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6B" w:rsidRPr="00E6365D" w:rsidRDefault="005264E2" w:rsidP="00207A43">
      <w:pPr>
        <w:tabs>
          <w:tab w:val="left" w:pos="0"/>
        </w:tabs>
        <w:jc w:val="center"/>
        <w:rPr>
          <w:sz w:val="22"/>
          <w:szCs w:val="22"/>
        </w:rPr>
      </w:pPr>
      <w:r w:rsidRPr="009746CC">
        <w:rPr>
          <w:noProof/>
        </w:rPr>
        <w:drawing>
          <wp:inline distT="0" distB="0" distL="0" distR="0" wp14:anchorId="3DB21730" wp14:editId="74305989">
            <wp:extent cx="5943600" cy="962025"/>
            <wp:effectExtent l="0" t="0" r="0" b="0"/>
            <wp:docPr id="2" name="Рисунок 2" descr="http://mtscentrrb.ru/bitrix/templates/innet_services_2/p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tscentrrb.ru/bitrix/templates/innet_services_2/pic/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tbl>
      <w:tblPr>
        <w:tblpPr w:leftFromText="180" w:rightFromText="180" w:vertAnchor="page" w:horzAnchor="margin" w:tblpY="2491"/>
        <w:tblW w:w="0" w:type="auto"/>
        <w:tblLook w:val="01E0" w:firstRow="1" w:lastRow="1" w:firstColumn="1" w:lastColumn="1" w:noHBand="0" w:noVBand="0"/>
      </w:tblPr>
      <w:tblGrid>
        <w:gridCol w:w="10080"/>
      </w:tblGrid>
      <w:tr w:rsidR="005264E2" w:rsidRPr="00E6365D" w:rsidTr="005264E2">
        <w:tc>
          <w:tcPr>
            <w:tcW w:w="10080" w:type="dxa"/>
          </w:tcPr>
          <w:p w:rsidR="005264E2" w:rsidRPr="00E6365D" w:rsidRDefault="005264E2" w:rsidP="00207A43">
            <w:pPr>
              <w:tabs>
                <w:tab w:val="left" w:pos="0"/>
              </w:tabs>
            </w:pPr>
            <w:r w:rsidRPr="00E6365D">
              <w:rPr>
                <w:sz w:val="22"/>
                <w:szCs w:val="22"/>
              </w:rPr>
              <w:t xml:space="preserve">                                                                                                                                                                                                                                                                                                                                                                                                                                                                                                                                                                                                                                                                                                                                                                                                                                                                                                                                                                                                                                                                                                                                                                                                                                                                                                                                                                                                                                                                                                                                                                                                                                                                                                                                                                                                                                                                                                                                                                                                                                                                                                                                                                                                                                                                                                                                                                                                                                                                                                                                                                                                                                                                                                                                                                                                                                                                                                                                                                                                                                                                                 </w:t>
            </w:r>
          </w:p>
          <w:p w:rsidR="005264E2" w:rsidRPr="00E6365D" w:rsidRDefault="005264E2" w:rsidP="00207A43">
            <w:pPr>
              <w:widowControl w:val="0"/>
              <w:autoSpaceDE w:val="0"/>
              <w:autoSpaceDN w:val="0"/>
              <w:adjustRightInd w:val="0"/>
              <w:ind w:left="4820"/>
              <w:jc w:val="right"/>
              <w:rPr>
                <w:b/>
                <w:lang w:eastAsia="en-US"/>
              </w:rPr>
            </w:pPr>
            <w:r w:rsidRPr="00E6365D">
              <w:rPr>
                <w:b/>
                <w:sz w:val="22"/>
                <w:szCs w:val="22"/>
                <w:lang w:eastAsia="en-US"/>
              </w:rPr>
              <w:t>УТВЕРЖДАЮ</w:t>
            </w:r>
          </w:p>
          <w:p w:rsidR="005264E2" w:rsidRDefault="00173588" w:rsidP="00173588">
            <w:pPr>
              <w:ind w:left="4428"/>
              <w:jc w:val="right"/>
              <w:rPr>
                <w:lang w:eastAsia="en-US"/>
              </w:rPr>
            </w:pPr>
            <w:r>
              <w:rPr>
                <w:lang w:eastAsia="en-US"/>
              </w:rPr>
              <w:t>П</w:t>
            </w:r>
            <w:r w:rsidR="005264E2">
              <w:rPr>
                <w:lang w:eastAsia="en-US"/>
              </w:rPr>
              <w:t>редседател</w:t>
            </w:r>
            <w:r>
              <w:rPr>
                <w:lang w:eastAsia="en-US"/>
              </w:rPr>
              <w:t>ь</w:t>
            </w:r>
            <w:r w:rsidR="005264E2">
              <w:rPr>
                <w:lang w:eastAsia="en-US"/>
              </w:rPr>
              <w:t xml:space="preserve"> </w:t>
            </w:r>
            <w:proofErr w:type="gramStart"/>
            <w:r w:rsidR="005264E2">
              <w:rPr>
                <w:lang w:eastAsia="en-US"/>
              </w:rPr>
              <w:t xml:space="preserve">единой </w:t>
            </w:r>
            <w:r>
              <w:rPr>
                <w:lang w:eastAsia="en-US"/>
              </w:rPr>
              <w:t xml:space="preserve"> закупочной</w:t>
            </w:r>
            <w:proofErr w:type="gramEnd"/>
            <w:r>
              <w:rPr>
                <w:lang w:eastAsia="en-US"/>
              </w:rPr>
              <w:t xml:space="preserve"> </w:t>
            </w:r>
            <w:r w:rsidR="005264E2">
              <w:rPr>
                <w:lang w:eastAsia="en-US"/>
              </w:rPr>
              <w:t xml:space="preserve">комиссии </w:t>
            </w:r>
            <w:r w:rsidR="007C4850">
              <w:rPr>
                <w:lang w:eastAsia="en-US"/>
              </w:rPr>
              <w:t>руководитель проектов</w:t>
            </w:r>
          </w:p>
          <w:p w:rsidR="005264E2" w:rsidRPr="00481289" w:rsidRDefault="005264E2" w:rsidP="00207A43">
            <w:pPr>
              <w:ind w:left="4820"/>
              <w:jc w:val="right"/>
              <w:rPr>
                <w:lang w:eastAsia="en-US"/>
              </w:rPr>
            </w:pPr>
            <w:r>
              <w:rPr>
                <w:lang w:eastAsia="en-US"/>
              </w:rPr>
              <w:t>____________________</w:t>
            </w:r>
            <w:r w:rsidR="007C4850">
              <w:rPr>
                <w:lang w:eastAsia="en-US"/>
              </w:rPr>
              <w:t>Р.Р. Байбурин</w:t>
            </w:r>
          </w:p>
          <w:p w:rsidR="005264E2" w:rsidRPr="00E6365D" w:rsidRDefault="005264E2" w:rsidP="00207A43">
            <w:pPr>
              <w:keepLines/>
              <w:widowControl w:val="0"/>
              <w:suppressLineNumbers/>
              <w:autoSpaceDE w:val="0"/>
              <w:ind w:left="4820"/>
              <w:jc w:val="right"/>
              <w:rPr>
                <w:b/>
                <w:bCs/>
                <w:lang w:eastAsia="en-US"/>
              </w:rPr>
            </w:pPr>
            <w:r w:rsidRPr="00E6365D">
              <w:rPr>
                <w:sz w:val="22"/>
                <w:szCs w:val="22"/>
                <w:lang w:eastAsia="en-US"/>
              </w:rPr>
              <w:t>«___» ________ 20</w:t>
            </w:r>
            <w:r w:rsidR="00173588">
              <w:rPr>
                <w:sz w:val="22"/>
                <w:szCs w:val="22"/>
                <w:lang w:eastAsia="en-US"/>
              </w:rPr>
              <w:t>19</w:t>
            </w:r>
            <w:r w:rsidRPr="00E6365D">
              <w:rPr>
                <w:sz w:val="22"/>
                <w:szCs w:val="22"/>
                <w:lang w:eastAsia="en-US"/>
              </w:rPr>
              <w:t xml:space="preserve"> г</w:t>
            </w:r>
          </w:p>
          <w:p w:rsidR="005264E2" w:rsidRPr="00E6365D" w:rsidRDefault="005264E2" w:rsidP="00207A43">
            <w:pPr>
              <w:tabs>
                <w:tab w:val="left" w:pos="0"/>
              </w:tabs>
            </w:pPr>
          </w:p>
        </w:tc>
      </w:tr>
    </w:tbl>
    <w:p w:rsidR="00E8366B" w:rsidRPr="00E6365D" w:rsidRDefault="00E8366B" w:rsidP="00207A43">
      <w:pPr>
        <w:tabs>
          <w:tab w:val="left" w:pos="0"/>
        </w:tabs>
        <w:rPr>
          <w:sz w:val="22"/>
          <w:szCs w:val="22"/>
        </w:rPr>
      </w:pPr>
    </w:p>
    <w:p w:rsidR="00E8366B" w:rsidRPr="00E6365D" w:rsidRDefault="00E8366B" w:rsidP="00207A43">
      <w:pPr>
        <w:tabs>
          <w:tab w:val="left" w:pos="0"/>
        </w:tabs>
        <w:rPr>
          <w:sz w:val="22"/>
          <w:szCs w:val="22"/>
        </w:rPr>
      </w:pPr>
    </w:p>
    <w:p w:rsidR="00E8366B" w:rsidRDefault="00E8366B" w:rsidP="00207A43">
      <w:pPr>
        <w:tabs>
          <w:tab w:val="left" w:pos="0"/>
        </w:tabs>
        <w:rPr>
          <w:sz w:val="22"/>
          <w:szCs w:val="22"/>
        </w:rPr>
      </w:pPr>
    </w:p>
    <w:p w:rsidR="00173588" w:rsidRDefault="00173588" w:rsidP="00207A43">
      <w:pPr>
        <w:tabs>
          <w:tab w:val="left" w:pos="0"/>
        </w:tabs>
        <w:rPr>
          <w:sz w:val="22"/>
          <w:szCs w:val="22"/>
        </w:rPr>
      </w:pPr>
    </w:p>
    <w:p w:rsidR="00173588" w:rsidRPr="00E6365D" w:rsidRDefault="00173588" w:rsidP="00207A43">
      <w:pPr>
        <w:tabs>
          <w:tab w:val="left" w:pos="0"/>
        </w:tabs>
        <w:rPr>
          <w:sz w:val="22"/>
          <w:szCs w:val="22"/>
        </w:rPr>
      </w:pPr>
    </w:p>
    <w:p w:rsidR="00E8366B" w:rsidRPr="00E6365D" w:rsidRDefault="00E8366B" w:rsidP="00207A43">
      <w:pPr>
        <w:tabs>
          <w:tab w:val="left" w:pos="0"/>
        </w:tabs>
        <w:rPr>
          <w:sz w:val="22"/>
          <w:szCs w:val="22"/>
        </w:rPr>
      </w:pPr>
    </w:p>
    <w:p w:rsidR="00E8366B" w:rsidRPr="00E6365D" w:rsidRDefault="00E8366B" w:rsidP="00207A43">
      <w:pPr>
        <w:tabs>
          <w:tab w:val="left" w:pos="0"/>
        </w:tabs>
        <w:rPr>
          <w:sz w:val="22"/>
          <w:szCs w:val="22"/>
        </w:rPr>
      </w:pPr>
    </w:p>
    <w:p w:rsidR="00E8366B" w:rsidRPr="003F3CC5" w:rsidRDefault="00E8366B" w:rsidP="00207A43">
      <w:pPr>
        <w:tabs>
          <w:tab w:val="left" w:pos="0"/>
        </w:tabs>
        <w:jc w:val="center"/>
        <w:rPr>
          <w:b/>
          <w:sz w:val="28"/>
          <w:szCs w:val="28"/>
        </w:rPr>
      </w:pPr>
      <w:r w:rsidRPr="003F3CC5">
        <w:rPr>
          <w:b/>
          <w:sz w:val="28"/>
          <w:szCs w:val="28"/>
        </w:rPr>
        <w:t xml:space="preserve">ДОКУМЕНТАЦИЯ </w:t>
      </w:r>
    </w:p>
    <w:p w:rsidR="00E8366B" w:rsidRPr="001B1731" w:rsidRDefault="00E8366B" w:rsidP="00207A43">
      <w:pPr>
        <w:tabs>
          <w:tab w:val="left" w:pos="0"/>
        </w:tabs>
        <w:jc w:val="center"/>
        <w:rPr>
          <w:b/>
          <w:sz w:val="28"/>
          <w:szCs w:val="28"/>
        </w:rPr>
      </w:pPr>
      <w:r w:rsidRPr="00720AE3">
        <w:rPr>
          <w:b/>
          <w:sz w:val="28"/>
          <w:szCs w:val="28"/>
        </w:rPr>
        <w:t xml:space="preserve">ОБ </w:t>
      </w:r>
      <w:r w:rsidRPr="001B1731">
        <w:rPr>
          <w:b/>
          <w:sz w:val="28"/>
          <w:szCs w:val="28"/>
        </w:rPr>
        <w:t xml:space="preserve">ЭЛЕКТРОННОМ АУКЦИОНЕ </w:t>
      </w:r>
    </w:p>
    <w:p w:rsidR="003F3CC5" w:rsidRPr="001F5558" w:rsidRDefault="003F3CC5" w:rsidP="00207A43">
      <w:pPr>
        <w:tabs>
          <w:tab w:val="left" w:pos="0"/>
        </w:tabs>
        <w:jc w:val="center"/>
        <w:rPr>
          <w:b/>
          <w:sz w:val="28"/>
          <w:szCs w:val="28"/>
        </w:rPr>
      </w:pPr>
      <w:r w:rsidRPr="001B1731">
        <w:rPr>
          <w:b/>
          <w:sz w:val="28"/>
          <w:szCs w:val="28"/>
        </w:rPr>
        <w:t xml:space="preserve">НА ПРАВО </w:t>
      </w:r>
      <w:r w:rsidRPr="001F5558">
        <w:rPr>
          <w:b/>
          <w:sz w:val="28"/>
          <w:szCs w:val="28"/>
        </w:rPr>
        <w:t xml:space="preserve">ЗАКЛЮЧЕНИЯ ДОГОВОРА </w:t>
      </w:r>
    </w:p>
    <w:p w:rsidR="001F5558" w:rsidRPr="001F5558" w:rsidRDefault="003F3CC5" w:rsidP="001F5558">
      <w:pPr>
        <w:pStyle w:val="ConsPlusTitle"/>
        <w:widowControl/>
        <w:ind w:firstLine="708"/>
        <w:jc w:val="center"/>
        <w:outlineLvl w:val="0"/>
        <w:rPr>
          <w:b w:val="0"/>
          <w:sz w:val="28"/>
          <w:szCs w:val="28"/>
        </w:rPr>
      </w:pPr>
      <w:r w:rsidRPr="001F5558">
        <w:rPr>
          <w:sz w:val="28"/>
          <w:szCs w:val="28"/>
        </w:rPr>
        <w:t>НА</w:t>
      </w:r>
      <w:r w:rsidR="00720AE3" w:rsidRPr="001F5558">
        <w:rPr>
          <w:sz w:val="28"/>
          <w:szCs w:val="28"/>
        </w:rPr>
        <w:t xml:space="preserve"> </w:t>
      </w:r>
      <w:r w:rsidR="001B1731" w:rsidRPr="001F5558">
        <w:rPr>
          <w:sz w:val="28"/>
          <w:szCs w:val="28"/>
        </w:rPr>
        <w:t xml:space="preserve">ПОСТАВКУ </w:t>
      </w:r>
      <w:r w:rsidR="001F5558" w:rsidRPr="001F5558">
        <w:rPr>
          <w:sz w:val="28"/>
          <w:szCs w:val="28"/>
        </w:rPr>
        <w:t>ЗАПАСНЫХ ЧАСТЕЙ НА ТЕЛЕСКОПИЧЕСКИЙ ПОГРУЗЧИК БОБКАТ 3571</w:t>
      </w:r>
      <w:r w:rsidR="001F5558" w:rsidRPr="001F5558">
        <w:rPr>
          <w:sz w:val="28"/>
          <w:szCs w:val="28"/>
          <w:lang w:val="en-US"/>
        </w:rPr>
        <w:t>L</w:t>
      </w:r>
    </w:p>
    <w:p w:rsidR="001B1731" w:rsidRPr="00501861" w:rsidRDefault="001B1731" w:rsidP="001F5558">
      <w:pPr>
        <w:pStyle w:val="ConsPlusTitle"/>
        <w:widowControl/>
        <w:ind w:firstLine="708"/>
        <w:jc w:val="center"/>
        <w:outlineLvl w:val="0"/>
        <w:rPr>
          <w:b w:val="0"/>
          <w:sz w:val="28"/>
          <w:szCs w:val="28"/>
        </w:rPr>
      </w:pPr>
    </w:p>
    <w:p w:rsidR="001B1731" w:rsidRPr="009558A8" w:rsidRDefault="001B1731" w:rsidP="001B1731">
      <w:pPr>
        <w:pStyle w:val="ConsPlusTitle"/>
        <w:widowControl/>
        <w:ind w:firstLine="708"/>
        <w:jc w:val="center"/>
        <w:outlineLvl w:val="0"/>
        <w:rPr>
          <w:b w:val="0"/>
          <w:sz w:val="32"/>
          <w:szCs w:val="32"/>
        </w:rPr>
      </w:pPr>
    </w:p>
    <w:p w:rsidR="00720AE3" w:rsidRPr="009558A8" w:rsidRDefault="00720AE3" w:rsidP="00720AE3">
      <w:pPr>
        <w:pStyle w:val="afffff1"/>
        <w:jc w:val="center"/>
        <w:rPr>
          <w:rFonts w:ascii="Times New Roman" w:hAnsi="Times New Roman"/>
          <w:b/>
        </w:rPr>
      </w:pPr>
    </w:p>
    <w:p w:rsidR="00E8366B" w:rsidRPr="009558A8" w:rsidRDefault="00E8366B" w:rsidP="00207A43">
      <w:pPr>
        <w:tabs>
          <w:tab w:val="left" w:pos="0"/>
        </w:tabs>
        <w:jc w:val="center"/>
        <w:rPr>
          <w:i/>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173588" w:rsidRPr="009558A8" w:rsidRDefault="00173588" w:rsidP="00207A43">
      <w:pPr>
        <w:tabs>
          <w:tab w:val="center" w:pos="7689"/>
        </w:tabs>
        <w:jc w:val="both"/>
        <w:rPr>
          <w:b/>
          <w:sz w:val="22"/>
          <w:szCs w:val="22"/>
        </w:rPr>
      </w:pPr>
    </w:p>
    <w:p w:rsidR="00173588" w:rsidRPr="009558A8" w:rsidRDefault="00173588" w:rsidP="00207A43">
      <w:pPr>
        <w:tabs>
          <w:tab w:val="center" w:pos="7689"/>
        </w:tabs>
        <w:jc w:val="both"/>
        <w:rPr>
          <w:b/>
          <w:sz w:val="22"/>
          <w:szCs w:val="22"/>
        </w:rPr>
      </w:pPr>
    </w:p>
    <w:p w:rsidR="00173588" w:rsidRPr="009558A8" w:rsidRDefault="00173588"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0637C3" w:rsidRPr="009558A8" w:rsidRDefault="000637C3" w:rsidP="00207A43">
      <w:pPr>
        <w:tabs>
          <w:tab w:val="center" w:pos="7689"/>
        </w:tabs>
        <w:jc w:val="both"/>
        <w:rPr>
          <w:b/>
          <w:sz w:val="22"/>
          <w:szCs w:val="22"/>
        </w:rPr>
      </w:pPr>
    </w:p>
    <w:p w:rsidR="00AC633B" w:rsidRPr="00E6365D" w:rsidRDefault="00AC633B" w:rsidP="00207A43">
      <w:pPr>
        <w:tabs>
          <w:tab w:val="center" w:pos="7689"/>
        </w:tabs>
        <w:jc w:val="both"/>
        <w:rPr>
          <w:sz w:val="22"/>
          <w:szCs w:val="22"/>
        </w:rPr>
      </w:pPr>
      <w:r w:rsidRPr="00E6365D">
        <w:rPr>
          <w:b/>
          <w:sz w:val="22"/>
          <w:szCs w:val="22"/>
        </w:rPr>
        <w:t xml:space="preserve">Заказчик: </w:t>
      </w:r>
      <w:r w:rsidR="00E6365D">
        <w:rPr>
          <w:sz w:val="22"/>
          <w:szCs w:val="22"/>
        </w:rPr>
        <w:t>Государственное унитарное сельскохозяйственное предприятие Машинно-технологическая станция «Центральная» Республики Башкортостан</w:t>
      </w:r>
    </w:p>
    <w:p w:rsidR="00AC633B" w:rsidRPr="00E6365D" w:rsidRDefault="00AC633B" w:rsidP="00207A43">
      <w:pPr>
        <w:tabs>
          <w:tab w:val="left" w:pos="0"/>
        </w:tabs>
        <w:jc w:val="both"/>
        <w:rPr>
          <w:b/>
          <w:sz w:val="22"/>
          <w:szCs w:val="22"/>
        </w:rPr>
      </w:pPr>
    </w:p>
    <w:p w:rsidR="00E8366B" w:rsidRDefault="00100CBE" w:rsidP="00207A43">
      <w:pPr>
        <w:tabs>
          <w:tab w:val="left" w:pos="0"/>
        </w:tabs>
        <w:jc w:val="center"/>
        <w:rPr>
          <w:sz w:val="22"/>
          <w:szCs w:val="22"/>
        </w:rPr>
      </w:pPr>
      <w:r w:rsidRPr="00E6365D">
        <w:rPr>
          <w:sz w:val="22"/>
          <w:szCs w:val="22"/>
          <w:lang w:eastAsia="en-US"/>
        </w:rPr>
        <w:t xml:space="preserve">с. </w:t>
      </w:r>
      <w:proofErr w:type="spellStart"/>
      <w:r w:rsidR="00E6365D">
        <w:rPr>
          <w:sz w:val="22"/>
          <w:szCs w:val="22"/>
          <w:lang w:eastAsia="en-US"/>
        </w:rPr>
        <w:t>Зубово</w:t>
      </w:r>
      <w:proofErr w:type="spellEnd"/>
      <w:r w:rsidR="00E8366B" w:rsidRPr="00E6365D">
        <w:rPr>
          <w:sz w:val="22"/>
          <w:szCs w:val="22"/>
        </w:rPr>
        <w:t>, 201</w:t>
      </w:r>
      <w:r w:rsidR="00574F08">
        <w:rPr>
          <w:sz w:val="22"/>
          <w:szCs w:val="22"/>
        </w:rPr>
        <w:t>9</w:t>
      </w:r>
      <w:r w:rsidR="00E8366B" w:rsidRPr="00E6365D">
        <w:rPr>
          <w:sz w:val="22"/>
          <w:szCs w:val="22"/>
        </w:rPr>
        <w:t xml:space="preserve"> г.</w:t>
      </w:r>
    </w:p>
    <w:p w:rsidR="00173588" w:rsidRDefault="00173588" w:rsidP="00207A43">
      <w:pPr>
        <w:tabs>
          <w:tab w:val="left" w:pos="0"/>
        </w:tabs>
        <w:jc w:val="center"/>
        <w:rPr>
          <w:sz w:val="22"/>
          <w:szCs w:val="22"/>
        </w:rPr>
      </w:pPr>
    </w:p>
    <w:p w:rsidR="001B1731" w:rsidRDefault="001B1731" w:rsidP="00207A43">
      <w:pPr>
        <w:tabs>
          <w:tab w:val="left" w:pos="0"/>
        </w:tabs>
        <w:jc w:val="center"/>
        <w:rPr>
          <w:sz w:val="22"/>
          <w:szCs w:val="22"/>
        </w:rPr>
      </w:pPr>
    </w:p>
    <w:p w:rsidR="001B1731" w:rsidRDefault="001B1731" w:rsidP="00207A43">
      <w:pPr>
        <w:tabs>
          <w:tab w:val="left" w:pos="0"/>
        </w:tabs>
        <w:jc w:val="center"/>
        <w:rPr>
          <w:sz w:val="22"/>
          <w:szCs w:val="22"/>
        </w:rPr>
      </w:pPr>
    </w:p>
    <w:p w:rsidR="00AC633B" w:rsidRPr="00E6365D" w:rsidRDefault="00AC633B" w:rsidP="00207A43">
      <w:pPr>
        <w:keepNext/>
        <w:tabs>
          <w:tab w:val="left" w:pos="0"/>
        </w:tabs>
        <w:ind w:firstLine="709"/>
        <w:jc w:val="center"/>
        <w:outlineLvl w:val="0"/>
        <w:rPr>
          <w:b/>
          <w:bCs/>
          <w:caps/>
          <w:kern w:val="28"/>
          <w:sz w:val="22"/>
          <w:szCs w:val="22"/>
        </w:rPr>
      </w:pPr>
      <w:bookmarkStart w:id="0" w:name="_Toc260918467"/>
      <w:bookmarkStart w:id="1" w:name="_Toc283298638"/>
      <w:bookmarkStart w:id="2" w:name="_Toc330804387"/>
      <w:r w:rsidRPr="00E6365D">
        <w:rPr>
          <w:b/>
          <w:bCs/>
          <w:caps/>
          <w:kern w:val="28"/>
          <w:sz w:val="22"/>
          <w:szCs w:val="22"/>
        </w:rPr>
        <w:t>РАЗДЕЛ 1. ОБЩИЕ УСЛОВИЯ ПРОВЕДЕНИЯ ЭЛЕКТРОННОГО АУКЦИОНА</w:t>
      </w:r>
    </w:p>
    <w:p w:rsidR="00AC633B" w:rsidRPr="00E6365D" w:rsidRDefault="00AC633B" w:rsidP="00207A43">
      <w:pPr>
        <w:ind w:firstLine="709"/>
        <w:rPr>
          <w:sz w:val="22"/>
          <w:szCs w:val="22"/>
        </w:rPr>
      </w:pPr>
    </w:p>
    <w:p w:rsidR="00AC633B" w:rsidRPr="00E6365D" w:rsidRDefault="00AC633B" w:rsidP="00207A43">
      <w:pPr>
        <w:keepNext/>
        <w:numPr>
          <w:ilvl w:val="0"/>
          <w:numId w:val="1"/>
        </w:numPr>
        <w:tabs>
          <w:tab w:val="clear" w:pos="432"/>
          <w:tab w:val="num" w:pos="0"/>
        </w:tabs>
        <w:ind w:left="0" w:firstLine="0"/>
        <w:jc w:val="center"/>
        <w:outlineLvl w:val="0"/>
        <w:rPr>
          <w:b/>
          <w:bCs/>
          <w:kern w:val="28"/>
          <w:sz w:val="22"/>
          <w:szCs w:val="22"/>
        </w:rPr>
      </w:pPr>
      <w:bookmarkStart w:id="3" w:name="_Toc283298631"/>
      <w:bookmarkStart w:id="4" w:name="_Toc330804380"/>
      <w:r w:rsidRPr="00E6365D">
        <w:rPr>
          <w:b/>
          <w:bCs/>
          <w:kern w:val="28"/>
          <w:sz w:val="22"/>
          <w:szCs w:val="22"/>
        </w:rPr>
        <w:t>ОБЩИЕ ПОЛОЖЕНИЯ</w:t>
      </w:r>
      <w:bookmarkEnd w:id="3"/>
      <w:bookmarkEnd w:id="4"/>
    </w:p>
    <w:p w:rsidR="00AC633B" w:rsidRPr="00E6365D" w:rsidRDefault="00AC633B" w:rsidP="00207A43">
      <w:pPr>
        <w:keepNext/>
        <w:keepLines/>
        <w:widowControl w:val="0"/>
        <w:numPr>
          <w:ilvl w:val="1"/>
          <w:numId w:val="13"/>
        </w:numPr>
        <w:suppressLineNumbers/>
        <w:tabs>
          <w:tab w:val="num" w:pos="0"/>
        </w:tabs>
        <w:suppressAutoHyphens/>
        <w:ind w:left="0" w:firstLine="709"/>
        <w:rPr>
          <w:b/>
          <w:bCs/>
          <w:sz w:val="22"/>
          <w:szCs w:val="22"/>
        </w:rPr>
      </w:pPr>
      <w:r w:rsidRPr="00E6365D">
        <w:rPr>
          <w:b/>
          <w:bCs/>
          <w:sz w:val="22"/>
          <w:szCs w:val="22"/>
        </w:rPr>
        <w:t>Законодательное регулирование</w:t>
      </w:r>
    </w:p>
    <w:p w:rsidR="00AC633B" w:rsidRPr="00E6365D" w:rsidRDefault="00AC633B" w:rsidP="00207A43">
      <w:pPr>
        <w:widowControl w:val="0"/>
        <w:autoSpaceDE w:val="0"/>
        <w:autoSpaceDN w:val="0"/>
        <w:ind w:firstLine="709"/>
        <w:jc w:val="both"/>
        <w:rPr>
          <w:bCs/>
          <w:sz w:val="22"/>
          <w:szCs w:val="22"/>
        </w:rPr>
      </w:pPr>
      <w:r w:rsidRPr="00E6365D">
        <w:rPr>
          <w:bCs/>
          <w:sz w:val="22"/>
          <w:szCs w:val="22"/>
        </w:rPr>
        <w:t xml:space="preserve">1.1.1. Настоящая документация об электронном аукционе (далее – документация об аукционе) подготовлена в соответствии с </w:t>
      </w:r>
      <w:r w:rsidRPr="00E6365D">
        <w:rPr>
          <w:sz w:val="22"/>
          <w:szCs w:val="22"/>
        </w:rPr>
        <w:t xml:space="preserve">Федеральным </w:t>
      </w:r>
      <w:hyperlink r:id="rId8" w:history="1">
        <w:r w:rsidRPr="00E6365D">
          <w:rPr>
            <w:sz w:val="22"/>
            <w:szCs w:val="22"/>
          </w:rPr>
          <w:t>законом</w:t>
        </w:r>
      </w:hyperlink>
      <w:r w:rsidRPr="00E6365D">
        <w:rPr>
          <w:sz w:val="22"/>
          <w:szCs w:val="22"/>
        </w:rPr>
        <w:t xml:space="preserve"> от </w:t>
      </w:r>
      <w:r w:rsidRPr="00E6365D">
        <w:rPr>
          <w:rFonts w:eastAsia="Calibri"/>
          <w:sz w:val="22"/>
          <w:szCs w:val="22"/>
          <w:lang w:eastAsia="en-US"/>
        </w:rPr>
        <w:t xml:space="preserve">18 июля  2011 г. № 223–ФЗ </w:t>
      </w:r>
      <w:r w:rsidRPr="00E6365D">
        <w:rPr>
          <w:sz w:val="22"/>
          <w:szCs w:val="22"/>
        </w:rPr>
        <w:t>«О закупках товаров, работ, услуг отдельными видами юридических лиц» (далее – Федеральный закон)</w:t>
      </w:r>
      <w:r w:rsidRPr="00E6365D">
        <w:rPr>
          <w:bCs/>
          <w:sz w:val="22"/>
          <w:szCs w:val="22"/>
        </w:rPr>
        <w:t xml:space="preserve">, Положением о </w:t>
      </w:r>
      <w:r w:rsidRPr="00E6365D">
        <w:rPr>
          <w:sz w:val="22"/>
          <w:szCs w:val="22"/>
        </w:rPr>
        <w:t>закупке товаров, работ, услуг</w:t>
      </w:r>
      <w:r w:rsidRPr="00E6365D">
        <w:rPr>
          <w:bCs/>
          <w:sz w:val="22"/>
          <w:szCs w:val="22"/>
        </w:rPr>
        <w:t xml:space="preserve"> </w:t>
      </w:r>
      <w:r w:rsidRPr="00E6365D">
        <w:rPr>
          <w:sz w:val="22"/>
          <w:szCs w:val="22"/>
        </w:rPr>
        <w:t>(далее – Положение о закупке)</w:t>
      </w:r>
      <w:r w:rsidRPr="00E6365D">
        <w:rPr>
          <w:b/>
          <w:sz w:val="22"/>
          <w:szCs w:val="22"/>
        </w:rPr>
        <w:t>,</w:t>
      </w:r>
      <w:r w:rsidRPr="00E6365D">
        <w:rPr>
          <w:sz w:val="22"/>
          <w:szCs w:val="22"/>
        </w:rPr>
        <w:t xml:space="preserve"> </w:t>
      </w:r>
      <w:r w:rsidRPr="00E6365D">
        <w:rPr>
          <w:bCs/>
          <w:sz w:val="22"/>
          <w:szCs w:val="22"/>
        </w:rPr>
        <w:t xml:space="preserve">а также иным законодательством РФ и иными нормативными правовыми актами </w:t>
      </w:r>
      <w:r w:rsidRPr="00E6365D">
        <w:rPr>
          <w:sz w:val="22"/>
          <w:szCs w:val="22"/>
        </w:rPr>
        <w:t>о закупках товаров, работ, услуг отдельными видами юридических лиц</w:t>
      </w:r>
      <w:r w:rsidRPr="00E6365D">
        <w:rPr>
          <w:bCs/>
          <w:sz w:val="22"/>
          <w:szCs w:val="22"/>
        </w:rPr>
        <w:t>.</w:t>
      </w:r>
    </w:p>
    <w:p w:rsidR="00AC633B" w:rsidRPr="00E6365D" w:rsidRDefault="00AC633B" w:rsidP="00207A43">
      <w:pPr>
        <w:keepNext/>
        <w:keepLines/>
        <w:widowControl w:val="0"/>
        <w:suppressLineNumbers/>
        <w:suppressAutoHyphens/>
        <w:ind w:firstLine="709"/>
        <w:jc w:val="both"/>
        <w:rPr>
          <w:bCs/>
          <w:sz w:val="22"/>
          <w:szCs w:val="22"/>
        </w:rPr>
      </w:pPr>
      <w:r w:rsidRPr="00E6365D">
        <w:rPr>
          <w:bCs/>
          <w:sz w:val="22"/>
          <w:szCs w:val="22"/>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AC633B" w:rsidRPr="00E6365D" w:rsidRDefault="00AC633B" w:rsidP="00207A43">
      <w:pPr>
        <w:keepNext/>
        <w:keepLines/>
        <w:widowControl w:val="0"/>
        <w:suppressLineNumbers/>
        <w:suppressAutoHyphens/>
        <w:ind w:firstLine="709"/>
        <w:jc w:val="both"/>
        <w:rPr>
          <w:bCs/>
          <w:sz w:val="22"/>
          <w:szCs w:val="22"/>
        </w:rPr>
      </w:pPr>
      <w:r w:rsidRPr="00E6365D">
        <w:rPr>
          <w:bCs/>
          <w:sz w:val="22"/>
          <w:szCs w:val="22"/>
        </w:rPr>
        <w:t>1.1.3. Во всем, что не предусмотрено настоящей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AC633B" w:rsidRPr="00E6365D" w:rsidRDefault="00AC633B" w:rsidP="00207A43">
      <w:pPr>
        <w:tabs>
          <w:tab w:val="num" w:pos="0"/>
        </w:tabs>
        <w:ind w:firstLine="709"/>
        <w:jc w:val="both"/>
        <w:rPr>
          <w:sz w:val="22"/>
          <w:szCs w:val="22"/>
        </w:rPr>
      </w:pPr>
    </w:p>
    <w:p w:rsidR="00AC633B" w:rsidRPr="00E6365D" w:rsidRDefault="00AC633B" w:rsidP="00207A43">
      <w:pPr>
        <w:tabs>
          <w:tab w:val="num" w:pos="0"/>
        </w:tabs>
        <w:ind w:firstLine="709"/>
        <w:jc w:val="both"/>
        <w:rPr>
          <w:b/>
          <w:sz w:val="22"/>
          <w:szCs w:val="22"/>
        </w:rPr>
      </w:pPr>
      <w:bookmarkStart w:id="5" w:name="_Toc260918439"/>
      <w:r w:rsidRPr="00E6365D">
        <w:rPr>
          <w:b/>
          <w:sz w:val="22"/>
          <w:szCs w:val="22"/>
        </w:rPr>
        <w:t xml:space="preserve">1.2. </w:t>
      </w:r>
      <w:bookmarkEnd w:id="5"/>
      <w:r w:rsidRPr="00E6365D">
        <w:rPr>
          <w:b/>
          <w:sz w:val="22"/>
          <w:szCs w:val="22"/>
        </w:rPr>
        <w:t>Предмет закупки</w:t>
      </w:r>
    </w:p>
    <w:p w:rsidR="00AC633B" w:rsidRPr="00E6365D" w:rsidRDefault="00AC633B" w:rsidP="00207A43">
      <w:pPr>
        <w:tabs>
          <w:tab w:val="num" w:pos="0"/>
        </w:tabs>
        <w:ind w:right="51" w:firstLine="709"/>
        <w:jc w:val="both"/>
        <w:rPr>
          <w:sz w:val="22"/>
          <w:szCs w:val="22"/>
        </w:rPr>
      </w:pPr>
      <w:r w:rsidRPr="00E6365D">
        <w:rPr>
          <w:sz w:val="22"/>
          <w:szCs w:val="22"/>
        </w:rPr>
        <w:t>1.2.1. Заказчик, указанный в извещении о проведении электронного аукциона (далее – извещение) и Разделе 2. «ИНФОРМАЦИОННАЯ КАРТА ЭЛЕКТРОННОГО АУКЦИОНА», приглашает заинтересованных лиц принять участие в электронном аукционе (далее – аукцион), предмет закупки и условия которого указаны в Разделе 2. «ИНФОРМАЦИОННАЯ КАРТА ЭЛЕКТРОННОГО АУКЦИОНА» и Разделе 3. «</w:t>
      </w:r>
      <w:r w:rsidRPr="00E6365D">
        <w:rPr>
          <w:caps/>
          <w:sz w:val="22"/>
          <w:szCs w:val="22"/>
        </w:rPr>
        <w:t>Техническое задание</w:t>
      </w:r>
      <w:r w:rsidRPr="00E6365D">
        <w:rPr>
          <w:sz w:val="22"/>
          <w:szCs w:val="22"/>
        </w:rPr>
        <w:t>» в соответствии с процедурами, условиями и положениями настоящей документации об аукционе, проекта договора (далее - договор).</w:t>
      </w:r>
    </w:p>
    <w:p w:rsidR="00AC633B" w:rsidRPr="00E6365D" w:rsidRDefault="00AC633B" w:rsidP="00207A43">
      <w:pPr>
        <w:tabs>
          <w:tab w:val="left" w:pos="0"/>
        </w:tabs>
        <w:ind w:firstLine="709"/>
        <w:jc w:val="both"/>
        <w:rPr>
          <w:sz w:val="22"/>
          <w:szCs w:val="22"/>
        </w:rPr>
      </w:pPr>
    </w:p>
    <w:p w:rsidR="00AC633B" w:rsidRPr="00E6365D" w:rsidRDefault="00AC633B" w:rsidP="00207A43">
      <w:pPr>
        <w:ind w:firstLine="709"/>
        <w:jc w:val="both"/>
        <w:rPr>
          <w:b/>
          <w:sz w:val="22"/>
          <w:szCs w:val="22"/>
        </w:rPr>
      </w:pPr>
      <w:r w:rsidRPr="00E6365D">
        <w:rPr>
          <w:b/>
          <w:sz w:val="22"/>
          <w:szCs w:val="22"/>
        </w:rPr>
        <w:t xml:space="preserve">1.3. </w:t>
      </w:r>
      <w:bookmarkStart w:id="6" w:name="_Toc260918441"/>
      <w:r w:rsidRPr="00E6365D">
        <w:rPr>
          <w:b/>
          <w:sz w:val="22"/>
          <w:szCs w:val="22"/>
        </w:rPr>
        <w:t xml:space="preserve">Требования к участникам </w:t>
      </w:r>
      <w:bookmarkEnd w:id="6"/>
      <w:r w:rsidRPr="00E6365D">
        <w:rPr>
          <w:b/>
          <w:sz w:val="22"/>
          <w:szCs w:val="22"/>
        </w:rPr>
        <w:t>закупки</w:t>
      </w:r>
    </w:p>
    <w:p w:rsidR="00AC633B" w:rsidRPr="00E6365D" w:rsidRDefault="00AC633B" w:rsidP="00207A43">
      <w:pPr>
        <w:widowControl w:val="0"/>
        <w:autoSpaceDE w:val="0"/>
        <w:autoSpaceDN w:val="0"/>
        <w:adjustRightInd w:val="0"/>
        <w:ind w:firstLine="709"/>
        <w:jc w:val="both"/>
        <w:rPr>
          <w:sz w:val="22"/>
          <w:szCs w:val="22"/>
        </w:rPr>
      </w:pPr>
      <w:r w:rsidRPr="00E6365D">
        <w:rPr>
          <w:sz w:val="22"/>
          <w:szCs w:val="22"/>
        </w:rPr>
        <w:t xml:space="preserve">1.3.1. В аукционе может принять участие </w:t>
      </w:r>
      <w:r w:rsidRPr="00E6365D">
        <w:rPr>
          <w:rFonts w:eastAsia="Calibri"/>
          <w:bCs/>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Положении о закупке</w:t>
      </w:r>
      <w:r w:rsidRPr="00E6365D">
        <w:rPr>
          <w:sz w:val="22"/>
          <w:szCs w:val="22"/>
        </w:rPr>
        <w:t>.</w:t>
      </w:r>
    </w:p>
    <w:p w:rsidR="00AC633B" w:rsidRPr="00E6365D" w:rsidRDefault="00AC633B" w:rsidP="00207A43">
      <w:pPr>
        <w:ind w:firstLine="709"/>
        <w:jc w:val="both"/>
        <w:rPr>
          <w:sz w:val="22"/>
          <w:szCs w:val="22"/>
        </w:rPr>
      </w:pPr>
      <w:r w:rsidRPr="00E6365D">
        <w:rPr>
          <w:sz w:val="22"/>
          <w:szCs w:val="22"/>
        </w:rPr>
        <w:t>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w:t>
      </w:r>
    </w:p>
    <w:p w:rsidR="00AC633B" w:rsidRPr="00E6365D" w:rsidRDefault="00AC633B" w:rsidP="00207A43">
      <w:pPr>
        <w:widowControl w:val="0"/>
        <w:autoSpaceDE w:val="0"/>
        <w:autoSpaceDN w:val="0"/>
        <w:adjustRightInd w:val="0"/>
        <w:ind w:firstLine="709"/>
        <w:jc w:val="both"/>
        <w:rPr>
          <w:sz w:val="22"/>
          <w:szCs w:val="22"/>
        </w:rPr>
      </w:pPr>
      <w:r w:rsidRPr="00E6365D">
        <w:rPr>
          <w:sz w:val="22"/>
          <w:szCs w:val="22"/>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обязательные требования:</w:t>
      </w:r>
    </w:p>
    <w:p w:rsidR="00E00891" w:rsidRPr="00A21CFA" w:rsidRDefault="00E00891" w:rsidP="00207A43">
      <w:pPr>
        <w:ind w:firstLine="567"/>
        <w:jc w:val="both"/>
        <w:rPr>
          <w:sz w:val="23"/>
          <w:szCs w:val="23"/>
        </w:rPr>
      </w:pPr>
      <w:r w:rsidRPr="00A21CFA">
        <w:rPr>
          <w:sz w:val="23"/>
          <w:szCs w:val="23"/>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E00891" w:rsidRPr="00A21CFA" w:rsidRDefault="00E00891" w:rsidP="00207A43">
      <w:pPr>
        <w:ind w:firstLine="567"/>
        <w:jc w:val="both"/>
        <w:rPr>
          <w:sz w:val="23"/>
          <w:szCs w:val="23"/>
        </w:rPr>
      </w:pPr>
      <w:r w:rsidRPr="00A21CFA">
        <w:rPr>
          <w:sz w:val="23"/>
          <w:szCs w:val="23"/>
        </w:rPr>
        <w:t xml:space="preserve">б) </w:t>
      </w:r>
      <w:proofErr w:type="spellStart"/>
      <w:r w:rsidRPr="00A21CFA">
        <w:rPr>
          <w:sz w:val="23"/>
          <w:szCs w:val="23"/>
        </w:rPr>
        <w:t>непроведение</w:t>
      </w:r>
      <w:proofErr w:type="spellEnd"/>
      <w:r w:rsidRPr="00A21CFA">
        <w:rPr>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0891" w:rsidRPr="00A21CFA" w:rsidRDefault="00E00891" w:rsidP="00207A43">
      <w:pPr>
        <w:ind w:firstLine="567"/>
        <w:jc w:val="both"/>
        <w:rPr>
          <w:sz w:val="23"/>
          <w:szCs w:val="23"/>
        </w:rPr>
      </w:pPr>
      <w:r w:rsidRPr="00A21CFA">
        <w:rPr>
          <w:sz w:val="23"/>
          <w:szCs w:val="23"/>
        </w:rPr>
        <w:t xml:space="preserve">в) </w:t>
      </w:r>
      <w:proofErr w:type="spellStart"/>
      <w:r w:rsidRPr="00A21CFA">
        <w:rPr>
          <w:sz w:val="23"/>
          <w:szCs w:val="23"/>
        </w:rPr>
        <w:t>неприостановление</w:t>
      </w:r>
      <w:proofErr w:type="spellEnd"/>
      <w:r w:rsidRPr="00A21CFA">
        <w:rPr>
          <w:sz w:val="23"/>
          <w:szCs w:val="23"/>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E00891" w:rsidRPr="00A21CFA" w:rsidRDefault="00E00891" w:rsidP="00207A43">
      <w:pPr>
        <w:ind w:firstLine="567"/>
        <w:jc w:val="both"/>
        <w:rPr>
          <w:sz w:val="23"/>
          <w:szCs w:val="23"/>
        </w:rPr>
      </w:pPr>
      <w:r w:rsidRPr="00A21CFA">
        <w:rPr>
          <w:sz w:val="23"/>
          <w:szCs w:val="23"/>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A21CFA">
        <w:rPr>
          <w:sz w:val="23"/>
          <w:szCs w:val="23"/>
        </w:rPr>
        <w:lastRenderedPageBreak/>
        <w:t xml:space="preserve">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00891" w:rsidRPr="00A21CFA" w:rsidRDefault="00E00891" w:rsidP="00207A43">
      <w:pPr>
        <w:ind w:firstLine="567"/>
        <w:jc w:val="both"/>
        <w:rPr>
          <w:sz w:val="23"/>
          <w:szCs w:val="23"/>
        </w:rPr>
      </w:pPr>
      <w:r w:rsidRPr="00A21CFA">
        <w:rPr>
          <w:sz w:val="23"/>
          <w:szCs w:val="23"/>
        </w:rPr>
        <w:t xml:space="preserve">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15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 </w:t>
      </w:r>
    </w:p>
    <w:p w:rsidR="00E00891" w:rsidRPr="00A21CFA" w:rsidRDefault="00E00891" w:rsidP="00207A43">
      <w:pPr>
        <w:ind w:firstLine="567"/>
        <w:jc w:val="both"/>
        <w:rPr>
          <w:sz w:val="23"/>
          <w:szCs w:val="23"/>
        </w:rPr>
      </w:pPr>
      <w:r w:rsidRPr="00A21CFA">
        <w:rPr>
          <w:sz w:val="23"/>
          <w:szCs w:val="23"/>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A21CFA">
        <w:rPr>
          <w:sz w:val="23"/>
          <w:szCs w:val="23"/>
        </w:rPr>
        <w:t>неполнородным</w:t>
      </w:r>
      <w:proofErr w:type="spellEnd"/>
      <w:r w:rsidRPr="00A21CFA">
        <w:rPr>
          <w:sz w:val="23"/>
          <w:szCs w:val="23"/>
        </w:rPr>
        <w:t xml:space="preserve"> (имеющим общих отца или мать) братом или сестрой), усыновителем или усыновленным указанного физического лица. </w:t>
      </w:r>
    </w:p>
    <w:p w:rsidR="00E00891" w:rsidRPr="00E1046C" w:rsidRDefault="00E00891" w:rsidP="00207A43">
      <w:pPr>
        <w:ind w:firstLine="567"/>
        <w:jc w:val="both"/>
        <w:rPr>
          <w:sz w:val="23"/>
          <w:szCs w:val="23"/>
        </w:rPr>
      </w:pPr>
      <w:r>
        <w:rPr>
          <w:sz w:val="23"/>
          <w:szCs w:val="23"/>
        </w:rPr>
        <w:t xml:space="preserve">ж) </w:t>
      </w:r>
      <w:r w:rsidRPr="00A21CFA">
        <w:rPr>
          <w:sz w:val="23"/>
          <w:szCs w:val="23"/>
        </w:rPr>
        <w:t>отсутстви</w:t>
      </w:r>
      <w:r>
        <w:rPr>
          <w:sz w:val="23"/>
          <w:szCs w:val="23"/>
        </w:rPr>
        <w:t>е</w:t>
      </w:r>
      <w:r w:rsidRPr="00A21CFA">
        <w:rPr>
          <w:sz w:val="23"/>
          <w:szCs w:val="23"/>
        </w:rPr>
        <w:t xml:space="preserve">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w:t>
      </w:r>
      <w:r w:rsidRPr="00E1046C">
        <w:rPr>
          <w:sz w:val="23"/>
          <w:szCs w:val="23"/>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 </w:t>
      </w:r>
    </w:p>
    <w:p w:rsidR="00FF2A4B" w:rsidRPr="00E1046C" w:rsidRDefault="00FF2A4B" w:rsidP="00FF2A4B">
      <w:pPr>
        <w:pStyle w:val="affff5"/>
        <w:autoSpaceDE w:val="0"/>
        <w:autoSpaceDN w:val="0"/>
        <w:adjustRightInd w:val="0"/>
        <w:ind w:left="0" w:firstLine="526"/>
        <w:rPr>
          <w:sz w:val="23"/>
          <w:szCs w:val="23"/>
        </w:rPr>
      </w:pPr>
      <w:r w:rsidRPr="00E1046C">
        <w:rPr>
          <w:sz w:val="23"/>
          <w:szCs w:val="23"/>
        </w:rPr>
        <w:t>з) государственная регистрация участника закупки не менее чем за 1 год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FF2A4B" w:rsidRPr="00E1046C" w:rsidRDefault="00FF2A4B" w:rsidP="00FF2A4B">
      <w:pPr>
        <w:ind w:firstLine="567"/>
        <w:jc w:val="both"/>
        <w:rPr>
          <w:sz w:val="23"/>
          <w:szCs w:val="23"/>
        </w:rPr>
      </w:pPr>
      <w:r w:rsidRPr="00E1046C">
        <w:rPr>
          <w:sz w:val="23"/>
          <w:szCs w:val="23"/>
        </w:rPr>
        <w:t xml:space="preserve">и) наличие опыта исполнения государственных и (или) муниципальных контрактов (с учетом правопреемства) </w:t>
      </w:r>
      <w:proofErr w:type="gramStart"/>
      <w:r w:rsidRPr="00E1046C">
        <w:rPr>
          <w:sz w:val="23"/>
          <w:szCs w:val="23"/>
        </w:rPr>
        <w:t xml:space="preserve">и </w:t>
      </w:r>
      <w:r w:rsidR="000A2CFD" w:rsidRPr="000A2CFD">
        <w:rPr>
          <w:sz w:val="23"/>
          <w:szCs w:val="23"/>
        </w:rPr>
        <w:t xml:space="preserve"> (</w:t>
      </w:r>
      <w:proofErr w:type="gramEnd"/>
      <w:r w:rsidR="000A2CFD">
        <w:rPr>
          <w:sz w:val="23"/>
          <w:szCs w:val="23"/>
        </w:rPr>
        <w:t xml:space="preserve">или) </w:t>
      </w:r>
      <w:r w:rsidRPr="00E1046C">
        <w:rPr>
          <w:sz w:val="23"/>
          <w:szCs w:val="23"/>
        </w:rPr>
        <w:t>договоров без нарушения сроков их исполнения в течение 1 года, предшествующих дате подачи заявки на участие в закупке.</w:t>
      </w:r>
    </w:p>
    <w:p w:rsidR="00AC633B" w:rsidRPr="00E6365D" w:rsidRDefault="00AC633B" w:rsidP="00207A43">
      <w:pPr>
        <w:ind w:firstLine="709"/>
        <w:jc w:val="both"/>
        <w:rPr>
          <w:sz w:val="22"/>
          <w:szCs w:val="22"/>
        </w:rPr>
      </w:pPr>
      <w:r w:rsidRPr="00E1046C">
        <w:rPr>
          <w:sz w:val="23"/>
          <w:szCs w:val="23"/>
        </w:rPr>
        <w:t>1.3.4. Соответствующие (конкретные) требования к участникам аукциона, предусмотренные подпунктом 1.3.3 настоящего Раздела, установлены (приведены) в</w:t>
      </w:r>
      <w:r w:rsidRPr="00E6365D">
        <w:rPr>
          <w:sz w:val="22"/>
          <w:szCs w:val="22"/>
        </w:rPr>
        <w:t xml:space="preserve"> извещении и Разделе 2. «ИНФОРМАЦИОННАЯ КАРТА ЭЛЕКТРОННОГО АУКЦИОНА».</w:t>
      </w:r>
    </w:p>
    <w:p w:rsidR="00AC633B" w:rsidRPr="00E6365D" w:rsidRDefault="00AC633B" w:rsidP="00207A43">
      <w:pPr>
        <w:autoSpaceDE w:val="0"/>
        <w:autoSpaceDN w:val="0"/>
        <w:adjustRightInd w:val="0"/>
        <w:ind w:firstLine="709"/>
        <w:jc w:val="both"/>
        <w:rPr>
          <w:sz w:val="22"/>
          <w:szCs w:val="22"/>
        </w:rPr>
      </w:pPr>
      <w:r w:rsidRPr="00E6365D">
        <w:rPr>
          <w:bCs/>
          <w:sz w:val="22"/>
          <w:szCs w:val="22"/>
        </w:rPr>
        <w:t xml:space="preserve">1.3.5. </w:t>
      </w:r>
      <w:r w:rsidRPr="00E6365D">
        <w:rPr>
          <w:sz w:val="22"/>
          <w:szCs w:val="22"/>
        </w:rPr>
        <w:t>Требования к участникам аукциона предъявляются в равной мере ко всем участникам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1.3.6. Закупочная комиссия проверяет соответствие участников аукциона требованиям, указанным в пунктах 1, 5 подпункта 1.3.3. настоящего Раздела, а также вправе проверять соответствие участников аукциона требованиям, указанным в пунктах 2 – 4, 6, 7 подпункта 1.3.3.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1.3.7. Отстранение участника аукциона от участия в аукционе или отказ от заключения договора с победителем аукциона осуществляется в любой момент до заключения договора, если заказчик или закупочная комиссия обнаружит, что участник аукциона не соответствует требованиям подпункта 1.3.3. настоящего Раздела, или предоставил недостоверную информацию в отношении своего соответствия указанным требованиям.</w:t>
      </w:r>
    </w:p>
    <w:p w:rsidR="00AC633B" w:rsidRPr="00E6365D" w:rsidRDefault="00AC633B" w:rsidP="00207A43">
      <w:pPr>
        <w:ind w:firstLine="709"/>
        <w:jc w:val="both"/>
        <w:rPr>
          <w:b/>
          <w:sz w:val="22"/>
          <w:szCs w:val="22"/>
        </w:rPr>
      </w:pPr>
    </w:p>
    <w:p w:rsidR="00AC633B" w:rsidRPr="00E6365D" w:rsidRDefault="00AC633B" w:rsidP="00207A43">
      <w:pPr>
        <w:ind w:firstLine="709"/>
        <w:jc w:val="both"/>
        <w:rPr>
          <w:b/>
          <w:sz w:val="22"/>
          <w:szCs w:val="22"/>
        </w:rPr>
      </w:pPr>
      <w:r w:rsidRPr="00E6365D">
        <w:rPr>
          <w:b/>
          <w:sz w:val="22"/>
          <w:szCs w:val="22"/>
        </w:rPr>
        <w:t>1.4.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AC633B" w:rsidRPr="00E6365D" w:rsidRDefault="00AC633B" w:rsidP="00207A43">
      <w:pPr>
        <w:autoSpaceDE w:val="0"/>
        <w:autoSpaceDN w:val="0"/>
        <w:adjustRightInd w:val="0"/>
        <w:ind w:firstLine="709"/>
        <w:jc w:val="both"/>
        <w:rPr>
          <w:rFonts w:eastAsia="Calibri"/>
          <w:sz w:val="22"/>
          <w:szCs w:val="22"/>
        </w:rPr>
      </w:pPr>
      <w:r w:rsidRPr="00E6365D">
        <w:rPr>
          <w:spacing w:val="-2"/>
          <w:sz w:val="22"/>
          <w:szCs w:val="22"/>
        </w:rPr>
        <w:lastRenderedPageBreak/>
        <w:t>1.4.1. В соответствии с постановлением Правительства Российской Федерации от 16.09.2016 г. № 925 «</w:t>
      </w:r>
      <w:r w:rsidRPr="00E6365D">
        <w:rPr>
          <w:rFonts w:eastAsia="Calibr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E6365D">
        <w:rPr>
          <w:spacing w:val="-2"/>
          <w:sz w:val="22"/>
          <w:szCs w:val="22"/>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C633B" w:rsidRPr="00E6365D" w:rsidRDefault="00AC633B" w:rsidP="00207A43">
      <w:pPr>
        <w:tabs>
          <w:tab w:val="left" w:pos="709"/>
        </w:tabs>
        <w:ind w:firstLine="709"/>
        <w:contextualSpacing/>
        <w:jc w:val="both"/>
        <w:rPr>
          <w:sz w:val="22"/>
          <w:szCs w:val="22"/>
        </w:rPr>
      </w:pPr>
      <w:r w:rsidRPr="00E6365D">
        <w:rPr>
          <w:sz w:val="22"/>
          <w:szCs w:val="22"/>
        </w:rPr>
        <w:t>1.4.2.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C633B" w:rsidRPr="00E6365D" w:rsidRDefault="00AC633B" w:rsidP="00207A43">
      <w:pPr>
        <w:tabs>
          <w:tab w:val="left" w:pos="709"/>
        </w:tabs>
        <w:ind w:firstLine="709"/>
        <w:contextualSpacing/>
        <w:jc w:val="both"/>
        <w:rPr>
          <w:sz w:val="22"/>
          <w:szCs w:val="22"/>
        </w:rPr>
      </w:pPr>
      <w:r w:rsidRPr="00E6365D">
        <w:rPr>
          <w:sz w:val="22"/>
          <w:szCs w:val="22"/>
        </w:rPr>
        <w:t>1.4.3.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633B" w:rsidRPr="00E6365D" w:rsidRDefault="00AC633B" w:rsidP="00207A43">
      <w:pPr>
        <w:tabs>
          <w:tab w:val="left" w:pos="709"/>
        </w:tabs>
        <w:ind w:firstLine="709"/>
        <w:contextualSpacing/>
        <w:jc w:val="both"/>
        <w:rPr>
          <w:sz w:val="22"/>
          <w:szCs w:val="22"/>
        </w:rPr>
      </w:pPr>
      <w:r w:rsidRPr="00E6365D">
        <w:rPr>
          <w:sz w:val="22"/>
          <w:szCs w:val="22"/>
        </w:rPr>
        <w:t>1.4.4.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C633B" w:rsidRPr="00E6365D" w:rsidRDefault="00AC633B" w:rsidP="00207A43">
      <w:pPr>
        <w:tabs>
          <w:tab w:val="left" w:pos="709"/>
        </w:tabs>
        <w:ind w:firstLine="709"/>
        <w:contextualSpacing/>
        <w:jc w:val="both"/>
        <w:rPr>
          <w:sz w:val="22"/>
          <w:szCs w:val="22"/>
        </w:rPr>
      </w:pPr>
      <w:r w:rsidRPr="00E6365D">
        <w:rPr>
          <w:sz w:val="22"/>
          <w:szCs w:val="22"/>
        </w:rPr>
        <w:t>1.4.5.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 xml:space="preserve">1.4.6. Приоритет в соответствии с </w:t>
      </w:r>
      <w:r w:rsidRPr="00E6365D">
        <w:rPr>
          <w:sz w:val="22"/>
          <w:szCs w:val="22"/>
        </w:rPr>
        <w:t>Постановлением Правительства от 16.09.2016г. № 925</w:t>
      </w:r>
      <w:r w:rsidRPr="00E6365D">
        <w:rPr>
          <w:spacing w:val="-2"/>
          <w:sz w:val="22"/>
          <w:szCs w:val="22"/>
        </w:rPr>
        <w:t xml:space="preserve"> не предоставляется в случаях, если:</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а) закупка признана несостоявшейся и договор заключается с единственным участником закупки;</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633B" w:rsidRPr="00E6365D" w:rsidRDefault="00AC633B" w:rsidP="00207A43">
      <w:pPr>
        <w:widowControl w:val="0"/>
        <w:tabs>
          <w:tab w:val="left" w:pos="709"/>
        </w:tabs>
        <w:ind w:firstLine="709"/>
        <w:contextualSpacing/>
        <w:jc w:val="both"/>
        <w:rPr>
          <w:spacing w:val="-2"/>
          <w:sz w:val="22"/>
          <w:szCs w:val="22"/>
        </w:rPr>
      </w:pPr>
      <w:r w:rsidRPr="00E6365D">
        <w:rPr>
          <w:spacing w:val="-2"/>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633B" w:rsidRPr="00E6365D" w:rsidRDefault="00AC633B" w:rsidP="00207A43">
      <w:pPr>
        <w:widowControl w:val="0"/>
        <w:tabs>
          <w:tab w:val="left" w:pos="709"/>
        </w:tabs>
        <w:ind w:firstLine="709"/>
        <w:contextualSpacing/>
        <w:jc w:val="both"/>
        <w:rPr>
          <w:spacing w:val="-2"/>
          <w:sz w:val="22"/>
          <w:szCs w:val="22"/>
        </w:rPr>
      </w:pPr>
    </w:p>
    <w:p w:rsidR="00AC633B" w:rsidRPr="00E6365D" w:rsidRDefault="00AC633B" w:rsidP="00207A43">
      <w:pPr>
        <w:ind w:firstLine="709"/>
        <w:jc w:val="both"/>
        <w:rPr>
          <w:b/>
          <w:sz w:val="22"/>
          <w:szCs w:val="22"/>
        </w:rPr>
      </w:pPr>
      <w:bookmarkStart w:id="7" w:name="_Toc260918442"/>
      <w:r w:rsidRPr="00E6365D">
        <w:rPr>
          <w:b/>
          <w:sz w:val="22"/>
          <w:szCs w:val="22"/>
        </w:rPr>
        <w:t>1.5. Расходы на участие в аукционе и при заключении договора</w:t>
      </w:r>
      <w:bookmarkEnd w:id="7"/>
    </w:p>
    <w:p w:rsidR="00AC633B" w:rsidRPr="00E6365D" w:rsidRDefault="00AC633B" w:rsidP="00207A43">
      <w:pPr>
        <w:widowControl w:val="0"/>
        <w:tabs>
          <w:tab w:val="left" w:pos="0"/>
        </w:tabs>
        <w:autoSpaceDE w:val="0"/>
        <w:autoSpaceDN w:val="0"/>
        <w:adjustRightInd w:val="0"/>
        <w:ind w:firstLine="709"/>
        <w:jc w:val="both"/>
        <w:rPr>
          <w:sz w:val="22"/>
          <w:szCs w:val="22"/>
        </w:rPr>
      </w:pPr>
      <w:r w:rsidRPr="00E6365D">
        <w:rPr>
          <w:sz w:val="22"/>
          <w:szCs w:val="22"/>
        </w:rPr>
        <w:t>1.5.1. Участник аукциона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обязательств связи с такими расходами, за исключением случаев, прямо предусмотренных законодательством РФ.</w:t>
      </w:r>
    </w:p>
    <w:p w:rsidR="00AC633B" w:rsidRPr="00E6365D" w:rsidRDefault="00AC633B" w:rsidP="00207A43">
      <w:pPr>
        <w:autoSpaceDE w:val="0"/>
        <w:autoSpaceDN w:val="0"/>
        <w:adjustRightInd w:val="0"/>
        <w:ind w:firstLine="709"/>
        <w:jc w:val="both"/>
        <w:rPr>
          <w:sz w:val="22"/>
          <w:szCs w:val="22"/>
        </w:rPr>
      </w:pPr>
      <w:bookmarkStart w:id="8" w:name="_Toc260918440"/>
    </w:p>
    <w:p w:rsidR="00AC633B" w:rsidRPr="00E6365D" w:rsidRDefault="00AC633B" w:rsidP="00207A43">
      <w:pPr>
        <w:ind w:firstLine="709"/>
        <w:jc w:val="both"/>
        <w:rPr>
          <w:b/>
          <w:sz w:val="22"/>
          <w:szCs w:val="22"/>
        </w:rPr>
      </w:pPr>
      <w:r w:rsidRPr="00E6365D">
        <w:rPr>
          <w:b/>
          <w:sz w:val="22"/>
          <w:szCs w:val="22"/>
        </w:rPr>
        <w:t xml:space="preserve">1.6. </w:t>
      </w:r>
      <w:bookmarkEnd w:id="8"/>
      <w:r w:rsidRPr="00E6365D">
        <w:rPr>
          <w:b/>
          <w:sz w:val="22"/>
          <w:szCs w:val="22"/>
        </w:rPr>
        <w:t>Информационное обеспечение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1.6.1. В целях информационного обеспечения осуществления </w:t>
      </w:r>
      <w:r w:rsidR="00066D09">
        <w:rPr>
          <w:b/>
          <w:sz w:val="22"/>
          <w:szCs w:val="22"/>
        </w:rPr>
        <w:t>закупок, проводимых</w:t>
      </w:r>
      <w:r w:rsidRPr="00E6365D">
        <w:rPr>
          <w:b/>
          <w:sz w:val="22"/>
          <w:szCs w:val="22"/>
        </w:rPr>
        <w:t xml:space="preserve"> отдельными видами юридических лиц,</w:t>
      </w:r>
      <w:r w:rsidRPr="00E6365D">
        <w:rPr>
          <w:sz w:val="22"/>
          <w:szCs w:val="22"/>
        </w:rPr>
        <w:t xml:space="preserve"> создается и ведется единая информационная система в сфере закупок (далее – ЕИС).</w:t>
      </w:r>
    </w:p>
    <w:p w:rsidR="00AC633B" w:rsidRPr="00E6365D" w:rsidRDefault="00AC633B" w:rsidP="00207A43">
      <w:pPr>
        <w:autoSpaceDE w:val="0"/>
        <w:autoSpaceDN w:val="0"/>
        <w:adjustRightInd w:val="0"/>
        <w:ind w:firstLine="709"/>
        <w:jc w:val="both"/>
        <w:rPr>
          <w:sz w:val="22"/>
          <w:szCs w:val="22"/>
        </w:rPr>
      </w:pPr>
    </w:p>
    <w:p w:rsidR="00AC633B" w:rsidRPr="00E6365D" w:rsidRDefault="00AC633B" w:rsidP="00207A43">
      <w:pPr>
        <w:autoSpaceDE w:val="0"/>
        <w:autoSpaceDN w:val="0"/>
        <w:adjustRightInd w:val="0"/>
        <w:ind w:firstLine="709"/>
        <w:jc w:val="both"/>
        <w:rPr>
          <w:b/>
          <w:sz w:val="22"/>
          <w:szCs w:val="22"/>
        </w:rPr>
      </w:pPr>
      <w:r w:rsidRPr="00E6365D">
        <w:rPr>
          <w:b/>
          <w:sz w:val="22"/>
          <w:szCs w:val="22"/>
        </w:rPr>
        <w:t>1.7. Аккредитация участников аукциона на электронной площадке</w:t>
      </w:r>
    </w:p>
    <w:p w:rsidR="00AC633B" w:rsidRPr="00E6365D" w:rsidRDefault="00AC633B" w:rsidP="00207A43">
      <w:pPr>
        <w:autoSpaceDE w:val="0"/>
        <w:autoSpaceDN w:val="0"/>
        <w:adjustRightInd w:val="0"/>
        <w:ind w:firstLine="709"/>
        <w:jc w:val="both"/>
        <w:rPr>
          <w:sz w:val="22"/>
          <w:szCs w:val="22"/>
        </w:rPr>
      </w:pPr>
      <w:r w:rsidRPr="00E6365D">
        <w:rPr>
          <w:sz w:val="22"/>
          <w:szCs w:val="22"/>
        </w:rPr>
        <w:t>1.7.1. Для участия в аукционе участник закупки проходит аккредитацию на электронной площадке, указанной в извещении и Разделе 2. «ИНФОРМАЦИОННАЯ КАРТА ЭЛЕКТРОННОГО АУКЦИОНА.</w:t>
      </w:r>
    </w:p>
    <w:p w:rsidR="00AC633B" w:rsidRPr="00E6365D" w:rsidRDefault="00AC633B" w:rsidP="00207A43">
      <w:pPr>
        <w:autoSpaceDE w:val="0"/>
        <w:autoSpaceDN w:val="0"/>
        <w:adjustRightInd w:val="0"/>
        <w:ind w:firstLine="709"/>
        <w:jc w:val="center"/>
        <w:rPr>
          <w:sz w:val="22"/>
          <w:szCs w:val="22"/>
        </w:rPr>
      </w:pPr>
    </w:p>
    <w:p w:rsidR="00AC633B" w:rsidRPr="00E6365D" w:rsidRDefault="00AC633B" w:rsidP="00207A43">
      <w:pPr>
        <w:keepNext/>
        <w:ind w:firstLine="709"/>
        <w:jc w:val="center"/>
        <w:outlineLvl w:val="0"/>
        <w:rPr>
          <w:b/>
          <w:kern w:val="28"/>
          <w:sz w:val="22"/>
          <w:szCs w:val="22"/>
        </w:rPr>
      </w:pPr>
      <w:bookmarkStart w:id="9" w:name="_Toc179617073"/>
      <w:bookmarkStart w:id="10" w:name="_Toc205370556"/>
      <w:bookmarkStart w:id="11" w:name="_Toc260918445"/>
      <w:bookmarkStart w:id="12" w:name="_Toc283298632"/>
      <w:bookmarkStart w:id="13" w:name="_Toc330804381"/>
    </w:p>
    <w:p w:rsidR="00AC633B" w:rsidRPr="00E6365D" w:rsidRDefault="00AC633B" w:rsidP="00207A43">
      <w:pPr>
        <w:keepNext/>
        <w:jc w:val="center"/>
        <w:outlineLvl w:val="0"/>
        <w:rPr>
          <w:b/>
          <w:kern w:val="28"/>
          <w:sz w:val="22"/>
          <w:szCs w:val="22"/>
        </w:rPr>
      </w:pPr>
      <w:r w:rsidRPr="00E6365D">
        <w:rPr>
          <w:b/>
          <w:kern w:val="28"/>
          <w:sz w:val="22"/>
          <w:szCs w:val="22"/>
        </w:rPr>
        <w:t>2.</w:t>
      </w:r>
      <w:r w:rsidRPr="00E6365D">
        <w:rPr>
          <w:b/>
          <w:kern w:val="28"/>
          <w:sz w:val="22"/>
          <w:szCs w:val="22"/>
        </w:rPr>
        <w:tab/>
        <w:t>ДОКУМЕНТАЦИЯ ОБ АУКЦИОНЕ</w:t>
      </w:r>
      <w:bookmarkEnd w:id="9"/>
      <w:bookmarkEnd w:id="10"/>
      <w:bookmarkEnd w:id="11"/>
      <w:bookmarkEnd w:id="12"/>
      <w:bookmarkEnd w:id="13"/>
    </w:p>
    <w:p w:rsidR="00AC633B" w:rsidRPr="00E6365D" w:rsidRDefault="00AC633B" w:rsidP="00207A43">
      <w:pPr>
        <w:rPr>
          <w:sz w:val="22"/>
          <w:szCs w:val="22"/>
        </w:rPr>
      </w:pPr>
    </w:p>
    <w:p w:rsidR="00AC633B" w:rsidRPr="00E6365D" w:rsidRDefault="00AC633B" w:rsidP="00207A43">
      <w:pPr>
        <w:ind w:firstLine="709"/>
        <w:rPr>
          <w:b/>
          <w:sz w:val="22"/>
          <w:szCs w:val="22"/>
        </w:rPr>
      </w:pPr>
      <w:bookmarkStart w:id="14" w:name="_Toc179617074"/>
      <w:bookmarkStart w:id="15" w:name="_Toc205370557"/>
      <w:bookmarkStart w:id="16" w:name="_Toc260918446"/>
      <w:r w:rsidRPr="00E6365D">
        <w:rPr>
          <w:b/>
          <w:sz w:val="22"/>
          <w:szCs w:val="22"/>
        </w:rPr>
        <w:t>2.1.</w:t>
      </w:r>
      <w:r w:rsidRPr="00E6365D">
        <w:rPr>
          <w:b/>
          <w:sz w:val="22"/>
          <w:szCs w:val="22"/>
        </w:rPr>
        <w:tab/>
        <w:t>Содержание документации об аукционе</w:t>
      </w:r>
      <w:bookmarkEnd w:id="14"/>
      <w:bookmarkEnd w:id="15"/>
      <w:bookmarkEnd w:id="16"/>
    </w:p>
    <w:p w:rsidR="00AC633B" w:rsidRPr="00E6365D" w:rsidRDefault="00AC633B" w:rsidP="00207A43">
      <w:pPr>
        <w:widowControl w:val="0"/>
        <w:numPr>
          <w:ilvl w:val="2"/>
          <w:numId w:val="14"/>
        </w:numPr>
        <w:adjustRightInd w:val="0"/>
        <w:ind w:left="0" w:firstLine="709"/>
        <w:jc w:val="both"/>
        <w:textAlignment w:val="baseline"/>
        <w:rPr>
          <w:sz w:val="22"/>
          <w:szCs w:val="22"/>
        </w:rPr>
      </w:pPr>
      <w:r w:rsidRPr="00E6365D">
        <w:rPr>
          <w:sz w:val="22"/>
          <w:szCs w:val="22"/>
        </w:rPr>
        <w:t xml:space="preserve">Документация об аукционе включает перечисленные ниже документы, а </w:t>
      </w:r>
      <w:proofErr w:type="gramStart"/>
      <w:r w:rsidRPr="00E6365D">
        <w:rPr>
          <w:sz w:val="22"/>
          <w:szCs w:val="22"/>
        </w:rPr>
        <w:t>также  возможные</w:t>
      </w:r>
      <w:proofErr w:type="gramEnd"/>
      <w:r w:rsidRPr="00E6365D">
        <w:rPr>
          <w:sz w:val="22"/>
          <w:szCs w:val="22"/>
        </w:rPr>
        <w:t xml:space="preserve">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AC633B" w:rsidRPr="00E6365D" w:rsidTr="00AC633B">
        <w:tc>
          <w:tcPr>
            <w:tcW w:w="1560" w:type="dxa"/>
          </w:tcPr>
          <w:p w:rsidR="00AC633B" w:rsidRPr="00E6365D" w:rsidRDefault="00AC633B" w:rsidP="00207A43">
            <w:pPr>
              <w:keepNext/>
              <w:keepLines/>
              <w:widowControl w:val="0"/>
              <w:suppressLineNumbers/>
              <w:suppressAutoHyphens/>
            </w:pPr>
            <w:r w:rsidRPr="00E6365D">
              <w:rPr>
                <w:sz w:val="22"/>
                <w:szCs w:val="22"/>
              </w:rPr>
              <w:t>Раздел 1.</w:t>
            </w:r>
          </w:p>
        </w:tc>
        <w:tc>
          <w:tcPr>
            <w:tcW w:w="8160" w:type="dxa"/>
          </w:tcPr>
          <w:p w:rsidR="00AC633B" w:rsidRPr="00E6365D" w:rsidRDefault="00AC633B" w:rsidP="00207A43">
            <w:pPr>
              <w:keepNext/>
              <w:keepLines/>
              <w:widowControl w:val="0"/>
              <w:suppressLineNumbers/>
              <w:suppressAutoHyphens/>
              <w:jc w:val="both"/>
            </w:pPr>
            <w:r w:rsidRPr="00E6365D">
              <w:rPr>
                <w:sz w:val="22"/>
                <w:szCs w:val="22"/>
              </w:rPr>
              <w:t xml:space="preserve">Общие условия проведения электронного аукциона </w:t>
            </w:r>
          </w:p>
          <w:p w:rsidR="00AC633B" w:rsidRPr="00E6365D" w:rsidRDefault="00AC633B" w:rsidP="00207A43">
            <w:pPr>
              <w:keepNext/>
              <w:keepLines/>
              <w:widowControl w:val="0"/>
              <w:suppressLineNumbers/>
              <w:suppressAutoHyphens/>
              <w:jc w:val="both"/>
            </w:pPr>
            <w:r w:rsidRPr="00E6365D">
              <w:rPr>
                <w:i/>
                <w:sz w:val="22"/>
                <w:szCs w:val="22"/>
              </w:rPr>
              <w:t>(положения, предусматривающие общий порядок проведения аукциона в соответствии с действующим законодательством Российской Федерации, Положением о закупке, иными нормативными правовыми актами о закупках товаров, работ, услуг отдельными видами юридических лиц</w:t>
            </w:r>
            <w:r w:rsidRPr="00E6365D">
              <w:rPr>
                <w:bCs/>
                <w:i/>
                <w:sz w:val="22"/>
                <w:szCs w:val="22"/>
              </w:rPr>
              <w:t>)</w:t>
            </w:r>
          </w:p>
        </w:tc>
      </w:tr>
      <w:tr w:rsidR="00AC633B" w:rsidRPr="00E6365D" w:rsidTr="00AC633B">
        <w:tc>
          <w:tcPr>
            <w:tcW w:w="1560" w:type="dxa"/>
          </w:tcPr>
          <w:p w:rsidR="00AC633B" w:rsidRPr="00E6365D" w:rsidRDefault="00AC633B" w:rsidP="00207A43">
            <w:pPr>
              <w:keepNext/>
              <w:keepLines/>
              <w:widowControl w:val="0"/>
              <w:suppressLineNumbers/>
              <w:suppressAutoHyphens/>
              <w:jc w:val="both"/>
            </w:pPr>
            <w:r w:rsidRPr="00E6365D">
              <w:rPr>
                <w:sz w:val="22"/>
                <w:szCs w:val="22"/>
              </w:rPr>
              <w:t>Раздел 2.</w:t>
            </w:r>
          </w:p>
        </w:tc>
        <w:tc>
          <w:tcPr>
            <w:tcW w:w="8160" w:type="dxa"/>
          </w:tcPr>
          <w:p w:rsidR="00AC633B" w:rsidRPr="00E6365D" w:rsidRDefault="00AC633B" w:rsidP="00207A43">
            <w:pPr>
              <w:keepNext/>
              <w:keepLines/>
              <w:widowControl w:val="0"/>
              <w:suppressLineNumbers/>
              <w:suppressAutoHyphens/>
            </w:pPr>
            <w:r w:rsidRPr="00E6365D">
              <w:rPr>
                <w:sz w:val="22"/>
                <w:szCs w:val="22"/>
              </w:rPr>
              <w:t>Информационная карта электронного аукциона</w:t>
            </w:r>
          </w:p>
          <w:p w:rsidR="00AC633B" w:rsidRPr="00E6365D" w:rsidRDefault="00AC633B" w:rsidP="00207A43">
            <w:pPr>
              <w:keepNext/>
              <w:keepLines/>
              <w:widowControl w:val="0"/>
              <w:suppressLineNumbers/>
              <w:suppressAutoHyphens/>
              <w:jc w:val="both"/>
              <w:rPr>
                <w:i/>
              </w:rPr>
            </w:pPr>
            <w:r w:rsidRPr="00E6365D">
              <w:rPr>
                <w:i/>
                <w:sz w:val="22"/>
                <w:szCs w:val="22"/>
              </w:rPr>
              <w:t>(положения, дополняющие (уточняющие) раздел 1 документации об аукционе, с учетом предмета закупки и иных условий заключаемого договора)</w:t>
            </w:r>
          </w:p>
        </w:tc>
      </w:tr>
      <w:tr w:rsidR="00AC633B" w:rsidRPr="00E6365D" w:rsidTr="00AC633B">
        <w:trPr>
          <w:trHeight w:val="223"/>
        </w:trPr>
        <w:tc>
          <w:tcPr>
            <w:tcW w:w="1560" w:type="dxa"/>
          </w:tcPr>
          <w:p w:rsidR="00AC633B" w:rsidRPr="00E6365D" w:rsidRDefault="00AC633B" w:rsidP="00207A43">
            <w:pPr>
              <w:keepNext/>
              <w:keepLines/>
              <w:widowControl w:val="0"/>
              <w:suppressLineNumbers/>
              <w:suppressAutoHyphens/>
            </w:pPr>
            <w:r w:rsidRPr="00E6365D">
              <w:rPr>
                <w:sz w:val="22"/>
                <w:szCs w:val="22"/>
              </w:rPr>
              <w:t xml:space="preserve">Раздел 3. </w:t>
            </w:r>
          </w:p>
        </w:tc>
        <w:tc>
          <w:tcPr>
            <w:tcW w:w="8160" w:type="dxa"/>
          </w:tcPr>
          <w:p w:rsidR="00AC633B" w:rsidRPr="00E6365D" w:rsidRDefault="00AC633B" w:rsidP="00207A43">
            <w:pPr>
              <w:keepNext/>
              <w:keepLines/>
              <w:widowControl w:val="0"/>
              <w:suppressLineNumbers/>
              <w:suppressAutoHyphens/>
            </w:pPr>
            <w:r w:rsidRPr="00E6365D">
              <w:rPr>
                <w:sz w:val="22"/>
                <w:szCs w:val="22"/>
              </w:rPr>
              <w:t>Техническое задание</w:t>
            </w:r>
            <w:r w:rsidR="00523948">
              <w:rPr>
                <w:sz w:val="22"/>
                <w:szCs w:val="22"/>
              </w:rPr>
              <w:t>, Спецификация</w:t>
            </w:r>
          </w:p>
          <w:p w:rsidR="00AC633B" w:rsidRPr="00E6365D" w:rsidRDefault="00AC633B" w:rsidP="00207A43">
            <w:pPr>
              <w:keepNext/>
              <w:keepLines/>
              <w:widowControl w:val="0"/>
              <w:suppressLineNumbers/>
              <w:suppressAutoHyphens/>
              <w:rPr>
                <w:i/>
              </w:rPr>
            </w:pPr>
            <w:r w:rsidRPr="00E6365D">
              <w:rPr>
                <w:i/>
                <w:sz w:val="22"/>
                <w:szCs w:val="22"/>
              </w:rPr>
              <w:t>(положения, предусматривающие описание предмета)</w:t>
            </w:r>
          </w:p>
        </w:tc>
      </w:tr>
      <w:tr w:rsidR="00AC633B" w:rsidRPr="00E6365D" w:rsidTr="00AC633B">
        <w:trPr>
          <w:trHeight w:val="223"/>
        </w:trPr>
        <w:tc>
          <w:tcPr>
            <w:tcW w:w="1560" w:type="dxa"/>
          </w:tcPr>
          <w:p w:rsidR="00AC633B" w:rsidRPr="00E6365D" w:rsidRDefault="00AC633B" w:rsidP="00207A43">
            <w:pPr>
              <w:keepNext/>
              <w:keepLines/>
              <w:widowControl w:val="0"/>
              <w:suppressLineNumbers/>
              <w:suppressAutoHyphens/>
            </w:pPr>
            <w:r w:rsidRPr="00E6365D">
              <w:rPr>
                <w:sz w:val="22"/>
                <w:szCs w:val="22"/>
              </w:rPr>
              <w:t>Раздел 4.</w:t>
            </w:r>
          </w:p>
        </w:tc>
        <w:tc>
          <w:tcPr>
            <w:tcW w:w="8160" w:type="dxa"/>
          </w:tcPr>
          <w:p w:rsidR="00AC633B" w:rsidRPr="00E6365D" w:rsidRDefault="00AC633B" w:rsidP="00207A43">
            <w:pPr>
              <w:keepNext/>
              <w:keepLines/>
              <w:widowControl w:val="0"/>
              <w:suppressLineNumbers/>
              <w:suppressAutoHyphens/>
            </w:pPr>
            <w:r w:rsidRPr="00E6365D">
              <w:rPr>
                <w:sz w:val="22"/>
                <w:szCs w:val="22"/>
              </w:rPr>
              <w:t>Проект договора</w:t>
            </w:r>
          </w:p>
          <w:p w:rsidR="00AC633B" w:rsidRPr="00E6365D" w:rsidRDefault="00AC633B" w:rsidP="00207A43">
            <w:pPr>
              <w:keepNext/>
              <w:keepLines/>
              <w:widowControl w:val="0"/>
              <w:suppressLineNumbers/>
              <w:suppressAutoHyphens/>
              <w:rPr>
                <w:i/>
              </w:rPr>
            </w:pPr>
            <w:r w:rsidRPr="00E6365D">
              <w:rPr>
                <w:i/>
                <w:sz w:val="22"/>
                <w:szCs w:val="22"/>
              </w:rPr>
              <w:t>(проект заключаемого по результатам аукциона договора)</w:t>
            </w:r>
          </w:p>
        </w:tc>
      </w:tr>
    </w:tbl>
    <w:p w:rsidR="00AC633B" w:rsidRPr="00E6365D" w:rsidRDefault="00AC633B" w:rsidP="00207A43">
      <w:pPr>
        <w:tabs>
          <w:tab w:val="left" w:pos="0"/>
        </w:tabs>
        <w:ind w:firstLine="709"/>
        <w:jc w:val="both"/>
        <w:rPr>
          <w:sz w:val="22"/>
          <w:szCs w:val="22"/>
        </w:rPr>
      </w:pPr>
    </w:p>
    <w:p w:rsidR="00AC633B" w:rsidRPr="00E6365D" w:rsidRDefault="00AC633B" w:rsidP="00207A43">
      <w:pPr>
        <w:tabs>
          <w:tab w:val="left" w:pos="0"/>
        </w:tabs>
        <w:ind w:firstLine="709"/>
        <w:jc w:val="both"/>
        <w:rPr>
          <w:sz w:val="22"/>
          <w:szCs w:val="22"/>
        </w:rPr>
      </w:pPr>
      <w:r w:rsidRPr="00E6365D">
        <w:rPr>
          <w:sz w:val="22"/>
          <w:szCs w:val="22"/>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AC633B" w:rsidRPr="00E6365D" w:rsidRDefault="00AC633B" w:rsidP="00207A43">
      <w:pPr>
        <w:tabs>
          <w:tab w:val="left" w:pos="0"/>
        </w:tabs>
        <w:ind w:firstLine="709"/>
        <w:jc w:val="both"/>
        <w:rPr>
          <w:i/>
          <w:sz w:val="22"/>
          <w:szCs w:val="22"/>
        </w:rPr>
      </w:pPr>
      <w:r w:rsidRPr="00E6365D">
        <w:rPr>
          <w:sz w:val="22"/>
          <w:szCs w:val="22"/>
        </w:rPr>
        <w:t>2.1.3.</w:t>
      </w:r>
      <w:r w:rsidRPr="00E6365D">
        <w:rPr>
          <w:sz w:val="22"/>
          <w:szCs w:val="22"/>
        </w:rPr>
        <w:tab/>
        <w:t xml:space="preserve">Документация об аукционе доступна для ознакомления в единой информационной системе без взимания платы. </w:t>
      </w:r>
    </w:p>
    <w:p w:rsidR="00AC633B" w:rsidRPr="00E6365D" w:rsidRDefault="00AC633B" w:rsidP="00207A43">
      <w:pPr>
        <w:rPr>
          <w:sz w:val="22"/>
          <w:szCs w:val="22"/>
        </w:rPr>
      </w:pPr>
    </w:p>
    <w:p w:rsidR="00AC633B" w:rsidRPr="00E6365D" w:rsidRDefault="00AC633B" w:rsidP="00207A43">
      <w:pPr>
        <w:ind w:firstLine="709"/>
        <w:rPr>
          <w:b/>
          <w:sz w:val="22"/>
          <w:szCs w:val="22"/>
        </w:rPr>
      </w:pPr>
      <w:bookmarkStart w:id="17" w:name="_Toc205370558"/>
      <w:bookmarkStart w:id="18" w:name="_Toc260918447"/>
      <w:r w:rsidRPr="00E6365D">
        <w:rPr>
          <w:b/>
          <w:sz w:val="22"/>
          <w:szCs w:val="22"/>
        </w:rPr>
        <w:t>2.2.</w:t>
      </w:r>
      <w:r w:rsidRPr="00E6365D">
        <w:rPr>
          <w:b/>
          <w:sz w:val="22"/>
          <w:szCs w:val="22"/>
        </w:rPr>
        <w:tab/>
        <w:t>Разъяснения положений документации об аукционе</w:t>
      </w:r>
      <w:bookmarkEnd w:id="17"/>
      <w:bookmarkEnd w:id="18"/>
    </w:p>
    <w:p w:rsidR="00AC633B" w:rsidRPr="00E6365D" w:rsidRDefault="00AC633B" w:rsidP="00207A43">
      <w:pPr>
        <w:ind w:firstLine="709"/>
        <w:jc w:val="both"/>
        <w:rPr>
          <w:i/>
          <w:sz w:val="22"/>
          <w:szCs w:val="22"/>
        </w:rPr>
      </w:pPr>
      <w:r w:rsidRPr="00E6365D">
        <w:rPr>
          <w:sz w:val="22"/>
          <w:szCs w:val="22"/>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не позднее, чем за 3 дня до окончания срока подачи заявок. В течение одного часа с момента поступления указанного запроса он направляется оператором электронной площадки заказчику. </w:t>
      </w:r>
    </w:p>
    <w:p w:rsidR="00AC633B" w:rsidRPr="00E6365D" w:rsidRDefault="00AC633B" w:rsidP="00207A43">
      <w:pPr>
        <w:ind w:firstLine="709"/>
        <w:jc w:val="both"/>
        <w:rPr>
          <w:i/>
          <w:sz w:val="22"/>
          <w:szCs w:val="22"/>
        </w:rPr>
      </w:pPr>
      <w:r w:rsidRPr="00E6365D">
        <w:rPr>
          <w:sz w:val="22"/>
          <w:szCs w:val="22"/>
        </w:rPr>
        <w:t xml:space="preserve">2.2.2. Не позднее чем в течение трех дней со дня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w:t>
      </w:r>
    </w:p>
    <w:p w:rsidR="00AC633B" w:rsidRPr="00E6365D" w:rsidRDefault="00AC633B" w:rsidP="00207A43">
      <w:pPr>
        <w:ind w:firstLine="709"/>
        <w:jc w:val="both"/>
        <w:rPr>
          <w:i/>
          <w:sz w:val="22"/>
          <w:szCs w:val="22"/>
        </w:rPr>
      </w:pPr>
      <w:r w:rsidRPr="00E6365D">
        <w:rPr>
          <w:sz w:val="22"/>
          <w:szCs w:val="22"/>
        </w:rPr>
        <w:t xml:space="preserve">2.2.3. Разъяснения положений документации об аукционе не должны изменять ее суть. </w:t>
      </w:r>
    </w:p>
    <w:p w:rsidR="00AC633B" w:rsidRPr="00E6365D" w:rsidRDefault="00AC633B" w:rsidP="00207A43">
      <w:pPr>
        <w:autoSpaceDE w:val="0"/>
        <w:autoSpaceDN w:val="0"/>
        <w:adjustRightInd w:val="0"/>
        <w:ind w:firstLine="709"/>
        <w:rPr>
          <w:sz w:val="22"/>
          <w:szCs w:val="22"/>
        </w:rPr>
      </w:pPr>
    </w:p>
    <w:p w:rsidR="00AC633B" w:rsidRPr="00E6365D" w:rsidRDefault="00AC633B" w:rsidP="00207A43">
      <w:pPr>
        <w:ind w:firstLine="709"/>
        <w:jc w:val="both"/>
        <w:rPr>
          <w:b/>
          <w:sz w:val="22"/>
          <w:szCs w:val="22"/>
        </w:rPr>
      </w:pPr>
      <w:bookmarkStart w:id="19" w:name="_Toc179617076"/>
      <w:bookmarkStart w:id="20" w:name="_Toc205370559"/>
      <w:bookmarkStart w:id="21" w:name="_Toc260918448"/>
      <w:r w:rsidRPr="00E6365D">
        <w:rPr>
          <w:b/>
          <w:sz w:val="22"/>
          <w:szCs w:val="22"/>
        </w:rPr>
        <w:t>2.3.</w:t>
      </w:r>
      <w:r w:rsidRPr="00E6365D">
        <w:rPr>
          <w:b/>
          <w:sz w:val="22"/>
          <w:szCs w:val="22"/>
        </w:rPr>
        <w:tab/>
        <w:t>Внесение изменений в извещение и документацию об аукционе</w:t>
      </w:r>
      <w:bookmarkEnd w:id="19"/>
      <w:bookmarkEnd w:id="20"/>
      <w:bookmarkEnd w:id="21"/>
      <w:r w:rsidRPr="00E6365D">
        <w:rPr>
          <w:b/>
          <w:sz w:val="22"/>
          <w:szCs w:val="22"/>
        </w:rPr>
        <w:t xml:space="preserve"> </w:t>
      </w:r>
    </w:p>
    <w:p w:rsidR="00AC633B" w:rsidRPr="00E6365D" w:rsidRDefault="00AC633B" w:rsidP="00207A43">
      <w:pPr>
        <w:tabs>
          <w:tab w:val="left" w:pos="0"/>
        </w:tabs>
        <w:ind w:firstLine="709"/>
        <w:jc w:val="both"/>
        <w:rPr>
          <w:b/>
          <w:i/>
          <w:sz w:val="22"/>
          <w:szCs w:val="22"/>
        </w:rPr>
      </w:pPr>
      <w:r w:rsidRPr="00E6365D">
        <w:rPr>
          <w:sz w:val="22"/>
          <w:szCs w:val="22"/>
        </w:rPr>
        <w:t xml:space="preserve">2.3.1. Заказчик вправе принять решение о внесении изменений в извещение о проведении аукциона. </w:t>
      </w:r>
    </w:p>
    <w:p w:rsidR="00AC633B" w:rsidRPr="00E6365D" w:rsidRDefault="00AC633B" w:rsidP="00207A43">
      <w:pPr>
        <w:tabs>
          <w:tab w:val="left" w:pos="0"/>
        </w:tabs>
        <w:ind w:firstLine="709"/>
        <w:jc w:val="both"/>
        <w:rPr>
          <w:sz w:val="22"/>
          <w:szCs w:val="22"/>
        </w:rPr>
      </w:pPr>
      <w:r w:rsidRPr="00E6365D">
        <w:rPr>
          <w:sz w:val="22"/>
          <w:szCs w:val="22"/>
        </w:rPr>
        <w:t>2.3.2. В течение трех дней со дня принятия решения о внесении изменений заказчик размещает в ЕИС указанные изменения. В случае, если изменения в извещение, документацию об аукционе внесены заказчиком позднее чем за пятнадцать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в ЕИС внесенных в извещение, документацию об аукционе изменений до даты окончания подачи заявок на участие в электронном аукционе такой срок составлял не менее чем пятнадцать дней.</w:t>
      </w:r>
    </w:p>
    <w:p w:rsidR="00AC633B" w:rsidRPr="00E6365D" w:rsidRDefault="00AC633B" w:rsidP="00207A43">
      <w:pPr>
        <w:tabs>
          <w:tab w:val="left" w:pos="0"/>
        </w:tabs>
        <w:ind w:firstLine="709"/>
        <w:jc w:val="both"/>
        <w:rPr>
          <w:sz w:val="22"/>
          <w:szCs w:val="22"/>
        </w:rPr>
      </w:pPr>
      <w:r w:rsidRPr="00E6365D">
        <w:rPr>
          <w:sz w:val="22"/>
          <w:szCs w:val="22"/>
        </w:rPr>
        <w:t xml:space="preserve">2.3.3. Участники аукциона самостоятельно отслеживают изменения, внесенные в извещение и в документацию об аукционе, размещенные в единой информационной системе. </w:t>
      </w:r>
    </w:p>
    <w:p w:rsidR="00AC633B" w:rsidRPr="00E6365D" w:rsidRDefault="00AC633B" w:rsidP="00207A43">
      <w:pPr>
        <w:tabs>
          <w:tab w:val="left" w:pos="0"/>
        </w:tabs>
        <w:ind w:firstLine="709"/>
        <w:jc w:val="both"/>
        <w:rPr>
          <w:sz w:val="22"/>
          <w:szCs w:val="22"/>
        </w:rPr>
      </w:pPr>
      <w:r w:rsidRPr="00E6365D">
        <w:rPr>
          <w:sz w:val="22"/>
          <w:szCs w:val="22"/>
        </w:rPr>
        <w:t>2.3.4. Заказчик не несет ответственность в случае, если участник аукциона не ознакомился с изменениями, внесенными в извещение и документацию об аукционе, надлежащим образом размещенными в единой информационной системе.</w:t>
      </w:r>
    </w:p>
    <w:p w:rsidR="00AC633B" w:rsidRPr="00E6365D" w:rsidRDefault="00AC633B" w:rsidP="00207A43">
      <w:pPr>
        <w:rPr>
          <w:sz w:val="22"/>
          <w:szCs w:val="22"/>
        </w:rPr>
      </w:pPr>
    </w:p>
    <w:p w:rsidR="00AC633B" w:rsidRPr="00E6365D" w:rsidRDefault="00AC633B" w:rsidP="00207A43">
      <w:pPr>
        <w:ind w:firstLine="709"/>
        <w:rPr>
          <w:b/>
          <w:sz w:val="22"/>
          <w:szCs w:val="22"/>
        </w:rPr>
      </w:pPr>
      <w:bookmarkStart w:id="22" w:name="_Toc205370560"/>
      <w:bookmarkStart w:id="23" w:name="_Toc260918449"/>
      <w:r w:rsidRPr="00E6365D">
        <w:rPr>
          <w:b/>
          <w:sz w:val="22"/>
          <w:szCs w:val="22"/>
        </w:rPr>
        <w:t>2.4.</w:t>
      </w:r>
      <w:r w:rsidRPr="00E6365D">
        <w:rPr>
          <w:b/>
          <w:sz w:val="22"/>
          <w:szCs w:val="22"/>
        </w:rPr>
        <w:tab/>
      </w:r>
      <w:bookmarkEnd w:id="22"/>
      <w:bookmarkEnd w:id="23"/>
      <w:r w:rsidRPr="00E6365D">
        <w:rPr>
          <w:b/>
          <w:sz w:val="22"/>
          <w:szCs w:val="22"/>
        </w:rPr>
        <w:t xml:space="preserve">Отмена аукциона </w:t>
      </w:r>
    </w:p>
    <w:p w:rsidR="00AC633B" w:rsidRPr="00E6365D" w:rsidRDefault="00AC633B" w:rsidP="00207A43">
      <w:pPr>
        <w:autoSpaceDE w:val="0"/>
        <w:autoSpaceDN w:val="0"/>
        <w:adjustRightInd w:val="0"/>
        <w:ind w:firstLine="709"/>
        <w:jc w:val="both"/>
        <w:rPr>
          <w:bCs/>
          <w:sz w:val="22"/>
          <w:szCs w:val="22"/>
        </w:rPr>
      </w:pPr>
      <w:r w:rsidRPr="00E6365D">
        <w:rPr>
          <w:sz w:val="22"/>
          <w:szCs w:val="22"/>
        </w:rPr>
        <w:t xml:space="preserve">2.4.1. </w:t>
      </w:r>
      <w:r w:rsidRPr="00E6365D">
        <w:rPr>
          <w:bCs/>
          <w:sz w:val="22"/>
          <w:szCs w:val="22"/>
        </w:rPr>
        <w:t>Заказчик вправе отменить аукцион не позднее чем за день до даты окончания срока подачи заявок на участие в электронном аукционе.</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2.4.2. Решение об отмене аукциона </w:t>
      </w:r>
      <w:r w:rsidRPr="00E6365D">
        <w:rPr>
          <w:sz w:val="22"/>
          <w:szCs w:val="22"/>
        </w:rPr>
        <w:t>размещается заказчиком в ЕИС в течение трех дней со дня принятия этого решения</w:t>
      </w:r>
      <w:r w:rsidRPr="00E6365D">
        <w:rPr>
          <w:bCs/>
          <w:sz w:val="22"/>
          <w:szCs w:val="22"/>
        </w:rPr>
        <w:t>.</w:t>
      </w:r>
    </w:p>
    <w:p w:rsidR="00F42123" w:rsidRDefault="00AC633B" w:rsidP="00207A43">
      <w:pPr>
        <w:ind w:firstLine="567"/>
        <w:jc w:val="both"/>
        <w:rPr>
          <w:bCs/>
          <w:sz w:val="22"/>
          <w:szCs w:val="22"/>
        </w:rPr>
      </w:pPr>
      <w:r w:rsidRPr="00E6365D">
        <w:rPr>
          <w:bCs/>
          <w:sz w:val="22"/>
          <w:szCs w:val="22"/>
        </w:rPr>
        <w:t xml:space="preserve">2.4.3.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42123" w:rsidRDefault="00F42123" w:rsidP="00207A43">
      <w:pPr>
        <w:ind w:firstLine="567"/>
        <w:jc w:val="both"/>
        <w:rPr>
          <w:bCs/>
          <w:sz w:val="22"/>
          <w:szCs w:val="22"/>
        </w:rPr>
      </w:pPr>
    </w:p>
    <w:p w:rsidR="00F42123" w:rsidRPr="00F42123" w:rsidRDefault="00F42123" w:rsidP="00207A43">
      <w:pPr>
        <w:ind w:firstLine="567"/>
        <w:jc w:val="both"/>
        <w:rPr>
          <w:sz w:val="22"/>
          <w:szCs w:val="22"/>
        </w:rPr>
      </w:pPr>
      <w:r w:rsidRPr="00F42123">
        <w:rPr>
          <w:b/>
          <w:sz w:val="22"/>
          <w:szCs w:val="22"/>
        </w:rPr>
        <w:t>2.5.  Основания для признания конкурентных закупок несостоявшимися и последствия</w:t>
      </w:r>
      <w:r w:rsidRPr="00F42123">
        <w:rPr>
          <w:sz w:val="22"/>
          <w:szCs w:val="22"/>
        </w:rPr>
        <w:t xml:space="preserve"> </w:t>
      </w:r>
    </w:p>
    <w:p w:rsidR="00F42123" w:rsidRPr="00F42123" w:rsidRDefault="00F42123" w:rsidP="00207A43">
      <w:pPr>
        <w:ind w:firstLine="567"/>
        <w:jc w:val="both"/>
        <w:rPr>
          <w:sz w:val="22"/>
          <w:szCs w:val="22"/>
        </w:rPr>
      </w:pPr>
      <w:r>
        <w:rPr>
          <w:sz w:val="22"/>
          <w:szCs w:val="22"/>
        </w:rPr>
        <w:t>2.5.1</w:t>
      </w:r>
      <w:r w:rsidRPr="00F42123">
        <w:rPr>
          <w:sz w:val="22"/>
          <w:szCs w:val="22"/>
        </w:rPr>
        <w:t xml:space="preserve">. Основания для признания аукциона в любой форме несостоявшимся: </w:t>
      </w:r>
    </w:p>
    <w:p w:rsidR="00F42123" w:rsidRPr="00F42123" w:rsidRDefault="00F42123" w:rsidP="00207A43">
      <w:pPr>
        <w:ind w:firstLine="567"/>
        <w:jc w:val="both"/>
        <w:rPr>
          <w:sz w:val="22"/>
          <w:szCs w:val="22"/>
        </w:rPr>
      </w:pPr>
      <w:r w:rsidRPr="00F42123">
        <w:rPr>
          <w:sz w:val="22"/>
          <w:szCs w:val="22"/>
        </w:rPr>
        <w:t>- на момент окончания подачи заявок на участие в аукционе подана только одна заявка участника закупки или не подано ни одной заявки;</w:t>
      </w:r>
    </w:p>
    <w:p w:rsidR="00F42123" w:rsidRPr="00F42123" w:rsidRDefault="00F42123" w:rsidP="00207A43">
      <w:pPr>
        <w:ind w:firstLine="567"/>
        <w:jc w:val="both"/>
        <w:rPr>
          <w:sz w:val="22"/>
          <w:szCs w:val="22"/>
        </w:rPr>
      </w:pPr>
      <w:r w:rsidRPr="00F42123">
        <w:rPr>
          <w:sz w:val="22"/>
          <w:szCs w:val="22"/>
        </w:rPr>
        <w:t xml:space="preserve"> -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F42123" w:rsidRPr="00F42123" w:rsidRDefault="00F42123" w:rsidP="00207A43">
      <w:pPr>
        <w:ind w:firstLine="567"/>
        <w:jc w:val="both"/>
        <w:rPr>
          <w:sz w:val="22"/>
          <w:szCs w:val="22"/>
        </w:rPr>
      </w:pPr>
      <w:r w:rsidRPr="00F42123">
        <w:rPr>
          <w:sz w:val="22"/>
          <w:szCs w:val="22"/>
        </w:rPr>
        <w:t>- на этапе проведения аукционного торга подано только одно ценовое предложение или не подано ни одного ценового предложения;</w:t>
      </w:r>
    </w:p>
    <w:p w:rsidR="00F42123" w:rsidRPr="00F42123" w:rsidRDefault="00F42123" w:rsidP="00207A43">
      <w:pPr>
        <w:ind w:firstLine="567"/>
        <w:jc w:val="both"/>
        <w:rPr>
          <w:sz w:val="22"/>
          <w:szCs w:val="22"/>
        </w:rPr>
      </w:pPr>
      <w:r w:rsidRPr="00F42123">
        <w:rPr>
          <w:sz w:val="22"/>
          <w:szCs w:val="22"/>
        </w:rPr>
        <w:t>-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F42123" w:rsidRPr="00F42123" w:rsidRDefault="00F42123" w:rsidP="00207A43">
      <w:pPr>
        <w:ind w:firstLine="567"/>
        <w:jc w:val="both"/>
        <w:rPr>
          <w:sz w:val="22"/>
          <w:szCs w:val="22"/>
        </w:rPr>
      </w:pPr>
      <w:r w:rsidRPr="00F42123">
        <w:rPr>
          <w:sz w:val="22"/>
          <w:szCs w:val="22"/>
        </w:rPr>
        <w:t>-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F42123" w:rsidRPr="00F42123" w:rsidRDefault="00F42123" w:rsidP="00207A43">
      <w:pPr>
        <w:ind w:firstLine="567"/>
        <w:jc w:val="both"/>
        <w:rPr>
          <w:sz w:val="22"/>
          <w:szCs w:val="22"/>
        </w:rPr>
      </w:pPr>
      <w:r w:rsidRPr="00F42123">
        <w:rPr>
          <w:sz w:val="22"/>
          <w:szCs w:val="22"/>
        </w:rPr>
        <w:t xml:space="preserve">- иные случаи. </w:t>
      </w:r>
    </w:p>
    <w:p w:rsidR="00F42123" w:rsidRPr="00F42123" w:rsidRDefault="00F42123" w:rsidP="00207A43">
      <w:pPr>
        <w:ind w:firstLine="567"/>
        <w:jc w:val="both"/>
        <w:rPr>
          <w:sz w:val="22"/>
          <w:szCs w:val="22"/>
        </w:rPr>
      </w:pPr>
      <w:r w:rsidRPr="00F42123">
        <w:rPr>
          <w:sz w:val="22"/>
          <w:szCs w:val="22"/>
        </w:rPr>
        <w:t xml:space="preserve">В случае признания аукциона в любой форме несостоявшимся, Заказчик имеет право: </w:t>
      </w:r>
    </w:p>
    <w:p w:rsidR="00F42123" w:rsidRPr="00F42123" w:rsidRDefault="00F42123" w:rsidP="00207A43">
      <w:pPr>
        <w:ind w:firstLine="567"/>
        <w:jc w:val="both"/>
        <w:rPr>
          <w:sz w:val="22"/>
          <w:szCs w:val="22"/>
        </w:rPr>
      </w:pPr>
      <w:r>
        <w:rPr>
          <w:sz w:val="22"/>
          <w:szCs w:val="22"/>
        </w:rPr>
        <w:t>2.5</w:t>
      </w:r>
      <w:r w:rsidRPr="00F42123">
        <w:rPr>
          <w:sz w:val="22"/>
          <w:szCs w:val="22"/>
        </w:rPr>
        <w:t>.</w:t>
      </w:r>
      <w:r>
        <w:rPr>
          <w:sz w:val="22"/>
          <w:szCs w:val="22"/>
        </w:rPr>
        <w:t>2</w:t>
      </w:r>
      <w:r w:rsidRPr="00F42123">
        <w:rPr>
          <w:sz w:val="22"/>
          <w:szCs w:val="22"/>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 </w:t>
      </w:r>
    </w:p>
    <w:p w:rsidR="00AC633B" w:rsidRPr="00E6365D" w:rsidRDefault="00F42123" w:rsidP="00207A43">
      <w:pPr>
        <w:autoSpaceDE w:val="0"/>
        <w:autoSpaceDN w:val="0"/>
        <w:adjustRightInd w:val="0"/>
        <w:ind w:firstLine="567"/>
        <w:jc w:val="both"/>
        <w:rPr>
          <w:bCs/>
          <w:i/>
          <w:sz w:val="22"/>
          <w:szCs w:val="22"/>
        </w:rPr>
      </w:pPr>
      <w:r>
        <w:rPr>
          <w:sz w:val="22"/>
          <w:szCs w:val="22"/>
        </w:rPr>
        <w:t xml:space="preserve">2.5.3. </w:t>
      </w:r>
      <w:r w:rsidRPr="00F42123">
        <w:rPr>
          <w:sz w:val="22"/>
          <w:szCs w:val="22"/>
        </w:rPr>
        <w:t xml:space="preserve">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C633B" w:rsidRPr="00E6365D" w:rsidRDefault="00AC633B" w:rsidP="00207A43">
      <w:pPr>
        <w:rPr>
          <w:sz w:val="22"/>
          <w:szCs w:val="22"/>
        </w:rPr>
      </w:pPr>
    </w:p>
    <w:p w:rsidR="00AC633B" w:rsidRPr="00E6365D" w:rsidRDefault="00AC633B" w:rsidP="00207A43">
      <w:pPr>
        <w:keepNext/>
        <w:ind w:firstLine="709"/>
        <w:jc w:val="center"/>
        <w:outlineLvl w:val="0"/>
        <w:rPr>
          <w:b/>
          <w:bCs/>
          <w:kern w:val="28"/>
          <w:sz w:val="22"/>
          <w:szCs w:val="22"/>
        </w:rPr>
      </w:pPr>
      <w:bookmarkStart w:id="24" w:name="_Toc179617078"/>
      <w:bookmarkStart w:id="25" w:name="_Toc205370561"/>
      <w:bookmarkStart w:id="26" w:name="_Toc260918450"/>
      <w:bookmarkStart w:id="27" w:name="_Toc283298633"/>
      <w:bookmarkStart w:id="28" w:name="_Toc330804382"/>
      <w:r w:rsidRPr="00E6365D">
        <w:rPr>
          <w:b/>
          <w:bCs/>
          <w:kern w:val="28"/>
          <w:sz w:val="22"/>
          <w:szCs w:val="22"/>
        </w:rPr>
        <w:t>3.</w:t>
      </w:r>
      <w:r w:rsidRPr="00E6365D">
        <w:rPr>
          <w:b/>
          <w:bCs/>
          <w:kern w:val="28"/>
          <w:sz w:val="22"/>
          <w:szCs w:val="22"/>
        </w:rPr>
        <w:tab/>
      </w:r>
      <w:bookmarkEnd w:id="24"/>
      <w:bookmarkEnd w:id="25"/>
      <w:bookmarkEnd w:id="26"/>
      <w:bookmarkEnd w:id="27"/>
      <w:bookmarkEnd w:id="28"/>
      <w:r w:rsidRPr="00E6365D">
        <w:rPr>
          <w:b/>
          <w:bCs/>
          <w:kern w:val="28"/>
          <w:sz w:val="22"/>
          <w:szCs w:val="22"/>
        </w:rPr>
        <w:t>ТРЕБОВАНИЯ К СОДЕРЖАНИЮ И СОСТАВУ ЗАЯВКИ НА УЧАСТИЕ В АУКЦИОНЕ</w:t>
      </w:r>
    </w:p>
    <w:p w:rsidR="00AC633B" w:rsidRPr="00E6365D" w:rsidRDefault="00AC633B" w:rsidP="00207A43">
      <w:pPr>
        <w:rPr>
          <w:sz w:val="22"/>
          <w:szCs w:val="22"/>
        </w:rPr>
      </w:pPr>
    </w:p>
    <w:p w:rsidR="00AC633B" w:rsidRPr="00E6365D" w:rsidRDefault="00AC633B" w:rsidP="00207A43">
      <w:pPr>
        <w:ind w:firstLine="709"/>
        <w:jc w:val="both"/>
        <w:rPr>
          <w:b/>
          <w:sz w:val="22"/>
          <w:szCs w:val="22"/>
        </w:rPr>
      </w:pPr>
      <w:bookmarkStart w:id="29" w:name="_Toc205370563"/>
      <w:bookmarkStart w:id="30" w:name="_Toc260918451"/>
      <w:r w:rsidRPr="00E6365D">
        <w:rPr>
          <w:b/>
          <w:sz w:val="22"/>
          <w:szCs w:val="22"/>
        </w:rPr>
        <w:t>3.1.</w:t>
      </w:r>
      <w:r w:rsidRPr="00E6365D">
        <w:rPr>
          <w:b/>
          <w:sz w:val="22"/>
          <w:szCs w:val="22"/>
        </w:rPr>
        <w:tab/>
        <w:t>Язык документов, входящих в состав заявки на участие в аукционе</w:t>
      </w:r>
      <w:bookmarkEnd w:id="29"/>
      <w:bookmarkEnd w:id="30"/>
    </w:p>
    <w:p w:rsidR="00AC633B" w:rsidRPr="00E6365D" w:rsidRDefault="00AC633B" w:rsidP="00207A43">
      <w:pPr>
        <w:ind w:firstLine="709"/>
        <w:jc w:val="both"/>
        <w:rPr>
          <w:sz w:val="22"/>
          <w:szCs w:val="22"/>
        </w:rPr>
      </w:pPr>
      <w:r w:rsidRPr="00E6365D">
        <w:rPr>
          <w:sz w:val="22"/>
          <w:szCs w:val="22"/>
        </w:rPr>
        <w:t>3.1.1.</w:t>
      </w:r>
      <w:r w:rsidRPr="00E6365D">
        <w:rPr>
          <w:sz w:val="22"/>
          <w:szCs w:val="22"/>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rsidR="00AC633B" w:rsidRPr="00E6365D" w:rsidRDefault="00AC633B" w:rsidP="00207A43">
      <w:pPr>
        <w:ind w:firstLine="709"/>
        <w:jc w:val="both"/>
        <w:rPr>
          <w:sz w:val="22"/>
          <w:szCs w:val="22"/>
        </w:rPr>
      </w:pPr>
      <w:r w:rsidRPr="00E6365D">
        <w:rPr>
          <w:sz w:val="22"/>
          <w:szCs w:val="22"/>
        </w:rPr>
        <w:t>3.1.2.</w:t>
      </w:r>
      <w:r w:rsidRPr="00E6365D">
        <w:rPr>
          <w:sz w:val="22"/>
          <w:szCs w:val="22"/>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w:t>
      </w:r>
      <w:proofErr w:type="gramStart"/>
      <w:r w:rsidRPr="00E6365D">
        <w:rPr>
          <w:sz w:val="22"/>
          <w:szCs w:val="22"/>
        </w:rPr>
        <w:t>надлежащим образом</w:t>
      </w:r>
      <w:proofErr w:type="gramEnd"/>
      <w:r w:rsidRPr="00E6365D">
        <w:rPr>
          <w:sz w:val="22"/>
          <w:szCs w:val="22"/>
        </w:rPr>
        <w:t xml:space="preserve"> заверенный перевод на русский язык. В случае противоречия представленного документа и его перевода преимущество будет иметь перевод. </w:t>
      </w:r>
    </w:p>
    <w:p w:rsidR="00AC633B" w:rsidRPr="00E6365D" w:rsidRDefault="00AC633B" w:rsidP="00207A43">
      <w:pPr>
        <w:ind w:firstLine="709"/>
        <w:jc w:val="both"/>
        <w:rPr>
          <w:sz w:val="22"/>
          <w:szCs w:val="22"/>
        </w:rPr>
      </w:pPr>
    </w:p>
    <w:p w:rsidR="00AC633B" w:rsidRPr="00E6365D" w:rsidRDefault="00AC633B" w:rsidP="00207A43">
      <w:pPr>
        <w:tabs>
          <w:tab w:val="left" w:pos="709"/>
        </w:tabs>
        <w:ind w:firstLine="709"/>
        <w:jc w:val="both"/>
        <w:rPr>
          <w:i/>
          <w:sz w:val="22"/>
          <w:szCs w:val="22"/>
        </w:rPr>
      </w:pPr>
      <w:bookmarkStart w:id="31" w:name="_Toc205370564"/>
      <w:bookmarkStart w:id="32" w:name="_Toc260918452"/>
      <w:r w:rsidRPr="00E6365D">
        <w:rPr>
          <w:b/>
          <w:sz w:val="22"/>
          <w:szCs w:val="22"/>
        </w:rPr>
        <w:t>3.2.</w:t>
      </w:r>
      <w:r w:rsidRPr="00E6365D">
        <w:rPr>
          <w:b/>
          <w:sz w:val="22"/>
          <w:szCs w:val="22"/>
        </w:rPr>
        <w:tab/>
        <w:t>Требования к содержанию документов, входящих в состав заявки на участие в аукционе</w:t>
      </w:r>
      <w:bookmarkEnd w:id="31"/>
      <w:bookmarkEnd w:id="32"/>
      <w:r w:rsidRPr="00E6365D">
        <w:rPr>
          <w:b/>
          <w:sz w:val="22"/>
          <w:szCs w:val="22"/>
        </w:rPr>
        <w:t xml:space="preserve"> </w:t>
      </w:r>
    </w:p>
    <w:p w:rsidR="00AC633B" w:rsidRPr="00E6365D" w:rsidRDefault="00AC633B" w:rsidP="00207A43">
      <w:pPr>
        <w:ind w:firstLine="709"/>
        <w:jc w:val="both"/>
        <w:rPr>
          <w:sz w:val="22"/>
          <w:szCs w:val="22"/>
        </w:rPr>
      </w:pPr>
      <w:bookmarkStart w:id="33" w:name="_Ref134297402"/>
      <w:r w:rsidRPr="00E6365D">
        <w:rPr>
          <w:sz w:val="22"/>
          <w:szCs w:val="22"/>
        </w:rPr>
        <w:t>3.2.1.</w:t>
      </w:r>
      <w:r w:rsidRPr="00E6365D">
        <w:rPr>
          <w:sz w:val="22"/>
          <w:szCs w:val="22"/>
        </w:rPr>
        <w:tab/>
        <w:t>Заявка на участие в аукционе состоит из двух частей.</w:t>
      </w:r>
    </w:p>
    <w:p w:rsidR="00AC633B" w:rsidRPr="00E6365D" w:rsidRDefault="00AC633B" w:rsidP="00207A43">
      <w:pPr>
        <w:autoSpaceDE w:val="0"/>
        <w:autoSpaceDN w:val="0"/>
        <w:adjustRightInd w:val="0"/>
        <w:ind w:firstLine="709"/>
        <w:jc w:val="both"/>
        <w:rPr>
          <w:sz w:val="22"/>
          <w:szCs w:val="22"/>
          <w:u w:val="single"/>
        </w:rPr>
      </w:pPr>
      <w:bookmarkStart w:id="34" w:name="Par0"/>
      <w:bookmarkEnd w:id="34"/>
      <w:r w:rsidRPr="00E6365D">
        <w:rPr>
          <w:sz w:val="22"/>
          <w:szCs w:val="22"/>
          <w:u w:val="single"/>
        </w:rPr>
        <w:t>3.2.2. Первая часть заявки на участие в аукционе должна содержать указанную в одном из следующих подпунктов информацию:</w:t>
      </w:r>
    </w:p>
    <w:p w:rsidR="00AC633B" w:rsidRPr="00E6365D" w:rsidRDefault="00AC633B" w:rsidP="00207A43">
      <w:pPr>
        <w:autoSpaceDE w:val="0"/>
        <w:autoSpaceDN w:val="0"/>
        <w:adjustRightInd w:val="0"/>
        <w:ind w:firstLine="709"/>
        <w:jc w:val="both"/>
        <w:rPr>
          <w:sz w:val="22"/>
          <w:szCs w:val="22"/>
        </w:rPr>
      </w:pPr>
      <w:r w:rsidRPr="00E6365D">
        <w:rPr>
          <w:sz w:val="22"/>
          <w:szCs w:val="22"/>
        </w:rPr>
        <w:t>3.2.2.1. При заключении договора на поставку товара:</w:t>
      </w:r>
    </w:p>
    <w:p w:rsidR="00AC633B" w:rsidRPr="00E6365D" w:rsidRDefault="00AC633B" w:rsidP="00207A43">
      <w:pPr>
        <w:autoSpaceDE w:val="0"/>
        <w:autoSpaceDN w:val="0"/>
        <w:adjustRightInd w:val="0"/>
        <w:ind w:firstLine="709"/>
        <w:jc w:val="both"/>
        <w:rPr>
          <w:sz w:val="22"/>
          <w:szCs w:val="22"/>
        </w:rPr>
      </w:pPr>
      <w:bookmarkStart w:id="35" w:name="Par4"/>
      <w:bookmarkEnd w:id="35"/>
      <w:r w:rsidRPr="00E6365D">
        <w:rPr>
          <w:sz w:val="22"/>
          <w:szCs w:val="22"/>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C633B" w:rsidRPr="00E6365D" w:rsidRDefault="00AC633B" w:rsidP="00207A43">
      <w:pPr>
        <w:autoSpaceDE w:val="0"/>
        <w:autoSpaceDN w:val="0"/>
        <w:adjustRightInd w:val="0"/>
        <w:ind w:firstLine="709"/>
        <w:jc w:val="both"/>
        <w:rPr>
          <w:sz w:val="22"/>
          <w:szCs w:val="22"/>
        </w:rPr>
      </w:pPr>
      <w:r w:rsidRPr="00E6365D">
        <w:rPr>
          <w:sz w:val="22"/>
          <w:szCs w:val="22"/>
        </w:rPr>
        <w:t>б)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C633B" w:rsidRPr="00E6365D" w:rsidRDefault="00AC633B" w:rsidP="00207A43">
      <w:pPr>
        <w:autoSpaceDE w:val="0"/>
        <w:autoSpaceDN w:val="0"/>
        <w:adjustRightInd w:val="0"/>
        <w:ind w:firstLine="709"/>
        <w:jc w:val="both"/>
        <w:rPr>
          <w:sz w:val="22"/>
          <w:szCs w:val="22"/>
        </w:rPr>
      </w:pPr>
      <w:r w:rsidRPr="00E6365D">
        <w:rPr>
          <w:sz w:val="22"/>
          <w:szCs w:val="22"/>
        </w:rPr>
        <w:t>3.2.2.2. Согласие участника электронного аукциона на выполнение работы или оказание услуги на условиях, предусмотренных документацией об аукционе, при проведении электронного аукциона на выполнение работы или оказание услуги;</w:t>
      </w:r>
    </w:p>
    <w:p w:rsidR="00AC633B" w:rsidRPr="00E6365D" w:rsidRDefault="00AC633B" w:rsidP="00207A43">
      <w:pPr>
        <w:autoSpaceDE w:val="0"/>
        <w:autoSpaceDN w:val="0"/>
        <w:adjustRightInd w:val="0"/>
        <w:ind w:firstLine="709"/>
        <w:jc w:val="both"/>
        <w:rPr>
          <w:sz w:val="22"/>
          <w:szCs w:val="22"/>
        </w:rPr>
      </w:pPr>
      <w:r w:rsidRPr="00E6365D">
        <w:rPr>
          <w:sz w:val="22"/>
          <w:szCs w:val="22"/>
        </w:rPr>
        <w:t>3.2.2.3. При заключении договора на выполнение работы или оказание услуги, для выполнения или оказания которых используется товар:</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w:t>
      </w:r>
      <w:proofErr w:type="gramStart"/>
      <w:r w:rsidRPr="00E6365D">
        <w:rPr>
          <w:sz w:val="22"/>
          <w:szCs w:val="22"/>
        </w:rPr>
        <w:t>об  аукционе</w:t>
      </w:r>
      <w:proofErr w:type="gramEnd"/>
      <w:r w:rsidRPr="00E6365D">
        <w:rPr>
          <w:sz w:val="22"/>
          <w:szCs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C633B" w:rsidRPr="00E6365D" w:rsidRDefault="00AC633B" w:rsidP="00207A43">
      <w:pPr>
        <w:autoSpaceDE w:val="0"/>
        <w:autoSpaceDN w:val="0"/>
        <w:adjustRightInd w:val="0"/>
        <w:ind w:firstLine="709"/>
        <w:jc w:val="both"/>
        <w:rPr>
          <w:sz w:val="22"/>
          <w:szCs w:val="22"/>
        </w:rPr>
      </w:pPr>
      <w:r w:rsidRPr="00E6365D">
        <w:rPr>
          <w:sz w:val="22"/>
          <w:szCs w:val="22"/>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633B" w:rsidRPr="00E6365D" w:rsidRDefault="00AC633B" w:rsidP="00207A43">
      <w:pPr>
        <w:autoSpaceDE w:val="0"/>
        <w:autoSpaceDN w:val="0"/>
        <w:adjustRightInd w:val="0"/>
        <w:ind w:firstLine="709"/>
        <w:jc w:val="both"/>
        <w:rPr>
          <w:sz w:val="22"/>
          <w:szCs w:val="22"/>
        </w:rPr>
      </w:pPr>
      <w:r w:rsidRPr="00E6365D">
        <w:rPr>
          <w:sz w:val="22"/>
          <w:szCs w:val="22"/>
        </w:rPr>
        <w:t>3.2.2.4. Первая часть заявки на участие в аукционе, предусмотренная под</w:t>
      </w:r>
      <w:hyperlink w:anchor="Par4" w:history="1">
        <w:r w:rsidRPr="00E6365D">
          <w:rPr>
            <w:sz w:val="22"/>
            <w:szCs w:val="22"/>
          </w:rPr>
          <w:t>пунктом 3.2.2.</w:t>
        </w:r>
      </w:hyperlink>
      <w:r w:rsidRPr="00E6365D">
        <w:rPr>
          <w:sz w:val="22"/>
          <w:szCs w:val="22"/>
        </w:rPr>
        <w:t xml:space="preserve"> настоящего Раздела, может содержать эскиз, рисунок, чертеж, фотографию, иное изображение товара, на поставку которого заключается договор.</w:t>
      </w:r>
    </w:p>
    <w:p w:rsidR="00AC633B" w:rsidRPr="00E6365D" w:rsidRDefault="00AC633B" w:rsidP="00207A43">
      <w:pPr>
        <w:autoSpaceDE w:val="0"/>
        <w:autoSpaceDN w:val="0"/>
        <w:adjustRightInd w:val="0"/>
        <w:ind w:firstLine="709"/>
        <w:jc w:val="both"/>
        <w:rPr>
          <w:sz w:val="22"/>
          <w:szCs w:val="22"/>
          <w:u w:val="single"/>
        </w:rPr>
      </w:pPr>
      <w:r w:rsidRPr="00E6365D">
        <w:rPr>
          <w:sz w:val="22"/>
          <w:szCs w:val="22"/>
          <w:u w:val="single"/>
        </w:rPr>
        <w:t>3.2.3. Вторая часть заявки на участие в аукционе должна содержать следующие документы и информацию:</w:t>
      </w:r>
    </w:p>
    <w:p w:rsidR="00AC633B" w:rsidRPr="00E6365D" w:rsidRDefault="00AC633B" w:rsidP="00207A43">
      <w:pPr>
        <w:autoSpaceDE w:val="0"/>
        <w:autoSpaceDN w:val="0"/>
        <w:adjustRightInd w:val="0"/>
        <w:ind w:firstLine="709"/>
        <w:jc w:val="both"/>
        <w:rPr>
          <w:sz w:val="22"/>
          <w:szCs w:val="22"/>
        </w:rPr>
      </w:pPr>
      <w:r w:rsidRPr="00E6365D">
        <w:rPr>
          <w:sz w:val="22"/>
          <w:szCs w:val="22"/>
        </w:rPr>
        <w:t>1) наименование, фирменное наименование (при наличии), место нахождения, адрес регистрации,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p w:rsidR="00AC633B" w:rsidRPr="00E6365D" w:rsidRDefault="00AC633B" w:rsidP="00207A43">
      <w:pPr>
        <w:autoSpaceDE w:val="0"/>
        <w:autoSpaceDN w:val="0"/>
        <w:adjustRightInd w:val="0"/>
        <w:ind w:firstLine="709"/>
        <w:jc w:val="both"/>
        <w:rPr>
          <w:sz w:val="22"/>
          <w:szCs w:val="22"/>
        </w:rPr>
      </w:pPr>
      <w:r w:rsidRPr="00E6365D">
        <w:rPr>
          <w:sz w:val="22"/>
          <w:szCs w:val="22"/>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2) документы, подтверждающие соответствие участника такого аукциона требованию, установленному </w:t>
      </w:r>
      <w:hyperlink r:id="rId9" w:history="1">
        <w:r w:rsidRPr="00E6365D">
          <w:rPr>
            <w:sz w:val="22"/>
            <w:szCs w:val="22"/>
          </w:rPr>
          <w:t>пунктом 1</w:t>
        </w:r>
      </w:hyperlink>
      <w:r w:rsidRPr="00E6365D">
        <w:rPr>
          <w:sz w:val="22"/>
          <w:szCs w:val="22"/>
        </w:rPr>
        <w:t xml:space="preserve"> </w:t>
      </w:r>
      <w:hyperlink r:id="rId10" w:history="1">
        <w:r w:rsidRPr="00E6365D">
          <w:rPr>
            <w:sz w:val="22"/>
            <w:szCs w:val="22"/>
          </w:rPr>
          <w:t>подпункта</w:t>
        </w:r>
      </w:hyperlink>
      <w:r w:rsidRPr="00E6365D">
        <w:rPr>
          <w:sz w:val="22"/>
          <w:szCs w:val="22"/>
        </w:rPr>
        <w:t xml:space="preserve"> 1.3.3. настоящего Раздела, или копии этого документа, а также декларация о соответствии участника такого аукциона требованиям, установленным </w:t>
      </w:r>
      <w:hyperlink r:id="rId11" w:history="1">
        <w:r w:rsidRPr="00E6365D">
          <w:rPr>
            <w:sz w:val="22"/>
            <w:szCs w:val="22"/>
          </w:rPr>
          <w:t xml:space="preserve">пунктами </w:t>
        </w:r>
      </w:hyperlink>
      <w:r w:rsidRPr="00E6365D">
        <w:rPr>
          <w:sz w:val="22"/>
          <w:szCs w:val="22"/>
        </w:rPr>
        <w:t xml:space="preserve">2 – </w:t>
      </w:r>
      <w:hyperlink r:id="rId12" w:history="1">
        <w:r w:rsidRPr="00E6365D">
          <w:rPr>
            <w:sz w:val="22"/>
            <w:szCs w:val="22"/>
          </w:rPr>
          <w:t>4, 6, 7 подпункта</w:t>
        </w:r>
      </w:hyperlink>
      <w:r w:rsidRPr="00E6365D">
        <w:rPr>
          <w:sz w:val="22"/>
          <w:szCs w:val="22"/>
        </w:rPr>
        <w:t xml:space="preserve"> 1.3.3.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При этом не</w:t>
      </w:r>
      <w:r w:rsidRPr="00E6365D">
        <w:rPr>
          <w:b/>
          <w:sz w:val="22"/>
          <w:szCs w:val="22"/>
        </w:rPr>
        <w:t xml:space="preserve"> </w:t>
      </w:r>
      <w:r w:rsidRPr="00E6365D">
        <w:rPr>
          <w:sz w:val="22"/>
          <w:szCs w:val="22"/>
        </w:rPr>
        <w:t>допускается требовать представление</w:t>
      </w:r>
      <w:r w:rsidRPr="00E6365D">
        <w:rPr>
          <w:b/>
          <w:sz w:val="22"/>
          <w:szCs w:val="22"/>
        </w:rPr>
        <w:t xml:space="preserve"> </w:t>
      </w:r>
      <w:r w:rsidRPr="00E6365D">
        <w:rPr>
          <w:sz w:val="22"/>
          <w:szCs w:val="22"/>
        </w:rPr>
        <w:t>указанных документов, если в соответствии с законодательством Российской Федерации они передаются вместе с товаром;</w:t>
      </w:r>
    </w:p>
    <w:p w:rsidR="00AC633B" w:rsidRPr="00E1046C" w:rsidRDefault="00AC633B" w:rsidP="00207A43">
      <w:pPr>
        <w:autoSpaceDE w:val="0"/>
        <w:autoSpaceDN w:val="0"/>
        <w:adjustRightInd w:val="0"/>
        <w:ind w:firstLine="709"/>
        <w:jc w:val="both"/>
        <w:rPr>
          <w:sz w:val="22"/>
          <w:szCs w:val="22"/>
        </w:rPr>
      </w:pPr>
      <w:r w:rsidRPr="00E6365D">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является </w:t>
      </w:r>
      <w:r w:rsidRPr="00E1046C">
        <w:rPr>
          <w:sz w:val="22"/>
          <w:szCs w:val="22"/>
        </w:rPr>
        <w:t>крупной сделкой;</w:t>
      </w:r>
    </w:p>
    <w:p w:rsidR="00FF2A4B" w:rsidRPr="00E1046C" w:rsidRDefault="00FF2A4B" w:rsidP="00FF2A4B">
      <w:pPr>
        <w:autoSpaceDE w:val="0"/>
        <w:autoSpaceDN w:val="0"/>
        <w:adjustRightInd w:val="0"/>
        <w:ind w:firstLine="709"/>
        <w:jc w:val="both"/>
        <w:rPr>
          <w:sz w:val="22"/>
          <w:szCs w:val="22"/>
        </w:rPr>
      </w:pPr>
      <w:r w:rsidRPr="00E1046C">
        <w:rPr>
          <w:sz w:val="22"/>
          <w:szCs w:val="22"/>
        </w:rPr>
        <w:t>5)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FF2A4B" w:rsidRPr="00E1046C" w:rsidRDefault="00FF2A4B" w:rsidP="00FF2A4B">
      <w:pPr>
        <w:autoSpaceDE w:val="0"/>
        <w:autoSpaceDN w:val="0"/>
        <w:adjustRightInd w:val="0"/>
        <w:ind w:firstLine="709"/>
        <w:jc w:val="both"/>
        <w:rPr>
          <w:sz w:val="22"/>
          <w:szCs w:val="22"/>
        </w:rPr>
      </w:pPr>
      <w:r w:rsidRPr="00E1046C">
        <w:rPr>
          <w:sz w:val="22"/>
          <w:szCs w:val="22"/>
        </w:rPr>
        <w:t>6) копия (копии) ранее исполненного (исполненных) контракта (контрактов), договора (договоров) и акта (актов) выполненных работ.</w:t>
      </w:r>
    </w:p>
    <w:p w:rsidR="00AC633B" w:rsidRPr="00E6365D" w:rsidRDefault="00AC633B" w:rsidP="00207A43">
      <w:pPr>
        <w:autoSpaceDE w:val="0"/>
        <w:autoSpaceDN w:val="0"/>
        <w:adjustRightInd w:val="0"/>
        <w:ind w:firstLine="709"/>
        <w:jc w:val="both"/>
        <w:rPr>
          <w:sz w:val="22"/>
          <w:szCs w:val="22"/>
        </w:rPr>
      </w:pPr>
      <w:r w:rsidRPr="00E1046C">
        <w:rPr>
          <w:sz w:val="22"/>
          <w:szCs w:val="22"/>
        </w:rPr>
        <w:t>3.2.4. Соответствующие (конкретные) требования к содержанию документов, входящих в состав заявки на участие в аукционе, указываются (приведены) в Разделе</w:t>
      </w:r>
      <w:r w:rsidRPr="00E6365D">
        <w:rPr>
          <w:sz w:val="22"/>
          <w:szCs w:val="22"/>
        </w:rPr>
        <w:t xml:space="preserve"> 2. «ИНФОРМАЦИОННАЯ КАРТА ЭЛЕКТРОННОГО АУКЦИОНА».</w:t>
      </w:r>
    </w:p>
    <w:p w:rsidR="00AC633B" w:rsidRPr="00E6365D" w:rsidRDefault="00AC633B" w:rsidP="00207A43">
      <w:pPr>
        <w:autoSpaceDE w:val="0"/>
        <w:autoSpaceDN w:val="0"/>
        <w:adjustRightInd w:val="0"/>
        <w:ind w:firstLine="709"/>
        <w:jc w:val="both"/>
        <w:rPr>
          <w:i/>
          <w:sz w:val="22"/>
          <w:szCs w:val="22"/>
        </w:rPr>
      </w:pPr>
      <w:r w:rsidRPr="00E6365D">
        <w:rPr>
          <w:sz w:val="22"/>
          <w:szCs w:val="22"/>
        </w:rPr>
        <w:t xml:space="preserve">3.2.5. Документы и информация, направляемые в форме электронных документов участником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t>
      </w:r>
    </w:p>
    <w:p w:rsidR="00AC633B" w:rsidRPr="00E6365D" w:rsidRDefault="00AC633B" w:rsidP="00207A43">
      <w:pPr>
        <w:ind w:firstLine="709"/>
        <w:jc w:val="both"/>
        <w:rPr>
          <w:sz w:val="22"/>
          <w:szCs w:val="22"/>
        </w:rPr>
      </w:pPr>
      <w:r w:rsidRPr="00E6365D">
        <w:rPr>
          <w:sz w:val="22"/>
          <w:szCs w:val="22"/>
        </w:rPr>
        <w:t>3.2.6. Сведения, которые содержатся в заявках на участие в аукционе участников аукциона, не должны допускать двусмысленных толкований.</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3.2.7. В случае установления недостоверности информации, содержащейся в документах, представленных участником аукциона в соответствии с подпунктами </w:t>
      </w:r>
      <w:proofErr w:type="gramStart"/>
      <w:r w:rsidRPr="00E6365D">
        <w:rPr>
          <w:sz w:val="22"/>
          <w:szCs w:val="22"/>
        </w:rPr>
        <w:t>3.2.2.,</w:t>
      </w:r>
      <w:proofErr w:type="gramEnd"/>
      <w:r w:rsidRPr="00E6365D">
        <w:rPr>
          <w:sz w:val="22"/>
          <w:szCs w:val="22"/>
        </w:rPr>
        <w:t xml:space="preserve"> 3.2.3., закупочная комиссия обязана отстранить такого участника от участия в аукционе на любом этапе его проведения.</w:t>
      </w:r>
    </w:p>
    <w:p w:rsidR="00AC633B" w:rsidRPr="00E6365D" w:rsidRDefault="00AC633B" w:rsidP="00207A43">
      <w:pPr>
        <w:autoSpaceDE w:val="0"/>
        <w:autoSpaceDN w:val="0"/>
        <w:adjustRightInd w:val="0"/>
        <w:ind w:firstLine="709"/>
        <w:jc w:val="both"/>
        <w:rPr>
          <w:sz w:val="22"/>
          <w:szCs w:val="22"/>
        </w:rPr>
      </w:pPr>
      <w:r w:rsidRPr="00E6365D">
        <w:rPr>
          <w:sz w:val="22"/>
          <w:szCs w:val="22"/>
        </w:rPr>
        <w:t>3.2.8.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AC633B" w:rsidRPr="00E6365D" w:rsidRDefault="00AC633B" w:rsidP="00207A43">
      <w:pPr>
        <w:autoSpaceDE w:val="0"/>
        <w:autoSpaceDN w:val="0"/>
        <w:adjustRightInd w:val="0"/>
        <w:ind w:firstLine="709"/>
        <w:jc w:val="both"/>
        <w:rPr>
          <w:sz w:val="22"/>
          <w:szCs w:val="22"/>
        </w:rPr>
      </w:pPr>
      <w:r w:rsidRPr="00E6365D">
        <w:rPr>
          <w:sz w:val="22"/>
          <w:szCs w:val="22"/>
        </w:rPr>
        <w:t>При этом участник электронного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AC633B" w:rsidRPr="00E6365D" w:rsidRDefault="00AC633B" w:rsidP="00207A43">
      <w:pPr>
        <w:autoSpaceDE w:val="0"/>
        <w:autoSpaceDN w:val="0"/>
        <w:adjustRightInd w:val="0"/>
        <w:ind w:firstLine="709"/>
        <w:jc w:val="both"/>
        <w:rPr>
          <w:sz w:val="22"/>
          <w:szCs w:val="22"/>
        </w:rPr>
      </w:pPr>
    </w:p>
    <w:p w:rsidR="00AC633B" w:rsidRPr="00E6365D" w:rsidRDefault="00AC633B" w:rsidP="00207A43">
      <w:pPr>
        <w:keepNext/>
        <w:ind w:firstLine="709"/>
        <w:jc w:val="center"/>
        <w:outlineLvl w:val="0"/>
        <w:rPr>
          <w:b/>
          <w:bCs/>
          <w:kern w:val="28"/>
          <w:sz w:val="22"/>
          <w:szCs w:val="22"/>
        </w:rPr>
      </w:pPr>
      <w:bookmarkStart w:id="36" w:name="_Toc179617083"/>
      <w:bookmarkStart w:id="37" w:name="_Toc205370567"/>
      <w:bookmarkStart w:id="38" w:name="_Toc260918454"/>
      <w:bookmarkStart w:id="39" w:name="_Toc283298634"/>
      <w:bookmarkStart w:id="40" w:name="_Toc330804383"/>
      <w:bookmarkEnd w:id="33"/>
      <w:r w:rsidRPr="00E6365D">
        <w:rPr>
          <w:b/>
          <w:bCs/>
          <w:kern w:val="28"/>
          <w:sz w:val="22"/>
          <w:szCs w:val="22"/>
        </w:rPr>
        <w:t>4.</w:t>
      </w:r>
      <w:r w:rsidRPr="00E6365D">
        <w:rPr>
          <w:b/>
          <w:bCs/>
          <w:kern w:val="28"/>
          <w:sz w:val="22"/>
          <w:szCs w:val="22"/>
        </w:rPr>
        <w:tab/>
        <w:t>ПОДАЧА ЗАЯВОК НА УЧАСТИЕ В АУКЦИОНЕ</w:t>
      </w:r>
      <w:bookmarkEnd w:id="36"/>
      <w:bookmarkEnd w:id="37"/>
      <w:bookmarkEnd w:id="38"/>
      <w:bookmarkEnd w:id="39"/>
      <w:bookmarkEnd w:id="40"/>
    </w:p>
    <w:p w:rsidR="00AC633B" w:rsidRPr="00E6365D" w:rsidRDefault="00AC633B" w:rsidP="00207A43">
      <w:pPr>
        <w:rPr>
          <w:sz w:val="22"/>
          <w:szCs w:val="22"/>
        </w:rPr>
      </w:pPr>
    </w:p>
    <w:p w:rsidR="00AC633B" w:rsidRPr="00E6365D" w:rsidRDefault="00AC633B" w:rsidP="00207A43">
      <w:pPr>
        <w:ind w:firstLine="709"/>
        <w:jc w:val="both"/>
        <w:rPr>
          <w:b/>
          <w:sz w:val="22"/>
          <w:szCs w:val="22"/>
        </w:rPr>
      </w:pPr>
      <w:bookmarkStart w:id="41" w:name="_Toc205370568"/>
      <w:bookmarkStart w:id="42" w:name="_Toc260918455"/>
      <w:r w:rsidRPr="00E6365D">
        <w:rPr>
          <w:b/>
          <w:sz w:val="22"/>
          <w:szCs w:val="22"/>
        </w:rPr>
        <w:t xml:space="preserve">4.1. </w:t>
      </w:r>
      <w:bookmarkEnd w:id="41"/>
      <w:bookmarkEnd w:id="42"/>
      <w:r w:rsidRPr="00E6365D">
        <w:rPr>
          <w:b/>
          <w:sz w:val="22"/>
          <w:szCs w:val="22"/>
        </w:rPr>
        <w:t>Срок, место и порядок подачи заявок участников аукциона</w:t>
      </w:r>
    </w:p>
    <w:p w:rsidR="00AC633B" w:rsidRPr="00E6365D" w:rsidRDefault="00AC633B" w:rsidP="00207A43">
      <w:pPr>
        <w:autoSpaceDE w:val="0"/>
        <w:autoSpaceDN w:val="0"/>
        <w:adjustRightInd w:val="0"/>
        <w:ind w:firstLine="709"/>
        <w:jc w:val="both"/>
        <w:rPr>
          <w:i/>
          <w:sz w:val="22"/>
          <w:szCs w:val="22"/>
        </w:rPr>
      </w:pPr>
      <w:r w:rsidRPr="00E6365D">
        <w:rPr>
          <w:sz w:val="22"/>
          <w:szCs w:val="22"/>
        </w:rPr>
        <w:t>4.1.1.</w:t>
      </w:r>
      <w:r w:rsidRPr="00E6365D">
        <w:rPr>
          <w:sz w:val="22"/>
          <w:szCs w:val="22"/>
        </w:rPr>
        <w:tab/>
        <w:t xml:space="preserve">Участник аукциона, получивший аккредитацию на электронной площадке и предоставивший обеспечение заявки на участие в аукционе (если обеспечение заявки предусмотрено Разделом 2. «ИНФОРМАЦИОННАЯ КАРТА ЭЛЕКТРОННОГО АУКЦИОНА»), вправе участвовать во всех аукционах, проводимых на электронной площадке. </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E6365D">
        <w:rPr>
          <w:sz w:val="22"/>
          <w:szCs w:val="22"/>
        </w:rPr>
        <w:t xml:space="preserve">Разделом 2. «ИНФОРМАЦИОННАЯ КАРТА ЭЛЕКТРОННОГО АУКЦИОНА» </w:t>
      </w:r>
      <w:r w:rsidRPr="00E6365D">
        <w:rPr>
          <w:bCs/>
          <w:sz w:val="22"/>
          <w:szCs w:val="22"/>
        </w:rPr>
        <w:t>даты и времени окончания срока подачи на участие в таком аукционе заявок.</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4.1.4. Участник аукциона вправе подать только одну заявку на участие в таком аукционе в отношении каждого предмета закупки.</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4.1.5. Не позднее рабочего дня, следующего за датой окончания срока подачи заявок на участие в аукционе, оператор электронной площадки направляет первую часть заявки </w:t>
      </w:r>
      <w:r w:rsidRPr="00E6365D">
        <w:rPr>
          <w:sz w:val="22"/>
          <w:szCs w:val="22"/>
        </w:rPr>
        <w:t>на участие в электронном аукционе на рассмотрение закупочной комиссии.</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4.1.6.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C633B" w:rsidRPr="00E6365D" w:rsidRDefault="00AC633B" w:rsidP="00207A43">
      <w:pPr>
        <w:autoSpaceDE w:val="0"/>
        <w:autoSpaceDN w:val="0"/>
        <w:adjustRightInd w:val="0"/>
        <w:ind w:firstLine="709"/>
        <w:jc w:val="both"/>
        <w:rPr>
          <w:bCs/>
          <w:i/>
          <w:sz w:val="22"/>
          <w:szCs w:val="22"/>
        </w:rPr>
      </w:pPr>
      <w:r w:rsidRPr="00E6365D">
        <w:rPr>
          <w:bCs/>
          <w:sz w:val="22"/>
          <w:szCs w:val="22"/>
        </w:rPr>
        <w:t>4.1.7.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E6365D">
        <w:rPr>
          <w:bCs/>
          <w:i/>
          <w:sz w:val="22"/>
          <w:szCs w:val="22"/>
        </w:rPr>
        <w:t xml:space="preserve">. </w:t>
      </w:r>
    </w:p>
    <w:p w:rsidR="00AC633B" w:rsidRPr="00E6365D" w:rsidRDefault="00AC633B" w:rsidP="00207A43">
      <w:pPr>
        <w:rPr>
          <w:sz w:val="22"/>
          <w:szCs w:val="22"/>
        </w:rPr>
      </w:pPr>
    </w:p>
    <w:p w:rsidR="00AC633B" w:rsidRPr="00E6365D" w:rsidRDefault="00AC633B" w:rsidP="00207A43">
      <w:pPr>
        <w:ind w:firstLine="709"/>
        <w:jc w:val="both"/>
        <w:rPr>
          <w:i/>
          <w:sz w:val="22"/>
          <w:szCs w:val="22"/>
        </w:rPr>
      </w:pPr>
      <w:bookmarkStart w:id="43" w:name="_Toc179617088"/>
      <w:bookmarkStart w:id="44" w:name="_Toc205370572"/>
      <w:bookmarkStart w:id="45" w:name="_Toc260918458"/>
      <w:r w:rsidRPr="00E6365D">
        <w:rPr>
          <w:b/>
          <w:sz w:val="22"/>
          <w:szCs w:val="22"/>
        </w:rPr>
        <w:t>4.2. Обеспечение заявок на участие в аукционе</w:t>
      </w:r>
      <w:bookmarkEnd w:id="43"/>
      <w:bookmarkEnd w:id="44"/>
      <w:bookmarkEnd w:id="45"/>
      <w:r w:rsidRPr="00E6365D">
        <w:rPr>
          <w:b/>
          <w:sz w:val="22"/>
          <w:szCs w:val="22"/>
        </w:rPr>
        <w:t xml:space="preserve"> </w:t>
      </w:r>
      <w:r w:rsidRPr="00E6365D">
        <w:rPr>
          <w:sz w:val="22"/>
          <w:szCs w:val="22"/>
        </w:rPr>
        <w:t>(в случае, предусмотренном Разделом 2. «ИНФОРМАЦИОННАЯ КАРТА ЭЛЕКТРОННОГО АУКЦИОНА»)</w:t>
      </w:r>
    </w:p>
    <w:p w:rsidR="00AC633B" w:rsidRPr="00E6365D" w:rsidRDefault="00AC633B" w:rsidP="00207A43">
      <w:pPr>
        <w:autoSpaceDE w:val="0"/>
        <w:autoSpaceDN w:val="0"/>
        <w:adjustRightInd w:val="0"/>
        <w:ind w:firstLine="709"/>
        <w:jc w:val="both"/>
        <w:rPr>
          <w:bCs/>
          <w:sz w:val="22"/>
          <w:szCs w:val="22"/>
        </w:rPr>
      </w:pPr>
      <w:bookmarkStart w:id="46" w:name="_Toc179617089"/>
      <w:bookmarkStart w:id="47" w:name="_Toc205370573"/>
      <w:r w:rsidRPr="00E6365D">
        <w:rPr>
          <w:bCs/>
          <w:sz w:val="22"/>
          <w:szCs w:val="22"/>
        </w:rPr>
        <w:t xml:space="preserve">4.2.1. </w:t>
      </w:r>
      <w:r w:rsidRPr="00E6365D">
        <w:rPr>
          <w:sz w:val="22"/>
          <w:szCs w:val="22"/>
        </w:rPr>
        <w:t xml:space="preserve">При проведении аукциона </w:t>
      </w:r>
      <w:r w:rsidR="00F733FD" w:rsidRPr="00E6365D">
        <w:rPr>
          <w:sz w:val="22"/>
          <w:szCs w:val="22"/>
        </w:rPr>
        <w:t>Заказчик вправе устанавливать</w:t>
      </w:r>
      <w:r w:rsidRPr="00E6365D">
        <w:rPr>
          <w:sz w:val="22"/>
          <w:szCs w:val="22"/>
        </w:rPr>
        <w:t xml:space="preserve"> требование к обеспечению заявок на участие в аукционе. </w:t>
      </w:r>
      <w:r w:rsidRPr="00E6365D">
        <w:rPr>
          <w:bCs/>
          <w:sz w:val="22"/>
          <w:szCs w:val="22"/>
        </w:rPr>
        <w:t>Обеспечение заявки на участие в аукционе может предоставляться участником аукциона только путем внесения денежных средств.</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4.2.2. Требование об обеспечении заявки на участие в аукционе в равной мере относится ко всем участникам аукциона.</w:t>
      </w:r>
    </w:p>
    <w:p w:rsidR="00AC633B" w:rsidRPr="00E6365D" w:rsidRDefault="00AC633B" w:rsidP="00207A43">
      <w:pPr>
        <w:autoSpaceDE w:val="0"/>
        <w:autoSpaceDN w:val="0"/>
        <w:adjustRightInd w:val="0"/>
        <w:ind w:firstLine="709"/>
        <w:jc w:val="both"/>
        <w:rPr>
          <w:sz w:val="22"/>
          <w:szCs w:val="22"/>
        </w:rPr>
      </w:pPr>
      <w:bookmarkStart w:id="48" w:name="Par5"/>
      <w:bookmarkEnd w:id="48"/>
      <w:r w:rsidRPr="00E6365D">
        <w:rPr>
          <w:bCs/>
          <w:sz w:val="22"/>
          <w:szCs w:val="22"/>
        </w:rPr>
        <w:t xml:space="preserve">4.2.3. </w:t>
      </w:r>
      <w:r w:rsidRPr="00E6365D">
        <w:rPr>
          <w:sz w:val="22"/>
          <w:szCs w:val="22"/>
        </w:rPr>
        <w:t>Размер обеспечения заявки установлен в Разделе 2. «ИНФОРМАЦИОННАЯ КАРТА ЭЛЕКТРОННОГО АУКЦИОНА».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4.2.4.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открытому для проведения операций по обеспечению участия в таком аукционе данного участника, в размере не менее чем размер обеспечения заявки на участие в таком аукционе, предусмотренный извещением и </w:t>
      </w:r>
      <w:r w:rsidRPr="00E6365D">
        <w:rPr>
          <w:sz w:val="22"/>
          <w:szCs w:val="22"/>
        </w:rPr>
        <w:t>Разделом 2. «ИНФОРМАЦИОННАЯ КАРТА ЭЛЕКТРОННОГО АУКЦИОНА»</w:t>
      </w:r>
      <w:r w:rsidRPr="00E6365D">
        <w:rPr>
          <w:bCs/>
          <w:sz w:val="22"/>
          <w:szCs w:val="22"/>
        </w:rPr>
        <w:t>.</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4.2.5.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C633B" w:rsidRPr="00E6365D" w:rsidRDefault="00AC633B" w:rsidP="00207A43">
      <w:pPr>
        <w:autoSpaceDE w:val="0"/>
        <w:autoSpaceDN w:val="0"/>
        <w:adjustRightInd w:val="0"/>
        <w:ind w:firstLine="709"/>
        <w:jc w:val="both"/>
        <w:rPr>
          <w:bCs/>
          <w:sz w:val="22"/>
          <w:szCs w:val="22"/>
        </w:rPr>
      </w:pPr>
      <w:bookmarkStart w:id="49" w:name="Par26"/>
      <w:bookmarkEnd w:id="49"/>
      <w:r w:rsidRPr="00E6365D">
        <w:rPr>
          <w:bCs/>
          <w:sz w:val="22"/>
          <w:szCs w:val="22"/>
        </w:rPr>
        <w:t>4.2.6.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4.2.7. </w:t>
      </w:r>
      <w:r w:rsidRPr="00E6365D">
        <w:rPr>
          <w:sz w:val="22"/>
          <w:szCs w:val="22"/>
        </w:rPr>
        <w:t>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4.2.8.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указанные денежные средства возвращаются на счет участника аукциона в соответствии с регламентом электронной площадки.</w:t>
      </w:r>
    </w:p>
    <w:p w:rsidR="00AC633B" w:rsidRPr="00E6365D" w:rsidRDefault="00AC633B" w:rsidP="00207A43">
      <w:pPr>
        <w:rPr>
          <w:sz w:val="22"/>
          <w:szCs w:val="22"/>
        </w:rPr>
      </w:pPr>
    </w:p>
    <w:p w:rsidR="00AC633B" w:rsidRPr="00E6365D" w:rsidRDefault="00AC633B" w:rsidP="00207A43">
      <w:pPr>
        <w:keepNext/>
        <w:ind w:firstLine="709"/>
        <w:jc w:val="center"/>
        <w:outlineLvl w:val="0"/>
        <w:rPr>
          <w:b/>
          <w:bCs/>
          <w:kern w:val="28"/>
          <w:sz w:val="22"/>
          <w:szCs w:val="22"/>
        </w:rPr>
      </w:pPr>
      <w:bookmarkStart w:id="50" w:name="_Toc260918459"/>
      <w:bookmarkStart w:id="51" w:name="_Toc283298635"/>
      <w:bookmarkStart w:id="52" w:name="_Toc330804384"/>
      <w:r w:rsidRPr="00E6365D">
        <w:rPr>
          <w:b/>
          <w:bCs/>
          <w:kern w:val="28"/>
          <w:sz w:val="22"/>
          <w:szCs w:val="22"/>
        </w:rPr>
        <w:t>5.</w:t>
      </w:r>
      <w:r w:rsidRPr="00E6365D">
        <w:rPr>
          <w:b/>
          <w:bCs/>
          <w:kern w:val="28"/>
          <w:sz w:val="22"/>
          <w:szCs w:val="22"/>
        </w:rPr>
        <w:tab/>
        <w:t xml:space="preserve">РАССМОТРЕНИЕ ЗАЯВОК </w:t>
      </w:r>
      <w:r w:rsidRPr="00E6365D">
        <w:rPr>
          <w:b/>
          <w:bCs/>
          <w:caps/>
          <w:kern w:val="28"/>
          <w:sz w:val="22"/>
          <w:szCs w:val="22"/>
        </w:rPr>
        <w:t>на участие в аукционе</w:t>
      </w:r>
      <w:r w:rsidRPr="00E6365D">
        <w:rPr>
          <w:b/>
          <w:bCs/>
          <w:kern w:val="28"/>
          <w:sz w:val="22"/>
          <w:szCs w:val="22"/>
        </w:rPr>
        <w:t xml:space="preserve"> И ПРОВЕДЕНИЕ АУКЦИОНА</w:t>
      </w:r>
      <w:bookmarkEnd w:id="46"/>
      <w:bookmarkEnd w:id="47"/>
      <w:bookmarkEnd w:id="50"/>
      <w:bookmarkEnd w:id="51"/>
      <w:bookmarkEnd w:id="52"/>
    </w:p>
    <w:p w:rsidR="00AC633B" w:rsidRPr="00E6365D" w:rsidRDefault="00AC633B" w:rsidP="00207A43">
      <w:pPr>
        <w:rPr>
          <w:sz w:val="22"/>
          <w:szCs w:val="22"/>
        </w:rPr>
      </w:pPr>
    </w:p>
    <w:p w:rsidR="00AC633B" w:rsidRPr="00E6365D" w:rsidRDefault="00AC633B" w:rsidP="00207A43">
      <w:pPr>
        <w:ind w:firstLine="709"/>
        <w:jc w:val="both"/>
        <w:rPr>
          <w:b/>
          <w:sz w:val="22"/>
          <w:szCs w:val="22"/>
        </w:rPr>
      </w:pPr>
      <w:bookmarkStart w:id="53" w:name="_Toc179617090"/>
      <w:bookmarkStart w:id="54" w:name="_Toc205370574"/>
      <w:bookmarkStart w:id="55" w:name="_Toc260918460"/>
      <w:r w:rsidRPr="00E6365D">
        <w:rPr>
          <w:b/>
          <w:sz w:val="22"/>
          <w:szCs w:val="22"/>
        </w:rPr>
        <w:t>5.1.</w:t>
      </w:r>
      <w:r w:rsidRPr="00E6365D">
        <w:rPr>
          <w:b/>
          <w:sz w:val="22"/>
          <w:szCs w:val="22"/>
        </w:rPr>
        <w:tab/>
      </w:r>
      <w:bookmarkEnd w:id="53"/>
      <w:bookmarkEnd w:id="54"/>
      <w:r w:rsidRPr="00E6365D">
        <w:rPr>
          <w:b/>
          <w:sz w:val="22"/>
          <w:szCs w:val="22"/>
        </w:rPr>
        <w:t>Рассмотрение первых частей заявок на участие в аукционе</w:t>
      </w:r>
      <w:bookmarkEnd w:id="55"/>
    </w:p>
    <w:p w:rsidR="00AC633B" w:rsidRPr="00E6365D" w:rsidRDefault="00AC633B" w:rsidP="00207A43">
      <w:pPr>
        <w:autoSpaceDE w:val="0"/>
        <w:autoSpaceDN w:val="0"/>
        <w:adjustRightInd w:val="0"/>
        <w:ind w:firstLine="709"/>
        <w:jc w:val="both"/>
        <w:rPr>
          <w:sz w:val="22"/>
          <w:szCs w:val="22"/>
        </w:rPr>
      </w:pPr>
      <w:bookmarkStart w:id="56" w:name="_Toc205370575"/>
      <w:r w:rsidRPr="00E6365D">
        <w:rPr>
          <w:sz w:val="22"/>
          <w:szCs w:val="22"/>
        </w:rPr>
        <w:t>5.1.1. Закупочная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AC633B" w:rsidRPr="00E6365D" w:rsidRDefault="00AC633B" w:rsidP="00207A43">
      <w:pPr>
        <w:autoSpaceDE w:val="0"/>
        <w:autoSpaceDN w:val="0"/>
        <w:adjustRightInd w:val="0"/>
        <w:ind w:firstLine="709"/>
        <w:jc w:val="both"/>
        <w:rPr>
          <w:sz w:val="22"/>
          <w:szCs w:val="22"/>
        </w:rPr>
      </w:pPr>
      <w:r w:rsidRPr="00E6365D">
        <w:rPr>
          <w:sz w:val="22"/>
          <w:szCs w:val="22"/>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закупочная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E6365D">
          <w:rPr>
            <w:sz w:val="22"/>
            <w:szCs w:val="22"/>
          </w:rPr>
          <w:t>подпунктом</w:t>
        </w:r>
      </w:hyperlink>
      <w:r w:rsidRPr="00E6365D">
        <w:rPr>
          <w:sz w:val="22"/>
          <w:szCs w:val="22"/>
        </w:rPr>
        <w:t xml:space="preserve"> 5.1.4. настоящего Раздела.</w:t>
      </w:r>
    </w:p>
    <w:p w:rsidR="00AC633B" w:rsidRPr="00E6365D" w:rsidRDefault="00AC633B" w:rsidP="00207A43">
      <w:pPr>
        <w:autoSpaceDE w:val="0"/>
        <w:autoSpaceDN w:val="0"/>
        <w:adjustRightInd w:val="0"/>
        <w:ind w:firstLine="709"/>
        <w:jc w:val="both"/>
        <w:rPr>
          <w:sz w:val="22"/>
          <w:szCs w:val="22"/>
        </w:rPr>
      </w:pPr>
      <w:bookmarkStart w:id="57" w:name="Par3"/>
      <w:bookmarkEnd w:id="57"/>
      <w:r w:rsidRPr="00E6365D">
        <w:rPr>
          <w:sz w:val="22"/>
          <w:szCs w:val="22"/>
        </w:rPr>
        <w:t>5.1.4. Участник аукциона не допускается к участию в нем в случае:</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1) </w:t>
      </w:r>
      <w:proofErr w:type="spellStart"/>
      <w:r w:rsidRPr="00E6365D">
        <w:rPr>
          <w:sz w:val="22"/>
          <w:szCs w:val="22"/>
        </w:rPr>
        <w:t>непредоставления</w:t>
      </w:r>
      <w:proofErr w:type="spellEnd"/>
      <w:r w:rsidRPr="00E6365D">
        <w:rPr>
          <w:sz w:val="22"/>
          <w:szCs w:val="22"/>
        </w:rPr>
        <w:t xml:space="preserve"> информации, предусмотренной подпунктом 3.2.2. настоящего Раздела, или предоставления недостоверной информации;</w:t>
      </w:r>
    </w:p>
    <w:p w:rsidR="00AC633B" w:rsidRPr="00E6365D" w:rsidRDefault="00AC633B" w:rsidP="00207A43">
      <w:pPr>
        <w:autoSpaceDE w:val="0"/>
        <w:autoSpaceDN w:val="0"/>
        <w:adjustRightInd w:val="0"/>
        <w:ind w:firstLine="709"/>
        <w:jc w:val="both"/>
        <w:rPr>
          <w:sz w:val="22"/>
          <w:szCs w:val="22"/>
        </w:rPr>
      </w:pPr>
      <w:r w:rsidRPr="00E6365D">
        <w:rPr>
          <w:sz w:val="22"/>
          <w:szCs w:val="22"/>
        </w:rPr>
        <w:t>2) несоответствия информации, предусмотренной подпунктом 3.2.2. настоящего Раздела, требованиям документации о таком аукционе.</w:t>
      </w:r>
    </w:p>
    <w:p w:rsidR="00AC633B" w:rsidRPr="00E6365D" w:rsidRDefault="00AC633B" w:rsidP="00207A43">
      <w:pPr>
        <w:autoSpaceDE w:val="0"/>
        <w:autoSpaceDN w:val="0"/>
        <w:adjustRightInd w:val="0"/>
        <w:ind w:firstLine="709"/>
        <w:jc w:val="both"/>
        <w:rPr>
          <w:sz w:val="22"/>
          <w:szCs w:val="22"/>
        </w:rPr>
      </w:pPr>
      <w:bookmarkStart w:id="58" w:name="Par7"/>
      <w:bookmarkEnd w:id="58"/>
      <w:r w:rsidRPr="00E6365D">
        <w:rPr>
          <w:sz w:val="22"/>
          <w:szCs w:val="22"/>
        </w:rPr>
        <w:t>5.1.5. По результатам рассмотрения первых частей заявок на участие в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AC633B" w:rsidRPr="00E6365D" w:rsidRDefault="00AC633B" w:rsidP="00207A43">
      <w:pPr>
        <w:autoSpaceDE w:val="0"/>
        <w:autoSpaceDN w:val="0"/>
        <w:adjustRightInd w:val="0"/>
        <w:ind w:firstLine="709"/>
        <w:jc w:val="both"/>
        <w:rPr>
          <w:sz w:val="22"/>
          <w:szCs w:val="22"/>
        </w:rPr>
      </w:pPr>
      <w:r w:rsidRPr="00E6365D">
        <w:rPr>
          <w:sz w:val="22"/>
          <w:szCs w:val="22"/>
        </w:rPr>
        <w:t>1) о порядковых номерах заявок на участие в таком аукционе;</w:t>
      </w:r>
    </w:p>
    <w:p w:rsidR="00AC633B" w:rsidRPr="00E6365D" w:rsidRDefault="00AC633B" w:rsidP="00207A43">
      <w:pPr>
        <w:autoSpaceDE w:val="0"/>
        <w:autoSpaceDN w:val="0"/>
        <w:adjustRightInd w:val="0"/>
        <w:ind w:firstLine="709"/>
        <w:jc w:val="both"/>
        <w:rPr>
          <w:sz w:val="22"/>
          <w:szCs w:val="22"/>
        </w:rPr>
      </w:pPr>
      <w:r w:rsidRPr="00E6365D">
        <w:rPr>
          <w:sz w:val="22"/>
          <w:szCs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C633B" w:rsidRPr="00E6365D" w:rsidRDefault="00AC633B" w:rsidP="00207A43">
      <w:pPr>
        <w:autoSpaceDE w:val="0"/>
        <w:autoSpaceDN w:val="0"/>
        <w:adjustRightInd w:val="0"/>
        <w:ind w:firstLine="709"/>
        <w:jc w:val="both"/>
        <w:rPr>
          <w:sz w:val="22"/>
          <w:szCs w:val="22"/>
        </w:rPr>
      </w:pPr>
      <w:r w:rsidRPr="00E6365D">
        <w:rPr>
          <w:sz w:val="22"/>
          <w:szCs w:val="22"/>
        </w:rPr>
        <w:t>5.1.6. Указанный в подпункте 5.1.5. настоящего Раздела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5.1.7. В случае, если по результатам рассмотрения первых частей заявок на участие в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E6365D">
          <w:rPr>
            <w:sz w:val="22"/>
            <w:szCs w:val="22"/>
          </w:rPr>
          <w:t>подпункте</w:t>
        </w:r>
      </w:hyperlink>
      <w:r w:rsidRPr="00E6365D">
        <w:rPr>
          <w:sz w:val="22"/>
          <w:szCs w:val="22"/>
        </w:rPr>
        <w:t xml:space="preserve"> 5.1.5. настоящего Раздела, вносится информация о признании такого аукциона несостоявшимся.</w:t>
      </w:r>
    </w:p>
    <w:p w:rsidR="00AC633B" w:rsidRPr="00E6365D" w:rsidRDefault="00AC633B" w:rsidP="00207A43">
      <w:pPr>
        <w:autoSpaceDE w:val="0"/>
        <w:autoSpaceDN w:val="0"/>
        <w:adjustRightInd w:val="0"/>
        <w:ind w:firstLine="709"/>
        <w:jc w:val="both"/>
        <w:rPr>
          <w:sz w:val="22"/>
          <w:szCs w:val="22"/>
        </w:rPr>
      </w:pPr>
      <w:r w:rsidRPr="00E6365D">
        <w:rPr>
          <w:sz w:val="22"/>
          <w:szCs w:val="22"/>
        </w:rPr>
        <w:t>5.1.8. В срок, установленный регламентом электронной площадки,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закупочной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w:t>
      </w:r>
    </w:p>
    <w:p w:rsidR="00AC633B" w:rsidRPr="00E6365D" w:rsidRDefault="00AC633B" w:rsidP="00207A43">
      <w:pPr>
        <w:ind w:firstLine="709"/>
        <w:jc w:val="both"/>
        <w:rPr>
          <w:sz w:val="22"/>
          <w:szCs w:val="22"/>
        </w:rPr>
      </w:pPr>
    </w:p>
    <w:p w:rsidR="00AC633B" w:rsidRPr="00E6365D" w:rsidRDefault="00AC633B" w:rsidP="00207A43">
      <w:pPr>
        <w:ind w:firstLine="709"/>
        <w:jc w:val="both"/>
        <w:rPr>
          <w:b/>
          <w:sz w:val="22"/>
          <w:szCs w:val="22"/>
        </w:rPr>
      </w:pPr>
      <w:r w:rsidRPr="00E6365D">
        <w:rPr>
          <w:b/>
          <w:sz w:val="22"/>
          <w:szCs w:val="22"/>
        </w:rPr>
        <w:t>5.2.</w:t>
      </w:r>
      <w:r w:rsidRPr="00E6365D">
        <w:rPr>
          <w:b/>
          <w:sz w:val="22"/>
          <w:szCs w:val="22"/>
        </w:rPr>
        <w:tab/>
        <w:t>Порядок проведения аукциона</w:t>
      </w:r>
      <w:bookmarkEnd w:id="56"/>
      <w:r w:rsidRPr="00E6365D">
        <w:rPr>
          <w:b/>
          <w:sz w:val="22"/>
          <w:szCs w:val="22"/>
        </w:rPr>
        <w:t xml:space="preserve"> </w:t>
      </w:r>
    </w:p>
    <w:p w:rsidR="00AC633B" w:rsidRPr="00E6365D" w:rsidRDefault="00AC633B" w:rsidP="00207A43">
      <w:pPr>
        <w:autoSpaceDE w:val="0"/>
        <w:autoSpaceDN w:val="0"/>
        <w:adjustRightInd w:val="0"/>
        <w:ind w:firstLine="709"/>
        <w:jc w:val="both"/>
        <w:rPr>
          <w:sz w:val="22"/>
          <w:szCs w:val="22"/>
        </w:rPr>
      </w:pPr>
      <w:r w:rsidRPr="00E6365D">
        <w:rPr>
          <w:sz w:val="22"/>
          <w:szCs w:val="22"/>
        </w:rPr>
        <w:t>5.2.1. В электронном аукционе могут участвовать только аккредитованные и допущенные к участию в таком аукционе его участники.</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w:t>
      </w:r>
    </w:p>
    <w:p w:rsidR="00AC633B" w:rsidRPr="00E6365D" w:rsidRDefault="00AC633B" w:rsidP="00207A43">
      <w:pPr>
        <w:autoSpaceDE w:val="0"/>
        <w:autoSpaceDN w:val="0"/>
        <w:adjustRightInd w:val="0"/>
        <w:ind w:firstLine="709"/>
        <w:jc w:val="both"/>
        <w:rPr>
          <w:sz w:val="22"/>
          <w:szCs w:val="22"/>
        </w:rPr>
      </w:pPr>
      <w:bookmarkStart w:id="59" w:name="Par2"/>
      <w:bookmarkEnd w:id="59"/>
      <w:r w:rsidRPr="00E6365D">
        <w:rPr>
          <w:sz w:val="22"/>
          <w:szCs w:val="22"/>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C633B" w:rsidRPr="00E6365D" w:rsidRDefault="00AC633B" w:rsidP="00207A43">
      <w:pPr>
        <w:autoSpaceDE w:val="0"/>
        <w:autoSpaceDN w:val="0"/>
        <w:adjustRightInd w:val="0"/>
        <w:ind w:firstLine="709"/>
        <w:jc w:val="both"/>
        <w:rPr>
          <w:sz w:val="22"/>
          <w:szCs w:val="22"/>
        </w:rPr>
      </w:pPr>
      <w:r w:rsidRPr="00E6365D">
        <w:rPr>
          <w:sz w:val="22"/>
          <w:szCs w:val="22"/>
        </w:rPr>
        <w:t>5.2.4. Аукцион проводится путем снижения начальной (максимальной) цены договора,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5.2.5. Если в Разделе 2. «ИНФОРМАЦИОННАЯ КАРТА ЭЛЕКТРОННОГО АУКЦИОНА» указана общая начальная (максимальная) цена запасных частей к технике, оборудованию, начальная (максимальная) цена единицы товара, работы или услуги,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5.2.6.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AC633B" w:rsidRPr="00E6365D" w:rsidRDefault="00AC633B" w:rsidP="00207A43">
      <w:pPr>
        <w:autoSpaceDE w:val="0"/>
        <w:autoSpaceDN w:val="0"/>
        <w:adjustRightInd w:val="0"/>
        <w:ind w:firstLine="709"/>
        <w:jc w:val="both"/>
        <w:rPr>
          <w:sz w:val="22"/>
          <w:szCs w:val="22"/>
        </w:rPr>
      </w:pPr>
      <w:bookmarkStart w:id="60" w:name="Par6"/>
      <w:bookmarkEnd w:id="60"/>
      <w:r w:rsidRPr="00E6365D">
        <w:rPr>
          <w:sz w:val="22"/>
          <w:szCs w:val="22"/>
        </w:rPr>
        <w:t>5.2.7.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5.2.8.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подпунктом 5.2.9. настоящего Раздела.</w:t>
      </w:r>
    </w:p>
    <w:p w:rsidR="00AC633B" w:rsidRPr="00E6365D" w:rsidRDefault="00AC633B" w:rsidP="00207A43">
      <w:pPr>
        <w:autoSpaceDE w:val="0"/>
        <w:autoSpaceDN w:val="0"/>
        <w:adjustRightInd w:val="0"/>
        <w:ind w:firstLine="709"/>
        <w:jc w:val="both"/>
        <w:rPr>
          <w:sz w:val="22"/>
          <w:szCs w:val="22"/>
        </w:rPr>
      </w:pPr>
      <w:bookmarkStart w:id="61" w:name="Par8"/>
      <w:bookmarkEnd w:id="61"/>
      <w:r w:rsidRPr="00E6365D">
        <w:rPr>
          <w:sz w:val="22"/>
          <w:szCs w:val="22"/>
        </w:rPr>
        <w:t>5.2.9. При проведении аукциона его участники подают предложения о цене договора с учетом следующих требований:</w:t>
      </w:r>
    </w:p>
    <w:p w:rsidR="00AC633B" w:rsidRPr="00E6365D" w:rsidRDefault="00AC633B" w:rsidP="00207A43">
      <w:pPr>
        <w:autoSpaceDE w:val="0"/>
        <w:autoSpaceDN w:val="0"/>
        <w:adjustRightInd w:val="0"/>
        <w:ind w:firstLine="709"/>
        <w:jc w:val="both"/>
        <w:rPr>
          <w:sz w:val="22"/>
          <w:szCs w:val="22"/>
        </w:rPr>
      </w:pPr>
      <w:bookmarkStart w:id="62" w:name="Par9"/>
      <w:bookmarkEnd w:id="62"/>
      <w:r w:rsidRPr="00E6365D">
        <w:rPr>
          <w:sz w:val="22"/>
          <w:szCs w:val="22"/>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C633B" w:rsidRPr="00E6365D" w:rsidRDefault="00AC633B" w:rsidP="00207A43">
      <w:pPr>
        <w:autoSpaceDE w:val="0"/>
        <w:autoSpaceDN w:val="0"/>
        <w:adjustRightInd w:val="0"/>
        <w:ind w:firstLine="709"/>
        <w:jc w:val="both"/>
        <w:rPr>
          <w:sz w:val="22"/>
          <w:szCs w:val="22"/>
        </w:rPr>
      </w:pPr>
      <w:r w:rsidRPr="00E6365D">
        <w:rPr>
          <w:sz w:val="22"/>
          <w:szCs w:val="22"/>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C633B" w:rsidRPr="00E6365D" w:rsidRDefault="00AC633B" w:rsidP="00207A43">
      <w:pPr>
        <w:autoSpaceDE w:val="0"/>
        <w:autoSpaceDN w:val="0"/>
        <w:adjustRightInd w:val="0"/>
        <w:ind w:firstLine="709"/>
        <w:jc w:val="both"/>
        <w:rPr>
          <w:sz w:val="22"/>
          <w:szCs w:val="22"/>
        </w:rPr>
      </w:pPr>
      <w:bookmarkStart w:id="63" w:name="Par11"/>
      <w:bookmarkEnd w:id="63"/>
      <w:r w:rsidRPr="00E6365D">
        <w:rPr>
          <w:sz w:val="22"/>
          <w:szCs w:val="22"/>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5.2.10.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ar13" w:history="1">
        <w:r w:rsidRPr="00E6365D">
          <w:rPr>
            <w:sz w:val="22"/>
            <w:szCs w:val="22"/>
          </w:rPr>
          <w:t>подпунктом</w:t>
        </w:r>
      </w:hyperlink>
      <w:r w:rsidRPr="00E6365D">
        <w:rPr>
          <w:sz w:val="22"/>
          <w:szCs w:val="22"/>
        </w:rPr>
        <w:t xml:space="preserve"> 5.2.11. настоящего Раздела.</w:t>
      </w:r>
    </w:p>
    <w:p w:rsidR="00AC633B" w:rsidRPr="00E6365D" w:rsidRDefault="00AC633B" w:rsidP="00207A43">
      <w:pPr>
        <w:autoSpaceDE w:val="0"/>
        <w:autoSpaceDN w:val="0"/>
        <w:adjustRightInd w:val="0"/>
        <w:ind w:firstLine="709"/>
        <w:jc w:val="both"/>
        <w:rPr>
          <w:sz w:val="22"/>
          <w:szCs w:val="22"/>
        </w:rPr>
      </w:pPr>
      <w:bookmarkStart w:id="64" w:name="Par13"/>
      <w:bookmarkEnd w:id="64"/>
      <w:r w:rsidRPr="00E6365D">
        <w:rPr>
          <w:sz w:val="22"/>
          <w:szCs w:val="22"/>
        </w:rPr>
        <w:t>5.2.11.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w:anchor="Par9" w:history="1">
        <w:r w:rsidRPr="00E6365D">
          <w:rPr>
            <w:sz w:val="22"/>
            <w:szCs w:val="22"/>
          </w:rPr>
          <w:t>пунктами 1</w:t>
        </w:r>
      </w:hyperlink>
      <w:r w:rsidRPr="00E6365D">
        <w:rPr>
          <w:sz w:val="22"/>
          <w:szCs w:val="22"/>
        </w:rPr>
        <w:t xml:space="preserve"> и </w:t>
      </w:r>
      <w:hyperlink w:anchor="Par11" w:history="1">
        <w:r w:rsidRPr="00E6365D">
          <w:rPr>
            <w:sz w:val="22"/>
            <w:szCs w:val="22"/>
          </w:rPr>
          <w:t>3 подпункта</w:t>
        </w:r>
      </w:hyperlink>
      <w:r w:rsidRPr="00E6365D">
        <w:rPr>
          <w:sz w:val="22"/>
          <w:szCs w:val="22"/>
        </w:rPr>
        <w:t xml:space="preserve"> 5.2.9.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5.2.13. Оператор электронной площадки обязан обеспечивать при проведении аукциона конфиденциальность информации о его участниках.</w:t>
      </w:r>
    </w:p>
    <w:p w:rsidR="00AC633B" w:rsidRPr="00E6365D" w:rsidRDefault="00AC633B" w:rsidP="00207A43">
      <w:pPr>
        <w:autoSpaceDE w:val="0"/>
        <w:autoSpaceDN w:val="0"/>
        <w:adjustRightInd w:val="0"/>
        <w:ind w:firstLine="709"/>
        <w:jc w:val="both"/>
        <w:rPr>
          <w:sz w:val="22"/>
          <w:szCs w:val="22"/>
        </w:rPr>
      </w:pPr>
      <w:bookmarkStart w:id="65" w:name="Par16"/>
      <w:bookmarkEnd w:id="65"/>
      <w:r w:rsidRPr="00E6365D">
        <w:rPr>
          <w:sz w:val="22"/>
          <w:szCs w:val="22"/>
        </w:rPr>
        <w:t>5.2.14.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пунктом 5.2.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5.2.15. Отклонение оператором электронной площадки предложений о цене договора по основаниям, не предусмотренным </w:t>
      </w:r>
      <w:hyperlink w:anchor="Par16" w:history="1">
        <w:r w:rsidRPr="00E6365D">
          <w:rPr>
            <w:sz w:val="22"/>
            <w:szCs w:val="22"/>
          </w:rPr>
          <w:t>подпунктом</w:t>
        </w:r>
      </w:hyperlink>
      <w:r w:rsidRPr="00E6365D">
        <w:rPr>
          <w:sz w:val="22"/>
          <w:szCs w:val="22"/>
        </w:rPr>
        <w:t xml:space="preserve"> 5.2.14. настоящего Раздела, не допускается.</w:t>
      </w:r>
    </w:p>
    <w:p w:rsidR="00AC633B" w:rsidRPr="00E6365D" w:rsidRDefault="00AC633B" w:rsidP="00207A43">
      <w:pPr>
        <w:autoSpaceDE w:val="0"/>
        <w:autoSpaceDN w:val="0"/>
        <w:adjustRightInd w:val="0"/>
        <w:ind w:firstLine="709"/>
        <w:jc w:val="both"/>
        <w:rPr>
          <w:sz w:val="22"/>
          <w:szCs w:val="22"/>
        </w:rPr>
      </w:pPr>
      <w:r w:rsidRPr="00E6365D">
        <w:rPr>
          <w:sz w:val="22"/>
          <w:szCs w:val="22"/>
        </w:rPr>
        <w:t>5.2.16.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5.2.17. В случае проведения в соответствии с </w:t>
      </w:r>
      <w:hyperlink w:anchor="Par4" w:history="1">
        <w:r w:rsidRPr="00E6365D">
          <w:rPr>
            <w:sz w:val="22"/>
            <w:szCs w:val="22"/>
          </w:rPr>
          <w:t>подпунктом</w:t>
        </w:r>
      </w:hyperlink>
      <w:r w:rsidRPr="00E6365D">
        <w:rPr>
          <w:sz w:val="22"/>
          <w:szCs w:val="22"/>
        </w:rPr>
        <w:t xml:space="preserve"> 5.2.5. настоящего Раздела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C633B" w:rsidRPr="00E6365D" w:rsidRDefault="00AC633B" w:rsidP="00207A43">
      <w:pPr>
        <w:autoSpaceDE w:val="0"/>
        <w:autoSpaceDN w:val="0"/>
        <w:adjustRightInd w:val="0"/>
        <w:ind w:firstLine="709"/>
        <w:jc w:val="both"/>
        <w:rPr>
          <w:sz w:val="22"/>
          <w:szCs w:val="22"/>
        </w:rPr>
      </w:pPr>
      <w:bookmarkStart w:id="66" w:name="Par20"/>
      <w:bookmarkEnd w:id="66"/>
      <w:r w:rsidRPr="00E6365D">
        <w:rPr>
          <w:sz w:val="22"/>
          <w:szCs w:val="22"/>
        </w:rPr>
        <w:t>5.2.18. Протокол проведения электронного аукциона размещается на электронной площадке ее оператором в срок, установленный регламентом электронной площадки.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5.2.19. В срок, установленный регламентом электронной площадки,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w:anchor="Par20" w:history="1">
        <w:r w:rsidRPr="00E6365D">
          <w:rPr>
            <w:sz w:val="22"/>
            <w:szCs w:val="22"/>
          </w:rPr>
          <w:t>подпунктом 5.2.18</w:t>
        </w:r>
      </w:hyperlink>
      <w:r w:rsidRPr="00E6365D">
        <w:rPr>
          <w:sz w:val="22"/>
          <w:szCs w:val="22"/>
        </w:rPr>
        <w:t>.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5.2.20. В случае, если в течение десяти минут после начала проведения аукциона ни один из его участников не подал предложение о цене договора в соответствии с </w:t>
      </w:r>
      <w:hyperlink w:anchor="Par6" w:history="1">
        <w:r w:rsidRPr="00E6365D">
          <w:rPr>
            <w:sz w:val="22"/>
            <w:szCs w:val="22"/>
          </w:rPr>
          <w:t>подпунктом 5.2.7</w:t>
        </w:r>
      </w:hyperlink>
      <w:r w:rsidRPr="00E6365D">
        <w:rPr>
          <w:sz w:val="22"/>
          <w:szCs w:val="22"/>
        </w:rPr>
        <w:t xml:space="preserve">. настоящего Раздела, такой аукцион признается несостоявшимся. В срок, установленный регламентом электронной площадки,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w:t>
      </w:r>
      <w:proofErr w:type="gramStart"/>
      <w:r w:rsidRPr="00E6365D">
        <w:rPr>
          <w:sz w:val="22"/>
          <w:szCs w:val="22"/>
        </w:rPr>
        <w:t>участников  закупки</w:t>
      </w:r>
      <w:proofErr w:type="gramEnd"/>
      <w:r w:rsidRPr="00E6365D">
        <w:rPr>
          <w:sz w:val="22"/>
          <w:szCs w:val="22"/>
        </w:rPr>
        <w:t xml:space="preserve"> на рассмотрение заказчику не передаются.</w:t>
      </w:r>
    </w:p>
    <w:p w:rsidR="00AC633B" w:rsidRPr="00E6365D" w:rsidRDefault="00AC633B" w:rsidP="00207A43">
      <w:pPr>
        <w:autoSpaceDE w:val="0"/>
        <w:autoSpaceDN w:val="0"/>
        <w:adjustRightInd w:val="0"/>
        <w:ind w:firstLine="709"/>
        <w:jc w:val="both"/>
        <w:rPr>
          <w:sz w:val="22"/>
          <w:szCs w:val="22"/>
        </w:rPr>
      </w:pPr>
      <w:r w:rsidRPr="00E6365D">
        <w:rPr>
          <w:sz w:val="22"/>
          <w:szCs w:val="22"/>
        </w:rPr>
        <w:t>5.2.21.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5.2.22.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AC633B" w:rsidRPr="00E6365D" w:rsidRDefault="00AC633B" w:rsidP="00207A43">
      <w:pPr>
        <w:autoSpaceDE w:val="0"/>
        <w:autoSpaceDN w:val="0"/>
        <w:adjustRightInd w:val="0"/>
        <w:ind w:firstLine="709"/>
        <w:jc w:val="both"/>
        <w:rPr>
          <w:sz w:val="22"/>
          <w:szCs w:val="22"/>
        </w:rPr>
      </w:pPr>
      <w:r w:rsidRPr="00E6365D">
        <w:rPr>
          <w:sz w:val="22"/>
          <w:szCs w:val="22"/>
        </w:rPr>
        <w:t>1) такой аукцион в соответствии с настоящим подпунктом проводится до достижения цены договора не более чем сто миллионов рублей;</w:t>
      </w:r>
    </w:p>
    <w:p w:rsidR="00AC633B" w:rsidRPr="00E6365D" w:rsidRDefault="00AC633B" w:rsidP="00207A43">
      <w:pPr>
        <w:autoSpaceDE w:val="0"/>
        <w:autoSpaceDN w:val="0"/>
        <w:adjustRightInd w:val="0"/>
        <w:ind w:firstLine="709"/>
        <w:jc w:val="both"/>
        <w:rPr>
          <w:sz w:val="22"/>
          <w:szCs w:val="22"/>
        </w:rPr>
      </w:pPr>
      <w:r w:rsidRPr="00E6365D">
        <w:rPr>
          <w:sz w:val="22"/>
          <w:szCs w:val="22"/>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C633B" w:rsidRPr="00E6365D" w:rsidRDefault="00AC633B" w:rsidP="00207A43">
      <w:pPr>
        <w:autoSpaceDE w:val="0"/>
        <w:autoSpaceDN w:val="0"/>
        <w:adjustRightInd w:val="0"/>
        <w:ind w:firstLine="709"/>
        <w:jc w:val="both"/>
        <w:rPr>
          <w:sz w:val="22"/>
          <w:szCs w:val="22"/>
        </w:rPr>
      </w:pPr>
      <w:r w:rsidRPr="00E6365D">
        <w:rPr>
          <w:sz w:val="22"/>
          <w:szCs w:val="22"/>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AC633B" w:rsidRPr="00E6365D" w:rsidRDefault="00AC633B" w:rsidP="00207A43">
      <w:pPr>
        <w:ind w:firstLine="709"/>
        <w:jc w:val="both"/>
        <w:rPr>
          <w:sz w:val="22"/>
          <w:szCs w:val="22"/>
        </w:rPr>
      </w:pPr>
    </w:p>
    <w:p w:rsidR="00AC633B" w:rsidRPr="00E6365D" w:rsidRDefault="00AC633B" w:rsidP="00207A43">
      <w:pPr>
        <w:ind w:firstLine="709"/>
        <w:jc w:val="both"/>
        <w:rPr>
          <w:i/>
          <w:sz w:val="22"/>
          <w:szCs w:val="22"/>
        </w:rPr>
      </w:pPr>
      <w:bookmarkStart w:id="67" w:name="_Toc260918461"/>
      <w:r w:rsidRPr="00E6365D">
        <w:rPr>
          <w:b/>
          <w:sz w:val="22"/>
          <w:szCs w:val="22"/>
        </w:rPr>
        <w:t>5.3.</w:t>
      </w:r>
      <w:r w:rsidRPr="00E6365D">
        <w:rPr>
          <w:b/>
          <w:sz w:val="22"/>
          <w:szCs w:val="22"/>
        </w:rPr>
        <w:tab/>
        <w:t>Рассмотрение вторых частей заявок на участие в аукционе, определение победителя аукциона</w:t>
      </w:r>
      <w:bookmarkEnd w:id="67"/>
      <w:r w:rsidRPr="00E6365D">
        <w:rPr>
          <w:b/>
          <w:sz w:val="22"/>
          <w:szCs w:val="22"/>
        </w:rPr>
        <w:t xml:space="preserve"> </w:t>
      </w:r>
    </w:p>
    <w:p w:rsidR="00AC633B" w:rsidRPr="00E6365D" w:rsidRDefault="00AC633B" w:rsidP="00207A43">
      <w:pPr>
        <w:autoSpaceDE w:val="0"/>
        <w:autoSpaceDN w:val="0"/>
        <w:adjustRightInd w:val="0"/>
        <w:ind w:firstLine="709"/>
        <w:jc w:val="both"/>
        <w:rPr>
          <w:sz w:val="22"/>
          <w:szCs w:val="22"/>
        </w:rPr>
      </w:pPr>
      <w:bookmarkStart w:id="68" w:name="_Toc205370577"/>
      <w:r w:rsidRPr="00E6365D">
        <w:rPr>
          <w:sz w:val="22"/>
          <w:szCs w:val="22"/>
        </w:rPr>
        <w:t xml:space="preserve">5.3.1. Закупочная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3" w:history="1">
        <w:r w:rsidRPr="00E6365D">
          <w:rPr>
            <w:sz w:val="22"/>
            <w:szCs w:val="22"/>
          </w:rPr>
          <w:t>подпунктом</w:t>
        </w:r>
      </w:hyperlink>
      <w:r w:rsidRPr="00E6365D">
        <w:rPr>
          <w:sz w:val="22"/>
          <w:szCs w:val="22"/>
        </w:rPr>
        <w:t xml:space="preserve"> 5.2.19. настоящего Раздела, в части соответствия их требованиям, установленным документацией об аукционе.</w:t>
      </w:r>
    </w:p>
    <w:p w:rsidR="00AC633B" w:rsidRPr="00E6365D" w:rsidRDefault="00AC633B" w:rsidP="00207A43">
      <w:pPr>
        <w:autoSpaceDE w:val="0"/>
        <w:autoSpaceDN w:val="0"/>
        <w:adjustRightInd w:val="0"/>
        <w:ind w:firstLine="709"/>
        <w:jc w:val="both"/>
        <w:rPr>
          <w:sz w:val="22"/>
          <w:szCs w:val="22"/>
        </w:rPr>
      </w:pPr>
      <w:r w:rsidRPr="00E6365D">
        <w:rPr>
          <w:sz w:val="22"/>
          <w:szCs w:val="22"/>
        </w:rPr>
        <w:t>5.3.2.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5.3.3. Закупочная комиссия рассматривает вторые части заявок на участие в электронном аукционе, направленных в соответствии с </w:t>
      </w:r>
      <w:hyperlink r:id="rId14" w:history="1">
        <w:r w:rsidRPr="00E6365D">
          <w:rPr>
            <w:sz w:val="22"/>
            <w:szCs w:val="22"/>
          </w:rPr>
          <w:t>подпунктом</w:t>
        </w:r>
      </w:hyperlink>
      <w:r w:rsidRPr="00E6365D">
        <w:rPr>
          <w:sz w:val="22"/>
          <w:szCs w:val="22"/>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закупочная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r:id="rId15" w:history="1">
        <w:r w:rsidRPr="00E6365D">
          <w:rPr>
            <w:sz w:val="22"/>
            <w:szCs w:val="22"/>
          </w:rPr>
          <w:t>подпунктом</w:t>
        </w:r>
      </w:hyperlink>
      <w:r w:rsidRPr="00E6365D">
        <w:rPr>
          <w:sz w:val="22"/>
          <w:szCs w:val="22"/>
        </w:rPr>
        <w:t xml:space="preserve"> 5.2.18.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5.3.4. В случае, если в соответствии с </w:t>
      </w:r>
      <w:hyperlink w:anchor="Par2" w:history="1">
        <w:r w:rsidRPr="00E6365D">
          <w:rPr>
            <w:sz w:val="22"/>
            <w:szCs w:val="22"/>
          </w:rPr>
          <w:t>подпунктом</w:t>
        </w:r>
      </w:hyperlink>
      <w:r w:rsidRPr="00E6365D">
        <w:rPr>
          <w:sz w:val="22"/>
          <w:szCs w:val="22"/>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аукционе, соответствующих требованиям, установленным документацией о нем.</w:t>
      </w:r>
    </w:p>
    <w:p w:rsidR="00AC633B" w:rsidRPr="00E6365D" w:rsidRDefault="00AC633B" w:rsidP="00207A43">
      <w:pPr>
        <w:autoSpaceDE w:val="0"/>
        <w:autoSpaceDN w:val="0"/>
        <w:adjustRightInd w:val="0"/>
        <w:ind w:firstLine="709"/>
        <w:jc w:val="both"/>
        <w:rPr>
          <w:sz w:val="22"/>
          <w:szCs w:val="22"/>
        </w:rPr>
      </w:pPr>
      <w:r w:rsidRPr="00E6365D">
        <w:rPr>
          <w:sz w:val="22"/>
          <w:szCs w:val="22"/>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5.3.6. Заявка на участие в аукционе признается не соответствующей требованиям, установленным документацией о таком аукционе, в случае:</w:t>
      </w:r>
    </w:p>
    <w:p w:rsidR="00AC633B" w:rsidRPr="00E6365D" w:rsidRDefault="00AC633B" w:rsidP="00207A43">
      <w:pPr>
        <w:autoSpaceDE w:val="0"/>
        <w:autoSpaceDN w:val="0"/>
        <w:adjustRightInd w:val="0"/>
        <w:ind w:firstLine="709"/>
        <w:jc w:val="both"/>
        <w:rPr>
          <w:sz w:val="22"/>
          <w:szCs w:val="22"/>
        </w:rPr>
      </w:pPr>
      <w:r w:rsidRPr="00E6365D">
        <w:rPr>
          <w:sz w:val="22"/>
          <w:szCs w:val="22"/>
        </w:rPr>
        <w:t>1) непредставления документов и информации, которые предусмотрены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C633B" w:rsidRPr="00E6365D" w:rsidRDefault="00AC633B" w:rsidP="00207A43">
      <w:pPr>
        <w:autoSpaceDE w:val="0"/>
        <w:autoSpaceDN w:val="0"/>
        <w:adjustRightInd w:val="0"/>
        <w:ind w:firstLine="709"/>
        <w:jc w:val="both"/>
        <w:rPr>
          <w:sz w:val="22"/>
          <w:szCs w:val="22"/>
        </w:rPr>
      </w:pPr>
      <w:r w:rsidRPr="00E6365D">
        <w:rPr>
          <w:sz w:val="22"/>
          <w:szCs w:val="22"/>
        </w:rPr>
        <w:t>2) несоответствия участника такого аукциона требованиям, установленным в соответствии с подпунктом 1.3.3. настоящего Раздела.</w:t>
      </w:r>
    </w:p>
    <w:p w:rsidR="00AC633B" w:rsidRPr="00E6365D" w:rsidRDefault="00AC633B" w:rsidP="00207A43">
      <w:pPr>
        <w:autoSpaceDE w:val="0"/>
        <w:autoSpaceDN w:val="0"/>
        <w:adjustRightInd w:val="0"/>
        <w:ind w:firstLine="709"/>
        <w:jc w:val="both"/>
        <w:rPr>
          <w:sz w:val="22"/>
          <w:szCs w:val="22"/>
        </w:rPr>
      </w:pPr>
      <w:r w:rsidRPr="00E6365D">
        <w:rPr>
          <w:sz w:val="22"/>
          <w:szCs w:val="22"/>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закупочной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E6365D">
          <w:rPr>
            <w:sz w:val="22"/>
            <w:szCs w:val="22"/>
          </w:rPr>
          <w:t>подпункте 5.2.18</w:t>
        </w:r>
      </w:hyperlink>
      <w:r w:rsidRPr="00E6365D">
        <w:rPr>
          <w:sz w:val="22"/>
          <w:szCs w:val="22"/>
        </w:rPr>
        <w:t>.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которым не соответствует участник такого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5.3.8. Участник аукциона, который предложил наиболее </w:t>
      </w:r>
      <w:proofErr w:type="gramStart"/>
      <w:r w:rsidRPr="00E6365D">
        <w:rPr>
          <w:sz w:val="22"/>
          <w:szCs w:val="22"/>
        </w:rPr>
        <w:t>низкую цену договора</w:t>
      </w:r>
      <w:proofErr w:type="gramEnd"/>
      <w:r w:rsidRPr="00E6365D">
        <w:rPr>
          <w:sz w:val="22"/>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5.3.9. В случае, предусмотренном </w:t>
      </w:r>
      <w:hyperlink r:id="rId16" w:history="1">
        <w:r w:rsidRPr="00E6365D">
          <w:rPr>
            <w:sz w:val="22"/>
            <w:szCs w:val="22"/>
          </w:rPr>
          <w:t>подпунктом</w:t>
        </w:r>
      </w:hyperlink>
      <w:r w:rsidRPr="00E6365D">
        <w:rPr>
          <w:sz w:val="22"/>
          <w:szCs w:val="22"/>
        </w:rPr>
        <w:t xml:space="preserve"> 5.2.22. настоящего Раздела, победителем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5.3.10. В срок, установленный регламентом электронной </w:t>
      </w:r>
      <w:proofErr w:type="gramStart"/>
      <w:r w:rsidRPr="00E6365D">
        <w:rPr>
          <w:sz w:val="22"/>
          <w:szCs w:val="22"/>
        </w:rPr>
        <w:t>площадки,  оператор</w:t>
      </w:r>
      <w:proofErr w:type="gramEnd"/>
      <w:r w:rsidRPr="00E6365D">
        <w:rPr>
          <w:sz w:val="22"/>
          <w:szCs w:val="22"/>
        </w:rPr>
        <w:t xml:space="preserve">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C633B" w:rsidRPr="00E6365D" w:rsidRDefault="00AC633B" w:rsidP="00207A43">
      <w:pPr>
        <w:autoSpaceDE w:val="0"/>
        <w:autoSpaceDN w:val="0"/>
        <w:adjustRightInd w:val="0"/>
        <w:ind w:firstLine="709"/>
        <w:jc w:val="both"/>
        <w:rPr>
          <w:sz w:val="22"/>
          <w:szCs w:val="22"/>
        </w:rPr>
      </w:pPr>
      <w:r w:rsidRPr="00E6365D">
        <w:rPr>
          <w:sz w:val="22"/>
          <w:szCs w:val="22"/>
        </w:rPr>
        <w:t>5.3.11. В случае, если закупочной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C633B" w:rsidRPr="00E6365D" w:rsidRDefault="00AC633B" w:rsidP="00207A43">
      <w:pPr>
        <w:tabs>
          <w:tab w:val="left" w:pos="0"/>
        </w:tabs>
        <w:ind w:firstLine="709"/>
        <w:jc w:val="both"/>
        <w:rPr>
          <w:sz w:val="22"/>
          <w:szCs w:val="22"/>
        </w:rPr>
      </w:pPr>
    </w:p>
    <w:p w:rsidR="00AC633B" w:rsidRPr="00E6365D" w:rsidRDefault="00AC633B" w:rsidP="00207A43">
      <w:pPr>
        <w:keepNext/>
        <w:ind w:firstLine="709"/>
        <w:jc w:val="center"/>
        <w:outlineLvl w:val="0"/>
        <w:rPr>
          <w:b/>
          <w:bCs/>
          <w:kern w:val="28"/>
          <w:sz w:val="22"/>
          <w:szCs w:val="22"/>
        </w:rPr>
      </w:pPr>
      <w:bookmarkStart w:id="69" w:name="_Toc283298636"/>
      <w:bookmarkStart w:id="70" w:name="_Toc330804385"/>
      <w:r w:rsidRPr="00E6365D">
        <w:rPr>
          <w:b/>
          <w:bCs/>
          <w:kern w:val="28"/>
          <w:sz w:val="22"/>
          <w:szCs w:val="22"/>
        </w:rPr>
        <w:t>6.</w:t>
      </w:r>
      <w:r w:rsidRPr="00E6365D">
        <w:rPr>
          <w:b/>
          <w:bCs/>
          <w:kern w:val="28"/>
          <w:sz w:val="22"/>
          <w:szCs w:val="22"/>
        </w:rPr>
        <w:tab/>
      </w:r>
      <w:bookmarkStart w:id="71" w:name="_Toc295467305"/>
      <w:bookmarkEnd w:id="68"/>
      <w:bookmarkEnd w:id="69"/>
      <w:bookmarkEnd w:id="70"/>
      <w:r w:rsidRPr="00E6365D">
        <w:rPr>
          <w:b/>
          <w:bCs/>
          <w:kern w:val="28"/>
          <w:sz w:val="22"/>
          <w:szCs w:val="22"/>
        </w:rPr>
        <w:t>ЗАКЛЮЧЕНИЕ ДОГОВОРА</w:t>
      </w:r>
      <w:bookmarkEnd w:id="71"/>
      <w:r w:rsidRPr="00E6365D">
        <w:rPr>
          <w:b/>
          <w:bCs/>
          <w:kern w:val="28"/>
          <w:sz w:val="22"/>
          <w:szCs w:val="22"/>
        </w:rPr>
        <w:t xml:space="preserve"> ПО РЕЗУЛЬТАТАМ АУКЦИОНА</w:t>
      </w:r>
    </w:p>
    <w:p w:rsidR="00AC633B" w:rsidRPr="00E6365D" w:rsidRDefault="00AC633B" w:rsidP="00207A43">
      <w:pPr>
        <w:rPr>
          <w:sz w:val="22"/>
          <w:szCs w:val="22"/>
        </w:rPr>
      </w:pPr>
    </w:p>
    <w:p w:rsidR="00AC633B" w:rsidRPr="00E6365D" w:rsidRDefault="00AC633B" w:rsidP="00207A43">
      <w:pPr>
        <w:ind w:firstLine="709"/>
        <w:jc w:val="both"/>
        <w:rPr>
          <w:b/>
          <w:sz w:val="22"/>
          <w:szCs w:val="22"/>
        </w:rPr>
      </w:pPr>
      <w:bookmarkStart w:id="72" w:name="_Toc260918462"/>
      <w:r w:rsidRPr="00E6365D">
        <w:rPr>
          <w:b/>
          <w:sz w:val="22"/>
          <w:szCs w:val="22"/>
        </w:rPr>
        <w:t>6.1.</w:t>
      </w:r>
      <w:r w:rsidRPr="00E6365D">
        <w:rPr>
          <w:b/>
          <w:sz w:val="22"/>
          <w:szCs w:val="22"/>
        </w:rPr>
        <w:tab/>
        <w:t>Сроки и порядок заключения договора</w:t>
      </w:r>
      <w:bookmarkEnd w:id="72"/>
      <w:r w:rsidRPr="00E6365D">
        <w:rPr>
          <w:b/>
          <w:sz w:val="22"/>
          <w:szCs w:val="22"/>
        </w:rPr>
        <w:t xml:space="preserve"> </w:t>
      </w:r>
    </w:p>
    <w:p w:rsidR="00AC633B" w:rsidRPr="005264E2" w:rsidRDefault="00AC633B" w:rsidP="00207A43">
      <w:pPr>
        <w:autoSpaceDE w:val="0"/>
        <w:autoSpaceDN w:val="0"/>
        <w:adjustRightInd w:val="0"/>
        <w:ind w:firstLine="709"/>
        <w:jc w:val="both"/>
        <w:rPr>
          <w:sz w:val="22"/>
          <w:szCs w:val="22"/>
        </w:rPr>
      </w:pPr>
      <w:bookmarkStart w:id="73" w:name="_Toc179617096"/>
      <w:bookmarkStart w:id="74" w:name="_Toc205370580"/>
      <w:r w:rsidRPr="00E6365D">
        <w:rPr>
          <w:sz w:val="22"/>
          <w:szCs w:val="22"/>
        </w:rPr>
        <w:t xml:space="preserve">6.1.1. По результатам аукциона договор заключается с победителем такого аукциона, а в случаях, </w:t>
      </w:r>
      <w:r w:rsidRPr="005264E2">
        <w:rPr>
          <w:sz w:val="22"/>
          <w:szCs w:val="22"/>
        </w:rPr>
        <w:t>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AC633B" w:rsidRPr="005264E2" w:rsidRDefault="00AC633B" w:rsidP="00207A43">
      <w:pPr>
        <w:widowControl w:val="0"/>
        <w:autoSpaceDE w:val="0"/>
        <w:autoSpaceDN w:val="0"/>
        <w:adjustRightInd w:val="0"/>
        <w:ind w:firstLine="709"/>
        <w:jc w:val="both"/>
        <w:rPr>
          <w:sz w:val="22"/>
          <w:szCs w:val="22"/>
        </w:rPr>
      </w:pPr>
      <w:r w:rsidRPr="005264E2">
        <w:rPr>
          <w:sz w:val="22"/>
          <w:szCs w:val="22"/>
        </w:rPr>
        <w:t xml:space="preserve">Договор заключается в </w:t>
      </w:r>
      <w:r w:rsidR="00872E53" w:rsidRPr="005264E2">
        <w:rPr>
          <w:sz w:val="22"/>
          <w:szCs w:val="22"/>
        </w:rPr>
        <w:t>электронной</w:t>
      </w:r>
      <w:r w:rsidRPr="005264E2">
        <w:rPr>
          <w:sz w:val="22"/>
          <w:szCs w:val="22"/>
        </w:rPr>
        <w:t xml:space="preserve"> форме</w:t>
      </w:r>
      <w:r w:rsidRPr="005264E2">
        <w:rPr>
          <w:rFonts w:eastAsia="Adobe Kaiti Std R" w:cs="Arial"/>
          <w:sz w:val="22"/>
          <w:szCs w:val="22"/>
        </w:rPr>
        <w:t xml:space="preserve"> с использованием функционала электронной площадки Заказчик осуществляет подписание договора посредством электронной подписи</w:t>
      </w:r>
      <w:r w:rsidR="00872E53" w:rsidRPr="005264E2">
        <w:rPr>
          <w:rFonts w:eastAsia="Adobe Kaiti Std R" w:cs="Arial"/>
          <w:sz w:val="22"/>
          <w:szCs w:val="22"/>
        </w:rPr>
        <w:t>.</w:t>
      </w:r>
      <w:r w:rsidRPr="005264E2">
        <w:rPr>
          <w:rFonts w:eastAsia="Adobe Kaiti Std R" w:cs="Arial"/>
          <w:sz w:val="22"/>
          <w:szCs w:val="22"/>
        </w:rPr>
        <w:t xml:space="preserve"> </w:t>
      </w:r>
    </w:p>
    <w:p w:rsidR="005264E2" w:rsidRDefault="00AC633B" w:rsidP="00207A43">
      <w:pPr>
        <w:ind w:firstLine="567"/>
        <w:jc w:val="both"/>
        <w:rPr>
          <w:sz w:val="22"/>
          <w:szCs w:val="22"/>
        </w:rPr>
      </w:pPr>
      <w:bookmarkStart w:id="75" w:name="Par1"/>
      <w:bookmarkEnd w:id="75"/>
      <w:r w:rsidRPr="005264E2">
        <w:rPr>
          <w:sz w:val="22"/>
          <w:szCs w:val="22"/>
        </w:rPr>
        <w:t>6.1.2. Договор по результатам аукциона заключается заказчиком не ранее чем через 10 (десять) дней и не позднее 20 (двадцати) дней с даты подписания протоколов, составленных по результатам аукциона.</w:t>
      </w:r>
      <w:r w:rsidR="005264E2" w:rsidRPr="005264E2">
        <w:rPr>
          <w:sz w:val="22"/>
          <w:szCs w:val="22"/>
        </w:rPr>
        <w:t xml:space="preserve"> </w:t>
      </w:r>
    </w:p>
    <w:p w:rsidR="00F42123" w:rsidRPr="00F42123" w:rsidRDefault="00F42123" w:rsidP="00207A43">
      <w:pPr>
        <w:ind w:firstLine="567"/>
        <w:jc w:val="both"/>
        <w:rPr>
          <w:sz w:val="22"/>
          <w:szCs w:val="22"/>
        </w:rPr>
      </w:pPr>
      <w:r w:rsidRPr="00F42123">
        <w:rPr>
          <w:sz w:val="22"/>
          <w:szCs w:val="22"/>
        </w:rPr>
        <w:t xml:space="preserve">В течение пяти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 </w:t>
      </w:r>
    </w:p>
    <w:p w:rsidR="003F3CC5" w:rsidRDefault="003F3CC5" w:rsidP="00207A43">
      <w:pPr>
        <w:autoSpaceDE w:val="0"/>
        <w:autoSpaceDN w:val="0"/>
        <w:adjustRightInd w:val="0"/>
        <w:jc w:val="both"/>
        <w:rPr>
          <w:sz w:val="22"/>
          <w:szCs w:val="22"/>
        </w:rPr>
      </w:pPr>
      <w:r>
        <w:rPr>
          <w:sz w:val="22"/>
          <w:szCs w:val="22"/>
        </w:rPr>
        <w:t xml:space="preserve">          </w:t>
      </w:r>
      <w:r w:rsidR="00F42123" w:rsidRPr="00F42123">
        <w:rPr>
          <w:sz w:val="22"/>
          <w:szCs w:val="22"/>
        </w:rPr>
        <w:t>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w:t>
      </w:r>
      <w:r w:rsidR="00F42123">
        <w:rPr>
          <w:sz w:val="22"/>
          <w:szCs w:val="22"/>
        </w:rPr>
        <w:t xml:space="preserve">  Положения о закупке.</w:t>
      </w:r>
      <w:r w:rsidR="00AC633B" w:rsidRPr="00F42123">
        <w:rPr>
          <w:sz w:val="22"/>
          <w:szCs w:val="22"/>
        </w:rPr>
        <w:t xml:space="preserve"> </w:t>
      </w:r>
    </w:p>
    <w:p w:rsidR="00AC633B" w:rsidRPr="00F42123" w:rsidRDefault="003F3CC5" w:rsidP="00207A43">
      <w:pPr>
        <w:autoSpaceDE w:val="0"/>
        <w:autoSpaceDN w:val="0"/>
        <w:adjustRightInd w:val="0"/>
        <w:jc w:val="both"/>
        <w:rPr>
          <w:sz w:val="22"/>
          <w:szCs w:val="22"/>
        </w:rPr>
      </w:pPr>
      <w:r>
        <w:rPr>
          <w:sz w:val="22"/>
          <w:szCs w:val="22"/>
        </w:rPr>
        <w:t xml:space="preserve">             </w:t>
      </w:r>
      <w:r w:rsidRPr="00F42123">
        <w:rPr>
          <w:sz w:val="22"/>
          <w:szCs w:val="22"/>
        </w:rPr>
        <w:t>6.1.3.</w:t>
      </w:r>
      <w:r w:rsidR="00AC633B" w:rsidRPr="00F42123">
        <w:rPr>
          <w:sz w:val="22"/>
          <w:szCs w:val="22"/>
        </w:rPr>
        <w:t>Договор заключается на условиях, предусмотренных извещением об аукционе, документацией об аукционе, заявкой на участие в аукционе по цене, предложенной его победителем.</w:t>
      </w:r>
    </w:p>
    <w:p w:rsidR="00AC633B" w:rsidRPr="00F42123" w:rsidRDefault="00AC633B" w:rsidP="00207A43">
      <w:pPr>
        <w:autoSpaceDE w:val="0"/>
        <w:autoSpaceDN w:val="0"/>
        <w:adjustRightInd w:val="0"/>
        <w:ind w:firstLine="709"/>
        <w:jc w:val="both"/>
        <w:rPr>
          <w:sz w:val="22"/>
          <w:szCs w:val="22"/>
        </w:rPr>
      </w:pPr>
      <w:r w:rsidRPr="00F42123">
        <w:rPr>
          <w:sz w:val="22"/>
          <w:szCs w:val="22"/>
        </w:rPr>
        <w:t xml:space="preserve">Договор с участником аукциона, подавшим единственную заявку, соответствующую требованиям документации об аукционе, заключается с учетом условий, предусмотренных подпунктом 6.1.4. </w:t>
      </w:r>
      <w:r w:rsidR="00F42123">
        <w:rPr>
          <w:sz w:val="22"/>
          <w:szCs w:val="22"/>
        </w:rPr>
        <w:t>Положения о закупке</w:t>
      </w:r>
      <w:r w:rsidRPr="00F42123">
        <w:rPr>
          <w:sz w:val="22"/>
          <w:szCs w:val="22"/>
        </w:rPr>
        <w:t>.</w:t>
      </w:r>
    </w:p>
    <w:p w:rsidR="00AC633B" w:rsidRPr="00E6365D" w:rsidRDefault="00AC633B" w:rsidP="00207A43">
      <w:pPr>
        <w:ind w:firstLine="709"/>
        <w:jc w:val="both"/>
        <w:rPr>
          <w:rFonts w:eastAsia="Calibri"/>
          <w:sz w:val="22"/>
          <w:szCs w:val="22"/>
          <w:lang w:eastAsia="en-US"/>
        </w:rPr>
      </w:pPr>
      <w:r w:rsidRPr="00E6365D">
        <w:rPr>
          <w:sz w:val="22"/>
          <w:szCs w:val="22"/>
        </w:rPr>
        <w:t xml:space="preserve">6.1.4. </w:t>
      </w:r>
      <w:r w:rsidRPr="00E6365D">
        <w:rPr>
          <w:rFonts w:eastAsia="Calibri"/>
          <w:sz w:val="22"/>
          <w:szCs w:val="22"/>
          <w:lang w:eastAsia="en-US"/>
        </w:rPr>
        <w:t>В случае если одна заявка на участие в аукционе признана соответствующей требованиям документации об аукционе, а участник аукциона, подавший такую заявку, соответствует требованиям, которые предъявляются к участнику аукциона и указаны в документации об аукционе, заказчик может заключить договор с участником аукциона, подавшим такую заявку на условиях и по цене договора, которые предусмотрены такой заявкой и документацией об аукционе.</w:t>
      </w:r>
    </w:p>
    <w:p w:rsidR="00AC633B" w:rsidRPr="00E6365D" w:rsidRDefault="00AC633B" w:rsidP="00207A43">
      <w:pPr>
        <w:ind w:firstLine="709"/>
        <w:jc w:val="both"/>
        <w:rPr>
          <w:rFonts w:eastAsia="Calibri"/>
          <w:sz w:val="22"/>
          <w:szCs w:val="22"/>
          <w:lang w:eastAsia="en-US"/>
        </w:rPr>
      </w:pPr>
      <w:r w:rsidRPr="00E6365D">
        <w:rPr>
          <w:rFonts w:eastAsia="Calibri"/>
          <w:sz w:val="22"/>
          <w:szCs w:val="22"/>
          <w:lang w:eastAsia="en-US"/>
        </w:rPr>
        <w:t>Заказчик вправе предложить участнику заключить договор на сумму, меньшую чем предусмотрена в документации об аукционе, не изменив объем поставляемых товаров, выполняемых работ, оказываемых услуг.</w:t>
      </w:r>
    </w:p>
    <w:p w:rsidR="00AC633B" w:rsidRPr="00E6365D" w:rsidRDefault="00AC633B" w:rsidP="00207A43">
      <w:pPr>
        <w:ind w:firstLine="709"/>
        <w:jc w:val="both"/>
        <w:rPr>
          <w:rFonts w:eastAsia="Calibri"/>
          <w:sz w:val="22"/>
          <w:szCs w:val="22"/>
          <w:lang w:eastAsia="en-US"/>
        </w:rPr>
      </w:pPr>
      <w:r w:rsidRPr="00E6365D">
        <w:rPr>
          <w:rFonts w:eastAsia="Calibri"/>
          <w:sz w:val="22"/>
          <w:szCs w:val="22"/>
          <w:lang w:eastAsia="en-US"/>
        </w:rPr>
        <w:t xml:space="preserve">При несогласии участника заказчик вправе предложить меньшие сумму и объем. </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6.1.5. В случае, предусмотренном </w:t>
      </w:r>
      <w:hyperlink r:id="rId17" w:history="1">
        <w:r w:rsidRPr="00E6365D">
          <w:rPr>
            <w:sz w:val="22"/>
            <w:szCs w:val="22"/>
          </w:rPr>
          <w:t>подпунктом</w:t>
        </w:r>
      </w:hyperlink>
      <w:r w:rsidRPr="00E6365D">
        <w:rPr>
          <w:sz w:val="22"/>
          <w:szCs w:val="22"/>
        </w:rPr>
        <w:t xml:space="preserve"> 5.2.22. настоящего Раздела, договор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AC633B" w:rsidRPr="00E6365D" w:rsidRDefault="00AC633B" w:rsidP="00207A43">
      <w:pPr>
        <w:widowControl w:val="0"/>
        <w:autoSpaceDE w:val="0"/>
        <w:autoSpaceDN w:val="0"/>
        <w:adjustRightInd w:val="0"/>
        <w:ind w:firstLine="709"/>
        <w:jc w:val="both"/>
        <w:rPr>
          <w:sz w:val="22"/>
          <w:szCs w:val="22"/>
        </w:rPr>
      </w:pPr>
      <w:r w:rsidRPr="00E6365D">
        <w:rPr>
          <w:sz w:val="22"/>
          <w:szCs w:val="22"/>
        </w:rPr>
        <w:t>6.1.6. В случае если победитель аукциона не предоставил заказчику в срок, установленный документацией об аукционе в соответствии с подпунктом 6.1.2. настоящего Раздела,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аукциона от заключения договора внесенное обеспечение заявки ему не возвращается</w:t>
      </w:r>
      <w:r w:rsidRPr="00E6365D">
        <w:rPr>
          <w:rFonts w:eastAsia="Adobe Kaiti Std R"/>
          <w:bCs/>
          <w:sz w:val="22"/>
          <w:szCs w:val="22"/>
        </w:rPr>
        <w:t xml:space="preserve"> и удерживаются в пользу Заказчика, за исключением случаев, предусмотренных регламентом ЭП.</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6.1.7. В случае если победитель аукциона признан уклонившимся от заключения договора, заказчик вправе заключить договор с участником аукциона, заявке </w:t>
      </w:r>
      <w:proofErr w:type="gramStart"/>
      <w:r w:rsidRPr="00E6365D">
        <w:rPr>
          <w:sz w:val="22"/>
          <w:szCs w:val="22"/>
        </w:rPr>
        <w:t>на участие</w:t>
      </w:r>
      <w:proofErr w:type="gramEnd"/>
      <w:r w:rsidRPr="00E6365D">
        <w:rPr>
          <w:sz w:val="22"/>
          <w:szCs w:val="22"/>
        </w:rPr>
        <w:t xml:space="preserve"> в аукционе которого присвоен следующий за заявкой победителя порядковый номер.</w:t>
      </w:r>
    </w:p>
    <w:p w:rsidR="00AC633B" w:rsidRPr="00E6365D" w:rsidRDefault="00AC633B" w:rsidP="00207A43">
      <w:pPr>
        <w:ind w:firstLine="709"/>
        <w:jc w:val="both"/>
        <w:rPr>
          <w:sz w:val="22"/>
          <w:szCs w:val="22"/>
        </w:rPr>
      </w:pPr>
    </w:p>
    <w:p w:rsidR="00AC633B" w:rsidRPr="00E6365D" w:rsidRDefault="00AC633B" w:rsidP="00207A43">
      <w:pPr>
        <w:ind w:firstLine="709"/>
        <w:jc w:val="both"/>
        <w:rPr>
          <w:i/>
          <w:sz w:val="22"/>
          <w:szCs w:val="22"/>
        </w:rPr>
      </w:pPr>
      <w:r w:rsidRPr="00E6365D">
        <w:rPr>
          <w:b/>
          <w:sz w:val="22"/>
          <w:szCs w:val="22"/>
        </w:rPr>
        <w:t xml:space="preserve">6.2. Изменение и расторжение договора </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1) если возможность изменения условий договора была предусмотрена Разделом 2. «</w:t>
      </w:r>
      <w:r w:rsidRPr="00E6365D">
        <w:rPr>
          <w:sz w:val="22"/>
          <w:szCs w:val="22"/>
        </w:rPr>
        <w:t>ИНФОРМАЦИОННАЯ КАРТА ЭЛЕКТРОННОГО АУКЦИОНА</w:t>
      </w:r>
      <w:r w:rsidRPr="00E6365D">
        <w:rPr>
          <w:bCs/>
          <w:sz w:val="22"/>
          <w:szCs w:val="22"/>
        </w:rPr>
        <w:t>» и Разделом 4. «ПРОЕКТ ДОГОВОРА»: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а) </w:t>
      </w:r>
      <w:r w:rsidRPr="00E6365D">
        <w:rPr>
          <w:sz w:val="22"/>
          <w:szCs w:val="22"/>
        </w:rPr>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E6365D">
        <w:rPr>
          <w:bCs/>
          <w:sz w:val="22"/>
          <w:szCs w:val="22"/>
        </w:rPr>
        <w:t>;</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б) </w:t>
      </w:r>
      <w:r w:rsidRPr="00E6365D">
        <w:rPr>
          <w:sz w:val="22"/>
          <w:szCs w:val="22"/>
        </w:rPr>
        <w:t>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Pr="00E6365D">
        <w:rPr>
          <w:bCs/>
          <w:sz w:val="22"/>
          <w:szCs w:val="22"/>
        </w:rPr>
        <w:t>;</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в) </w:t>
      </w:r>
      <w:r w:rsidRPr="00E6365D">
        <w:rPr>
          <w:sz w:val="22"/>
          <w:szCs w:val="22"/>
        </w:rPr>
        <w:t>при изменении цены договора путем ее уменьшения без изменения иных условий исполнения договора.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2) </w:t>
      </w:r>
      <w:r w:rsidRPr="00E6365D">
        <w:rPr>
          <w:sz w:val="22"/>
          <w:szCs w:val="22"/>
        </w:rPr>
        <w:t>Изменение в соответствии с законодательством Российской Федерации регулируемых цен (тарифов) на товары, работы, услуги</w:t>
      </w:r>
      <w:r w:rsidRPr="00E6365D">
        <w:rPr>
          <w:bCs/>
          <w:sz w:val="22"/>
          <w:szCs w:val="22"/>
        </w:rPr>
        <w:t>;</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6.2.3. В случае перемены заказчика права и обязанности заказчика, предусмотренные договором, переходят к новому заказчику.</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6.2.4.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bookmarkStart w:id="76" w:name="Par17"/>
      <w:bookmarkEnd w:id="76"/>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6.2.6. Заказчик вправе принять решение об одностороннем отказе от исполнения договора </w:t>
      </w:r>
      <w:r w:rsidRPr="00E6365D">
        <w:rPr>
          <w:sz w:val="22"/>
          <w:szCs w:val="22"/>
        </w:rPr>
        <w:t xml:space="preserve">по основаниям, предусмотренным Гражданским кодексом РФ для одностороннего отказа от исполнения отдельных видов обязательств, </w:t>
      </w:r>
      <w:r w:rsidRPr="00E6365D">
        <w:rPr>
          <w:bCs/>
          <w:sz w:val="22"/>
          <w:szCs w:val="22"/>
        </w:rPr>
        <w:t>при условии, если это было предусмотрено Разделом 4. «ПРОЕКТ ДОГОВОРА».</w:t>
      </w:r>
    </w:p>
    <w:p w:rsidR="00AC633B" w:rsidRPr="00E6365D" w:rsidRDefault="00AC633B" w:rsidP="00207A43">
      <w:pPr>
        <w:autoSpaceDE w:val="0"/>
        <w:autoSpaceDN w:val="0"/>
        <w:adjustRightInd w:val="0"/>
        <w:ind w:firstLine="709"/>
        <w:jc w:val="both"/>
        <w:rPr>
          <w:bCs/>
          <w:sz w:val="22"/>
          <w:szCs w:val="22"/>
        </w:rPr>
      </w:pPr>
      <w:bookmarkStart w:id="77" w:name="Par19"/>
      <w:bookmarkEnd w:id="77"/>
      <w:r w:rsidRPr="00E6365D">
        <w:rPr>
          <w:bCs/>
          <w:sz w:val="22"/>
          <w:szCs w:val="22"/>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подпунктом 6.2.5. настоящего Раздела.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C633B" w:rsidRPr="00E6365D" w:rsidRDefault="00AC633B" w:rsidP="00207A43">
      <w:pPr>
        <w:autoSpaceDE w:val="0"/>
        <w:autoSpaceDN w:val="0"/>
        <w:adjustRightInd w:val="0"/>
        <w:ind w:firstLine="709"/>
        <w:jc w:val="both"/>
        <w:rPr>
          <w:sz w:val="22"/>
          <w:szCs w:val="22"/>
        </w:rPr>
      </w:pPr>
      <w:r w:rsidRPr="00E6365D">
        <w:rPr>
          <w:bCs/>
          <w:sz w:val="22"/>
          <w:szCs w:val="22"/>
        </w:rPr>
        <w:t xml:space="preserve">6.2.9. Решение заказчика об одностороннем отказе от исполнения договора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E6365D">
        <w:rPr>
          <w:sz w:val="22"/>
          <w:szCs w:val="22"/>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6.2.10.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6.2.12.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в Разделе 2. «</w:t>
      </w:r>
      <w:r w:rsidRPr="00E6365D">
        <w:rPr>
          <w:sz w:val="22"/>
          <w:szCs w:val="22"/>
        </w:rPr>
        <w:t>ИНФОРМАЦИОННАЯ КАРТА ЭЛЕКТРОННОГО АУКЦИОНА</w:t>
      </w:r>
      <w:r w:rsidRPr="00E6365D">
        <w:rPr>
          <w:bCs/>
          <w:sz w:val="22"/>
          <w:szCs w:val="22"/>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6.2.13.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w:t>
      </w:r>
      <w:r w:rsidRPr="00E6365D">
        <w:rPr>
          <w:sz w:val="22"/>
          <w:szCs w:val="22"/>
        </w:rPr>
        <w:t>установленном законодательством</w:t>
      </w:r>
      <w:r w:rsidRPr="00E6365D">
        <w:rPr>
          <w:b/>
          <w:sz w:val="22"/>
          <w:szCs w:val="22"/>
        </w:rPr>
        <w:t xml:space="preserve"> </w:t>
      </w:r>
      <w:r w:rsidRPr="00E6365D">
        <w:rPr>
          <w:sz w:val="22"/>
          <w:szCs w:val="22"/>
        </w:rPr>
        <w:t xml:space="preserve">порядке </w:t>
      </w:r>
      <w:r w:rsidRPr="00E6365D">
        <w:rPr>
          <w:bCs/>
          <w:sz w:val="22"/>
          <w:szCs w:val="22"/>
        </w:rPr>
        <w:t>реестр недобросовестных поставщиков (подрядчиков, исполнителей).</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6.2.14. </w:t>
      </w:r>
      <w:r w:rsidRPr="00E6365D">
        <w:rPr>
          <w:sz w:val="22"/>
          <w:szCs w:val="22"/>
        </w:rPr>
        <w:t>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C633B" w:rsidRPr="00E6365D" w:rsidRDefault="00AC633B" w:rsidP="00207A43">
      <w:pPr>
        <w:autoSpaceDE w:val="0"/>
        <w:autoSpaceDN w:val="0"/>
        <w:adjustRightInd w:val="0"/>
        <w:ind w:firstLine="709"/>
        <w:jc w:val="both"/>
        <w:rPr>
          <w:bCs/>
          <w:sz w:val="22"/>
          <w:szCs w:val="22"/>
        </w:rPr>
      </w:pPr>
      <w:r w:rsidRPr="00E6365D">
        <w:rPr>
          <w:bCs/>
          <w:sz w:val="22"/>
          <w:szCs w:val="22"/>
        </w:rPr>
        <w:t xml:space="preserve">6.2.15. </w:t>
      </w:r>
      <w:r w:rsidR="00FF2A4B">
        <w:rPr>
          <w:sz w:val="22"/>
          <w:szCs w:val="22"/>
        </w:rPr>
        <w:t>Информация и документы</w:t>
      </w:r>
      <w:r w:rsidRPr="00E6365D">
        <w:rPr>
          <w:sz w:val="22"/>
          <w:szCs w:val="22"/>
        </w:rPr>
        <w:t xml:space="preserve">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заказчиком в единой информационной системе не позднее чем в течение десяти дней со дня внесения изменения в договор или расторжения договора.</w:t>
      </w:r>
    </w:p>
    <w:p w:rsidR="00AC633B" w:rsidRPr="00E6365D" w:rsidRDefault="00AC633B" w:rsidP="00207A43">
      <w:pPr>
        <w:ind w:firstLine="709"/>
        <w:jc w:val="both"/>
        <w:rPr>
          <w:sz w:val="22"/>
          <w:szCs w:val="22"/>
        </w:rPr>
      </w:pPr>
    </w:p>
    <w:p w:rsidR="00AC633B" w:rsidRPr="00E6365D" w:rsidRDefault="00AC633B" w:rsidP="00207A43">
      <w:pPr>
        <w:ind w:firstLine="709"/>
        <w:jc w:val="both"/>
        <w:rPr>
          <w:b/>
          <w:sz w:val="22"/>
          <w:szCs w:val="22"/>
        </w:rPr>
      </w:pPr>
      <w:r w:rsidRPr="00E6365D">
        <w:rPr>
          <w:b/>
          <w:sz w:val="22"/>
          <w:szCs w:val="22"/>
        </w:rPr>
        <w:t>6.3.</w:t>
      </w:r>
      <w:r w:rsidRPr="00E6365D">
        <w:rPr>
          <w:b/>
          <w:sz w:val="22"/>
          <w:szCs w:val="22"/>
        </w:rPr>
        <w:tab/>
        <w:t>Обеспечение исполнения договора</w:t>
      </w:r>
      <w:bookmarkEnd w:id="73"/>
      <w:bookmarkEnd w:id="74"/>
      <w:r w:rsidRPr="00E6365D">
        <w:rPr>
          <w:b/>
          <w:sz w:val="22"/>
          <w:szCs w:val="22"/>
        </w:rPr>
        <w:t xml:space="preserve"> </w:t>
      </w:r>
    </w:p>
    <w:p w:rsidR="00AC633B" w:rsidRPr="00E6365D" w:rsidRDefault="00AC633B" w:rsidP="00207A43">
      <w:pPr>
        <w:ind w:firstLine="709"/>
        <w:jc w:val="both"/>
        <w:rPr>
          <w:vanish/>
          <w:sz w:val="22"/>
          <w:szCs w:val="22"/>
        </w:rPr>
      </w:pPr>
      <w:r w:rsidRPr="00E6365D">
        <w:rPr>
          <w:sz w:val="22"/>
          <w:szCs w:val="22"/>
        </w:rPr>
        <w:t xml:space="preserve">6.3.1. Извещением, Разделом 2 «ИНФОРМАЦИОННАЯ КАРТА ЭЛЕКТРОННОГО АУКЦИОНА», разделом 4 «ПРОЕКТ ДОГОВОРА» документации об аукционе </w:t>
      </w:r>
      <w:r w:rsidR="00872E53" w:rsidRPr="00E6365D">
        <w:rPr>
          <w:sz w:val="22"/>
          <w:szCs w:val="22"/>
        </w:rPr>
        <w:t xml:space="preserve">Заказчик вправе </w:t>
      </w:r>
      <w:proofErr w:type="gramStart"/>
      <w:r w:rsidR="00872E53" w:rsidRPr="00E6365D">
        <w:rPr>
          <w:sz w:val="22"/>
          <w:szCs w:val="22"/>
        </w:rPr>
        <w:t xml:space="preserve">устанавливать </w:t>
      </w:r>
      <w:r w:rsidRPr="00E6365D">
        <w:rPr>
          <w:sz w:val="22"/>
          <w:szCs w:val="22"/>
        </w:rPr>
        <w:t xml:space="preserve"> требование</w:t>
      </w:r>
      <w:proofErr w:type="gramEnd"/>
      <w:r w:rsidRPr="00E6365D">
        <w:rPr>
          <w:sz w:val="22"/>
          <w:szCs w:val="22"/>
        </w:rPr>
        <w:t xml:space="preserve"> обеспечения исполнения договора. </w:t>
      </w:r>
    </w:p>
    <w:p w:rsidR="00AC633B" w:rsidRPr="00E6365D" w:rsidRDefault="00AC633B" w:rsidP="00207A43">
      <w:pPr>
        <w:ind w:firstLine="709"/>
        <w:jc w:val="both"/>
        <w:rPr>
          <w:sz w:val="22"/>
          <w:szCs w:val="22"/>
        </w:rPr>
      </w:pPr>
      <w:r w:rsidRPr="00E6365D">
        <w:rPr>
          <w:sz w:val="22"/>
          <w:szCs w:val="22"/>
        </w:rPr>
        <w:t>Исполнение договора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аукциона, с которым заключается договор, самостоятельно. Срок действия банковской гарантии должен превышать срок действия договора не менее чем на 1 (один) месяц.</w:t>
      </w:r>
    </w:p>
    <w:p w:rsidR="00AC633B" w:rsidRPr="00E6365D" w:rsidRDefault="00AC633B" w:rsidP="00207A43">
      <w:pPr>
        <w:ind w:firstLine="709"/>
        <w:jc w:val="both"/>
        <w:rPr>
          <w:sz w:val="22"/>
          <w:szCs w:val="22"/>
        </w:rPr>
      </w:pPr>
      <w:r w:rsidRPr="00E6365D">
        <w:rPr>
          <w:sz w:val="22"/>
          <w:szCs w:val="22"/>
        </w:rPr>
        <w:t xml:space="preserve">6.3.2. </w:t>
      </w:r>
      <w:r w:rsidR="00872E53" w:rsidRPr="00E6365D">
        <w:rPr>
          <w:sz w:val="22"/>
          <w:szCs w:val="22"/>
        </w:rPr>
        <w:t>При установлении Заказчиком обеспечения исполнения договора, д</w:t>
      </w:r>
      <w:r w:rsidRPr="00E6365D">
        <w:rPr>
          <w:sz w:val="22"/>
          <w:szCs w:val="22"/>
        </w:rPr>
        <w:t>оговор заключается после предоставления участником аукциона, с которым заключается договор, обеспечения исполнения договора в соответствии с пунктом 6.3. настоящего Раздела.</w:t>
      </w:r>
    </w:p>
    <w:p w:rsidR="00AC633B" w:rsidRPr="00E6365D" w:rsidRDefault="00AC633B" w:rsidP="00207A43">
      <w:pPr>
        <w:ind w:firstLine="709"/>
        <w:jc w:val="both"/>
        <w:rPr>
          <w:sz w:val="22"/>
          <w:szCs w:val="22"/>
        </w:rPr>
      </w:pPr>
      <w:r w:rsidRPr="00E6365D">
        <w:rPr>
          <w:sz w:val="22"/>
          <w:szCs w:val="22"/>
        </w:rPr>
        <w:t xml:space="preserve">6.3.3. В случае </w:t>
      </w:r>
      <w:proofErr w:type="spellStart"/>
      <w:r w:rsidRPr="00E6365D">
        <w:rPr>
          <w:sz w:val="22"/>
          <w:szCs w:val="22"/>
        </w:rPr>
        <w:t>непредоставления</w:t>
      </w:r>
      <w:proofErr w:type="spellEnd"/>
      <w:r w:rsidRPr="00E6365D">
        <w:rPr>
          <w:sz w:val="22"/>
          <w:szCs w:val="22"/>
        </w:rPr>
        <w:t xml:space="preserve"> участником аукциона,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C633B" w:rsidRPr="00E6365D" w:rsidRDefault="00AC633B" w:rsidP="00207A43">
      <w:pPr>
        <w:ind w:firstLine="709"/>
        <w:jc w:val="both"/>
        <w:rPr>
          <w:sz w:val="22"/>
          <w:szCs w:val="22"/>
        </w:rPr>
      </w:pPr>
      <w:r w:rsidRPr="00E6365D">
        <w:rPr>
          <w:sz w:val="22"/>
          <w:szCs w:val="22"/>
        </w:rPr>
        <w:t xml:space="preserve">6.3.4. </w:t>
      </w:r>
      <w:r w:rsidR="00872E53" w:rsidRPr="00E6365D">
        <w:rPr>
          <w:sz w:val="22"/>
          <w:szCs w:val="22"/>
        </w:rPr>
        <w:t>При установлении Заказчиком обеспечения исполнения договор, р</w:t>
      </w:r>
      <w:r w:rsidRPr="00E6365D">
        <w:rPr>
          <w:sz w:val="22"/>
          <w:szCs w:val="22"/>
        </w:rPr>
        <w:t>азмер обеспе</w:t>
      </w:r>
      <w:r w:rsidR="00872E53" w:rsidRPr="00E6365D">
        <w:rPr>
          <w:sz w:val="22"/>
          <w:szCs w:val="22"/>
        </w:rPr>
        <w:t>чения исполнения договора устанавливается</w:t>
      </w:r>
      <w:r w:rsidRPr="00E6365D">
        <w:rPr>
          <w:sz w:val="22"/>
          <w:szCs w:val="22"/>
        </w:rPr>
        <w:t xml:space="preserve">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договора, участник аукциона, с которым заключается договор, предоставляет обеспечение исполнения договора с учетом положений пункта 6.5. настоящего Раздела.</w:t>
      </w:r>
    </w:p>
    <w:p w:rsidR="00AC633B" w:rsidRPr="00E6365D" w:rsidRDefault="00AC633B" w:rsidP="00207A43">
      <w:pPr>
        <w:autoSpaceDE w:val="0"/>
        <w:autoSpaceDN w:val="0"/>
        <w:adjustRightInd w:val="0"/>
        <w:ind w:firstLine="709"/>
        <w:jc w:val="both"/>
        <w:rPr>
          <w:b/>
          <w:sz w:val="22"/>
          <w:szCs w:val="22"/>
        </w:rPr>
      </w:pPr>
    </w:p>
    <w:p w:rsidR="00AC633B" w:rsidRPr="00E6365D" w:rsidRDefault="00AC633B" w:rsidP="00207A43">
      <w:pPr>
        <w:autoSpaceDE w:val="0"/>
        <w:autoSpaceDN w:val="0"/>
        <w:adjustRightInd w:val="0"/>
        <w:ind w:firstLine="709"/>
        <w:jc w:val="both"/>
        <w:rPr>
          <w:b/>
          <w:sz w:val="22"/>
          <w:szCs w:val="22"/>
        </w:rPr>
      </w:pPr>
      <w:r w:rsidRPr="00E6365D">
        <w:rPr>
          <w:b/>
          <w:sz w:val="22"/>
          <w:szCs w:val="22"/>
        </w:rPr>
        <w:t xml:space="preserve">6.4. Условия банковской гарантии </w:t>
      </w:r>
    </w:p>
    <w:p w:rsidR="00AC633B" w:rsidRPr="00E6365D" w:rsidRDefault="00AC633B" w:rsidP="00207A43">
      <w:pPr>
        <w:ind w:firstLine="709"/>
        <w:jc w:val="both"/>
        <w:rPr>
          <w:sz w:val="22"/>
          <w:szCs w:val="22"/>
        </w:rPr>
      </w:pPr>
      <w:r w:rsidRPr="00E6365D">
        <w:rPr>
          <w:sz w:val="22"/>
          <w:szCs w:val="22"/>
        </w:rPr>
        <w:t>6.4.1. Заказчик в качестве исполнения договоров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AC633B" w:rsidRPr="00E6365D" w:rsidRDefault="00AC633B" w:rsidP="00207A43">
      <w:pPr>
        <w:ind w:firstLine="709"/>
        <w:jc w:val="both"/>
        <w:rPr>
          <w:sz w:val="22"/>
          <w:szCs w:val="22"/>
        </w:rPr>
      </w:pPr>
      <w:r w:rsidRPr="00E6365D">
        <w:rPr>
          <w:sz w:val="22"/>
          <w:szCs w:val="22"/>
        </w:rPr>
        <w:t>6.4.2. Банковская гарантия должна быть безотзывной и должна содержать:</w:t>
      </w:r>
    </w:p>
    <w:p w:rsidR="00AC633B" w:rsidRPr="00E6365D" w:rsidRDefault="00AC633B" w:rsidP="00207A43">
      <w:pPr>
        <w:ind w:firstLine="709"/>
        <w:jc w:val="both"/>
        <w:rPr>
          <w:sz w:val="22"/>
          <w:szCs w:val="22"/>
        </w:rPr>
      </w:pPr>
      <w:r w:rsidRPr="00E6365D">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AC633B" w:rsidRPr="00E6365D" w:rsidRDefault="00AC633B" w:rsidP="00207A43">
      <w:pPr>
        <w:ind w:firstLine="709"/>
        <w:jc w:val="both"/>
        <w:rPr>
          <w:sz w:val="22"/>
          <w:szCs w:val="22"/>
        </w:rPr>
      </w:pPr>
      <w:r w:rsidRPr="00E6365D">
        <w:rPr>
          <w:sz w:val="22"/>
          <w:szCs w:val="22"/>
        </w:rPr>
        <w:t>2) обязательства принципала, надлежащее исполнение которых обеспечивается банковской гарантией;</w:t>
      </w:r>
    </w:p>
    <w:p w:rsidR="00AC633B" w:rsidRPr="00E6365D" w:rsidRDefault="00AC633B" w:rsidP="00207A43">
      <w:pPr>
        <w:ind w:firstLine="709"/>
        <w:jc w:val="both"/>
        <w:rPr>
          <w:sz w:val="22"/>
          <w:szCs w:val="22"/>
        </w:rPr>
      </w:pPr>
      <w:r w:rsidRPr="00E6365D">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C633B" w:rsidRPr="00E6365D" w:rsidRDefault="00AC633B" w:rsidP="00207A43">
      <w:pPr>
        <w:ind w:firstLine="709"/>
        <w:jc w:val="both"/>
        <w:rPr>
          <w:sz w:val="22"/>
          <w:szCs w:val="22"/>
        </w:rPr>
      </w:pPr>
      <w:r w:rsidRPr="00E6365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AC633B" w:rsidRPr="00E6365D" w:rsidRDefault="00AC633B" w:rsidP="00207A43">
      <w:pPr>
        <w:ind w:firstLine="709"/>
        <w:jc w:val="both"/>
        <w:rPr>
          <w:sz w:val="22"/>
          <w:szCs w:val="22"/>
        </w:rPr>
      </w:pPr>
      <w:r w:rsidRPr="00E6365D">
        <w:rPr>
          <w:sz w:val="22"/>
          <w:szCs w:val="22"/>
        </w:rPr>
        <w:t xml:space="preserve">5) срок действия банковской гарантии с учетом требований пункта 6.3. настоящего Раздела; </w:t>
      </w:r>
    </w:p>
    <w:p w:rsidR="00AC633B" w:rsidRPr="00E6365D" w:rsidRDefault="00AC633B" w:rsidP="00207A43">
      <w:pPr>
        <w:ind w:firstLine="709"/>
        <w:jc w:val="both"/>
        <w:rPr>
          <w:sz w:val="22"/>
          <w:szCs w:val="22"/>
        </w:rPr>
      </w:pPr>
      <w:r w:rsidRPr="00E6365D">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C633B" w:rsidRPr="00E6365D" w:rsidRDefault="00AC633B" w:rsidP="00207A43">
      <w:pPr>
        <w:ind w:firstLine="709"/>
        <w:jc w:val="both"/>
        <w:rPr>
          <w:sz w:val="22"/>
          <w:szCs w:val="22"/>
        </w:rPr>
      </w:pPr>
      <w:r w:rsidRPr="00E6365D">
        <w:rPr>
          <w:sz w:val="22"/>
          <w:szCs w:val="22"/>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C633B" w:rsidRPr="00E6365D" w:rsidRDefault="00AC633B" w:rsidP="00207A43">
      <w:pPr>
        <w:autoSpaceDE w:val="0"/>
        <w:autoSpaceDN w:val="0"/>
        <w:adjustRightInd w:val="0"/>
        <w:ind w:firstLine="709"/>
        <w:jc w:val="both"/>
        <w:rPr>
          <w:rFonts w:eastAsia="Calibri"/>
          <w:sz w:val="22"/>
          <w:szCs w:val="22"/>
        </w:rPr>
      </w:pPr>
      <w:r w:rsidRPr="00E6365D">
        <w:rPr>
          <w:rFonts w:eastAsia="Calibri"/>
          <w:sz w:val="22"/>
          <w:szCs w:val="22"/>
        </w:rPr>
        <w:t>а) расчет суммы, включаемой в требование по банковской гарантии;</w:t>
      </w:r>
    </w:p>
    <w:p w:rsidR="00AC633B" w:rsidRPr="00E6365D" w:rsidRDefault="00AC633B" w:rsidP="00207A43">
      <w:pPr>
        <w:autoSpaceDE w:val="0"/>
        <w:autoSpaceDN w:val="0"/>
        <w:adjustRightInd w:val="0"/>
        <w:ind w:firstLine="709"/>
        <w:jc w:val="both"/>
        <w:rPr>
          <w:rFonts w:eastAsia="Calibri"/>
          <w:sz w:val="22"/>
          <w:szCs w:val="22"/>
        </w:rPr>
      </w:pPr>
      <w:r w:rsidRPr="00E6365D">
        <w:rPr>
          <w:rFonts w:eastAsia="Calibri"/>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C633B" w:rsidRPr="00E6365D" w:rsidRDefault="00AC633B" w:rsidP="00207A43">
      <w:pPr>
        <w:autoSpaceDE w:val="0"/>
        <w:autoSpaceDN w:val="0"/>
        <w:adjustRightInd w:val="0"/>
        <w:ind w:firstLine="709"/>
        <w:jc w:val="both"/>
        <w:rPr>
          <w:rFonts w:eastAsia="Calibri"/>
          <w:sz w:val="22"/>
          <w:szCs w:val="22"/>
        </w:rPr>
      </w:pPr>
      <w:r w:rsidRPr="00E6365D">
        <w:rPr>
          <w:rFonts w:eastAsia="Calibri"/>
          <w:sz w:val="22"/>
          <w:szCs w:val="22"/>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C633B" w:rsidRPr="00E6365D" w:rsidRDefault="00AC633B" w:rsidP="00207A43">
      <w:pPr>
        <w:autoSpaceDE w:val="0"/>
        <w:autoSpaceDN w:val="0"/>
        <w:adjustRightInd w:val="0"/>
        <w:ind w:firstLine="709"/>
        <w:jc w:val="both"/>
        <w:rPr>
          <w:rFonts w:eastAsia="Calibri"/>
          <w:sz w:val="22"/>
          <w:szCs w:val="22"/>
        </w:rPr>
      </w:pPr>
      <w:r w:rsidRPr="00E6365D">
        <w:rPr>
          <w:rFonts w:eastAsia="Calibri"/>
          <w:sz w:val="22"/>
          <w:szCs w:val="22"/>
        </w:rPr>
        <w:t>г)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C633B" w:rsidRPr="00E6365D" w:rsidRDefault="00AC633B" w:rsidP="00207A43">
      <w:pPr>
        <w:ind w:firstLine="709"/>
        <w:jc w:val="both"/>
        <w:rPr>
          <w:sz w:val="22"/>
          <w:szCs w:val="22"/>
        </w:rPr>
      </w:pPr>
      <w:r w:rsidRPr="00E6365D">
        <w:rPr>
          <w:sz w:val="22"/>
          <w:szCs w:val="22"/>
        </w:rPr>
        <w:t>6.4.3.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C633B" w:rsidRPr="00E6365D" w:rsidRDefault="00AC633B" w:rsidP="00207A43">
      <w:pPr>
        <w:ind w:firstLine="709"/>
        <w:jc w:val="both"/>
        <w:rPr>
          <w:sz w:val="22"/>
          <w:szCs w:val="22"/>
        </w:rPr>
      </w:pPr>
      <w:r w:rsidRPr="00E6365D">
        <w:rPr>
          <w:sz w:val="22"/>
          <w:szCs w:val="22"/>
        </w:rPr>
        <w:t>6.4.4.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C633B" w:rsidRPr="00E6365D" w:rsidRDefault="00AC633B" w:rsidP="00207A43">
      <w:pPr>
        <w:ind w:firstLine="709"/>
        <w:jc w:val="both"/>
        <w:rPr>
          <w:sz w:val="22"/>
          <w:szCs w:val="22"/>
        </w:rPr>
      </w:pPr>
      <w:r w:rsidRPr="00E6365D">
        <w:rPr>
          <w:sz w:val="22"/>
          <w:szCs w:val="22"/>
        </w:rPr>
        <w:t>6.4.5. Основанием для отказа в принятии банковской гарантии заказчиком является:</w:t>
      </w:r>
    </w:p>
    <w:p w:rsidR="00AC633B" w:rsidRPr="00E6365D" w:rsidRDefault="00AC633B" w:rsidP="00207A43">
      <w:pPr>
        <w:autoSpaceDE w:val="0"/>
        <w:autoSpaceDN w:val="0"/>
        <w:adjustRightInd w:val="0"/>
        <w:ind w:firstLine="709"/>
        <w:jc w:val="both"/>
        <w:rPr>
          <w:sz w:val="22"/>
          <w:szCs w:val="22"/>
        </w:rPr>
      </w:pPr>
      <w:r w:rsidRPr="00E6365D">
        <w:rPr>
          <w:sz w:val="22"/>
          <w:szCs w:val="22"/>
        </w:rPr>
        <w:t>1) несоответствие банковской гарантии условиям, указанным в подпункте 6.4.2. настоящего Раздела;</w:t>
      </w:r>
    </w:p>
    <w:p w:rsidR="00AC633B" w:rsidRPr="00E6365D" w:rsidRDefault="00AC633B" w:rsidP="00207A43">
      <w:pPr>
        <w:ind w:firstLine="709"/>
        <w:jc w:val="both"/>
        <w:rPr>
          <w:sz w:val="22"/>
          <w:szCs w:val="22"/>
        </w:rPr>
      </w:pPr>
      <w:r w:rsidRPr="00E6365D">
        <w:rPr>
          <w:sz w:val="22"/>
          <w:szCs w:val="22"/>
        </w:rPr>
        <w:t>2) несоответствие банковской гарантии требованиям, содержащимся в извещении, документации об аукционе.</w:t>
      </w:r>
    </w:p>
    <w:p w:rsidR="00AC633B" w:rsidRPr="00E6365D" w:rsidRDefault="00AC633B" w:rsidP="00207A43">
      <w:pPr>
        <w:ind w:firstLine="709"/>
        <w:jc w:val="both"/>
        <w:rPr>
          <w:sz w:val="22"/>
          <w:szCs w:val="22"/>
        </w:rPr>
      </w:pPr>
      <w:r w:rsidRPr="00E6365D">
        <w:rPr>
          <w:sz w:val="22"/>
          <w:szCs w:val="22"/>
        </w:rPr>
        <w:t>6.4.6. В случае отказа в принятии банковской гарантии заказчик в срок, установленный подпунктом 6.4.4.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AC633B" w:rsidRPr="00E6365D" w:rsidRDefault="00AC633B" w:rsidP="00207A43">
      <w:pPr>
        <w:autoSpaceDE w:val="0"/>
        <w:autoSpaceDN w:val="0"/>
        <w:adjustRightInd w:val="0"/>
        <w:ind w:firstLine="709"/>
        <w:jc w:val="both"/>
        <w:rPr>
          <w:sz w:val="22"/>
          <w:szCs w:val="22"/>
        </w:rPr>
      </w:pPr>
    </w:p>
    <w:p w:rsidR="00AC633B" w:rsidRPr="00E6365D" w:rsidRDefault="00AC633B" w:rsidP="00207A43">
      <w:pPr>
        <w:ind w:firstLine="709"/>
        <w:rPr>
          <w:i/>
          <w:sz w:val="22"/>
          <w:szCs w:val="22"/>
        </w:rPr>
      </w:pPr>
      <w:r w:rsidRPr="00E6365D">
        <w:rPr>
          <w:b/>
          <w:sz w:val="22"/>
          <w:szCs w:val="22"/>
        </w:rPr>
        <w:t xml:space="preserve">6.5. Антидемпинговые меры при проведении аукциона </w:t>
      </w:r>
    </w:p>
    <w:p w:rsidR="00AC633B" w:rsidRPr="00E6365D" w:rsidRDefault="00AC633B" w:rsidP="00207A43">
      <w:pPr>
        <w:autoSpaceDE w:val="0"/>
        <w:autoSpaceDN w:val="0"/>
        <w:adjustRightInd w:val="0"/>
        <w:ind w:firstLine="709"/>
        <w:jc w:val="both"/>
        <w:rPr>
          <w:sz w:val="22"/>
          <w:szCs w:val="22"/>
        </w:rPr>
      </w:pPr>
      <w:r w:rsidRPr="00E6365D">
        <w:rPr>
          <w:sz w:val="22"/>
          <w:szCs w:val="22"/>
        </w:rPr>
        <w:t>6.5.1. Если при проведении аукциона участником аукциона, с которым заключается договор, предложена цена договора, которая на 25 и более процентов ниже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Разделе 2. «ИНФОРМАЦИОННАЯ КАРТА ЭЛЕКТРОННОГО АУКЦИОНА», но не менее чем в размере аванса (если договором предусмотрена выплата аванса).</w:t>
      </w:r>
    </w:p>
    <w:p w:rsidR="00AC633B" w:rsidRPr="00E6365D" w:rsidRDefault="00AC633B" w:rsidP="00207A43">
      <w:pPr>
        <w:autoSpaceDE w:val="0"/>
        <w:autoSpaceDN w:val="0"/>
        <w:adjustRightInd w:val="0"/>
        <w:ind w:firstLine="709"/>
        <w:jc w:val="both"/>
        <w:rPr>
          <w:sz w:val="22"/>
          <w:szCs w:val="22"/>
        </w:rPr>
      </w:pPr>
      <w:r w:rsidRPr="00E6365D">
        <w:rPr>
          <w:sz w:val="22"/>
          <w:szCs w:val="22"/>
        </w:rPr>
        <w:t xml:space="preserve">6.5.2. Обеспечение, указанное в </w:t>
      </w:r>
      <w:hyperlink w:anchor="Par2" w:history="1">
        <w:r w:rsidRPr="00E6365D">
          <w:rPr>
            <w:sz w:val="22"/>
            <w:szCs w:val="22"/>
          </w:rPr>
          <w:t>подпункт</w:t>
        </w:r>
      </w:hyperlink>
      <w:r w:rsidRPr="00E6365D">
        <w:rPr>
          <w:sz w:val="22"/>
          <w:szCs w:val="22"/>
        </w:rPr>
        <w:t xml:space="preserve">е 6.5.1. настоящего Раздела, предоставляется участником аукциона, с которым заключается договор, до его заключения. Участник аукциона, не выполнивший данного требования, признается уклонившимся от заключения договора. </w:t>
      </w:r>
    </w:p>
    <w:p w:rsidR="00AC633B" w:rsidRPr="00E6365D" w:rsidRDefault="00AC633B" w:rsidP="00207A43">
      <w:pPr>
        <w:autoSpaceDE w:val="0"/>
        <w:autoSpaceDN w:val="0"/>
        <w:adjustRightInd w:val="0"/>
        <w:ind w:firstLine="709"/>
        <w:jc w:val="both"/>
        <w:rPr>
          <w:sz w:val="22"/>
          <w:szCs w:val="22"/>
        </w:rPr>
      </w:pPr>
      <w:bookmarkStart w:id="78" w:name="Par10"/>
      <w:bookmarkEnd w:id="78"/>
      <w:r w:rsidRPr="00E6365D">
        <w:rPr>
          <w:sz w:val="22"/>
          <w:szCs w:val="22"/>
        </w:rPr>
        <w:t>6.5.3. В случае признания победителя аукциона уклонившимся от заключения договора на участника аукциона, с которым заключается договор, распространяются требования пункта 6.5. настоящего Раздела в полном объеме.</w:t>
      </w:r>
    </w:p>
    <w:p w:rsidR="00AC633B" w:rsidRPr="00E6365D" w:rsidRDefault="00AC633B" w:rsidP="00207A43">
      <w:pPr>
        <w:tabs>
          <w:tab w:val="left" w:pos="0"/>
        </w:tabs>
        <w:autoSpaceDE w:val="0"/>
        <w:autoSpaceDN w:val="0"/>
        <w:ind w:right="-1" w:firstLine="709"/>
        <w:jc w:val="both"/>
        <w:outlineLvl w:val="2"/>
        <w:rPr>
          <w:sz w:val="22"/>
          <w:szCs w:val="22"/>
        </w:rPr>
      </w:pPr>
    </w:p>
    <w:p w:rsidR="00AC633B" w:rsidRPr="00E6365D" w:rsidRDefault="00AC633B" w:rsidP="00207A43">
      <w:pPr>
        <w:keepNext/>
        <w:ind w:firstLine="709"/>
        <w:jc w:val="center"/>
        <w:outlineLvl w:val="0"/>
        <w:rPr>
          <w:b/>
          <w:bCs/>
          <w:kern w:val="28"/>
          <w:sz w:val="22"/>
          <w:szCs w:val="22"/>
        </w:rPr>
      </w:pPr>
      <w:bookmarkStart w:id="79" w:name="_Toc179617101"/>
      <w:bookmarkStart w:id="80" w:name="_Toc260918465"/>
      <w:bookmarkStart w:id="81" w:name="_Toc283298637"/>
      <w:bookmarkStart w:id="82" w:name="_Toc330804386"/>
      <w:r w:rsidRPr="00E6365D">
        <w:rPr>
          <w:b/>
          <w:bCs/>
          <w:kern w:val="28"/>
          <w:sz w:val="22"/>
          <w:szCs w:val="22"/>
        </w:rPr>
        <w:t>7.</w:t>
      </w:r>
      <w:r w:rsidRPr="00E6365D">
        <w:rPr>
          <w:b/>
          <w:bCs/>
          <w:kern w:val="28"/>
          <w:sz w:val="22"/>
          <w:szCs w:val="22"/>
        </w:rPr>
        <w:tab/>
      </w:r>
      <w:bookmarkStart w:id="83" w:name="_Toc205370583"/>
      <w:r w:rsidRPr="00E6365D">
        <w:rPr>
          <w:b/>
          <w:bCs/>
          <w:kern w:val="28"/>
          <w:sz w:val="22"/>
          <w:szCs w:val="22"/>
        </w:rPr>
        <w:t xml:space="preserve">ОБЕСПЕЧЕНИЕ ЗАЩИТЫ ПРАВ И ЗАКОННЫХ ИНТЕРЕСОВ УЧАСТНИКОВ </w:t>
      </w:r>
      <w:bookmarkEnd w:id="79"/>
      <w:bookmarkEnd w:id="80"/>
      <w:bookmarkEnd w:id="81"/>
      <w:bookmarkEnd w:id="82"/>
      <w:bookmarkEnd w:id="83"/>
      <w:r w:rsidRPr="00E6365D">
        <w:rPr>
          <w:b/>
          <w:bCs/>
          <w:kern w:val="28"/>
          <w:sz w:val="22"/>
          <w:szCs w:val="22"/>
        </w:rPr>
        <w:t xml:space="preserve">АУКЦИОНА </w:t>
      </w:r>
    </w:p>
    <w:p w:rsidR="00AC633B" w:rsidRPr="00E6365D" w:rsidRDefault="00AC633B" w:rsidP="00207A43">
      <w:pPr>
        <w:ind w:firstLine="709"/>
        <w:rPr>
          <w:sz w:val="22"/>
          <w:szCs w:val="22"/>
        </w:rPr>
      </w:pPr>
    </w:p>
    <w:p w:rsidR="00AC633B" w:rsidRPr="00E6365D" w:rsidRDefault="00AC633B" w:rsidP="00207A43">
      <w:pPr>
        <w:ind w:firstLine="709"/>
        <w:jc w:val="both"/>
        <w:rPr>
          <w:b/>
          <w:sz w:val="22"/>
          <w:szCs w:val="22"/>
        </w:rPr>
      </w:pPr>
      <w:bookmarkStart w:id="84" w:name="_Toc205370584"/>
      <w:bookmarkStart w:id="85" w:name="_Toc260918466"/>
      <w:r w:rsidRPr="00E6365D">
        <w:rPr>
          <w:b/>
          <w:sz w:val="22"/>
          <w:szCs w:val="22"/>
        </w:rPr>
        <w:t xml:space="preserve">7.1. Обжалование результатов </w:t>
      </w:r>
      <w:bookmarkEnd w:id="84"/>
      <w:bookmarkEnd w:id="85"/>
      <w:r w:rsidRPr="00E6365D">
        <w:rPr>
          <w:b/>
          <w:sz w:val="22"/>
          <w:szCs w:val="22"/>
        </w:rPr>
        <w:t>аукциона</w:t>
      </w:r>
    </w:p>
    <w:p w:rsidR="00AC633B" w:rsidRPr="00E6365D" w:rsidRDefault="00AC633B" w:rsidP="00207A43">
      <w:pPr>
        <w:widowControl w:val="0"/>
        <w:adjustRightInd w:val="0"/>
        <w:ind w:firstLine="709"/>
        <w:jc w:val="both"/>
        <w:textAlignment w:val="baseline"/>
        <w:rPr>
          <w:rFonts w:eastAsia="Calibri"/>
          <w:sz w:val="22"/>
          <w:szCs w:val="22"/>
        </w:rPr>
      </w:pPr>
      <w:r w:rsidRPr="00E6365D">
        <w:rPr>
          <w:sz w:val="22"/>
          <w:szCs w:val="22"/>
        </w:rPr>
        <w:t xml:space="preserve">7.1.1. Любой участник аукциона, в том числе подавший единственную заявку на участие в аукционе, вправе обжаловать </w:t>
      </w:r>
      <w:r w:rsidRPr="00E6365D">
        <w:rPr>
          <w:rFonts w:eastAsia="Calibri"/>
          <w:sz w:val="22"/>
          <w:szCs w:val="22"/>
        </w:rPr>
        <w:t xml:space="preserve">в судебном порядке действия (бездействие) заказчика при закупке товаров, работ, услуг. </w:t>
      </w:r>
    </w:p>
    <w:p w:rsidR="00AC633B" w:rsidRPr="00E6365D" w:rsidRDefault="00AC633B" w:rsidP="00207A43">
      <w:pPr>
        <w:autoSpaceDE w:val="0"/>
        <w:autoSpaceDN w:val="0"/>
        <w:adjustRightInd w:val="0"/>
        <w:ind w:firstLine="709"/>
        <w:jc w:val="both"/>
        <w:rPr>
          <w:rFonts w:eastAsia="Calibri"/>
          <w:sz w:val="22"/>
          <w:szCs w:val="22"/>
        </w:rPr>
      </w:pPr>
      <w:r w:rsidRPr="00E6365D">
        <w:rPr>
          <w:rFonts w:eastAsia="Calibri"/>
          <w:sz w:val="22"/>
          <w:szCs w:val="22"/>
        </w:rPr>
        <w:t>Участник аукциона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предусмотренных Федеральным законом.</w:t>
      </w:r>
    </w:p>
    <w:p w:rsidR="00AC633B" w:rsidRPr="00E6365D" w:rsidRDefault="00AC633B" w:rsidP="00207A43">
      <w:pPr>
        <w:rPr>
          <w:rFonts w:eastAsia="Calibri"/>
          <w:sz w:val="22"/>
          <w:szCs w:val="22"/>
        </w:rPr>
      </w:pPr>
      <w:r w:rsidRPr="00E6365D">
        <w:rPr>
          <w:rFonts w:eastAsia="Calibri"/>
          <w:sz w:val="22"/>
          <w:szCs w:val="22"/>
        </w:rPr>
        <w:br w:type="page"/>
      </w:r>
    </w:p>
    <w:p w:rsidR="00E8366B" w:rsidRPr="00E6365D" w:rsidRDefault="00E8366B" w:rsidP="00207A43">
      <w:pPr>
        <w:pStyle w:val="1"/>
        <w:numPr>
          <w:ilvl w:val="0"/>
          <w:numId w:val="0"/>
        </w:numPr>
        <w:tabs>
          <w:tab w:val="left" w:pos="0"/>
        </w:tabs>
        <w:spacing w:before="0" w:after="0"/>
        <w:ind w:left="-180"/>
        <w:rPr>
          <w:sz w:val="22"/>
          <w:szCs w:val="22"/>
        </w:rPr>
        <w:sectPr w:rsidR="00E8366B" w:rsidRPr="00E6365D" w:rsidSect="003D1091">
          <w:footerReference w:type="even" r:id="rId18"/>
          <w:footerReference w:type="default" r:id="rId19"/>
          <w:pgSz w:w="11906" w:h="16838"/>
          <w:pgMar w:top="899" w:right="566" w:bottom="899" w:left="1260" w:header="708" w:footer="708" w:gutter="0"/>
          <w:cols w:space="708"/>
          <w:titlePg/>
          <w:docGrid w:linePitch="360"/>
        </w:sectPr>
      </w:pPr>
    </w:p>
    <w:p w:rsidR="00746969" w:rsidRPr="00E6365D" w:rsidRDefault="00746969" w:rsidP="00207A43">
      <w:pPr>
        <w:pStyle w:val="1"/>
        <w:numPr>
          <w:ilvl w:val="0"/>
          <w:numId w:val="0"/>
        </w:numPr>
        <w:tabs>
          <w:tab w:val="left" w:pos="0"/>
        </w:tabs>
        <w:spacing w:before="0" w:after="0"/>
        <w:ind w:left="-180"/>
        <w:rPr>
          <w:sz w:val="22"/>
          <w:szCs w:val="22"/>
        </w:rPr>
      </w:pPr>
      <w:bookmarkStart w:id="86" w:name="_Ref167096457"/>
      <w:bookmarkStart w:id="87" w:name="_Ref167096467"/>
      <w:bookmarkStart w:id="88" w:name="_Ref167122393"/>
      <w:bookmarkStart w:id="89" w:name="_Ref167122428"/>
      <w:bookmarkStart w:id="90" w:name="_Toc179617105"/>
      <w:bookmarkStart w:id="91" w:name="_Toc205370587"/>
      <w:bookmarkStart w:id="92" w:name="_Toc260918468"/>
      <w:bookmarkEnd w:id="0"/>
      <w:bookmarkEnd w:id="1"/>
      <w:bookmarkEnd w:id="2"/>
      <w:r w:rsidRPr="00E6365D">
        <w:rPr>
          <w:sz w:val="22"/>
          <w:szCs w:val="22"/>
        </w:rPr>
        <w:t>РАЗДЕЛ 2. ИНФОРМАЦИОННАЯ КАРТА ЭЛЕКТРОННОГО АУКЦИОНА</w:t>
      </w:r>
    </w:p>
    <w:p w:rsidR="00746969" w:rsidRPr="00E6365D" w:rsidRDefault="00746969" w:rsidP="00207A43">
      <w:pPr>
        <w:tabs>
          <w:tab w:val="left" w:pos="0"/>
        </w:tabs>
        <w:ind w:left="-180"/>
        <w:jc w:val="center"/>
        <w:outlineLvl w:val="0"/>
        <w:rPr>
          <w:b/>
          <w:sz w:val="22"/>
          <w:szCs w:val="22"/>
        </w:rPr>
      </w:pPr>
    </w:p>
    <w:p w:rsidR="00746969" w:rsidRPr="00E6365D" w:rsidRDefault="00746969" w:rsidP="00207A43">
      <w:pPr>
        <w:pStyle w:val="af9"/>
        <w:tabs>
          <w:tab w:val="left" w:pos="0"/>
        </w:tabs>
        <w:spacing w:after="0"/>
        <w:ind w:left="0" w:firstLine="567"/>
        <w:jc w:val="both"/>
        <w:rPr>
          <w:bCs/>
          <w:sz w:val="22"/>
          <w:szCs w:val="22"/>
        </w:rPr>
      </w:pPr>
      <w:r w:rsidRPr="00E6365D">
        <w:rPr>
          <w:bCs/>
          <w:sz w:val="22"/>
          <w:szCs w:val="22"/>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746969" w:rsidRPr="00E6365D" w:rsidRDefault="00746969" w:rsidP="00207A43">
      <w:pPr>
        <w:pStyle w:val="af9"/>
        <w:tabs>
          <w:tab w:val="left" w:pos="0"/>
        </w:tabs>
        <w:spacing w:after="0"/>
        <w:ind w:left="0"/>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54"/>
        <w:gridCol w:w="6985"/>
      </w:tblGrid>
      <w:tr w:rsidR="00746969" w:rsidRPr="00741B2D" w:rsidTr="00EF73F3">
        <w:trPr>
          <w:trHeight w:val="629"/>
        </w:trPr>
        <w:tc>
          <w:tcPr>
            <w:tcW w:w="290" w:type="pct"/>
            <w:vAlign w:val="center"/>
          </w:tcPr>
          <w:p w:rsidR="00746969" w:rsidRPr="00741B2D" w:rsidRDefault="00746969" w:rsidP="00207A43">
            <w:pPr>
              <w:pStyle w:val="af9"/>
              <w:tabs>
                <w:tab w:val="left" w:pos="0"/>
                <w:tab w:val="left" w:pos="180"/>
              </w:tabs>
              <w:spacing w:after="0"/>
              <w:ind w:left="0"/>
              <w:jc w:val="center"/>
              <w:rPr>
                <w:b/>
                <w:bCs/>
                <w:sz w:val="22"/>
                <w:szCs w:val="22"/>
              </w:rPr>
            </w:pPr>
            <w:r w:rsidRPr="00741B2D">
              <w:rPr>
                <w:b/>
                <w:bCs/>
                <w:sz w:val="22"/>
                <w:szCs w:val="22"/>
              </w:rPr>
              <w:t>№ п/п</w:t>
            </w:r>
          </w:p>
        </w:tc>
        <w:tc>
          <w:tcPr>
            <w:tcW w:w="4710" w:type="pct"/>
            <w:gridSpan w:val="2"/>
            <w:vAlign w:val="center"/>
          </w:tcPr>
          <w:p w:rsidR="00746969" w:rsidRPr="00741B2D" w:rsidRDefault="00746969" w:rsidP="00207A43">
            <w:pPr>
              <w:tabs>
                <w:tab w:val="center" w:pos="7689"/>
              </w:tabs>
              <w:jc w:val="center"/>
              <w:rPr>
                <w:b/>
                <w:sz w:val="22"/>
                <w:szCs w:val="22"/>
              </w:rPr>
            </w:pPr>
            <w:r w:rsidRPr="00741B2D">
              <w:rPr>
                <w:b/>
                <w:bCs/>
                <w:sz w:val="22"/>
                <w:szCs w:val="22"/>
              </w:rPr>
              <w:t>ИНФОРМАЦИЯ ОБ ЭЛЕКТРОННОМ АУКЦИОНЕ</w:t>
            </w:r>
          </w:p>
        </w:tc>
      </w:tr>
      <w:tr w:rsidR="00746969" w:rsidRPr="00496051" w:rsidTr="00EF73F3">
        <w:trPr>
          <w:trHeight w:val="1243"/>
        </w:trPr>
        <w:tc>
          <w:tcPr>
            <w:tcW w:w="290" w:type="pct"/>
            <w:vAlign w:val="center"/>
          </w:tcPr>
          <w:p w:rsidR="00746969" w:rsidRPr="00741B2D" w:rsidRDefault="00746969" w:rsidP="00207A43">
            <w:pPr>
              <w:pStyle w:val="af9"/>
              <w:tabs>
                <w:tab w:val="left" w:pos="0"/>
                <w:tab w:val="left" w:pos="34"/>
              </w:tabs>
              <w:spacing w:after="0"/>
              <w:ind w:left="34"/>
              <w:jc w:val="center"/>
              <w:rPr>
                <w:bCs/>
                <w:sz w:val="22"/>
                <w:szCs w:val="22"/>
              </w:rPr>
            </w:pPr>
            <w:r w:rsidRPr="00741B2D">
              <w:rPr>
                <w:bCs/>
                <w:sz w:val="22"/>
                <w:szCs w:val="22"/>
              </w:rPr>
              <w:t>1</w:t>
            </w:r>
          </w:p>
        </w:tc>
        <w:tc>
          <w:tcPr>
            <w:tcW w:w="1159" w:type="pct"/>
            <w:vAlign w:val="center"/>
          </w:tcPr>
          <w:p w:rsidR="00746969" w:rsidRPr="00741B2D" w:rsidRDefault="00746969" w:rsidP="00207A43">
            <w:pPr>
              <w:rPr>
                <w:sz w:val="22"/>
                <w:szCs w:val="22"/>
              </w:rPr>
            </w:pPr>
            <w:r w:rsidRPr="00741B2D">
              <w:rPr>
                <w:sz w:val="22"/>
                <w:szCs w:val="22"/>
              </w:rPr>
              <w:t>Информация о Заказчике</w:t>
            </w:r>
          </w:p>
          <w:p w:rsidR="00746969" w:rsidRPr="00741B2D" w:rsidRDefault="00746969" w:rsidP="00207A43">
            <w:pPr>
              <w:rPr>
                <w:sz w:val="22"/>
                <w:szCs w:val="22"/>
              </w:rPr>
            </w:pPr>
            <w:r w:rsidRPr="00741B2D">
              <w:rPr>
                <w:sz w:val="22"/>
                <w:szCs w:val="22"/>
              </w:rPr>
              <w:t>(контактная информация)</w:t>
            </w:r>
          </w:p>
        </w:tc>
        <w:tc>
          <w:tcPr>
            <w:tcW w:w="3551" w:type="pct"/>
            <w:vAlign w:val="center"/>
          </w:tcPr>
          <w:p w:rsidR="00207A43" w:rsidRPr="00741B2D" w:rsidRDefault="00207A43" w:rsidP="00207A43">
            <w:pPr>
              <w:rPr>
                <w:sz w:val="22"/>
                <w:szCs w:val="22"/>
              </w:rPr>
            </w:pPr>
            <w:r w:rsidRPr="00741B2D">
              <w:rPr>
                <w:b/>
                <w:noProof/>
                <w:sz w:val="22"/>
                <w:szCs w:val="22"/>
              </w:rPr>
              <w:t>Заказчик</w:t>
            </w:r>
            <w:r w:rsidRPr="00741B2D">
              <w:rPr>
                <w:noProof/>
                <w:sz w:val="22"/>
                <w:szCs w:val="22"/>
              </w:rPr>
              <w:t xml:space="preserve"> </w:t>
            </w:r>
            <w:proofErr w:type="gramStart"/>
            <w:r w:rsidRPr="00741B2D">
              <w:rPr>
                <w:noProof/>
                <w:sz w:val="22"/>
                <w:szCs w:val="22"/>
              </w:rPr>
              <w:t xml:space="preserve">– </w:t>
            </w:r>
            <w:r w:rsidRPr="00741B2D">
              <w:rPr>
                <w:sz w:val="22"/>
                <w:szCs w:val="22"/>
              </w:rPr>
              <w:t xml:space="preserve"> Государственное</w:t>
            </w:r>
            <w:proofErr w:type="gramEnd"/>
            <w:r w:rsidRPr="00741B2D">
              <w:rPr>
                <w:sz w:val="22"/>
                <w:szCs w:val="22"/>
              </w:rPr>
              <w:t xml:space="preserve"> унитарное сельскохозяйственное предприятие «Центральная» Республики Башкортостан (ГУСП МТС «Центральная» РБ)</w:t>
            </w:r>
          </w:p>
          <w:p w:rsidR="00207A43" w:rsidRPr="00741B2D" w:rsidRDefault="00207A43" w:rsidP="00207A43">
            <w:pPr>
              <w:jc w:val="both"/>
              <w:rPr>
                <w:sz w:val="22"/>
                <w:szCs w:val="22"/>
              </w:rPr>
            </w:pPr>
            <w:r w:rsidRPr="00741B2D">
              <w:rPr>
                <w:sz w:val="22"/>
                <w:szCs w:val="22"/>
              </w:rPr>
              <w:t>Адрес электронной почты: zakupki@mtscentrrb.ru</w:t>
            </w:r>
          </w:p>
          <w:p w:rsidR="00207A43" w:rsidRPr="00741B2D" w:rsidRDefault="00207A43" w:rsidP="00207A43">
            <w:pPr>
              <w:rPr>
                <w:b/>
                <w:noProof/>
                <w:sz w:val="22"/>
                <w:szCs w:val="22"/>
              </w:rPr>
            </w:pPr>
            <w:r w:rsidRPr="00741B2D">
              <w:rPr>
                <w:b/>
                <w:noProof/>
                <w:sz w:val="22"/>
                <w:szCs w:val="22"/>
              </w:rPr>
              <w:t xml:space="preserve">Место нахождения: </w:t>
            </w:r>
          </w:p>
          <w:p w:rsidR="00207A43" w:rsidRPr="00741B2D" w:rsidRDefault="00207A43" w:rsidP="00207A43">
            <w:pPr>
              <w:rPr>
                <w:color w:val="000000"/>
                <w:sz w:val="22"/>
                <w:szCs w:val="22"/>
              </w:rPr>
            </w:pPr>
            <w:r w:rsidRPr="00741B2D">
              <w:rPr>
                <w:color w:val="000000"/>
                <w:sz w:val="22"/>
                <w:szCs w:val="22"/>
              </w:rPr>
              <w:t xml:space="preserve">450520, Республика Башкортостан, Уфимский район, с. </w:t>
            </w:r>
            <w:proofErr w:type="spellStart"/>
            <w:r w:rsidRPr="00741B2D">
              <w:rPr>
                <w:color w:val="000000"/>
                <w:sz w:val="22"/>
                <w:szCs w:val="22"/>
              </w:rPr>
              <w:t>Зубово</w:t>
            </w:r>
            <w:proofErr w:type="spellEnd"/>
            <w:r w:rsidRPr="00741B2D">
              <w:rPr>
                <w:color w:val="000000"/>
                <w:sz w:val="22"/>
                <w:szCs w:val="22"/>
              </w:rPr>
              <w:t>, ул. Промышленная зона «</w:t>
            </w:r>
            <w:proofErr w:type="spellStart"/>
            <w:r w:rsidRPr="00741B2D">
              <w:rPr>
                <w:color w:val="000000"/>
                <w:sz w:val="22"/>
                <w:szCs w:val="22"/>
              </w:rPr>
              <w:t>Уршак</w:t>
            </w:r>
            <w:proofErr w:type="spellEnd"/>
            <w:r w:rsidRPr="00741B2D">
              <w:rPr>
                <w:color w:val="000000"/>
                <w:sz w:val="22"/>
                <w:szCs w:val="22"/>
              </w:rPr>
              <w:t>»</w:t>
            </w:r>
          </w:p>
          <w:p w:rsidR="00207A43" w:rsidRPr="00741B2D" w:rsidRDefault="00207A43" w:rsidP="00207A43">
            <w:pPr>
              <w:pStyle w:val="afffff5"/>
              <w:snapToGrid w:val="0"/>
              <w:ind w:right="76"/>
              <w:jc w:val="left"/>
              <w:rPr>
                <w:sz w:val="22"/>
                <w:szCs w:val="22"/>
              </w:rPr>
            </w:pPr>
            <w:r w:rsidRPr="00741B2D">
              <w:rPr>
                <w:sz w:val="22"/>
                <w:szCs w:val="22"/>
              </w:rPr>
              <w:t xml:space="preserve">Почтовый адрес: </w:t>
            </w:r>
          </w:p>
          <w:p w:rsidR="00207A43" w:rsidRPr="00741B2D" w:rsidRDefault="00207A43" w:rsidP="00207A43">
            <w:pPr>
              <w:rPr>
                <w:color w:val="000000"/>
                <w:sz w:val="22"/>
                <w:szCs w:val="22"/>
              </w:rPr>
            </w:pPr>
            <w:r w:rsidRPr="00741B2D">
              <w:rPr>
                <w:color w:val="000000"/>
                <w:sz w:val="22"/>
                <w:szCs w:val="22"/>
              </w:rPr>
              <w:t>450056, Республика Башкортостан, г. Уфа, п/о Аэропорт, а/я 41</w:t>
            </w:r>
          </w:p>
          <w:p w:rsidR="00207A43" w:rsidRPr="00741B2D" w:rsidRDefault="00207A43" w:rsidP="00207A43">
            <w:pPr>
              <w:jc w:val="both"/>
              <w:rPr>
                <w:noProof/>
                <w:sz w:val="22"/>
                <w:szCs w:val="22"/>
              </w:rPr>
            </w:pPr>
            <w:r w:rsidRPr="00741B2D">
              <w:rPr>
                <w:b/>
                <w:noProof/>
                <w:sz w:val="22"/>
                <w:szCs w:val="22"/>
              </w:rPr>
              <w:t>Телефон:</w:t>
            </w:r>
            <w:r w:rsidRPr="00741B2D">
              <w:rPr>
                <w:noProof/>
                <w:sz w:val="22"/>
                <w:szCs w:val="22"/>
              </w:rPr>
              <w:t xml:space="preserve"> 8 347 229-88-82 доб 101</w:t>
            </w:r>
          </w:p>
          <w:p w:rsidR="00207A43" w:rsidRPr="00741B2D" w:rsidRDefault="00207A43" w:rsidP="00207A43">
            <w:pPr>
              <w:jc w:val="both"/>
              <w:rPr>
                <w:noProof/>
                <w:sz w:val="22"/>
                <w:szCs w:val="22"/>
              </w:rPr>
            </w:pPr>
            <w:r w:rsidRPr="00741B2D">
              <w:rPr>
                <w:noProof/>
                <w:sz w:val="22"/>
                <w:szCs w:val="22"/>
              </w:rPr>
              <w:t>Факс: 8 347 229-88-82 доб. 101</w:t>
            </w:r>
          </w:p>
          <w:p w:rsidR="00207A43" w:rsidRPr="00741B2D" w:rsidRDefault="00207A43" w:rsidP="00207A43">
            <w:pPr>
              <w:jc w:val="both"/>
              <w:rPr>
                <w:sz w:val="22"/>
                <w:szCs w:val="22"/>
              </w:rPr>
            </w:pPr>
            <w:r w:rsidRPr="00741B2D">
              <w:rPr>
                <w:b/>
                <w:sz w:val="22"/>
                <w:szCs w:val="22"/>
              </w:rPr>
              <w:t>Контактное лицо:</w:t>
            </w:r>
            <w:r w:rsidRPr="00741B2D">
              <w:rPr>
                <w:sz w:val="22"/>
                <w:szCs w:val="22"/>
              </w:rPr>
              <w:t xml:space="preserve"> </w:t>
            </w:r>
            <w:r w:rsidR="00FF2A4B" w:rsidRPr="00741B2D">
              <w:rPr>
                <w:sz w:val="22"/>
                <w:szCs w:val="22"/>
              </w:rPr>
              <w:t>Тазетдинова Юлия Хайдаровна</w:t>
            </w:r>
            <w:r w:rsidRPr="00741B2D">
              <w:rPr>
                <w:sz w:val="22"/>
                <w:szCs w:val="22"/>
              </w:rPr>
              <w:t xml:space="preserve">, </w:t>
            </w:r>
            <w:r w:rsidR="00FF2A4B" w:rsidRPr="00741B2D">
              <w:rPr>
                <w:sz w:val="22"/>
                <w:szCs w:val="22"/>
              </w:rPr>
              <w:t>ведущий</w:t>
            </w:r>
            <w:r w:rsidRPr="00741B2D">
              <w:rPr>
                <w:sz w:val="22"/>
                <w:szCs w:val="22"/>
              </w:rPr>
              <w:t xml:space="preserve"> специалист по закупкам, тел. 8 437 229-88-82 доб. 131; </w:t>
            </w:r>
          </w:p>
          <w:p w:rsidR="00746969" w:rsidRPr="00741B2D" w:rsidRDefault="00207A43" w:rsidP="00207A43">
            <w:pPr>
              <w:rPr>
                <w:sz w:val="22"/>
                <w:szCs w:val="22"/>
                <w:highlight w:val="yellow"/>
                <w:lang w:val="en-US"/>
              </w:rPr>
            </w:pPr>
            <w:r w:rsidRPr="00741B2D">
              <w:rPr>
                <w:sz w:val="22"/>
                <w:szCs w:val="22"/>
                <w:lang w:val="en-US"/>
              </w:rPr>
              <w:t>e-mail</w:t>
            </w:r>
            <w:bookmarkStart w:id="93" w:name="OLE_LINK1"/>
            <w:bookmarkStart w:id="94" w:name="_GoBack"/>
            <w:r w:rsidRPr="00741B2D">
              <w:rPr>
                <w:sz w:val="22"/>
                <w:szCs w:val="22"/>
                <w:lang w:val="en-US"/>
              </w:rPr>
              <w:t xml:space="preserve">: </w:t>
            </w:r>
            <w:r w:rsidRPr="00741B2D">
              <w:rPr>
                <w:color w:val="000000"/>
                <w:sz w:val="22"/>
                <w:szCs w:val="22"/>
                <w:lang w:val="en-US"/>
              </w:rPr>
              <w:t>zakupki@mtscentrrb.ru</w:t>
            </w:r>
            <w:bookmarkEnd w:id="93"/>
            <w:bookmarkEnd w:id="94"/>
          </w:p>
        </w:tc>
      </w:tr>
      <w:tr w:rsidR="00746969" w:rsidRPr="00741B2D" w:rsidTr="00207A43">
        <w:trPr>
          <w:trHeight w:val="763"/>
        </w:trPr>
        <w:tc>
          <w:tcPr>
            <w:tcW w:w="290" w:type="pct"/>
            <w:vAlign w:val="center"/>
          </w:tcPr>
          <w:p w:rsidR="00746969" w:rsidRPr="00741B2D" w:rsidRDefault="00746969" w:rsidP="00207A43">
            <w:pPr>
              <w:pStyle w:val="af9"/>
              <w:tabs>
                <w:tab w:val="left" w:pos="0"/>
                <w:tab w:val="left" w:pos="34"/>
              </w:tabs>
              <w:spacing w:after="0"/>
              <w:ind w:left="34"/>
              <w:jc w:val="center"/>
              <w:rPr>
                <w:bCs/>
                <w:sz w:val="22"/>
                <w:szCs w:val="22"/>
              </w:rPr>
            </w:pPr>
            <w:r w:rsidRPr="00741B2D">
              <w:rPr>
                <w:bCs/>
                <w:sz w:val="22"/>
                <w:szCs w:val="22"/>
              </w:rPr>
              <w:t>2</w:t>
            </w:r>
          </w:p>
        </w:tc>
        <w:tc>
          <w:tcPr>
            <w:tcW w:w="1159" w:type="pct"/>
            <w:vAlign w:val="center"/>
          </w:tcPr>
          <w:p w:rsidR="00746969" w:rsidRPr="00741B2D" w:rsidRDefault="00746969" w:rsidP="00207A43">
            <w:pPr>
              <w:rPr>
                <w:sz w:val="22"/>
                <w:szCs w:val="22"/>
              </w:rPr>
            </w:pPr>
            <w:r w:rsidRPr="00741B2D">
              <w:rPr>
                <w:bCs/>
                <w:sz w:val="22"/>
                <w:szCs w:val="22"/>
              </w:rPr>
              <w:t>Адрес электронной площадки в сети Интернет</w:t>
            </w:r>
          </w:p>
        </w:tc>
        <w:tc>
          <w:tcPr>
            <w:tcW w:w="3551" w:type="pct"/>
          </w:tcPr>
          <w:p w:rsidR="00746969" w:rsidRPr="00741B2D" w:rsidRDefault="00380E1B" w:rsidP="00207A43">
            <w:pPr>
              <w:rPr>
                <w:b/>
                <w:sz w:val="22"/>
                <w:szCs w:val="22"/>
              </w:rPr>
            </w:pPr>
            <w:r>
              <w:rPr>
                <w:b/>
                <w:sz w:val="22"/>
                <w:szCs w:val="22"/>
              </w:rPr>
              <w:t>https://alfalot.ru</w:t>
            </w:r>
          </w:p>
        </w:tc>
      </w:tr>
      <w:tr w:rsidR="00746969" w:rsidRPr="00741B2D" w:rsidTr="00207A43">
        <w:tc>
          <w:tcPr>
            <w:tcW w:w="290" w:type="pct"/>
            <w:vAlign w:val="center"/>
          </w:tcPr>
          <w:p w:rsidR="00746969" w:rsidRPr="00741B2D" w:rsidRDefault="00746969" w:rsidP="00207A43">
            <w:pPr>
              <w:pStyle w:val="af9"/>
              <w:tabs>
                <w:tab w:val="left" w:pos="0"/>
                <w:tab w:val="left" w:pos="34"/>
              </w:tabs>
              <w:spacing w:after="0"/>
              <w:ind w:left="34"/>
              <w:jc w:val="center"/>
              <w:rPr>
                <w:bCs/>
                <w:sz w:val="22"/>
                <w:szCs w:val="22"/>
              </w:rPr>
            </w:pPr>
            <w:r w:rsidRPr="00741B2D">
              <w:rPr>
                <w:bCs/>
                <w:sz w:val="22"/>
                <w:szCs w:val="22"/>
              </w:rPr>
              <w:t>3</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Наименование предмета закупки</w:t>
            </w:r>
          </w:p>
        </w:tc>
        <w:tc>
          <w:tcPr>
            <w:tcW w:w="3551" w:type="pct"/>
          </w:tcPr>
          <w:p w:rsidR="001F5558" w:rsidRPr="005724CD" w:rsidRDefault="001F5558" w:rsidP="001F5558">
            <w:pPr>
              <w:pStyle w:val="ConsPlusNormal"/>
              <w:ind w:firstLine="0"/>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Поставка запасных частей на телескопический погрузчик </w:t>
            </w:r>
            <w:proofErr w:type="spellStart"/>
            <w:r>
              <w:rPr>
                <w:rFonts w:ascii="Times New Roman" w:hAnsi="Times New Roman" w:cs="Times New Roman"/>
                <w:b/>
                <w:bCs/>
                <w:shd w:val="clear" w:color="auto" w:fill="FFFFFF"/>
              </w:rPr>
              <w:t>Бобкат</w:t>
            </w:r>
            <w:proofErr w:type="spellEnd"/>
            <w:r>
              <w:rPr>
                <w:rFonts w:ascii="Times New Roman" w:hAnsi="Times New Roman" w:cs="Times New Roman"/>
                <w:b/>
                <w:bCs/>
                <w:shd w:val="clear" w:color="auto" w:fill="FFFFFF"/>
              </w:rPr>
              <w:t xml:space="preserve"> 3571</w:t>
            </w:r>
            <w:r>
              <w:rPr>
                <w:rFonts w:ascii="Times New Roman" w:hAnsi="Times New Roman" w:cs="Times New Roman"/>
                <w:b/>
                <w:bCs/>
                <w:shd w:val="clear" w:color="auto" w:fill="FFFFFF"/>
                <w:lang w:val="en-US"/>
              </w:rPr>
              <w:t>L</w:t>
            </w:r>
          </w:p>
          <w:p w:rsidR="00746969" w:rsidRPr="00741B2D" w:rsidRDefault="001B1731" w:rsidP="001B1731">
            <w:pPr>
              <w:pStyle w:val="afffff1"/>
              <w:rPr>
                <w:b/>
              </w:rPr>
            </w:pPr>
            <w:r w:rsidRPr="00EB158F">
              <w:rPr>
                <w:rFonts w:ascii="Times New Roman" w:hAnsi="Times New Roman"/>
                <w:noProof/>
              </w:rPr>
              <w:t>Количество  поставляемого товара, объема выполняемых работ) в соответствии с договором (Приложение №1 к настоящему извещению).</w:t>
            </w:r>
          </w:p>
        </w:tc>
      </w:tr>
      <w:tr w:rsidR="00746969" w:rsidRPr="00741B2D" w:rsidTr="00207A43">
        <w:tc>
          <w:tcPr>
            <w:tcW w:w="290" w:type="pct"/>
            <w:vAlign w:val="center"/>
          </w:tcPr>
          <w:p w:rsidR="00746969" w:rsidRPr="00741B2D" w:rsidRDefault="00746969" w:rsidP="00207A43">
            <w:pPr>
              <w:pStyle w:val="af9"/>
              <w:tabs>
                <w:tab w:val="left" w:pos="0"/>
                <w:tab w:val="left" w:pos="34"/>
              </w:tabs>
              <w:spacing w:after="0"/>
              <w:ind w:left="34"/>
              <w:jc w:val="center"/>
              <w:rPr>
                <w:bCs/>
                <w:sz w:val="22"/>
                <w:szCs w:val="22"/>
              </w:rPr>
            </w:pPr>
            <w:r w:rsidRPr="00741B2D">
              <w:rPr>
                <w:bCs/>
                <w:sz w:val="22"/>
                <w:szCs w:val="22"/>
              </w:rPr>
              <w:t>4</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Количество поставляемого товара, объем выполняемых работ, оказываемых услуг</w:t>
            </w:r>
          </w:p>
        </w:tc>
        <w:tc>
          <w:tcPr>
            <w:tcW w:w="3551" w:type="pct"/>
          </w:tcPr>
          <w:p w:rsidR="00746969" w:rsidRPr="00741B2D" w:rsidRDefault="00746969" w:rsidP="00207A43">
            <w:pPr>
              <w:pStyle w:val="af9"/>
              <w:tabs>
                <w:tab w:val="left" w:pos="0"/>
              </w:tabs>
              <w:spacing w:after="0"/>
              <w:ind w:left="0"/>
              <w:rPr>
                <w:bCs/>
                <w:sz w:val="22"/>
                <w:szCs w:val="22"/>
              </w:rPr>
            </w:pPr>
            <w:r w:rsidRPr="00741B2D">
              <w:rPr>
                <w:bCs/>
                <w:sz w:val="22"/>
                <w:szCs w:val="22"/>
              </w:rPr>
              <w:t xml:space="preserve">В соответствии с техническим заданием </w:t>
            </w:r>
            <w:r w:rsidR="008A1F09" w:rsidRPr="00741B2D">
              <w:rPr>
                <w:bCs/>
                <w:sz w:val="22"/>
                <w:szCs w:val="22"/>
              </w:rPr>
              <w:t xml:space="preserve">и </w:t>
            </w:r>
            <w:r w:rsidRPr="00741B2D">
              <w:rPr>
                <w:bCs/>
                <w:sz w:val="22"/>
                <w:szCs w:val="22"/>
              </w:rPr>
              <w:t>документаци</w:t>
            </w:r>
            <w:r w:rsidR="00481289" w:rsidRPr="00741B2D">
              <w:rPr>
                <w:bCs/>
                <w:sz w:val="22"/>
                <w:szCs w:val="22"/>
              </w:rPr>
              <w:t>ей</w:t>
            </w:r>
            <w:r w:rsidRPr="00741B2D">
              <w:rPr>
                <w:bCs/>
                <w:sz w:val="22"/>
                <w:szCs w:val="22"/>
              </w:rPr>
              <w:t xml:space="preserve"> об электронном аукционе</w:t>
            </w:r>
          </w:p>
          <w:p w:rsidR="00746969" w:rsidRPr="00741B2D" w:rsidRDefault="00746969" w:rsidP="00207A43">
            <w:pPr>
              <w:pStyle w:val="af9"/>
              <w:tabs>
                <w:tab w:val="left" w:pos="0"/>
              </w:tabs>
              <w:spacing w:after="0"/>
              <w:ind w:left="0"/>
              <w:rPr>
                <w:bCs/>
                <w:sz w:val="22"/>
                <w:szCs w:val="22"/>
              </w:rPr>
            </w:pPr>
          </w:p>
        </w:tc>
      </w:tr>
      <w:tr w:rsidR="00746969" w:rsidRPr="00741B2D" w:rsidTr="00207A43">
        <w:trPr>
          <w:trHeight w:val="754"/>
        </w:trPr>
        <w:tc>
          <w:tcPr>
            <w:tcW w:w="290" w:type="pct"/>
            <w:vAlign w:val="center"/>
          </w:tcPr>
          <w:p w:rsidR="00746969" w:rsidRPr="00741B2D" w:rsidRDefault="00872E53" w:rsidP="00207A43">
            <w:pPr>
              <w:pStyle w:val="af9"/>
              <w:tabs>
                <w:tab w:val="left" w:pos="0"/>
              </w:tabs>
              <w:spacing w:after="0"/>
              <w:ind w:left="0"/>
              <w:jc w:val="center"/>
              <w:rPr>
                <w:bCs/>
                <w:sz w:val="22"/>
                <w:szCs w:val="22"/>
              </w:rPr>
            </w:pPr>
            <w:r w:rsidRPr="00741B2D">
              <w:rPr>
                <w:bCs/>
                <w:sz w:val="22"/>
                <w:szCs w:val="22"/>
              </w:rPr>
              <w:t>5</w:t>
            </w:r>
          </w:p>
        </w:tc>
        <w:tc>
          <w:tcPr>
            <w:tcW w:w="1159" w:type="pct"/>
            <w:vAlign w:val="center"/>
          </w:tcPr>
          <w:p w:rsidR="00746969" w:rsidRPr="00741B2D" w:rsidRDefault="00746969" w:rsidP="00207A43">
            <w:pPr>
              <w:tabs>
                <w:tab w:val="center" w:pos="7689"/>
              </w:tabs>
              <w:rPr>
                <w:sz w:val="22"/>
                <w:szCs w:val="22"/>
              </w:rPr>
            </w:pPr>
            <w:r w:rsidRPr="00741B2D">
              <w:rPr>
                <w:sz w:val="22"/>
                <w:szCs w:val="22"/>
              </w:rPr>
              <w:t>Источник финансирования</w:t>
            </w:r>
          </w:p>
        </w:tc>
        <w:tc>
          <w:tcPr>
            <w:tcW w:w="3551" w:type="pct"/>
          </w:tcPr>
          <w:p w:rsidR="00746969" w:rsidRPr="00741B2D" w:rsidRDefault="00872E53" w:rsidP="00207A43">
            <w:pPr>
              <w:rPr>
                <w:sz w:val="22"/>
                <w:szCs w:val="22"/>
                <w:highlight w:val="yellow"/>
              </w:rPr>
            </w:pPr>
            <w:r w:rsidRPr="00741B2D">
              <w:rPr>
                <w:sz w:val="22"/>
                <w:szCs w:val="22"/>
              </w:rPr>
              <w:t>Собственные средства Заказчика</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7</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Начальная (максимальная) цена договора</w:t>
            </w:r>
          </w:p>
        </w:tc>
        <w:tc>
          <w:tcPr>
            <w:tcW w:w="3551" w:type="pct"/>
            <w:vAlign w:val="center"/>
          </w:tcPr>
          <w:p w:rsidR="001F5558" w:rsidRPr="00C62837" w:rsidRDefault="001F5558" w:rsidP="001F5558">
            <w:pPr>
              <w:rPr>
                <w:b/>
                <w:sz w:val="20"/>
                <w:szCs w:val="20"/>
              </w:rPr>
            </w:pPr>
            <w:r w:rsidRPr="005724CD">
              <w:rPr>
                <w:b/>
                <w:bCs/>
                <w:sz w:val="22"/>
                <w:szCs w:val="22"/>
              </w:rPr>
              <w:t>1</w:t>
            </w:r>
            <w:r>
              <w:rPr>
                <w:b/>
                <w:bCs/>
                <w:sz w:val="22"/>
                <w:szCs w:val="22"/>
                <w:lang w:val="en-US"/>
              </w:rPr>
              <w:t> </w:t>
            </w:r>
            <w:r w:rsidRPr="005724CD">
              <w:rPr>
                <w:b/>
                <w:bCs/>
                <w:sz w:val="22"/>
                <w:szCs w:val="22"/>
              </w:rPr>
              <w:t>778 392</w:t>
            </w:r>
            <w:r w:rsidRPr="00C62837">
              <w:rPr>
                <w:b/>
                <w:bCs/>
                <w:sz w:val="22"/>
                <w:szCs w:val="22"/>
              </w:rPr>
              <w:t xml:space="preserve"> </w:t>
            </w:r>
            <w:r w:rsidRPr="00C62837">
              <w:rPr>
                <w:b/>
                <w:bCs/>
                <w:sz w:val="20"/>
                <w:szCs w:val="20"/>
              </w:rPr>
              <w:t>рубл</w:t>
            </w:r>
            <w:r>
              <w:rPr>
                <w:b/>
                <w:bCs/>
                <w:sz w:val="20"/>
                <w:szCs w:val="20"/>
              </w:rPr>
              <w:t>я</w:t>
            </w:r>
            <w:r w:rsidRPr="00C62837">
              <w:rPr>
                <w:b/>
                <w:bCs/>
                <w:sz w:val="20"/>
                <w:szCs w:val="20"/>
              </w:rPr>
              <w:t xml:space="preserve"> </w:t>
            </w:r>
            <w:r>
              <w:rPr>
                <w:b/>
                <w:bCs/>
                <w:sz w:val="20"/>
                <w:szCs w:val="20"/>
              </w:rPr>
              <w:t>78</w:t>
            </w:r>
            <w:r>
              <w:rPr>
                <w:b/>
                <w:sz w:val="20"/>
                <w:szCs w:val="20"/>
              </w:rPr>
              <w:t xml:space="preserve"> копеек</w:t>
            </w:r>
            <w:r w:rsidRPr="00C62837">
              <w:rPr>
                <w:b/>
                <w:sz w:val="20"/>
                <w:szCs w:val="20"/>
              </w:rPr>
              <w:t>, без</w:t>
            </w:r>
            <w:r>
              <w:rPr>
                <w:b/>
                <w:sz w:val="20"/>
                <w:szCs w:val="20"/>
              </w:rPr>
              <w:t xml:space="preserve"> учета</w:t>
            </w:r>
            <w:r w:rsidRPr="00C62837">
              <w:rPr>
                <w:b/>
                <w:sz w:val="20"/>
                <w:szCs w:val="20"/>
              </w:rPr>
              <w:t xml:space="preserve"> НДС</w:t>
            </w:r>
          </w:p>
          <w:p w:rsidR="001B1731" w:rsidRPr="005165A5" w:rsidRDefault="001B1731" w:rsidP="001B1731">
            <w:pPr>
              <w:rPr>
                <w:bCs/>
                <w:sz w:val="20"/>
                <w:szCs w:val="20"/>
              </w:rPr>
            </w:pPr>
            <w:r w:rsidRPr="005165A5">
              <w:rPr>
                <w:bCs/>
                <w:sz w:val="20"/>
                <w:szCs w:val="20"/>
              </w:rPr>
              <w:t>Оплата, ф</w:t>
            </w:r>
            <w:r w:rsidRPr="005165A5">
              <w:rPr>
                <w:noProof/>
                <w:sz w:val="20"/>
                <w:szCs w:val="20"/>
              </w:rPr>
              <w:t xml:space="preserve">ормы платы, сроки и порядок оплаты </w:t>
            </w:r>
            <w:r w:rsidRPr="005165A5">
              <w:rPr>
                <w:bCs/>
                <w:sz w:val="20"/>
                <w:szCs w:val="20"/>
              </w:rPr>
              <w:t xml:space="preserve">производится Заказчиком </w:t>
            </w:r>
            <w:r w:rsidRPr="005165A5">
              <w:rPr>
                <w:noProof/>
                <w:sz w:val="20"/>
                <w:szCs w:val="20"/>
              </w:rPr>
              <w:t>в соответствии с договором</w:t>
            </w:r>
            <w:r w:rsidRPr="005165A5">
              <w:rPr>
                <w:bCs/>
                <w:sz w:val="20"/>
                <w:szCs w:val="20"/>
              </w:rPr>
              <w:t xml:space="preserve"> </w:t>
            </w:r>
          </w:p>
          <w:p w:rsidR="00207A43" w:rsidRPr="00741B2D" w:rsidRDefault="001B1731" w:rsidP="001B1731">
            <w:pPr>
              <w:jc w:val="both"/>
              <w:rPr>
                <w:b/>
                <w:sz w:val="22"/>
                <w:szCs w:val="22"/>
              </w:rPr>
            </w:pPr>
            <w:r w:rsidRPr="005165A5">
              <w:rPr>
                <w:noProof/>
                <w:sz w:val="20"/>
                <w:szCs w:val="20"/>
              </w:rPr>
              <w:t>(Приложение №1 к настоящему извещению).</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8</w:t>
            </w:r>
          </w:p>
        </w:tc>
        <w:tc>
          <w:tcPr>
            <w:tcW w:w="1159" w:type="pct"/>
            <w:vAlign w:val="center"/>
          </w:tcPr>
          <w:p w:rsidR="00746969" w:rsidRPr="00741B2D" w:rsidRDefault="00746969" w:rsidP="00207A43">
            <w:pPr>
              <w:tabs>
                <w:tab w:val="center" w:pos="7689"/>
              </w:tabs>
              <w:rPr>
                <w:sz w:val="22"/>
                <w:szCs w:val="22"/>
              </w:rPr>
            </w:pPr>
            <w:r w:rsidRPr="00741B2D">
              <w:rPr>
                <w:sz w:val="22"/>
                <w:szCs w:val="22"/>
              </w:rPr>
              <w:t>Цена единицы работы или услуги</w:t>
            </w:r>
          </w:p>
        </w:tc>
        <w:tc>
          <w:tcPr>
            <w:tcW w:w="3551" w:type="pct"/>
            <w:vAlign w:val="center"/>
          </w:tcPr>
          <w:p w:rsidR="00746969" w:rsidRPr="00741B2D" w:rsidRDefault="001B1731" w:rsidP="00207A43">
            <w:pPr>
              <w:tabs>
                <w:tab w:val="center" w:pos="7689"/>
              </w:tabs>
              <w:jc w:val="both"/>
              <w:rPr>
                <w:sz w:val="22"/>
                <w:szCs w:val="22"/>
              </w:rPr>
            </w:pPr>
            <w:r w:rsidRPr="00EB158F">
              <w:rPr>
                <w:sz w:val="20"/>
                <w:szCs w:val="20"/>
              </w:rPr>
              <w:t>Не предусмотрено</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9</w:t>
            </w:r>
          </w:p>
        </w:tc>
        <w:tc>
          <w:tcPr>
            <w:tcW w:w="1159" w:type="pct"/>
            <w:vAlign w:val="center"/>
          </w:tcPr>
          <w:p w:rsidR="00746969" w:rsidRPr="00741B2D" w:rsidRDefault="00746969" w:rsidP="00207A43">
            <w:pPr>
              <w:tabs>
                <w:tab w:val="center" w:pos="7689"/>
              </w:tabs>
              <w:rPr>
                <w:sz w:val="22"/>
                <w:szCs w:val="22"/>
              </w:rPr>
            </w:pPr>
            <w:r w:rsidRPr="00741B2D">
              <w:rPr>
                <w:sz w:val="22"/>
                <w:szCs w:val="22"/>
              </w:rPr>
              <w:t xml:space="preserve">Цена запасных </w:t>
            </w:r>
            <w:proofErr w:type="gramStart"/>
            <w:r w:rsidRPr="00741B2D">
              <w:rPr>
                <w:sz w:val="22"/>
                <w:szCs w:val="22"/>
              </w:rPr>
              <w:t>частей  или</w:t>
            </w:r>
            <w:proofErr w:type="gramEnd"/>
            <w:r w:rsidRPr="00741B2D">
              <w:rPr>
                <w:sz w:val="22"/>
                <w:szCs w:val="22"/>
              </w:rPr>
              <w:t xml:space="preserve"> каждой запасной части к технике, оборудованию</w:t>
            </w:r>
          </w:p>
        </w:tc>
        <w:tc>
          <w:tcPr>
            <w:tcW w:w="3551" w:type="pct"/>
            <w:vAlign w:val="center"/>
          </w:tcPr>
          <w:p w:rsidR="00746969" w:rsidRPr="00741B2D" w:rsidRDefault="001B1731" w:rsidP="00207A43">
            <w:pPr>
              <w:tabs>
                <w:tab w:val="center" w:pos="7689"/>
              </w:tabs>
              <w:jc w:val="both"/>
              <w:rPr>
                <w:sz w:val="22"/>
                <w:szCs w:val="22"/>
              </w:rPr>
            </w:pPr>
            <w:r w:rsidRPr="00EB158F">
              <w:rPr>
                <w:sz w:val="20"/>
                <w:szCs w:val="20"/>
              </w:rPr>
              <w:t>Не предусмотрено</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10</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sz w:val="22"/>
                <w:szCs w:val="22"/>
              </w:rPr>
              <w:t>Форма, сроки и порядок оплаты товара, работ, услуг</w:t>
            </w:r>
          </w:p>
        </w:tc>
        <w:tc>
          <w:tcPr>
            <w:tcW w:w="3551" w:type="pct"/>
            <w:vAlign w:val="center"/>
          </w:tcPr>
          <w:p w:rsidR="00746969" w:rsidRPr="00741B2D" w:rsidRDefault="00872E53" w:rsidP="00207A43">
            <w:pPr>
              <w:jc w:val="both"/>
              <w:rPr>
                <w:sz w:val="22"/>
                <w:szCs w:val="22"/>
              </w:rPr>
            </w:pPr>
            <w:r w:rsidRPr="00741B2D">
              <w:rPr>
                <w:bCs/>
                <w:sz w:val="22"/>
                <w:szCs w:val="22"/>
              </w:rPr>
              <w:t>В соответствии с проектом Договора</w:t>
            </w:r>
            <w:r w:rsidR="00481289" w:rsidRPr="00741B2D">
              <w:rPr>
                <w:bCs/>
                <w:sz w:val="22"/>
                <w:szCs w:val="22"/>
              </w:rPr>
              <w:t xml:space="preserve"> (Раздел 4 аукционной документации)</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11</w:t>
            </w:r>
          </w:p>
        </w:tc>
        <w:tc>
          <w:tcPr>
            <w:tcW w:w="1159" w:type="pct"/>
            <w:vAlign w:val="center"/>
          </w:tcPr>
          <w:p w:rsidR="00746969" w:rsidRPr="00741B2D" w:rsidRDefault="00746969" w:rsidP="00207A43">
            <w:pPr>
              <w:pStyle w:val="af9"/>
              <w:tabs>
                <w:tab w:val="left" w:pos="0"/>
              </w:tabs>
              <w:spacing w:after="0"/>
              <w:ind w:left="0"/>
              <w:rPr>
                <w:sz w:val="22"/>
                <w:szCs w:val="22"/>
                <w:highlight w:val="yellow"/>
              </w:rPr>
            </w:pPr>
            <w:r w:rsidRPr="00741B2D">
              <w:rPr>
                <w:sz w:val="22"/>
                <w:szCs w:val="22"/>
              </w:rPr>
              <w:t>Обоснование начальной (максимальной) цены договора</w:t>
            </w:r>
          </w:p>
        </w:tc>
        <w:tc>
          <w:tcPr>
            <w:tcW w:w="3551" w:type="pct"/>
            <w:vAlign w:val="center"/>
          </w:tcPr>
          <w:p w:rsidR="00746969" w:rsidRPr="00741B2D" w:rsidRDefault="00746969" w:rsidP="00207A43">
            <w:pPr>
              <w:pStyle w:val="af9"/>
              <w:tabs>
                <w:tab w:val="left" w:pos="0"/>
              </w:tabs>
              <w:spacing w:after="0"/>
              <w:ind w:left="0"/>
              <w:jc w:val="both"/>
              <w:rPr>
                <w:bCs/>
                <w:sz w:val="22"/>
                <w:szCs w:val="22"/>
                <w:highlight w:val="yellow"/>
              </w:rPr>
            </w:pPr>
            <w:r w:rsidRPr="00741B2D">
              <w:rPr>
                <w:sz w:val="22"/>
                <w:szCs w:val="22"/>
              </w:rPr>
              <w:t>Приложение № 1 к Разделу</w:t>
            </w:r>
            <w:r w:rsidR="00406501" w:rsidRPr="00741B2D">
              <w:rPr>
                <w:sz w:val="22"/>
                <w:szCs w:val="22"/>
              </w:rPr>
              <w:t xml:space="preserve"> № 2</w:t>
            </w:r>
          </w:p>
        </w:tc>
      </w:tr>
      <w:tr w:rsidR="00746969" w:rsidRPr="00741B2D" w:rsidTr="00EF73F3">
        <w:tc>
          <w:tcPr>
            <w:tcW w:w="290" w:type="pct"/>
            <w:tcBorders>
              <w:bottom w:val="single" w:sz="4" w:space="0" w:color="auto"/>
            </w:tcBorders>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12</w:t>
            </w:r>
          </w:p>
        </w:tc>
        <w:tc>
          <w:tcPr>
            <w:tcW w:w="1159" w:type="pct"/>
            <w:tcBorders>
              <w:bottom w:val="single" w:sz="4" w:space="0" w:color="auto"/>
            </w:tcBorders>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Порядок формирования цены договора</w:t>
            </w:r>
          </w:p>
        </w:tc>
        <w:tc>
          <w:tcPr>
            <w:tcW w:w="3551" w:type="pct"/>
            <w:tcBorders>
              <w:bottom w:val="single" w:sz="4" w:space="0" w:color="auto"/>
            </w:tcBorders>
            <w:vAlign w:val="center"/>
          </w:tcPr>
          <w:p w:rsidR="00746969" w:rsidRPr="000F55BD" w:rsidRDefault="00746969" w:rsidP="00207A43">
            <w:pPr>
              <w:widowControl w:val="0"/>
              <w:suppressAutoHyphens/>
              <w:jc w:val="both"/>
              <w:rPr>
                <w:rFonts w:eastAsia="Andale Sans UI"/>
                <w:kern w:val="1"/>
                <w:sz w:val="22"/>
                <w:szCs w:val="22"/>
              </w:rPr>
            </w:pPr>
            <w:r w:rsidRPr="000F55BD">
              <w:rPr>
                <w:bCs/>
                <w:sz w:val="22"/>
                <w:szCs w:val="22"/>
              </w:rPr>
              <w:t>В</w:t>
            </w:r>
            <w:r w:rsidR="00D40CE4" w:rsidRPr="000F55BD">
              <w:rPr>
                <w:sz w:val="22"/>
                <w:szCs w:val="22"/>
              </w:rPr>
              <w:t xml:space="preserve"> </w:t>
            </w:r>
            <w:r w:rsidR="00D40CE4" w:rsidRPr="000F55BD">
              <w:rPr>
                <w:bCs/>
                <w:sz w:val="22"/>
                <w:szCs w:val="22"/>
              </w:rPr>
              <w:t>Цен</w:t>
            </w:r>
            <w:r w:rsidR="00E40FC0" w:rsidRPr="000F55BD">
              <w:rPr>
                <w:bCs/>
                <w:sz w:val="22"/>
                <w:szCs w:val="22"/>
              </w:rPr>
              <w:t>у</w:t>
            </w:r>
            <w:r w:rsidR="00D40CE4" w:rsidRPr="000F55BD">
              <w:rPr>
                <w:bCs/>
                <w:sz w:val="22"/>
                <w:szCs w:val="22"/>
              </w:rPr>
              <w:t xml:space="preserve"> </w:t>
            </w:r>
            <w:r w:rsidR="00BB5EC0" w:rsidRPr="000F55BD">
              <w:rPr>
                <w:bCs/>
                <w:sz w:val="22"/>
                <w:szCs w:val="22"/>
              </w:rPr>
              <w:t>договор</w:t>
            </w:r>
            <w:r w:rsidR="00D40CE4" w:rsidRPr="000F55BD">
              <w:rPr>
                <w:bCs/>
                <w:sz w:val="22"/>
                <w:szCs w:val="22"/>
              </w:rPr>
              <w:t xml:space="preserve">а включает в себя все налоги, пошлины и сборы, которые </w:t>
            </w:r>
            <w:r w:rsidR="00872E53" w:rsidRPr="000F55BD">
              <w:rPr>
                <w:bCs/>
                <w:sz w:val="22"/>
                <w:szCs w:val="22"/>
              </w:rPr>
              <w:t>Поставщик</w:t>
            </w:r>
            <w:r w:rsidR="00D40CE4" w:rsidRPr="000F55BD">
              <w:rPr>
                <w:bCs/>
                <w:sz w:val="22"/>
                <w:szCs w:val="22"/>
              </w:rPr>
              <w:t xml:space="preserve"> должен выплатить в связи с выполнением обязательств по </w:t>
            </w:r>
            <w:r w:rsidR="00BB5EC0" w:rsidRPr="000F55BD">
              <w:rPr>
                <w:bCs/>
                <w:sz w:val="22"/>
                <w:szCs w:val="22"/>
              </w:rPr>
              <w:t>договор</w:t>
            </w:r>
            <w:r w:rsidR="00D40CE4" w:rsidRPr="000F55BD">
              <w:rPr>
                <w:bCs/>
                <w:sz w:val="22"/>
                <w:szCs w:val="22"/>
              </w:rPr>
              <w:t xml:space="preserve">у в соответствии с действующим законодательством, а также все иные расходы </w:t>
            </w:r>
            <w:r w:rsidR="00872E53" w:rsidRPr="000F55BD">
              <w:rPr>
                <w:bCs/>
                <w:sz w:val="22"/>
                <w:szCs w:val="22"/>
              </w:rPr>
              <w:t>Поставщика</w:t>
            </w:r>
            <w:r w:rsidR="00D40CE4" w:rsidRPr="000F55BD">
              <w:rPr>
                <w:bCs/>
                <w:sz w:val="22"/>
                <w:szCs w:val="22"/>
              </w:rPr>
              <w:t xml:space="preserve">, связанные с выполнением обязательств по </w:t>
            </w:r>
            <w:r w:rsidR="00BB5EC0" w:rsidRPr="000F55BD">
              <w:rPr>
                <w:bCs/>
                <w:sz w:val="22"/>
                <w:szCs w:val="22"/>
              </w:rPr>
              <w:t>договор</w:t>
            </w:r>
            <w:r w:rsidR="00D40CE4" w:rsidRPr="000F55BD">
              <w:rPr>
                <w:bCs/>
                <w:sz w:val="22"/>
                <w:szCs w:val="22"/>
              </w:rPr>
              <w:t>у.</w:t>
            </w:r>
          </w:p>
        </w:tc>
      </w:tr>
      <w:tr w:rsidR="00746969" w:rsidRPr="00741B2D" w:rsidTr="00EF73F3">
        <w:tc>
          <w:tcPr>
            <w:tcW w:w="290" w:type="pct"/>
            <w:tcBorders>
              <w:bottom w:val="single" w:sz="4" w:space="0" w:color="auto"/>
            </w:tcBorders>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13</w:t>
            </w:r>
          </w:p>
        </w:tc>
        <w:tc>
          <w:tcPr>
            <w:tcW w:w="1159" w:type="pct"/>
            <w:tcBorders>
              <w:bottom w:val="single" w:sz="4" w:space="0" w:color="auto"/>
            </w:tcBorders>
            <w:vAlign w:val="center"/>
          </w:tcPr>
          <w:p w:rsidR="00746969" w:rsidRPr="00741B2D" w:rsidRDefault="00746969" w:rsidP="00207A43">
            <w:pPr>
              <w:autoSpaceDE w:val="0"/>
              <w:autoSpaceDN w:val="0"/>
              <w:adjustRightInd w:val="0"/>
              <w:rPr>
                <w:sz w:val="22"/>
                <w:szCs w:val="22"/>
              </w:rPr>
            </w:pPr>
            <w:r w:rsidRPr="00741B2D">
              <w:rPr>
                <w:sz w:val="22"/>
                <w:szCs w:val="22"/>
              </w:rPr>
              <w:t>Место поставки товара, выполнения работ или оказания услуг; сроки поставки товара или завершения работы либо график оказания услуг</w:t>
            </w:r>
          </w:p>
        </w:tc>
        <w:tc>
          <w:tcPr>
            <w:tcW w:w="3551" w:type="pct"/>
            <w:tcBorders>
              <w:bottom w:val="single" w:sz="4" w:space="0" w:color="auto"/>
            </w:tcBorders>
          </w:tcPr>
          <w:p w:rsidR="00746969" w:rsidRPr="00741B2D" w:rsidRDefault="00481289" w:rsidP="00207A43">
            <w:pPr>
              <w:tabs>
                <w:tab w:val="left" w:pos="0"/>
              </w:tabs>
              <w:jc w:val="both"/>
              <w:rPr>
                <w:sz w:val="22"/>
                <w:szCs w:val="22"/>
              </w:rPr>
            </w:pPr>
            <w:r w:rsidRPr="00741B2D">
              <w:rPr>
                <w:bCs/>
                <w:sz w:val="22"/>
                <w:szCs w:val="22"/>
              </w:rPr>
              <w:t>В соответствии с проектом Договора (Раздел 4 аукционной документации)</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14</w:t>
            </w:r>
          </w:p>
        </w:tc>
        <w:tc>
          <w:tcPr>
            <w:tcW w:w="1159" w:type="pct"/>
            <w:vAlign w:val="center"/>
          </w:tcPr>
          <w:p w:rsidR="00746969" w:rsidRPr="00741B2D" w:rsidRDefault="00746969" w:rsidP="00207A43">
            <w:pPr>
              <w:autoSpaceDE w:val="0"/>
              <w:autoSpaceDN w:val="0"/>
              <w:adjustRightInd w:val="0"/>
              <w:rPr>
                <w:sz w:val="22"/>
                <w:szCs w:val="22"/>
              </w:rPr>
            </w:pPr>
            <w:r w:rsidRPr="00741B2D">
              <w:rPr>
                <w:sz w:val="22"/>
                <w:szCs w:val="22"/>
              </w:rPr>
              <w:t>Информация о возможности изменить условия договора</w:t>
            </w:r>
          </w:p>
        </w:tc>
        <w:tc>
          <w:tcPr>
            <w:tcW w:w="3551" w:type="pct"/>
            <w:vAlign w:val="center"/>
          </w:tcPr>
          <w:p w:rsidR="00746969" w:rsidRPr="00741B2D" w:rsidRDefault="00746969" w:rsidP="00207A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741B2D">
              <w:rPr>
                <w:sz w:val="22"/>
                <w:szCs w:val="22"/>
              </w:rPr>
              <w:t xml:space="preserve">Допускается </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15</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Требования к участникам электронного аукциона</w:t>
            </w:r>
          </w:p>
        </w:tc>
        <w:tc>
          <w:tcPr>
            <w:tcW w:w="3551" w:type="pct"/>
            <w:vAlign w:val="center"/>
          </w:tcPr>
          <w:p w:rsidR="00EB32D2" w:rsidRPr="00741B2D" w:rsidRDefault="00D40CE4" w:rsidP="00207A43">
            <w:pPr>
              <w:autoSpaceDE w:val="0"/>
              <w:autoSpaceDN w:val="0"/>
              <w:adjustRightInd w:val="0"/>
              <w:ind w:firstLine="601"/>
              <w:jc w:val="both"/>
              <w:rPr>
                <w:sz w:val="22"/>
                <w:szCs w:val="22"/>
              </w:rPr>
            </w:pPr>
            <w:r w:rsidRPr="00741B2D">
              <w:rPr>
                <w:sz w:val="22"/>
                <w:szCs w:val="22"/>
              </w:rPr>
              <w:t>1)</w:t>
            </w:r>
            <w:r w:rsidR="00EB32D2" w:rsidRPr="00741B2D">
              <w:rPr>
                <w:sz w:val="22"/>
                <w:szCs w:val="22"/>
              </w:rPr>
              <w:t xml:space="preserve"> Соответствие участником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674A21" w:rsidRPr="00741B2D">
              <w:rPr>
                <w:sz w:val="22"/>
                <w:szCs w:val="22"/>
              </w:rPr>
              <w:t>закупки (лицензии, сертификаты</w:t>
            </w:r>
            <w:r w:rsidR="00EB32D2" w:rsidRPr="00741B2D">
              <w:rPr>
                <w:sz w:val="22"/>
                <w:szCs w:val="22"/>
              </w:rPr>
              <w:t xml:space="preserve">): </w:t>
            </w:r>
          </w:p>
          <w:p w:rsidR="00D40CE4" w:rsidRPr="00741B2D" w:rsidRDefault="00EB32D2" w:rsidP="00207A43">
            <w:pPr>
              <w:autoSpaceDE w:val="0"/>
              <w:autoSpaceDN w:val="0"/>
              <w:adjustRightInd w:val="0"/>
              <w:ind w:firstLine="720"/>
              <w:jc w:val="both"/>
              <w:rPr>
                <w:sz w:val="22"/>
                <w:szCs w:val="22"/>
              </w:rPr>
            </w:pPr>
            <w:r w:rsidRPr="00741B2D">
              <w:rPr>
                <w:sz w:val="22"/>
                <w:szCs w:val="22"/>
              </w:rPr>
              <w:t>2)</w:t>
            </w:r>
            <w:r w:rsidR="00D40CE4" w:rsidRPr="00741B2D">
              <w:rPr>
                <w:sz w:val="22"/>
                <w:szCs w:val="22"/>
              </w:rPr>
              <w:t xml:space="preserve"> </w:t>
            </w:r>
            <w:proofErr w:type="spellStart"/>
            <w:r w:rsidR="00D40CE4" w:rsidRPr="00741B2D">
              <w:rPr>
                <w:sz w:val="22"/>
                <w:szCs w:val="22"/>
              </w:rPr>
              <w:t>Непроведение</w:t>
            </w:r>
            <w:proofErr w:type="spellEnd"/>
            <w:r w:rsidR="00D40CE4" w:rsidRPr="00741B2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0CE4" w:rsidRPr="00741B2D" w:rsidRDefault="00EB32D2" w:rsidP="00207A43">
            <w:pPr>
              <w:autoSpaceDE w:val="0"/>
              <w:autoSpaceDN w:val="0"/>
              <w:adjustRightInd w:val="0"/>
              <w:ind w:firstLine="720"/>
              <w:jc w:val="both"/>
              <w:rPr>
                <w:sz w:val="22"/>
                <w:szCs w:val="22"/>
              </w:rPr>
            </w:pPr>
            <w:r w:rsidRPr="00741B2D">
              <w:rPr>
                <w:sz w:val="22"/>
                <w:szCs w:val="22"/>
              </w:rPr>
              <w:t>3</w:t>
            </w:r>
            <w:r w:rsidR="00D40CE4" w:rsidRPr="00741B2D">
              <w:rPr>
                <w:sz w:val="22"/>
                <w:szCs w:val="22"/>
              </w:rPr>
              <w:t xml:space="preserve">) </w:t>
            </w:r>
            <w:proofErr w:type="spellStart"/>
            <w:r w:rsidR="00D40CE4" w:rsidRPr="00741B2D">
              <w:rPr>
                <w:sz w:val="22"/>
                <w:szCs w:val="22"/>
              </w:rPr>
              <w:t>Неприостановление</w:t>
            </w:r>
            <w:proofErr w:type="spellEnd"/>
            <w:r w:rsidR="00D40CE4" w:rsidRPr="00741B2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40CE4" w:rsidRPr="00741B2D" w:rsidRDefault="00EB32D2" w:rsidP="00207A43">
            <w:pPr>
              <w:autoSpaceDE w:val="0"/>
              <w:autoSpaceDN w:val="0"/>
              <w:adjustRightInd w:val="0"/>
              <w:ind w:firstLine="720"/>
              <w:jc w:val="both"/>
              <w:rPr>
                <w:sz w:val="22"/>
                <w:szCs w:val="22"/>
              </w:rPr>
            </w:pPr>
            <w:r w:rsidRPr="00741B2D">
              <w:rPr>
                <w:sz w:val="22"/>
                <w:szCs w:val="22"/>
              </w:rPr>
              <w:t>4</w:t>
            </w:r>
            <w:r w:rsidR="00D40CE4" w:rsidRPr="00741B2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D40CE4" w:rsidRPr="00741B2D" w:rsidRDefault="00EB32D2" w:rsidP="00207A43">
            <w:pPr>
              <w:autoSpaceDE w:val="0"/>
              <w:autoSpaceDN w:val="0"/>
              <w:adjustRightInd w:val="0"/>
              <w:ind w:firstLine="720"/>
              <w:jc w:val="both"/>
              <w:rPr>
                <w:sz w:val="22"/>
                <w:szCs w:val="22"/>
              </w:rPr>
            </w:pPr>
            <w:r w:rsidRPr="00741B2D">
              <w:rPr>
                <w:sz w:val="22"/>
                <w:szCs w:val="22"/>
              </w:rPr>
              <w:t>5</w:t>
            </w:r>
            <w:r w:rsidR="00D40CE4" w:rsidRPr="00741B2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40CE4" w:rsidRPr="00741B2D">
              <w:rPr>
                <w:sz w:val="22"/>
                <w:szCs w:val="22"/>
              </w:rPr>
              <w:t>неполнородными</w:t>
            </w:r>
            <w:proofErr w:type="spellEnd"/>
            <w:r w:rsidR="00D40CE4" w:rsidRPr="00741B2D">
              <w:rPr>
                <w:sz w:val="22"/>
                <w:szCs w:val="22"/>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969" w:rsidRPr="00741B2D" w:rsidRDefault="00EB32D2" w:rsidP="00207A43">
            <w:pPr>
              <w:autoSpaceDE w:val="0"/>
              <w:autoSpaceDN w:val="0"/>
              <w:adjustRightInd w:val="0"/>
              <w:ind w:firstLine="318"/>
              <w:jc w:val="both"/>
              <w:rPr>
                <w:sz w:val="22"/>
                <w:szCs w:val="22"/>
              </w:rPr>
            </w:pPr>
            <w:r w:rsidRPr="00741B2D">
              <w:rPr>
                <w:sz w:val="22"/>
                <w:szCs w:val="22"/>
              </w:rPr>
              <w:t>6</w:t>
            </w:r>
            <w:r w:rsidR="00D40CE4" w:rsidRPr="00741B2D">
              <w:rPr>
                <w:sz w:val="22"/>
                <w:szCs w:val="22"/>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BE07BA" w:rsidRPr="00741B2D" w:rsidRDefault="007C4850" w:rsidP="00BE07BA">
            <w:pPr>
              <w:pStyle w:val="affff5"/>
              <w:autoSpaceDE w:val="0"/>
              <w:autoSpaceDN w:val="0"/>
              <w:adjustRightInd w:val="0"/>
              <w:ind w:left="0" w:firstLine="371"/>
              <w:rPr>
                <w:sz w:val="22"/>
                <w:szCs w:val="22"/>
              </w:rPr>
            </w:pPr>
            <w:r>
              <w:rPr>
                <w:sz w:val="22"/>
                <w:szCs w:val="22"/>
              </w:rPr>
              <w:t>7) Г</w:t>
            </w:r>
            <w:r w:rsidR="00BE07BA" w:rsidRPr="00741B2D">
              <w:rPr>
                <w:sz w:val="22"/>
                <w:szCs w:val="22"/>
              </w:rPr>
              <w:t>осударственная регистрация участника закупки не менее чем за 1 год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BE07BA" w:rsidRPr="00741B2D" w:rsidRDefault="007C4850" w:rsidP="0009508A">
            <w:pPr>
              <w:ind w:firstLine="371"/>
              <w:jc w:val="both"/>
              <w:rPr>
                <w:sz w:val="22"/>
                <w:szCs w:val="22"/>
              </w:rPr>
            </w:pPr>
            <w:r w:rsidRPr="007C4850">
              <w:rPr>
                <w:color w:val="000000" w:themeColor="text1"/>
                <w:sz w:val="22"/>
                <w:szCs w:val="22"/>
              </w:rPr>
              <w:t xml:space="preserve">8) </w:t>
            </w:r>
            <w:r w:rsidR="0009508A">
              <w:rPr>
                <w:sz w:val="22"/>
                <w:szCs w:val="22"/>
              </w:rPr>
              <w:t>Наличие опыта исполнения государственных и (или) муниципальных контрактов (с учетом правопреемства) и</w:t>
            </w:r>
            <w:r w:rsidR="000A2CFD">
              <w:rPr>
                <w:sz w:val="22"/>
                <w:szCs w:val="22"/>
              </w:rPr>
              <w:t xml:space="preserve"> (или)</w:t>
            </w:r>
            <w:r w:rsidR="0009508A">
              <w:rPr>
                <w:sz w:val="22"/>
                <w:szCs w:val="22"/>
              </w:rPr>
              <w:t xml:space="preserve"> договоров связанного с предметом договора без нарушения сроков их исполнения в течение 1 года, предшествующих дате подачи заявки на участие в закупке</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16</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Дополнительные требования к участникам электронного аукциона</w:t>
            </w:r>
          </w:p>
        </w:tc>
        <w:tc>
          <w:tcPr>
            <w:tcW w:w="3551" w:type="pct"/>
            <w:vAlign w:val="center"/>
          </w:tcPr>
          <w:p w:rsidR="00746969" w:rsidRPr="00741B2D" w:rsidRDefault="00746969" w:rsidP="00207A43">
            <w:pPr>
              <w:autoSpaceDE w:val="0"/>
              <w:autoSpaceDN w:val="0"/>
              <w:adjustRightInd w:val="0"/>
              <w:jc w:val="both"/>
              <w:rPr>
                <w:rFonts w:eastAsia="Calibri"/>
                <w:sz w:val="22"/>
                <w:szCs w:val="22"/>
                <w:highlight w:val="yellow"/>
                <w:lang w:eastAsia="en-US"/>
              </w:rPr>
            </w:pPr>
            <w:r w:rsidRPr="00741B2D">
              <w:rPr>
                <w:sz w:val="22"/>
                <w:szCs w:val="22"/>
              </w:rPr>
              <w:t xml:space="preserve">Не установлены </w:t>
            </w:r>
          </w:p>
        </w:tc>
      </w:tr>
      <w:tr w:rsidR="00746969" w:rsidRPr="00741B2D" w:rsidTr="00EF73F3">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17</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Документы, входящие в состав заявки на участие в электронном аукционе</w:t>
            </w:r>
          </w:p>
        </w:tc>
        <w:tc>
          <w:tcPr>
            <w:tcW w:w="3551" w:type="pct"/>
            <w:vAlign w:val="center"/>
          </w:tcPr>
          <w:p w:rsidR="00D40CE4" w:rsidRPr="00741B2D" w:rsidRDefault="00D40CE4" w:rsidP="00207A43">
            <w:pPr>
              <w:pStyle w:val="af9"/>
              <w:tabs>
                <w:tab w:val="left" w:pos="0"/>
              </w:tabs>
              <w:spacing w:after="0"/>
              <w:ind w:left="0"/>
              <w:jc w:val="both"/>
              <w:rPr>
                <w:bCs/>
                <w:sz w:val="22"/>
                <w:szCs w:val="22"/>
              </w:rPr>
            </w:pPr>
            <w:r w:rsidRPr="00741B2D">
              <w:rPr>
                <w:bCs/>
                <w:sz w:val="22"/>
                <w:szCs w:val="22"/>
              </w:rPr>
              <w:t>Заявка на участие в электронном аукционе состоит из двух частей:</w:t>
            </w:r>
          </w:p>
          <w:p w:rsidR="00D40CE4" w:rsidRPr="00741B2D" w:rsidRDefault="00D40CE4" w:rsidP="00207A43">
            <w:pPr>
              <w:pStyle w:val="af9"/>
              <w:tabs>
                <w:tab w:val="left" w:pos="0"/>
              </w:tabs>
              <w:spacing w:after="0"/>
              <w:ind w:left="0"/>
              <w:jc w:val="both"/>
              <w:rPr>
                <w:bCs/>
                <w:sz w:val="22"/>
                <w:szCs w:val="22"/>
              </w:rPr>
            </w:pPr>
            <w:r w:rsidRPr="00741B2D">
              <w:rPr>
                <w:bCs/>
                <w:sz w:val="22"/>
                <w:szCs w:val="22"/>
              </w:rPr>
              <w:t xml:space="preserve">1. </w:t>
            </w:r>
            <w:r w:rsidRPr="00741B2D">
              <w:rPr>
                <w:b/>
                <w:bCs/>
                <w:sz w:val="22"/>
                <w:szCs w:val="22"/>
              </w:rPr>
              <w:t>Первая часть заявки</w:t>
            </w:r>
            <w:r w:rsidRPr="00741B2D">
              <w:rPr>
                <w:bCs/>
                <w:sz w:val="22"/>
                <w:szCs w:val="22"/>
              </w:rPr>
              <w:t xml:space="preserve"> на участие в электронном аукционе должна содержать следующие сведения:</w:t>
            </w:r>
          </w:p>
          <w:p w:rsidR="00291BF8" w:rsidRPr="00741B2D" w:rsidRDefault="00291BF8" w:rsidP="00207A43">
            <w:pPr>
              <w:ind w:firstLine="567"/>
              <w:jc w:val="both"/>
              <w:rPr>
                <w:sz w:val="22"/>
                <w:szCs w:val="22"/>
              </w:rPr>
            </w:pPr>
            <w:r w:rsidRPr="00741B2D">
              <w:rPr>
                <w:sz w:val="22"/>
                <w:szCs w:val="22"/>
              </w:rPr>
              <w:t xml:space="preserve">1)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w:t>
            </w:r>
          </w:p>
          <w:p w:rsidR="00291BF8" w:rsidRPr="00741B2D" w:rsidRDefault="00291BF8" w:rsidP="00207A43">
            <w:pPr>
              <w:ind w:firstLine="567"/>
              <w:jc w:val="both"/>
              <w:rPr>
                <w:sz w:val="22"/>
                <w:szCs w:val="22"/>
              </w:rPr>
            </w:pPr>
            <w:r w:rsidRPr="00741B2D">
              <w:rPr>
                <w:sz w:val="22"/>
                <w:szCs w:val="22"/>
              </w:rPr>
              <w:t xml:space="preserve">2)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40CE4" w:rsidRPr="00741B2D" w:rsidRDefault="00D40CE4" w:rsidP="00207A43">
            <w:pPr>
              <w:tabs>
                <w:tab w:val="left" w:pos="0"/>
              </w:tabs>
              <w:autoSpaceDE w:val="0"/>
              <w:autoSpaceDN w:val="0"/>
              <w:jc w:val="both"/>
              <w:rPr>
                <w:sz w:val="22"/>
                <w:szCs w:val="22"/>
              </w:rPr>
            </w:pPr>
            <w:r w:rsidRPr="00741B2D">
              <w:rPr>
                <w:bCs/>
                <w:sz w:val="22"/>
                <w:szCs w:val="22"/>
              </w:rPr>
              <w:t xml:space="preserve">2. </w:t>
            </w:r>
            <w:r w:rsidRPr="00741B2D">
              <w:rPr>
                <w:b/>
                <w:bCs/>
                <w:sz w:val="22"/>
                <w:szCs w:val="22"/>
              </w:rPr>
              <w:t xml:space="preserve">Вторая </w:t>
            </w:r>
            <w:r w:rsidRPr="00741B2D">
              <w:rPr>
                <w:b/>
                <w:sz w:val="22"/>
                <w:szCs w:val="22"/>
              </w:rPr>
              <w:t>часть заявки</w:t>
            </w:r>
            <w:r w:rsidRPr="00741B2D">
              <w:rPr>
                <w:sz w:val="22"/>
                <w:szCs w:val="22"/>
              </w:rPr>
              <w:t xml:space="preserve"> на участие в электронном аукционе должна содержать следующие документы и сведения:</w:t>
            </w:r>
          </w:p>
          <w:p w:rsidR="00291BF8" w:rsidRPr="00741B2D" w:rsidRDefault="00291BF8" w:rsidP="00207A43">
            <w:pPr>
              <w:ind w:firstLine="567"/>
              <w:jc w:val="both"/>
              <w:rPr>
                <w:sz w:val="22"/>
                <w:szCs w:val="22"/>
              </w:rPr>
            </w:pPr>
            <w:r w:rsidRPr="00741B2D">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68 исполнительного органа, лица, исполняющего функции единоличного исполнительного органа участника такого аукциона; </w:t>
            </w:r>
          </w:p>
          <w:p w:rsidR="00291BF8" w:rsidRPr="00741B2D" w:rsidRDefault="00291BF8" w:rsidP="00207A43">
            <w:pPr>
              <w:ind w:firstLine="567"/>
              <w:jc w:val="both"/>
              <w:rPr>
                <w:sz w:val="22"/>
                <w:szCs w:val="22"/>
              </w:rPr>
            </w:pPr>
            <w:r w:rsidRPr="00741B2D">
              <w:rPr>
                <w:sz w:val="22"/>
                <w:szCs w:val="22"/>
              </w:rPr>
              <w:t xml:space="preserve">2) документы, подтверждающие соответствие участника такого аукциона требованиям, установленным документацией, или копии этих документов </w:t>
            </w:r>
          </w:p>
          <w:p w:rsidR="00291BF8" w:rsidRPr="00741B2D" w:rsidRDefault="00291BF8" w:rsidP="00207A43">
            <w:pPr>
              <w:ind w:firstLine="567"/>
              <w:jc w:val="both"/>
              <w:rPr>
                <w:sz w:val="22"/>
                <w:szCs w:val="22"/>
              </w:rPr>
            </w:pPr>
            <w:r w:rsidRPr="00741B2D">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B32D2" w:rsidRPr="00741B2D" w:rsidRDefault="00291BF8" w:rsidP="00207A43">
            <w:pPr>
              <w:autoSpaceDE w:val="0"/>
              <w:autoSpaceDN w:val="0"/>
              <w:adjustRightInd w:val="0"/>
              <w:ind w:firstLine="175"/>
              <w:jc w:val="both"/>
              <w:rPr>
                <w:sz w:val="22"/>
                <w:szCs w:val="22"/>
              </w:rPr>
            </w:pPr>
            <w:r w:rsidRPr="00741B2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rsidR="00BE07BA" w:rsidRPr="00741B2D" w:rsidRDefault="00BE07BA" w:rsidP="00BE07BA">
            <w:pPr>
              <w:autoSpaceDE w:val="0"/>
              <w:autoSpaceDN w:val="0"/>
              <w:adjustRightInd w:val="0"/>
              <w:ind w:firstLine="230"/>
              <w:jc w:val="both"/>
              <w:rPr>
                <w:sz w:val="22"/>
                <w:szCs w:val="22"/>
              </w:rPr>
            </w:pPr>
            <w:r w:rsidRPr="00741B2D">
              <w:rPr>
                <w:sz w:val="22"/>
                <w:szCs w:val="22"/>
              </w:rPr>
              <w:t>5)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BE07BA" w:rsidRPr="00741B2D" w:rsidRDefault="00BE07BA" w:rsidP="00BE07BA">
            <w:pPr>
              <w:autoSpaceDE w:val="0"/>
              <w:autoSpaceDN w:val="0"/>
              <w:adjustRightInd w:val="0"/>
              <w:ind w:firstLine="175"/>
              <w:jc w:val="both"/>
              <w:rPr>
                <w:bCs/>
                <w:sz w:val="22"/>
                <w:szCs w:val="22"/>
              </w:rPr>
            </w:pPr>
            <w:r w:rsidRPr="00741B2D">
              <w:rPr>
                <w:sz w:val="22"/>
                <w:szCs w:val="22"/>
              </w:rPr>
              <w:t xml:space="preserve">6) копия (копии) ранее исполненного (исполненных) </w:t>
            </w:r>
            <w:proofErr w:type="gramStart"/>
            <w:r w:rsidRPr="00741B2D">
              <w:rPr>
                <w:sz w:val="22"/>
                <w:szCs w:val="22"/>
              </w:rPr>
              <w:t>контракта  (</w:t>
            </w:r>
            <w:proofErr w:type="gramEnd"/>
            <w:r w:rsidRPr="00741B2D">
              <w:rPr>
                <w:sz w:val="22"/>
                <w:szCs w:val="22"/>
              </w:rPr>
              <w:t>контрактов), договора (договоров) и акта (актов) выполненных работ.</w:t>
            </w:r>
          </w:p>
        </w:tc>
      </w:tr>
      <w:tr w:rsidR="00746969" w:rsidRPr="00741B2D" w:rsidTr="002E500F">
        <w:trPr>
          <w:trHeight w:val="1427"/>
        </w:trPr>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18</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Дата и время начала срока подачи заявок на участие в электронном аукционе</w:t>
            </w:r>
          </w:p>
        </w:tc>
        <w:tc>
          <w:tcPr>
            <w:tcW w:w="3551" w:type="pct"/>
          </w:tcPr>
          <w:p w:rsidR="00746969" w:rsidRPr="00741B2D" w:rsidRDefault="00AA1E43" w:rsidP="00173588">
            <w:pPr>
              <w:pStyle w:val="af9"/>
              <w:tabs>
                <w:tab w:val="left" w:pos="0"/>
              </w:tabs>
              <w:spacing w:after="0"/>
              <w:ind w:left="0"/>
              <w:rPr>
                <w:b/>
                <w:bCs/>
                <w:sz w:val="22"/>
                <w:szCs w:val="22"/>
              </w:rPr>
            </w:pPr>
            <w:r w:rsidRPr="00741B2D">
              <w:rPr>
                <w:b/>
                <w:sz w:val="22"/>
                <w:szCs w:val="22"/>
              </w:rPr>
              <w:t xml:space="preserve">С </w:t>
            </w:r>
            <w:r w:rsidR="00746969" w:rsidRPr="00741B2D">
              <w:rPr>
                <w:b/>
                <w:sz w:val="22"/>
                <w:szCs w:val="22"/>
              </w:rPr>
              <w:t>момента размещения извещения о проведении электронного аукциона в единой информационной системе.</w:t>
            </w:r>
          </w:p>
        </w:tc>
      </w:tr>
      <w:tr w:rsidR="00746969" w:rsidRPr="00741B2D" w:rsidTr="00173588">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19</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Дата и время окончания срока подачи заявок на участие в электронном аукционе</w:t>
            </w:r>
          </w:p>
        </w:tc>
        <w:tc>
          <w:tcPr>
            <w:tcW w:w="3551" w:type="pct"/>
          </w:tcPr>
          <w:p w:rsidR="00746969" w:rsidRPr="00430923" w:rsidRDefault="00496051" w:rsidP="002E500F">
            <w:pPr>
              <w:rPr>
                <w:b/>
                <w:bCs/>
                <w:sz w:val="22"/>
                <w:szCs w:val="22"/>
              </w:rPr>
            </w:pPr>
            <w:r>
              <w:rPr>
                <w:b/>
                <w:sz w:val="22"/>
                <w:szCs w:val="22"/>
              </w:rPr>
              <w:t>16</w:t>
            </w:r>
            <w:r w:rsidR="00243AAD" w:rsidRPr="00430923">
              <w:rPr>
                <w:b/>
                <w:sz w:val="22"/>
                <w:szCs w:val="22"/>
              </w:rPr>
              <w:t xml:space="preserve"> </w:t>
            </w:r>
            <w:r w:rsidR="00DD6ED6" w:rsidRPr="00430923">
              <w:rPr>
                <w:b/>
                <w:sz w:val="22"/>
                <w:szCs w:val="22"/>
              </w:rPr>
              <w:t>июл</w:t>
            </w:r>
            <w:r w:rsidR="002E500F" w:rsidRPr="00430923">
              <w:rPr>
                <w:b/>
                <w:sz w:val="22"/>
                <w:szCs w:val="22"/>
              </w:rPr>
              <w:t>я</w:t>
            </w:r>
            <w:r w:rsidR="00746969" w:rsidRPr="00430923">
              <w:rPr>
                <w:b/>
                <w:sz w:val="22"/>
                <w:szCs w:val="22"/>
              </w:rPr>
              <w:t xml:space="preserve"> </w:t>
            </w:r>
            <w:r w:rsidR="00207A43" w:rsidRPr="00430923">
              <w:rPr>
                <w:b/>
                <w:sz w:val="22"/>
                <w:szCs w:val="22"/>
              </w:rPr>
              <w:t xml:space="preserve">2019 г. </w:t>
            </w:r>
            <w:r w:rsidR="00A06C33" w:rsidRPr="00430923">
              <w:rPr>
                <w:b/>
                <w:bCs/>
                <w:sz w:val="22"/>
                <w:szCs w:val="22"/>
              </w:rPr>
              <w:t>1</w:t>
            </w:r>
            <w:r w:rsidR="00786697" w:rsidRPr="00430923">
              <w:rPr>
                <w:b/>
                <w:bCs/>
                <w:sz w:val="22"/>
                <w:szCs w:val="22"/>
              </w:rPr>
              <w:t>1</w:t>
            </w:r>
            <w:r w:rsidR="00291BF8" w:rsidRPr="00430923">
              <w:rPr>
                <w:b/>
                <w:bCs/>
                <w:sz w:val="22"/>
                <w:szCs w:val="22"/>
              </w:rPr>
              <w:t>:</w:t>
            </w:r>
            <w:r w:rsidR="00A06C33" w:rsidRPr="00430923">
              <w:rPr>
                <w:b/>
                <w:bCs/>
                <w:sz w:val="22"/>
                <w:szCs w:val="22"/>
              </w:rPr>
              <w:t>00</w:t>
            </w:r>
            <w:r w:rsidR="00746969" w:rsidRPr="00430923">
              <w:rPr>
                <w:b/>
                <w:bCs/>
                <w:sz w:val="22"/>
                <w:szCs w:val="22"/>
              </w:rPr>
              <w:t xml:space="preserve"> по </w:t>
            </w:r>
            <w:r w:rsidR="0061444E" w:rsidRPr="00430923">
              <w:rPr>
                <w:b/>
                <w:bCs/>
                <w:sz w:val="22"/>
                <w:szCs w:val="22"/>
              </w:rPr>
              <w:t>местному времени</w:t>
            </w:r>
          </w:p>
        </w:tc>
      </w:tr>
      <w:tr w:rsidR="00746969" w:rsidRPr="00741B2D" w:rsidTr="00173588">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20</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Дата окончания срока рассмотрения первых частей заявок на участие в электронном аукционе</w:t>
            </w:r>
          </w:p>
        </w:tc>
        <w:tc>
          <w:tcPr>
            <w:tcW w:w="3551" w:type="pct"/>
          </w:tcPr>
          <w:p w:rsidR="00E211BC" w:rsidRPr="00430923" w:rsidRDefault="00496051" w:rsidP="00173588">
            <w:pPr>
              <w:rPr>
                <w:b/>
                <w:sz w:val="22"/>
                <w:szCs w:val="22"/>
              </w:rPr>
            </w:pPr>
            <w:r>
              <w:rPr>
                <w:b/>
                <w:sz w:val="22"/>
                <w:szCs w:val="22"/>
              </w:rPr>
              <w:t>16</w:t>
            </w:r>
            <w:r w:rsidR="00DD6ED6" w:rsidRPr="00430923">
              <w:rPr>
                <w:b/>
                <w:sz w:val="22"/>
                <w:szCs w:val="22"/>
              </w:rPr>
              <w:t xml:space="preserve"> июл</w:t>
            </w:r>
            <w:r w:rsidR="002E500F" w:rsidRPr="00430923">
              <w:rPr>
                <w:b/>
                <w:sz w:val="22"/>
                <w:szCs w:val="22"/>
              </w:rPr>
              <w:t>я</w:t>
            </w:r>
            <w:r w:rsidR="0061444E" w:rsidRPr="00430923">
              <w:rPr>
                <w:b/>
                <w:sz w:val="22"/>
                <w:szCs w:val="22"/>
              </w:rPr>
              <w:t xml:space="preserve"> 201</w:t>
            </w:r>
            <w:r w:rsidR="00207A43" w:rsidRPr="00430923">
              <w:rPr>
                <w:b/>
                <w:sz w:val="22"/>
                <w:szCs w:val="22"/>
              </w:rPr>
              <w:t>9</w:t>
            </w:r>
            <w:r w:rsidR="00E211BC" w:rsidRPr="00430923">
              <w:rPr>
                <w:b/>
                <w:sz w:val="22"/>
                <w:szCs w:val="22"/>
              </w:rPr>
              <w:t xml:space="preserve"> г. </w:t>
            </w:r>
          </w:p>
          <w:p w:rsidR="00746969" w:rsidRPr="00430923" w:rsidRDefault="00746969" w:rsidP="00173588">
            <w:pPr>
              <w:pStyle w:val="af9"/>
              <w:tabs>
                <w:tab w:val="left" w:pos="0"/>
              </w:tabs>
              <w:spacing w:after="0"/>
              <w:ind w:left="0"/>
              <w:rPr>
                <w:bCs/>
                <w:sz w:val="22"/>
                <w:szCs w:val="22"/>
              </w:rPr>
            </w:pPr>
          </w:p>
        </w:tc>
      </w:tr>
      <w:tr w:rsidR="00746969" w:rsidRPr="00741B2D" w:rsidTr="00173588">
        <w:tc>
          <w:tcPr>
            <w:tcW w:w="290" w:type="pct"/>
            <w:vAlign w:val="center"/>
          </w:tcPr>
          <w:p w:rsidR="00746969" w:rsidRPr="00741B2D" w:rsidRDefault="00746969" w:rsidP="00207A43">
            <w:pPr>
              <w:pStyle w:val="af9"/>
              <w:tabs>
                <w:tab w:val="left" w:pos="0"/>
              </w:tabs>
              <w:spacing w:after="0"/>
              <w:ind w:left="0"/>
              <w:jc w:val="center"/>
              <w:rPr>
                <w:bCs/>
                <w:sz w:val="22"/>
                <w:szCs w:val="22"/>
              </w:rPr>
            </w:pPr>
            <w:r w:rsidRPr="00741B2D">
              <w:rPr>
                <w:bCs/>
                <w:sz w:val="22"/>
                <w:szCs w:val="22"/>
              </w:rPr>
              <w:t>21</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Дата и время проведения электронного аукциона</w:t>
            </w:r>
          </w:p>
        </w:tc>
        <w:tc>
          <w:tcPr>
            <w:tcW w:w="3551" w:type="pct"/>
          </w:tcPr>
          <w:p w:rsidR="00746969" w:rsidRPr="00430923" w:rsidRDefault="00430923" w:rsidP="00243AAD">
            <w:pPr>
              <w:rPr>
                <w:b/>
                <w:bCs/>
                <w:sz w:val="22"/>
                <w:szCs w:val="22"/>
              </w:rPr>
            </w:pPr>
            <w:r>
              <w:rPr>
                <w:b/>
                <w:sz w:val="22"/>
                <w:szCs w:val="22"/>
              </w:rPr>
              <w:t>19</w:t>
            </w:r>
            <w:r w:rsidR="00DD6ED6" w:rsidRPr="00430923">
              <w:rPr>
                <w:b/>
                <w:sz w:val="22"/>
                <w:szCs w:val="22"/>
              </w:rPr>
              <w:t xml:space="preserve"> июл</w:t>
            </w:r>
            <w:r w:rsidR="002E500F" w:rsidRPr="00430923">
              <w:rPr>
                <w:b/>
                <w:sz w:val="22"/>
                <w:szCs w:val="22"/>
              </w:rPr>
              <w:t>я</w:t>
            </w:r>
            <w:r w:rsidR="00207A43" w:rsidRPr="00430923">
              <w:rPr>
                <w:b/>
                <w:sz w:val="22"/>
                <w:szCs w:val="22"/>
              </w:rPr>
              <w:t xml:space="preserve"> 2019</w:t>
            </w:r>
            <w:r w:rsidR="00E211BC" w:rsidRPr="00430923">
              <w:rPr>
                <w:b/>
                <w:sz w:val="22"/>
                <w:szCs w:val="22"/>
              </w:rPr>
              <w:t xml:space="preserve"> г. </w:t>
            </w:r>
            <w:r w:rsidR="003F3CC5" w:rsidRPr="00430923">
              <w:rPr>
                <w:b/>
                <w:bCs/>
                <w:sz w:val="22"/>
                <w:szCs w:val="22"/>
              </w:rPr>
              <w:t>1</w:t>
            </w:r>
            <w:r w:rsidR="00741B2D" w:rsidRPr="00430923">
              <w:rPr>
                <w:b/>
                <w:bCs/>
                <w:sz w:val="22"/>
                <w:szCs w:val="22"/>
              </w:rPr>
              <w:t>0</w:t>
            </w:r>
            <w:r w:rsidR="00291BF8" w:rsidRPr="00430923">
              <w:rPr>
                <w:b/>
                <w:bCs/>
                <w:sz w:val="22"/>
                <w:szCs w:val="22"/>
              </w:rPr>
              <w:t>:</w:t>
            </w:r>
            <w:r w:rsidR="003F3CC5" w:rsidRPr="00430923">
              <w:rPr>
                <w:b/>
                <w:bCs/>
                <w:sz w:val="22"/>
                <w:szCs w:val="22"/>
              </w:rPr>
              <w:t>00</w:t>
            </w:r>
            <w:r w:rsidR="00746969" w:rsidRPr="00430923">
              <w:rPr>
                <w:b/>
                <w:bCs/>
                <w:sz w:val="22"/>
                <w:szCs w:val="22"/>
              </w:rPr>
              <w:t xml:space="preserve"> по </w:t>
            </w:r>
            <w:r w:rsidR="0061444E" w:rsidRPr="00430923">
              <w:rPr>
                <w:b/>
                <w:bCs/>
                <w:sz w:val="22"/>
                <w:szCs w:val="22"/>
              </w:rPr>
              <w:t>местному времени</w:t>
            </w:r>
          </w:p>
        </w:tc>
      </w:tr>
      <w:tr w:rsidR="00905D34" w:rsidRPr="00741B2D" w:rsidTr="00173588">
        <w:tc>
          <w:tcPr>
            <w:tcW w:w="290" w:type="pct"/>
            <w:vAlign w:val="center"/>
          </w:tcPr>
          <w:p w:rsidR="00905D34" w:rsidRPr="00741B2D" w:rsidRDefault="00905D34" w:rsidP="00207A43">
            <w:pPr>
              <w:pStyle w:val="af9"/>
              <w:tabs>
                <w:tab w:val="left" w:pos="0"/>
              </w:tabs>
              <w:spacing w:after="0"/>
              <w:ind w:left="0"/>
              <w:jc w:val="center"/>
              <w:rPr>
                <w:bCs/>
                <w:sz w:val="22"/>
                <w:szCs w:val="22"/>
              </w:rPr>
            </w:pPr>
            <w:r w:rsidRPr="00741B2D">
              <w:rPr>
                <w:bCs/>
                <w:sz w:val="22"/>
                <w:szCs w:val="22"/>
              </w:rPr>
              <w:t>22</w:t>
            </w:r>
          </w:p>
        </w:tc>
        <w:tc>
          <w:tcPr>
            <w:tcW w:w="1159" w:type="pct"/>
            <w:vAlign w:val="center"/>
          </w:tcPr>
          <w:p w:rsidR="00905D34" w:rsidRPr="00741B2D" w:rsidRDefault="00905D34" w:rsidP="00207A43">
            <w:pPr>
              <w:pStyle w:val="af9"/>
              <w:tabs>
                <w:tab w:val="left" w:pos="0"/>
              </w:tabs>
              <w:spacing w:after="0"/>
              <w:ind w:left="0"/>
              <w:rPr>
                <w:bCs/>
                <w:sz w:val="22"/>
                <w:szCs w:val="22"/>
              </w:rPr>
            </w:pPr>
            <w:r w:rsidRPr="00741B2D">
              <w:rPr>
                <w:bCs/>
                <w:sz w:val="22"/>
                <w:szCs w:val="22"/>
              </w:rPr>
              <w:t>Дата и время подведения итогов электронного аукциона</w:t>
            </w:r>
          </w:p>
        </w:tc>
        <w:tc>
          <w:tcPr>
            <w:tcW w:w="3551" w:type="pct"/>
          </w:tcPr>
          <w:p w:rsidR="00905D34" w:rsidRPr="00430923" w:rsidRDefault="002E500F" w:rsidP="002E500F">
            <w:pPr>
              <w:rPr>
                <w:b/>
                <w:sz w:val="22"/>
                <w:szCs w:val="22"/>
              </w:rPr>
            </w:pPr>
            <w:r w:rsidRPr="00430923">
              <w:rPr>
                <w:b/>
                <w:sz w:val="22"/>
                <w:szCs w:val="22"/>
              </w:rPr>
              <w:t xml:space="preserve">не позднее </w:t>
            </w:r>
            <w:r w:rsidR="00430923">
              <w:rPr>
                <w:b/>
                <w:sz w:val="22"/>
                <w:szCs w:val="22"/>
              </w:rPr>
              <w:t>22</w:t>
            </w:r>
            <w:r w:rsidR="00741B2D" w:rsidRPr="00430923">
              <w:rPr>
                <w:b/>
                <w:sz w:val="22"/>
                <w:szCs w:val="22"/>
              </w:rPr>
              <w:t xml:space="preserve"> </w:t>
            </w:r>
            <w:r w:rsidR="00DD6ED6" w:rsidRPr="00430923">
              <w:rPr>
                <w:b/>
                <w:sz w:val="22"/>
                <w:szCs w:val="22"/>
              </w:rPr>
              <w:t>июл</w:t>
            </w:r>
            <w:r w:rsidRPr="00430923">
              <w:rPr>
                <w:b/>
                <w:sz w:val="22"/>
                <w:szCs w:val="22"/>
              </w:rPr>
              <w:t>я</w:t>
            </w:r>
            <w:r w:rsidR="00741B2D" w:rsidRPr="00430923">
              <w:rPr>
                <w:b/>
                <w:sz w:val="22"/>
                <w:szCs w:val="22"/>
              </w:rPr>
              <w:t xml:space="preserve"> 2019 </w:t>
            </w:r>
            <w:r w:rsidR="00207A43" w:rsidRPr="00430923">
              <w:rPr>
                <w:b/>
                <w:sz w:val="22"/>
                <w:szCs w:val="22"/>
              </w:rPr>
              <w:t xml:space="preserve">г. </w:t>
            </w:r>
          </w:p>
        </w:tc>
      </w:tr>
      <w:tr w:rsidR="00746969" w:rsidRPr="00741B2D" w:rsidTr="00173588">
        <w:tc>
          <w:tcPr>
            <w:tcW w:w="290" w:type="pct"/>
            <w:vAlign w:val="center"/>
          </w:tcPr>
          <w:p w:rsidR="00746969" w:rsidRPr="00741B2D" w:rsidRDefault="00905D34" w:rsidP="00207A43">
            <w:pPr>
              <w:pStyle w:val="af9"/>
              <w:tabs>
                <w:tab w:val="left" w:pos="0"/>
              </w:tabs>
              <w:spacing w:after="0"/>
              <w:ind w:left="0"/>
              <w:jc w:val="center"/>
              <w:rPr>
                <w:bCs/>
                <w:sz w:val="22"/>
                <w:szCs w:val="22"/>
              </w:rPr>
            </w:pPr>
            <w:r w:rsidRPr="00741B2D">
              <w:rPr>
                <w:bCs/>
                <w:sz w:val="22"/>
                <w:szCs w:val="22"/>
              </w:rPr>
              <w:t>23</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sz w:val="22"/>
                <w:szCs w:val="22"/>
              </w:rPr>
              <w:t xml:space="preserve">Даты начала и окончания срока предоставления участникам </w:t>
            </w:r>
            <w:r w:rsidRPr="00741B2D">
              <w:rPr>
                <w:bCs/>
                <w:sz w:val="22"/>
                <w:szCs w:val="22"/>
              </w:rPr>
              <w:t>электронного</w:t>
            </w:r>
            <w:r w:rsidRPr="00741B2D">
              <w:rPr>
                <w:sz w:val="22"/>
                <w:szCs w:val="22"/>
              </w:rPr>
              <w:t xml:space="preserve"> аукциона разъяснений положений документации об электронном аукционе</w:t>
            </w:r>
          </w:p>
        </w:tc>
        <w:tc>
          <w:tcPr>
            <w:tcW w:w="3551" w:type="pct"/>
          </w:tcPr>
          <w:p w:rsidR="00746969" w:rsidRPr="00430923" w:rsidRDefault="00746969" w:rsidP="00173588">
            <w:pPr>
              <w:tabs>
                <w:tab w:val="center" w:pos="7689"/>
              </w:tabs>
              <w:rPr>
                <w:sz w:val="22"/>
                <w:szCs w:val="22"/>
              </w:rPr>
            </w:pPr>
            <w:r w:rsidRPr="00430923">
              <w:rPr>
                <w:sz w:val="22"/>
                <w:szCs w:val="22"/>
              </w:rPr>
              <w:t xml:space="preserve">Дата начала срока предоставления участникам аукциона разъяснений </w:t>
            </w:r>
            <w:r w:rsidR="00741B2D" w:rsidRPr="00430923">
              <w:rPr>
                <w:sz w:val="22"/>
                <w:szCs w:val="22"/>
              </w:rPr>
              <w:t xml:space="preserve">– </w:t>
            </w:r>
            <w:r w:rsidR="00496051">
              <w:rPr>
                <w:b/>
                <w:sz w:val="22"/>
                <w:szCs w:val="22"/>
              </w:rPr>
              <w:t>02</w:t>
            </w:r>
            <w:r w:rsidR="002E500F" w:rsidRPr="00430923">
              <w:rPr>
                <w:b/>
                <w:sz w:val="22"/>
                <w:szCs w:val="22"/>
              </w:rPr>
              <w:t xml:space="preserve"> </w:t>
            </w:r>
            <w:r w:rsidR="00430923">
              <w:rPr>
                <w:b/>
                <w:sz w:val="22"/>
                <w:szCs w:val="22"/>
              </w:rPr>
              <w:t>июл</w:t>
            </w:r>
            <w:r w:rsidR="00DD6ED6" w:rsidRPr="00430923">
              <w:rPr>
                <w:b/>
                <w:sz w:val="22"/>
                <w:szCs w:val="22"/>
              </w:rPr>
              <w:t>я</w:t>
            </w:r>
            <w:r w:rsidR="00207A43" w:rsidRPr="00430923">
              <w:rPr>
                <w:b/>
                <w:sz w:val="22"/>
                <w:szCs w:val="22"/>
              </w:rPr>
              <w:t xml:space="preserve"> 2019 г.</w:t>
            </w:r>
          </w:p>
          <w:p w:rsidR="00746969" w:rsidRPr="00430923" w:rsidRDefault="00746969" w:rsidP="00173588">
            <w:pPr>
              <w:pStyle w:val="af9"/>
              <w:tabs>
                <w:tab w:val="left" w:pos="0"/>
              </w:tabs>
              <w:spacing w:after="0"/>
              <w:ind w:left="0"/>
              <w:rPr>
                <w:bCs/>
                <w:sz w:val="22"/>
                <w:szCs w:val="22"/>
              </w:rPr>
            </w:pPr>
            <w:r w:rsidRPr="00430923">
              <w:rPr>
                <w:sz w:val="22"/>
                <w:szCs w:val="22"/>
              </w:rPr>
              <w:t>Дата окончания срока предоставления участникам аукциона разъяснений –</w:t>
            </w:r>
            <w:r w:rsidR="00430923">
              <w:rPr>
                <w:b/>
                <w:sz w:val="22"/>
                <w:szCs w:val="22"/>
              </w:rPr>
              <w:t>12</w:t>
            </w:r>
            <w:r w:rsidR="0088779D" w:rsidRPr="00430923">
              <w:rPr>
                <w:b/>
                <w:sz w:val="22"/>
                <w:szCs w:val="22"/>
              </w:rPr>
              <w:t xml:space="preserve"> </w:t>
            </w:r>
            <w:r w:rsidR="00DD6ED6" w:rsidRPr="00430923">
              <w:rPr>
                <w:b/>
                <w:sz w:val="22"/>
                <w:szCs w:val="22"/>
              </w:rPr>
              <w:t>июл</w:t>
            </w:r>
            <w:r w:rsidR="002E500F" w:rsidRPr="00430923">
              <w:rPr>
                <w:b/>
                <w:sz w:val="22"/>
                <w:szCs w:val="22"/>
              </w:rPr>
              <w:t>я</w:t>
            </w:r>
            <w:r w:rsidR="00207A43" w:rsidRPr="00430923">
              <w:rPr>
                <w:b/>
                <w:sz w:val="22"/>
                <w:szCs w:val="22"/>
              </w:rPr>
              <w:t xml:space="preserve"> 2019 г.</w:t>
            </w:r>
            <w:r w:rsidRPr="00430923">
              <w:rPr>
                <w:bCs/>
                <w:sz w:val="22"/>
                <w:szCs w:val="22"/>
              </w:rPr>
              <w:t xml:space="preserve"> </w:t>
            </w:r>
          </w:p>
          <w:p w:rsidR="00746969" w:rsidRPr="00430923" w:rsidRDefault="00746969" w:rsidP="00173588">
            <w:pPr>
              <w:pStyle w:val="af9"/>
              <w:tabs>
                <w:tab w:val="left" w:pos="0"/>
              </w:tabs>
              <w:spacing w:after="0"/>
              <w:ind w:left="0"/>
              <w:rPr>
                <w:bCs/>
                <w:sz w:val="22"/>
                <w:szCs w:val="22"/>
              </w:rPr>
            </w:pPr>
          </w:p>
          <w:p w:rsidR="00746969" w:rsidRPr="00430923" w:rsidRDefault="00746969" w:rsidP="00173588">
            <w:pPr>
              <w:pStyle w:val="af9"/>
              <w:tabs>
                <w:tab w:val="left" w:pos="0"/>
              </w:tabs>
              <w:spacing w:after="0"/>
              <w:ind w:left="0"/>
              <w:rPr>
                <w:bCs/>
                <w:sz w:val="22"/>
                <w:szCs w:val="22"/>
              </w:rPr>
            </w:pPr>
          </w:p>
        </w:tc>
      </w:tr>
      <w:tr w:rsidR="00746969" w:rsidRPr="00741B2D" w:rsidTr="00173588">
        <w:tc>
          <w:tcPr>
            <w:tcW w:w="290" w:type="pct"/>
            <w:vAlign w:val="center"/>
          </w:tcPr>
          <w:p w:rsidR="00746969" w:rsidRPr="00741B2D" w:rsidRDefault="00905D34" w:rsidP="00207A43">
            <w:pPr>
              <w:pStyle w:val="af9"/>
              <w:tabs>
                <w:tab w:val="left" w:pos="0"/>
              </w:tabs>
              <w:spacing w:after="0"/>
              <w:ind w:left="0"/>
              <w:jc w:val="center"/>
              <w:rPr>
                <w:bCs/>
                <w:sz w:val="22"/>
                <w:szCs w:val="22"/>
              </w:rPr>
            </w:pPr>
            <w:r w:rsidRPr="00741B2D">
              <w:rPr>
                <w:bCs/>
                <w:sz w:val="22"/>
                <w:szCs w:val="22"/>
              </w:rPr>
              <w:t>24</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bCs/>
                <w:sz w:val="22"/>
                <w:szCs w:val="22"/>
              </w:rPr>
              <w:t>Размер обеспечения заявки на участие в электронном аукционе</w:t>
            </w:r>
          </w:p>
        </w:tc>
        <w:tc>
          <w:tcPr>
            <w:tcW w:w="3551" w:type="pct"/>
          </w:tcPr>
          <w:p w:rsidR="00E211BC" w:rsidRPr="00741B2D" w:rsidRDefault="00E6365D" w:rsidP="00173588">
            <w:pPr>
              <w:rPr>
                <w:b/>
                <w:bCs/>
                <w:sz w:val="22"/>
                <w:szCs w:val="22"/>
                <w:lang w:eastAsia="en-US"/>
              </w:rPr>
            </w:pPr>
            <w:r w:rsidRPr="00741B2D">
              <w:rPr>
                <w:b/>
                <w:sz w:val="22"/>
                <w:szCs w:val="22"/>
              </w:rPr>
              <w:t>Не установлено</w:t>
            </w:r>
          </w:p>
          <w:p w:rsidR="00746969" w:rsidRPr="00741B2D" w:rsidRDefault="00746969" w:rsidP="00173588">
            <w:pPr>
              <w:tabs>
                <w:tab w:val="center" w:pos="7689"/>
              </w:tabs>
              <w:rPr>
                <w:sz w:val="22"/>
                <w:szCs w:val="22"/>
              </w:rPr>
            </w:pPr>
          </w:p>
        </w:tc>
      </w:tr>
      <w:tr w:rsidR="00746969" w:rsidRPr="00741B2D" w:rsidTr="00173588">
        <w:trPr>
          <w:trHeight w:val="70"/>
        </w:trPr>
        <w:tc>
          <w:tcPr>
            <w:tcW w:w="290" w:type="pct"/>
            <w:vAlign w:val="center"/>
          </w:tcPr>
          <w:p w:rsidR="00746969" w:rsidRPr="00741B2D" w:rsidRDefault="00905D34" w:rsidP="00207A43">
            <w:pPr>
              <w:pStyle w:val="af9"/>
              <w:tabs>
                <w:tab w:val="left" w:pos="0"/>
              </w:tabs>
              <w:spacing w:after="0"/>
              <w:ind w:left="0"/>
              <w:jc w:val="center"/>
              <w:rPr>
                <w:bCs/>
                <w:sz w:val="22"/>
                <w:szCs w:val="22"/>
              </w:rPr>
            </w:pPr>
            <w:r w:rsidRPr="00741B2D">
              <w:rPr>
                <w:bCs/>
                <w:sz w:val="22"/>
                <w:szCs w:val="22"/>
              </w:rPr>
              <w:t>25</w:t>
            </w:r>
          </w:p>
        </w:tc>
        <w:tc>
          <w:tcPr>
            <w:tcW w:w="1159" w:type="pct"/>
            <w:vAlign w:val="center"/>
          </w:tcPr>
          <w:p w:rsidR="00746969" w:rsidRPr="00741B2D" w:rsidRDefault="00746969" w:rsidP="00207A43">
            <w:pPr>
              <w:pStyle w:val="af9"/>
              <w:tabs>
                <w:tab w:val="left" w:pos="0"/>
              </w:tabs>
              <w:spacing w:after="0"/>
              <w:ind w:left="0"/>
              <w:rPr>
                <w:bCs/>
                <w:sz w:val="22"/>
                <w:szCs w:val="22"/>
              </w:rPr>
            </w:pPr>
            <w:r w:rsidRPr="00741B2D">
              <w:rPr>
                <w:sz w:val="22"/>
                <w:szCs w:val="22"/>
              </w:rPr>
              <w:t>Размер обеспечения исполнения договора, порядок предоставления такого обеспечения</w:t>
            </w:r>
          </w:p>
        </w:tc>
        <w:tc>
          <w:tcPr>
            <w:tcW w:w="3551" w:type="pct"/>
          </w:tcPr>
          <w:p w:rsidR="00D40CE4" w:rsidRPr="00741B2D" w:rsidRDefault="00E6365D" w:rsidP="00173588">
            <w:pPr>
              <w:pStyle w:val="af9"/>
              <w:tabs>
                <w:tab w:val="left" w:pos="0"/>
              </w:tabs>
              <w:spacing w:after="0"/>
              <w:ind w:left="0"/>
              <w:rPr>
                <w:b/>
                <w:sz w:val="22"/>
                <w:szCs w:val="22"/>
              </w:rPr>
            </w:pPr>
            <w:r w:rsidRPr="00741B2D">
              <w:rPr>
                <w:b/>
                <w:sz w:val="22"/>
                <w:szCs w:val="22"/>
              </w:rPr>
              <w:t>Не установлено</w:t>
            </w:r>
          </w:p>
          <w:p w:rsidR="00746969" w:rsidRPr="00741B2D" w:rsidRDefault="00746969" w:rsidP="00173588">
            <w:pPr>
              <w:rPr>
                <w:sz w:val="22"/>
                <w:szCs w:val="22"/>
              </w:rPr>
            </w:pPr>
          </w:p>
        </w:tc>
      </w:tr>
      <w:tr w:rsidR="00746969" w:rsidRPr="00741B2D" w:rsidTr="00173588">
        <w:trPr>
          <w:trHeight w:val="1283"/>
        </w:trPr>
        <w:tc>
          <w:tcPr>
            <w:tcW w:w="290" w:type="pct"/>
            <w:tcBorders>
              <w:top w:val="single" w:sz="4" w:space="0" w:color="auto"/>
              <w:left w:val="single" w:sz="4" w:space="0" w:color="auto"/>
              <w:bottom w:val="single" w:sz="4" w:space="0" w:color="auto"/>
              <w:right w:val="single" w:sz="4" w:space="0" w:color="auto"/>
            </w:tcBorders>
            <w:vAlign w:val="center"/>
          </w:tcPr>
          <w:p w:rsidR="00746969" w:rsidRPr="00741B2D" w:rsidRDefault="00905D34" w:rsidP="00207A43">
            <w:pPr>
              <w:tabs>
                <w:tab w:val="left" w:pos="0"/>
              </w:tabs>
              <w:rPr>
                <w:bCs/>
                <w:sz w:val="22"/>
                <w:szCs w:val="22"/>
              </w:rPr>
            </w:pPr>
            <w:r w:rsidRPr="00741B2D">
              <w:rPr>
                <w:bCs/>
                <w:sz w:val="22"/>
                <w:szCs w:val="22"/>
              </w:rPr>
              <w:t>26</w:t>
            </w:r>
          </w:p>
        </w:tc>
        <w:tc>
          <w:tcPr>
            <w:tcW w:w="1159" w:type="pct"/>
            <w:tcBorders>
              <w:top w:val="single" w:sz="4" w:space="0" w:color="auto"/>
              <w:left w:val="single" w:sz="4" w:space="0" w:color="auto"/>
              <w:bottom w:val="single" w:sz="4" w:space="0" w:color="auto"/>
              <w:right w:val="single" w:sz="4" w:space="0" w:color="auto"/>
            </w:tcBorders>
            <w:vAlign w:val="center"/>
          </w:tcPr>
          <w:p w:rsidR="00746969" w:rsidRPr="00741B2D" w:rsidRDefault="00746969" w:rsidP="00207A43">
            <w:pPr>
              <w:pStyle w:val="af9"/>
              <w:tabs>
                <w:tab w:val="left" w:pos="0"/>
              </w:tabs>
              <w:spacing w:after="0"/>
              <w:ind w:left="0"/>
              <w:rPr>
                <w:sz w:val="22"/>
                <w:szCs w:val="22"/>
              </w:rPr>
            </w:pPr>
            <w:r w:rsidRPr="00741B2D">
              <w:rPr>
                <w:sz w:val="22"/>
                <w:szCs w:val="22"/>
              </w:rPr>
              <w:t>Антидемпинговые меры при проведении электронного аукциона</w:t>
            </w:r>
          </w:p>
        </w:tc>
        <w:tc>
          <w:tcPr>
            <w:tcW w:w="3551" w:type="pct"/>
            <w:tcBorders>
              <w:top w:val="single" w:sz="4" w:space="0" w:color="auto"/>
              <w:left w:val="single" w:sz="4" w:space="0" w:color="auto"/>
              <w:bottom w:val="single" w:sz="4" w:space="0" w:color="auto"/>
              <w:right w:val="single" w:sz="4" w:space="0" w:color="auto"/>
            </w:tcBorders>
          </w:tcPr>
          <w:p w:rsidR="00746969" w:rsidRPr="00741B2D" w:rsidRDefault="00291BF8" w:rsidP="00173588">
            <w:pPr>
              <w:tabs>
                <w:tab w:val="center" w:pos="7689"/>
              </w:tabs>
              <w:rPr>
                <w:sz w:val="22"/>
                <w:szCs w:val="22"/>
              </w:rPr>
            </w:pPr>
            <w:r w:rsidRPr="00741B2D">
              <w:rPr>
                <w:sz w:val="22"/>
                <w:szCs w:val="22"/>
              </w:rPr>
              <w:t>Не установлены</w:t>
            </w:r>
          </w:p>
        </w:tc>
      </w:tr>
      <w:tr w:rsidR="00746969" w:rsidRPr="00741B2D" w:rsidTr="00EF73F3">
        <w:trPr>
          <w:trHeight w:val="1283"/>
        </w:trPr>
        <w:tc>
          <w:tcPr>
            <w:tcW w:w="290" w:type="pct"/>
            <w:tcBorders>
              <w:top w:val="single" w:sz="4" w:space="0" w:color="auto"/>
              <w:left w:val="single" w:sz="4" w:space="0" w:color="auto"/>
              <w:bottom w:val="single" w:sz="4" w:space="0" w:color="auto"/>
              <w:right w:val="single" w:sz="4" w:space="0" w:color="auto"/>
            </w:tcBorders>
            <w:vAlign w:val="center"/>
          </w:tcPr>
          <w:p w:rsidR="00746969" w:rsidRPr="00741B2D" w:rsidRDefault="00905D34" w:rsidP="00207A43">
            <w:pPr>
              <w:tabs>
                <w:tab w:val="left" w:pos="0"/>
              </w:tabs>
              <w:rPr>
                <w:bCs/>
                <w:sz w:val="22"/>
                <w:szCs w:val="22"/>
              </w:rPr>
            </w:pPr>
            <w:r w:rsidRPr="00741B2D">
              <w:rPr>
                <w:bCs/>
                <w:sz w:val="22"/>
                <w:szCs w:val="22"/>
              </w:rPr>
              <w:t>27</w:t>
            </w:r>
          </w:p>
        </w:tc>
        <w:tc>
          <w:tcPr>
            <w:tcW w:w="1159" w:type="pct"/>
            <w:tcBorders>
              <w:top w:val="single" w:sz="4" w:space="0" w:color="auto"/>
              <w:left w:val="single" w:sz="4" w:space="0" w:color="auto"/>
              <w:bottom w:val="single" w:sz="4" w:space="0" w:color="auto"/>
              <w:right w:val="single" w:sz="4" w:space="0" w:color="auto"/>
            </w:tcBorders>
            <w:vAlign w:val="center"/>
          </w:tcPr>
          <w:p w:rsidR="00746969" w:rsidRPr="00741B2D" w:rsidRDefault="00746969" w:rsidP="00207A43">
            <w:pPr>
              <w:pStyle w:val="af9"/>
              <w:tabs>
                <w:tab w:val="left" w:pos="0"/>
              </w:tabs>
              <w:spacing w:after="0"/>
              <w:ind w:left="0"/>
              <w:rPr>
                <w:sz w:val="22"/>
                <w:szCs w:val="22"/>
              </w:rPr>
            </w:pPr>
            <w:r w:rsidRPr="00741B2D">
              <w:rPr>
                <w:sz w:val="22"/>
                <w:szCs w:val="22"/>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746969" w:rsidRPr="00741B2D" w:rsidRDefault="00746969" w:rsidP="00207A43">
            <w:pPr>
              <w:pStyle w:val="af9"/>
              <w:tabs>
                <w:tab w:val="left" w:pos="0"/>
              </w:tabs>
              <w:spacing w:after="0"/>
              <w:rPr>
                <w:sz w:val="22"/>
                <w:szCs w:val="22"/>
              </w:rPr>
            </w:pPr>
          </w:p>
          <w:p w:rsidR="00746969" w:rsidRPr="00741B2D" w:rsidRDefault="00746969" w:rsidP="00207A43">
            <w:pPr>
              <w:pStyle w:val="af9"/>
              <w:tabs>
                <w:tab w:val="left" w:pos="0"/>
              </w:tabs>
              <w:spacing w:after="0"/>
              <w:ind w:left="0"/>
              <w:rPr>
                <w:sz w:val="22"/>
                <w:szCs w:val="22"/>
              </w:rPr>
            </w:pPr>
          </w:p>
        </w:tc>
        <w:tc>
          <w:tcPr>
            <w:tcW w:w="3551" w:type="pct"/>
            <w:tcBorders>
              <w:top w:val="single" w:sz="4" w:space="0" w:color="auto"/>
              <w:left w:val="single" w:sz="4" w:space="0" w:color="auto"/>
              <w:bottom w:val="single" w:sz="4" w:space="0" w:color="auto"/>
              <w:right w:val="single" w:sz="4" w:space="0" w:color="auto"/>
            </w:tcBorders>
            <w:vAlign w:val="center"/>
          </w:tcPr>
          <w:p w:rsidR="00746969" w:rsidRPr="00741B2D" w:rsidRDefault="00746969" w:rsidP="00207A43">
            <w:pPr>
              <w:numPr>
                <w:ilvl w:val="0"/>
                <w:numId w:val="17"/>
              </w:numPr>
              <w:ind w:left="34" w:firstLine="0"/>
              <w:jc w:val="both"/>
              <w:rPr>
                <w:sz w:val="22"/>
                <w:szCs w:val="22"/>
              </w:rPr>
            </w:pPr>
            <w:r w:rsidRPr="00741B2D">
              <w:rPr>
                <w:sz w:val="22"/>
                <w:szCs w:val="22"/>
              </w:rPr>
              <w:t>Если в  заявке на участие в электронном аукционе, представленной участником электронного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6969" w:rsidRPr="00741B2D" w:rsidRDefault="00746969" w:rsidP="00207A43">
            <w:pPr>
              <w:pStyle w:val="ConsPlusNormal"/>
              <w:numPr>
                <w:ilvl w:val="0"/>
                <w:numId w:val="17"/>
              </w:numPr>
              <w:ind w:left="34" w:firstLine="0"/>
              <w:jc w:val="both"/>
              <w:outlineLvl w:val="0"/>
              <w:rPr>
                <w:rFonts w:ascii="Times New Roman" w:hAnsi="Times New Roman" w:cs="Times New Roman"/>
                <w:sz w:val="22"/>
                <w:szCs w:val="22"/>
              </w:rPr>
            </w:pPr>
            <w:r w:rsidRPr="00741B2D">
              <w:rPr>
                <w:rFonts w:ascii="Times New Roman" w:hAnsi="Times New Roman" w:cs="Times New Roman"/>
                <w:sz w:val="22"/>
                <w:szCs w:val="22"/>
              </w:rPr>
              <w:t xml:space="preserve">При заключении договора по результатам электронного </w:t>
            </w:r>
            <w:r w:rsidR="003B28B7" w:rsidRPr="00741B2D">
              <w:rPr>
                <w:rFonts w:ascii="Times New Roman" w:hAnsi="Times New Roman" w:cs="Times New Roman"/>
                <w:sz w:val="22"/>
                <w:szCs w:val="22"/>
              </w:rPr>
              <w:t>аукциона указывается</w:t>
            </w:r>
            <w:r w:rsidRPr="00741B2D">
              <w:rPr>
                <w:rFonts w:ascii="Times New Roman" w:hAnsi="Times New Roman" w:cs="Times New Roman"/>
                <w:sz w:val="22"/>
                <w:szCs w:val="22"/>
              </w:rPr>
              <w:t xml:space="preserve">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746969" w:rsidRPr="00741B2D" w:rsidRDefault="00746969" w:rsidP="00207A43">
            <w:pPr>
              <w:tabs>
                <w:tab w:val="center" w:pos="7689"/>
              </w:tabs>
              <w:ind w:firstLine="743"/>
              <w:jc w:val="both"/>
              <w:rPr>
                <w:sz w:val="22"/>
                <w:szCs w:val="22"/>
              </w:rPr>
            </w:pPr>
            <w:r w:rsidRPr="00741B2D">
              <w:rPr>
                <w:sz w:val="22"/>
                <w:szCs w:val="22"/>
              </w:rPr>
              <w:t>В случае, если победителем электронного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46969" w:rsidRPr="00741B2D" w:rsidRDefault="00746969" w:rsidP="00207A43">
            <w:pPr>
              <w:pStyle w:val="ConsPlusNormal"/>
              <w:numPr>
                <w:ilvl w:val="0"/>
                <w:numId w:val="17"/>
              </w:numPr>
              <w:ind w:left="34" w:firstLine="0"/>
              <w:jc w:val="both"/>
              <w:rPr>
                <w:rFonts w:ascii="Times New Roman" w:hAnsi="Times New Roman" w:cs="Times New Roman"/>
                <w:sz w:val="22"/>
                <w:szCs w:val="22"/>
              </w:rPr>
            </w:pPr>
            <w:r w:rsidRPr="00741B2D">
              <w:rPr>
                <w:rFonts w:ascii="Times New Roman" w:hAnsi="Times New Roman" w:cs="Times New Roman"/>
                <w:sz w:val="22"/>
                <w:szCs w:val="22"/>
              </w:rPr>
              <w:t>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66D09" w:rsidRPr="00260020" w:rsidTr="00066D09">
        <w:trPr>
          <w:trHeight w:val="1283"/>
        </w:trPr>
        <w:tc>
          <w:tcPr>
            <w:tcW w:w="290" w:type="pct"/>
            <w:tcBorders>
              <w:top w:val="single" w:sz="4" w:space="0" w:color="auto"/>
              <w:left w:val="single" w:sz="4" w:space="0" w:color="auto"/>
              <w:bottom w:val="single" w:sz="4" w:space="0" w:color="auto"/>
              <w:right w:val="single" w:sz="4" w:space="0" w:color="auto"/>
            </w:tcBorders>
            <w:vAlign w:val="center"/>
          </w:tcPr>
          <w:p w:rsidR="00066D09" w:rsidRDefault="00066D09" w:rsidP="00066D09">
            <w:pPr>
              <w:tabs>
                <w:tab w:val="left" w:pos="0"/>
              </w:tabs>
              <w:rPr>
                <w:bCs/>
                <w:sz w:val="22"/>
                <w:szCs w:val="22"/>
              </w:rPr>
            </w:pPr>
            <w:r>
              <w:rPr>
                <w:bCs/>
                <w:sz w:val="22"/>
                <w:szCs w:val="22"/>
              </w:rPr>
              <w:t>28</w:t>
            </w:r>
          </w:p>
        </w:tc>
        <w:tc>
          <w:tcPr>
            <w:tcW w:w="1159" w:type="pct"/>
            <w:tcBorders>
              <w:top w:val="single" w:sz="4" w:space="0" w:color="auto"/>
              <w:left w:val="single" w:sz="4" w:space="0" w:color="auto"/>
              <w:bottom w:val="single" w:sz="4" w:space="0" w:color="auto"/>
              <w:right w:val="single" w:sz="4" w:space="0" w:color="auto"/>
            </w:tcBorders>
            <w:vAlign w:val="center"/>
          </w:tcPr>
          <w:p w:rsidR="00066D09" w:rsidRPr="00066D09" w:rsidRDefault="00066D09" w:rsidP="00066D09">
            <w:pPr>
              <w:pStyle w:val="af9"/>
              <w:tabs>
                <w:tab w:val="left" w:pos="0"/>
              </w:tabs>
              <w:rPr>
                <w:sz w:val="22"/>
                <w:szCs w:val="22"/>
              </w:rPr>
            </w:pPr>
            <w:r w:rsidRPr="00260020">
              <w:rPr>
                <w:sz w:val="22"/>
                <w:szCs w:val="22"/>
              </w:rPr>
              <w:t>Осуществление конкурентной закупки с участием только субъектов малого и среднего предпринимательства</w:t>
            </w:r>
          </w:p>
        </w:tc>
        <w:tc>
          <w:tcPr>
            <w:tcW w:w="3551" w:type="pct"/>
            <w:tcBorders>
              <w:top w:val="single" w:sz="4" w:space="0" w:color="auto"/>
              <w:left w:val="single" w:sz="4" w:space="0" w:color="auto"/>
              <w:bottom w:val="single" w:sz="4" w:space="0" w:color="auto"/>
              <w:right w:val="single" w:sz="4" w:space="0" w:color="auto"/>
            </w:tcBorders>
            <w:vAlign w:val="center"/>
          </w:tcPr>
          <w:p w:rsidR="00066D09" w:rsidRPr="00066D09" w:rsidRDefault="00066D09" w:rsidP="00066D09">
            <w:pPr>
              <w:ind w:left="34"/>
              <w:jc w:val="both"/>
              <w:rPr>
                <w:sz w:val="22"/>
                <w:szCs w:val="22"/>
              </w:rPr>
            </w:pPr>
            <w:r w:rsidRPr="00066D09">
              <w:rPr>
                <w:sz w:val="22"/>
                <w:szCs w:val="22"/>
              </w:rPr>
              <w:t>Не установлено</w:t>
            </w:r>
          </w:p>
        </w:tc>
      </w:tr>
    </w:tbl>
    <w:p w:rsidR="00650B60" w:rsidRDefault="00650B60" w:rsidP="00207A43">
      <w:pPr>
        <w:rPr>
          <w:i/>
          <w:sz w:val="22"/>
          <w:szCs w:val="22"/>
        </w:rPr>
      </w:pPr>
    </w:p>
    <w:p w:rsidR="00066D09" w:rsidRDefault="00066D09" w:rsidP="00207A43">
      <w:pPr>
        <w:rPr>
          <w:i/>
          <w:sz w:val="22"/>
          <w:szCs w:val="22"/>
        </w:rPr>
        <w:sectPr w:rsidR="00066D09" w:rsidSect="002377C0">
          <w:headerReference w:type="default" r:id="rId20"/>
          <w:pgSz w:w="11906" w:h="16838"/>
          <w:pgMar w:top="899" w:right="566" w:bottom="284" w:left="1260" w:header="708" w:footer="708" w:gutter="0"/>
          <w:cols w:space="708"/>
          <w:titlePg/>
          <w:docGrid w:linePitch="360"/>
        </w:sectPr>
      </w:pPr>
    </w:p>
    <w:p w:rsidR="00650B60" w:rsidRDefault="00066D09" w:rsidP="00066D09">
      <w:pPr>
        <w:ind w:left="851"/>
        <w:jc w:val="right"/>
        <w:rPr>
          <w:i/>
          <w:sz w:val="22"/>
          <w:szCs w:val="22"/>
        </w:rPr>
      </w:pPr>
      <w:r w:rsidRPr="00066D09">
        <w:rPr>
          <w:i/>
          <w:sz w:val="22"/>
          <w:szCs w:val="22"/>
        </w:rPr>
        <w:t>Приложение № 1 к Разделу № 2</w:t>
      </w:r>
    </w:p>
    <w:p w:rsidR="00066D09" w:rsidRDefault="00066D09" w:rsidP="00066D09">
      <w:pPr>
        <w:ind w:left="851"/>
        <w:jc w:val="right"/>
        <w:rPr>
          <w:i/>
          <w:sz w:val="22"/>
          <w:szCs w:val="22"/>
        </w:rPr>
      </w:pPr>
    </w:p>
    <w:p w:rsidR="00066D09" w:rsidRPr="00066D09" w:rsidRDefault="00066D09" w:rsidP="00066D09">
      <w:pPr>
        <w:ind w:left="851"/>
        <w:jc w:val="center"/>
        <w:rPr>
          <w:b/>
          <w:sz w:val="22"/>
          <w:szCs w:val="22"/>
        </w:rPr>
      </w:pPr>
      <w:r w:rsidRPr="00066D09">
        <w:rPr>
          <w:b/>
          <w:sz w:val="22"/>
          <w:szCs w:val="22"/>
        </w:rPr>
        <w:t>ОБОСНОВАНИЕ НАЧАЛЬНОЙ МАКСИМАЛЬНОЙ ЦЕНЫ ДОГОВОРА</w:t>
      </w:r>
    </w:p>
    <w:p w:rsidR="00066D09" w:rsidRDefault="00066D09" w:rsidP="00066D09">
      <w:pPr>
        <w:ind w:left="851"/>
        <w:jc w:val="right"/>
        <w:rPr>
          <w:i/>
          <w:sz w:val="22"/>
          <w:szCs w:val="22"/>
        </w:rPr>
      </w:pPr>
    </w:p>
    <w:tbl>
      <w:tblPr>
        <w:tblW w:w="16013" w:type="dxa"/>
        <w:tblInd w:w="113" w:type="dxa"/>
        <w:tblLayout w:type="fixed"/>
        <w:tblLook w:val="04A0" w:firstRow="1" w:lastRow="0" w:firstColumn="1" w:lastColumn="0" w:noHBand="0" w:noVBand="1"/>
      </w:tblPr>
      <w:tblGrid>
        <w:gridCol w:w="438"/>
        <w:gridCol w:w="1117"/>
        <w:gridCol w:w="1842"/>
        <w:gridCol w:w="851"/>
        <w:gridCol w:w="709"/>
        <w:gridCol w:w="1134"/>
        <w:gridCol w:w="992"/>
        <w:gridCol w:w="1134"/>
        <w:gridCol w:w="1134"/>
        <w:gridCol w:w="1261"/>
        <w:gridCol w:w="1007"/>
        <w:gridCol w:w="992"/>
        <w:gridCol w:w="992"/>
        <w:gridCol w:w="1134"/>
        <w:gridCol w:w="1276"/>
      </w:tblGrid>
      <w:tr w:rsidR="001F5558" w:rsidRPr="00076571" w:rsidTr="00476838">
        <w:trPr>
          <w:trHeight w:val="13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20"/>
                <w:szCs w:val="20"/>
              </w:rPr>
            </w:pPr>
            <w:r w:rsidRPr="00076571">
              <w:rPr>
                <w:b/>
                <w:bCs/>
                <w:sz w:val="20"/>
                <w:szCs w:val="20"/>
              </w:rPr>
              <w:t>Каталожный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20"/>
                <w:szCs w:val="20"/>
              </w:rPr>
            </w:pPr>
            <w:r w:rsidRPr="00076571">
              <w:rPr>
                <w:b/>
                <w:bCs/>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Един. измерения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1 с НДС, </w:t>
            </w:r>
            <w:proofErr w:type="spellStart"/>
            <w:r w:rsidRPr="00076571">
              <w:rPr>
                <w:b/>
                <w:bCs/>
                <w:color w:val="000000"/>
                <w:sz w:val="20"/>
                <w:szCs w:val="20"/>
              </w:rPr>
              <w:t>руб</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2 с НДС, </w:t>
            </w:r>
            <w:proofErr w:type="spellStart"/>
            <w:r w:rsidRPr="00076571">
              <w:rPr>
                <w:b/>
                <w:bCs/>
                <w:color w:val="000000"/>
                <w:sz w:val="20"/>
                <w:szCs w:val="20"/>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3 с НДС, </w:t>
            </w:r>
            <w:proofErr w:type="spellStart"/>
            <w:r w:rsidRPr="00076571">
              <w:rPr>
                <w:b/>
                <w:bCs/>
                <w:color w:val="000000"/>
                <w:sz w:val="20"/>
                <w:szCs w:val="20"/>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proofErr w:type="spellStart"/>
            <w:r w:rsidRPr="00076571">
              <w:rPr>
                <w:b/>
                <w:bCs/>
                <w:color w:val="000000"/>
                <w:sz w:val="20"/>
                <w:szCs w:val="20"/>
              </w:rPr>
              <w:t>Средняяцена</w:t>
            </w:r>
            <w:proofErr w:type="spellEnd"/>
            <w:r w:rsidRPr="00076571">
              <w:rPr>
                <w:b/>
                <w:bCs/>
                <w:color w:val="000000"/>
                <w:sz w:val="20"/>
                <w:szCs w:val="20"/>
              </w:rPr>
              <w:t xml:space="preserve"> за единицу с НДС, </w:t>
            </w:r>
            <w:proofErr w:type="spellStart"/>
            <w:r w:rsidRPr="00076571">
              <w:rPr>
                <w:b/>
                <w:bCs/>
                <w:color w:val="000000"/>
                <w:sz w:val="20"/>
                <w:szCs w:val="20"/>
              </w:rPr>
              <w:t>руб</w:t>
            </w:r>
            <w:proofErr w:type="spellEnd"/>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Сумма с НДС, </w:t>
            </w:r>
            <w:proofErr w:type="spellStart"/>
            <w:r w:rsidRPr="00076571">
              <w:rPr>
                <w:b/>
                <w:bCs/>
                <w:color w:val="000000"/>
                <w:sz w:val="20"/>
                <w:szCs w:val="20"/>
              </w:rPr>
              <w:t>руб</w:t>
            </w:r>
            <w:proofErr w:type="spellEnd"/>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1 без НДС, </w:t>
            </w:r>
            <w:proofErr w:type="spellStart"/>
            <w:r w:rsidRPr="00076571">
              <w:rPr>
                <w:b/>
                <w:bCs/>
                <w:color w:val="000000"/>
                <w:sz w:val="20"/>
                <w:szCs w:val="20"/>
              </w:rPr>
              <w:t>руб</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2 без НДС, </w:t>
            </w:r>
            <w:proofErr w:type="spellStart"/>
            <w:r w:rsidRPr="00076571">
              <w:rPr>
                <w:b/>
                <w:bCs/>
                <w:color w:val="000000"/>
                <w:sz w:val="20"/>
                <w:szCs w:val="20"/>
              </w:rPr>
              <w:t>руб</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Поставщик 3 без НДС, </w:t>
            </w:r>
            <w:proofErr w:type="spellStart"/>
            <w:r w:rsidRPr="00076571">
              <w:rPr>
                <w:b/>
                <w:bCs/>
                <w:color w:val="000000"/>
                <w:sz w:val="20"/>
                <w:szCs w:val="20"/>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proofErr w:type="spellStart"/>
            <w:r w:rsidRPr="00076571">
              <w:rPr>
                <w:b/>
                <w:bCs/>
                <w:color w:val="000000"/>
                <w:sz w:val="20"/>
                <w:szCs w:val="20"/>
              </w:rPr>
              <w:t>Средняяцена</w:t>
            </w:r>
            <w:proofErr w:type="spellEnd"/>
            <w:r w:rsidRPr="00076571">
              <w:rPr>
                <w:b/>
                <w:bCs/>
                <w:color w:val="000000"/>
                <w:sz w:val="20"/>
                <w:szCs w:val="20"/>
              </w:rPr>
              <w:t xml:space="preserve"> за единицу без НДС, </w:t>
            </w:r>
            <w:proofErr w:type="spellStart"/>
            <w:r w:rsidRPr="00076571">
              <w:rPr>
                <w:b/>
                <w:bCs/>
                <w:color w:val="000000"/>
                <w:sz w:val="20"/>
                <w:szCs w:val="20"/>
              </w:rPr>
              <w:t>руб</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color w:val="000000"/>
                <w:sz w:val="20"/>
                <w:szCs w:val="20"/>
              </w:rPr>
            </w:pPr>
            <w:r w:rsidRPr="00076571">
              <w:rPr>
                <w:b/>
                <w:bCs/>
                <w:color w:val="000000"/>
                <w:sz w:val="20"/>
                <w:szCs w:val="20"/>
              </w:rPr>
              <w:t xml:space="preserve">Сумма без НДС, </w:t>
            </w:r>
            <w:proofErr w:type="spellStart"/>
            <w:r w:rsidRPr="00076571">
              <w:rPr>
                <w:b/>
                <w:bCs/>
                <w:color w:val="000000"/>
                <w:sz w:val="20"/>
                <w:szCs w:val="20"/>
              </w:rPr>
              <w:t>руб</w:t>
            </w:r>
            <w:proofErr w:type="spellEnd"/>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7023717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Тяга рулевая левая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25 800,00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28896,00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30 444,00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28380,00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227040,00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24080,00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25370,00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23650,00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189200,00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7023718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Тяга рулевая правая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25 600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28 672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30 208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28160,00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225280,00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21333,33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23893,33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25173,33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23466,67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187733,33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7266639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Крестовина полуоси</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7 200,00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8 064,00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8 496,00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7920,00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47520,00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6000,00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6720,00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7080,00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6600,00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39600,00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7246777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БРС на вилы</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3 470,00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3886,00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4 095,00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3817,00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15268,00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2891,67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3238,33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3412,50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3180,83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12723,33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7246790</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БРС на вилы</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3 760,00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4 211,00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4 437,00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4136,00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16544,00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3509,17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3697,50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3446,67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13786,67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6</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79527.8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Ремень генератора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1 870,00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2 094,00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2 207,00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2057,00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8228,00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1558,33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1745,00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1839,17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1714,17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6856,67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7022483</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Насос подкачки топлива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12 800,00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14 336,00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15 104,00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14080,00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42240,00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10666,67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11946,67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12586,67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11733,33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35200,00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8</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6912012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Термостат</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12 200,00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13664,00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14 396,00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13420,00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26840,00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10166,67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11386,67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11996,67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11183,33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22366,67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9</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6911882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Сальник</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6160,00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6 490,00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6050,00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6050,00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4583,33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5133,33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5408,33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5041,67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5041,67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10</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6911949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Шланг турбины</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3 640,00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4 077,00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4 295,00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4004,00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4004,00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3397,50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3579,17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3336,67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3336,67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6910955</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Реле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7 320,00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8 198,00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8 638,00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8052,00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64416,00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6100,00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6831,67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7198,33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6710,00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53680,00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79930.4</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Реле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7 320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8 198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8 638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8052,00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8052,00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6100,00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6831,67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7198,33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6710,00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6710,00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13</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100411-05U</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Реле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2 800,00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3 136,00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3 304,00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3080,00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3080,00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2613,33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2753,33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2566,67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2566,67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14</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98240.5</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Трос газа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12 400,00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13 888,00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14 632,00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13640,00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27280,00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10333,33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11573,33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12193,33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11366,67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22733,33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15</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6912846</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Сальник</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5 970,00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6 686,00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7 045,00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6567,00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52536,00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4975,00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5571,67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5870,83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5472,50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43780,00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16</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6912871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Подшипник</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5 940,00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6 653,00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7 009,00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6534,00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52272,00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4950,00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5544,17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5840,83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5445,00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43560,00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17</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6912848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Сальник</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2 870,00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3 214,00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3 387,00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3157,00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25256,00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2391,67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2678,33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2822,50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2630,83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21046,67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18</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6912847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Сальник</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5 410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6 059</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6 384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5951,00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53559,00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4508,33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5049,17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5320,00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4959,17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44632,50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19</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77777.1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 xml:space="preserve">Шланг </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6 930,00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7 762,00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8 177,00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7623,00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7623,00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5775,00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6468,33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6814,17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6352,50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6352,50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20</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77778.9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шланг</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6 910,00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7 739,00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8 154,00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7601,00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7601,00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5758,33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6449,17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6795,00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6334,17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6334,17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90180.1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Трубка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7 930,00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8 882,00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9 357,00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8723,00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8723,00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6608,33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7401,67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7797,50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7269,17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7269,17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901179.3</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Трубка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7 730,00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8 658,00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9 121,00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8503,00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8503,00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6441,67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7215,00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7600,83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7085,83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7085,83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23</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80407.0</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Шланг</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3 600,00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4032,00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4 248,00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3960,00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3960,00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3360,00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3540,00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3300,00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3300,00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24</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6921192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Подушка двигателя передняя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3 780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4 234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4 460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4158,00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8316,00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3528,33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3716,67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3465,00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6930,00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25</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6922321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Подушка двигателя задняя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4 560,00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5107,00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5 381,00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5016,00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10032,00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4255,83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4484,17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4180,00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8360,00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26</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6912859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Шкворень нижний в сборе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27 300,00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30 576,00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32 214,00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30030,00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120120,00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22750,00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25480,00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26845,00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25025,00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100100,00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27</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6912941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Шкворень верхний</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25 800,00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28 896,00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30 444,00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28380,00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113520,00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24080,00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25370,00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23650,00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94600,00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28</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6921515</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Втулка верхнего шкворня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3 800,00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4 256,00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4 484,00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4180,00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16720,00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3166,67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3546,67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3736,67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3483,33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13933,33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29</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6912845</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Уплотнение верхнего шкворня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930,00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1 042,00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1 097,00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1023,00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4092,00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775,00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868,33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914,17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852,50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3410,00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30</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6912802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Регулировочная шайба шкворня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260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1144,00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242,50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255,83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238,33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953,33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88403.1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Износные пластины</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4 120,00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4 614,00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4 862,00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4532,00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36256,00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3845,00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4051,67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3776,67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30213,33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6923681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Жгут проводов ДВС</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110 500,00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120 600,00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130 390,00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120496,67</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120496,67</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92083,33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100500,00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108658,33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100413,89</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100413,89</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33</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7213359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 xml:space="preserve">Втулка </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1 950,00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2 184,00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2 301,00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2145,00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12870,00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1625,00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1820,00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1917,50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1787,50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10725,00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34</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89323.0</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Втулка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2 500,00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2 800,00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2 950,00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2750,00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2750,00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2083,33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2458,33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2291,67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2291,67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35</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72347.8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Втулка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2 600,00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2 912,00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3 068,00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2860,00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11440,00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2166,67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2426,67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2556,67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2383,33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9533,33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36</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77411.7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Палец</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7 840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8 781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9 251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8624,00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17248,00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6533,33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7317,50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7709,17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7186,67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14373,33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37</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77422.4</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Палец</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25 300,00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28 336,00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29 854,00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27830,00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27830,00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21083,33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23613,33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24878,33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23191,67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23191,67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38</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7214176</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Палец</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19 400,00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21 728,00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22 892,00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21340,00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21340,00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16166,67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18106,67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19076,67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17783,33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17783,33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39</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6916488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труба глушителя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20 950,00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23 464,00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24 721,00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23045,00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23045,00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17458,33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19553,33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20600,83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19204,17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19204,17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40</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78301.9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Мягкое соединение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13 500,00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15 120,00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15 930,00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14850,00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44550,00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11250,00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12600,00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13275,00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12375,00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37125,00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6911377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Генератор</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21 700,00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24 304,00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25 606,00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23870,00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23870,00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18083,33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20253,33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21338,33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19891,67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19891,67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6912827</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Втулка маятника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10 460,00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11 715,00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12 343,00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11506,00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23012,00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8716,67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9762,50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10285,83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9588,33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19176,67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43</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6912880</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Маятник в сборе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34 600,00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38 752,00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40 828,00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38060,00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76120,00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28833,33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32293,33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34023,33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31716,67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63433,33</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44</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6933959</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Датчик топлива</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8 470,00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9 486,00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9 995,00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9317,00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9317,00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7058,33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7905,00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8329,17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7764,17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7764,17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45</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93611.2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proofErr w:type="spellStart"/>
            <w:r w:rsidRPr="00076571">
              <w:rPr>
                <w:color w:val="000000"/>
                <w:sz w:val="20"/>
                <w:szCs w:val="20"/>
              </w:rPr>
              <w:t>ремкомплект</w:t>
            </w:r>
            <w:proofErr w:type="spellEnd"/>
            <w:r w:rsidRPr="00076571">
              <w:rPr>
                <w:color w:val="000000"/>
                <w:sz w:val="20"/>
                <w:szCs w:val="20"/>
              </w:rPr>
              <w:t xml:space="preserve"> подъема стрелы</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14 850,00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16 632,00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17 523,00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16335,00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16335,00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12375,00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13860,00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14602,50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13612,50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13612,50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46</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6910715</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соленоид выдвижения</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136 680,00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150 500,00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161 282,00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149487,33</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149487,33</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113900,00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125416,67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134401,67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124572,78</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124572,78</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47</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6912012</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термостат в сборе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9 880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11 066</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11 658</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10868,00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10868,00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8233,33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9221,67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9715,00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9056,67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9056,67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48</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6912011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патрубок ДВС</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1 960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2 195</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2 313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2156,00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2156,00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1829,17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1927,50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1796,67</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1796,67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49</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6935641</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Палец в сборе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75 400,00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85 300,00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88 972,00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83224,00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166448,00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62833,33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71083,33</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74143,33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69353,33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138706,67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50</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6921108</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 xml:space="preserve">Патрубок </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8 210,00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9 195,00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9 688,00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9031,00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18062,00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6841,67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7662,50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8073,33</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7525,83</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15051,67</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51</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6911140</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гидравлический фильтр в сборе</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49 700,00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55 500,00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58 646,00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54615,33</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54615,33</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41416,67</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46250,00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48871,67</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45512,78</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45512,78</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52</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6916334</w:t>
            </w:r>
          </w:p>
        </w:tc>
        <w:tc>
          <w:tcPr>
            <w:tcW w:w="1842"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насос дозатор</w:t>
            </w:r>
          </w:p>
        </w:tc>
        <w:tc>
          <w:tcPr>
            <w:tcW w:w="851"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шт.</w:t>
            </w:r>
          </w:p>
        </w:tc>
        <w:tc>
          <w:tcPr>
            <w:tcW w:w="709"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sz w:val="20"/>
                <w:szCs w:val="20"/>
              </w:rPr>
            </w:pPr>
            <w:r w:rsidRPr="00076571">
              <w:rPr>
                <w:sz w:val="20"/>
                <w:szCs w:val="20"/>
              </w:rPr>
              <w:t>45 600,00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51 000,00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53 808,00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50136,00</w:t>
            </w:r>
          </w:p>
        </w:tc>
        <w:tc>
          <w:tcPr>
            <w:tcW w:w="1261"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50136,00</w:t>
            </w:r>
          </w:p>
        </w:tc>
        <w:tc>
          <w:tcPr>
            <w:tcW w:w="1007"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38000,00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42500,00</w:t>
            </w:r>
          </w:p>
        </w:tc>
        <w:tc>
          <w:tcPr>
            <w:tcW w:w="992"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44840,00</w:t>
            </w:r>
          </w:p>
        </w:tc>
        <w:tc>
          <w:tcPr>
            <w:tcW w:w="1134"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41780,00</w:t>
            </w:r>
          </w:p>
        </w:tc>
        <w:tc>
          <w:tcPr>
            <w:tcW w:w="1276" w:type="dxa"/>
            <w:tcBorders>
              <w:top w:val="nil"/>
              <w:left w:val="nil"/>
              <w:bottom w:val="single" w:sz="4" w:space="0" w:color="auto"/>
              <w:right w:val="single" w:sz="4" w:space="0" w:color="auto"/>
            </w:tcBorders>
            <w:shd w:val="clear" w:color="auto" w:fill="auto"/>
            <w:noWrap/>
            <w:vAlign w:val="center"/>
            <w:hideMark/>
          </w:tcPr>
          <w:p w:rsidR="001F5558" w:rsidRPr="00076571" w:rsidRDefault="001F5558" w:rsidP="00476838">
            <w:pPr>
              <w:jc w:val="right"/>
              <w:rPr>
                <w:color w:val="000000"/>
                <w:sz w:val="20"/>
                <w:szCs w:val="20"/>
              </w:rPr>
            </w:pPr>
            <w:r w:rsidRPr="00076571">
              <w:rPr>
                <w:color w:val="000000"/>
                <w:sz w:val="20"/>
                <w:szCs w:val="20"/>
              </w:rPr>
              <w:t>41780,00</w:t>
            </w:r>
          </w:p>
        </w:tc>
      </w:tr>
      <w:tr w:rsidR="001F5558" w:rsidRPr="00076571" w:rsidTr="00476838">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1F5558" w:rsidRPr="00076571" w:rsidRDefault="001F5558" w:rsidP="00476838">
            <w:pPr>
              <w:rPr>
                <w:color w:val="000000"/>
                <w:sz w:val="20"/>
                <w:szCs w:val="20"/>
              </w:rPr>
            </w:pPr>
            <w:r w:rsidRPr="00076571">
              <w:rPr>
                <w:color w:val="000000"/>
                <w:sz w:val="20"/>
                <w:szCs w:val="20"/>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color w:val="000000"/>
                <w:sz w:val="20"/>
                <w:szCs w:val="20"/>
              </w:rPr>
            </w:pPr>
            <w:r w:rsidRPr="00076571">
              <w:rPr>
                <w:color w:val="000000"/>
                <w:sz w:val="20"/>
                <w:szCs w:val="20"/>
              </w:rPr>
              <w:t> </w:t>
            </w:r>
          </w:p>
        </w:tc>
        <w:tc>
          <w:tcPr>
            <w:tcW w:w="7796" w:type="dxa"/>
            <w:gridSpan w:val="7"/>
            <w:tcBorders>
              <w:top w:val="single" w:sz="4" w:space="0" w:color="auto"/>
              <w:left w:val="nil"/>
              <w:bottom w:val="single" w:sz="4" w:space="0" w:color="auto"/>
              <w:right w:val="single" w:sz="4" w:space="0" w:color="auto"/>
            </w:tcBorders>
            <w:shd w:val="clear" w:color="000000" w:fill="FFFFFF"/>
            <w:vAlign w:val="center"/>
            <w:hideMark/>
          </w:tcPr>
          <w:p w:rsidR="001F5558" w:rsidRPr="00076571" w:rsidRDefault="001F5558" w:rsidP="00476838">
            <w:pPr>
              <w:jc w:val="center"/>
              <w:rPr>
                <w:b/>
                <w:bCs/>
                <w:color w:val="000000"/>
                <w:sz w:val="20"/>
                <w:szCs w:val="20"/>
              </w:rPr>
            </w:pPr>
            <w:r w:rsidRPr="00076571">
              <w:rPr>
                <w:b/>
                <w:bCs/>
                <w:color w:val="000000"/>
                <w:sz w:val="20"/>
                <w:szCs w:val="20"/>
              </w:rPr>
              <w:t>ИТОГО</w:t>
            </w:r>
          </w:p>
        </w:tc>
        <w:tc>
          <w:tcPr>
            <w:tcW w:w="1261"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ind w:left="-108"/>
              <w:jc w:val="right"/>
              <w:rPr>
                <w:b/>
                <w:bCs/>
                <w:color w:val="000000"/>
                <w:sz w:val="20"/>
                <w:szCs w:val="20"/>
              </w:rPr>
            </w:pPr>
            <w:r w:rsidRPr="00076571">
              <w:rPr>
                <w:b/>
                <w:bCs/>
                <w:color w:val="000000"/>
                <w:sz w:val="20"/>
                <w:szCs w:val="20"/>
              </w:rPr>
              <w:t>2</w:t>
            </w:r>
            <w:r>
              <w:rPr>
                <w:b/>
                <w:bCs/>
                <w:color w:val="000000"/>
                <w:sz w:val="20"/>
                <w:szCs w:val="20"/>
              </w:rPr>
              <w:t> </w:t>
            </w:r>
            <w:r w:rsidRPr="00076571">
              <w:rPr>
                <w:b/>
                <w:bCs/>
                <w:color w:val="000000"/>
                <w:sz w:val="20"/>
                <w:szCs w:val="20"/>
              </w:rPr>
              <w:t>134</w:t>
            </w:r>
            <w:r>
              <w:rPr>
                <w:b/>
                <w:bCs/>
                <w:color w:val="000000"/>
                <w:sz w:val="20"/>
                <w:szCs w:val="20"/>
              </w:rPr>
              <w:t xml:space="preserve"> </w:t>
            </w:r>
            <w:r w:rsidRPr="00076571">
              <w:rPr>
                <w:b/>
                <w:bCs/>
                <w:color w:val="000000"/>
                <w:sz w:val="20"/>
                <w:szCs w:val="20"/>
              </w:rPr>
              <w:t>071,33</w:t>
            </w:r>
          </w:p>
        </w:tc>
        <w:tc>
          <w:tcPr>
            <w:tcW w:w="1007"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rPr>
                <w:b/>
                <w:bCs/>
                <w:color w:val="000000"/>
                <w:sz w:val="20"/>
                <w:szCs w:val="20"/>
              </w:rPr>
            </w:pPr>
            <w:r w:rsidRPr="00076571">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rPr>
                <w:b/>
                <w:bCs/>
                <w:color w:val="000000"/>
                <w:sz w:val="20"/>
                <w:szCs w:val="20"/>
              </w:rPr>
            </w:pPr>
            <w:r w:rsidRPr="00076571">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rPr>
                <w:b/>
                <w:bCs/>
                <w:color w:val="000000"/>
                <w:sz w:val="20"/>
                <w:szCs w:val="20"/>
              </w:rPr>
            </w:pPr>
            <w:r w:rsidRPr="00076571">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rPr>
                <w:b/>
                <w:bCs/>
                <w:color w:val="000000"/>
                <w:sz w:val="20"/>
                <w:szCs w:val="20"/>
              </w:rPr>
            </w:pPr>
            <w:r w:rsidRPr="00076571">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F5558" w:rsidRPr="00076571" w:rsidRDefault="001F5558" w:rsidP="00476838">
            <w:pPr>
              <w:ind w:left="-108" w:right="-108"/>
              <w:jc w:val="right"/>
              <w:rPr>
                <w:b/>
                <w:bCs/>
                <w:color w:val="000000"/>
                <w:sz w:val="20"/>
                <w:szCs w:val="20"/>
              </w:rPr>
            </w:pPr>
            <w:r w:rsidRPr="00076571">
              <w:rPr>
                <w:b/>
                <w:bCs/>
                <w:color w:val="000000"/>
                <w:sz w:val="20"/>
                <w:szCs w:val="20"/>
              </w:rPr>
              <w:t>1</w:t>
            </w:r>
            <w:r>
              <w:rPr>
                <w:b/>
                <w:bCs/>
                <w:color w:val="000000"/>
                <w:sz w:val="20"/>
                <w:szCs w:val="20"/>
              </w:rPr>
              <w:t> </w:t>
            </w:r>
            <w:r w:rsidRPr="00076571">
              <w:rPr>
                <w:b/>
                <w:bCs/>
                <w:color w:val="000000"/>
                <w:sz w:val="20"/>
                <w:szCs w:val="20"/>
              </w:rPr>
              <w:t>778</w:t>
            </w:r>
            <w:r>
              <w:rPr>
                <w:b/>
                <w:bCs/>
                <w:color w:val="000000"/>
                <w:sz w:val="20"/>
                <w:szCs w:val="20"/>
              </w:rPr>
              <w:t xml:space="preserve"> </w:t>
            </w:r>
            <w:r w:rsidRPr="00076571">
              <w:rPr>
                <w:b/>
                <w:bCs/>
                <w:color w:val="000000"/>
                <w:sz w:val="20"/>
                <w:szCs w:val="20"/>
              </w:rPr>
              <w:t>392,78</w:t>
            </w:r>
          </w:p>
        </w:tc>
      </w:tr>
    </w:tbl>
    <w:p w:rsidR="00066D09" w:rsidRDefault="00066D09" w:rsidP="00066D09">
      <w:pPr>
        <w:ind w:left="851"/>
        <w:jc w:val="right"/>
        <w:rPr>
          <w:i/>
          <w:sz w:val="22"/>
          <w:szCs w:val="22"/>
        </w:rPr>
      </w:pPr>
    </w:p>
    <w:p w:rsidR="00066D09" w:rsidRDefault="00066D09" w:rsidP="00066D09">
      <w:pPr>
        <w:ind w:left="851"/>
        <w:jc w:val="right"/>
        <w:rPr>
          <w:i/>
          <w:sz w:val="22"/>
          <w:szCs w:val="22"/>
        </w:rPr>
        <w:sectPr w:rsidR="00066D09" w:rsidSect="00066D09">
          <w:pgSz w:w="16838" w:h="11906" w:orient="landscape"/>
          <w:pgMar w:top="1260" w:right="899" w:bottom="566" w:left="284" w:header="708" w:footer="708" w:gutter="0"/>
          <w:cols w:space="708"/>
          <w:titlePg/>
          <w:docGrid w:linePitch="360"/>
        </w:sectPr>
      </w:pPr>
    </w:p>
    <w:p w:rsidR="00066D09" w:rsidRPr="00066D09" w:rsidRDefault="00066D09" w:rsidP="00066D09">
      <w:pPr>
        <w:ind w:left="851"/>
        <w:jc w:val="right"/>
        <w:rPr>
          <w:i/>
          <w:sz w:val="22"/>
          <w:szCs w:val="22"/>
        </w:rPr>
      </w:pPr>
    </w:p>
    <w:p w:rsidR="00650B60" w:rsidRPr="00E6365D" w:rsidRDefault="00650B60" w:rsidP="00650B60">
      <w:pPr>
        <w:jc w:val="right"/>
        <w:rPr>
          <w:i/>
          <w:sz w:val="22"/>
          <w:szCs w:val="22"/>
        </w:rPr>
      </w:pPr>
      <w:r w:rsidRPr="00E6365D">
        <w:rPr>
          <w:i/>
          <w:sz w:val="22"/>
          <w:szCs w:val="22"/>
        </w:rPr>
        <w:t xml:space="preserve">Приложение № 2 к Разделу 2. </w:t>
      </w:r>
    </w:p>
    <w:p w:rsidR="00650B60" w:rsidRPr="00E6365D" w:rsidRDefault="00650B60" w:rsidP="00650B60">
      <w:pPr>
        <w:ind w:left="426" w:right="-2"/>
        <w:jc w:val="right"/>
        <w:rPr>
          <w:i/>
          <w:sz w:val="22"/>
          <w:szCs w:val="22"/>
        </w:rPr>
      </w:pPr>
      <w:r w:rsidRPr="00E6365D">
        <w:rPr>
          <w:i/>
          <w:sz w:val="22"/>
          <w:szCs w:val="22"/>
        </w:rPr>
        <w:t>«Информационная карта электронного аукциона»</w:t>
      </w:r>
    </w:p>
    <w:p w:rsidR="00650B60" w:rsidRPr="00E6365D" w:rsidRDefault="00650B60" w:rsidP="00650B60">
      <w:pPr>
        <w:ind w:left="567"/>
        <w:rPr>
          <w:sz w:val="22"/>
          <w:szCs w:val="22"/>
        </w:rPr>
      </w:pPr>
    </w:p>
    <w:p w:rsidR="00650B60" w:rsidRPr="00E6365D" w:rsidRDefault="00650B60" w:rsidP="00650B60">
      <w:pPr>
        <w:tabs>
          <w:tab w:val="left" w:pos="1080"/>
        </w:tabs>
        <w:ind w:left="567"/>
        <w:jc w:val="center"/>
        <w:rPr>
          <w:rFonts w:eastAsia="Calibri"/>
          <w:b/>
          <w:bCs/>
          <w:caps/>
          <w:sz w:val="22"/>
          <w:szCs w:val="22"/>
          <w:lang w:eastAsia="en-US"/>
        </w:rPr>
      </w:pPr>
      <w:r w:rsidRPr="00E6365D">
        <w:rPr>
          <w:rFonts w:eastAsia="Calibri"/>
          <w:b/>
          <w:bCs/>
          <w:caps/>
          <w:sz w:val="22"/>
          <w:szCs w:val="22"/>
          <w:lang w:eastAsia="en-US"/>
        </w:rPr>
        <w:t>Инструкция по заполнению заявки на участие в аукционе</w:t>
      </w:r>
    </w:p>
    <w:p w:rsidR="00650B60" w:rsidRPr="00E6365D" w:rsidRDefault="00650B60" w:rsidP="00650B60">
      <w:pPr>
        <w:tabs>
          <w:tab w:val="num" w:pos="1260"/>
        </w:tabs>
        <w:ind w:left="567" w:firstLine="540"/>
        <w:jc w:val="both"/>
        <w:rPr>
          <w:rFonts w:eastAsia="Calibri"/>
          <w:sz w:val="22"/>
          <w:szCs w:val="22"/>
          <w:lang w:eastAsia="en-US"/>
        </w:rPr>
      </w:pPr>
      <w:r w:rsidRPr="00E6365D">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650B60" w:rsidRPr="00E6365D" w:rsidRDefault="00650B60" w:rsidP="00650B60">
      <w:pPr>
        <w:tabs>
          <w:tab w:val="num" w:pos="1260"/>
        </w:tabs>
        <w:ind w:left="567" w:firstLine="540"/>
        <w:jc w:val="both"/>
        <w:rPr>
          <w:rFonts w:eastAsia="Calibri"/>
          <w:sz w:val="22"/>
          <w:szCs w:val="22"/>
          <w:lang w:eastAsia="en-US"/>
        </w:rPr>
      </w:pPr>
      <w:r w:rsidRPr="00E6365D">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650B60" w:rsidRPr="00E6365D" w:rsidRDefault="00650B60" w:rsidP="00650B60">
      <w:pPr>
        <w:tabs>
          <w:tab w:val="num" w:pos="1260"/>
        </w:tabs>
        <w:ind w:left="567" w:firstLine="540"/>
        <w:jc w:val="both"/>
        <w:rPr>
          <w:rFonts w:eastAsia="Calibri"/>
          <w:sz w:val="22"/>
          <w:szCs w:val="22"/>
          <w:lang w:eastAsia="en-US"/>
        </w:rPr>
      </w:pPr>
      <w:r w:rsidRPr="00E6365D">
        <w:rPr>
          <w:rFonts w:eastAsia="Calibri"/>
          <w:sz w:val="22"/>
          <w:szCs w:val="22"/>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50B60" w:rsidRPr="00E6365D" w:rsidRDefault="00650B60" w:rsidP="00650B60">
      <w:pPr>
        <w:tabs>
          <w:tab w:val="num" w:pos="1260"/>
        </w:tabs>
        <w:ind w:left="567" w:firstLine="540"/>
        <w:jc w:val="both"/>
        <w:rPr>
          <w:rFonts w:eastAsia="Calibri"/>
          <w:sz w:val="22"/>
          <w:szCs w:val="22"/>
          <w:lang w:eastAsia="en-US"/>
        </w:rPr>
      </w:pPr>
      <w:r w:rsidRPr="00E6365D">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650B60" w:rsidRPr="00E6365D" w:rsidRDefault="00650B60" w:rsidP="00650B60">
      <w:pPr>
        <w:ind w:left="567" w:firstLine="567"/>
        <w:jc w:val="both"/>
        <w:rPr>
          <w:b/>
          <w:bCs/>
          <w:sz w:val="22"/>
          <w:szCs w:val="22"/>
        </w:rPr>
      </w:pPr>
      <w:r w:rsidRPr="00E6365D">
        <w:rPr>
          <w:rFonts w:eastAsia="Calibri"/>
          <w:sz w:val="22"/>
          <w:szCs w:val="22"/>
          <w:lang w:eastAsia="en-US"/>
        </w:rPr>
        <w:t xml:space="preserve">5. Участником в отдельной графе (пункте) указывается </w:t>
      </w:r>
      <w:r w:rsidRPr="00E6365D">
        <w:rPr>
          <w:rFonts w:eastAsia="Calibri"/>
          <w:b/>
          <w:sz w:val="22"/>
          <w:szCs w:val="22"/>
          <w:lang w:eastAsia="en-US"/>
        </w:rPr>
        <w:t>н</w:t>
      </w:r>
      <w:r w:rsidRPr="00E6365D">
        <w:rPr>
          <w:b/>
          <w:bCs/>
          <w:sz w:val="22"/>
          <w:szCs w:val="22"/>
        </w:rPr>
        <w:t xml:space="preserve">аименование страны происхождения товара. </w:t>
      </w:r>
    </w:p>
    <w:p w:rsidR="00650B60" w:rsidRPr="00E6365D" w:rsidRDefault="00650B60" w:rsidP="00650B60">
      <w:pPr>
        <w:tabs>
          <w:tab w:val="num" w:pos="1260"/>
        </w:tabs>
        <w:ind w:left="567" w:firstLine="540"/>
        <w:jc w:val="both"/>
        <w:rPr>
          <w:rFonts w:eastAsia="Calibri"/>
          <w:b/>
          <w:i/>
          <w:sz w:val="22"/>
          <w:szCs w:val="22"/>
          <w:lang w:eastAsia="en-US"/>
        </w:rPr>
      </w:pPr>
      <w:r w:rsidRPr="00E6365D">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E6365D">
        <w:rPr>
          <w:rFonts w:eastAsia="Calibri"/>
          <w:b/>
          <w:i/>
          <w:sz w:val="22"/>
          <w:szCs w:val="22"/>
          <w:lang w:eastAsia="en-US"/>
        </w:rPr>
        <w:t xml:space="preserve">Разделе 3 «Техническое задание» (далее техническое задание). </w:t>
      </w:r>
      <w:r w:rsidRPr="00E6365D">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650B60" w:rsidRPr="00E6365D" w:rsidRDefault="00650B60" w:rsidP="00650B60">
      <w:pPr>
        <w:tabs>
          <w:tab w:val="num" w:pos="1260"/>
        </w:tabs>
        <w:ind w:left="567" w:firstLine="540"/>
        <w:jc w:val="both"/>
        <w:rPr>
          <w:rFonts w:eastAsia="Calibri"/>
          <w:sz w:val="22"/>
          <w:szCs w:val="22"/>
          <w:lang w:eastAsia="en-US"/>
        </w:rPr>
      </w:pPr>
      <w:r w:rsidRPr="00E6365D">
        <w:rPr>
          <w:rFonts w:eastAsia="Calibri"/>
          <w:sz w:val="22"/>
          <w:szCs w:val="22"/>
          <w:lang w:eastAsia="en-US"/>
        </w:rPr>
        <w:t xml:space="preserve">7. Если в техническом задании значение </w:t>
      </w:r>
      <w:proofErr w:type="gramStart"/>
      <w:r w:rsidRPr="00E6365D">
        <w:rPr>
          <w:rFonts w:eastAsia="Calibri"/>
          <w:sz w:val="22"/>
          <w:szCs w:val="22"/>
          <w:lang w:eastAsia="en-US"/>
        </w:rPr>
        <w:t>показателя  установлено</w:t>
      </w:r>
      <w:proofErr w:type="gramEnd"/>
      <w:r w:rsidRPr="00E6365D">
        <w:rPr>
          <w:rFonts w:eastAsia="Calibri"/>
          <w:sz w:val="22"/>
          <w:szCs w:val="22"/>
          <w:lang w:eastAsia="en-US"/>
        </w:rPr>
        <w:t xml:space="preserve">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650B60" w:rsidRPr="00E6365D" w:rsidRDefault="00650B60" w:rsidP="00650B60">
      <w:pPr>
        <w:widowControl w:val="0"/>
        <w:adjustRightInd w:val="0"/>
        <w:ind w:left="567" w:right="-57" w:firstLine="708"/>
        <w:jc w:val="both"/>
        <w:textAlignment w:val="baseline"/>
        <w:rPr>
          <w:sz w:val="22"/>
          <w:szCs w:val="22"/>
        </w:rPr>
      </w:pPr>
      <w:r w:rsidRPr="00E6365D">
        <w:rPr>
          <w:sz w:val="22"/>
          <w:szCs w:val="22"/>
        </w:rPr>
        <w:t>8. Если в техническом задании устанавливается диапазонный показатель, значение которого сопровождается фразой «в диапазоне», «диапазон», «</w:t>
      </w:r>
      <w:proofErr w:type="gramStart"/>
      <w:r w:rsidRPr="00E6365D">
        <w:rPr>
          <w:sz w:val="22"/>
          <w:szCs w:val="22"/>
        </w:rPr>
        <w:t>от  до</w:t>
      </w:r>
      <w:proofErr w:type="gramEnd"/>
      <w:r w:rsidRPr="00E6365D">
        <w:rPr>
          <w:sz w:val="22"/>
          <w:szCs w:val="22"/>
        </w:rPr>
        <w:t xml:space="preserve">» и не может изменяться в ту или иную сторону, участником аукциона должен быть предложен товар </w:t>
      </w:r>
      <w:r w:rsidRPr="00E6365D">
        <w:rPr>
          <w:b/>
          <w:sz w:val="22"/>
          <w:szCs w:val="22"/>
        </w:rPr>
        <w:t>именно с таким значением показателя</w:t>
      </w:r>
      <w:r w:rsidRPr="00E6365D">
        <w:rPr>
          <w:sz w:val="22"/>
          <w:szCs w:val="22"/>
        </w:rPr>
        <w:t>.</w:t>
      </w:r>
    </w:p>
    <w:p w:rsidR="00650B60" w:rsidRPr="00E6365D" w:rsidRDefault="00650B60" w:rsidP="00650B60">
      <w:pPr>
        <w:ind w:left="567" w:firstLine="708"/>
        <w:jc w:val="both"/>
        <w:rPr>
          <w:rFonts w:eastAsia="Calibri"/>
          <w:sz w:val="22"/>
          <w:szCs w:val="22"/>
          <w:lang w:eastAsia="en-US"/>
        </w:rPr>
      </w:pPr>
      <w:r w:rsidRPr="00E6365D">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E6365D">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650B60" w:rsidRPr="00E6365D" w:rsidRDefault="00650B60" w:rsidP="00650B60">
      <w:pPr>
        <w:ind w:left="567" w:firstLine="708"/>
        <w:jc w:val="both"/>
        <w:rPr>
          <w:rFonts w:eastAsia="Calibri"/>
          <w:sz w:val="22"/>
          <w:szCs w:val="22"/>
          <w:lang w:eastAsia="en-US"/>
        </w:rPr>
      </w:pPr>
      <w:r w:rsidRPr="00E6365D">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E6365D">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650B60" w:rsidRPr="00E6365D" w:rsidRDefault="00650B60" w:rsidP="00650B60">
      <w:pPr>
        <w:ind w:left="567" w:firstLine="708"/>
        <w:jc w:val="both"/>
        <w:rPr>
          <w:rFonts w:eastAsia="Calibri"/>
          <w:b/>
          <w:sz w:val="22"/>
          <w:szCs w:val="22"/>
          <w:lang w:eastAsia="en-US"/>
        </w:rPr>
      </w:pPr>
      <w:r w:rsidRPr="00E6365D">
        <w:rPr>
          <w:rFonts w:eastAsia="Calibri"/>
          <w:sz w:val="22"/>
          <w:szCs w:val="22"/>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E6365D">
        <w:rPr>
          <w:rFonts w:eastAsia="Calibri"/>
          <w:b/>
          <w:sz w:val="22"/>
          <w:szCs w:val="22"/>
          <w:lang w:eastAsia="en-US"/>
        </w:rPr>
        <w:t>.</w:t>
      </w:r>
    </w:p>
    <w:p w:rsidR="00650B60" w:rsidRPr="00E6365D" w:rsidRDefault="00650B60" w:rsidP="00650B60">
      <w:pPr>
        <w:ind w:left="567" w:firstLine="708"/>
        <w:jc w:val="both"/>
        <w:rPr>
          <w:rFonts w:eastAsia="Calibri"/>
          <w:b/>
          <w:sz w:val="22"/>
          <w:szCs w:val="22"/>
          <w:lang w:eastAsia="en-US"/>
        </w:rPr>
      </w:pPr>
      <w:r w:rsidRPr="00E6365D">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w:t>
      </w:r>
      <w:r w:rsidRPr="00E6365D">
        <w:rPr>
          <w:rFonts w:eastAsia="Calibri"/>
          <w:b/>
          <w:sz w:val="22"/>
          <w:szCs w:val="22"/>
          <w:lang w:eastAsia="en-US"/>
        </w:rPr>
        <w:t>.</w:t>
      </w:r>
    </w:p>
    <w:p w:rsidR="00650B60" w:rsidRPr="00E6365D" w:rsidRDefault="00650B60" w:rsidP="00650B60">
      <w:pPr>
        <w:tabs>
          <w:tab w:val="left" w:pos="0"/>
        </w:tabs>
        <w:ind w:left="567" w:firstLine="709"/>
        <w:jc w:val="both"/>
        <w:rPr>
          <w:sz w:val="22"/>
          <w:szCs w:val="22"/>
        </w:rPr>
      </w:pPr>
      <w:r w:rsidRPr="00E6365D">
        <w:rPr>
          <w:sz w:val="22"/>
          <w:szCs w:val="22"/>
        </w:rPr>
        <w:t xml:space="preserve">13. </w:t>
      </w:r>
      <w:r w:rsidRPr="00E6365D">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650B60" w:rsidRPr="00E6365D" w:rsidRDefault="00650B60" w:rsidP="00650B60">
      <w:pPr>
        <w:tabs>
          <w:tab w:val="left" w:pos="0"/>
        </w:tabs>
        <w:ind w:left="567" w:firstLine="709"/>
        <w:jc w:val="both"/>
        <w:rPr>
          <w:sz w:val="22"/>
          <w:szCs w:val="22"/>
        </w:rPr>
      </w:pPr>
      <w:r w:rsidRPr="00E6365D">
        <w:rPr>
          <w:sz w:val="22"/>
          <w:szCs w:val="22"/>
        </w:rPr>
        <w:t xml:space="preserve">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w:t>
      </w:r>
      <w:proofErr w:type="gramStart"/>
      <w:r w:rsidRPr="00E6365D">
        <w:rPr>
          <w:sz w:val="22"/>
          <w:szCs w:val="22"/>
        </w:rPr>
        <w:t>значению  показателей</w:t>
      </w:r>
      <w:proofErr w:type="gramEnd"/>
      <w:r w:rsidRPr="00E6365D">
        <w:rPr>
          <w:sz w:val="22"/>
          <w:szCs w:val="22"/>
        </w:rPr>
        <w:t xml:space="preserve"> в Техническом задании и не подлежащие изменению.</w:t>
      </w:r>
    </w:p>
    <w:p w:rsidR="00650B60" w:rsidRPr="00E6365D" w:rsidRDefault="00650B60" w:rsidP="00650B60">
      <w:pPr>
        <w:widowControl w:val="0"/>
        <w:adjustRightInd w:val="0"/>
        <w:ind w:left="567" w:right="-57" w:firstLine="708"/>
        <w:jc w:val="both"/>
        <w:textAlignment w:val="baseline"/>
        <w:rPr>
          <w:sz w:val="22"/>
          <w:szCs w:val="22"/>
        </w:rPr>
      </w:pPr>
      <w:r w:rsidRPr="00E6365D">
        <w:rPr>
          <w:sz w:val="22"/>
          <w:szCs w:val="22"/>
        </w:rP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650B60" w:rsidRDefault="00650B60" w:rsidP="00650B60">
      <w:pPr>
        <w:tabs>
          <w:tab w:val="left" w:pos="0"/>
        </w:tabs>
        <w:ind w:left="567" w:firstLine="709"/>
        <w:jc w:val="both"/>
        <w:rPr>
          <w:sz w:val="22"/>
          <w:szCs w:val="22"/>
        </w:rPr>
      </w:pPr>
      <w:r w:rsidRPr="00E6365D">
        <w:rPr>
          <w:sz w:val="22"/>
          <w:szCs w:val="22"/>
        </w:rPr>
        <w:t>Все случаи, не предусмотренные инструкцией, трактуются в пользу участника аукциона.</w:t>
      </w:r>
    </w:p>
    <w:p w:rsidR="001B1731" w:rsidRPr="00E6365D" w:rsidRDefault="001B1731" w:rsidP="00650B60">
      <w:pPr>
        <w:tabs>
          <w:tab w:val="left" w:pos="0"/>
        </w:tabs>
        <w:ind w:left="567" w:firstLine="709"/>
        <w:jc w:val="both"/>
        <w:rPr>
          <w:sz w:val="22"/>
          <w:szCs w:val="22"/>
        </w:rPr>
      </w:pPr>
    </w:p>
    <w:p w:rsidR="001B1731" w:rsidRDefault="001B1731" w:rsidP="00650B60">
      <w:pPr>
        <w:ind w:left="567"/>
        <w:jc w:val="center"/>
        <w:sectPr w:rsidR="001B1731" w:rsidSect="002377C0">
          <w:pgSz w:w="11906" w:h="16838"/>
          <w:pgMar w:top="899" w:right="566" w:bottom="284" w:left="1260" w:header="708" w:footer="708" w:gutter="0"/>
          <w:cols w:space="708"/>
          <w:titlePg/>
          <w:docGrid w:linePitch="360"/>
        </w:sectPr>
      </w:pPr>
      <w:r>
        <w:br w:type="page"/>
      </w:r>
    </w:p>
    <w:p w:rsidR="001B1731" w:rsidRDefault="001B1731" w:rsidP="00650B60">
      <w:pPr>
        <w:ind w:left="567"/>
        <w:jc w:val="center"/>
      </w:pPr>
    </w:p>
    <w:p w:rsidR="00650B60" w:rsidRDefault="00650B60" w:rsidP="00650B60">
      <w:pPr>
        <w:ind w:left="567"/>
        <w:jc w:val="center"/>
        <w:rPr>
          <w:b/>
          <w:sz w:val="22"/>
          <w:szCs w:val="22"/>
        </w:rPr>
      </w:pPr>
      <w:r w:rsidRPr="00650B60">
        <w:rPr>
          <w:b/>
          <w:sz w:val="22"/>
          <w:szCs w:val="22"/>
        </w:rPr>
        <w:t>РАЗДЕЛ 3. ТЕХНИЧЕСКОЕ ЗАДАНИЕ, СПЕЦИФИКАЦИЯ</w:t>
      </w:r>
    </w:p>
    <w:p w:rsidR="00572F34" w:rsidRDefault="00572F34" w:rsidP="001B1731">
      <w:pPr>
        <w:pStyle w:val="1kgk9"/>
        <w:ind w:firstLine="709"/>
        <w:jc w:val="both"/>
        <w:rPr>
          <w:sz w:val="22"/>
          <w:szCs w:val="22"/>
        </w:rPr>
      </w:pPr>
    </w:p>
    <w:tbl>
      <w:tblPr>
        <w:tblW w:w="10485" w:type="dxa"/>
        <w:tblInd w:w="113" w:type="dxa"/>
        <w:tblLook w:val="04A0" w:firstRow="1" w:lastRow="0" w:firstColumn="1" w:lastColumn="0" w:noHBand="0" w:noVBand="1"/>
      </w:tblPr>
      <w:tblGrid>
        <w:gridCol w:w="704"/>
        <w:gridCol w:w="1989"/>
        <w:gridCol w:w="4156"/>
        <w:gridCol w:w="1368"/>
        <w:gridCol w:w="1158"/>
        <w:gridCol w:w="1110"/>
      </w:tblGrid>
      <w:tr w:rsidR="001F5558" w:rsidRPr="00076571" w:rsidTr="00476838">
        <w:trPr>
          <w:trHeight w:val="18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w:t>
            </w:r>
          </w:p>
        </w:tc>
        <w:tc>
          <w:tcPr>
            <w:tcW w:w="6145" w:type="dxa"/>
            <w:gridSpan w:val="2"/>
            <w:tcBorders>
              <w:top w:val="single" w:sz="4" w:space="0" w:color="auto"/>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18"/>
                <w:szCs w:val="18"/>
              </w:rPr>
            </w:pPr>
            <w:r w:rsidRPr="00076571">
              <w:rPr>
                <w:b/>
                <w:bCs/>
                <w:sz w:val="18"/>
                <w:szCs w:val="18"/>
              </w:rPr>
              <w:t xml:space="preserve">Наименование закупаемого товара, </w:t>
            </w:r>
            <w:r w:rsidRPr="00076571">
              <w:rPr>
                <w:b/>
                <w:bCs/>
                <w:sz w:val="18"/>
                <w:szCs w:val="18"/>
              </w:rPr>
              <w:br/>
              <w:t>требования к техническим и функциональным характеристикам закупаемого товара</w:t>
            </w:r>
          </w:p>
        </w:tc>
        <w:tc>
          <w:tcPr>
            <w:tcW w:w="136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F5558" w:rsidRPr="00076571" w:rsidRDefault="001F5558" w:rsidP="00476838">
            <w:pPr>
              <w:jc w:val="center"/>
              <w:rPr>
                <w:rFonts w:ascii="Arial" w:hAnsi="Arial" w:cs="Arial"/>
                <w:b/>
                <w:bCs/>
                <w:sz w:val="16"/>
                <w:szCs w:val="16"/>
              </w:rPr>
            </w:pPr>
            <w:r w:rsidRPr="00076571">
              <w:rPr>
                <w:rFonts w:ascii="Arial" w:hAnsi="Arial" w:cs="Arial"/>
                <w:b/>
                <w:bCs/>
                <w:sz w:val="16"/>
                <w:szCs w:val="16"/>
              </w:rPr>
              <w:t>Срок поставки товара с момента подачи заявки Покупателем, в календарных днях</w:t>
            </w:r>
          </w:p>
          <w:p w:rsidR="001F5558" w:rsidRPr="00076571" w:rsidRDefault="001F5558" w:rsidP="00476838">
            <w:pPr>
              <w:jc w:val="center"/>
              <w:rPr>
                <w:rFonts w:ascii="Arial" w:hAnsi="Arial" w:cs="Arial"/>
                <w:b/>
                <w:bCs/>
                <w:sz w:val="16"/>
                <w:szCs w:val="16"/>
              </w:rPr>
            </w:pPr>
            <w:r w:rsidRPr="00076571">
              <w:rPr>
                <w:rFonts w:ascii="Arial" w:hAnsi="Arial" w:cs="Arial"/>
                <w:b/>
                <w:bCs/>
                <w:sz w:val="16"/>
                <w:szCs w:val="16"/>
              </w:rPr>
              <w:t> </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18"/>
                <w:szCs w:val="18"/>
              </w:rPr>
            </w:pPr>
            <w:r w:rsidRPr="00076571">
              <w:rPr>
                <w:b/>
                <w:bCs/>
                <w:sz w:val="18"/>
                <w:szCs w:val="18"/>
              </w:rPr>
              <w:t>Ед.</w:t>
            </w:r>
            <w:r w:rsidRPr="00076571">
              <w:rPr>
                <w:b/>
                <w:bCs/>
                <w:sz w:val="18"/>
                <w:szCs w:val="18"/>
              </w:rPr>
              <w:br/>
              <w:t>изм.</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18"/>
                <w:szCs w:val="18"/>
              </w:rPr>
            </w:pPr>
            <w:r w:rsidRPr="00076571">
              <w:rPr>
                <w:b/>
                <w:bCs/>
                <w:sz w:val="18"/>
                <w:szCs w:val="18"/>
              </w:rPr>
              <w:t>Кол-во</w:t>
            </w:r>
          </w:p>
        </w:tc>
      </w:tr>
      <w:tr w:rsidR="001F5558" w:rsidRPr="00076571" w:rsidTr="00476838">
        <w:trPr>
          <w:trHeight w:val="990"/>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 </w:t>
            </w:r>
          </w:p>
        </w:tc>
        <w:tc>
          <w:tcPr>
            <w:tcW w:w="1989" w:type="dxa"/>
            <w:tcBorders>
              <w:top w:val="nil"/>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20"/>
                <w:szCs w:val="20"/>
              </w:rPr>
            </w:pPr>
            <w:r w:rsidRPr="00076571">
              <w:rPr>
                <w:b/>
                <w:bCs/>
                <w:sz w:val="20"/>
                <w:szCs w:val="20"/>
              </w:rPr>
              <w:t>Каталожный №</w:t>
            </w:r>
          </w:p>
        </w:tc>
        <w:tc>
          <w:tcPr>
            <w:tcW w:w="4156" w:type="dxa"/>
            <w:tcBorders>
              <w:top w:val="nil"/>
              <w:left w:val="nil"/>
              <w:bottom w:val="single" w:sz="4" w:space="0" w:color="auto"/>
              <w:right w:val="single" w:sz="4" w:space="0" w:color="auto"/>
            </w:tcBorders>
            <w:shd w:val="clear" w:color="auto" w:fill="auto"/>
            <w:vAlign w:val="center"/>
            <w:hideMark/>
          </w:tcPr>
          <w:p w:rsidR="001F5558" w:rsidRPr="00076571" w:rsidRDefault="001F5558" w:rsidP="00476838">
            <w:pPr>
              <w:jc w:val="center"/>
              <w:rPr>
                <w:b/>
                <w:bCs/>
                <w:sz w:val="20"/>
                <w:szCs w:val="20"/>
              </w:rPr>
            </w:pPr>
            <w:r w:rsidRPr="00076571">
              <w:rPr>
                <w:b/>
                <w:bCs/>
                <w:sz w:val="20"/>
                <w:szCs w:val="20"/>
              </w:rPr>
              <w:t>Наименование</w:t>
            </w:r>
          </w:p>
        </w:tc>
        <w:tc>
          <w:tcPr>
            <w:tcW w:w="1368" w:type="dxa"/>
            <w:vMerge/>
            <w:tcBorders>
              <w:left w:val="single" w:sz="4" w:space="0" w:color="auto"/>
              <w:bottom w:val="single" w:sz="4" w:space="0" w:color="auto"/>
              <w:right w:val="single" w:sz="4" w:space="0" w:color="auto"/>
            </w:tcBorders>
            <w:shd w:val="clear" w:color="auto" w:fill="auto"/>
            <w:textDirection w:val="btLr"/>
            <w:vAlign w:val="center"/>
            <w:hideMark/>
          </w:tcPr>
          <w:p w:rsidR="001F5558" w:rsidRPr="00076571" w:rsidRDefault="001F5558" w:rsidP="00476838">
            <w:pPr>
              <w:jc w:val="center"/>
              <w:rPr>
                <w:rFonts w:ascii="Arial" w:hAnsi="Arial" w:cs="Arial"/>
                <w:b/>
                <w:bCs/>
                <w:sz w:val="16"/>
                <w:szCs w:val="16"/>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1F5558" w:rsidRPr="00076571" w:rsidRDefault="001F5558" w:rsidP="00476838">
            <w:pPr>
              <w:rPr>
                <w:b/>
                <w:bCs/>
                <w:sz w:val="18"/>
                <w:szCs w:val="18"/>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1F5558" w:rsidRPr="00076571" w:rsidRDefault="001F5558" w:rsidP="00476838">
            <w:pPr>
              <w:rPr>
                <w:b/>
                <w:bCs/>
                <w:sz w:val="18"/>
                <w:szCs w:val="18"/>
              </w:rPr>
            </w:pPr>
          </w:p>
        </w:tc>
      </w:tr>
      <w:tr w:rsidR="001F5558" w:rsidRPr="00076571" w:rsidTr="00476838">
        <w:trPr>
          <w:trHeight w:val="285"/>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1</w:t>
            </w:r>
          </w:p>
        </w:tc>
        <w:tc>
          <w:tcPr>
            <w:tcW w:w="1989"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2</w:t>
            </w:r>
          </w:p>
        </w:tc>
        <w:tc>
          <w:tcPr>
            <w:tcW w:w="4156"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3</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4</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5</w:t>
            </w:r>
          </w:p>
        </w:tc>
        <w:tc>
          <w:tcPr>
            <w:tcW w:w="1110"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b/>
                <w:bCs/>
                <w:sz w:val="18"/>
                <w:szCs w:val="18"/>
              </w:rPr>
            </w:pPr>
            <w:r w:rsidRPr="00076571">
              <w:rPr>
                <w:b/>
                <w:bCs/>
                <w:sz w:val="18"/>
                <w:szCs w:val="18"/>
              </w:rPr>
              <w:t>6</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7023717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Тяга рулевая левая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7023718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Тяга рулевая правая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7266639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Крестовина полуоси</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6</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7246777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БРС на вилы</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7246790</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БРС на вилы</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6</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79527.8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Ремень генератора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7022483</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Насос подкачки топлива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3</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8</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6912012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Термостат</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9</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6911882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Сальник</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10</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6911949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Шланг турбины</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6910955</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Реле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79930.4</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Реле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13</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100411-05U</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Реле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14</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98240.5</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Трос газа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15</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6912846</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Сальник</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16</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6912871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Подшипник</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17</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6912848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Сальник</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18</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6912847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Сальник</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9</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19</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77777.1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 xml:space="preserve">Шланг </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20</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77778.9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шланг</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90180.1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Трубка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901179.3</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Трубка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23</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80407.0</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Шланг</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24</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6921192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Подушка двигателя передняя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25</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6922321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Подушка двигателя задняя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26</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6912859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Шкворень нижний в сборе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27</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6912941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Шкворень верхний</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28</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6921515</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Втулка верхнего шкворня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29</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6912845</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Уплотнение верхнего шкворня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30</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6912802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Регулировочная шайба шкворня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88403.1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Износные пластины</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8</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6923681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Жгут проводов ДВС</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33</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7213359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 xml:space="preserve">Втулка </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6</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34</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89323.0</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Втулка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35</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72347.8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Втулка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4</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36</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77411.7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Палец</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37</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77422.4</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Палец</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38</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7214176</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Палец</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39</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6916488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труба глушителя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40</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78301.9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Мягкое соединение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3</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6911377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Генератор</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6912827</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Втулка маятника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43</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6912880</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Маятник в сборе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44</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6933959</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Датчик топлива</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45</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93611.2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proofErr w:type="spellStart"/>
            <w:r w:rsidRPr="00076571">
              <w:rPr>
                <w:rFonts w:ascii="Arial" w:hAnsi="Arial" w:cs="Arial"/>
                <w:color w:val="000000"/>
                <w:sz w:val="20"/>
                <w:szCs w:val="20"/>
              </w:rPr>
              <w:t>Ремкомплект</w:t>
            </w:r>
            <w:proofErr w:type="spellEnd"/>
            <w:r w:rsidRPr="00076571">
              <w:rPr>
                <w:rFonts w:ascii="Arial" w:hAnsi="Arial" w:cs="Arial"/>
                <w:color w:val="000000"/>
                <w:sz w:val="20"/>
                <w:szCs w:val="20"/>
              </w:rPr>
              <w:t xml:space="preserve"> подъема стрелы</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46</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6910715</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соленоид выдвижения</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47</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6912012</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Термостат в сборе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48</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6912011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патрубок ДВС</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49</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6935641</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Палец в сборе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50</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6921108</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 xml:space="preserve">Патрубок </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2</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51</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6911140</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Гидравлический фильтр в сборе</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704" w:type="dxa"/>
            <w:tcBorders>
              <w:top w:val="nil"/>
              <w:left w:val="single" w:sz="4" w:space="0" w:color="auto"/>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52</w:t>
            </w:r>
          </w:p>
        </w:tc>
        <w:tc>
          <w:tcPr>
            <w:tcW w:w="1989" w:type="dxa"/>
            <w:tcBorders>
              <w:top w:val="nil"/>
              <w:left w:val="nil"/>
              <w:bottom w:val="single" w:sz="4" w:space="0" w:color="auto"/>
              <w:right w:val="single" w:sz="4" w:space="0" w:color="auto"/>
            </w:tcBorders>
            <w:shd w:val="clear" w:color="000000" w:fill="FFFFFF"/>
            <w:noWrap/>
            <w:vAlign w:val="center"/>
            <w:hideMark/>
          </w:tcPr>
          <w:p w:rsidR="001F5558" w:rsidRPr="00076571" w:rsidRDefault="001F5558" w:rsidP="00476838">
            <w:pPr>
              <w:rPr>
                <w:rFonts w:ascii="Arial" w:hAnsi="Arial" w:cs="Arial"/>
                <w:color w:val="000000"/>
                <w:sz w:val="18"/>
                <w:szCs w:val="18"/>
              </w:rPr>
            </w:pPr>
            <w:r w:rsidRPr="00076571">
              <w:rPr>
                <w:rFonts w:ascii="Arial" w:hAnsi="Arial" w:cs="Arial"/>
                <w:color w:val="000000"/>
                <w:sz w:val="18"/>
                <w:szCs w:val="18"/>
              </w:rPr>
              <w:t>6916334</w:t>
            </w:r>
          </w:p>
        </w:tc>
        <w:tc>
          <w:tcPr>
            <w:tcW w:w="4156" w:type="dxa"/>
            <w:tcBorders>
              <w:top w:val="nil"/>
              <w:left w:val="single" w:sz="4" w:space="0" w:color="auto"/>
              <w:bottom w:val="single" w:sz="4" w:space="0" w:color="auto"/>
              <w:right w:val="single" w:sz="4" w:space="0" w:color="auto"/>
            </w:tcBorders>
            <w:shd w:val="clear" w:color="auto" w:fill="auto"/>
            <w:vAlign w:val="center"/>
            <w:hideMark/>
          </w:tcPr>
          <w:p w:rsidR="001F5558" w:rsidRPr="00076571" w:rsidRDefault="001F5558" w:rsidP="00476838">
            <w:pPr>
              <w:rPr>
                <w:rFonts w:ascii="Arial" w:hAnsi="Arial" w:cs="Arial"/>
                <w:color w:val="000000"/>
                <w:sz w:val="20"/>
                <w:szCs w:val="20"/>
              </w:rPr>
            </w:pPr>
            <w:r w:rsidRPr="00076571">
              <w:rPr>
                <w:rFonts w:ascii="Arial" w:hAnsi="Arial" w:cs="Arial"/>
                <w:color w:val="000000"/>
                <w:sz w:val="20"/>
                <w:szCs w:val="20"/>
              </w:rPr>
              <w:t>Насос дозатор</w:t>
            </w:r>
          </w:p>
        </w:tc>
        <w:tc>
          <w:tcPr>
            <w:tcW w:w="136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r w:rsidRPr="00076571">
              <w:rPr>
                <w:sz w:val="20"/>
                <w:szCs w:val="20"/>
              </w:rPr>
              <w:t>7</w:t>
            </w:r>
          </w:p>
        </w:tc>
        <w:tc>
          <w:tcPr>
            <w:tcW w:w="1158" w:type="dxa"/>
            <w:tcBorders>
              <w:top w:val="nil"/>
              <w:left w:val="nil"/>
              <w:bottom w:val="single" w:sz="4" w:space="0" w:color="auto"/>
              <w:right w:val="single" w:sz="4" w:space="0" w:color="auto"/>
            </w:tcBorders>
            <w:shd w:val="clear" w:color="auto" w:fill="auto"/>
            <w:hideMark/>
          </w:tcPr>
          <w:p w:rsidR="001F5558" w:rsidRPr="00076571" w:rsidRDefault="001F5558" w:rsidP="00476838">
            <w:pPr>
              <w:jc w:val="center"/>
              <w:rPr>
                <w:sz w:val="20"/>
                <w:szCs w:val="20"/>
              </w:rPr>
            </w:pPr>
            <w:proofErr w:type="spellStart"/>
            <w:r w:rsidRPr="00076571">
              <w:rPr>
                <w:sz w:val="20"/>
                <w:szCs w:val="20"/>
              </w:rPr>
              <w:t>шт</w:t>
            </w:r>
            <w:proofErr w:type="spellEnd"/>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w:t>
            </w:r>
          </w:p>
        </w:tc>
      </w:tr>
      <w:tr w:rsidR="001F5558" w:rsidRPr="00076571" w:rsidTr="00476838">
        <w:trPr>
          <w:trHeight w:val="259"/>
        </w:trPr>
        <w:tc>
          <w:tcPr>
            <w:tcW w:w="9375" w:type="dxa"/>
            <w:gridSpan w:val="5"/>
            <w:tcBorders>
              <w:top w:val="single" w:sz="4" w:space="0" w:color="auto"/>
              <w:left w:val="single" w:sz="4" w:space="0" w:color="auto"/>
              <w:bottom w:val="single" w:sz="4" w:space="0" w:color="auto"/>
              <w:right w:val="nil"/>
            </w:tcBorders>
            <w:shd w:val="clear" w:color="auto" w:fill="auto"/>
            <w:noWrap/>
            <w:hideMark/>
          </w:tcPr>
          <w:p w:rsidR="001F5558" w:rsidRPr="00076571" w:rsidRDefault="001F5558" w:rsidP="00476838">
            <w:pPr>
              <w:jc w:val="right"/>
              <w:rPr>
                <w:sz w:val="20"/>
                <w:szCs w:val="20"/>
              </w:rPr>
            </w:pPr>
            <w:r w:rsidRPr="00076571">
              <w:rPr>
                <w:sz w:val="20"/>
                <w:szCs w:val="20"/>
              </w:rPr>
              <w:t>Итого:</w:t>
            </w:r>
          </w:p>
        </w:tc>
        <w:tc>
          <w:tcPr>
            <w:tcW w:w="1110" w:type="dxa"/>
            <w:tcBorders>
              <w:top w:val="nil"/>
              <w:left w:val="nil"/>
              <w:bottom w:val="single" w:sz="4" w:space="0" w:color="auto"/>
              <w:right w:val="single" w:sz="4" w:space="0" w:color="auto"/>
            </w:tcBorders>
            <w:shd w:val="clear" w:color="auto" w:fill="auto"/>
            <w:noWrap/>
            <w:hideMark/>
          </w:tcPr>
          <w:p w:rsidR="001F5558" w:rsidRPr="00076571" w:rsidRDefault="001F5558" w:rsidP="00476838">
            <w:pPr>
              <w:jc w:val="center"/>
              <w:rPr>
                <w:sz w:val="20"/>
                <w:szCs w:val="20"/>
              </w:rPr>
            </w:pPr>
            <w:r w:rsidRPr="00076571">
              <w:rPr>
                <w:sz w:val="20"/>
                <w:szCs w:val="20"/>
              </w:rPr>
              <w:t>159</w:t>
            </w:r>
          </w:p>
        </w:tc>
      </w:tr>
    </w:tbl>
    <w:p w:rsidR="00572F34" w:rsidRDefault="00572F34" w:rsidP="001B1731">
      <w:pPr>
        <w:pStyle w:val="1kgk9"/>
        <w:ind w:firstLine="709"/>
        <w:jc w:val="both"/>
        <w:rPr>
          <w:sz w:val="22"/>
          <w:szCs w:val="22"/>
        </w:rPr>
      </w:pPr>
    </w:p>
    <w:p w:rsidR="00572F34" w:rsidRDefault="00572F34" w:rsidP="001B1731">
      <w:pPr>
        <w:pStyle w:val="1kgk9"/>
        <w:ind w:firstLine="709"/>
        <w:jc w:val="both"/>
        <w:rPr>
          <w:sz w:val="22"/>
          <w:szCs w:val="22"/>
        </w:rPr>
      </w:pPr>
    </w:p>
    <w:p w:rsidR="00D66E24" w:rsidRDefault="00D66E24" w:rsidP="001B1731">
      <w:pPr>
        <w:pStyle w:val="1kgk9"/>
        <w:ind w:firstLine="709"/>
        <w:jc w:val="both"/>
        <w:rPr>
          <w:rFonts w:ascii="Times New Roman" w:hAnsi="Times New Roman" w:cs="Times New Roman"/>
          <w:sz w:val="20"/>
          <w:szCs w:val="20"/>
        </w:rPr>
        <w:sectPr w:rsidR="00D66E24" w:rsidSect="001F5558">
          <w:pgSz w:w="11906" w:h="16838"/>
          <w:pgMar w:top="899" w:right="566" w:bottom="284" w:left="709" w:header="708" w:footer="708" w:gutter="0"/>
          <w:cols w:space="708"/>
          <w:titlePg/>
          <w:docGrid w:linePitch="360"/>
        </w:sectPr>
      </w:pPr>
      <w:r>
        <w:rPr>
          <w:rFonts w:ascii="Times New Roman" w:hAnsi="Times New Roman" w:cs="Times New Roman"/>
          <w:sz w:val="20"/>
          <w:szCs w:val="20"/>
        </w:rPr>
        <w:br w:type="page"/>
      </w:r>
    </w:p>
    <w:p w:rsidR="00D66E24" w:rsidRDefault="00D66E24" w:rsidP="001B1731">
      <w:pPr>
        <w:pStyle w:val="1kgk9"/>
        <w:ind w:firstLine="709"/>
        <w:jc w:val="both"/>
        <w:rPr>
          <w:rFonts w:ascii="Times New Roman" w:hAnsi="Times New Roman" w:cs="Times New Roman"/>
          <w:sz w:val="20"/>
          <w:szCs w:val="20"/>
        </w:rPr>
      </w:pPr>
    </w:p>
    <w:p w:rsidR="00D66E24" w:rsidRDefault="00D66E24" w:rsidP="00D66E24">
      <w:pPr>
        <w:autoSpaceDE w:val="0"/>
        <w:autoSpaceDN w:val="0"/>
        <w:adjustRightInd w:val="0"/>
        <w:ind w:firstLine="720"/>
        <w:jc w:val="center"/>
        <w:rPr>
          <w:b/>
          <w:sz w:val="22"/>
          <w:szCs w:val="22"/>
        </w:rPr>
      </w:pPr>
      <w:r w:rsidRPr="00650B60">
        <w:rPr>
          <w:b/>
          <w:sz w:val="22"/>
          <w:szCs w:val="22"/>
        </w:rPr>
        <w:t xml:space="preserve">РАЗДЕЛ </w:t>
      </w:r>
      <w:r>
        <w:rPr>
          <w:b/>
          <w:sz w:val="22"/>
          <w:szCs w:val="22"/>
        </w:rPr>
        <w:t>4. ПРОЕКТ ДОГОВОРА</w:t>
      </w:r>
    </w:p>
    <w:p w:rsidR="00D66E24" w:rsidRDefault="00D66E24" w:rsidP="00D66E24">
      <w:pPr>
        <w:autoSpaceDE w:val="0"/>
        <w:autoSpaceDN w:val="0"/>
        <w:adjustRightInd w:val="0"/>
        <w:ind w:firstLine="720"/>
        <w:jc w:val="center"/>
        <w:rPr>
          <w:b/>
          <w:bCs/>
          <w:sz w:val="22"/>
          <w:szCs w:val="22"/>
        </w:rPr>
      </w:pPr>
      <w:r w:rsidRPr="001B1CCF">
        <w:rPr>
          <w:b/>
          <w:bCs/>
          <w:sz w:val="22"/>
          <w:szCs w:val="22"/>
        </w:rPr>
        <w:t xml:space="preserve"> </w:t>
      </w:r>
    </w:p>
    <w:p w:rsidR="001F5558" w:rsidRPr="001B1CCF" w:rsidRDefault="001F5558" w:rsidP="001F5558">
      <w:pPr>
        <w:autoSpaceDE w:val="0"/>
        <w:autoSpaceDN w:val="0"/>
        <w:adjustRightInd w:val="0"/>
        <w:ind w:firstLine="720"/>
        <w:jc w:val="center"/>
        <w:rPr>
          <w:b/>
          <w:bCs/>
          <w:sz w:val="22"/>
          <w:szCs w:val="22"/>
        </w:rPr>
      </w:pPr>
      <w:r w:rsidRPr="001B1CCF">
        <w:rPr>
          <w:b/>
          <w:bCs/>
          <w:sz w:val="22"/>
          <w:szCs w:val="22"/>
        </w:rPr>
        <w:t>Договор № ________________</w:t>
      </w:r>
    </w:p>
    <w:p w:rsidR="001F5558" w:rsidRDefault="001F5558" w:rsidP="001F5558">
      <w:pPr>
        <w:autoSpaceDE w:val="0"/>
        <w:autoSpaceDN w:val="0"/>
        <w:adjustRightInd w:val="0"/>
        <w:ind w:firstLine="720"/>
        <w:jc w:val="center"/>
        <w:rPr>
          <w:b/>
          <w:bCs/>
          <w:sz w:val="22"/>
          <w:szCs w:val="22"/>
        </w:rPr>
      </w:pPr>
      <w:r>
        <w:rPr>
          <w:b/>
          <w:bCs/>
          <w:sz w:val="22"/>
          <w:szCs w:val="22"/>
        </w:rPr>
        <w:t xml:space="preserve">на </w:t>
      </w:r>
      <w:r>
        <w:rPr>
          <w:b/>
          <w:bCs/>
          <w:shd w:val="clear" w:color="auto" w:fill="FFFFFF"/>
        </w:rPr>
        <w:t xml:space="preserve">поставку запасных частей на телескопический погрузчик </w:t>
      </w:r>
      <w:proofErr w:type="spellStart"/>
      <w:r>
        <w:rPr>
          <w:b/>
          <w:bCs/>
          <w:shd w:val="clear" w:color="auto" w:fill="FFFFFF"/>
        </w:rPr>
        <w:t>Бобкат</w:t>
      </w:r>
      <w:proofErr w:type="spellEnd"/>
      <w:r>
        <w:rPr>
          <w:b/>
          <w:bCs/>
          <w:shd w:val="clear" w:color="auto" w:fill="FFFFFF"/>
        </w:rPr>
        <w:t xml:space="preserve"> 3571</w:t>
      </w:r>
      <w:r>
        <w:rPr>
          <w:b/>
          <w:bCs/>
          <w:shd w:val="clear" w:color="auto" w:fill="FFFFFF"/>
          <w:lang w:val="en-US"/>
        </w:rPr>
        <w:t>L</w:t>
      </w:r>
    </w:p>
    <w:p w:rsidR="001F5558" w:rsidRPr="001B1CCF" w:rsidRDefault="001F5558" w:rsidP="001F5558">
      <w:pPr>
        <w:autoSpaceDE w:val="0"/>
        <w:autoSpaceDN w:val="0"/>
        <w:adjustRightInd w:val="0"/>
        <w:ind w:firstLine="720"/>
        <w:jc w:val="center"/>
        <w:rPr>
          <w:b/>
          <w:bCs/>
          <w:sz w:val="22"/>
          <w:szCs w:val="22"/>
        </w:rPr>
      </w:pPr>
    </w:p>
    <w:p w:rsidR="001F5558" w:rsidRDefault="001F5558" w:rsidP="001F5558">
      <w:pPr>
        <w:autoSpaceDE w:val="0"/>
        <w:autoSpaceDN w:val="0"/>
        <w:adjustRightInd w:val="0"/>
        <w:jc w:val="both"/>
        <w:rPr>
          <w:noProof/>
          <w:sz w:val="22"/>
          <w:szCs w:val="22"/>
        </w:rPr>
      </w:pPr>
      <w:r w:rsidRPr="001B1CCF">
        <w:rPr>
          <w:noProof/>
          <w:sz w:val="22"/>
          <w:szCs w:val="22"/>
        </w:rPr>
        <w:t>г. Уфа                                                                                                                                «_____» _______ 2019 г.</w:t>
      </w:r>
    </w:p>
    <w:p w:rsidR="001F5558" w:rsidRPr="001B1CCF" w:rsidRDefault="001F5558" w:rsidP="001F5558">
      <w:pPr>
        <w:autoSpaceDE w:val="0"/>
        <w:autoSpaceDN w:val="0"/>
        <w:adjustRightInd w:val="0"/>
        <w:jc w:val="both"/>
        <w:rPr>
          <w:sz w:val="22"/>
          <w:szCs w:val="22"/>
        </w:rPr>
      </w:pPr>
    </w:p>
    <w:p w:rsidR="001F5558" w:rsidRPr="001B1CCF" w:rsidRDefault="001F5558" w:rsidP="001F5558">
      <w:pPr>
        <w:spacing w:after="60"/>
        <w:jc w:val="both"/>
        <w:rPr>
          <w:noProof/>
          <w:sz w:val="22"/>
          <w:szCs w:val="22"/>
        </w:rPr>
      </w:pPr>
      <w:r w:rsidRPr="001B1CCF">
        <w:rPr>
          <w:b/>
          <w:sz w:val="22"/>
          <w:szCs w:val="22"/>
        </w:rPr>
        <w:t>Государственное унитарное сельскохозяйственное предприятие «Центральная» Республики Башкортостан</w:t>
      </w:r>
      <w:r w:rsidRPr="001B1CCF">
        <w:rPr>
          <w:sz w:val="22"/>
          <w:szCs w:val="22"/>
        </w:rPr>
        <w:t xml:space="preserve"> (ГУСП МТС «Центральная» РБ)</w:t>
      </w:r>
      <w:r w:rsidRPr="001B1CCF">
        <w:rPr>
          <w:noProof/>
          <w:sz w:val="22"/>
          <w:szCs w:val="22"/>
        </w:rPr>
        <w:t xml:space="preserve">, именуемое в дальнейшем </w:t>
      </w:r>
      <w:r w:rsidRPr="001B1CCF">
        <w:rPr>
          <w:b/>
          <w:noProof/>
          <w:sz w:val="22"/>
          <w:szCs w:val="22"/>
        </w:rPr>
        <w:t>«Покупатель»</w:t>
      </w:r>
      <w:r w:rsidRPr="001B1CCF">
        <w:rPr>
          <w:noProof/>
          <w:sz w:val="22"/>
          <w:szCs w:val="22"/>
        </w:rPr>
        <w:t xml:space="preserve">, в лице </w:t>
      </w:r>
      <w:r w:rsidRPr="001B1CCF">
        <w:rPr>
          <w:sz w:val="22"/>
          <w:szCs w:val="22"/>
        </w:rPr>
        <w:t xml:space="preserve">генерального директора Насырова Ильдара </w:t>
      </w:r>
      <w:proofErr w:type="spellStart"/>
      <w:r w:rsidRPr="001B1CCF">
        <w:rPr>
          <w:sz w:val="22"/>
          <w:szCs w:val="22"/>
        </w:rPr>
        <w:t>Саубановича</w:t>
      </w:r>
      <w:proofErr w:type="spellEnd"/>
      <w:r w:rsidRPr="001B1CCF">
        <w:rPr>
          <w:noProof/>
          <w:sz w:val="22"/>
          <w:szCs w:val="22"/>
        </w:rPr>
        <w:t xml:space="preserve">, действующего на основании Устава, с одной стороны, и </w:t>
      </w:r>
      <w:r w:rsidRPr="001B1CCF">
        <w:rPr>
          <w:b/>
          <w:noProof/>
          <w:sz w:val="22"/>
          <w:szCs w:val="22"/>
        </w:rPr>
        <w:t>_____________________</w:t>
      </w:r>
      <w:r w:rsidRPr="001B1CCF">
        <w:rPr>
          <w:noProof/>
          <w:sz w:val="22"/>
          <w:szCs w:val="22"/>
        </w:rPr>
        <w:t xml:space="preserve">, именуемое в дальнейшем </w:t>
      </w:r>
      <w:r w:rsidRPr="001B1CCF">
        <w:rPr>
          <w:b/>
          <w:noProof/>
          <w:sz w:val="22"/>
          <w:szCs w:val="22"/>
        </w:rPr>
        <w:t>«Поставщик»</w:t>
      </w:r>
      <w:r w:rsidRPr="001B1CCF">
        <w:rPr>
          <w:noProof/>
          <w:sz w:val="22"/>
          <w:szCs w:val="22"/>
        </w:rPr>
        <w:t>, в лице _______________________, действующего на основании ____________________, с другой стороны, далее именуемые «Стороны», в соотвествии с Протоколом подведения итогов № ____ от «___» _________ 2019г. заключили настоящий Договор о нижеследующем:</w:t>
      </w:r>
    </w:p>
    <w:p w:rsidR="001F5558" w:rsidRPr="001B1CCF" w:rsidRDefault="001F5558" w:rsidP="001F5558">
      <w:pPr>
        <w:autoSpaceDE w:val="0"/>
        <w:autoSpaceDN w:val="0"/>
        <w:adjustRightInd w:val="0"/>
        <w:ind w:firstLine="720"/>
        <w:jc w:val="both"/>
        <w:rPr>
          <w:sz w:val="22"/>
          <w:szCs w:val="22"/>
        </w:rPr>
      </w:pPr>
    </w:p>
    <w:p w:rsidR="001F5558" w:rsidRPr="001B1CCF" w:rsidRDefault="001F5558" w:rsidP="001F5558">
      <w:pPr>
        <w:pStyle w:val="af2"/>
        <w:spacing w:after="0"/>
        <w:rPr>
          <w:sz w:val="22"/>
          <w:szCs w:val="22"/>
        </w:rPr>
      </w:pPr>
      <w:r w:rsidRPr="001B1CCF">
        <w:rPr>
          <w:b/>
          <w:bCs/>
          <w:sz w:val="22"/>
          <w:szCs w:val="22"/>
        </w:rPr>
        <w:t>1. Предмет договора</w:t>
      </w:r>
    </w:p>
    <w:p w:rsidR="001F5558" w:rsidRPr="001B1CCF" w:rsidRDefault="001F5558" w:rsidP="001F5558">
      <w:pPr>
        <w:pStyle w:val="af2"/>
        <w:spacing w:after="0"/>
        <w:rPr>
          <w:sz w:val="22"/>
          <w:szCs w:val="22"/>
        </w:rPr>
      </w:pPr>
      <w:r w:rsidRPr="001B1CCF">
        <w:rPr>
          <w:sz w:val="22"/>
          <w:szCs w:val="22"/>
        </w:rPr>
        <w:t xml:space="preserve">1.1. По настоящему договору Поставщик обязуется поставить </w:t>
      </w:r>
      <w:r w:rsidRPr="005724CD">
        <w:rPr>
          <w:szCs w:val="24"/>
        </w:rPr>
        <w:t xml:space="preserve">Покупателю </w:t>
      </w:r>
      <w:r w:rsidRPr="005724CD">
        <w:rPr>
          <w:bCs/>
          <w:szCs w:val="24"/>
          <w:shd w:val="clear" w:color="auto" w:fill="FFFFFF"/>
        </w:rPr>
        <w:t xml:space="preserve">запасные части на телескопический погрузчик </w:t>
      </w:r>
      <w:proofErr w:type="spellStart"/>
      <w:r w:rsidRPr="005724CD">
        <w:rPr>
          <w:bCs/>
          <w:szCs w:val="24"/>
          <w:shd w:val="clear" w:color="auto" w:fill="FFFFFF"/>
        </w:rPr>
        <w:t>Бобкат</w:t>
      </w:r>
      <w:proofErr w:type="spellEnd"/>
      <w:r w:rsidRPr="005724CD">
        <w:rPr>
          <w:bCs/>
          <w:szCs w:val="24"/>
          <w:shd w:val="clear" w:color="auto" w:fill="FFFFFF"/>
        </w:rPr>
        <w:t xml:space="preserve"> 3571</w:t>
      </w:r>
      <w:proofErr w:type="gramStart"/>
      <w:r w:rsidRPr="005724CD">
        <w:rPr>
          <w:bCs/>
          <w:szCs w:val="24"/>
          <w:shd w:val="clear" w:color="auto" w:fill="FFFFFF"/>
          <w:lang w:val="en-US"/>
        </w:rPr>
        <w:t>L</w:t>
      </w:r>
      <w:r w:rsidRPr="005724CD">
        <w:rPr>
          <w:szCs w:val="24"/>
        </w:rPr>
        <w:t xml:space="preserve">  (</w:t>
      </w:r>
      <w:proofErr w:type="gramEnd"/>
      <w:r w:rsidRPr="005724CD">
        <w:rPr>
          <w:szCs w:val="24"/>
        </w:rPr>
        <w:t>далее- Товар), на усл</w:t>
      </w:r>
      <w:r w:rsidRPr="001B1CCF">
        <w:rPr>
          <w:sz w:val="22"/>
          <w:szCs w:val="22"/>
        </w:rPr>
        <w:t>овиях, определенных настоящим Договором и Спецификацией, а Покупатель обязуется принять Товар и оплатить его в соответствии с условиями, определенными настоящим договором.</w:t>
      </w:r>
    </w:p>
    <w:p w:rsidR="001F5558" w:rsidRPr="001B1CCF" w:rsidRDefault="001F5558" w:rsidP="001F5558">
      <w:pPr>
        <w:pStyle w:val="af2"/>
        <w:spacing w:after="0"/>
        <w:rPr>
          <w:sz w:val="22"/>
          <w:szCs w:val="22"/>
        </w:rPr>
      </w:pPr>
      <w:r w:rsidRPr="001B1CCF">
        <w:rPr>
          <w:sz w:val="22"/>
          <w:szCs w:val="22"/>
        </w:rPr>
        <w:t xml:space="preserve">1.2. Ассортиментный перечень поставляемого Товара, производитель Товара, количество, цена, сроки отгрузки, требования к качеству и безопасности Товара, гарантийные обязательства, дополнительные требования и условия, расшифровки и пояснения указываются </w:t>
      </w:r>
      <w:r w:rsidRPr="001B1CCF">
        <w:rPr>
          <w:bCs/>
          <w:sz w:val="22"/>
          <w:szCs w:val="22"/>
        </w:rPr>
        <w:t xml:space="preserve">в </w:t>
      </w:r>
      <w:r w:rsidRPr="001B1CCF">
        <w:rPr>
          <w:sz w:val="22"/>
          <w:szCs w:val="22"/>
        </w:rPr>
        <w:t>Приложении №1 к настоящему договору, подписанном обеими Сторонами.</w:t>
      </w:r>
    </w:p>
    <w:p w:rsidR="001F5558" w:rsidRPr="001B1CCF" w:rsidRDefault="001F5558" w:rsidP="001F5558">
      <w:pPr>
        <w:pStyle w:val="af2"/>
        <w:spacing w:after="0"/>
        <w:rPr>
          <w:sz w:val="22"/>
          <w:szCs w:val="22"/>
        </w:rPr>
      </w:pPr>
      <w:r>
        <w:rPr>
          <w:sz w:val="22"/>
          <w:szCs w:val="22"/>
        </w:rPr>
        <w:t>1.</w:t>
      </w:r>
      <w:r w:rsidRPr="001B1CCF">
        <w:rPr>
          <w:sz w:val="22"/>
          <w:szCs w:val="22"/>
        </w:rPr>
        <w:t>3. Выборка (отгрузка) товара осуществляется партиями в пределах текущих потребностей Покупателя по заявкам Покупателя на приобретение товара, поданным в период срока действия договора.</w:t>
      </w:r>
    </w:p>
    <w:p w:rsidR="001F5558" w:rsidRPr="001B1CCF" w:rsidRDefault="001F5558" w:rsidP="001F5558">
      <w:pPr>
        <w:pStyle w:val="af2"/>
        <w:spacing w:after="0"/>
        <w:rPr>
          <w:sz w:val="22"/>
          <w:szCs w:val="22"/>
        </w:rPr>
      </w:pPr>
      <w:r>
        <w:rPr>
          <w:sz w:val="22"/>
          <w:szCs w:val="22"/>
        </w:rPr>
        <w:t>1.</w:t>
      </w:r>
      <w:r w:rsidRPr="001B1CCF">
        <w:rPr>
          <w:sz w:val="22"/>
          <w:szCs w:val="22"/>
        </w:rPr>
        <w:t>4. Покупатель не несет никакой ответственности перед Поставщиком за не выборку количества закупаемого товара, указанного в Приложении №1.</w:t>
      </w:r>
    </w:p>
    <w:p w:rsidR="001F5558" w:rsidRPr="001B1CCF" w:rsidRDefault="001F5558" w:rsidP="001F5558">
      <w:pPr>
        <w:pStyle w:val="af2"/>
        <w:spacing w:after="0"/>
        <w:rPr>
          <w:sz w:val="22"/>
          <w:szCs w:val="22"/>
        </w:rPr>
      </w:pPr>
      <w:r>
        <w:rPr>
          <w:sz w:val="22"/>
          <w:szCs w:val="22"/>
        </w:rPr>
        <w:t>1.</w:t>
      </w:r>
      <w:r w:rsidRPr="001B1CCF">
        <w:rPr>
          <w:sz w:val="22"/>
          <w:szCs w:val="22"/>
        </w:rPr>
        <w:t>5. Согласованная форма Заявки приведена в Приложении № 2, которая является неотъемлемой частью настоящего договора.</w:t>
      </w:r>
    </w:p>
    <w:p w:rsidR="001F5558" w:rsidRPr="00F305D7" w:rsidRDefault="001F5558" w:rsidP="001F5558">
      <w:pPr>
        <w:pStyle w:val="af2"/>
        <w:spacing w:after="0"/>
        <w:rPr>
          <w:sz w:val="22"/>
          <w:szCs w:val="22"/>
        </w:rPr>
      </w:pPr>
      <w:r>
        <w:rPr>
          <w:sz w:val="22"/>
          <w:szCs w:val="22"/>
        </w:rPr>
        <w:t>1.</w:t>
      </w:r>
      <w:r w:rsidRPr="001B1CCF">
        <w:rPr>
          <w:sz w:val="22"/>
          <w:szCs w:val="22"/>
        </w:rPr>
        <w:t xml:space="preserve">6. Поставка Товара, отличного от Приложения №1 к настоящему договору по ассортименту, количеству и ценам, не </w:t>
      </w:r>
      <w:r w:rsidRPr="00F305D7">
        <w:rPr>
          <w:sz w:val="22"/>
          <w:szCs w:val="22"/>
        </w:rPr>
        <w:t>допускается.</w:t>
      </w:r>
    </w:p>
    <w:p w:rsidR="001F5558" w:rsidRPr="00F305D7" w:rsidRDefault="001F5558" w:rsidP="001F5558">
      <w:pPr>
        <w:jc w:val="both"/>
        <w:rPr>
          <w:sz w:val="22"/>
          <w:szCs w:val="22"/>
        </w:rPr>
      </w:pPr>
      <w:r>
        <w:rPr>
          <w:sz w:val="22"/>
          <w:szCs w:val="22"/>
        </w:rPr>
        <w:t xml:space="preserve">1.7. Адрес поставки: </w:t>
      </w:r>
      <w:r w:rsidRPr="00F305D7">
        <w:rPr>
          <w:sz w:val="22"/>
          <w:szCs w:val="22"/>
        </w:rPr>
        <w:t>на склад ГУСП МТС «Центральная»</w:t>
      </w:r>
      <w:r>
        <w:rPr>
          <w:sz w:val="22"/>
          <w:szCs w:val="22"/>
        </w:rPr>
        <w:t xml:space="preserve"> по адресу</w:t>
      </w:r>
      <w:r w:rsidRPr="00F305D7">
        <w:rPr>
          <w:sz w:val="22"/>
          <w:szCs w:val="22"/>
        </w:rPr>
        <w:t xml:space="preserve"> </w:t>
      </w:r>
      <w:r>
        <w:rPr>
          <w:sz w:val="22"/>
          <w:szCs w:val="22"/>
        </w:rPr>
        <w:t xml:space="preserve">Республика Башкортостан, </w:t>
      </w:r>
      <w:r w:rsidRPr="00F305D7">
        <w:rPr>
          <w:sz w:val="22"/>
          <w:szCs w:val="22"/>
        </w:rPr>
        <w:t xml:space="preserve">Уфимский район, с. </w:t>
      </w:r>
      <w:proofErr w:type="spellStart"/>
      <w:r w:rsidRPr="00F305D7">
        <w:rPr>
          <w:sz w:val="22"/>
          <w:szCs w:val="22"/>
        </w:rPr>
        <w:t>Зубово</w:t>
      </w:r>
      <w:proofErr w:type="spellEnd"/>
      <w:r w:rsidRPr="00F305D7">
        <w:rPr>
          <w:sz w:val="22"/>
          <w:szCs w:val="22"/>
        </w:rPr>
        <w:t>, ул. Промышленная зона «</w:t>
      </w:r>
      <w:proofErr w:type="spellStart"/>
      <w:r w:rsidRPr="00F305D7">
        <w:rPr>
          <w:sz w:val="22"/>
          <w:szCs w:val="22"/>
        </w:rPr>
        <w:t>Уршак</w:t>
      </w:r>
      <w:proofErr w:type="spellEnd"/>
      <w:r w:rsidRPr="00F305D7">
        <w:rPr>
          <w:sz w:val="22"/>
          <w:szCs w:val="22"/>
        </w:rPr>
        <w:t>»</w:t>
      </w:r>
      <w:r>
        <w:rPr>
          <w:sz w:val="22"/>
          <w:szCs w:val="22"/>
        </w:rPr>
        <w:t>.</w:t>
      </w:r>
    </w:p>
    <w:p w:rsidR="001F5558" w:rsidRDefault="001F5558" w:rsidP="001F5558">
      <w:pPr>
        <w:pStyle w:val="af2"/>
        <w:tabs>
          <w:tab w:val="left" w:pos="567"/>
        </w:tabs>
        <w:spacing w:after="0"/>
        <w:rPr>
          <w:sz w:val="22"/>
          <w:szCs w:val="22"/>
        </w:rPr>
      </w:pPr>
      <w:r w:rsidRPr="00F305D7">
        <w:rPr>
          <w:sz w:val="22"/>
          <w:szCs w:val="22"/>
        </w:rPr>
        <w:t>1.</w:t>
      </w:r>
      <w:r>
        <w:rPr>
          <w:sz w:val="22"/>
          <w:szCs w:val="22"/>
        </w:rPr>
        <w:t>8</w:t>
      </w:r>
      <w:r w:rsidRPr="00F305D7">
        <w:rPr>
          <w:sz w:val="22"/>
          <w:szCs w:val="22"/>
        </w:rPr>
        <w:t>.</w:t>
      </w:r>
      <w:r w:rsidRPr="00F305D7">
        <w:rPr>
          <w:sz w:val="22"/>
          <w:szCs w:val="22"/>
        </w:rPr>
        <w:tab/>
        <w:t xml:space="preserve">Заявки, Товарные накладные и счета-фактуры должны содержать ссылку на номер и дату настоящего договора с указанием наименования Товара и Грузополучателя. Копии заявок, доверенностей на </w:t>
      </w:r>
      <w:r w:rsidRPr="00A67361">
        <w:rPr>
          <w:sz w:val="22"/>
          <w:szCs w:val="22"/>
        </w:rPr>
        <w:t>получение Товара, выданных руководителями Грузополучателя, оригиналы Товарных накладных и счетов-фактур должны предоставляться Поставщиком в течение 3 рабочих дней с момента приемки Товара Покупателем на склад структурных подразделений Покупателя, указанных в приложении № 2 к настоящему договору.</w:t>
      </w:r>
    </w:p>
    <w:p w:rsidR="001F5558" w:rsidRPr="002B72C6" w:rsidRDefault="001F5558" w:rsidP="001F5558">
      <w:pPr>
        <w:pStyle w:val="af2"/>
        <w:spacing w:after="0"/>
        <w:rPr>
          <w:sz w:val="22"/>
          <w:szCs w:val="22"/>
        </w:rPr>
      </w:pPr>
      <w:r w:rsidRPr="002B72C6">
        <w:rPr>
          <w:sz w:val="22"/>
          <w:szCs w:val="22"/>
        </w:rPr>
        <w:t xml:space="preserve">1.9. Счет – фактуры должны быть оформлены в соответствии с требованиями пунктов </w:t>
      </w:r>
      <w:proofErr w:type="gramStart"/>
      <w:r w:rsidRPr="002B72C6">
        <w:rPr>
          <w:sz w:val="22"/>
          <w:szCs w:val="22"/>
        </w:rPr>
        <w:t>5,5.1</w:t>
      </w:r>
      <w:proofErr w:type="gramEnd"/>
      <w:r w:rsidRPr="002B72C6">
        <w:rPr>
          <w:sz w:val="22"/>
          <w:szCs w:val="22"/>
        </w:rPr>
        <w:t>. и 6 статьи 169 Налогового кодекса Российской Федерации, постановлением Правительства РФ от 26 декабря 2011 г. № 1137 «О формах и правилах заполнения (ведения) документов, применяемых при расчетах по налогу на добавленную стоимость. *</w:t>
      </w:r>
    </w:p>
    <w:p w:rsidR="001F5558" w:rsidRPr="002B72C6" w:rsidRDefault="001F5558" w:rsidP="001F5558">
      <w:pPr>
        <w:pStyle w:val="af2"/>
        <w:spacing w:after="0"/>
        <w:rPr>
          <w:sz w:val="22"/>
          <w:szCs w:val="22"/>
        </w:rPr>
      </w:pPr>
      <w:r w:rsidRPr="002B72C6">
        <w:rPr>
          <w:sz w:val="22"/>
          <w:szCs w:val="22"/>
        </w:rPr>
        <w:t xml:space="preserve">1.10. В случае применения Поставщиком универсального передаточного документа, документ должен быть оформлен по форме, утвержденной Постановлением Правительства Российской Федерации № 1137 от 26.12.2011г., в соответствии с требованиями главы 21 Налогового кодекса Российской Федерации, статьи 9 Федерального закона № 402-ФЗ «О бухгалтерском учете». </w:t>
      </w:r>
    </w:p>
    <w:p w:rsidR="001F5558" w:rsidRPr="00A67361" w:rsidRDefault="001F5558" w:rsidP="001F5558">
      <w:pPr>
        <w:pStyle w:val="af2"/>
        <w:tabs>
          <w:tab w:val="left" w:pos="567"/>
        </w:tabs>
        <w:spacing w:after="0"/>
        <w:rPr>
          <w:sz w:val="22"/>
          <w:szCs w:val="22"/>
        </w:rPr>
      </w:pPr>
    </w:p>
    <w:p w:rsidR="001F5558" w:rsidRPr="001B1CCF" w:rsidRDefault="001F5558" w:rsidP="001F5558">
      <w:pPr>
        <w:pStyle w:val="af2"/>
        <w:spacing w:after="0"/>
        <w:rPr>
          <w:sz w:val="22"/>
          <w:szCs w:val="22"/>
        </w:rPr>
      </w:pPr>
      <w:r w:rsidRPr="001B1CCF">
        <w:rPr>
          <w:b/>
          <w:bCs/>
          <w:sz w:val="22"/>
          <w:szCs w:val="22"/>
        </w:rPr>
        <w:t xml:space="preserve">2. Права </w:t>
      </w:r>
      <w:r w:rsidRPr="001B1CCF">
        <w:rPr>
          <w:sz w:val="22"/>
          <w:szCs w:val="22"/>
        </w:rPr>
        <w:t xml:space="preserve">и </w:t>
      </w:r>
      <w:r w:rsidRPr="001B1CCF">
        <w:rPr>
          <w:b/>
          <w:bCs/>
          <w:sz w:val="22"/>
          <w:szCs w:val="22"/>
        </w:rPr>
        <w:t>обязанности Сторон</w:t>
      </w:r>
    </w:p>
    <w:p w:rsidR="001F5558" w:rsidRPr="001B1CCF" w:rsidRDefault="001F5558" w:rsidP="001F5558">
      <w:pPr>
        <w:pStyle w:val="af2"/>
        <w:spacing w:after="0"/>
        <w:rPr>
          <w:sz w:val="22"/>
          <w:szCs w:val="22"/>
        </w:rPr>
      </w:pPr>
      <w:r w:rsidRPr="001B1CCF">
        <w:rPr>
          <w:sz w:val="22"/>
          <w:szCs w:val="22"/>
        </w:rPr>
        <w:t>2.1.</w:t>
      </w:r>
      <w:r w:rsidRPr="001B1CCF">
        <w:rPr>
          <w:sz w:val="22"/>
          <w:szCs w:val="22"/>
        </w:rPr>
        <w:tab/>
        <w:t>Поставщик обязан:</w:t>
      </w:r>
    </w:p>
    <w:p w:rsidR="001F5558" w:rsidRPr="001B1CCF" w:rsidRDefault="001F5558" w:rsidP="001F5558">
      <w:pPr>
        <w:pStyle w:val="af2"/>
        <w:spacing w:after="0"/>
        <w:rPr>
          <w:sz w:val="22"/>
          <w:szCs w:val="22"/>
        </w:rPr>
      </w:pPr>
      <w:r w:rsidRPr="001B1CCF">
        <w:rPr>
          <w:sz w:val="22"/>
          <w:szCs w:val="22"/>
        </w:rPr>
        <w:t>2.1.1. Принять Заявку Покупателя с указанием ФИО, подписи ответственного сотрудника Поставщика, принявшего Заявку, и даты приема Заявки.</w:t>
      </w:r>
    </w:p>
    <w:p w:rsidR="001F5558" w:rsidRPr="001B1CCF" w:rsidRDefault="001F5558" w:rsidP="001F5558">
      <w:pPr>
        <w:pStyle w:val="af2"/>
        <w:spacing w:after="0"/>
        <w:rPr>
          <w:sz w:val="22"/>
          <w:szCs w:val="22"/>
        </w:rPr>
      </w:pPr>
      <w:r w:rsidRPr="001B1CCF">
        <w:rPr>
          <w:sz w:val="22"/>
          <w:szCs w:val="22"/>
        </w:rPr>
        <w:t>2.1.2. Передать Покупателю в собственность Товар в соответствии с Заявкой Покупателя в срок, предусмотренный Приложением №1 или №2 к настоящему договору.</w:t>
      </w:r>
    </w:p>
    <w:p w:rsidR="001F5558" w:rsidRPr="001B1CCF" w:rsidRDefault="001F5558" w:rsidP="001F5558">
      <w:pPr>
        <w:pStyle w:val="af2"/>
        <w:spacing w:after="0"/>
        <w:rPr>
          <w:sz w:val="22"/>
          <w:szCs w:val="22"/>
        </w:rPr>
      </w:pPr>
      <w:r w:rsidRPr="001B1CCF">
        <w:rPr>
          <w:sz w:val="22"/>
          <w:szCs w:val="22"/>
        </w:rPr>
        <w:t>2.1.3. Передать Товар надлежащего качества.</w:t>
      </w:r>
    </w:p>
    <w:p w:rsidR="001F5558" w:rsidRPr="001B1CCF" w:rsidRDefault="001F5558" w:rsidP="001F5558">
      <w:pPr>
        <w:pStyle w:val="af2"/>
        <w:spacing w:after="0"/>
        <w:rPr>
          <w:sz w:val="22"/>
          <w:szCs w:val="22"/>
        </w:rPr>
      </w:pPr>
      <w:r w:rsidRPr="001B1CCF">
        <w:rPr>
          <w:sz w:val="22"/>
          <w:szCs w:val="22"/>
        </w:rPr>
        <w:t>2.1.4. Передать Товар в таре и упаковке, соответствующих стандартам.</w:t>
      </w:r>
    </w:p>
    <w:p w:rsidR="001F5558" w:rsidRPr="001B1CCF" w:rsidRDefault="001F5558" w:rsidP="001F5558">
      <w:pPr>
        <w:pStyle w:val="af2"/>
        <w:spacing w:after="0"/>
        <w:rPr>
          <w:sz w:val="22"/>
          <w:szCs w:val="22"/>
        </w:rPr>
      </w:pPr>
      <w:r w:rsidRPr="001B1CCF">
        <w:rPr>
          <w:sz w:val="22"/>
          <w:szCs w:val="22"/>
        </w:rPr>
        <w:t>2.1.5. Передать Товар по ценам, соответствующим Приложению №1 к настоящему договору, в соответствии с указанной в Заявке номенклатурой.</w:t>
      </w:r>
    </w:p>
    <w:p w:rsidR="001F5558" w:rsidRPr="001B1CCF" w:rsidRDefault="001F5558" w:rsidP="001F5558">
      <w:pPr>
        <w:pStyle w:val="af2"/>
        <w:spacing w:after="0"/>
        <w:rPr>
          <w:sz w:val="22"/>
          <w:szCs w:val="22"/>
        </w:rPr>
      </w:pPr>
      <w:r w:rsidRPr="001B1CCF">
        <w:rPr>
          <w:sz w:val="22"/>
          <w:szCs w:val="22"/>
        </w:rPr>
        <w:t>2.1.6. В случае поставки Товара, не указанного в Заявке или отличного от ассортиментного перечня, содержащегося в Заявке, или по ценам, отличающимся от цен, указанных в Приложении №1 к настоящему договору, в течение 1 (одного) дня забрать такой Товар собственными силами и</w:t>
      </w:r>
      <w:r w:rsidRPr="001B1CCF">
        <w:rPr>
          <w:sz w:val="22"/>
          <w:szCs w:val="22"/>
        </w:rPr>
        <w:br/>
        <w:t>за свой счет.</w:t>
      </w:r>
    </w:p>
    <w:p w:rsidR="001F5558" w:rsidRPr="001B1CCF" w:rsidRDefault="001F5558" w:rsidP="001F5558">
      <w:pPr>
        <w:pStyle w:val="af2"/>
        <w:spacing w:after="0"/>
        <w:rPr>
          <w:sz w:val="22"/>
          <w:szCs w:val="22"/>
        </w:rPr>
      </w:pPr>
      <w:r w:rsidRPr="001B1CCF">
        <w:rPr>
          <w:sz w:val="22"/>
          <w:szCs w:val="22"/>
        </w:rPr>
        <w:t>2.2.</w:t>
      </w:r>
      <w:r w:rsidRPr="001B1CCF">
        <w:rPr>
          <w:sz w:val="22"/>
          <w:szCs w:val="22"/>
        </w:rPr>
        <w:tab/>
        <w:t>Покупатель обязан:</w:t>
      </w:r>
    </w:p>
    <w:p w:rsidR="001F5558" w:rsidRPr="001B1CCF" w:rsidRDefault="001F5558" w:rsidP="001F5558">
      <w:pPr>
        <w:pStyle w:val="af2"/>
        <w:spacing w:after="0"/>
        <w:rPr>
          <w:sz w:val="22"/>
          <w:szCs w:val="22"/>
        </w:rPr>
      </w:pPr>
      <w:r w:rsidRPr="001B1CCF">
        <w:rPr>
          <w:sz w:val="22"/>
          <w:szCs w:val="22"/>
        </w:rPr>
        <w:t>2.2.1. Принять Товар в соответствии с Заявкой и оплатить Товар согласно условиям настоящего договора, при отсутствии замечаний к качеству, количеству и ассортименту Товара.</w:t>
      </w:r>
    </w:p>
    <w:p w:rsidR="001F5558" w:rsidRPr="001B1CCF" w:rsidRDefault="001F5558" w:rsidP="001F5558">
      <w:pPr>
        <w:pStyle w:val="af2"/>
        <w:spacing w:after="0"/>
        <w:rPr>
          <w:sz w:val="22"/>
          <w:szCs w:val="22"/>
        </w:rPr>
      </w:pPr>
      <w:r w:rsidRPr="001B1CCF">
        <w:rPr>
          <w:sz w:val="22"/>
          <w:szCs w:val="22"/>
        </w:rPr>
        <w:t>2.3.</w:t>
      </w:r>
      <w:r w:rsidRPr="001B1CCF">
        <w:rPr>
          <w:sz w:val="22"/>
          <w:szCs w:val="22"/>
        </w:rPr>
        <w:tab/>
        <w:t>Покупатель вправе:</w:t>
      </w:r>
    </w:p>
    <w:p w:rsidR="001F5558" w:rsidRPr="001B1CCF" w:rsidRDefault="001F5558" w:rsidP="001F5558">
      <w:pPr>
        <w:pStyle w:val="af2"/>
        <w:spacing w:after="0"/>
        <w:rPr>
          <w:sz w:val="22"/>
          <w:szCs w:val="22"/>
        </w:rPr>
      </w:pPr>
      <w:r w:rsidRPr="001B1CCF">
        <w:rPr>
          <w:sz w:val="22"/>
          <w:szCs w:val="22"/>
        </w:rPr>
        <w:t>2.3.1.</w:t>
      </w:r>
      <w:r w:rsidRPr="001B1CCF">
        <w:rPr>
          <w:sz w:val="22"/>
          <w:szCs w:val="22"/>
        </w:rPr>
        <w:tab/>
        <w:t>В случае поставки Товара ненадлежащего качества предъявить Поставщику требования:</w:t>
      </w:r>
    </w:p>
    <w:p w:rsidR="001F5558" w:rsidRPr="001B1CCF" w:rsidRDefault="001F5558" w:rsidP="001F5558">
      <w:pPr>
        <w:pStyle w:val="af2"/>
        <w:widowControl w:val="0"/>
        <w:numPr>
          <w:ilvl w:val="0"/>
          <w:numId w:val="48"/>
        </w:numPr>
        <w:tabs>
          <w:tab w:val="clear" w:pos="786"/>
          <w:tab w:val="num" w:pos="0"/>
          <w:tab w:val="left" w:pos="284"/>
        </w:tabs>
        <w:suppressAutoHyphens/>
        <w:spacing w:after="0"/>
        <w:ind w:left="0" w:firstLine="0"/>
        <w:rPr>
          <w:sz w:val="22"/>
          <w:szCs w:val="22"/>
        </w:rPr>
      </w:pPr>
      <w:r w:rsidRPr="001B1CCF">
        <w:rPr>
          <w:sz w:val="22"/>
          <w:szCs w:val="22"/>
        </w:rPr>
        <w:t>замены некачественного Товара. В этом случае Поставщик обязан в течение 10</w:t>
      </w:r>
      <w:r w:rsidRPr="001B1CCF">
        <w:rPr>
          <w:sz w:val="22"/>
          <w:szCs w:val="22"/>
        </w:rPr>
        <w:br/>
        <w:t>(десяти) дней произвести замену некачественного Товара;</w:t>
      </w:r>
    </w:p>
    <w:p w:rsidR="001F5558" w:rsidRPr="001B1CCF" w:rsidRDefault="001F5558" w:rsidP="001F5558">
      <w:pPr>
        <w:pStyle w:val="af2"/>
        <w:widowControl w:val="0"/>
        <w:numPr>
          <w:ilvl w:val="0"/>
          <w:numId w:val="48"/>
        </w:numPr>
        <w:tabs>
          <w:tab w:val="clear" w:pos="786"/>
          <w:tab w:val="num" w:pos="0"/>
          <w:tab w:val="left" w:pos="284"/>
        </w:tabs>
        <w:suppressAutoHyphens/>
        <w:spacing w:after="0"/>
        <w:ind w:left="0" w:firstLine="0"/>
        <w:rPr>
          <w:sz w:val="22"/>
          <w:szCs w:val="22"/>
        </w:rPr>
      </w:pPr>
      <w:r w:rsidRPr="001B1CCF">
        <w:rPr>
          <w:sz w:val="22"/>
          <w:szCs w:val="22"/>
        </w:rPr>
        <w:t>соразмерного уменьшения покупной цены;</w:t>
      </w:r>
    </w:p>
    <w:p w:rsidR="001F5558" w:rsidRPr="001B1CCF" w:rsidRDefault="001F5558" w:rsidP="001F5558">
      <w:pPr>
        <w:pStyle w:val="af2"/>
        <w:widowControl w:val="0"/>
        <w:numPr>
          <w:ilvl w:val="0"/>
          <w:numId w:val="48"/>
        </w:numPr>
        <w:tabs>
          <w:tab w:val="clear" w:pos="786"/>
          <w:tab w:val="num" w:pos="0"/>
          <w:tab w:val="left" w:pos="284"/>
        </w:tabs>
        <w:suppressAutoHyphens/>
        <w:spacing w:after="0"/>
        <w:ind w:left="0" w:firstLine="0"/>
        <w:rPr>
          <w:sz w:val="22"/>
          <w:szCs w:val="22"/>
        </w:rPr>
      </w:pPr>
      <w:r w:rsidRPr="001B1CCF">
        <w:rPr>
          <w:sz w:val="22"/>
          <w:szCs w:val="22"/>
        </w:rPr>
        <w:t>безвозмездного устранения недостатков Товара в разумный срок;</w:t>
      </w:r>
    </w:p>
    <w:p w:rsidR="001F5558" w:rsidRPr="001B1CCF" w:rsidRDefault="001F5558" w:rsidP="001F5558">
      <w:pPr>
        <w:pStyle w:val="af2"/>
        <w:widowControl w:val="0"/>
        <w:numPr>
          <w:ilvl w:val="0"/>
          <w:numId w:val="48"/>
        </w:numPr>
        <w:tabs>
          <w:tab w:val="clear" w:pos="786"/>
          <w:tab w:val="num" w:pos="0"/>
          <w:tab w:val="left" w:pos="284"/>
        </w:tabs>
        <w:suppressAutoHyphens/>
        <w:spacing w:after="0"/>
        <w:ind w:left="0" w:firstLine="0"/>
        <w:rPr>
          <w:sz w:val="22"/>
          <w:szCs w:val="22"/>
        </w:rPr>
      </w:pPr>
      <w:r w:rsidRPr="001B1CCF">
        <w:rPr>
          <w:sz w:val="22"/>
          <w:szCs w:val="22"/>
        </w:rPr>
        <w:t>осуществить возврат Товара ненадлежащего качества и вернуть уплаченные денежные средства. В этом случае Поставщик обязан в течение 10 (десяти) дней принять некачественный Товар и произвести возврат денежных средств за возвращенный Товар;</w:t>
      </w:r>
    </w:p>
    <w:p w:rsidR="001F5558" w:rsidRPr="001B1CCF" w:rsidRDefault="001F5558" w:rsidP="001F5558">
      <w:pPr>
        <w:pStyle w:val="af2"/>
        <w:widowControl w:val="0"/>
        <w:numPr>
          <w:ilvl w:val="0"/>
          <w:numId w:val="48"/>
        </w:numPr>
        <w:tabs>
          <w:tab w:val="clear" w:pos="786"/>
          <w:tab w:val="num" w:pos="0"/>
          <w:tab w:val="left" w:pos="284"/>
        </w:tabs>
        <w:suppressAutoHyphens/>
        <w:spacing w:after="0"/>
        <w:ind w:left="0" w:firstLine="0"/>
        <w:rPr>
          <w:sz w:val="22"/>
          <w:szCs w:val="22"/>
        </w:rPr>
      </w:pPr>
      <w:r w:rsidRPr="001B1CCF">
        <w:rPr>
          <w:sz w:val="22"/>
          <w:szCs w:val="22"/>
        </w:rPr>
        <w:t>возместить расходы Покупателя на устранения недостатков Товара силами и средствами покупателя.</w:t>
      </w:r>
    </w:p>
    <w:p w:rsidR="001F5558" w:rsidRPr="001B1CCF" w:rsidRDefault="001F5558" w:rsidP="001F5558">
      <w:pPr>
        <w:pStyle w:val="af2"/>
        <w:spacing w:after="0"/>
        <w:rPr>
          <w:sz w:val="22"/>
          <w:szCs w:val="22"/>
        </w:rPr>
      </w:pPr>
      <w:r w:rsidRPr="001B1CCF">
        <w:rPr>
          <w:sz w:val="22"/>
          <w:szCs w:val="22"/>
        </w:rPr>
        <w:t>2.3.2. В случае поставки Товара, не указанного в Заявке или отличного от ассортиментного перечня, содержащегося в Заявке, или по ценам, отличающимся от цен, указанных в Приложении №1 к настоящему договору. Покупатель вправе не принимать такой Товар и возвратить его Поставщику без осуществления оплаты, а также применить штрафные санкции, предусмотренные п.7 настоящего договора.</w:t>
      </w:r>
    </w:p>
    <w:p w:rsidR="001F5558" w:rsidRPr="001B1CCF" w:rsidRDefault="001F5558" w:rsidP="001F5558">
      <w:pPr>
        <w:pStyle w:val="af2"/>
        <w:spacing w:after="0"/>
        <w:rPr>
          <w:sz w:val="22"/>
          <w:szCs w:val="22"/>
        </w:rPr>
      </w:pPr>
      <w:r w:rsidRPr="001B1CCF">
        <w:rPr>
          <w:sz w:val="22"/>
          <w:szCs w:val="22"/>
        </w:rPr>
        <w:t>2.3.3. В случае неоднократной поставки Товара, не указанного в Заявке или отличного от ассортиментного перечня, содержащегося в Заявке, или по ценам, отличающимся от цен, указанных в Приложении №1 к настоящему договору, или Товара ненадлежащего качества.  Покупатель вправе расторгнуть договор в одностороннем внесудебном порядке в соответствии с п.7 настоящего договора.</w:t>
      </w:r>
    </w:p>
    <w:p w:rsidR="001F5558" w:rsidRPr="001B1CCF" w:rsidRDefault="001F5558" w:rsidP="001F5558">
      <w:pPr>
        <w:pStyle w:val="af2"/>
        <w:spacing w:after="0"/>
        <w:rPr>
          <w:sz w:val="22"/>
          <w:szCs w:val="22"/>
        </w:rPr>
      </w:pPr>
    </w:p>
    <w:p w:rsidR="001F5558" w:rsidRPr="001B1CCF" w:rsidRDefault="001F5558" w:rsidP="001F5558">
      <w:pPr>
        <w:numPr>
          <w:ilvl w:val="0"/>
          <w:numId w:val="50"/>
        </w:numPr>
        <w:tabs>
          <w:tab w:val="left" w:pos="284"/>
        </w:tabs>
        <w:spacing w:line="276" w:lineRule="auto"/>
        <w:ind w:left="0" w:firstLine="0"/>
        <w:rPr>
          <w:b/>
          <w:sz w:val="22"/>
          <w:szCs w:val="22"/>
        </w:rPr>
      </w:pPr>
      <w:r w:rsidRPr="001B1CCF">
        <w:rPr>
          <w:b/>
          <w:sz w:val="22"/>
          <w:szCs w:val="22"/>
        </w:rPr>
        <w:t>Качество Товара, тара и упаковка</w:t>
      </w:r>
    </w:p>
    <w:p w:rsidR="001F5558" w:rsidRPr="001B1CCF" w:rsidRDefault="001F5558" w:rsidP="001F5558">
      <w:pPr>
        <w:jc w:val="both"/>
        <w:rPr>
          <w:sz w:val="22"/>
          <w:szCs w:val="22"/>
        </w:rPr>
      </w:pPr>
      <w:r w:rsidRPr="001B1CCF">
        <w:rPr>
          <w:sz w:val="22"/>
          <w:szCs w:val="22"/>
        </w:rPr>
        <w:t>3.1. Качество поставляемого Товара должно соответствовать действующим на территории Российской Федерации требованиям ГОСТов, ТУ, нормативно-технической и иной документации, принятой для данного вида Товара, а также иным параметрам, указанным в Приложении №1. Качество Товара удостоверяется установленными действующим законодательством Российской Федерации документами, в том числе, сертификатом качества предприятия – изготовителя, сертификатом соответствия, предоставляемыми на каждое наименование партии Товара.</w:t>
      </w:r>
    </w:p>
    <w:p w:rsidR="001F5558" w:rsidRPr="001B1CCF" w:rsidRDefault="001F5558" w:rsidP="001F5558">
      <w:pPr>
        <w:jc w:val="both"/>
        <w:rPr>
          <w:sz w:val="22"/>
          <w:szCs w:val="22"/>
        </w:rPr>
      </w:pPr>
      <w:r w:rsidRPr="001B1CCF">
        <w:rPr>
          <w:sz w:val="22"/>
          <w:szCs w:val="22"/>
        </w:rPr>
        <w:t>3.2. Товар должен быть не лежалым (не ранее 2018 года изготовления). Товар, передаваемый по настоящему Договору, должен быть упакован в тару, отвечающую требованиям ТУ.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неправильной отгрузкой его Поставщиком, в том числе вследствие неполноценной и/или неправильной маркировки Товара.</w:t>
      </w:r>
    </w:p>
    <w:p w:rsidR="001F5558" w:rsidRPr="001B1CCF" w:rsidRDefault="001F5558" w:rsidP="001F5558">
      <w:pPr>
        <w:jc w:val="both"/>
        <w:rPr>
          <w:sz w:val="22"/>
          <w:szCs w:val="22"/>
        </w:rPr>
      </w:pPr>
      <w:r w:rsidRPr="001B1CCF">
        <w:rPr>
          <w:sz w:val="22"/>
          <w:szCs w:val="22"/>
        </w:rPr>
        <w:t>3.3. Товар передается только с относящимися к нему инструкциями по эксплуатации, технической и иной документацией на русском языке, находящейся в каждой упаковке Товара.</w:t>
      </w:r>
    </w:p>
    <w:p w:rsidR="001F5558" w:rsidRPr="001B1CCF" w:rsidRDefault="001F5558" w:rsidP="001F5558">
      <w:pPr>
        <w:jc w:val="both"/>
        <w:rPr>
          <w:sz w:val="22"/>
          <w:szCs w:val="22"/>
        </w:rPr>
      </w:pPr>
    </w:p>
    <w:p w:rsidR="001F5558" w:rsidRPr="001B1CCF" w:rsidRDefault="001F5558" w:rsidP="001F5558">
      <w:pPr>
        <w:pStyle w:val="af2"/>
        <w:spacing w:after="0"/>
        <w:rPr>
          <w:sz w:val="22"/>
          <w:szCs w:val="22"/>
        </w:rPr>
      </w:pPr>
      <w:r w:rsidRPr="001B1CCF">
        <w:rPr>
          <w:b/>
          <w:bCs/>
          <w:sz w:val="22"/>
          <w:szCs w:val="22"/>
        </w:rPr>
        <w:t>4. Цена Товара и порядок расчетов</w:t>
      </w:r>
    </w:p>
    <w:p w:rsidR="001F5558" w:rsidRPr="001B1CCF" w:rsidRDefault="001F5558" w:rsidP="001F5558">
      <w:pPr>
        <w:pStyle w:val="af2"/>
        <w:spacing w:after="0"/>
        <w:rPr>
          <w:sz w:val="22"/>
          <w:szCs w:val="22"/>
        </w:rPr>
      </w:pPr>
      <w:r>
        <w:rPr>
          <w:sz w:val="22"/>
          <w:szCs w:val="22"/>
        </w:rPr>
        <w:t>4.</w:t>
      </w:r>
      <w:r w:rsidRPr="00C62837">
        <w:rPr>
          <w:sz w:val="22"/>
          <w:szCs w:val="22"/>
        </w:rPr>
        <w:t xml:space="preserve">1. Цена Договора составляет: ________ (____________________) рублей __ копеек, в том числе НДС 20% </w:t>
      </w:r>
      <w:r w:rsidRPr="00C62837">
        <w:rPr>
          <w:b/>
          <w:i/>
          <w:sz w:val="22"/>
          <w:szCs w:val="22"/>
        </w:rPr>
        <w:t>(либо без НДС (основание ст. ст. 346.12 и 346.13 гл.26.2 Налогового кодекса РФ, Поставщик налогоплательщиком</w:t>
      </w:r>
      <w:r w:rsidRPr="00E73AFA">
        <w:rPr>
          <w:b/>
          <w:i/>
          <w:sz w:val="22"/>
          <w:szCs w:val="22"/>
        </w:rPr>
        <w:t xml:space="preserve"> НДС не является)</w:t>
      </w:r>
      <w:r w:rsidRPr="002E5FF7">
        <w:rPr>
          <w:b/>
          <w:i/>
          <w:sz w:val="22"/>
          <w:szCs w:val="22"/>
        </w:rPr>
        <w:t>)</w:t>
      </w:r>
      <w:r>
        <w:rPr>
          <w:b/>
          <w:i/>
          <w:sz w:val="22"/>
          <w:szCs w:val="22"/>
        </w:rPr>
        <w:t xml:space="preserve"> </w:t>
      </w:r>
      <w:r w:rsidRPr="001B1CCF">
        <w:rPr>
          <w:sz w:val="22"/>
          <w:szCs w:val="22"/>
        </w:rPr>
        <w:t>и определяется на основании подписанных Сторонами Приложений (Спец</w:t>
      </w:r>
      <w:r>
        <w:rPr>
          <w:sz w:val="22"/>
          <w:szCs w:val="22"/>
        </w:rPr>
        <w:t>ификаций) к настоящему Договору.</w:t>
      </w:r>
    </w:p>
    <w:p w:rsidR="001F5558" w:rsidRPr="005165A5" w:rsidRDefault="001F5558" w:rsidP="001F5558">
      <w:pPr>
        <w:pStyle w:val="af2"/>
        <w:spacing w:after="0"/>
        <w:rPr>
          <w:sz w:val="22"/>
          <w:szCs w:val="22"/>
        </w:rPr>
      </w:pPr>
      <w:r w:rsidRPr="001B1CCF">
        <w:rPr>
          <w:sz w:val="22"/>
          <w:szCs w:val="22"/>
        </w:rPr>
        <w:t>4.2. Цена Договора с НДС</w:t>
      </w:r>
      <w:r>
        <w:rPr>
          <w:sz w:val="22"/>
          <w:szCs w:val="22"/>
        </w:rPr>
        <w:t xml:space="preserve"> </w:t>
      </w:r>
      <w:r w:rsidRPr="00876AB9">
        <w:rPr>
          <w:b/>
          <w:sz w:val="22"/>
          <w:szCs w:val="22"/>
        </w:rPr>
        <w:t>(либо без НДС, в случае если Поставщик налогоплательщиком НДС не</w:t>
      </w:r>
      <w:r>
        <w:rPr>
          <w:sz w:val="22"/>
          <w:szCs w:val="22"/>
        </w:rPr>
        <w:t xml:space="preserve"> </w:t>
      </w:r>
      <w:r w:rsidRPr="00876AB9">
        <w:rPr>
          <w:b/>
          <w:sz w:val="22"/>
          <w:szCs w:val="22"/>
        </w:rPr>
        <w:t>является</w:t>
      </w:r>
      <w:r>
        <w:rPr>
          <w:sz w:val="22"/>
          <w:szCs w:val="22"/>
        </w:rPr>
        <w:t>)</w:t>
      </w:r>
      <w:r w:rsidRPr="001B1CCF">
        <w:rPr>
          <w:sz w:val="22"/>
          <w:szCs w:val="22"/>
        </w:rPr>
        <w:t xml:space="preserve"> указывается в согласованном сторонами Приложении №1 (Спецификация) к настоящему договору. Цена Договора и цена за единицу включает стоимость Товара, страховки, маркировки, тары, упаковки, доставки Товара Покупателю, погрузочно-разгрузочных работ, налоги, сборы, таможенные и другие обязательные платежи, прочие расходы Поставщика в связи с выполнением настоящего Договора, вознаграждение Поставщика и указывается в Приложении № 1. Цена договора </w:t>
      </w:r>
      <w:r w:rsidRPr="005165A5">
        <w:rPr>
          <w:sz w:val="22"/>
          <w:szCs w:val="22"/>
        </w:rPr>
        <w:t>является твердой и не подлежит изменению, за исключением случаев, предусмотренных настоящим Договором.</w:t>
      </w:r>
    </w:p>
    <w:p w:rsidR="001F5558" w:rsidRDefault="001F5558" w:rsidP="001F5558">
      <w:pPr>
        <w:pStyle w:val="af2"/>
        <w:spacing w:after="0"/>
        <w:rPr>
          <w:sz w:val="22"/>
          <w:szCs w:val="22"/>
        </w:rPr>
      </w:pPr>
      <w:r w:rsidRPr="005165A5">
        <w:rPr>
          <w:sz w:val="22"/>
          <w:szCs w:val="22"/>
        </w:rPr>
        <w:t>4.3.</w:t>
      </w:r>
      <w:r>
        <w:rPr>
          <w:sz w:val="22"/>
          <w:szCs w:val="22"/>
        </w:rPr>
        <w:t xml:space="preserve"> Оплата Товара осуществляется Покупателем путем перечисления денежных средств на расчетный счет Поставщика:</w:t>
      </w:r>
    </w:p>
    <w:p w:rsidR="001F5558" w:rsidRDefault="001F5558" w:rsidP="001F5558">
      <w:pPr>
        <w:pStyle w:val="af2"/>
        <w:spacing w:after="0"/>
        <w:rPr>
          <w:sz w:val="22"/>
          <w:szCs w:val="22"/>
        </w:rPr>
      </w:pPr>
      <w:r>
        <w:rPr>
          <w:sz w:val="22"/>
          <w:szCs w:val="22"/>
        </w:rPr>
        <w:t>- 30 % от стоимости товара, указанног</w:t>
      </w:r>
      <w:r w:rsidR="009D3AC8">
        <w:rPr>
          <w:sz w:val="22"/>
          <w:szCs w:val="22"/>
        </w:rPr>
        <w:t>о в заявке Покупателя;</w:t>
      </w:r>
    </w:p>
    <w:p w:rsidR="001F5558" w:rsidRPr="00493B46" w:rsidRDefault="001F5558" w:rsidP="001F5558">
      <w:pPr>
        <w:pStyle w:val="af2"/>
        <w:spacing w:after="0"/>
        <w:rPr>
          <w:sz w:val="22"/>
          <w:szCs w:val="22"/>
        </w:rPr>
      </w:pPr>
      <w:r>
        <w:rPr>
          <w:sz w:val="22"/>
          <w:szCs w:val="22"/>
        </w:rPr>
        <w:t>-70 % от стоимости товара, в течение 60 (шестидесяти) календарных дней с момента поставки Товара на склад Покупателя.</w:t>
      </w:r>
    </w:p>
    <w:p w:rsidR="001F5558" w:rsidRDefault="001F5558" w:rsidP="001F5558">
      <w:pPr>
        <w:pStyle w:val="af2"/>
        <w:spacing w:after="0"/>
        <w:rPr>
          <w:sz w:val="22"/>
          <w:szCs w:val="22"/>
        </w:rPr>
      </w:pPr>
      <w:r>
        <w:rPr>
          <w:sz w:val="22"/>
          <w:szCs w:val="22"/>
        </w:rPr>
        <w:t>4.4</w:t>
      </w:r>
      <w:r w:rsidRPr="001B1CCF">
        <w:rPr>
          <w:sz w:val="22"/>
          <w:szCs w:val="22"/>
        </w:rPr>
        <w:t>. В случае сокращения потребности Покупателя в Товарах в процессе исполнения настоящего Договора, количество поставляемого Товара может быть уменьшено. При этом Цена Договора подлежит уменьшению пропорционально изменяемому количеству Товара.</w:t>
      </w:r>
    </w:p>
    <w:p w:rsidR="001F5558" w:rsidRDefault="001F5558" w:rsidP="001F5558">
      <w:pPr>
        <w:pStyle w:val="af2"/>
        <w:spacing w:after="0"/>
        <w:rPr>
          <w:sz w:val="22"/>
          <w:szCs w:val="22"/>
        </w:rPr>
      </w:pPr>
    </w:p>
    <w:p w:rsidR="001F5558" w:rsidRDefault="001F5558" w:rsidP="001F5558">
      <w:pPr>
        <w:pStyle w:val="af2"/>
        <w:spacing w:after="0"/>
        <w:rPr>
          <w:b/>
          <w:bCs/>
          <w:sz w:val="22"/>
          <w:szCs w:val="22"/>
        </w:rPr>
      </w:pPr>
      <w:r w:rsidRPr="001B1CCF">
        <w:rPr>
          <w:b/>
          <w:sz w:val="22"/>
          <w:szCs w:val="22"/>
        </w:rPr>
        <w:t>5.</w:t>
      </w:r>
      <w:r w:rsidRPr="001B1CCF">
        <w:rPr>
          <w:sz w:val="22"/>
          <w:szCs w:val="22"/>
        </w:rPr>
        <w:t xml:space="preserve"> </w:t>
      </w:r>
      <w:r w:rsidRPr="001B1CCF">
        <w:rPr>
          <w:b/>
          <w:bCs/>
          <w:sz w:val="22"/>
          <w:szCs w:val="22"/>
        </w:rPr>
        <w:t>Порядок отгрузки и приемки Товара</w:t>
      </w:r>
    </w:p>
    <w:p w:rsidR="001F5558" w:rsidRPr="00ED71ED" w:rsidRDefault="001F5558" w:rsidP="001F5558">
      <w:pPr>
        <w:pStyle w:val="Style11"/>
        <w:widowControl/>
        <w:rPr>
          <w:sz w:val="22"/>
          <w:szCs w:val="22"/>
        </w:rPr>
      </w:pPr>
      <w:r>
        <w:rPr>
          <w:sz w:val="22"/>
          <w:szCs w:val="22"/>
        </w:rPr>
        <w:t>5</w:t>
      </w:r>
      <w:r w:rsidRPr="00A67361">
        <w:rPr>
          <w:sz w:val="22"/>
          <w:szCs w:val="22"/>
        </w:rPr>
        <w:t>.</w:t>
      </w:r>
      <w:r>
        <w:rPr>
          <w:sz w:val="22"/>
          <w:szCs w:val="22"/>
        </w:rPr>
        <w:t>1</w:t>
      </w:r>
      <w:r w:rsidRPr="00A67361">
        <w:rPr>
          <w:sz w:val="22"/>
          <w:szCs w:val="22"/>
        </w:rPr>
        <w:t xml:space="preserve">. </w:t>
      </w:r>
      <w:r w:rsidRPr="00A67361">
        <w:rPr>
          <w:rStyle w:val="FontStyle92"/>
          <w:sz w:val="22"/>
          <w:szCs w:val="22"/>
        </w:rPr>
        <w:t>Срок и время поставки товара:</w:t>
      </w:r>
      <w:r w:rsidRPr="00A67361">
        <w:rPr>
          <w:sz w:val="22"/>
          <w:szCs w:val="22"/>
        </w:rPr>
        <w:t xml:space="preserve"> в течение </w:t>
      </w:r>
      <w:r w:rsidRPr="00695EF4">
        <w:rPr>
          <w:sz w:val="22"/>
          <w:szCs w:val="22"/>
          <w:highlight w:val="yellow"/>
        </w:rPr>
        <w:t>7 (семи)</w:t>
      </w:r>
      <w:r>
        <w:rPr>
          <w:sz w:val="22"/>
          <w:szCs w:val="22"/>
        </w:rPr>
        <w:t xml:space="preserve"> календарных дней с момента подачи Заявки</w:t>
      </w:r>
      <w:r w:rsidRPr="00A67361">
        <w:rPr>
          <w:sz w:val="22"/>
          <w:szCs w:val="22"/>
        </w:rPr>
        <w:t xml:space="preserve">. </w:t>
      </w:r>
      <w:r w:rsidRPr="00A67361">
        <w:rPr>
          <w:rStyle w:val="FontStyle92"/>
          <w:sz w:val="22"/>
          <w:szCs w:val="22"/>
        </w:rPr>
        <w:t>Поставка должна производиться в рабочие дни: с понедельника по пятницу</w:t>
      </w:r>
      <w:r>
        <w:rPr>
          <w:rStyle w:val="FontStyle92"/>
          <w:sz w:val="22"/>
          <w:szCs w:val="22"/>
        </w:rPr>
        <w:t xml:space="preserve"> – с 08.30 до 16:00</w:t>
      </w:r>
      <w:r w:rsidRPr="00A67361">
        <w:rPr>
          <w:rStyle w:val="FontStyle92"/>
          <w:sz w:val="22"/>
          <w:szCs w:val="22"/>
        </w:rPr>
        <w:t xml:space="preserve"> часов</w:t>
      </w:r>
      <w:r>
        <w:rPr>
          <w:rStyle w:val="FontStyle92"/>
          <w:sz w:val="22"/>
          <w:szCs w:val="22"/>
        </w:rPr>
        <w:t>.</w:t>
      </w:r>
    </w:p>
    <w:p w:rsidR="001F5558" w:rsidRDefault="001F5558" w:rsidP="001F5558">
      <w:pPr>
        <w:pStyle w:val="af2"/>
        <w:tabs>
          <w:tab w:val="left" w:pos="284"/>
          <w:tab w:val="left" w:pos="426"/>
          <w:tab w:val="left" w:pos="567"/>
        </w:tabs>
        <w:spacing w:after="0"/>
        <w:rPr>
          <w:sz w:val="22"/>
          <w:szCs w:val="22"/>
        </w:rPr>
      </w:pPr>
      <w:r w:rsidRPr="001B1CCF">
        <w:rPr>
          <w:sz w:val="22"/>
          <w:szCs w:val="22"/>
        </w:rPr>
        <w:t>5.</w:t>
      </w:r>
      <w:r>
        <w:rPr>
          <w:sz w:val="22"/>
          <w:szCs w:val="22"/>
        </w:rPr>
        <w:t>2</w:t>
      </w:r>
      <w:r w:rsidRPr="001B1CCF">
        <w:rPr>
          <w:sz w:val="22"/>
          <w:szCs w:val="22"/>
        </w:rPr>
        <w:t>. Поставка осуществляется на условиях доставки Товара до склада Покупателя автотранспортом Поставщика.</w:t>
      </w:r>
    </w:p>
    <w:p w:rsidR="001F5558" w:rsidRPr="00A67361" w:rsidRDefault="001F5558" w:rsidP="001F5558">
      <w:pPr>
        <w:pStyle w:val="af2"/>
        <w:tabs>
          <w:tab w:val="left" w:pos="284"/>
          <w:tab w:val="left" w:pos="426"/>
          <w:tab w:val="left" w:pos="567"/>
        </w:tabs>
        <w:spacing w:after="0"/>
        <w:rPr>
          <w:sz w:val="22"/>
          <w:szCs w:val="22"/>
        </w:rPr>
      </w:pPr>
      <w:r>
        <w:rPr>
          <w:sz w:val="22"/>
          <w:szCs w:val="22"/>
        </w:rPr>
        <w:t>5</w:t>
      </w:r>
      <w:r w:rsidRPr="00A67361">
        <w:rPr>
          <w:sz w:val="22"/>
          <w:szCs w:val="22"/>
        </w:rPr>
        <w:t>.</w:t>
      </w:r>
      <w:r>
        <w:rPr>
          <w:sz w:val="22"/>
          <w:szCs w:val="22"/>
        </w:rPr>
        <w:t xml:space="preserve">3. </w:t>
      </w:r>
      <w:r w:rsidRPr="00A67361">
        <w:rPr>
          <w:sz w:val="22"/>
          <w:szCs w:val="22"/>
        </w:rPr>
        <w:t>Отпуск Товара Исполнителем представителю Грузополучателя производится на основании оригинала доверенности Покупателя, выданной руководителем Грузополучателя.</w:t>
      </w:r>
    </w:p>
    <w:p w:rsidR="001F5558" w:rsidRPr="001B1CCF" w:rsidRDefault="001F5558" w:rsidP="001F5558">
      <w:pPr>
        <w:jc w:val="both"/>
        <w:rPr>
          <w:sz w:val="22"/>
          <w:szCs w:val="22"/>
          <w:lang w:eastAsia="ar-SA"/>
        </w:rPr>
      </w:pPr>
      <w:r w:rsidRPr="001B1CCF">
        <w:rPr>
          <w:sz w:val="22"/>
          <w:szCs w:val="22"/>
        </w:rPr>
        <w:t>5.</w:t>
      </w:r>
      <w:r>
        <w:rPr>
          <w:sz w:val="22"/>
          <w:szCs w:val="22"/>
        </w:rPr>
        <w:t>4</w:t>
      </w:r>
      <w:r w:rsidRPr="001B1CCF">
        <w:rPr>
          <w:sz w:val="22"/>
          <w:szCs w:val="22"/>
        </w:rPr>
        <w:t xml:space="preserve">. Обязательство Поставщика по поставке Товара Покупателю считается выполненным надлежащим образом с даты поставки Товара, при условии поставки Товара в полном объеме, соответствующего всем требованиям и условиям настоящего договора и приложений к нему, а также при условии передачи Покупателю оформленного надлежащим образом полного комплекта документов. </w:t>
      </w:r>
      <w:r w:rsidRPr="001B1CCF">
        <w:rPr>
          <w:sz w:val="22"/>
          <w:szCs w:val="22"/>
          <w:lang w:eastAsia="ar-SA"/>
        </w:rPr>
        <w:t>Поставщик обязан одновременно с передачей Товара передать Покупателю все принадлежности, относящиеся к Товару, а также относящиеся к нему документы (технический паспорт, сертификат качества, товарную накладную, инструкцию по эксплуатации, иные первичные учетные документы и т.п.) предусмотренные действующим законодательством либо иными документами, определяющими комплект поставки данного вида Товара. В случае если Товар подлежит обязательной сертификации, качество поставляемого Товара должно быть подтверждено сертификатом соответствия.</w:t>
      </w:r>
    </w:p>
    <w:p w:rsidR="001F5558" w:rsidRPr="001B1CCF" w:rsidRDefault="001F5558" w:rsidP="001F5558">
      <w:pPr>
        <w:jc w:val="both"/>
        <w:rPr>
          <w:sz w:val="22"/>
          <w:szCs w:val="22"/>
          <w:lang w:eastAsia="ar-SA"/>
        </w:rPr>
      </w:pPr>
      <w:r w:rsidRPr="001B1CCF">
        <w:rPr>
          <w:sz w:val="22"/>
          <w:szCs w:val="22"/>
          <w:lang w:eastAsia="ar-SA"/>
        </w:rPr>
        <w:t>В случае поставки Товара, произведенного за пределами Российской Федерации, Поставщик по запросу Покупателя предоставляет Покупателю копию сертификата происхождения Товара, а также заверенную Поставщиком копию грузовой таможенной декларации. Страна происхождения и производитель Товара указываются в приложениях. Страна отгрузки Товара – Российская Федерация.</w:t>
      </w:r>
    </w:p>
    <w:p w:rsidR="001F5558" w:rsidRPr="001B1CCF" w:rsidRDefault="001F5558" w:rsidP="001F5558">
      <w:pPr>
        <w:autoSpaceDE w:val="0"/>
        <w:autoSpaceDN w:val="0"/>
        <w:adjustRightInd w:val="0"/>
        <w:jc w:val="both"/>
        <w:rPr>
          <w:b/>
          <w:sz w:val="22"/>
          <w:szCs w:val="22"/>
        </w:rPr>
      </w:pPr>
      <w:r w:rsidRPr="001B1CCF">
        <w:rPr>
          <w:sz w:val="22"/>
          <w:szCs w:val="22"/>
          <w:lang w:eastAsia="ar-SA"/>
        </w:rPr>
        <w:t>Подписанием настоящего договора Поставщик гарантирует, что Товар прошел полную таможенную очистку и выпущен в свободное обращение на территории Российской Федерации. Также Поставщик гарантирует, что на момент заключения настоящего Договора уплачены все пошлины, налоги, сборы, и иные расходы, подлежащие оплате при экспорте из страны происхождения Товара, его транзитной перевозке через третьи страны до момента ввоза в Российскую Федерацию, и при ввозе Товара в Российскую Федерацию.</w:t>
      </w:r>
    </w:p>
    <w:p w:rsidR="001F5558" w:rsidRPr="001B1CCF" w:rsidRDefault="001F5558" w:rsidP="001F5558">
      <w:pPr>
        <w:jc w:val="both"/>
        <w:rPr>
          <w:sz w:val="22"/>
          <w:szCs w:val="22"/>
        </w:rPr>
      </w:pPr>
      <w:r w:rsidRPr="001B1CCF">
        <w:rPr>
          <w:sz w:val="22"/>
          <w:szCs w:val="22"/>
        </w:rPr>
        <w:t>5.</w:t>
      </w:r>
      <w:r>
        <w:rPr>
          <w:sz w:val="22"/>
          <w:szCs w:val="22"/>
        </w:rPr>
        <w:t>5</w:t>
      </w:r>
      <w:r w:rsidRPr="001B1CCF">
        <w:rPr>
          <w:sz w:val="22"/>
          <w:szCs w:val="22"/>
        </w:rPr>
        <w:t xml:space="preserve">. Датой поставки при доставке Товара является дата приемки, проставленная Покупателем в товарно-транспортной накладной. </w:t>
      </w:r>
    </w:p>
    <w:p w:rsidR="001F5558" w:rsidRPr="001B1CCF" w:rsidRDefault="001F5558" w:rsidP="001F5558">
      <w:pPr>
        <w:pStyle w:val="af2"/>
        <w:tabs>
          <w:tab w:val="left" w:pos="-426"/>
        </w:tabs>
        <w:spacing w:after="0"/>
        <w:rPr>
          <w:sz w:val="22"/>
          <w:szCs w:val="22"/>
        </w:rPr>
      </w:pPr>
      <w:r w:rsidRPr="001B1CCF">
        <w:rPr>
          <w:sz w:val="22"/>
          <w:szCs w:val="22"/>
        </w:rPr>
        <w:t>5.</w:t>
      </w:r>
      <w:r>
        <w:rPr>
          <w:sz w:val="22"/>
          <w:szCs w:val="22"/>
        </w:rPr>
        <w:t>6</w:t>
      </w:r>
      <w:r w:rsidRPr="001B1CCF">
        <w:rPr>
          <w:sz w:val="22"/>
          <w:szCs w:val="22"/>
        </w:rPr>
        <w:t>.</w:t>
      </w:r>
      <w:r w:rsidRPr="001B1CCF">
        <w:rPr>
          <w:sz w:val="22"/>
          <w:szCs w:val="22"/>
        </w:rPr>
        <w:tab/>
        <w:t>Приемка Товара по ассортименту и количеству должна быть проведена в момент передачи Товара представителю на условиях, определенных настоящим Договором и Спецификацией, являющейся неотъемлемой частью настоящего Договора</w:t>
      </w:r>
      <w:r w:rsidRPr="001B1CCF">
        <w:rPr>
          <w:sz w:val="22"/>
          <w:szCs w:val="22"/>
        </w:rPr>
        <w:tab/>
        <w:t xml:space="preserve"> Грузополучателя по оригиналу доверенности. В Товарной накладной делаются отметки о любых выявленных несоответствиях Товара по количеству и ассортименту.</w:t>
      </w:r>
    </w:p>
    <w:p w:rsidR="001F5558" w:rsidRPr="001B1CCF" w:rsidRDefault="001F5558" w:rsidP="001F5558">
      <w:pPr>
        <w:pStyle w:val="af2"/>
        <w:tabs>
          <w:tab w:val="left" w:pos="-426"/>
        </w:tabs>
        <w:spacing w:after="0"/>
        <w:rPr>
          <w:sz w:val="22"/>
          <w:szCs w:val="22"/>
        </w:rPr>
      </w:pPr>
      <w:r w:rsidRPr="001B1CCF">
        <w:rPr>
          <w:sz w:val="22"/>
          <w:szCs w:val="22"/>
        </w:rPr>
        <w:t>В случае недопоставки Товара и (или) поставки Товара, несоответствующего Заявке согласованному в Приложении №2, Поставщик обязан в течение 3 (трех) дней произвести поставку недопоставленного Товара и забрать Товар, несоответствующий Заявке.</w:t>
      </w:r>
    </w:p>
    <w:p w:rsidR="001F5558" w:rsidRPr="00BE156A" w:rsidRDefault="001F5558" w:rsidP="001F5558">
      <w:pPr>
        <w:pStyle w:val="af2"/>
        <w:tabs>
          <w:tab w:val="left" w:pos="-426"/>
        </w:tabs>
        <w:spacing w:after="0"/>
        <w:rPr>
          <w:sz w:val="22"/>
          <w:szCs w:val="22"/>
        </w:rPr>
      </w:pPr>
      <w:r w:rsidRPr="003712EC">
        <w:rPr>
          <w:rFonts w:eastAsia="SimSun"/>
          <w:color w:val="000000"/>
          <w:spacing w:val="3"/>
          <w:kern w:val="1"/>
          <w:sz w:val="21"/>
          <w:szCs w:val="21"/>
          <w:lang w:eastAsia="hi-IN" w:bidi="hi-IN"/>
        </w:rPr>
        <w:t>5.</w:t>
      </w:r>
      <w:r>
        <w:rPr>
          <w:rFonts w:eastAsia="SimSun"/>
          <w:color w:val="000000"/>
          <w:spacing w:val="3"/>
          <w:kern w:val="1"/>
          <w:sz w:val="21"/>
          <w:szCs w:val="21"/>
          <w:lang w:eastAsia="hi-IN" w:bidi="hi-IN"/>
        </w:rPr>
        <w:t>7</w:t>
      </w:r>
      <w:r w:rsidRPr="003712EC">
        <w:rPr>
          <w:rFonts w:eastAsia="SimSun"/>
          <w:color w:val="000000"/>
          <w:spacing w:val="3"/>
          <w:kern w:val="1"/>
          <w:sz w:val="21"/>
          <w:szCs w:val="21"/>
          <w:lang w:eastAsia="hi-IN" w:bidi="hi-IN"/>
        </w:rPr>
        <w:t>.</w:t>
      </w:r>
      <w:r w:rsidRPr="003712EC">
        <w:rPr>
          <w:rFonts w:eastAsia="SimSun"/>
          <w:color w:val="000000"/>
          <w:kern w:val="1"/>
          <w:sz w:val="21"/>
          <w:szCs w:val="21"/>
          <w:lang w:eastAsia="hi-IN" w:bidi="hi-IN"/>
        </w:rPr>
        <w:tab/>
      </w:r>
      <w:r w:rsidRPr="00BE156A">
        <w:rPr>
          <w:sz w:val="22"/>
          <w:szCs w:val="22"/>
        </w:rPr>
        <w:t>Приемка Товара по качеству должна быть проведена в течение 7-ми (семи) календарных дней с момента поступления Товара на склад Покупателя.</w:t>
      </w:r>
    </w:p>
    <w:p w:rsidR="001F5558" w:rsidRPr="00BE156A" w:rsidRDefault="001F5558" w:rsidP="001F5558">
      <w:pPr>
        <w:pStyle w:val="af2"/>
        <w:tabs>
          <w:tab w:val="left" w:pos="-426"/>
        </w:tabs>
        <w:spacing w:after="0"/>
        <w:rPr>
          <w:sz w:val="22"/>
          <w:szCs w:val="22"/>
        </w:rPr>
      </w:pPr>
      <w:r w:rsidRPr="00BE156A">
        <w:rPr>
          <w:sz w:val="22"/>
          <w:szCs w:val="22"/>
        </w:rPr>
        <w:t xml:space="preserve">В случае несоответствия качества Товара требованиям и характеристикам, указанным в Приложении №1 к настоящему договору, ГОСТам, паспортам качества и сертификатам соответствия,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7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представителями Покупателя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rsidR="001F5558" w:rsidRPr="00BE156A" w:rsidRDefault="001F5558" w:rsidP="001F5558">
      <w:pPr>
        <w:pStyle w:val="af2"/>
        <w:tabs>
          <w:tab w:val="left" w:pos="-426"/>
        </w:tabs>
        <w:spacing w:after="0"/>
        <w:rPr>
          <w:sz w:val="22"/>
          <w:szCs w:val="22"/>
        </w:rPr>
      </w:pPr>
      <w:r w:rsidRPr="00BE156A">
        <w:rPr>
          <w:sz w:val="22"/>
          <w:szCs w:val="22"/>
        </w:rPr>
        <w:t>Срок для приемки Товара по качеству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Расходы по проведению экспертизы качества относятся на Поставщика (в случае вины Поставщика).</w:t>
      </w:r>
    </w:p>
    <w:p w:rsidR="001F5558" w:rsidRPr="003712EC" w:rsidRDefault="001F5558" w:rsidP="001F5558">
      <w:pPr>
        <w:widowControl w:val="0"/>
        <w:tabs>
          <w:tab w:val="left" w:pos="-426"/>
        </w:tabs>
        <w:suppressAutoHyphens/>
        <w:ind w:right="15"/>
        <w:jc w:val="both"/>
        <w:rPr>
          <w:color w:val="000000"/>
          <w:sz w:val="22"/>
          <w:szCs w:val="22"/>
        </w:rPr>
      </w:pPr>
      <w:r w:rsidRPr="003712EC">
        <w:rPr>
          <w:color w:val="000000"/>
          <w:sz w:val="22"/>
          <w:szCs w:val="22"/>
        </w:rPr>
        <w:t>5.</w:t>
      </w:r>
      <w:r>
        <w:rPr>
          <w:color w:val="000000"/>
          <w:sz w:val="22"/>
          <w:szCs w:val="22"/>
        </w:rPr>
        <w:t>8</w:t>
      </w:r>
      <w:r w:rsidRPr="003712EC">
        <w:rPr>
          <w:color w:val="000000"/>
          <w:sz w:val="22"/>
          <w:szCs w:val="22"/>
        </w:rPr>
        <w:t>.</w:t>
      </w:r>
      <w:r w:rsidRPr="003712EC">
        <w:rPr>
          <w:color w:val="000000"/>
          <w:sz w:val="22"/>
          <w:szCs w:val="22"/>
        </w:rPr>
        <w:tab/>
        <w:t>Расходы, связанные с простоем вагонов (цистерн, контейнеров),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rsidR="001F5558" w:rsidRPr="003712EC" w:rsidRDefault="001F5558" w:rsidP="001F5558">
      <w:pPr>
        <w:jc w:val="both"/>
        <w:rPr>
          <w:color w:val="000000"/>
          <w:sz w:val="22"/>
          <w:szCs w:val="22"/>
        </w:rPr>
      </w:pPr>
      <w:r w:rsidRPr="003712EC">
        <w:rPr>
          <w:color w:val="000000"/>
          <w:sz w:val="22"/>
          <w:szCs w:val="22"/>
        </w:rPr>
        <w:t xml:space="preserve">Поставка Товара, отличного от указанного в Приложении№1 к настоящему договору по ассортименту, производителя, количеству допускается по согласованию сторон, при условии снятий с производства устаревших </w:t>
      </w:r>
      <w:r w:rsidRPr="00485295">
        <w:rPr>
          <w:color w:val="000000"/>
          <w:sz w:val="22"/>
          <w:szCs w:val="22"/>
        </w:rPr>
        <w:t>моделей. Поставка товара осуществляется на основании Заявок Заказчика, оформленных в соответствии с пунктом настоящего договора. Поставка товара осуществляется после подписания Сторонами спецификаций. В целях ускоренного взаимодействия Сторон обмен спецификациями может производиться по электронной почте с последующей отправкой подлинных экземпляров по почте в течение 10 (десяти) рабочих дней с момента отправления электронного документа. Поставка товара осуществляется в сроки, указанные в спецификации в соответствии с Общей спецификации на все количество товара. При согласовании поставки товара партиями Сторон</w:t>
      </w:r>
      <w:r w:rsidRPr="003712EC">
        <w:rPr>
          <w:color w:val="000000"/>
          <w:sz w:val="22"/>
          <w:szCs w:val="22"/>
        </w:rPr>
        <w:t xml:space="preserve">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 В случае поставки Товара, не указанного в Заявке или отличного от ассортиментного перечня, содержащего в Заявке, или по ценам, отличающимся от цен, указанных в Приложении к настоящему договору, Заказчик вправе не принимать такой Товар и возвратить его Исполнителю без осуществления оплаты, а также применить штрафные санкции, предусмотренные в пунктах 7 настоящего договора. В случае неоднократной поставки Товара, не указанного в Заявке или отличного от ассортиментного перечня, содержащего в Заявке, или по ценам, отличающимся от цен, указанных в Приложении к настоящему договору, или Товара не надлежащего качества, Заказчика вправе расторгнуть договор в одностороннем внесудебном порядке в соответствии с пунктом настоящего договора. При исполнении настоящего договора по согласованию с Покупателем Поставщику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p>
    <w:p w:rsidR="001F5558" w:rsidRPr="003712EC" w:rsidRDefault="001F5558" w:rsidP="001F5558">
      <w:pPr>
        <w:jc w:val="both"/>
        <w:rPr>
          <w:b/>
          <w:bCs/>
          <w:color w:val="000000"/>
          <w:sz w:val="22"/>
          <w:szCs w:val="22"/>
        </w:rPr>
      </w:pPr>
    </w:p>
    <w:p w:rsidR="001F5558" w:rsidRPr="003712EC" w:rsidRDefault="001F5558" w:rsidP="001F5558">
      <w:pPr>
        <w:jc w:val="both"/>
        <w:rPr>
          <w:color w:val="000000"/>
          <w:sz w:val="22"/>
          <w:szCs w:val="22"/>
        </w:rPr>
      </w:pPr>
      <w:r w:rsidRPr="003712EC">
        <w:rPr>
          <w:b/>
          <w:bCs/>
          <w:color w:val="000000"/>
          <w:sz w:val="22"/>
          <w:szCs w:val="22"/>
        </w:rPr>
        <w:t>6. Гарантии.</w:t>
      </w:r>
    </w:p>
    <w:p w:rsidR="001F5558" w:rsidRPr="003712EC" w:rsidRDefault="001F5558" w:rsidP="001F5558">
      <w:pPr>
        <w:jc w:val="both"/>
        <w:rPr>
          <w:color w:val="000000"/>
          <w:sz w:val="22"/>
          <w:szCs w:val="22"/>
        </w:rPr>
      </w:pPr>
      <w:r w:rsidRPr="003712EC">
        <w:rPr>
          <w:color w:val="000000"/>
          <w:sz w:val="22"/>
          <w:szCs w:val="22"/>
        </w:rPr>
        <w:t xml:space="preserve">6.1. Гарантийный срок и гарантии качества на поставляемый товар определяются по документам завода-изготовителя. При этом гарантийный срок на поставляемый </w:t>
      </w:r>
      <w:r>
        <w:rPr>
          <w:sz w:val="22"/>
          <w:szCs w:val="22"/>
        </w:rPr>
        <w:t>товар не менее 12</w:t>
      </w:r>
      <w:r w:rsidRPr="003712EC">
        <w:rPr>
          <w:sz w:val="22"/>
          <w:szCs w:val="22"/>
        </w:rPr>
        <w:t xml:space="preserve"> месяцев с момента </w:t>
      </w:r>
      <w:r w:rsidRPr="003712EC">
        <w:rPr>
          <w:color w:val="000000"/>
          <w:sz w:val="22"/>
          <w:szCs w:val="22"/>
        </w:rPr>
        <w:t>поставки товара. В случаях, когда на товар гарантийный срок не определен в документах завода-изготовителя, требования, связанные с недостатками товара, предъявляются Покупателем при условии, что эти недостатки обнаружены в разумный срок, но в пределах 2 (двух) лет с момента поставки товара.</w:t>
      </w:r>
    </w:p>
    <w:p w:rsidR="001F5558" w:rsidRPr="003712EC" w:rsidRDefault="001F5558" w:rsidP="001F5558">
      <w:pPr>
        <w:jc w:val="both"/>
        <w:rPr>
          <w:color w:val="000000"/>
          <w:sz w:val="22"/>
          <w:szCs w:val="22"/>
        </w:rPr>
      </w:pPr>
      <w:r w:rsidRPr="003712EC">
        <w:rPr>
          <w:color w:val="000000"/>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1F5558" w:rsidRPr="003712EC" w:rsidRDefault="001F5558" w:rsidP="001F5558">
      <w:pPr>
        <w:jc w:val="both"/>
        <w:rPr>
          <w:color w:val="000000"/>
          <w:sz w:val="22"/>
          <w:szCs w:val="22"/>
        </w:rPr>
      </w:pPr>
      <w:r w:rsidRPr="003712EC">
        <w:rPr>
          <w:color w:val="000000"/>
          <w:sz w:val="22"/>
          <w:szCs w:val="22"/>
        </w:rPr>
        <w:t>6.3. Покупатель по согласованию с Поставщиком посредством указания в приложениях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1F5558" w:rsidRPr="003712EC" w:rsidRDefault="001F5558" w:rsidP="001F5558">
      <w:pPr>
        <w:jc w:val="both"/>
        <w:rPr>
          <w:color w:val="000000"/>
          <w:sz w:val="22"/>
          <w:szCs w:val="22"/>
        </w:rPr>
      </w:pPr>
      <w:r w:rsidRPr="003712EC">
        <w:rPr>
          <w:color w:val="000000"/>
          <w:sz w:val="22"/>
          <w:szCs w:val="22"/>
        </w:rPr>
        <w:t>6.4. Покупатель вправе осуществить входной контроль товара (комиссионную приемку), в том числе с привлечением специализированной и (или) экспертной организацией в момент передачи товара или после передачи товара в соответствии с законодательством Российской Федерации на предмет соответствия качества поставленного товара условиям договора, ГОСТам, стандартам, техническим условиям, техническим заданиям, а также технической документации к данному товару, в пределах гарантийного срока или в пределах 2-х (двух) лет с момента поставки товара, если гарантийный срок не установлен.</w:t>
      </w:r>
    </w:p>
    <w:p w:rsidR="001F5558" w:rsidRPr="003712EC" w:rsidRDefault="001F5558" w:rsidP="001F5558">
      <w:pPr>
        <w:jc w:val="both"/>
        <w:rPr>
          <w:color w:val="000000"/>
          <w:sz w:val="22"/>
          <w:szCs w:val="22"/>
        </w:rPr>
      </w:pPr>
      <w:r w:rsidRPr="003712EC">
        <w:rPr>
          <w:color w:val="000000"/>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 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1F5558" w:rsidRPr="003712EC" w:rsidRDefault="001F5558" w:rsidP="001F5558">
      <w:pPr>
        <w:jc w:val="both"/>
        <w:rPr>
          <w:color w:val="000000"/>
          <w:sz w:val="22"/>
          <w:szCs w:val="22"/>
        </w:rPr>
      </w:pPr>
      <w:r w:rsidRPr="003712EC">
        <w:rPr>
          <w:color w:val="000000"/>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1F5558" w:rsidRPr="003712EC" w:rsidRDefault="001F5558" w:rsidP="001F5558">
      <w:pPr>
        <w:jc w:val="both"/>
        <w:rPr>
          <w:color w:val="000000"/>
          <w:sz w:val="22"/>
          <w:szCs w:val="22"/>
        </w:rPr>
      </w:pPr>
      <w:r w:rsidRPr="003712EC">
        <w:rPr>
          <w:color w:val="000000"/>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w:t>
      </w:r>
    </w:p>
    <w:p w:rsidR="001F5558" w:rsidRPr="003712EC" w:rsidRDefault="001F5558" w:rsidP="001F5558">
      <w:pPr>
        <w:jc w:val="both"/>
        <w:rPr>
          <w:color w:val="000000"/>
          <w:sz w:val="22"/>
          <w:szCs w:val="22"/>
        </w:rPr>
      </w:pPr>
      <w:r w:rsidRPr="003712EC">
        <w:rPr>
          <w:color w:val="000000"/>
          <w:sz w:val="22"/>
          <w:szCs w:val="22"/>
        </w:rPr>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1F5558" w:rsidRPr="003712EC" w:rsidRDefault="001F5558" w:rsidP="001F5558">
      <w:pPr>
        <w:jc w:val="both"/>
        <w:rPr>
          <w:color w:val="000000"/>
          <w:sz w:val="22"/>
          <w:szCs w:val="22"/>
        </w:rPr>
      </w:pPr>
      <w:r w:rsidRPr="003712EC">
        <w:rPr>
          <w:color w:val="000000"/>
          <w:sz w:val="22"/>
          <w:szCs w:val="22"/>
        </w:rPr>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1F5558" w:rsidRPr="003712EC" w:rsidRDefault="001F5558" w:rsidP="001F5558">
      <w:pPr>
        <w:jc w:val="both"/>
        <w:rPr>
          <w:color w:val="000000"/>
          <w:sz w:val="22"/>
          <w:szCs w:val="22"/>
        </w:rPr>
      </w:pPr>
      <w:r w:rsidRPr="003712EC">
        <w:rPr>
          <w:color w:val="000000"/>
          <w:sz w:val="22"/>
          <w:szCs w:val="22"/>
        </w:rPr>
        <w:t>6.7. При обнаружении несоответствия качеству, комплектности, количеству и/или иным параметрам заявленного в приложениях товара или в случае отсутствия какого- 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1F5558" w:rsidRPr="003712EC" w:rsidRDefault="001F5558" w:rsidP="001F5558">
      <w:pPr>
        <w:jc w:val="both"/>
        <w:rPr>
          <w:color w:val="000000"/>
          <w:sz w:val="22"/>
          <w:szCs w:val="22"/>
        </w:rPr>
      </w:pPr>
      <w:r w:rsidRPr="003712EC">
        <w:rPr>
          <w:color w:val="000000"/>
          <w:sz w:val="22"/>
          <w:szCs w:val="22"/>
        </w:rPr>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1F5558" w:rsidRPr="003712EC" w:rsidRDefault="001F5558" w:rsidP="001F5558">
      <w:pPr>
        <w:jc w:val="both"/>
        <w:rPr>
          <w:color w:val="000000"/>
          <w:sz w:val="22"/>
          <w:szCs w:val="22"/>
        </w:rPr>
      </w:pPr>
      <w:r w:rsidRPr="003712EC">
        <w:rPr>
          <w:color w:val="000000"/>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 При поставке некачественного товара Поставщик обязан уплатить Покупателю штраф в размере 100% от стоимости некачественного товара и произвести замену такого товара на качественный в течение 15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1F5558" w:rsidRPr="003712EC" w:rsidRDefault="001F5558" w:rsidP="001F5558">
      <w:pPr>
        <w:jc w:val="both"/>
        <w:rPr>
          <w:color w:val="000000"/>
          <w:sz w:val="22"/>
          <w:szCs w:val="22"/>
        </w:rPr>
      </w:pPr>
      <w:r w:rsidRPr="003712EC">
        <w:rPr>
          <w:color w:val="000000"/>
          <w:sz w:val="22"/>
          <w:szCs w:val="22"/>
        </w:rPr>
        <w:t>6.9. При поставке некачественного товара Покупатель вправе по своему выбору:</w:t>
      </w:r>
    </w:p>
    <w:p w:rsidR="001F5558" w:rsidRPr="003712EC" w:rsidRDefault="001F5558" w:rsidP="001F5558">
      <w:pPr>
        <w:jc w:val="both"/>
        <w:rPr>
          <w:color w:val="000000"/>
          <w:sz w:val="22"/>
          <w:szCs w:val="22"/>
        </w:rPr>
      </w:pPr>
      <w:r w:rsidRPr="003712EC">
        <w:rPr>
          <w:color w:val="000000"/>
          <w:sz w:val="22"/>
          <w:szCs w:val="22"/>
        </w:rPr>
        <w:t>- отказаться от исполнения договора (полностью или частично) и потребовать возврата уплаченной за товар денежной суммы;</w:t>
      </w:r>
    </w:p>
    <w:p w:rsidR="001F5558" w:rsidRPr="003712EC" w:rsidRDefault="001F5558" w:rsidP="001F5558">
      <w:pPr>
        <w:jc w:val="both"/>
        <w:rPr>
          <w:b/>
          <w:bCs/>
          <w:color w:val="000000"/>
          <w:sz w:val="22"/>
          <w:szCs w:val="22"/>
        </w:rPr>
      </w:pPr>
      <w:r w:rsidRPr="003712EC">
        <w:rPr>
          <w:color w:val="000000"/>
          <w:sz w:val="22"/>
          <w:szCs w:val="22"/>
        </w:rPr>
        <w:t>- отказаться от оплаты товара ненадлежащего качества и потребовать замены товара ненадлежащего качества товаром, соответствующим договору. Покупатель вправе не принять товар, поставленный сверх количества, предусмотренного спецификацией с учетом отгрузочных норм (+/- 5%) (отгрузочные нормы не распространяются на товар, поставляемый поштучно), без всякого возмещения Поставщику убытков.</w:t>
      </w:r>
    </w:p>
    <w:p w:rsidR="001F5558" w:rsidRPr="003712EC" w:rsidRDefault="001F5558" w:rsidP="001F5558">
      <w:pPr>
        <w:jc w:val="both"/>
        <w:rPr>
          <w:b/>
          <w:bCs/>
          <w:color w:val="000000"/>
          <w:sz w:val="22"/>
          <w:szCs w:val="22"/>
        </w:rPr>
      </w:pPr>
    </w:p>
    <w:p w:rsidR="001F5558" w:rsidRPr="003712EC" w:rsidRDefault="001F5558" w:rsidP="001F5558">
      <w:pPr>
        <w:jc w:val="both"/>
        <w:rPr>
          <w:color w:val="000000"/>
          <w:sz w:val="22"/>
          <w:szCs w:val="22"/>
        </w:rPr>
      </w:pPr>
      <w:r w:rsidRPr="003712EC">
        <w:rPr>
          <w:b/>
          <w:bCs/>
          <w:color w:val="000000"/>
          <w:sz w:val="22"/>
          <w:szCs w:val="22"/>
        </w:rPr>
        <w:t>7. Ответственность Сторон</w:t>
      </w:r>
    </w:p>
    <w:p w:rsidR="001F5558" w:rsidRPr="003712EC" w:rsidRDefault="001F5558" w:rsidP="001F5558">
      <w:pPr>
        <w:jc w:val="both"/>
        <w:rPr>
          <w:color w:val="000000"/>
          <w:sz w:val="22"/>
          <w:szCs w:val="22"/>
        </w:rPr>
      </w:pPr>
      <w:r w:rsidRPr="003712EC">
        <w:rPr>
          <w:color w:val="000000"/>
          <w:sz w:val="22"/>
          <w:szCs w:val="22"/>
        </w:rPr>
        <w:t>7.1. В случае несоблюдения Поставщиком сроков отгрузки Товара, установленных в Приложении №1 к настоящему договору, Покупатель вправе потребовать от Поставщика уплаты неустойки (пени) в размере 0,1% от стоимости несвоевременно поставленного Товара за каждый день просрочки поставки, но не более 10 % от стоимости несвоевременно поставленного Товара, а также расторгнуть договор в одностороннем внесудебном порядке в соответствии с п. 11 настоящего договора.</w:t>
      </w:r>
    </w:p>
    <w:p w:rsidR="001F5558" w:rsidRPr="003712EC" w:rsidRDefault="001F5558" w:rsidP="001F5558">
      <w:pPr>
        <w:jc w:val="both"/>
        <w:rPr>
          <w:color w:val="000000"/>
          <w:sz w:val="22"/>
          <w:szCs w:val="22"/>
        </w:rPr>
      </w:pPr>
      <w:r w:rsidRPr="003712EC">
        <w:rPr>
          <w:color w:val="000000"/>
          <w:sz w:val="22"/>
          <w:szCs w:val="22"/>
        </w:rPr>
        <w:t>7.2. В случае несоблюдения Покупателем сроков оплаты принятого Товара надлежащего качества в соответствии с условиями настоящего договора, Поставщик вправе потребовать от Покупателя уплаты неустойки (пени) в размере 0,1% от стоимости не оплаченного Товара за каждый день просрочки, но не более 10% от стоимости задолженности, а также расторгнуть договор в одностороннем внесудебном порядке в соответствии с п. 11 настоящего договора.</w:t>
      </w:r>
    </w:p>
    <w:p w:rsidR="001F5558" w:rsidRPr="003712EC" w:rsidRDefault="001F5558" w:rsidP="001F5558">
      <w:pPr>
        <w:jc w:val="both"/>
        <w:rPr>
          <w:color w:val="000000"/>
          <w:sz w:val="22"/>
          <w:szCs w:val="22"/>
        </w:rPr>
      </w:pPr>
      <w:r w:rsidRPr="003712EC">
        <w:rPr>
          <w:color w:val="000000"/>
          <w:sz w:val="22"/>
          <w:szCs w:val="22"/>
        </w:rPr>
        <w:t xml:space="preserve">7.3. В случае поставки Товара ненадлежащего качества, а также при опоздании (просрочке) в поставке Товара против срока, установленного в настоящем Договоре, Поставщик оплачивает Покупателю пеню в размере 0,1% (Ноль целых одна десятая процента) от стоимости подлежащего поставке Товара (поставленного некачественного Товара), определенной в Договоре, за каждый день просрочки. В случае поставки Товара, не указанного в Приложении №1 к настоящему договору (в </w:t>
      </w:r>
      <w:proofErr w:type="spellStart"/>
      <w:r w:rsidRPr="003712EC">
        <w:rPr>
          <w:color w:val="000000"/>
          <w:sz w:val="22"/>
          <w:szCs w:val="22"/>
        </w:rPr>
        <w:t>т.ч</w:t>
      </w:r>
      <w:proofErr w:type="spellEnd"/>
      <w:r w:rsidRPr="003712EC">
        <w:rPr>
          <w:color w:val="000000"/>
          <w:sz w:val="22"/>
          <w:szCs w:val="22"/>
        </w:rPr>
        <w:t xml:space="preserve">. Товара другого производителя, отличного от указанного в Приложении №1 к настоящему договору) или по ценам, отличающимся от цен, указанных в Приложении №1 к настоящему договору, Покупатель вправе потребовать от Поставщика уплаты штрафа в размере 10% от стоимости поставленного с нарушениями Товара, а также расторгнуть договор в одностороннем внесудебном порядке в </w:t>
      </w:r>
      <w:proofErr w:type="gramStart"/>
      <w:r w:rsidRPr="003712EC">
        <w:rPr>
          <w:color w:val="000000"/>
          <w:sz w:val="22"/>
          <w:szCs w:val="22"/>
        </w:rPr>
        <w:t>соответствии  с</w:t>
      </w:r>
      <w:proofErr w:type="gramEnd"/>
      <w:r w:rsidRPr="003712EC">
        <w:rPr>
          <w:color w:val="000000"/>
          <w:sz w:val="22"/>
          <w:szCs w:val="22"/>
        </w:rPr>
        <w:t xml:space="preserve"> п. 11 настоящего договора.</w:t>
      </w:r>
    </w:p>
    <w:p w:rsidR="001F5558" w:rsidRPr="003712EC" w:rsidRDefault="001F5558" w:rsidP="001F5558">
      <w:pPr>
        <w:jc w:val="both"/>
        <w:rPr>
          <w:color w:val="000000"/>
          <w:sz w:val="22"/>
          <w:szCs w:val="22"/>
        </w:rPr>
      </w:pPr>
      <w:r w:rsidRPr="003712EC">
        <w:rPr>
          <w:color w:val="000000"/>
          <w:sz w:val="22"/>
          <w:szCs w:val="22"/>
        </w:rPr>
        <w:t>7.4. В случае невыполнения Поставщиком гарантийных обязательств, предусмотренных разделом 6 настоящего договора, Покупатель вправе потребовать от Поставщика уплаты штрафа в размере 10% от стоимости Товара, поставленного с нарушением гарантийных обязательств, а также расторгнуть договор в одностороннем внесудебном порядке в соответствии с п. 11 настоящего договора.</w:t>
      </w:r>
    </w:p>
    <w:p w:rsidR="001F5558" w:rsidRPr="003712EC" w:rsidRDefault="001F5558" w:rsidP="001F5558">
      <w:pPr>
        <w:tabs>
          <w:tab w:val="left" w:pos="142"/>
        </w:tabs>
        <w:autoSpaceDE w:val="0"/>
        <w:ind w:right="15"/>
        <w:jc w:val="both"/>
        <w:rPr>
          <w:sz w:val="22"/>
          <w:szCs w:val="22"/>
          <w:lang w:val="x-none"/>
        </w:rPr>
      </w:pPr>
      <w:r w:rsidRPr="003712EC">
        <w:rPr>
          <w:sz w:val="22"/>
          <w:szCs w:val="22"/>
        </w:rPr>
        <w:t>7.5</w:t>
      </w:r>
      <w:r w:rsidRPr="003712EC">
        <w:rPr>
          <w:sz w:val="22"/>
          <w:szCs w:val="22"/>
          <w:lang w:val="x-none"/>
        </w:rPr>
        <w:t>. Стороны подтверждают, что никакие проценты на сумму предоставленной Поставщиком Покупателю отсрочки платежа (частичной отсрочки платежа) за поставленный товар Поставщиком не начисляются и Покупателем не уплачиваются.</w:t>
      </w:r>
    </w:p>
    <w:p w:rsidR="001F5558" w:rsidRPr="00485295" w:rsidRDefault="001F5558" w:rsidP="001F5558">
      <w:pPr>
        <w:tabs>
          <w:tab w:val="left" w:pos="142"/>
        </w:tabs>
        <w:suppressAutoHyphens/>
        <w:ind w:right="15"/>
        <w:jc w:val="both"/>
        <w:rPr>
          <w:sz w:val="22"/>
          <w:szCs w:val="22"/>
          <w:lang w:val="x-none"/>
        </w:rPr>
      </w:pPr>
      <w:r w:rsidRPr="003712EC">
        <w:rPr>
          <w:sz w:val="22"/>
          <w:szCs w:val="22"/>
        </w:rPr>
        <w:t>7.6</w:t>
      </w:r>
      <w:r w:rsidRPr="003712EC">
        <w:rPr>
          <w:sz w:val="22"/>
          <w:szCs w:val="22"/>
          <w:lang w:val="x-none"/>
        </w:rPr>
        <w:t xml:space="preserve">. </w:t>
      </w:r>
      <w:r w:rsidRPr="00485295">
        <w:rPr>
          <w:sz w:val="22"/>
          <w:szCs w:val="22"/>
          <w:lang w:val="x-none"/>
        </w:rPr>
        <w:t>Поставщик несет ответственность за сведения, указанные в счетах-фактурах, выписанных Поставщиком во исполнение настоящего договора, и за соответствие счетов-фактур (их заполнения и оформления) действующему законодательству РФ (в случае, если Поставщик является плательщиком НДС), кроме того подписанием настоящего договора Поставщик гарантирует Покупателю, что на дату подписания настоящего договора и на протяжении всего срока действия настоящего договора Поставщик является и будет являться добросовестным налогоплательщиком.</w:t>
      </w:r>
    </w:p>
    <w:p w:rsidR="001F5558" w:rsidRPr="00485295" w:rsidRDefault="001F5558" w:rsidP="001F5558">
      <w:pPr>
        <w:tabs>
          <w:tab w:val="left" w:pos="142"/>
        </w:tabs>
        <w:suppressAutoHyphens/>
        <w:ind w:right="15"/>
        <w:jc w:val="both"/>
        <w:rPr>
          <w:sz w:val="22"/>
          <w:szCs w:val="22"/>
          <w:lang w:val="x-none"/>
        </w:rPr>
      </w:pPr>
      <w:r w:rsidRPr="00485295">
        <w:rPr>
          <w:sz w:val="22"/>
          <w:szCs w:val="22"/>
          <w:lang w:val="x-none"/>
        </w:rPr>
        <w:t xml:space="preserve">В случае если налоговые органы выявят несоответствие/недостоверность/неполноту сведений/реквизитов счетов-фактур и/или по иным основаниям (за исключением виновных действий Покупателя) откажут Покупателю в праве на налоговый вычет по налогу на добавленную стоимость (НДС), то Поставщик в 5-ти </w:t>
      </w:r>
      <w:proofErr w:type="spellStart"/>
      <w:r w:rsidRPr="00485295">
        <w:rPr>
          <w:sz w:val="22"/>
          <w:szCs w:val="22"/>
          <w:lang w:val="x-none"/>
        </w:rPr>
        <w:t>дневный</w:t>
      </w:r>
      <w:proofErr w:type="spellEnd"/>
      <w:r w:rsidRPr="00485295">
        <w:rPr>
          <w:sz w:val="22"/>
          <w:szCs w:val="22"/>
          <w:lang w:val="x-none"/>
        </w:rPr>
        <w:t xml:space="preserve"> срок с даты получения требования Покупателя обязуется компенсировать Покупателю все убытки, понесенные Покупателем в связи с неполучением (лишением) права на налоговый вычет по НДС (в том числе Поставщик обязуется компенсировать Покупателю сумму НДС, в отношении которой Покупателем получен отказ в праве на вычет), а также Поставщик обязуется уплатить Покупателю штраф в размере 50% от суммы НДС, в отношении которой Покупателем получен отказ в праве на вычет.</w:t>
      </w:r>
    </w:p>
    <w:p w:rsidR="001F5558" w:rsidRPr="00485295" w:rsidRDefault="001F5558" w:rsidP="001F5558">
      <w:pPr>
        <w:tabs>
          <w:tab w:val="left" w:pos="142"/>
        </w:tabs>
        <w:suppressAutoHyphens/>
        <w:ind w:right="15"/>
        <w:jc w:val="both"/>
        <w:rPr>
          <w:sz w:val="22"/>
          <w:szCs w:val="22"/>
          <w:lang w:val="x-none"/>
        </w:rPr>
      </w:pPr>
      <w:r w:rsidRPr="00485295">
        <w:rPr>
          <w:sz w:val="22"/>
          <w:szCs w:val="22"/>
          <w:lang w:val="x-none"/>
        </w:rPr>
        <w:t>За не предоставление Поставщиком подлинников счетов-фактур, оформленных в соответствии с  требованиями законодательства и товарной накладной по форме ТОРГ-12 , утвержденной Постановлением Госкомстата РФ, в сроки предусмотренные законодательством, Поставщик уплачивает пеню в размере 0,5 % от суммы счета-фактуры за каждый день просрочки  предоставления.</w:t>
      </w:r>
    </w:p>
    <w:p w:rsidR="001F5558" w:rsidRPr="003712EC" w:rsidRDefault="001F5558" w:rsidP="001F5558">
      <w:pPr>
        <w:tabs>
          <w:tab w:val="left" w:pos="142"/>
        </w:tabs>
        <w:ind w:right="15"/>
        <w:jc w:val="both"/>
        <w:rPr>
          <w:sz w:val="22"/>
          <w:szCs w:val="22"/>
          <w:lang w:val="x-none"/>
        </w:rPr>
      </w:pPr>
      <w:r w:rsidRPr="00485295">
        <w:rPr>
          <w:sz w:val="22"/>
          <w:szCs w:val="22"/>
          <w:lang w:val="x-none"/>
        </w:rPr>
        <w:t>7.</w:t>
      </w:r>
      <w:r w:rsidRPr="00485295">
        <w:rPr>
          <w:sz w:val="22"/>
          <w:szCs w:val="22"/>
        </w:rPr>
        <w:t>7</w:t>
      </w:r>
      <w:r w:rsidRPr="00485295">
        <w:rPr>
          <w:sz w:val="22"/>
          <w:szCs w:val="22"/>
          <w:lang w:val="x-none"/>
        </w:rPr>
        <w:t>. За неисполнение или ненадлежащее</w:t>
      </w:r>
      <w:r w:rsidRPr="003712EC">
        <w:rPr>
          <w:sz w:val="22"/>
          <w:szCs w:val="22"/>
          <w:lang w:val="x-none"/>
        </w:rPr>
        <w:t xml:space="preserve"> исполнение взятых на себя по настоящему договору обязательств Стороны несут ответственность в</w:t>
      </w:r>
      <w:r w:rsidRPr="003712EC">
        <w:rPr>
          <w:sz w:val="22"/>
          <w:szCs w:val="22"/>
          <w:lang w:val="x-none"/>
        </w:rPr>
        <w:tab/>
        <w:t>соответствии с действующим законодательством РФ, включая возмещение потерпевшей Стороне убытков в полном объеме.</w:t>
      </w:r>
    </w:p>
    <w:p w:rsidR="001F5558" w:rsidRPr="003712EC" w:rsidRDefault="001F5558" w:rsidP="001F5558">
      <w:pPr>
        <w:tabs>
          <w:tab w:val="left" w:pos="142"/>
        </w:tabs>
        <w:ind w:right="15"/>
        <w:jc w:val="both"/>
        <w:rPr>
          <w:sz w:val="22"/>
          <w:szCs w:val="22"/>
          <w:lang w:val="x-none"/>
        </w:rPr>
      </w:pPr>
      <w:r w:rsidRPr="003712EC">
        <w:rPr>
          <w:sz w:val="22"/>
          <w:szCs w:val="22"/>
          <w:lang w:val="x-none"/>
        </w:rPr>
        <w:t>7.</w:t>
      </w:r>
      <w:r w:rsidRPr="003712EC">
        <w:rPr>
          <w:sz w:val="22"/>
          <w:szCs w:val="22"/>
        </w:rPr>
        <w:t>8</w:t>
      </w:r>
      <w:r w:rsidRPr="003712EC">
        <w:rPr>
          <w:sz w:val="22"/>
          <w:szCs w:val="22"/>
          <w:lang w:val="x-none"/>
        </w:rPr>
        <w:t>. Уплата неустойки (пени), штрафов и возмещение убытков, причиненных ненадлежащим исполнением обязательств, не освобождает</w:t>
      </w:r>
      <w:r w:rsidRPr="003712EC">
        <w:rPr>
          <w:sz w:val="22"/>
          <w:szCs w:val="22"/>
          <w:lang w:val="x-none"/>
        </w:rPr>
        <w:tab/>
        <w:t xml:space="preserve"> Стороны от</w:t>
      </w:r>
      <w:r w:rsidRPr="003712EC">
        <w:rPr>
          <w:sz w:val="22"/>
          <w:szCs w:val="22"/>
          <w:lang w:val="x-none"/>
        </w:rPr>
        <w:tab/>
        <w:t>исполнения обязательств по настоящему договору и не влечет за собой расторжение настоящего договора.</w:t>
      </w:r>
    </w:p>
    <w:p w:rsidR="001F5558" w:rsidRPr="003712EC" w:rsidRDefault="001F5558" w:rsidP="001F5558">
      <w:pPr>
        <w:jc w:val="both"/>
        <w:rPr>
          <w:sz w:val="22"/>
          <w:szCs w:val="22"/>
        </w:rPr>
      </w:pPr>
    </w:p>
    <w:p w:rsidR="001F5558" w:rsidRPr="003712EC" w:rsidRDefault="001F5558" w:rsidP="001F5558">
      <w:pPr>
        <w:jc w:val="both"/>
        <w:rPr>
          <w:color w:val="000000"/>
          <w:sz w:val="22"/>
          <w:szCs w:val="22"/>
        </w:rPr>
      </w:pPr>
      <w:r w:rsidRPr="003712EC">
        <w:rPr>
          <w:b/>
          <w:bCs/>
          <w:color w:val="000000"/>
          <w:sz w:val="22"/>
          <w:szCs w:val="22"/>
        </w:rPr>
        <w:t>8. Обстоятельства непреодолимой силы (форс-мажор)</w:t>
      </w:r>
    </w:p>
    <w:p w:rsidR="001F5558" w:rsidRPr="003712EC" w:rsidRDefault="001F5558" w:rsidP="001F5558">
      <w:pPr>
        <w:jc w:val="both"/>
        <w:rPr>
          <w:color w:val="000000"/>
          <w:sz w:val="22"/>
          <w:szCs w:val="22"/>
        </w:rPr>
      </w:pPr>
      <w:r w:rsidRPr="003712EC">
        <w:rPr>
          <w:color w:val="000000"/>
          <w:sz w:val="22"/>
          <w:szCs w:val="22"/>
        </w:rPr>
        <w:t>8.1. Стороны освобождаются от ответственности за частичное или полное неисполнение обязательств по-настоящему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w:t>
      </w:r>
      <w:r w:rsidRPr="003712EC">
        <w:rPr>
          <w:color w:val="000000"/>
          <w:sz w:val="22"/>
          <w:szCs w:val="22"/>
        </w:rPr>
        <w:tab/>
        <w:t>подлежащими разумному контролю, при условии, что данные силы или обстоятельства непосредственно повлияли на выполнение обязательств</w:t>
      </w:r>
      <w:r w:rsidRPr="003712EC">
        <w:rPr>
          <w:color w:val="000000"/>
          <w:sz w:val="22"/>
          <w:szCs w:val="22"/>
        </w:rPr>
        <w:tab/>
        <w:t xml:space="preserve"> по настоящему договору.</w:t>
      </w:r>
    </w:p>
    <w:p w:rsidR="001F5558" w:rsidRPr="003712EC" w:rsidRDefault="001F5558" w:rsidP="001F5558">
      <w:pPr>
        <w:jc w:val="both"/>
        <w:rPr>
          <w:color w:val="000000"/>
          <w:sz w:val="22"/>
          <w:szCs w:val="22"/>
        </w:rPr>
      </w:pPr>
      <w:r w:rsidRPr="003712EC">
        <w:rPr>
          <w:color w:val="000000"/>
          <w:sz w:val="22"/>
          <w:szCs w:val="22"/>
        </w:rPr>
        <w:t xml:space="preserve">8.2. При наступлении обстоятельств непреодолимой силы (военные действия, забастовки, стихийные бедствия, эмбарго, эпидемии, землетрясения, </w:t>
      </w:r>
      <w:r w:rsidRPr="003712EC">
        <w:rPr>
          <w:color w:val="000000"/>
          <w:sz w:val="22"/>
          <w:szCs w:val="22"/>
        </w:rPr>
        <w:tab/>
        <w:t xml:space="preserve"> наводнения, пожары, запретительные действия властей и т.д.) срок исполнения обязательств по-настоящему</w:t>
      </w:r>
      <w:r w:rsidRPr="003712EC">
        <w:rPr>
          <w:color w:val="000000"/>
          <w:sz w:val="22"/>
          <w:szCs w:val="22"/>
        </w:rPr>
        <w:tab/>
        <w:t xml:space="preserve"> договору отодвигается сообразно времени действия таких обстоятельств.</w:t>
      </w:r>
    </w:p>
    <w:p w:rsidR="001F5558" w:rsidRPr="003712EC" w:rsidRDefault="001F5558" w:rsidP="001F5558">
      <w:pPr>
        <w:jc w:val="both"/>
        <w:rPr>
          <w:color w:val="000000"/>
          <w:sz w:val="22"/>
          <w:szCs w:val="22"/>
        </w:rPr>
      </w:pPr>
      <w:r w:rsidRPr="003712EC">
        <w:rPr>
          <w:color w:val="000000"/>
          <w:sz w:val="22"/>
          <w:szCs w:val="22"/>
        </w:rPr>
        <w:t>8.3. Сторона, которая не в состоянии выполнить свои договорные обязательства, вследствие действия данных обстоятельств, незамедлительно</w:t>
      </w:r>
      <w:r w:rsidRPr="003712EC">
        <w:rPr>
          <w:color w:val="000000"/>
          <w:sz w:val="22"/>
          <w:szCs w:val="22"/>
        </w:rPr>
        <w:tab/>
        <w:t xml:space="preserve"> информирует другую Сторону о начале и окончании обстоятельств непреодолимой силы, но в любом случае не позднее</w:t>
      </w:r>
      <w:r w:rsidRPr="003712EC">
        <w:rPr>
          <w:color w:val="000000"/>
          <w:sz w:val="22"/>
          <w:szCs w:val="22"/>
        </w:rPr>
        <w:tab/>
        <w:t xml:space="preserve"> 2 (двух) дней</w:t>
      </w:r>
      <w:r w:rsidRPr="003712EC">
        <w:rPr>
          <w:color w:val="000000"/>
          <w:sz w:val="22"/>
          <w:szCs w:val="22"/>
        </w:rPr>
        <w:tab/>
        <w:t xml:space="preserve"> после начала их действия.</w:t>
      </w:r>
    </w:p>
    <w:p w:rsidR="001F5558" w:rsidRPr="003712EC" w:rsidRDefault="001F5558" w:rsidP="001F5558">
      <w:pPr>
        <w:jc w:val="both"/>
        <w:rPr>
          <w:color w:val="000000"/>
          <w:sz w:val="22"/>
          <w:szCs w:val="22"/>
        </w:rPr>
      </w:pPr>
      <w:r w:rsidRPr="003712EC">
        <w:rPr>
          <w:color w:val="000000"/>
          <w:sz w:val="22"/>
          <w:szCs w:val="22"/>
        </w:rPr>
        <w:t>8.4. Свидетельство, выданное соответствующей Торгово-промышленной палатой или иным   компетентным</w:t>
      </w:r>
      <w:r w:rsidRPr="003712EC">
        <w:rPr>
          <w:color w:val="000000"/>
          <w:sz w:val="22"/>
          <w:szCs w:val="22"/>
        </w:rPr>
        <w:tab/>
        <w:t xml:space="preserve"> органом, является достаточным подтверждением наличия и продолжительности действия обстоятельств непреодолимой силы.</w:t>
      </w:r>
    </w:p>
    <w:p w:rsidR="001F5558" w:rsidRPr="003712EC" w:rsidRDefault="001F5558" w:rsidP="001F5558">
      <w:pPr>
        <w:jc w:val="both"/>
        <w:rPr>
          <w:color w:val="000000"/>
          <w:sz w:val="22"/>
          <w:szCs w:val="22"/>
        </w:rPr>
      </w:pPr>
      <w:r w:rsidRPr="003712EC">
        <w:rPr>
          <w:color w:val="000000"/>
          <w:sz w:val="22"/>
          <w:szCs w:val="22"/>
        </w:rPr>
        <w:t>8.5. Если указанные обстоятельства продолжаются более 2 (двух) месяцев и не обнаруживают признаков прекращения, каждая Сторона имеет право на расторжение договора путем направления другой Стороне письменного уведомления. В этом случае Стороны производят расчеты по состоянию на момент возникновения указанных обстоятельств.</w:t>
      </w:r>
    </w:p>
    <w:p w:rsidR="001F5558" w:rsidRPr="003712EC" w:rsidRDefault="001F5558" w:rsidP="001F5558">
      <w:pPr>
        <w:jc w:val="both"/>
        <w:rPr>
          <w:b/>
          <w:bCs/>
          <w:color w:val="000000"/>
          <w:sz w:val="22"/>
          <w:szCs w:val="22"/>
        </w:rPr>
      </w:pPr>
    </w:p>
    <w:p w:rsidR="001F5558" w:rsidRPr="003712EC" w:rsidRDefault="001F5558" w:rsidP="001F5558">
      <w:pPr>
        <w:jc w:val="both"/>
        <w:rPr>
          <w:sz w:val="22"/>
          <w:szCs w:val="22"/>
        </w:rPr>
      </w:pPr>
      <w:r w:rsidRPr="003712EC">
        <w:rPr>
          <w:b/>
          <w:bCs/>
          <w:color w:val="000000"/>
          <w:sz w:val="22"/>
          <w:szCs w:val="22"/>
        </w:rPr>
        <w:t>9. Порядок разрешения споров</w:t>
      </w:r>
      <w:r w:rsidRPr="003712EC">
        <w:rPr>
          <w:color w:val="000000"/>
          <w:sz w:val="22"/>
          <w:szCs w:val="22"/>
        </w:rPr>
        <w:t xml:space="preserve"> </w:t>
      </w:r>
    </w:p>
    <w:p w:rsidR="001F5558" w:rsidRPr="003712EC" w:rsidRDefault="001F5558" w:rsidP="001F5558">
      <w:pPr>
        <w:jc w:val="both"/>
        <w:rPr>
          <w:color w:val="000000"/>
          <w:sz w:val="22"/>
          <w:szCs w:val="22"/>
        </w:rPr>
      </w:pPr>
      <w:r w:rsidRPr="003712EC">
        <w:rPr>
          <w:sz w:val="22"/>
          <w:szCs w:val="22"/>
        </w:rPr>
        <w:t>9.1. В случае возникновения между Покупателем и Поставщиком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1F5558" w:rsidRPr="003712EC" w:rsidRDefault="001F5558" w:rsidP="001F5558">
      <w:pPr>
        <w:jc w:val="both"/>
        <w:rPr>
          <w:sz w:val="22"/>
          <w:szCs w:val="22"/>
        </w:rPr>
      </w:pPr>
      <w:r w:rsidRPr="003712EC">
        <w:rPr>
          <w:color w:val="000000"/>
          <w:sz w:val="22"/>
          <w:szCs w:val="22"/>
        </w:rPr>
        <w:t>9.2. Если сторонам не удается разрешить споры и/или разногласия путем переговоров, то такие споры и/или разногласия будут решаться Арбитражным судом по месту нахождения ответчика в соответствии с действующим законодательством Российской Федерации.</w:t>
      </w:r>
    </w:p>
    <w:p w:rsidR="001F5558" w:rsidRPr="003712EC" w:rsidRDefault="001F5558" w:rsidP="001F5558">
      <w:pPr>
        <w:jc w:val="both"/>
        <w:rPr>
          <w:sz w:val="22"/>
          <w:szCs w:val="22"/>
        </w:rPr>
      </w:pPr>
    </w:p>
    <w:p w:rsidR="001F5558" w:rsidRPr="003712EC" w:rsidRDefault="001F5558" w:rsidP="001F5558">
      <w:pPr>
        <w:jc w:val="both"/>
        <w:rPr>
          <w:color w:val="000000"/>
          <w:sz w:val="22"/>
          <w:szCs w:val="22"/>
        </w:rPr>
      </w:pPr>
      <w:r w:rsidRPr="003712EC">
        <w:rPr>
          <w:b/>
          <w:bCs/>
          <w:color w:val="000000"/>
          <w:sz w:val="22"/>
          <w:szCs w:val="22"/>
        </w:rPr>
        <w:t>10. Изменение н/или дополнение договора</w:t>
      </w:r>
    </w:p>
    <w:p w:rsidR="001F5558" w:rsidRPr="003712EC" w:rsidRDefault="001F5558" w:rsidP="001F5558">
      <w:pPr>
        <w:jc w:val="both"/>
        <w:rPr>
          <w:color w:val="000000"/>
          <w:sz w:val="22"/>
          <w:szCs w:val="22"/>
        </w:rPr>
      </w:pPr>
      <w:r w:rsidRPr="003712EC">
        <w:rPr>
          <w:color w:val="000000"/>
          <w:sz w:val="22"/>
          <w:szCs w:val="22"/>
        </w:rP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F5558" w:rsidRPr="003712EC" w:rsidRDefault="001F5558" w:rsidP="001F5558">
      <w:pPr>
        <w:jc w:val="both"/>
        <w:rPr>
          <w:color w:val="000000"/>
          <w:sz w:val="22"/>
          <w:szCs w:val="22"/>
        </w:rPr>
      </w:pPr>
      <w:r w:rsidRPr="003712EC">
        <w:rPr>
          <w:color w:val="000000"/>
          <w:sz w:val="22"/>
          <w:szCs w:val="22"/>
        </w:rPr>
        <w:t>10.2. Все изменения и дополнения к договору считаются действительными, если они оформлены в письменном виде и подписаны Сторонами.</w:t>
      </w:r>
    </w:p>
    <w:p w:rsidR="001F5558" w:rsidRPr="003712EC" w:rsidRDefault="001F5558" w:rsidP="001F5558">
      <w:pPr>
        <w:jc w:val="both"/>
        <w:rPr>
          <w:color w:val="000000"/>
          <w:sz w:val="22"/>
          <w:szCs w:val="22"/>
        </w:rPr>
      </w:pPr>
      <w:r w:rsidRPr="003712EC">
        <w:rPr>
          <w:color w:val="000000"/>
          <w:sz w:val="22"/>
          <w:szCs w:val="22"/>
        </w:rPr>
        <w:t>10.3. Если Стороны не достигли согласия о приведении договора в соответствие с изменившимися    обстоятельствами, по</w:t>
      </w:r>
      <w:r w:rsidRPr="003712EC">
        <w:rPr>
          <w:color w:val="000000"/>
          <w:sz w:val="22"/>
          <w:szCs w:val="22"/>
        </w:rPr>
        <w:tab/>
        <w:t xml:space="preserve"> требованию заинтересованной Стороны договор может быть изменен и/или дополнен по решению суда только</w:t>
      </w:r>
      <w:r w:rsidRPr="003712EC">
        <w:rPr>
          <w:color w:val="000000"/>
          <w:sz w:val="22"/>
          <w:szCs w:val="22"/>
        </w:rPr>
        <w:tab/>
        <w:t>при наличии условий, предусмотренных действующим законодательством.</w:t>
      </w:r>
    </w:p>
    <w:p w:rsidR="001F5558" w:rsidRPr="003712EC" w:rsidRDefault="001F5558" w:rsidP="001F5558">
      <w:pPr>
        <w:jc w:val="both"/>
        <w:rPr>
          <w:color w:val="000000"/>
          <w:sz w:val="22"/>
          <w:szCs w:val="22"/>
        </w:rPr>
      </w:pPr>
      <w:r w:rsidRPr="003712EC">
        <w:rPr>
          <w:color w:val="000000"/>
          <w:sz w:val="22"/>
          <w:szCs w:val="22"/>
        </w:rPr>
        <w:t>10.4.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1F5558" w:rsidRPr="003712EC" w:rsidRDefault="001F5558" w:rsidP="001F5558">
      <w:pPr>
        <w:jc w:val="both"/>
        <w:rPr>
          <w:color w:val="000000"/>
          <w:sz w:val="22"/>
          <w:szCs w:val="22"/>
        </w:rPr>
      </w:pPr>
      <w:r w:rsidRPr="003712EC">
        <w:rPr>
          <w:color w:val="000000"/>
          <w:sz w:val="22"/>
          <w:szCs w:val="22"/>
        </w:rPr>
        <w:t>10.5. Любая договоренность между Сторонами, влекущая за собой новые обязательства, которые не вытекают из договора, должна быть</w:t>
      </w:r>
      <w:r w:rsidRPr="003712EC">
        <w:rPr>
          <w:color w:val="000000"/>
          <w:sz w:val="22"/>
          <w:szCs w:val="22"/>
        </w:rPr>
        <w:tab/>
        <w:t xml:space="preserve"> письменно подтверждена Сторонами в форме дополнения к договору.</w:t>
      </w:r>
    </w:p>
    <w:p w:rsidR="001F5558" w:rsidRPr="003712EC" w:rsidRDefault="001F5558" w:rsidP="001F5558">
      <w:pPr>
        <w:jc w:val="both"/>
        <w:rPr>
          <w:b/>
          <w:bCs/>
          <w:color w:val="000000"/>
          <w:sz w:val="22"/>
          <w:szCs w:val="22"/>
        </w:rPr>
      </w:pPr>
    </w:p>
    <w:p w:rsidR="001F5558" w:rsidRPr="003712EC" w:rsidRDefault="001F5558" w:rsidP="001F5558">
      <w:pPr>
        <w:jc w:val="both"/>
        <w:rPr>
          <w:color w:val="000000"/>
          <w:sz w:val="22"/>
          <w:szCs w:val="22"/>
        </w:rPr>
      </w:pPr>
      <w:r w:rsidRPr="003712EC">
        <w:rPr>
          <w:b/>
          <w:bCs/>
          <w:color w:val="000000"/>
          <w:sz w:val="22"/>
          <w:szCs w:val="22"/>
        </w:rPr>
        <w:t>11. Возможность и порядок расторжения договора</w:t>
      </w:r>
    </w:p>
    <w:p w:rsidR="001F5558" w:rsidRPr="003712EC" w:rsidRDefault="001F5558" w:rsidP="001F5558">
      <w:pPr>
        <w:jc w:val="both"/>
        <w:rPr>
          <w:color w:val="000000"/>
          <w:sz w:val="22"/>
          <w:szCs w:val="22"/>
        </w:rPr>
      </w:pPr>
      <w:r w:rsidRPr="003712EC">
        <w:rPr>
          <w:color w:val="000000"/>
          <w:sz w:val="22"/>
          <w:szCs w:val="22"/>
        </w:rPr>
        <w:t>11.1. Настоящий договор может быть расторгнут в одностороннем внесудебном порядке в соответствии с действующем законодательством РФ или по инициативе одной из Сторон путем направления другой Стороне письменного уведомления за 7 (семь) календарных дней до предполагаемой даты расторжения.</w:t>
      </w:r>
    </w:p>
    <w:p w:rsidR="001F5558" w:rsidRPr="003712EC" w:rsidRDefault="001F5558" w:rsidP="001F5558">
      <w:pPr>
        <w:jc w:val="both"/>
        <w:rPr>
          <w:color w:val="000000"/>
          <w:sz w:val="22"/>
          <w:szCs w:val="22"/>
        </w:rPr>
      </w:pPr>
      <w:r w:rsidRPr="003712EC">
        <w:rPr>
          <w:color w:val="000000"/>
          <w:sz w:val="22"/>
          <w:szCs w:val="22"/>
        </w:rPr>
        <w:t xml:space="preserve">11.2. В случае неисполнения Поставщиком своих обязательств в сроки, предусмотренные настоящим договором, и/или нарушения условий договора Покупатель вправе досрочно в одностороннем внесудебном порядке отказаться от исполнения настоящего договора путем направления Исполнителю соответствующего письменного уведомления. Поставщик при этом возмещает Покупателю убытки, штрафы, пени, а также в полном объеме полученные денежные средства, оплаченные в форме предоплаты, в срок, не превышающий 3 (трех) банковских дней </w:t>
      </w:r>
      <w:r w:rsidRPr="003712EC">
        <w:rPr>
          <w:b/>
          <w:bCs/>
          <w:color w:val="000000"/>
          <w:sz w:val="22"/>
          <w:szCs w:val="22"/>
        </w:rPr>
        <w:t xml:space="preserve">с </w:t>
      </w:r>
      <w:r w:rsidRPr="003712EC">
        <w:rPr>
          <w:color w:val="000000"/>
          <w:sz w:val="22"/>
          <w:szCs w:val="22"/>
        </w:rPr>
        <w:t>момента получения уведомления. Датой прекращения действия договора будет являться дата получения Поставщиком уведомления Покупателя.</w:t>
      </w:r>
    </w:p>
    <w:p w:rsidR="001F5558" w:rsidRPr="003712EC" w:rsidRDefault="001F5558" w:rsidP="001F5558">
      <w:pPr>
        <w:jc w:val="both"/>
        <w:rPr>
          <w:color w:val="000000"/>
          <w:sz w:val="22"/>
          <w:szCs w:val="22"/>
        </w:rPr>
      </w:pPr>
    </w:p>
    <w:p w:rsidR="001F5558" w:rsidRPr="003712EC" w:rsidRDefault="001F5558" w:rsidP="001F5558">
      <w:pPr>
        <w:rPr>
          <w:b/>
          <w:sz w:val="22"/>
          <w:szCs w:val="22"/>
          <w:lang w:eastAsia="en-US"/>
        </w:rPr>
      </w:pPr>
      <w:r w:rsidRPr="003712EC">
        <w:rPr>
          <w:b/>
          <w:sz w:val="22"/>
          <w:szCs w:val="22"/>
          <w:lang w:eastAsia="en-US"/>
        </w:rPr>
        <w:t>12. Антикоррупционная оговорка</w:t>
      </w:r>
    </w:p>
    <w:p w:rsidR="001F5558" w:rsidRPr="003712EC" w:rsidRDefault="001F5558" w:rsidP="001F5558">
      <w:pPr>
        <w:jc w:val="both"/>
        <w:rPr>
          <w:noProof/>
          <w:sz w:val="22"/>
          <w:szCs w:val="22"/>
        </w:rPr>
      </w:pPr>
      <w:r w:rsidRPr="003712EC">
        <w:rPr>
          <w:noProof/>
          <w:sz w:val="22"/>
          <w:szCs w:val="22"/>
        </w:rPr>
        <w:t>12.1.</w:t>
      </w:r>
      <w:r w:rsidRPr="003712EC">
        <w:rPr>
          <w:sz w:val="22"/>
          <w:szCs w:val="22"/>
          <w:lang w:eastAsia="ar-SA"/>
        </w:rPr>
        <w:t xml:space="preserve"> </w:t>
      </w:r>
      <w:r w:rsidRPr="003712EC">
        <w:rPr>
          <w:noProof/>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5558" w:rsidRPr="003712EC" w:rsidRDefault="001F5558" w:rsidP="001F5558">
      <w:pPr>
        <w:autoSpaceDE w:val="0"/>
        <w:jc w:val="both"/>
        <w:rPr>
          <w:noProof/>
          <w:sz w:val="22"/>
          <w:szCs w:val="22"/>
        </w:rPr>
      </w:pPr>
      <w:r w:rsidRPr="003712EC">
        <w:rPr>
          <w:noProof/>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5558" w:rsidRPr="003712EC" w:rsidRDefault="001F5558" w:rsidP="001F5558">
      <w:pPr>
        <w:autoSpaceDE w:val="0"/>
        <w:jc w:val="both"/>
        <w:rPr>
          <w:noProof/>
          <w:sz w:val="22"/>
          <w:szCs w:val="22"/>
        </w:rPr>
      </w:pPr>
      <w:r w:rsidRPr="003712EC">
        <w:rPr>
          <w:noProof/>
          <w:sz w:val="22"/>
          <w:szCs w:val="22"/>
        </w:rPr>
        <w:t xml:space="preserve">12.2. В случае возникновения у Стороны подозрений, что произошло или может произойти нарушение каких-либо положений </w:t>
      </w:r>
      <w:hyperlink w:anchor="Par2" w:history="1">
        <w:r w:rsidRPr="003712EC">
          <w:rPr>
            <w:noProof/>
            <w:sz w:val="22"/>
            <w:szCs w:val="22"/>
          </w:rPr>
          <w:t>пункта 12.1</w:t>
        </w:r>
      </w:hyperlink>
      <w:r w:rsidRPr="003712EC">
        <w:rPr>
          <w:noProof/>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r w:rsidRPr="003712EC">
          <w:rPr>
            <w:noProof/>
            <w:sz w:val="22"/>
            <w:szCs w:val="22"/>
          </w:rPr>
          <w:t>пункта 12.1</w:t>
        </w:r>
      </w:hyperlink>
      <w:r w:rsidRPr="003712EC">
        <w:rPr>
          <w:noProof/>
          <w:sz w:val="22"/>
          <w:szCs w:val="22"/>
        </w:rPr>
        <w:t xml:space="preserve"> настоящего Договора другой Стороной, ее аффилированными лицами, работниками или посредниками.</w:t>
      </w:r>
    </w:p>
    <w:p w:rsidR="001F5558" w:rsidRPr="003712EC" w:rsidRDefault="001F5558" w:rsidP="001F5558">
      <w:pPr>
        <w:autoSpaceDE w:val="0"/>
        <w:jc w:val="both"/>
        <w:rPr>
          <w:noProof/>
          <w:sz w:val="22"/>
          <w:szCs w:val="22"/>
        </w:rPr>
      </w:pPr>
      <w:r w:rsidRPr="003712EC">
        <w:rPr>
          <w:noProof/>
          <w:sz w:val="22"/>
          <w:szCs w:val="22"/>
        </w:rPr>
        <w:t xml:space="preserve">Каналы уведомления ГУСП МТС «Центральная» РБ о нарушениях каких-либо положений </w:t>
      </w:r>
      <w:hyperlink w:anchor="Par2" w:history="1">
        <w:r w:rsidRPr="003712EC">
          <w:rPr>
            <w:noProof/>
            <w:sz w:val="22"/>
            <w:szCs w:val="22"/>
          </w:rPr>
          <w:t>пункта 12.1</w:t>
        </w:r>
      </w:hyperlink>
      <w:r w:rsidRPr="003712EC">
        <w:rPr>
          <w:noProof/>
          <w:sz w:val="22"/>
          <w:szCs w:val="22"/>
        </w:rPr>
        <w:t xml:space="preserve"> настоящего Договора: 8(347) 229-88-82,(347) 229-88-86, доб. 101,</w:t>
      </w:r>
    </w:p>
    <w:p w:rsidR="001F5558" w:rsidRPr="003712EC" w:rsidRDefault="001F5558" w:rsidP="001F5558">
      <w:pPr>
        <w:autoSpaceDE w:val="0"/>
        <w:jc w:val="both"/>
        <w:rPr>
          <w:noProof/>
          <w:sz w:val="22"/>
          <w:szCs w:val="22"/>
        </w:rPr>
      </w:pPr>
      <w:r w:rsidRPr="003712EC">
        <w:rPr>
          <w:noProof/>
          <w:sz w:val="22"/>
          <w:szCs w:val="22"/>
        </w:rPr>
        <w:t xml:space="preserve">Каналы уведомления Поставщика о нарушениях каких-либо положений </w:t>
      </w:r>
      <w:hyperlink w:anchor="Par2" w:history="1">
        <w:r w:rsidRPr="003712EC">
          <w:rPr>
            <w:noProof/>
            <w:sz w:val="22"/>
            <w:szCs w:val="22"/>
          </w:rPr>
          <w:t>пункта 12.1</w:t>
        </w:r>
      </w:hyperlink>
      <w:r w:rsidRPr="003712EC">
        <w:rPr>
          <w:noProof/>
          <w:sz w:val="22"/>
          <w:szCs w:val="22"/>
        </w:rPr>
        <w:t xml:space="preserve"> настоящего Договора: ________________________________________________________.</w:t>
      </w:r>
    </w:p>
    <w:p w:rsidR="001F5558" w:rsidRPr="003712EC" w:rsidRDefault="001F5558" w:rsidP="001F5558">
      <w:pPr>
        <w:autoSpaceDE w:val="0"/>
        <w:jc w:val="both"/>
        <w:rPr>
          <w:noProof/>
          <w:sz w:val="22"/>
          <w:szCs w:val="22"/>
        </w:rPr>
      </w:pPr>
      <w:r w:rsidRPr="003712EC">
        <w:rPr>
          <w:noProof/>
          <w:sz w:val="22"/>
          <w:szCs w:val="22"/>
        </w:rPr>
        <w:t xml:space="preserve">Сторона, получившая уведомление о нарушении каких-либо положений </w:t>
      </w:r>
      <w:hyperlink w:anchor="Par2" w:history="1">
        <w:r w:rsidRPr="003712EC">
          <w:rPr>
            <w:noProof/>
            <w:sz w:val="22"/>
            <w:szCs w:val="22"/>
          </w:rPr>
          <w:t>пункта 12.1</w:t>
        </w:r>
      </w:hyperlink>
      <w:r w:rsidRPr="003712EC">
        <w:rPr>
          <w:noProof/>
          <w:sz w:val="22"/>
          <w:szCs w:val="22"/>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F5558" w:rsidRPr="003712EC" w:rsidRDefault="001F5558" w:rsidP="001F5558">
      <w:pPr>
        <w:autoSpaceDE w:val="0"/>
        <w:jc w:val="both"/>
        <w:rPr>
          <w:noProof/>
          <w:sz w:val="22"/>
          <w:szCs w:val="22"/>
        </w:rPr>
      </w:pPr>
      <w:r w:rsidRPr="003712EC">
        <w:rPr>
          <w:noProof/>
          <w:sz w:val="22"/>
          <w:szCs w:val="22"/>
        </w:rPr>
        <w:t xml:space="preserve">12.3. Стороны гарантируют осуществление надлежащего разбирательства по фактам нарушения положений </w:t>
      </w:r>
      <w:hyperlink w:anchor="Par2" w:history="1">
        <w:r w:rsidRPr="003712EC">
          <w:rPr>
            <w:noProof/>
            <w:sz w:val="22"/>
            <w:szCs w:val="22"/>
          </w:rPr>
          <w:t>пункта 12.1</w:t>
        </w:r>
      </w:hyperlink>
      <w:r w:rsidRPr="003712EC">
        <w:rPr>
          <w:noProof/>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5558" w:rsidRPr="003712EC" w:rsidRDefault="001F5558" w:rsidP="001F5558">
      <w:pPr>
        <w:tabs>
          <w:tab w:val="left" w:pos="567"/>
          <w:tab w:val="left" w:pos="851"/>
          <w:tab w:val="left" w:pos="993"/>
          <w:tab w:val="left" w:pos="1134"/>
        </w:tabs>
        <w:jc w:val="both"/>
        <w:rPr>
          <w:noProof/>
          <w:sz w:val="22"/>
          <w:szCs w:val="22"/>
        </w:rPr>
      </w:pPr>
      <w:r w:rsidRPr="003712EC">
        <w:rPr>
          <w:noProof/>
          <w:sz w:val="22"/>
          <w:szCs w:val="22"/>
        </w:rPr>
        <w:t xml:space="preserve">12.4. В случае подтверждения факта нарушения одной Стороной положений </w:t>
      </w:r>
      <w:hyperlink w:anchor="Par2" w:history="1">
        <w:r w:rsidRPr="003712EC">
          <w:rPr>
            <w:noProof/>
            <w:sz w:val="22"/>
            <w:szCs w:val="22"/>
          </w:rPr>
          <w:t>пункта 12.1</w:t>
        </w:r>
      </w:hyperlink>
      <w:r w:rsidRPr="003712EC">
        <w:rPr>
          <w:noProof/>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3712EC">
          <w:rPr>
            <w:noProof/>
            <w:sz w:val="22"/>
            <w:szCs w:val="22"/>
          </w:rPr>
          <w:t>пунктом 12.2</w:t>
        </w:r>
      </w:hyperlink>
      <w:r w:rsidRPr="003712EC">
        <w:rPr>
          <w:noProof/>
          <w:sz w:val="22"/>
          <w:szCs w:val="22"/>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rsidRPr="003712EC" w:rsidDel="00A6726A">
        <w:rPr>
          <w:noProof/>
          <w:sz w:val="22"/>
          <w:szCs w:val="22"/>
        </w:rPr>
        <w:t xml:space="preserve"> </w:t>
      </w:r>
    </w:p>
    <w:p w:rsidR="001F5558" w:rsidRPr="003712EC" w:rsidRDefault="001F5558" w:rsidP="001F5558">
      <w:pPr>
        <w:jc w:val="both"/>
        <w:rPr>
          <w:color w:val="000000"/>
          <w:sz w:val="22"/>
          <w:szCs w:val="22"/>
        </w:rPr>
      </w:pPr>
      <w:r w:rsidRPr="003712EC">
        <w:rPr>
          <w:b/>
          <w:bCs/>
          <w:color w:val="000000"/>
          <w:sz w:val="22"/>
          <w:szCs w:val="22"/>
        </w:rPr>
        <w:t>13. Конфиденциальность</w:t>
      </w:r>
    </w:p>
    <w:p w:rsidR="001F5558" w:rsidRPr="003712EC" w:rsidRDefault="001F5558" w:rsidP="001F5558">
      <w:pPr>
        <w:jc w:val="both"/>
        <w:rPr>
          <w:color w:val="000000"/>
          <w:sz w:val="22"/>
          <w:szCs w:val="22"/>
        </w:rPr>
      </w:pPr>
      <w:r w:rsidRPr="003712EC">
        <w:rPr>
          <w:color w:val="000000"/>
          <w:sz w:val="22"/>
          <w:szCs w:val="22"/>
        </w:rPr>
        <w:t>13.1. Стороны принимают на себя безусловное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и выполнения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договора, так и после его завершения.</w:t>
      </w:r>
    </w:p>
    <w:p w:rsidR="001F5558" w:rsidRPr="003712EC" w:rsidRDefault="001F5558" w:rsidP="001F5558">
      <w:pPr>
        <w:jc w:val="both"/>
        <w:rPr>
          <w:color w:val="000000"/>
          <w:sz w:val="22"/>
          <w:szCs w:val="22"/>
        </w:rPr>
      </w:pPr>
      <w:r w:rsidRPr="003712EC">
        <w:rPr>
          <w:color w:val="000000"/>
          <w:sz w:val="22"/>
          <w:szCs w:val="22"/>
        </w:rPr>
        <w:t>13.2. Любой ущерб, причиненный Стороне несоблюдением требований настоящей статьи договора, подлежит полному возмещению виновной Стороной.</w:t>
      </w:r>
    </w:p>
    <w:p w:rsidR="001F5558" w:rsidRPr="003712EC" w:rsidRDefault="001F5558" w:rsidP="001F5558">
      <w:pPr>
        <w:jc w:val="both"/>
        <w:rPr>
          <w:b/>
          <w:bCs/>
          <w:color w:val="000000"/>
          <w:sz w:val="22"/>
          <w:szCs w:val="22"/>
        </w:rPr>
      </w:pPr>
    </w:p>
    <w:p w:rsidR="001F5558" w:rsidRPr="003712EC" w:rsidRDefault="001F5558" w:rsidP="001F5558">
      <w:pPr>
        <w:jc w:val="both"/>
        <w:rPr>
          <w:color w:val="000000"/>
          <w:sz w:val="22"/>
          <w:szCs w:val="22"/>
        </w:rPr>
      </w:pPr>
      <w:r w:rsidRPr="003712EC">
        <w:rPr>
          <w:b/>
          <w:bCs/>
          <w:color w:val="000000"/>
          <w:sz w:val="22"/>
          <w:szCs w:val="22"/>
        </w:rPr>
        <w:t>14. Заключительные положения</w:t>
      </w:r>
    </w:p>
    <w:p w:rsidR="001F5558" w:rsidRPr="003712EC" w:rsidRDefault="001F5558" w:rsidP="001F5558">
      <w:pPr>
        <w:jc w:val="both"/>
        <w:rPr>
          <w:color w:val="000000"/>
          <w:sz w:val="22"/>
          <w:szCs w:val="22"/>
        </w:rPr>
      </w:pPr>
      <w:r w:rsidRPr="003712EC">
        <w:rPr>
          <w:color w:val="000000"/>
          <w:sz w:val="22"/>
          <w:szCs w:val="22"/>
          <w:lang w:val="x-none"/>
        </w:rPr>
        <w:t>14.1. Настоящий договор действует с момента подписания договора до «</w:t>
      </w:r>
      <w:r w:rsidRPr="003712EC">
        <w:rPr>
          <w:color w:val="000000"/>
          <w:sz w:val="22"/>
          <w:szCs w:val="22"/>
        </w:rPr>
        <w:t>25</w:t>
      </w:r>
      <w:r w:rsidRPr="003712EC">
        <w:rPr>
          <w:color w:val="000000"/>
          <w:sz w:val="22"/>
          <w:szCs w:val="22"/>
          <w:lang w:val="x-none"/>
        </w:rPr>
        <w:t>» декабря 2019 г. включительно.</w:t>
      </w:r>
      <w:r w:rsidRPr="003712EC">
        <w:rPr>
          <w:color w:val="000000"/>
          <w:sz w:val="22"/>
          <w:szCs w:val="22"/>
        </w:rPr>
        <w:t xml:space="preserve"> </w:t>
      </w:r>
      <w:r w:rsidRPr="003712EC">
        <w:rPr>
          <w:color w:val="22272F"/>
          <w:sz w:val="23"/>
          <w:szCs w:val="23"/>
          <w:shd w:val="clear" w:color="auto" w:fill="FFFFFF"/>
        </w:rPr>
        <w:t>Окончание</w:t>
      </w:r>
      <w:r w:rsidRPr="003712EC">
        <w:rPr>
          <w:color w:val="22272F"/>
          <w:sz w:val="23"/>
          <w:szCs w:val="23"/>
          <w:shd w:val="clear" w:color="auto" w:fill="FFFFFF"/>
          <w:lang w:val="x-none"/>
        </w:rPr>
        <w:t xml:space="preserve"> срока действия договора влечет прекращение обязательств сторон по </w:t>
      </w:r>
      <w:r w:rsidRPr="003712EC">
        <w:rPr>
          <w:color w:val="22272F"/>
          <w:sz w:val="23"/>
          <w:szCs w:val="23"/>
          <w:shd w:val="clear" w:color="auto" w:fill="FFFFFF"/>
        </w:rPr>
        <w:t xml:space="preserve">настоящему </w:t>
      </w:r>
      <w:r w:rsidRPr="003712EC">
        <w:rPr>
          <w:color w:val="22272F"/>
          <w:sz w:val="23"/>
          <w:szCs w:val="23"/>
          <w:shd w:val="clear" w:color="auto" w:fill="FFFFFF"/>
          <w:lang w:val="x-none"/>
        </w:rPr>
        <w:t>договору</w:t>
      </w:r>
      <w:r w:rsidRPr="003712EC">
        <w:rPr>
          <w:color w:val="22272F"/>
          <w:sz w:val="23"/>
          <w:szCs w:val="23"/>
          <w:shd w:val="clear" w:color="auto" w:fill="FFFFFF"/>
        </w:rPr>
        <w:t xml:space="preserve"> (п.3 ст.425 ГКРФ).</w:t>
      </w:r>
    </w:p>
    <w:p w:rsidR="001F5558" w:rsidRPr="003712EC" w:rsidRDefault="001F5558" w:rsidP="001F5558">
      <w:pPr>
        <w:jc w:val="both"/>
        <w:rPr>
          <w:color w:val="000000"/>
          <w:sz w:val="22"/>
          <w:szCs w:val="22"/>
        </w:rPr>
      </w:pPr>
      <w:r w:rsidRPr="003712EC">
        <w:rPr>
          <w:color w:val="000000"/>
          <w:sz w:val="22"/>
          <w:szCs w:val="22"/>
        </w:rPr>
        <w:t>14.2. После подписания настоящего договора все предыдущие письменные соглашения и устные договоренности, переговоры, переписка между Сторонами теряют силу, если на них отсутствует ссылка в настоящем договоре.</w:t>
      </w:r>
    </w:p>
    <w:p w:rsidR="001F5558" w:rsidRPr="003712EC" w:rsidRDefault="001F5558" w:rsidP="001F5558">
      <w:pPr>
        <w:jc w:val="both"/>
        <w:rPr>
          <w:color w:val="000000"/>
          <w:sz w:val="22"/>
          <w:szCs w:val="22"/>
        </w:rPr>
      </w:pPr>
      <w:r w:rsidRPr="003712EC">
        <w:rPr>
          <w:color w:val="000000"/>
          <w:sz w:val="22"/>
          <w:szCs w:val="22"/>
        </w:rPr>
        <w:t>14.3. Настоящий договор составлен в двух экземплярах, имеющих одинаковую юридическую силу, по одному экземпляру — для каждой из Сторон.</w:t>
      </w:r>
    </w:p>
    <w:p w:rsidR="001F5558" w:rsidRPr="00485295" w:rsidRDefault="001F5558" w:rsidP="001F5558">
      <w:pPr>
        <w:jc w:val="both"/>
        <w:rPr>
          <w:color w:val="000000"/>
          <w:sz w:val="22"/>
          <w:szCs w:val="22"/>
        </w:rPr>
      </w:pPr>
      <w:r w:rsidRPr="003712EC">
        <w:rPr>
          <w:color w:val="000000"/>
          <w:sz w:val="22"/>
          <w:szCs w:val="22"/>
        </w:rPr>
        <w:t xml:space="preserve">14.4. Все </w:t>
      </w:r>
      <w:r w:rsidRPr="00485295">
        <w:rPr>
          <w:color w:val="000000"/>
          <w:sz w:val="22"/>
          <w:szCs w:val="22"/>
        </w:rPr>
        <w:t>Приложения к настоящему договору являются его неотъемлемой частью, и без них договор считается не имеющим юридической силы.</w:t>
      </w:r>
    </w:p>
    <w:p w:rsidR="001F5558" w:rsidRPr="00485295" w:rsidRDefault="001F5558" w:rsidP="001F5558">
      <w:pPr>
        <w:jc w:val="both"/>
        <w:rPr>
          <w:color w:val="000000"/>
          <w:sz w:val="22"/>
          <w:szCs w:val="22"/>
        </w:rPr>
      </w:pPr>
      <w:r w:rsidRPr="00485295">
        <w:rPr>
          <w:color w:val="000000"/>
          <w:sz w:val="22"/>
          <w:szCs w:val="22"/>
        </w:rPr>
        <w:t xml:space="preserve">14.5. Стороны настоящего договора признают за документами, переданными по факсу, электронной почте юридическую силу наравне </w:t>
      </w:r>
      <w:r w:rsidRPr="00485295">
        <w:rPr>
          <w:bCs/>
          <w:color w:val="000000"/>
          <w:sz w:val="22"/>
          <w:szCs w:val="22"/>
        </w:rPr>
        <w:t>с</w:t>
      </w:r>
      <w:r w:rsidRPr="00485295">
        <w:rPr>
          <w:bCs/>
          <w:color w:val="000000"/>
          <w:sz w:val="22"/>
          <w:szCs w:val="22"/>
        </w:rPr>
        <w:tab/>
        <w:t xml:space="preserve"> </w:t>
      </w:r>
      <w:r w:rsidRPr="00485295">
        <w:rPr>
          <w:color w:val="000000"/>
          <w:sz w:val="22"/>
          <w:szCs w:val="22"/>
        </w:rPr>
        <w:t>письменными</w:t>
      </w:r>
      <w:r w:rsidRPr="00485295">
        <w:rPr>
          <w:color w:val="000000"/>
          <w:sz w:val="22"/>
          <w:szCs w:val="22"/>
        </w:rPr>
        <w:tab/>
        <w:t xml:space="preserve"> документами, до момента получения оригиналов указанных документов.</w:t>
      </w:r>
    </w:p>
    <w:p w:rsidR="001F5558" w:rsidRPr="00485295" w:rsidRDefault="001F5558" w:rsidP="001F5558">
      <w:pPr>
        <w:jc w:val="both"/>
        <w:rPr>
          <w:color w:val="000000"/>
          <w:sz w:val="22"/>
          <w:szCs w:val="22"/>
        </w:rPr>
      </w:pPr>
      <w:r w:rsidRPr="00485295">
        <w:rPr>
          <w:color w:val="000000"/>
          <w:sz w:val="22"/>
          <w:szCs w:val="22"/>
        </w:rPr>
        <w:t xml:space="preserve">14.6. Все уведомления, заявки, сообщения должны направляться в письменной форме, и будут считаться исполненными надлежащим образом, если они посланы заказным письмом или доставлены лично по юридическим (почтовым) адресам Сторон </w:t>
      </w:r>
      <w:r w:rsidRPr="00485295">
        <w:rPr>
          <w:bCs/>
          <w:color w:val="000000"/>
          <w:sz w:val="22"/>
          <w:szCs w:val="22"/>
        </w:rPr>
        <w:t xml:space="preserve">с </w:t>
      </w:r>
      <w:r w:rsidRPr="00485295">
        <w:rPr>
          <w:color w:val="000000"/>
          <w:sz w:val="22"/>
          <w:szCs w:val="22"/>
        </w:rPr>
        <w:t>получением под расписку соответствующими должностными лицами.</w:t>
      </w:r>
    </w:p>
    <w:p w:rsidR="001F5558" w:rsidRPr="00485295" w:rsidRDefault="001F5558" w:rsidP="001F5558">
      <w:pPr>
        <w:widowControl w:val="0"/>
        <w:shd w:val="clear" w:color="auto" w:fill="FFFFFF"/>
        <w:tabs>
          <w:tab w:val="left" w:leader="underscore" w:pos="8931"/>
          <w:tab w:val="left" w:leader="underscore" w:pos="9720"/>
        </w:tabs>
        <w:autoSpaceDE w:val="0"/>
        <w:autoSpaceDN w:val="0"/>
        <w:adjustRightInd w:val="0"/>
        <w:jc w:val="both"/>
        <w:rPr>
          <w:color w:val="000000"/>
          <w:sz w:val="22"/>
          <w:szCs w:val="22"/>
        </w:rPr>
      </w:pPr>
      <w:r w:rsidRPr="00485295">
        <w:rPr>
          <w:color w:val="000000"/>
          <w:sz w:val="22"/>
          <w:szCs w:val="22"/>
        </w:rPr>
        <w:t xml:space="preserve"> Заказчику: </w:t>
      </w:r>
      <w:r w:rsidRPr="00485295">
        <w:rPr>
          <w:color w:val="000000"/>
          <w:sz w:val="22"/>
          <w:szCs w:val="22"/>
        </w:rPr>
        <w:br/>
        <w:t>Адрес: 450056, Республика Башкортостан, г. Уфа, п/о Аэропорт, а/я 41</w:t>
      </w:r>
    </w:p>
    <w:p w:rsidR="001F5558" w:rsidRPr="00485295" w:rsidRDefault="001F5558" w:rsidP="001F5558">
      <w:pPr>
        <w:widowControl w:val="0"/>
        <w:shd w:val="clear" w:color="auto" w:fill="FFFFFF"/>
        <w:tabs>
          <w:tab w:val="left" w:leader="underscore" w:pos="8931"/>
          <w:tab w:val="left" w:leader="underscore" w:pos="9720"/>
        </w:tabs>
        <w:autoSpaceDE w:val="0"/>
        <w:autoSpaceDN w:val="0"/>
        <w:adjustRightInd w:val="0"/>
        <w:jc w:val="both"/>
        <w:rPr>
          <w:sz w:val="22"/>
          <w:szCs w:val="22"/>
        </w:rPr>
      </w:pPr>
      <w:r w:rsidRPr="00485295">
        <w:rPr>
          <w:sz w:val="22"/>
          <w:szCs w:val="22"/>
        </w:rPr>
        <w:t xml:space="preserve">Телефон, факс: </w:t>
      </w:r>
    </w:p>
    <w:p w:rsidR="001F5558" w:rsidRPr="00485295" w:rsidRDefault="001F5558" w:rsidP="001F5558">
      <w:pPr>
        <w:widowControl w:val="0"/>
        <w:shd w:val="clear" w:color="auto" w:fill="FFFFFF"/>
        <w:tabs>
          <w:tab w:val="left" w:leader="underscore" w:pos="8931"/>
          <w:tab w:val="left" w:leader="underscore" w:pos="9720"/>
        </w:tabs>
        <w:autoSpaceDE w:val="0"/>
        <w:autoSpaceDN w:val="0"/>
        <w:adjustRightInd w:val="0"/>
        <w:jc w:val="both"/>
        <w:rPr>
          <w:sz w:val="22"/>
          <w:szCs w:val="22"/>
        </w:rPr>
      </w:pPr>
      <w:r w:rsidRPr="00485295">
        <w:rPr>
          <w:sz w:val="22"/>
          <w:szCs w:val="22"/>
        </w:rPr>
        <w:t>e-</w:t>
      </w:r>
      <w:proofErr w:type="spellStart"/>
      <w:r w:rsidRPr="00485295">
        <w:rPr>
          <w:sz w:val="22"/>
          <w:szCs w:val="22"/>
        </w:rPr>
        <w:t>mail</w:t>
      </w:r>
      <w:proofErr w:type="spellEnd"/>
      <w:r w:rsidRPr="00485295">
        <w:rPr>
          <w:sz w:val="22"/>
          <w:szCs w:val="22"/>
        </w:rPr>
        <w:t xml:space="preserve">: </w:t>
      </w:r>
    </w:p>
    <w:p w:rsidR="001F5558" w:rsidRPr="00485295" w:rsidRDefault="001F5558" w:rsidP="001F5558">
      <w:pPr>
        <w:widowControl w:val="0"/>
        <w:shd w:val="clear" w:color="auto" w:fill="FFFFFF"/>
        <w:tabs>
          <w:tab w:val="left" w:leader="underscore" w:pos="8931"/>
          <w:tab w:val="left" w:leader="underscore" w:pos="9720"/>
        </w:tabs>
        <w:autoSpaceDE w:val="0"/>
        <w:autoSpaceDN w:val="0"/>
        <w:adjustRightInd w:val="0"/>
        <w:jc w:val="both"/>
        <w:rPr>
          <w:sz w:val="22"/>
          <w:szCs w:val="22"/>
        </w:rPr>
      </w:pPr>
      <w:r w:rsidRPr="00485295">
        <w:rPr>
          <w:sz w:val="22"/>
          <w:szCs w:val="22"/>
        </w:rPr>
        <w:t>Контактное лицо:</w:t>
      </w:r>
    </w:p>
    <w:p w:rsidR="001F5558" w:rsidRPr="00485295" w:rsidRDefault="001F5558" w:rsidP="001F5558">
      <w:pPr>
        <w:shd w:val="clear" w:color="auto" w:fill="FFFFFF"/>
        <w:tabs>
          <w:tab w:val="left" w:leader="underscore" w:pos="8931"/>
          <w:tab w:val="left" w:leader="underscore" w:pos="9720"/>
        </w:tabs>
        <w:jc w:val="both"/>
        <w:rPr>
          <w:color w:val="000000"/>
          <w:sz w:val="22"/>
          <w:szCs w:val="22"/>
        </w:rPr>
      </w:pPr>
      <w:proofErr w:type="gramStart"/>
      <w:r w:rsidRPr="00485295">
        <w:rPr>
          <w:sz w:val="22"/>
          <w:szCs w:val="22"/>
        </w:rPr>
        <w:t>Поставщику:</w:t>
      </w:r>
      <w:r w:rsidRPr="00485295">
        <w:rPr>
          <w:sz w:val="22"/>
          <w:szCs w:val="22"/>
        </w:rPr>
        <w:br/>
      </w:r>
      <w:r w:rsidRPr="00485295">
        <w:rPr>
          <w:color w:val="000000"/>
          <w:sz w:val="22"/>
          <w:szCs w:val="22"/>
        </w:rPr>
        <w:t>Адрес</w:t>
      </w:r>
      <w:proofErr w:type="gramEnd"/>
      <w:r w:rsidRPr="00485295">
        <w:rPr>
          <w:color w:val="000000"/>
          <w:sz w:val="22"/>
          <w:szCs w:val="22"/>
        </w:rPr>
        <w:t xml:space="preserve">: </w:t>
      </w:r>
    </w:p>
    <w:p w:rsidR="001F5558" w:rsidRPr="00485295" w:rsidRDefault="001F5558" w:rsidP="001F5558">
      <w:pPr>
        <w:shd w:val="clear" w:color="auto" w:fill="FFFFFF"/>
        <w:tabs>
          <w:tab w:val="left" w:leader="underscore" w:pos="8931"/>
          <w:tab w:val="left" w:leader="underscore" w:pos="9720"/>
        </w:tabs>
        <w:jc w:val="both"/>
        <w:rPr>
          <w:color w:val="000000"/>
          <w:sz w:val="22"/>
          <w:szCs w:val="22"/>
        </w:rPr>
      </w:pPr>
      <w:r w:rsidRPr="00485295">
        <w:rPr>
          <w:color w:val="000000"/>
          <w:sz w:val="22"/>
          <w:szCs w:val="22"/>
        </w:rPr>
        <w:t>Телефон, факс:</w:t>
      </w:r>
    </w:p>
    <w:p w:rsidR="001F5558" w:rsidRPr="00C17766" w:rsidRDefault="001F5558" w:rsidP="001F5558">
      <w:pPr>
        <w:widowControl w:val="0"/>
        <w:shd w:val="clear" w:color="auto" w:fill="FFFFFF"/>
        <w:tabs>
          <w:tab w:val="left" w:leader="underscore" w:pos="8931"/>
          <w:tab w:val="left" w:leader="underscore" w:pos="9720"/>
        </w:tabs>
        <w:autoSpaceDE w:val="0"/>
        <w:autoSpaceDN w:val="0"/>
        <w:adjustRightInd w:val="0"/>
        <w:jc w:val="both"/>
        <w:rPr>
          <w:color w:val="000000"/>
          <w:sz w:val="22"/>
          <w:szCs w:val="22"/>
        </w:rPr>
      </w:pPr>
      <w:r w:rsidRPr="00C17766">
        <w:rPr>
          <w:color w:val="000000"/>
          <w:sz w:val="22"/>
          <w:szCs w:val="22"/>
        </w:rPr>
        <w:t>e-</w:t>
      </w:r>
      <w:proofErr w:type="spellStart"/>
      <w:r w:rsidRPr="00C17766">
        <w:rPr>
          <w:color w:val="000000"/>
          <w:sz w:val="22"/>
          <w:szCs w:val="22"/>
        </w:rPr>
        <w:t>mail</w:t>
      </w:r>
      <w:proofErr w:type="spellEnd"/>
      <w:r w:rsidRPr="00C17766">
        <w:rPr>
          <w:color w:val="000000"/>
          <w:sz w:val="22"/>
          <w:szCs w:val="22"/>
        </w:rPr>
        <w:t>:</w:t>
      </w:r>
    </w:p>
    <w:p w:rsidR="001F5558" w:rsidRPr="00C17766" w:rsidRDefault="001F5558" w:rsidP="001F5558">
      <w:pPr>
        <w:shd w:val="clear" w:color="auto" w:fill="FFFFFF"/>
        <w:tabs>
          <w:tab w:val="left" w:leader="underscore" w:pos="8931"/>
          <w:tab w:val="left" w:leader="underscore" w:pos="9720"/>
        </w:tabs>
        <w:jc w:val="both"/>
        <w:rPr>
          <w:color w:val="000000"/>
          <w:sz w:val="22"/>
          <w:szCs w:val="22"/>
        </w:rPr>
      </w:pPr>
      <w:r w:rsidRPr="00C17766">
        <w:rPr>
          <w:color w:val="000000"/>
          <w:sz w:val="22"/>
          <w:szCs w:val="22"/>
        </w:rPr>
        <w:t xml:space="preserve">Контактное лицо: </w:t>
      </w:r>
    </w:p>
    <w:p w:rsidR="001F5558" w:rsidRPr="003712EC" w:rsidRDefault="001F5558" w:rsidP="001F5558">
      <w:pPr>
        <w:jc w:val="both"/>
        <w:rPr>
          <w:color w:val="000000"/>
          <w:sz w:val="22"/>
          <w:szCs w:val="22"/>
        </w:rPr>
      </w:pPr>
      <w:r w:rsidRPr="003712EC">
        <w:rPr>
          <w:color w:val="000000"/>
          <w:sz w:val="22"/>
          <w:szCs w:val="22"/>
        </w:rPr>
        <w:t>14.7. До заключения настоящего договора Стороны обязаны представить друг другу надлежащим образом, заверенный пакет документов:</w:t>
      </w:r>
    </w:p>
    <w:p w:rsidR="001F5558" w:rsidRPr="003712EC" w:rsidRDefault="001F5558" w:rsidP="001F5558">
      <w:pPr>
        <w:widowControl w:val="0"/>
        <w:numPr>
          <w:ilvl w:val="0"/>
          <w:numId w:val="49"/>
        </w:numPr>
        <w:suppressAutoHyphens/>
        <w:jc w:val="both"/>
        <w:rPr>
          <w:color w:val="000000"/>
          <w:sz w:val="22"/>
          <w:szCs w:val="22"/>
        </w:rPr>
      </w:pPr>
      <w:r w:rsidRPr="003712EC">
        <w:rPr>
          <w:color w:val="000000"/>
          <w:sz w:val="22"/>
          <w:szCs w:val="22"/>
        </w:rPr>
        <w:t>выписку из ЕГРЮЛ или ЕГРИП давностью не более 14 дней до дня предоставления;</w:t>
      </w:r>
    </w:p>
    <w:p w:rsidR="001F5558" w:rsidRPr="003712EC" w:rsidRDefault="001F5558" w:rsidP="001F5558">
      <w:pPr>
        <w:widowControl w:val="0"/>
        <w:numPr>
          <w:ilvl w:val="0"/>
          <w:numId w:val="49"/>
        </w:numPr>
        <w:suppressAutoHyphens/>
        <w:jc w:val="both"/>
        <w:rPr>
          <w:color w:val="000000"/>
          <w:sz w:val="22"/>
          <w:szCs w:val="22"/>
        </w:rPr>
      </w:pPr>
      <w:r w:rsidRPr="003712EC">
        <w:rPr>
          <w:color w:val="000000"/>
          <w:sz w:val="22"/>
          <w:szCs w:val="22"/>
        </w:rPr>
        <w:t>копия документа, подтверждающего полномочия лица, подписывающего настоящий договор.</w:t>
      </w:r>
    </w:p>
    <w:p w:rsidR="001F5558" w:rsidRPr="003712EC" w:rsidRDefault="001F5558" w:rsidP="001F5558">
      <w:pPr>
        <w:jc w:val="both"/>
        <w:rPr>
          <w:color w:val="000000"/>
          <w:sz w:val="22"/>
          <w:szCs w:val="22"/>
        </w:rPr>
      </w:pPr>
      <w:r w:rsidRPr="003712EC">
        <w:rPr>
          <w:color w:val="000000"/>
          <w:sz w:val="22"/>
          <w:szCs w:val="22"/>
        </w:rPr>
        <w:t>14.8.</w:t>
      </w:r>
      <w:r w:rsidRPr="003712EC">
        <w:rPr>
          <w:color w:val="000000"/>
          <w:sz w:val="22"/>
          <w:szCs w:val="22"/>
        </w:rPr>
        <w:tab/>
        <w:t>В случае изменения юридического или почтового адреса, телефона, а также банковских или иных реквизитов Стороны обязаны</w:t>
      </w:r>
      <w:r w:rsidRPr="003712EC">
        <w:rPr>
          <w:color w:val="000000"/>
          <w:sz w:val="22"/>
          <w:szCs w:val="22"/>
        </w:rPr>
        <w:tab/>
        <w:t xml:space="preserve"> в трехдневный срок уведомить об этом друг друга. Вся информация и корреспонденция, направленная по телефону и адресу, указанному в настоящем договоре, считается полученной Стороной, изменившей свой адрес и телефон и не уведомившей об этом, которая и несет риски всех неблагоприятных последствий.</w:t>
      </w:r>
    </w:p>
    <w:p w:rsidR="001F5558" w:rsidRPr="003712EC" w:rsidRDefault="001F5558" w:rsidP="001F5558">
      <w:pPr>
        <w:jc w:val="both"/>
        <w:rPr>
          <w:color w:val="000000"/>
          <w:sz w:val="22"/>
          <w:szCs w:val="22"/>
        </w:rPr>
      </w:pPr>
      <w:r w:rsidRPr="003712EC">
        <w:rPr>
          <w:color w:val="000000"/>
          <w:sz w:val="22"/>
          <w:szCs w:val="22"/>
        </w:rPr>
        <w:t xml:space="preserve">14.9 Подписанием настоящего договора Поставщик в целях исполнения настоящего договора (в </w:t>
      </w:r>
      <w:proofErr w:type="spellStart"/>
      <w:r w:rsidRPr="003712EC">
        <w:rPr>
          <w:color w:val="000000"/>
          <w:sz w:val="22"/>
          <w:szCs w:val="22"/>
        </w:rPr>
        <w:t>т.ч</w:t>
      </w:r>
      <w:proofErr w:type="spellEnd"/>
      <w:r w:rsidRPr="003712EC">
        <w:rPr>
          <w:color w:val="000000"/>
          <w:sz w:val="22"/>
          <w:szCs w:val="22"/>
        </w:rPr>
        <w:t>. с привлечением третьих</w:t>
      </w:r>
      <w:r w:rsidRPr="003712EC">
        <w:rPr>
          <w:color w:val="000000"/>
          <w:sz w:val="22"/>
          <w:szCs w:val="22"/>
        </w:rPr>
        <w:tab/>
        <w:t xml:space="preserve"> лиц) выражает Покупателю согласие на обработку своих персональных данных, указанных в настоящем договоре, дополнениях и приложениях к нему.</w:t>
      </w:r>
    </w:p>
    <w:p w:rsidR="001F5558" w:rsidRPr="003712EC" w:rsidRDefault="001F5558" w:rsidP="001F5558">
      <w:pPr>
        <w:jc w:val="both"/>
        <w:rPr>
          <w:color w:val="000000"/>
          <w:sz w:val="22"/>
          <w:szCs w:val="22"/>
        </w:rPr>
      </w:pPr>
      <w:r w:rsidRPr="003712EC">
        <w:rPr>
          <w:color w:val="000000"/>
          <w:sz w:val="22"/>
          <w:szCs w:val="22"/>
        </w:rPr>
        <w:t>14.10.</w:t>
      </w:r>
      <w:r w:rsidRPr="003712EC">
        <w:rPr>
          <w:color w:val="000000"/>
          <w:sz w:val="22"/>
          <w:szCs w:val="22"/>
        </w:rPr>
        <w:tab/>
        <w:t>Подписанием настоящего договора Стороны договорились, что факт приема-передачи Товара по настоящему договору может быть подтвержден составлением и подписанием   универсального передаточного   документа (УПД) по форме, предусмотренной действующим законодательством, при условии соблюдения правил, установленных настоящим договором к оформлению товарных накладных и счетов-фактур.</w:t>
      </w:r>
    </w:p>
    <w:p w:rsidR="001F5558" w:rsidRDefault="001F5558" w:rsidP="001F5558">
      <w:pPr>
        <w:jc w:val="both"/>
        <w:rPr>
          <w:color w:val="000000"/>
          <w:sz w:val="22"/>
          <w:szCs w:val="22"/>
        </w:rPr>
      </w:pPr>
      <w:r w:rsidRPr="003712EC">
        <w:rPr>
          <w:color w:val="000000"/>
          <w:sz w:val="22"/>
          <w:szCs w:val="22"/>
        </w:rPr>
        <w:t>14.11.</w:t>
      </w:r>
      <w:r w:rsidRPr="003712EC">
        <w:rPr>
          <w:color w:val="000000"/>
          <w:sz w:val="22"/>
          <w:szCs w:val="22"/>
        </w:rPr>
        <w:tab/>
        <w:t>Стороны пришли к соглашению настоящий договор прошить, пронумеровать и скрепить подписями и печатью Сторон.</w:t>
      </w:r>
    </w:p>
    <w:p w:rsidR="001F5558" w:rsidRDefault="001F5558" w:rsidP="001F5558">
      <w:pPr>
        <w:jc w:val="both"/>
        <w:rPr>
          <w:color w:val="000000"/>
          <w:sz w:val="22"/>
          <w:szCs w:val="22"/>
        </w:rPr>
      </w:pPr>
    </w:p>
    <w:p w:rsidR="001F5558" w:rsidRPr="001B1CCF" w:rsidRDefault="001F5558" w:rsidP="001F5558">
      <w:pPr>
        <w:pStyle w:val="affffff3"/>
        <w:spacing w:after="0"/>
        <w:jc w:val="both"/>
        <w:rPr>
          <w:rFonts w:cs="Times New Roman"/>
          <w:sz w:val="22"/>
          <w:szCs w:val="22"/>
        </w:rPr>
      </w:pPr>
      <w:r w:rsidRPr="001B1CCF">
        <w:rPr>
          <w:rFonts w:cs="Times New Roman"/>
          <w:b/>
          <w:bCs/>
          <w:sz w:val="22"/>
          <w:szCs w:val="22"/>
        </w:rPr>
        <w:t>1</w:t>
      </w:r>
      <w:r>
        <w:rPr>
          <w:rFonts w:cs="Times New Roman"/>
          <w:b/>
          <w:bCs/>
          <w:sz w:val="22"/>
          <w:szCs w:val="22"/>
        </w:rPr>
        <w:t>5</w:t>
      </w:r>
      <w:r w:rsidRPr="001B1CCF">
        <w:rPr>
          <w:rFonts w:cs="Times New Roman"/>
          <w:b/>
          <w:bCs/>
          <w:sz w:val="22"/>
          <w:szCs w:val="22"/>
        </w:rPr>
        <w:t>. Юридические адреса и реквизиты сторон:</w:t>
      </w:r>
    </w:p>
    <w:tbl>
      <w:tblPr>
        <w:tblW w:w="0" w:type="auto"/>
        <w:tblInd w:w="-34" w:type="dxa"/>
        <w:tblLayout w:type="fixed"/>
        <w:tblLook w:val="0000" w:firstRow="0" w:lastRow="0" w:firstColumn="0" w:lastColumn="0" w:noHBand="0" w:noVBand="0"/>
      </w:tblPr>
      <w:tblGrid>
        <w:gridCol w:w="5387"/>
        <w:gridCol w:w="5015"/>
      </w:tblGrid>
      <w:tr w:rsidR="001F5558" w:rsidRPr="001B1CCF" w:rsidTr="00476838">
        <w:trPr>
          <w:trHeight w:val="2719"/>
        </w:trPr>
        <w:tc>
          <w:tcPr>
            <w:tcW w:w="5387" w:type="dxa"/>
            <w:shd w:val="clear" w:color="auto" w:fill="auto"/>
          </w:tcPr>
          <w:p w:rsidR="001F5558" w:rsidRPr="001B1CCF" w:rsidRDefault="001F5558" w:rsidP="00476838">
            <w:pPr>
              <w:rPr>
                <w:sz w:val="22"/>
                <w:szCs w:val="22"/>
              </w:rPr>
            </w:pPr>
          </w:p>
        </w:tc>
        <w:tc>
          <w:tcPr>
            <w:tcW w:w="5015" w:type="dxa"/>
            <w:shd w:val="clear" w:color="auto" w:fill="auto"/>
          </w:tcPr>
          <w:p w:rsidR="001F5558" w:rsidRPr="001B1CCF" w:rsidRDefault="001F5558" w:rsidP="00476838">
            <w:pPr>
              <w:snapToGrid w:val="0"/>
              <w:rPr>
                <w:b/>
                <w:sz w:val="22"/>
                <w:szCs w:val="22"/>
              </w:rPr>
            </w:pPr>
            <w:r w:rsidRPr="001B1CCF">
              <w:rPr>
                <w:b/>
                <w:sz w:val="22"/>
                <w:szCs w:val="22"/>
              </w:rPr>
              <w:t>Покупатель:</w:t>
            </w:r>
          </w:p>
          <w:p w:rsidR="001F5558" w:rsidRPr="001B1CCF" w:rsidRDefault="001F5558" w:rsidP="00476838">
            <w:pPr>
              <w:rPr>
                <w:sz w:val="22"/>
                <w:szCs w:val="22"/>
              </w:rPr>
            </w:pPr>
            <w:r w:rsidRPr="001B1CCF">
              <w:rPr>
                <w:sz w:val="22"/>
                <w:szCs w:val="22"/>
              </w:rPr>
              <w:t>ГУСП МТС "Центральная"</w:t>
            </w:r>
            <w:r>
              <w:rPr>
                <w:sz w:val="22"/>
                <w:szCs w:val="22"/>
              </w:rPr>
              <w:t xml:space="preserve"> РБ</w:t>
            </w:r>
          </w:p>
          <w:p w:rsidR="001F5558" w:rsidRPr="001B1CCF" w:rsidRDefault="001F5558" w:rsidP="00476838">
            <w:pPr>
              <w:rPr>
                <w:sz w:val="22"/>
                <w:szCs w:val="22"/>
              </w:rPr>
            </w:pPr>
            <w:r w:rsidRPr="001B1CCF">
              <w:rPr>
                <w:sz w:val="22"/>
                <w:szCs w:val="22"/>
              </w:rPr>
              <w:t xml:space="preserve">450520, РБ, Уфимский р-н, с. </w:t>
            </w:r>
            <w:proofErr w:type="spellStart"/>
            <w:r w:rsidRPr="001B1CCF">
              <w:rPr>
                <w:sz w:val="22"/>
                <w:szCs w:val="22"/>
              </w:rPr>
              <w:t>Зубово</w:t>
            </w:r>
            <w:proofErr w:type="spellEnd"/>
            <w:r w:rsidRPr="001B1CCF">
              <w:rPr>
                <w:sz w:val="22"/>
                <w:szCs w:val="22"/>
              </w:rPr>
              <w:t>,</w:t>
            </w:r>
          </w:p>
          <w:p w:rsidR="001F5558" w:rsidRPr="001B1CCF" w:rsidRDefault="001F5558" w:rsidP="00476838">
            <w:pPr>
              <w:rPr>
                <w:sz w:val="22"/>
                <w:szCs w:val="22"/>
              </w:rPr>
            </w:pPr>
            <w:r w:rsidRPr="001B1CCF">
              <w:rPr>
                <w:sz w:val="22"/>
                <w:szCs w:val="22"/>
              </w:rPr>
              <w:t xml:space="preserve">ул. Промышленная зона </w:t>
            </w:r>
            <w:proofErr w:type="spellStart"/>
            <w:r w:rsidRPr="001B1CCF">
              <w:rPr>
                <w:sz w:val="22"/>
                <w:szCs w:val="22"/>
              </w:rPr>
              <w:t>Уршак</w:t>
            </w:r>
            <w:proofErr w:type="spellEnd"/>
          </w:p>
          <w:p w:rsidR="001F5558" w:rsidRPr="001B1CCF" w:rsidRDefault="001F5558" w:rsidP="00476838">
            <w:pPr>
              <w:pStyle w:val="1f5"/>
              <w:rPr>
                <w:rFonts w:cs="Times New Roman"/>
                <w:sz w:val="22"/>
                <w:szCs w:val="22"/>
              </w:rPr>
            </w:pPr>
            <w:r w:rsidRPr="001B1CCF">
              <w:rPr>
                <w:rFonts w:cs="Times New Roman"/>
                <w:sz w:val="22"/>
                <w:szCs w:val="22"/>
              </w:rPr>
              <w:t>ИНН 0245022178, БИК 048073601,</w:t>
            </w:r>
          </w:p>
          <w:p w:rsidR="001F5558" w:rsidRPr="001B1CCF" w:rsidRDefault="001F5558" w:rsidP="00476838">
            <w:pPr>
              <w:pStyle w:val="1f5"/>
              <w:rPr>
                <w:rFonts w:cs="Times New Roman"/>
                <w:sz w:val="22"/>
                <w:szCs w:val="22"/>
              </w:rPr>
            </w:pPr>
            <w:r w:rsidRPr="001B1CCF">
              <w:rPr>
                <w:rFonts w:cs="Times New Roman"/>
                <w:sz w:val="22"/>
                <w:szCs w:val="22"/>
              </w:rPr>
              <w:t>Р/С 40602810606000009799,</w:t>
            </w:r>
          </w:p>
          <w:p w:rsidR="001F5558" w:rsidRPr="001B1CCF" w:rsidRDefault="001F5558" w:rsidP="00476838">
            <w:pPr>
              <w:rPr>
                <w:sz w:val="22"/>
                <w:szCs w:val="22"/>
              </w:rPr>
            </w:pPr>
            <w:r w:rsidRPr="001B1CCF">
              <w:rPr>
                <w:sz w:val="22"/>
                <w:szCs w:val="22"/>
              </w:rPr>
              <w:t>К/С 30101810300000000601</w:t>
            </w:r>
          </w:p>
          <w:p w:rsidR="001F5558" w:rsidRPr="001B1CCF" w:rsidRDefault="001F5558" w:rsidP="00476838">
            <w:pPr>
              <w:pStyle w:val="1f5"/>
              <w:rPr>
                <w:rFonts w:cs="Times New Roman"/>
                <w:sz w:val="22"/>
                <w:szCs w:val="22"/>
              </w:rPr>
            </w:pPr>
            <w:r w:rsidRPr="001B1CCF">
              <w:rPr>
                <w:rFonts w:cs="Times New Roman"/>
                <w:sz w:val="22"/>
                <w:szCs w:val="22"/>
              </w:rPr>
              <w:t>Башкирское отделение №8598 г. Уфа</w:t>
            </w:r>
          </w:p>
          <w:p w:rsidR="001F5558" w:rsidRPr="001B1CCF" w:rsidRDefault="001F5558" w:rsidP="00476838">
            <w:pPr>
              <w:rPr>
                <w:sz w:val="22"/>
                <w:szCs w:val="22"/>
              </w:rPr>
            </w:pPr>
            <w:r w:rsidRPr="001B1CCF">
              <w:rPr>
                <w:sz w:val="22"/>
                <w:szCs w:val="22"/>
              </w:rPr>
              <w:t>Тел: (347)229-88-84 доп. 103,119.</w:t>
            </w:r>
          </w:p>
          <w:p w:rsidR="001F5558" w:rsidRPr="001B1CCF" w:rsidRDefault="001F5558" w:rsidP="00476838">
            <w:pPr>
              <w:pStyle w:val="1f5"/>
              <w:rPr>
                <w:rFonts w:cs="Times New Roman"/>
                <w:sz w:val="22"/>
                <w:szCs w:val="22"/>
              </w:rPr>
            </w:pPr>
            <w:r w:rsidRPr="001B1CCF">
              <w:rPr>
                <w:rFonts w:cs="Times New Roman"/>
                <w:sz w:val="22"/>
                <w:szCs w:val="22"/>
                <w:lang w:val="en-US"/>
              </w:rPr>
              <w:t>Email</w:t>
            </w:r>
            <w:r w:rsidRPr="001B1CCF">
              <w:rPr>
                <w:rFonts w:cs="Times New Roman"/>
                <w:sz w:val="22"/>
                <w:szCs w:val="22"/>
              </w:rPr>
              <w:t>:</w:t>
            </w:r>
            <w:r w:rsidRPr="001B1CCF">
              <w:rPr>
                <w:rFonts w:cs="Times New Roman"/>
                <w:b/>
                <w:sz w:val="22"/>
                <w:szCs w:val="22"/>
              </w:rPr>
              <w:t xml:space="preserve"> </w:t>
            </w:r>
            <w:proofErr w:type="spellStart"/>
            <w:r w:rsidRPr="001B1CCF">
              <w:rPr>
                <w:rFonts w:cs="Times New Roman"/>
                <w:b/>
                <w:sz w:val="22"/>
                <w:szCs w:val="22"/>
                <w:lang w:val="en-US"/>
              </w:rPr>
              <w:t>mtsbash</w:t>
            </w:r>
            <w:proofErr w:type="spellEnd"/>
            <w:r w:rsidRPr="001B1CCF">
              <w:rPr>
                <w:rFonts w:cs="Times New Roman"/>
                <w:b/>
                <w:sz w:val="22"/>
                <w:szCs w:val="22"/>
              </w:rPr>
              <w:t>@</w:t>
            </w:r>
            <w:proofErr w:type="spellStart"/>
            <w:r w:rsidRPr="001B1CCF">
              <w:rPr>
                <w:rFonts w:cs="Times New Roman"/>
                <w:b/>
                <w:sz w:val="22"/>
                <w:szCs w:val="22"/>
                <w:lang w:val="en-US"/>
              </w:rPr>
              <w:t>ufanet</w:t>
            </w:r>
            <w:proofErr w:type="spellEnd"/>
            <w:r w:rsidRPr="001B1CCF">
              <w:rPr>
                <w:rFonts w:cs="Times New Roman"/>
                <w:b/>
                <w:sz w:val="22"/>
                <w:szCs w:val="22"/>
              </w:rPr>
              <w:t>.</w:t>
            </w:r>
            <w:proofErr w:type="spellStart"/>
            <w:r w:rsidRPr="001B1CCF">
              <w:rPr>
                <w:rFonts w:cs="Times New Roman"/>
                <w:b/>
                <w:sz w:val="22"/>
                <w:szCs w:val="22"/>
                <w:lang w:val="en-US"/>
              </w:rPr>
              <w:t>ru</w:t>
            </w:r>
            <w:proofErr w:type="spellEnd"/>
            <w:r w:rsidRPr="001B1CCF">
              <w:rPr>
                <w:rFonts w:cs="Times New Roman"/>
                <w:b/>
                <w:sz w:val="22"/>
                <w:szCs w:val="22"/>
              </w:rPr>
              <w:t xml:space="preserve"> </w:t>
            </w:r>
          </w:p>
        </w:tc>
      </w:tr>
      <w:tr w:rsidR="001F5558" w:rsidRPr="001B1CCF" w:rsidTr="00476838">
        <w:trPr>
          <w:trHeight w:val="491"/>
        </w:trPr>
        <w:tc>
          <w:tcPr>
            <w:tcW w:w="5387" w:type="dxa"/>
            <w:shd w:val="clear" w:color="auto" w:fill="auto"/>
          </w:tcPr>
          <w:p w:rsidR="001F5558" w:rsidRPr="001B1CCF" w:rsidRDefault="001F5558" w:rsidP="00476838">
            <w:pPr>
              <w:snapToGrid w:val="0"/>
              <w:rPr>
                <w:sz w:val="22"/>
                <w:szCs w:val="22"/>
              </w:rPr>
            </w:pPr>
          </w:p>
          <w:p w:rsidR="001F5558" w:rsidRPr="001B1CCF" w:rsidRDefault="001F5558" w:rsidP="00476838">
            <w:pPr>
              <w:snapToGrid w:val="0"/>
              <w:rPr>
                <w:sz w:val="22"/>
                <w:szCs w:val="22"/>
              </w:rPr>
            </w:pPr>
            <w:r w:rsidRPr="001B1CCF">
              <w:rPr>
                <w:sz w:val="22"/>
                <w:szCs w:val="22"/>
              </w:rPr>
              <w:t>Поставщик:</w:t>
            </w:r>
          </w:p>
        </w:tc>
        <w:tc>
          <w:tcPr>
            <w:tcW w:w="5015" w:type="dxa"/>
            <w:shd w:val="clear" w:color="auto" w:fill="auto"/>
          </w:tcPr>
          <w:p w:rsidR="001F5558" w:rsidRPr="001B1CCF" w:rsidRDefault="001F5558" w:rsidP="00476838">
            <w:pPr>
              <w:snapToGrid w:val="0"/>
              <w:rPr>
                <w:sz w:val="22"/>
                <w:szCs w:val="22"/>
              </w:rPr>
            </w:pPr>
          </w:p>
          <w:p w:rsidR="001F5558" w:rsidRPr="001B1CCF" w:rsidRDefault="001F5558" w:rsidP="00476838">
            <w:pPr>
              <w:snapToGrid w:val="0"/>
              <w:rPr>
                <w:sz w:val="22"/>
                <w:szCs w:val="22"/>
              </w:rPr>
            </w:pPr>
            <w:r w:rsidRPr="001B1CCF">
              <w:rPr>
                <w:sz w:val="22"/>
                <w:szCs w:val="22"/>
              </w:rPr>
              <w:t>Покупатель:</w:t>
            </w:r>
          </w:p>
        </w:tc>
      </w:tr>
      <w:tr w:rsidR="001F5558" w:rsidRPr="001B1CCF" w:rsidTr="00476838">
        <w:trPr>
          <w:trHeight w:val="80"/>
        </w:trPr>
        <w:tc>
          <w:tcPr>
            <w:tcW w:w="5387" w:type="dxa"/>
            <w:shd w:val="clear" w:color="auto" w:fill="auto"/>
          </w:tcPr>
          <w:p w:rsidR="001F5558" w:rsidRPr="001B1CCF" w:rsidRDefault="001F5558" w:rsidP="00476838">
            <w:pPr>
              <w:pStyle w:val="1f5"/>
              <w:rPr>
                <w:rFonts w:cs="Times New Roman"/>
                <w:sz w:val="22"/>
                <w:szCs w:val="22"/>
              </w:rPr>
            </w:pPr>
          </w:p>
          <w:p w:rsidR="001F5558" w:rsidRPr="001B1CCF" w:rsidRDefault="001F5558" w:rsidP="00476838">
            <w:pPr>
              <w:pStyle w:val="1f5"/>
              <w:rPr>
                <w:rFonts w:cs="Times New Roman"/>
                <w:sz w:val="22"/>
                <w:szCs w:val="22"/>
              </w:rPr>
            </w:pPr>
            <w:r w:rsidRPr="001B1CCF">
              <w:rPr>
                <w:rFonts w:cs="Times New Roman"/>
                <w:sz w:val="22"/>
                <w:szCs w:val="22"/>
              </w:rPr>
              <w:t>________________</w:t>
            </w:r>
          </w:p>
          <w:p w:rsidR="001F5558" w:rsidRPr="001B1CCF" w:rsidRDefault="001F5558" w:rsidP="00476838">
            <w:pPr>
              <w:rPr>
                <w:sz w:val="22"/>
                <w:szCs w:val="22"/>
              </w:rPr>
            </w:pPr>
            <w:r w:rsidRPr="001B1CCF">
              <w:rPr>
                <w:sz w:val="22"/>
                <w:szCs w:val="22"/>
              </w:rPr>
              <w:t>__________ 2019 г.</w:t>
            </w:r>
          </w:p>
          <w:p w:rsidR="001F5558" w:rsidRPr="001B1CCF" w:rsidRDefault="001F5558" w:rsidP="00476838">
            <w:pPr>
              <w:rPr>
                <w:sz w:val="22"/>
                <w:szCs w:val="22"/>
              </w:rPr>
            </w:pPr>
            <w:r w:rsidRPr="001B1CCF">
              <w:rPr>
                <w:sz w:val="22"/>
                <w:szCs w:val="22"/>
              </w:rPr>
              <w:t>М.П.</w:t>
            </w:r>
          </w:p>
        </w:tc>
        <w:tc>
          <w:tcPr>
            <w:tcW w:w="5015" w:type="dxa"/>
            <w:shd w:val="clear" w:color="auto" w:fill="auto"/>
          </w:tcPr>
          <w:p w:rsidR="001F5558" w:rsidRPr="001B1CCF" w:rsidRDefault="001F5558" w:rsidP="00476838">
            <w:pPr>
              <w:pStyle w:val="1f5"/>
              <w:snapToGrid w:val="0"/>
              <w:rPr>
                <w:rFonts w:cs="Times New Roman"/>
                <w:sz w:val="22"/>
                <w:szCs w:val="22"/>
              </w:rPr>
            </w:pPr>
            <w:r w:rsidRPr="001B1CCF">
              <w:rPr>
                <w:rFonts w:cs="Times New Roman"/>
                <w:sz w:val="22"/>
                <w:szCs w:val="22"/>
              </w:rPr>
              <w:t>Генеральный директор</w:t>
            </w:r>
          </w:p>
          <w:p w:rsidR="001F5558" w:rsidRPr="001B1CCF" w:rsidRDefault="001F5558" w:rsidP="00476838">
            <w:pPr>
              <w:pStyle w:val="102"/>
              <w:rPr>
                <w:rFonts w:cs="Times New Roman"/>
                <w:sz w:val="22"/>
                <w:szCs w:val="22"/>
              </w:rPr>
            </w:pPr>
            <w:r w:rsidRPr="001B1CCF">
              <w:rPr>
                <w:rFonts w:cs="Times New Roman"/>
                <w:sz w:val="22"/>
                <w:szCs w:val="22"/>
              </w:rPr>
              <w:t>ГУСП МТС "Центральная" РБ</w:t>
            </w:r>
          </w:p>
          <w:p w:rsidR="001F5558" w:rsidRPr="001B1CCF" w:rsidRDefault="001F5558" w:rsidP="00476838">
            <w:pPr>
              <w:pStyle w:val="102"/>
              <w:rPr>
                <w:rFonts w:cs="Times New Roman"/>
                <w:sz w:val="22"/>
                <w:szCs w:val="22"/>
              </w:rPr>
            </w:pPr>
          </w:p>
          <w:p w:rsidR="001F5558" w:rsidRPr="001B1CCF" w:rsidRDefault="001F5558" w:rsidP="00476838">
            <w:pPr>
              <w:pStyle w:val="102"/>
              <w:rPr>
                <w:rFonts w:cs="Times New Roman"/>
                <w:sz w:val="22"/>
                <w:szCs w:val="22"/>
              </w:rPr>
            </w:pPr>
            <w:r w:rsidRPr="001B1CCF">
              <w:rPr>
                <w:rFonts w:cs="Times New Roman"/>
                <w:sz w:val="22"/>
                <w:szCs w:val="22"/>
              </w:rPr>
              <w:t>________________ И.С. Насыров</w:t>
            </w:r>
          </w:p>
          <w:p w:rsidR="001F5558" w:rsidRPr="001B1CCF" w:rsidRDefault="001F5558" w:rsidP="00476838">
            <w:pPr>
              <w:rPr>
                <w:sz w:val="22"/>
                <w:szCs w:val="22"/>
              </w:rPr>
            </w:pPr>
            <w:r w:rsidRPr="001B1CCF">
              <w:rPr>
                <w:sz w:val="22"/>
                <w:szCs w:val="22"/>
              </w:rPr>
              <w:t>__________ 2019 г.</w:t>
            </w:r>
          </w:p>
          <w:p w:rsidR="001F5558" w:rsidRDefault="001F5558" w:rsidP="00476838">
            <w:pPr>
              <w:rPr>
                <w:sz w:val="22"/>
                <w:szCs w:val="22"/>
              </w:rPr>
            </w:pPr>
            <w:r w:rsidRPr="001B1CCF">
              <w:rPr>
                <w:sz w:val="22"/>
                <w:szCs w:val="22"/>
              </w:rPr>
              <w:t>М.П.</w:t>
            </w:r>
          </w:p>
          <w:p w:rsidR="001F5558" w:rsidRPr="001B1CCF" w:rsidRDefault="001F5558" w:rsidP="00476838">
            <w:pPr>
              <w:rPr>
                <w:sz w:val="22"/>
                <w:szCs w:val="22"/>
              </w:rPr>
            </w:pPr>
          </w:p>
        </w:tc>
      </w:tr>
    </w:tbl>
    <w:p w:rsidR="001F5558" w:rsidRDefault="001F5558" w:rsidP="001F5558">
      <w:pPr>
        <w:ind w:firstLine="4536"/>
        <w:jc w:val="right"/>
        <w:outlineLvl w:val="0"/>
        <w:rPr>
          <w:bCs/>
          <w:sz w:val="22"/>
          <w:szCs w:val="22"/>
        </w:rPr>
        <w:sectPr w:rsidR="001F5558" w:rsidSect="00323BC6">
          <w:headerReference w:type="even" r:id="rId21"/>
          <w:footerReference w:type="even" r:id="rId22"/>
          <w:footerReference w:type="default" r:id="rId23"/>
          <w:pgSz w:w="11906" w:h="16838"/>
          <w:pgMar w:top="539" w:right="567" w:bottom="539" w:left="1259" w:header="709" w:footer="709" w:gutter="0"/>
          <w:cols w:space="708"/>
          <w:titlePg/>
          <w:docGrid w:linePitch="360"/>
        </w:sectPr>
      </w:pPr>
    </w:p>
    <w:p w:rsidR="001F5558" w:rsidRPr="001B1CCF" w:rsidRDefault="001F5558" w:rsidP="001F5558">
      <w:pPr>
        <w:ind w:firstLine="4536"/>
        <w:jc w:val="right"/>
        <w:outlineLvl w:val="0"/>
        <w:rPr>
          <w:bCs/>
          <w:sz w:val="22"/>
          <w:szCs w:val="22"/>
        </w:rPr>
      </w:pPr>
      <w:r w:rsidRPr="001B1CCF">
        <w:rPr>
          <w:bCs/>
          <w:sz w:val="22"/>
          <w:szCs w:val="22"/>
        </w:rPr>
        <w:t>Приложение № 1</w:t>
      </w:r>
    </w:p>
    <w:p w:rsidR="001F5558" w:rsidRPr="001B1CCF" w:rsidRDefault="001F5558" w:rsidP="001F5558">
      <w:pPr>
        <w:ind w:firstLine="4536"/>
        <w:jc w:val="right"/>
        <w:rPr>
          <w:sz w:val="22"/>
          <w:szCs w:val="22"/>
        </w:rPr>
      </w:pPr>
      <w:r w:rsidRPr="001B1CCF">
        <w:rPr>
          <w:sz w:val="22"/>
          <w:szCs w:val="22"/>
        </w:rPr>
        <w:t xml:space="preserve">к Договору поставки №_________ </w:t>
      </w:r>
    </w:p>
    <w:p w:rsidR="001F5558" w:rsidRPr="001B1CCF" w:rsidRDefault="001F5558" w:rsidP="001F5558">
      <w:pPr>
        <w:ind w:firstLine="4536"/>
        <w:jc w:val="right"/>
        <w:rPr>
          <w:sz w:val="22"/>
          <w:szCs w:val="22"/>
        </w:rPr>
      </w:pPr>
      <w:r w:rsidRPr="001B1CCF">
        <w:rPr>
          <w:sz w:val="22"/>
          <w:szCs w:val="22"/>
        </w:rPr>
        <w:t>от «___</w:t>
      </w:r>
      <w:proofErr w:type="gramStart"/>
      <w:r w:rsidRPr="001B1CCF">
        <w:rPr>
          <w:sz w:val="22"/>
          <w:szCs w:val="22"/>
        </w:rPr>
        <w:t>_»_</w:t>
      </w:r>
      <w:proofErr w:type="gramEnd"/>
      <w:r w:rsidRPr="001B1CCF">
        <w:rPr>
          <w:sz w:val="22"/>
          <w:szCs w:val="22"/>
        </w:rPr>
        <w:t>____________20___ г.</w:t>
      </w:r>
    </w:p>
    <w:p w:rsidR="001F5558" w:rsidRDefault="001F5558" w:rsidP="001F5558">
      <w:pPr>
        <w:jc w:val="center"/>
        <w:rPr>
          <w:b/>
          <w:sz w:val="22"/>
          <w:szCs w:val="22"/>
        </w:rPr>
      </w:pPr>
      <w:r w:rsidRPr="001B1CCF">
        <w:rPr>
          <w:b/>
          <w:sz w:val="22"/>
          <w:szCs w:val="22"/>
        </w:rPr>
        <w:t>СПЕЦИФИКАЦИЯ</w:t>
      </w:r>
    </w:p>
    <w:p w:rsidR="001F5558" w:rsidRPr="001B1CCF" w:rsidRDefault="001F5558" w:rsidP="001F5558">
      <w:pPr>
        <w:jc w:val="center"/>
        <w:rPr>
          <w:b/>
          <w:sz w:val="22"/>
          <w:szCs w:val="22"/>
        </w:rPr>
      </w:pPr>
    </w:p>
    <w:tbl>
      <w:tblPr>
        <w:tblW w:w="10485" w:type="dxa"/>
        <w:tblInd w:w="113" w:type="dxa"/>
        <w:tblLook w:val="04A0" w:firstRow="1" w:lastRow="0" w:firstColumn="1" w:lastColumn="0" w:noHBand="0" w:noVBand="1"/>
      </w:tblPr>
      <w:tblGrid>
        <w:gridCol w:w="416"/>
        <w:gridCol w:w="1660"/>
        <w:gridCol w:w="3731"/>
        <w:gridCol w:w="992"/>
        <w:gridCol w:w="850"/>
        <w:gridCol w:w="598"/>
        <w:gridCol w:w="1104"/>
        <w:gridCol w:w="1134"/>
      </w:tblGrid>
      <w:tr w:rsidR="001F5558" w:rsidRPr="00493B46" w:rsidTr="00476838">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w:t>
            </w:r>
          </w:p>
        </w:tc>
        <w:tc>
          <w:tcPr>
            <w:tcW w:w="5391" w:type="dxa"/>
            <w:gridSpan w:val="2"/>
            <w:tcBorders>
              <w:top w:val="single" w:sz="4" w:space="0" w:color="auto"/>
              <w:left w:val="nil"/>
              <w:bottom w:val="single" w:sz="4" w:space="0" w:color="auto"/>
              <w:right w:val="single" w:sz="4" w:space="0" w:color="auto"/>
            </w:tcBorders>
            <w:shd w:val="clear" w:color="auto" w:fill="auto"/>
            <w:vAlign w:val="center"/>
            <w:hideMark/>
          </w:tcPr>
          <w:p w:rsidR="001F5558" w:rsidRPr="00493B46" w:rsidRDefault="001F5558" w:rsidP="00476838">
            <w:pPr>
              <w:jc w:val="center"/>
              <w:rPr>
                <w:b/>
                <w:bCs/>
                <w:sz w:val="18"/>
                <w:szCs w:val="18"/>
              </w:rPr>
            </w:pPr>
            <w:r w:rsidRPr="00493B46">
              <w:rPr>
                <w:b/>
                <w:bCs/>
                <w:sz w:val="18"/>
                <w:szCs w:val="18"/>
              </w:rPr>
              <w:t xml:space="preserve">Наименование закупаемого товара, </w:t>
            </w:r>
            <w:r w:rsidRPr="00493B46">
              <w:rPr>
                <w:b/>
                <w:bCs/>
                <w:sz w:val="18"/>
                <w:szCs w:val="18"/>
              </w:rPr>
              <w:br/>
              <w:t>требования к техническим и функциональным характеристикам закупаемого товара</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F5558" w:rsidRPr="00493B46" w:rsidRDefault="001F5558" w:rsidP="00476838">
            <w:pPr>
              <w:jc w:val="center"/>
              <w:rPr>
                <w:rFonts w:ascii="Arial" w:hAnsi="Arial" w:cs="Arial"/>
                <w:b/>
                <w:bCs/>
                <w:sz w:val="16"/>
                <w:szCs w:val="16"/>
              </w:rPr>
            </w:pPr>
            <w:r w:rsidRPr="00493B46">
              <w:rPr>
                <w:rFonts w:ascii="Arial" w:hAnsi="Arial" w:cs="Arial"/>
                <w:b/>
                <w:bCs/>
                <w:sz w:val="16"/>
                <w:szCs w:val="16"/>
              </w:rPr>
              <w:t>Срок поставки товара с момента подачи заявки Покупателем, в календарных днях</w:t>
            </w:r>
          </w:p>
          <w:p w:rsidR="001F5558" w:rsidRPr="00493B46" w:rsidRDefault="001F5558" w:rsidP="00476838">
            <w:pPr>
              <w:jc w:val="center"/>
              <w:rPr>
                <w:rFonts w:ascii="Arial" w:hAnsi="Arial" w:cs="Arial"/>
                <w:b/>
                <w:bCs/>
                <w:sz w:val="16"/>
                <w:szCs w:val="16"/>
              </w:rPr>
            </w:pPr>
            <w:r w:rsidRPr="00493B46">
              <w:rPr>
                <w:rFonts w:ascii="Arial" w:hAnsi="Arial" w:cs="Arial"/>
                <w:b/>
                <w:bCs/>
                <w:sz w:val="16"/>
                <w:szCs w:val="16"/>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493B46" w:rsidRDefault="001F5558" w:rsidP="00476838">
            <w:pPr>
              <w:jc w:val="center"/>
              <w:rPr>
                <w:b/>
                <w:bCs/>
                <w:sz w:val="18"/>
                <w:szCs w:val="18"/>
              </w:rPr>
            </w:pPr>
            <w:r w:rsidRPr="00493B46">
              <w:rPr>
                <w:b/>
                <w:bCs/>
                <w:sz w:val="18"/>
                <w:szCs w:val="18"/>
              </w:rPr>
              <w:t>Ед.</w:t>
            </w:r>
            <w:r w:rsidRPr="00493B46">
              <w:rPr>
                <w:b/>
                <w:bCs/>
                <w:sz w:val="18"/>
                <w:szCs w:val="18"/>
              </w:rPr>
              <w:br/>
              <w:t>изм.</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493B46" w:rsidRDefault="001F5558" w:rsidP="00476838">
            <w:pPr>
              <w:jc w:val="center"/>
              <w:rPr>
                <w:b/>
                <w:bCs/>
                <w:sz w:val="18"/>
                <w:szCs w:val="18"/>
              </w:rPr>
            </w:pPr>
            <w:r w:rsidRPr="00493B46">
              <w:rPr>
                <w:b/>
                <w:bCs/>
                <w:sz w:val="18"/>
                <w:szCs w:val="18"/>
              </w:rPr>
              <w:t>Кол-во</w:t>
            </w:r>
          </w:p>
        </w:tc>
        <w:tc>
          <w:tcPr>
            <w:tcW w:w="1104" w:type="dxa"/>
            <w:vMerge w:val="restart"/>
            <w:tcBorders>
              <w:top w:val="single" w:sz="4" w:space="0" w:color="auto"/>
              <w:left w:val="single" w:sz="4" w:space="0" w:color="auto"/>
              <w:right w:val="single" w:sz="4" w:space="0" w:color="auto"/>
            </w:tcBorders>
          </w:tcPr>
          <w:p w:rsidR="001F5558" w:rsidRPr="00493B46" w:rsidRDefault="001F5558" w:rsidP="00476838">
            <w:pPr>
              <w:jc w:val="center"/>
              <w:rPr>
                <w:b/>
                <w:bCs/>
                <w:sz w:val="18"/>
                <w:szCs w:val="18"/>
              </w:rPr>
            </w:pPr>
            <w:r>
              <w:rPr>
                <w:b/>
                <w:bCs/>
                <w:sz w:val="18"/>
                <w:szCs w:val="18"/>
              </w:rPr>
              <w:t>Цена за единицу. руб.</w:t>
            </w:r>
          </w:p>
        </w:tc>
        <w:tc>
          <w:tcPr>
            <w:tcW w:w="1134" w:type="dxa"/>
            <w:vMerge w:val="restart"/>
            <w:tcBorders>
              <w:top w:val="single" w:sz="4" w:space="0" w:color="auto"/>
              <w:left w:val="single" w:sz="4" w:space="0" w:color="auto"/>
              <w:right w:val="single" w:sz="4" w:space="0" w:color="auto"/>
            </w:tcBorders>
          </w:tcPr>
          <w:p w:rsidR="001F5558" w:rsidRPr="00493B46" w:rsidRDefault="001F5558" w:rsidP="00476838">
            <w:pPr>
              <w:jc w:val="center"/>
              <w:rPr>
                <w:b/>
                <w:bCs/>
                <w:sz w:val="18"/>
                <w:szCs w:val="18"/>
              </w:rPr>
            </w:pPr>
            <w:r>
              <w:rPr>
                <w:b/>
                <w:bCs/>
                <w:sz w:val="18"/>
                <w:szCs w:val="18"/>
              </w:rPr>
              <w:t>Сумма, руб.</w:t>
            </w:r>
          </w:p>
        </w:tc>
      </w:tr>
      <w:tr w:rsidR="001F5558" w:rsidRPr="00493B46" w:rsidTr="00476838">
        <w:trPr>
          <w:trHeight w:val="990"/>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1F5558" w:rsidRPr="00493B46" w:rsidRDefault="001F5558" w:rsidP="00476838">
            <w:pPr>
              <w:jc w:val="center"/>
              <w:rPr>
                <w:b/>
                <w:bCs/>
                <w:sz w:val="20"/>
                <w:szCs w:val="20"/>
              </w:rPr>
            </w:pPr>
            <w:r w:rsidRPr="00493B46">
              <w:rPr>
                <w:b/>
                <w:bCs/>
                <w:sz w:val="20"/>
                <w:szCs w:val="20"/>
              </w:rPr>
              <w:t>Каталожный №</w:t>
            </w:r>
          </w:p>
        </w:tc>
        <w:tc>
          <w:tcPr>
            <w:tcW w:w="3731" w:type="dxa"/>
            <w:tcBorders>
              <w:top w:val="nil"/>
              <w:left w:val="nil"/>
              <w:bottom w:val="single" w:sz="4" w:space="0" w:color="auto"/>
              <w:right w:val="single" w:sz="4" w:space="0" w:color="auto"/>
            </w:tcBorders>
            <w:shd w:val="clear" w:color="auto" w:fill="auto"/>
            <w:vAlign w:val="center"/>
            <w:hideMark/>
          </w:tcPr>
          <w:p w:rsidR="001F5558" w:rsidRPr="00493B46" w:rsidRDefault="001F5558" w:rsidP="00476838">
            <w:pPr>
              <w:jc w:val="center"/>
              <w:rPr>
                <w:b/>
                <w:bCs/>
                <w:sz w:val="20"/>
                <w:szCs w:val="20"/>
              </w:rPr>
            </w:pPr>
            <w:r w:rsidRPr="00493B46">
              <w:rPr>
                <w:b/>
                <w:bCs/>
                <w:sz w:val="20"/>
                <w:szCs w:val="20"/>
              </w:rPr>
              <w:t>Наименование</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rsidR="001F5558" w:rsidRPr="00493B46" w:rsidRDefault="001F5558" w:rsidP="00476838">
            <w:pPr>
              <w:jc w:val="center"/>
              <w:rPr>
                <w:rFonts w:ascii="Arial" w:hAnsi="Arial" w:cs="Arial"/>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5558" w:rsidRPr="00493B46" w:rsidRDefault="001F5558" w:rsidP="00476838">
            <w:pPr>
              <w:rPr>
                <w:b/>
                <w:bCs/>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1F5558" w:rsidRPr="00493B46" w:rsidRDefault="001F5558" w:rsidP="00476838">
            <w:pPr>
              <w:rPr>
                <w:b/>
                <w:bCs/>
                <w:sz w:val="18"/>
                <w:szCs w:val="18"/>
              </w:rPr>
            </w:pPr>
          </w:p>
        </w:tc>
        <w:tc>
          <w:tcPr>
            <w:tcW w:w="1104" w:type="dxa"/>
            <w:vMerge/>
            <w:tcBorders>
              <w:left w:val="single" w:sz="4" w:space="0" w:color="auto"/>
              <w:bottom w:val="single" w:sz="4" w:space="0" w:color="auto"/>
              <w:right w:val="single" w:sz="4" w:space="0" w:color="auto"/>
            </w:tcBorders>
          </w:tcPr>
          <w:p w:rsidR="001F5558" w:rsidRPr="00493B46" w:rsidRDefault="001F5558" w:rsidP="00476838">
            <w:pPr>
              <w:rPr>
                <w:b/>
                <w:bCs/>
                <w:sz w:val="18"/>
                <w:szCs w:val="18"/>
              </w:rPr>
            </w:pPr>
          </w:p>
        </w:tc>
        <w:tc>
          <w:tcPr>
            <w:tcW w:w="1134" w:type="dxa"/>
            <w:vMerge/>
            <w:tcBorders>
              <w:left w:val="single" w:sz="4" w:space="0" w:color="auto"/>
              <w:bottom w:val="single" w:sz="4" w:space="0" w:color="auto"/>
              <w:right w:val="single" w:sz="4" w:space="0" w:color="auto"/>
            </w:tcBorders>
          </w:tcPr>
          <w:p w:rsidR="001F5558" w:rsidRPr="00493B46" w:rsidRDefault="001F5558" w:rsidP="00476838">
            <w:pPr>
              <w:rPr>
                <w:b/>
                <w:bCs/>
                <w:sz w:val="18"/>
                <w:szCs w:val="18"/>
              </w:rPr>
            </w:pPr>
          </w:p>
        </w:tc>
      </w:tr>
      <w:tr w:rsidR="001F5558" w:rsidRPr="00493B46" w:rsidTr="00476838">
        <w:trPr>
          <w:trHeight w:val="285"/>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1</w:t>
            </w:r>
          </w:p>
        </w:tc>
        <w:tc>
          <w:tcPr>
            <w:tcW w:w="166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2</w:t>
            </w:r>
          </w:p>
        </w:tc>
        <w:tc>
          <w:tcPr>
            <w:tcW w:w="3731"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3</w:t>
            </w: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4</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5</w:t>
            </w:r>
          </w:p>
        </w:tc>
        <w:tc>
          <w:tcPr>
            <w:tcW w:w="598"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b/>
                <w:bCs/>
                <w:sz w:val="18"/>
                <w:szCs w:val="18"/>
              </w:rPr>
            </w:pPr>
            <w:r w:rsidRPr="00493B46">
              <w:rPr>
                <w:b/>
                <w:bCs/>
                <w:sz w:val="18"/>
                <w:szCs w:val="18"/>
              </w:rPr>
              <w:t>6</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b/>
                <w:bCs/>
                <w:sz w:val="18"/>
                <w:szCs w:val="18"/>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b/>
                <w:bCs/>
                <w:sz w:val="18"/>
                <w:szCs w:val="18"/>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6</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5</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6</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3</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8</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9</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10</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13</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14</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15</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16</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17</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18</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9</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19</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20</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23</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24</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25</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26</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27</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28</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29</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30</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8</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33</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6</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34</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35</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4</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36</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37</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38</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39</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40</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3</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43</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44</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45</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46</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47</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48</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49</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50</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2</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51</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416" w:type="dxa"/>
            <w:tcBorders>
              <w:top w:val="nil"/>
              <w:left w:val="single" w:sz="4" w:space="0" w:color="auto"/>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52</w:t>
            </w:r>
          </w:p>
        </w:tc>
        <w:tc>
          <w:tcPr>
            <w:tcW w:w="1660" w:type="dxa"/>
            <w:tcBorders>
              <w:top w:val="nil"/>
              <w:left w:val="nil"/>
              <w:bottom w:val="single" w:sz="4" w:space="0" w:color="auto"/>
              <w:right w:val="single" w:sz="4" w:space="0" w:color="auto"/>
            </w:tcBorders>
            <w:shd w:val="clear" w:color="000000" w:fill="FFFFFF"/>
            <w:noWrap/>
            <w:vAlign w:val="center"/>
          </w:tcPr>
          <w:p w:rsidR="001F5558" w:rsidRPr="00493B46" w:rsidRDefault="001F5558" w:rsidP="00476838">
            <w:pPr>
              <w:rPr>
                <w:rFonts w:ascii="Arial" w:hAnsi="Arial" w:cs="Arial"/>
                <w:color w:val="000000"/>
                <w:sz w:val="18"/>
                <w:szCs w:val="18"/>
              </w:rPr>
            </w:pPr>
          </w:p>
        </w:tc>
        <w:tc>
          <w:tcPr>
            <w:tcW w:w="3731" w:type="dxa"/>
            <w:tcBorders>
              <w:top w:val="nil"/>
              <w:left w:val="single" w:sz="4" w:space="0" w:color="auto"/>
              <w:bottom w:val="single" w:sz="4" w:space="0" w:color="auto"/>
              <w:right w:val="single" w:sz="4" w:space="0" w:color="auto"/>
            </w:tcBorders>
            <w:shd w:val="clear" w:color="auto" w:fill="auto"/>
            <w:vAlign w:val="center"/>
          </w:tcPr>
          <w:p w:rsidR="001F5558" w:rsidRPr="00493B46" w:rsidRDefault="001F5558" w:rsidP="0047683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r w:rsidRPr="00493B46">
              <w:rPr>
                <w:sz w:val="20"/>
                <w:szCs w:val="20"/>
              </w:rPr>
              <w:t>7</w:t>
            </w:r>
          </w:p>
        </w:tc>
        <w:tc>
          <w:tcPr>
            <w:tcW w:w="850" w:type="dxa"/>
            <w:tcBorders>
              <w:top w:val="nil"/>
              <w:left w:val="nil"/>
              <w:bottom w:val="single" w:sz="4" w:space="0" w:color="auto"/>
              <w:right w:val="single" w:sz="4" w:space="0" w:color="auto"/>
            </w:tcBorders>
            <w:shd w:val="clear" w:color="auto" w:fill="auto"/>
            <w:hideMark/>
          </w:tcPr>
          <w:p w:rsidR="001F5558" w:rsidRPr="00493B46" w:rsidRDefault="001F5558" w:rsidP="00476838">
            <w:pPr>
              <w:jc w:val="center"/>
              <w:rPr>
                <w:sz w:val="20"/>
                <w:szCs w:val="20"/>
              </w:rPr>
            </w:pPr>
            <w:proofErr w:type="spellStart"/>
            <w:r w:rsidRPr="00493B46">
              <w:rPr>
                <w:sz w:val="20"/>
                <w:szCs w:val="20"/>
              </w:rPr>
              <w:t>шт</w:t>
            </w:r>
            <w:proofErr w:type="spellEnd"/>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sz w:val="20"/>
                <w:szCs w:val="20"/>
              </w:rPr>
            </w:pPr>
            <w:r w:rsidRPr="00493B46">
              <w:rPr>
                <w:sz w:val="20"/>
                <w:szCs w:val="20"/>
              </w:rPr>
              <w:t>1</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r w:rsidR="001F5558" w:rsidRPr="00493B46" w:rsidTr="00476838">
        <w:trPr>
          <w:trHeight w:val="259"/>
        </w:trPr>
        <w:tc>
          <w:tcPr>
            <w:tcW w:w="7649" w:type="dxa"/>
            <w:gridSpan w:val="5"/>
            <w:tcBorders>
              <w:top w:val="single" w:sz="4" w:space="0" w:color="auto"/>
              <w:left w:val="single" w:sz="4" w:space="0" w:color="auto"/>
              <w:bottom w:val="single" w:sz="4" w:space="0" w:color="auto"/>
              <w:right w:val="nil"/>
            </w:tcBorders>
            <w:shd w:val="clear" w:color="auto" w:fill="auto"/>
            <w:noWrap/>
            <w:hideMark/>
          </w:tcPr>
          <w:p w:rsidR="001F5558" w:rsidRPr="00493B46" w:rsidRDefault="001F5558" w:rsidP="00476838">
            <w:pPr>
              <w:jc w:val="right"/>
              <w:rPr>
                <w:b/>
                <w:sz w:val="20"/>
                <w:szCs w:val="20"/>
              </w:rPr>
            </w:pPr>
            <w:r w:rsidRPr="00493B46">
              <w:rPr>
                <w:b/>
                <w:sz w:val="20"/>
                <w:szCs w:val="20"/>
              </w:rPr>
              <w:t>Итого:</w:t>
            </w:r>
          </w:p>
        </w:tc>
        <w:tc>
          <w:tcPr>
            <w:tcW w:w="598" w:type="dxa"/>
            <w:tcBorders>
              <w:top w:val="nil"/>
              <w:left w:val="nil"/>
              <w:bottom w:val="single" w:sz="4" w:space="0" w:color="auto"/>
              <w:right w:val="single" w:sz="4" w:space="0" w:color="auto"/>
            </w:tcBorders>
            <w:shd w:val="clear" w:color="auto" w:fill="auto"/>
            <w:noWrap/>
            <w:hideMark/>
          </w:tcPr>
          <w:p w:rsidR="001F5558" w:rsidRPr="00493B46" w:rsidRDefault="001F5558" w:rsidP="00476838">
            <w:pPr>
              <w:jc w:val="center"/>
              <w:rPr>
                <w:b/>
                <w:sz w:val="20"/>
                <w:szCs w:val="20"/>
              </w:rPr>
            </w:pPr>
            <w:r w:rsidRPr="00493B46">
              <w:rPr>
                <w:b/>
                <w:sz w:val="20"/>
                <w:szCs w:val="20"/>
              </w:rPr>
              <w:t>159</w:t>
            </w:r>
          </w:p>
        </w:tc>
        <w:tc>
          <w:tcPr>
            <w:tcW w:w="110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c>
          <w:tcPr>
            <w:tcW w:w="1134" w:type="dxa"/>
            <w:tcBorders>
              <w:top w:val="nil"/>
              <w:left w:val="nil"/>
              <w:bottom w:val="single" w:sz="4" w:space="0" w:color="auto"/>
              <w:right w:val="single" w:sz="4" w:space="0" w:color="auto"/>
            </w:tcBorders>
          </w:tcPr>
          <w:p w:rsidR="001F5558" w:rsidRPr="00493B46" w:rsidRDefault="001F5558" w:rsidP="00476838">
            <w:pPr>
              <w:jc w:val="center"/>
              <w:rPr>
                <w:sz w:val="20"/>
                <w:szCs w:val="20"/>
              </w:rPr>
            </w:pPr>
          </w:p>
        </w:tc>
      </w:tr>
    </w:tbl>
    <w:p w:rsidR="001F5558" w:rsidRPr="001B1CCF" w:rsidRDefault="001F5558" w:rsidP="001F5558">
      <w:pPr>
        <w:jc w:val="center"/>
        <w:rPr>
          <w:sz w:val="22"/>
          <w:szCs w:val="22"/>
        </w:rPr>
      </w:pPr>
    </w:p>
    <w:p w:rsidR="001F5558" w:rsidRDefault="001F5558" w:rsidP="001F5558">
      <w:pPr>
        <w:jc w:val="center"/>
        <w:rPr>
          <w:b/>
          <w:sz w:val="22"/>
          <w:szCs w:val="22"/>
        </w:rPr>
      </w:pPr>
    </w:p>
    <w:p w:rsidR="001F5558" w:rsidRDefault="001F5558" w:rsidP="001F5558">
      <w:pPr>
        <w:jc w:val="center"/>
        <w:rPr>
          <w:b/>
          <w:sz w:val="22"/>
          <w:szCs w:val="22"/>
        </w:rPr>
      </w:pPr>
    </w:p>
    <w:p w:rsidR="001F5558" w:rsidRDefault="001F5558" w:rsidP="001F5558">
      <w:pPr>
        <w:jc w:val="center"/>
        <w:rPr>
          <w:b/>
          <w:sz w:val="22"/>
          <w:szCs w:val="22"/>
        </w:rPr>
      </w:pPr>
    </w:p>
    <w:p w:rsidR="001F5558" w:rsidRDefault="001F5558" w:rsidP="001F5558">
      <w:pPr>
        <w:jc w:val="center"/>
        <w:rPr>
          <w:b/>
          <w:sz w:val="22"/>
          <w:szCs w:val="22"/>
        </w:rPr>
      </w:pPr>
    </w:p>
    <w:p w:rsidR="001F5558" w:rsidRDefault="001F5558" w:rsidP="001F5558">
      <w:pPr>
        <w:jc w:val="center"/>
        <w:rPr>
          <w:b/>
          <w:sz w:val="22"/>
          <w:szCs w:val="22"/>
        </w:rPr>
      </w:pPr>
    </w:p>
    <w:p w:rsidR="001F5558" w:rsidRDefault="001F5558" w:rsidP="001F5558">
      <w:pPr>
        <w:jc w:val="center"/>
        <w:rPr>
          <w:b/>
          <w:sz w:val="22"/>
          <w:szCs w:val="22"/>
        </w:rPr>
        <w:sectPr w:rsidR="001F5558" w:rsidSect="00A67361">
          <w:pgSz w:w="11906" w:h="16838"/>
          <w:pgMar w:top="539" w:right="567" w:bottom="539" w:left="709" w:header="709" w:footer="709" w:gutter="0"/>
          <w:cols w:space="708"/>
          <w:titlePg/>
          <w:docGrid w:linePitch="360"/>
        </w:sectPr>
      </w:pPr>
    </w:p>
    <w:tbl>
      <w:tblPr>
        <w:tblW w:w="5000" w:type="pct"/>
        <w:tblLook w:val="04A0" w:firstRow="1" w:lastRow="0" w:firstColumn="1" w:lastColumn="0" w:noHBand="0" w:noVBand="1"/>
      </w:tblPr>
      <w:tblGrid>
        <w:gridCol w:w="10080"/>
      </w:tblGrid>
      <w:tr w:rsidR="001F5558" w:rsidRPr="001B1CCF" w:rsidTr="00476838">
        <w:trPr>
          <w:trHeight w:val="255"/>
        </w:trPr>
        <w:tc>
          <w:tcPr>
            <w:tcW w:w="5000" w:type="pct"/>
            <w:tcBorders>
              <w:top w:val="nil"/>
              <w:left w:val="nil"/>
              <w:bottom w:val="nil"/>
              <w:right w:val="nil"/>
            </w:tcBorders>
            <w:shd w:val="clear" w:color="auto" w:fill="auto"/>
            <w:hideMark/>
          </w:tcPr>
          <w:p w:rsidR="001F5558" w:rsidRDefault="001F5558" w:rsidP="00476838">
            <w:pPr>
              <w:jc w:val="center"/>
              <w:outlineLvl w:val="0"/>
              <w:rPr>
                <w:bCs/>
                <w:sz w:val="22"/>
                <w:szCs w:val="22"/>
              </w:rPr>
            </w:pPr>
          </w:p>
          <w:p w:rsidR="001F5558" w:rsidRPr="001B1CCF" w:rsidRDefault="001F5558" w:rsidP="00476838">
            <w:pPr>
              <w:jc w:val="center"/>
              <w:outlineLvl w:val="0"/>
              <w:rPr>
                <w:bCs/>
                <w:sz w:val="22"/>
                <w:szCs w:val="22"/>
              </w:rPr>
            </w:pPr>
            <w:r w:rsidRPr="001B1CCF">
              <w:rPr>
                <w:bCs/>
                <w:sz w:val="22"/>
                <w:szCs w:val="22"/>
              </w:rPr>
              <w:t>ОБРАЗЕЦ. НЕ ЗАПОЛНЯЕТСЯ ПРИ ПОДПИСАНИИ</w:t>
            </w:r>
          </w:p>
          <w:p w:rsidR="001F5558" w:rsidRPr="001B1CCF" w:rsidRDefault="001F5558" w:rsidP="00476838">
            <w:pPr>
              <w:ind w:firstLine="4536"/>
              <w:jc w:val="right"/>
              <w:outlineLvl w:val="0"/>
              <w:rPr>
                <w:bCs/>
                <w:sz w:val="22"/>
                <w:szCs w:val="22"/>
              </w:rPr>
            </w:pPr>
            <w:r w:rsidRPr="001B1CCF">
              <w:rPr>
                <w:bCs/>
                <w:sz w:val="22"/>
                <w:szCs w:val="22"/>
              </w:rPr>
              <w:t>Приложение № 2</w:t>
            </w:r>
          </w:p>
          <w:p w:rsidR="001F5558" w:rsidRPr="001B1CCF" w:rsidRDefault="001F5558" w:rsidP="00476838">
            <w:pPr>
              <w:ind w:firstLine="4536"/>
              <w:jc w:val="right"/>
              <w:rPr>
                <w:sz w:val="22"/>
                <w:szCs w:val="22"/>
              </w:rPr>
            </w:pPr>
            <w:r w:rsidRPr="001B1CCF">
              <w:rPr>
                <w:sz w:val="22"/>
                <w:szCs w:val="22"/>
              </w:rPr>
              <w:t xml:space="preserve">к Договору поставки № __________ </w:t>
            </w:r>
          </w:p>
          <w:p w:rsidR="001F5558" w:rsidRPr="001B1CCF" w:rsidRDefault="001F5558" w:rsidP="00476838">
            <w:pPr>
              <w:ind w:firstLine="4536"/>
              <w:jc w:val="right"/>
              <w:rPr>
                <w:sz w:val="22"/>
                <w:szCs w:val="22"/>
              </w:rPr>
            </w:pPr>
            <w:r w:rsidRPr="001B1CCF">
              <w:rPr>
                <w:sz w:val="22"/>
                <w:szCs w:val="22"/>
              </w:rPr>
              <w:t>от «___</w:t>
            </w:r>
            <w:proofErr w:type="gramStart"/>
            <w:r w:rsidRPr="001B1CCF">
              <w:rPr>
                <w:sz w:val="22"/>
                <w:szCs w:val="22"/>
              </w:rPr>
              <w:t>_»_</w:t>
            </w:r>
            <w:proofErr w:type="gramEnd"/>
            <w:r w:rsidRPr="001B1CCF">
              <w:rPr>
                <w:sz w:val="22"/>
                <w:szCs w:val="22"/>
              </w:rPr>
              <w:t>____________20___ г.</w:t>
            </w:r>
          </w:p>
          <w:p w:rsidR="001F5558" w:rsidRPr="001B1CCF" w:rsidRDefault="001F5558" w:rsidP="00476838">
            <w:pPr>
              <w:jc w:val="right"/>
              <w:rPr>
                <w:b/>
                <w:bCs/>
              </w:rPr>
            </w:pPr>
          </w:p>
        </w:tc>
      </w:tr>
      <w:tr w:rsidR="001F5558" w:rsidRPr="001B1CCF" w:rsidTr="00476838">
        <w:trPr>
          <w:trHeight w:val="342"/>
        </w:trPr>
        <w:tc>
          <w:tcPr>
            <w:tcW w:w="5000" w:type="pct"/>
            <w:tcBorders>
              <w:top w:val="nil"/>
              <w:left w:val="nil"/>
              <w:bottom w:val="nil"/>
              <w:right w:val="nil"/>
            </w:tcBorders>
            <w:shd w:val="clear" w:color="auto" w:fill="auto"/>
            <w:hideMark/>
          </w:tcPr>
          <w:p w:rsidR="001F5558" w:rsidRPr="001B1CCF" w:rsidRDefault="001F5558" w:rsidP="00476838">
            <w:pPr>
              <w:jc w:val="right"/>
              <w:rPr>
                <w:b/>
                <w:bCs/>
              </w:rPr>
            </w:pPr>
          </w:p>
        </w:tc>
      </w:tr>
    </w:tbl>
    <w:p w:rsidR="001F5558" w:rsidRPr="001B1CCF" w:rsidRDefault="001F5558" w:rsidP="001F5558"/>
    <w:p w:rsidR="001F5558" w:rsidRPr="001B1CCF" w:rsidRDefault="001F5558" w:rsidP="001F5558">
      <w:pPr>
        <w:widowControl w:val="0"/>
        <w:contextualSpacing/>
        <w:jc w:val="right"/>
        <w:rPr>
          <w:sz w:val="22"/>
          <w:szCs w:val="22"/>
        </w:rPr>
      </w:pPr>
    </w:p>
    <w:tbl>
      <w:tblPr>
        <w:tblW w:w="5000" w:type="pct"/>
        <w:tblLook w:val="04A0" w:firstRow="1" w:lastRow="0" w:firstColumn="1" w:lastColumn="0" w:noHBand="0" w:noVBand="1"/>
      </w:tblPr>
      <w:tblGrid>
        <w:gridCol w:w="1009"/>
        <w:gridCol w:w="2810"/>
        <w:gridCol w:w="4373"/>
        <w:gridCol w:w="655"/>
        <w:gridCol w:w="511"/>
        <w:gridCol w:w="722"/>
      </w:tblGrid>
      <w:tr w:rsidR="001F5558" w:rsidRPr="001B1CCF" w:rsidTr="00476838">
        <w:trPr>
          <w:trHeight w:val="255"/>
        </w:trPr>
        <w:tc>
          <w:tcPr>
            <w:tcW w:w="4632" w:type="pct"/>
            <w:gridSpan w:val="5"/>
            <w:tcBorders>
              <w:top w:val="nil"/>
              <w:left w:val="nil"/>
              <w:bottom w:val="nil"/>
              <w:right w:val="nil"/>
            </w:tcBorders>
            <w:shd w:val="clear" w:color="auto" w:fill="auto"/>
            <w:hideMark/>
          </w:tcPr>
          <w:p w:rsidR="001F5558" w:rsidRPr="001B1CCF" w:rsidRDefault="001F5558" w:rsidP="00476838">
            <w:pPr>
              <w:jc w:val="center"/>
              <w:rPr>
                <w:b/>
                <w:bCs/>
                <w:sz w:val="22"/>
                <w:szCs w:val="22"/>
              </w:rPr>
            </w:pPr>
            <w:r w:rsidRPr="001B1CCF">
              <w:rPr>
                <w:b/>
                <w:bCs/>
                <w:sz w:val="22"/>
                <w:szCs w:val="22"/>
              </w:rPr>
              <w:t>ЗАЯВКА НА ПРИОБРЕТЕНИЕ ТОВАРА</w:t>
            </w:r>
          </w:p>
        </w:tc>
        <w:tc>
          <w:tcPr>
            <w:tcW w:w="368" w:type="pct"/>
            <w:tcBorders>
              <w:top w:val="nil"/>
              <w:left w:val="nil"/>
              <w:bottom w:val="nil"/>
              <w:right w:val="nil"/>
            </w:tcBorders>
            <w:shd w:val="clear" w:color="auto" w:fill="auto"/>
            <w:noWrap/>
            <w:vAlign w:val="bottom"/>
            <w:hideMark/>
          </w:tcPr>
          <w:p w:rsidR="001F5558" w:rsidRPr="001B1CCF" w:rsidRDefault="001F5558" w:rsidP="00476838">
            <w:pPr>
              <w:jc w:val="center"/>
              <w:rPr>
                <w:b/>
                <w:bCs/>
                <w:sz w:val="22"/>
                <w:szCs w:val="22"/>
              </w:rPr>
            </w:pPr>
          </w:p>
        </w:tc>
      </w:tr>
      <w:tr w:rsidR="001F5558" w:rsidRPr="001B1CCF" w:rsidTr="00476838">
        <w:trPr>
          <w:trHeight w:val="342"/>
        </w:trPr>
        <w:tc>
          <w:tcPr>
            <w:tcW w:w="4632" w:type="pct"/>
            <w:gridSpan w:val="5"/>
            <w:tcBorders>
              <w:top w:val="nil"/>
              <w:left w:val="nil"/>
              <w:bottom w:val="nil"/>
              <w:right w:val="nil"/>
            </w:tcBorders>
            <w:shd w:val="clear" w:color="auto" w:fill="auto"/>
            <w:hideMark/>
          </w:tcPr>
          <w:p w:rsidR="001F5558" w:rsidRPr="001B1CCF" w:rsidRDefault="001F5558" w:rsidP="00476838">
            <w:pPr>
              <w:jc w:val="center"/>
              <w:rPr>
                <w:sz w:val="22"/>
                <w:szCs w:val="22"/>
              </w:rPr>
            </w:pPr>
            <w:r w:rsidRPr="001B1CCF">
              <w:rPr>
                <w:sz w:val="22"/>
                <w:szCs w:val="22"/>
              </w:rPr>
              <w:t xml:space="preserve">(Заказ поставщику </w:t>
            </w:r>
            <w:proofErr w:type="gramStart"/>
            <w:r w:rsidRPr="001B1CCF">
              <w:rPr>
                <w:sz w:val="22"/>
                <w:szCs w:val="22"/>
              </w:rPr>
              <w:t>№  от</w:t>
            </w:r>
            <w:proofErr w:type="gramEnd"/>
            <w:r w:rsidRPr="001B1CCF">
              <w:rPr>
                <w:sz w:val="22"/>
                <w:szCs w:val="22"/>
              </w:rPr>
              <w:t xml:space="preserve"> "" 2019г.)</w:t>
            </w:r>
          </w:p>
        </w:tc>
        <w:tc>
          <w:tcPr>
            <w:tcW w:w="368" w:type="pct"/>
            <w:tcBorders>
              <w:top w:val="nil"/>
              <w:left w:val="nil"/>
              <w:bottom w:val="nil"/>
              <w:right w:val="nil"/>
            </w:tcBorders>
            <w:shd w:val="clear" w:color="auto" w:fill="auto"/>
            <w:noWrap/>
            <w:vAlign w:val="bottom"/>
            <w:hideMark/>
          </w:tcPr>
          <w:p w:rsidR="001F5558" w:rsidRPr="001B1CCF" w:rsidRDefault="001F5558" w:rsidP="00476838">
            <w:pPr>
              <w:jc w:val="center"/>
              <w:rPr>
                <w:sz w:val="22"/>
                <w:szCs w:val="22"/>
              </w:rPr>
            </w:pPr>
          </w:p>
        </w:tc>
      </w:tr>
      <w:tr w:rsidR="001F5558" w:rsidRPr="001B1CCF" w:rsidTr="00476838">
        <w:trPr>
          <w:trHeight w:val="255"/>
        </w:trPr>
        <w:tc>
          <w:tcPr>
            <w:tcW w:w="1885" w:type="pct"/>
            <w:gridSpan w:val="2"/>
            <w:tcBorders>
              <w:top w:val="nil"/>
              <w:left w:val="nil"/>
              <w:bottom w:val="nil"/>
              <w:right w:val="nil"/>
            </w:tcBorders>
            <w:shd w:val="clear" w:color="auto" w:fill="auto"/>
            <w:hideMark/>
          </w:tcPr>
          <w:p w:rsidR="001F5558" w:rsidRPr="001B1CCF" w:rsidRDefault="001F5558" w:rsidP="00476838">
            <w:pPr>
              <w:rPr>
                <w:sz w:val="22"/>
                <w:szCs w:val="22"/>
              </w:rPr>
            </w:pPr>
            <w:r w:rsidRPr="001B1CCF">
              <w:rPr>
                <w:sz w:val="22"/>
                <w:szCs w:val="22"/>
              </w:rPr>
              <w:t>Поставщик:</w:t>
            </w:r>
          </w:p>
        </w:tc>
        <w:tc>
          <w:tcPr>
            <w:tcW w:w="2747" w:type="pct"/>
            <w:gridSpan w:val="3"/>
            <w:tcBorders>
              <w:top w:val="nil"/>
              <w:left w:val="nil"/>
              <w:bottom w:val="nil"/>
              <w:right w:val="nil"/>
            </w:tcBorders>
            <w:shd w:val="clear" w:color="auto" w:fill="auto"/>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1885" w:type="pct"/>
            <w:gridSpan w:val="2"/>
            <w:tcBorders>
              <w:top w:val="nil"/>
              <w:left w:val="nil"/>
              <w:bottom w:val="nil"/>
              <w:right w:val="nil"/>
            </w:tcBorders>
            <w:shd w:val="clear" w:color="auto" w:fill="auto"/>
            <w:hideMark/>
          </w:tcPr>
          <w:p w:rsidR="001F5558" w:rsidRPr="001B1CCF" w:rsidRDefault="001F5558" w:rsidP="00476838">
            <w:pPr>
              <w:rPr>
                <w:sz w:val="22"/>
                <w:szCs w:val="22"/>
              </w:rPr>
            </w:pPr>
            <w:r w:rsidRPr="001B1CCF">
              <w:rPr>
                <w:sz w:val="22"/>
                <w:szCs w:val="22"/>
              </w:rPr>
              <w:t>Покупатель:</w:t>
            </w:r>
          </w:p>
        </w:tc>
        <w:tc>
          <w:tcPr>
            <w:tcW w:w="2747" w:type="pct"/>
            <w:gridSpan w:val="3"/>
            <w:tcBorders>
              <w:top w:val="nil"/>
              <w:left w:val="nil"/>
              <w:bottom w:val="nil"/>
              <w:right w:val="nil"/>
            </w:tcBorders>
            <w:shd w:val="clear" w:color="auto" w:fill="auto"/>
            <w:hideMark/>
          </w:tcPr>
          <w:p w:rsidR="001F5558" w:rsidRPr="001B1CCF" w:rsidRDefault="001F5558" w:rsidP="00476838">
            <w:pPr>
              <w:rPr>
                <w:sz w:val="22"/>
                <w:szCs w:val="22"/>
              </w:rPr>
            </w:pPr>
            <w:r w:rsidRPr="001B1CCF">
              <w:rPr>
                <w:sz w:val="22"/>
                <w:szCs w:val="22"/>
              </w:rPr>
              <w:t>ГУСП МТС "</w:t>
            </w:r>
            <w:proofErr w:type="spellStart"/>
            <w:r w:rsidRPr="001B1CCF">
              <w:rPr>
                <w:sz w:val="22"/>
                <w:szCs w:val="22"/>
              </w:rPr>
              <w:t>Центральная"РБ</w:t>
            </w:r>
            <w:proofErr w:type="spellEnd"/>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420"/>
        </w:trPr>
        <w:tc>
          <w:tcPr>
            <w:tcW w:w="495" w:type="pct"/>
            <w:tcBorders>
              <w:top w:val="single" w:sz="4" w:space="0" w:color="000000"/>
              <w:left w:val="single" w:sz="4" w:space="0" w:color="000000"/>
              <w:bottom w:val="nil"/>
              <w:right w:val="single" w:sz="4" w:space="0" w:color="000000"/>
            </w:tcBorders>
            <w:shd w:val="clear" w:color="auto" w:fill="auto"/>
            <w:vAlign w:val="center"/>
            <w:hideMark/>
          </w:tcPr>
          <w:p w:rsidR="001F5558" w:rsidRPr="001B1CCF" w:rsidRDefault="001F5558" w:rsidP="00476838">
            <w:pPr>
              <w:jc w:val="center"/>
              <w:rPr>
                <w:b/>
                <w:bCs/>
                <w:sz w:val="22"/>
                <w:szCs w:val="22"/>
              </w:rPr>
            </w:pPr>
            <w:r w:rsidRPr="001B1CCF">
              <w:rPr>
                <w:b/>
                <w:bCs/>
                <w:sz w:val="22"/>
                <w:szCs w:val="22"/>
              </w:rPr>
              <w:t>№</w:t>
            </w:r>
          </w:p>
        </w:tc>
        <w:tc>
          <w:tcPr>
            <w:tcW w:w="1391" w:type="pct"/>
            <w:tcBorders>
              <w:top w:val="single" w:sz="4" w:space="0" w:color="000000"/>
              <w:left w:val="nil"/>
              <w:bottom w:val="nil"/>
              <w:right w:val="single" w:sz="4" w:space="0" w:color="000000"/>
            </w:tcBorders>
            <w:shd w:val="clear" w:color="auto" w:fill="auto"/>
            <w:vAlign w:val="center"/>
            <w:hideMark/>
          </w:tcPr>
          <w:p w:rsidR="001F5558" w:rsidRPr="001B1CCF" w:rsidRDefault="001F5558" w:rsidP="00476838">
            <w:pPr>
              <w:jc w:val="center"/>
              <w:rPr>
                <w:b/>
                <w:bCs/>
                <w:sz w:val="22"/>
                <w:szCs w:val="22"/>
              </w:rPr>
            </w:pPr>
          </w:p>
        </w:tc>
        <w:tc>
          <w:tcPr>
            <w:tcW w:w="2169" w:type="pct"/>
            <w:tcBorders>
              <w:top w:val="single" w:sz="4" w:space="0" w:color="000000"/>
              <w:left w:val="nil"/>
              <w:bottom w:val="single" w:sz="4" w:space="0" w:color="auto"/>
              <w:right w:val="single" w:sz="4" w:space="0" w:color="000000"/>
            </w:tcBorders>
            <w:shd w:val="clear" w:color="auto" w:fill="auto"/>
            <w:vAlign w:val="center"/>
            <w:hideMark/>
          </w:tcPr>
          <w:p w:rsidR="001F5558" w:rsidRPr="001B1CCF" w:rsidRDefault="001F5558" w:rsidP="00476838">
            <w:pPr>
              <w:jc w:val="center"/>
              <w:rPr>
                <w:b/>
                <w:bCs/>
                <w:sz w:val="22"/>
                <w:szCs w:val="22"/>
              </w:rPr>
            </w:pPr>
            <w:r w:rsidRPr="001B1CCF">
              <w:rPr>
                <w:b/>
                <w:bCs/>
                <w:sz w:val="22"/>
                <w:szCs w:val="22"/>
              </w:rPr>
              <w:t>Товары (работы, услуги)</w:t>
            </w:r>
          </w:p>
        </w:tc>
        <w:tc>
          <w:tcPr>
            <w:tcW w:w="324" w:type="pct"/>
            <w:tcBorders>
              <w:top w:val="single" w:sz="4" w:space="0" w:color="000000"/>
              <w:left w:val="nil"/>
              <w:bottom w:val="nil"/>
              <w:right w:val="single" w:sz="4" w:space="0" w:color="000000"/>
            </w:tcBorders>
            <w:shd w:val="clear" w:color="auto" w:fill="auto"/>
            <w:vAlign w:val="center"/>
            <w:hideMark/>
          </w:tcPr>
          <w:p w:rsidR="001F5558" w:rsidRPr="001B1CCF" w:rsidRDefault="001F5558" w:rsidP="00476838">
            <w:pPr>
              <w:jc w:val="center"/>
              <w:rPr>
                <w:b/>
                <w:bCs/>
                <w:sz w:val="22"/>
                <w:szCs w:val="22"/>
              </w:rPr>
            </w:pPr>
            <w:r w:rsidRPr="001B1CCF">
              <w:rPr>
                <w:b/>
                <w:bCs/>
                <w:sz w:val="22"/>
                <w:szCs w:val="22"/>
              </w:rPr>
              <w:t>Кол-во</w:t>
            </w:r>
          </w:p>
        </w:tc>
        <w:tc>
          <w:tcPr>
            <w:tcW w:w="253" w:type="pct"/>
            <w:tcBorders>
              <w:top w:val="single" w:sz="4" w:space="0" w:color="000000"/>
              <w:left w:val="nil"/>
              <w:bottom w:val="nil"/>
              <w:right w:val="single" w:sz="4" w:space="0" w:color="000000"/>
            </w:tcBorders>
            <w:shd w:val="clear" w:color="auto" w:fill="auto"/>
            <w:vAlign w:val="center"/>
            <w:hideMark/>
          </w:tcPr>
          <w:p w:rsidR="001F5558" w:rsidRPr="001B1CCF" w:rsidRDefault="001F5558" w:rsidP="00476838">
            <w:pPr>
              <w:jc w:val="center"/>
              <w:rPr>
                <w:b/>
                <w:bCs/>
                <w:sz w:val="22"/>
                <w:szCs w:val="22"/>
              </w:rPr>
            </w:pPr>
            <w:r w:rsidRPr="001B1CCF">
              <w:rPr>
                <w:b/>
                <w:bCs/>
                <w:sz w:val="22"/>
                <w:szCs w:val="22"/>
              </w:rPr>
              <w:t>Ед.</w:t>
            </w:r>
          </w:p>
        </w:tc>
        <w:tc>
          <w:tcPr>
            <w:tcW w:w="368" w:type="pct"/>
            <w:tcBorders>
              <w:top w:val="nil"/>
              <w:left w:val="nil"/>
              <w:bottom w:val="nil"/>
              <w:right w:val="nil"/>
            </w:tcBorders>
            <w:shd w:val="clear" w:color="auto" w:fill="auto"/>
            <w:noWrap/>
            <w:vAlign w:val="center"/>
            <w:hideMark/>
          </w:tcPr>
          <w:p w:rsidR="001F5558" w:rsidRPr="001B1CCF" w:rsidRDefault="001F5558" w:rsidP="00476838">
            <w:pPr>
              <w:jc w:val="center"/>
              <w:rPr>
                <w:b/>
                <w:bCs/>
                <w:sz w:val="22"/>
                <w:szCs w:val="22"/>
              </w:rPr>
            </w:pPr>
          </w:p>
        </w:tc>
      </w:tr>
      <w:tr w:rsidR="001F5558" w:rsidRPr="001B1CCF" w:rsidTr="00476838">
        <w:trPr>
          <w:trHeight w:val="285"/>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1</w:t>
            </w:r>
          </w:p>
        </w:tc>
        <w:tc>
          <w:tcPr>
            <w:tcW w:w="1391" w:type="pct"/>
            <w:tcBorders>
              <w:top w:val="single" w:sz="4" w:space="0" w:color="auto"/>
              <w:left w:val="nil"/>
              <w:bottom w:val="single" w:sz="4" w:space="0" w:color="auto"/>
              <w:right w:val="single" w:sz="4" w:space="0" w:color="auto"/>
            </w:tcBorders>
            <w:shd w:val="clear" w:color="auto" w:fill="auto"/>
            <w:noWrap/>
            <w:hideMark/>
          </w:tcPr>
          <w:p w:rsidR="001F5558" w:rsidRPr="001B1CCF" w:rsidRDefault="001F5558" w:rsidP="00476838">
            <w:pPr>
              <w:rPr>
                <w:sz w:val="22"/>
                <w:szCs w:val="22"/>
              </w:rPr>
            </w:pPr>
            <w:r w:rsidRPr="001B1CCF">
              <w:rPr>
                <w:sz w:val="22"/>
                <w:szCs w:val="22"/>
              </w:rPr>
              <w:t> </w:t>
            </w:r>
          </w:p>
        </w:tc>
        <w:tc>
          <w:tcPr>
            <w:tcW w:w="2169" w:type="pct"/>
            <w:tcBorders>
              <w:top w:val="nil"/>
              <w:left w:val="nil"/>
              <w:bottom w:val="single" w:sz="4" w:space="0" w:color="auto"/>
              <w:right w:val="single" w:sz="4" w:space="0" w:color="auto"/>
            </w:tcBorders>
            <w:shd w:val="clear" w:color="auto" w:fill="auto"/>
            <w:vAlign w:val="bottom"/>
            <w:hideMark/>
          </w:tcPr>
          <w:p w:rsidR="001F5558" w:rsidRPr="001B1CCF" w:rsidRDefault="001F5558" w:rsidP="00476838">
            <w:pPr>
              <w:rPr>
                <w:sz w:val="22"/>
                <w:szCs w:val="22"/>
              </w:rPr>
            </w:pPr>
            <w:r w:rsidRPr="001B1CCF">
              <w:rPr>
                <w:sz w:val="22"/>
                <w:szCs w:val="22"/>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 </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proofErr w:type="spellStart"/>
            <w:r w:rsidRPr="001B1CCF">
              <w:rPr>
                <w:sz w:val="22"/>
                <w:szCs w:val="22"/>
              </w:rPr>
              <w:t>шт</w:t>
            </w:r>
            <w:proofErr w:type="spellEnd"/>
          </w:p>
        </w:tc>
        <w:tc>
          <w:tcPr>
            <w:tcW w:w="368" w:type="pct"/>
            <w:tcBorders>
              <w:top w:val="nil"/>
              <w:left w:val="nil"/>
              <w:bottom w:val="nil"/>
              <w:right w:val="nil"/>
            </w:tcBorders>
            <w:shd w:val="clear" w:color="auto" w:fill="auto"/>
            <w:noWrap/>
            <w:vAlign w:val="center"/>
            <w:hideMark/>
          </w:tcPr>
          <w:p w:rsidR="001F5558" w:rsidRPr="001B1CCF" w:rsidRDefault="001F5558" w:rsidP="00476838">
            <w:pPr>
              <w:jc w:val="center"/>
              <w:rPr>
                <w:sz w:val="22"/>
                <w:szCs w:val="22"/>
              </w:rPr>
            </w:pPr>
          </w:p>
        </w:tc>
      </w:tr>
      <w:tr w:rsidR="001F5558" w:rsidRPr="001B1CCF" w:rsidTr="0047683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2</w:t>
            </w:r>
          </w:p>
        </w:tc>
        <w:tc>
          <w:tcPr>
            <w:tcW w:w="1391" w:type="pct"/>
            <w:tcBorders>
              <w:top w:val="nil"/>
              <w:left w:val="nil"/>
              <w:bottom w:val="single" w:sz="4" w:space="0" w:color="auto"/>
              <w:right w:val="single" w:sz="4" w:space="0" w:color="auto"/>
            </w:tcBorders>
            <w:shd w:val="clear" w:color="auto" w:fill="auto"/>
            <w:noWrap/>
            <w:hideMark/>
          </w:tcPr>
          <w:p w:rsidR="001F5558" w:rsidRPr="001B1CCF" w:rsidRDefault="001F5558" w:rsidP="00476838">
            <w:pPr>
              <w:rPr>
                <w:sz w:val="22"/>
                <w:szCs w:val="22"/>
              </w:rPr>
            </w:pPr>
            <w:r w:rsidRPr="001B1CCF">
              <w:rPr>
                <w:sz w:val="22"/>
                <w:szCs w:val="22"/>
              </w:rPr>
              <w:t> </w:t>
            </w:r>
          </w:p>
        </w:tc>
        <w:tc>
          <w:tcPr>
            <w:tcW w:w="2169" w:type="pct"/>
            <w:tcBorders>
              <w:top w:val="nil"/>
              <w:left w:val="nil"/>
              <w:bottom w:val="single" w:sz="4" w:space="0" w:color="auto"/>
              <w:right w:val="single" w:sz="4" w:space="0" w:color="auto"/>
            </w:tcBorders>
            <w:shd w:val="clear" w:color="auto" w:fill="auto"/>
            <w:vAlign w:val="bottom"/>
            <w:hideMark/>
          </w:tcPr>
          <w:p w:rsidR="001F5558" w:rsidRPr="001B1CCF" w:rsidRDefault="001F5558" w:rsidP="00476838">
            <w:pPr>
              <w:rPr>
                <w:sz w:val="22"/>
                <w:szCs w:val="22"/>
              </w:rPr>
            </w:pPr>
            <w:r w:rsidRPr="001B1CCF">
              <w:rPr>
                <w:sz w:val="22"/>
                <w:szCs w:val="22"/>
              </w:rPr>
              <w:t> </w:t>
            </w:r>
          </w:p>
        </w:tc>
        <w:tc>
          <w:tcPr>
            <w:tcW w:w="324" w:type="pct"/>
            <w:tcBorders>
              <w:top w:val="nil"/>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proofErr w:type="spellStart"/>
            <w:r w:rsidRPr="001B1CCF">
              <w:rPr>
                <w:sz w:val="22"/>
                <w:szCs w:val="22"/>
              </w:rPr>
              <w:t>шт</w:t>
            </w:r>
            <w:proofErr w:type="spellEnd"/>
          </w:p>
        </w:tc>
        <w:tc>
          <w:tcPr>
            <w:tcW w:w="368" w:type="pct"/>
            <w:tcBorders>
              <w:top w:val="nil"/>
              <w:left w:val="nil"/>
              <w:bottom w:val="nil"/>
              <w:right w:val="nil"/>
            </w:tcBorders>
            <w:shd w:val="clear" w:color="auto" w:fill="auto"/>
            <w:noWrap/>
            <w:vAlign w:val="center"/>
            <w:hideMark/>
          </w:tcPr>
          <w:p w:rsidR="001F5558" w:rsidRPr="001B1CCF" w:rsidRDefault="001F5558" w:rsidP="00476838">
            <w:pPr>
              <w:jc w:val="center"/>
              <w:rPr>
                <w:sz w:val="22"/>
                <w:szCs w:val="22"/>
              </w:rPr>
            </w:pPr>
          </w:p>
        </w:tc>
      </w:tr>
      <w:tr w:rsidR="001F5558" w:rsidRPr="001B1CCF" w:rsidTr="00476838">
        <w:trPr>
          <w:trHeight w:val="28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3</w:t>
            </w:r>
          </w:p>
        </w:tc>
        <w:tc>
          <w:tcPr>
            <w:tcW w:w="1391" w:type="pct"/>
            <w:tcBorders>
              <w:top w:val="nil"/>
              <w:left w:val="nil"/>
              <w:bottom w:val="single" w:sz="4" w:space="0" w:color="auto"/>
              <w:right w:val="single" w:sz="4" w:space="0" w:color="auto"/>
            </w:tcBorders>
            <w:shd w:val="clear" w:color="auto" w:fill="auto"/>
            <w:noWrap/>
            <w:hideMark/>
          </w:tcPr>
          <w:p w:rsidR="001F5558" w:rsidRPr="001B1CCF" w:rsidRDefault="001F5558" w:rsidP="00476838">
            <w:pPr>
              <w:rPr>
                <w:sz w:val="22"/>
                <w:szCs w:val="22"/>
              </w:rPr>
            </w:pPr>
            <w:r w:rsidRPr="001B1CCF">
              <w:rPr>
                <w:sz w:val="22"/>
                <w:szCs w:val="22"/>
              </w:rPr>
              <w:t> </w:t>
            </w:r>
          </w:p>
        </w:tc>
        <w:tc>
          <w:tcPr>
            <w:tcW w:w="2169" w:type="pct"/>
            <w:tcBorders>
              <w:top w:val="nil"/>
              <w:left w:val="nil"/>
              <w:bottom w:val="single" w:sz="4" w:space="0" w:color="auto"/>
              <w:right w:val="single" w:sz="4" w:space="0" w:color="auto"/>
            </w:tcBorders>
            <w:shd w:val="clear" w:color="auto" w:fill="auto"/>
            <w:vAlign w:val="bottom"/>
            <w:hideMark/>
          </w:tcPr>
          <w:p w:rsidR="001F5558" w:rsidRPr="001B1CCF" w:rsidRDefault="001F5558" w:rsidP="00476838">
            <w:pPr>
              <w:rPr>
                <w:sz w:val="22"/>
                <w:szCs w:val="22"/>
              </w:rPr>
            </w:pPr>
            <w:r w:rsidRPr="001B1CCF">
              <w:rPr>
                <w:sz w:val="22"/>
                <w:szCs w:val="22"/>
              </w:rPr>
              <w:t> </w:t>
            </w:r>
          </w:p>
        </w:tc>
        <w:tc>
          <w:tcPr>
            <w:tcW w:w="324" w:type="pct"/>
            <w:tcBorders>
              <w:top w:val="nil"/>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r w:rsidRPr="001B1CCF">
              <w:rPr>
                <w:sz w:val="22"/>
                <w:szCs w:val="22"/>
              </w:rPr>
              <w:t> </w:t>
            </w:r>
          </w:p>
        </w:tc>
        <w:tc>
          <w:tcPr>
            <w:tcW w:w="253" w:type="pct"/>
            <w:tcBorders>
              <w:top w:val="nil"/>
              <w:left w:val="nil"/>
              <w:bottom w:val="single" w:sz="4" w:space="0" w:color="auto"/>
              <w:right w:val="single" w:sz="4" w:space="0" w:color="auto"/>
            </w:tcBorders>
            <w:shd w:val="clear" w:color="auto" w:fill="auto"/>
            <w:vAlign w:val="center"/>
            <w:hideMark/>
          </w:tcPr>
          <w:p w:rsidR="001F5558" w:rsidRPr="001B1CCF" w:rsidRDefault="001F5558" w:rsidP="00476838">
            <w:pPr>
              <w:jc w:val="center"/>
              <w:rPr>
                <w:sz w:val="22"/>
                <w:szCs w:val="22"/>
              </w:rPr>
            </w:pPr>
            <w:proofErr w:type="spellStart"/>
            <w:r w:rsidRPr="001B1CCF">
              <w:rPr>
                <w:sz w:val="22"/>
                <w:szCs w:val="22"/>
              </w:rPr>
              <w:t>шт</w:t>
            </w:r>
            <w:proofErr w:type="spellEnd"/>
          </w:p>
        </w:tc>
        <w:tc>
          <w:tcPr>
            <w:tcW w:w="368" w:type="pct"/>
            <w:tcBorders>
              <w:top w:val="nil"/>
              <w:left w:val="nil"/>
              <w:bottom w:val="nil"/>
              <w:right w:val="nil"/>
            </w:tcBorders>
            <w:shd w:val="clear" w:color="auto" w:fill="auto"/>
            <w:noWrap/>
            <w:vAlign w:val="center"/>
            <w:hideMark/>
          </w:tcPr>
          <w:p w:rsidR="001F5558" w:rsidRPr="001B1CCF" w:rsidRDefault="001F5558" w:rsidP="00476838">
            <w:pPr>
              <w:jc w:val="center"/>
              <w:rPr>
                <w:sz w:val="22"/>
                <w:szCs w:val="22"/>
              </w:rPr>
            </w:pPr>
          </w:p>
        </w:tc>
      </w:tr>
      <w:tr w:rsidR="001F5558" w:rsidRPr="001B1CCF" w:rsidTr="00476838">
        <w:trPr>
          <w:trHeight w:val="285"/>
        </w:trPr>
        <w:tc>
          <w:tcPr>
            <w:tcW w:w="495" w:type="pct"/>
            <w:tcBorders>
              <w:top w:val="nil"/>
              <w:left w:val="single" w:sz="4" w:space="0" w:color="auto"/>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r w:rsidRPr="001B1CCF">
              <w:rPr>
                <w:sz w:val="22"/>
                <w:szCs w:val="22"/>
              </w:rPr>
              <w:t>4</w:t>
            </w:r>
          </w:p>
        </w:tc>
        <w:tc>
          <w:tcPr>
            <w:tcW w:w="1391" w:type="pct"/>
            <w:tcBorders>
              <w:top w:val="nil"/>
              <w:left w:val="nil"/>
              <w:bottom w:val="single" w:sz="4" w:space="0" w:color="auto"/>
              <w:right w:val="single" w:sz="4" w:space="0" w:color="auto"/>
            </w:tcBorders>
            <w:shd w:val="clear" w:color="auto" w:fill="auto"/>
            <w:noWrap/>
          </w:tcPr>
          <w:p w:rsidR="001F5558" w:rsidRPr="001B1CCF" w:rsidRDefault="001F5558" w:rsidP="00476838">
            <w:pPr>
              <w:rPr>
                <w:sz w:val="22"/>
                <w:szCs w:val="22"/>
              </w:rPr>
            </w:pPr>
          </w:p>
        </w:tc>
        <w:tc>
          <w:tcPr>
            <w:tcW w:w="2169" w:type="pct"/>
            <w:tcBorders>
              <w:top w:val="nil"/>
              <w:left w:val="nil"/>
              <w:bottom w:val="single" w:sz="4" w:space="0" w:color="auto"/>
              <w:right w:val="single" w:sz="4" w:space="0" w:color="auto"/>
            </w:tcBorders>
            <w:shd w:val="clear" w:color="auto" w:fill="auto"/>
            <w:vAlign w:val="bottom"/>
          </w:tcPr>
          <w:p w:rsidR="001F5558" w:rsidRPr="001B1CCF" w:rsidRDefault="001F5558" w:rsidP="00476838">
            <w:pPr>
              <w:rPr>
                <w:sz w:val="22"/>
                <w:szCs w:val="22"/>
              </w:rPr>
            </w:pPr>
          </w:p>
        </w:tc>
        <w:tc>
          <w:tcPr>
            <w:tcW w:w="324" w:type="pct"/>
            <w:tcBorders>
              <w:top w:val="nil"/>
              <w:left w:val="nil"/>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p>
        </w:tc>
        <w:tc>
          <w:tcPr>
            <w:tcW w:w="253" w:type="pct"/>
            <w:tcBorders>
              <w:top w:val="nil"/>
              <w:left w:val="nil"/>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proofErr w:type="spellStart"/>
            <w:r w:rsidRPr="001B1CCF">
              <w:rPr>
                <w:sz w:val="22"/>
                <w:szCs w:val="22"/>
              </w:rPr>
              <w:t>шт</w:t>
            </w:r>
            <w:proofErr w:type="spellEnd"/>
          </w:p>
        </w:tc>
        <w:tc>
          <w:tcPr>
            <w:tcW w:w="368" w:type="pct"/>
            <w:tcBorders>
              <w:top w:val="nil"/>
              <w:left w:val="nil"/>
              <w:bottom w:val="nil"/>
              <w:right w:val="nil"/>
            </w:tcBorders>
            <w:shd w:val="clear" w:color="auto" w:fill="auto"/>
            <w:noWrap/>
            <w:vAlign w:val="center"/>
          </w:tcPr>
          <w:p w:rsidR="001F5558" w:rsidRPr="001B1CCF" w:rsidRDefault="001F5558" w:rsidP="00476838">
            <w:pPr>
              <w:jc w:val="center"/>
              <w:rPr>
                <w:sz w:val="22"/>
                <w:szCs w:val="22"/>
              </w:rPr>
            </w:pPr>
          </w:p>
        </w:tc>
      </w:tr>
      <w:tr w:rsidR="001F5558" w:rsidRPr="001B1CCF" w:rsidTr="00476838">
        <w:trPr>
          <w:trHeight w:val="285"/>
        </w:trPr>
        <w:tc>
          <w:tcPr>
            <w:tcW w:w="495" w:type="pct"/>
            <w:tcBorders>
              <w:top w:val="nil"/>
              <w:left w:val="single" w:sz="4" w:space="0" w:color="auto"/>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r w:rsidRPr="001B1CCF">
              <w:rPr>
                <w:sz w:val="22"/>
                <w:szCs w:val="22"/>
              </w:rPr>
              <w:t>5</w:t>
            </w:r>
          </w:p>
        </w:tc>
        <w:tc>
          <w:tcPr>
            <w:tcW w:w="1391" w:type="pct"/>
            <w:tcBorders>
              <w:top w:val="nil"/>
              <w:left w:val="nil"/>
              <w:bottom w:val="single" w:sz="4" w:space="0" w:color="auto"/>
              <w:right w:val="single" w:sz="4" w:space="0" w:color="auto"/>
            </w:tcBorders>
            <w:shd w:val="clear" w:color="auto" w:fill="auto"/>
            <w:noWrap/>
          </w:tcPr>
          <w:p w:rsidR="001F5558" w:rsidRPr="001B1CCF" w:rsidRDefault="001F5558" w:rsidP="00476838">
            <w:pPr>
              <w:rPr>
                <w:sz w:val="22"/>
                <w:szCs w:val="22"/>
              </w:rPr>
            </w:pPr>
            <w:r w:rsidRPr="001B1CCF">
              <w:rPr>
                <w:sz w:val="22"/>
                <w:szCs w:val="22"/>
              </w:rPr>
              <w:t>…………</w:t>
            </w:r>
          </w:p>
        </w:tc>
        <w:tc>
          <w:tcPr>
            <w:tcW w:w="2169" w:type="pct"/>
            <w:tcBorders>
              <w:top w:val="nil"/>
              <w:left w:val="nil"/>
              <w:bottom w:val="single" w:sz="4" w:space="0" w:color="auto"/>
              <w:right w:val="single" w:sz="4" w:space="0" w:color="auto"/>
            </w:tcBorders>
            <w:shd w:val="clear" w:color="auto" w:fill="auto"/>
            <w:vAlign w:val="bottom"/>
          </w:tcPr>
          <w:p w:rsidR="001F5558" w:rsidRPr="001B1CCF" w:rsidRDefault="001F5558" w:rsidP="00476838">
            <w:pPr>
              <w:rPr>
                <w:sz w:val="22"/>
                <w:szCs w:val="22"/>
              </w:rPr>
            </w:pPr>
          </w:p>
        </w:tc>
        <w:tc>
          <w:tcPr>
            <w:tcW w:w="324" w:type="pct"/>
            <w:tcBorders>
              <w:top w:val="nil"/>
              <w:left w:val="nil"/>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p>
        </w:tc>
        <w:tc>
          <w:tcPr>
            <w:tcW w:w="253" w:type="pct"/>
            <w:tcBorders>
              <w:top w:val="nil"/>
              <w:left w:val="nil"/>
              <w:bottom w:val="single" w:sz="4" w:space="0" w:color="auto"/>
              <w:right w:val="single" w:sz="4" w:space="0" w:color="auto"/>
            </w:tcBorders>
            <w:shd w:val="clear" w:color="auto" w:fill="auto"/>
            <w:vAlign w:val="center"/>
          </w:tcPr>
          <w:p w:rsidR="001F5558" w:rsidRPr="001B1CCF" w:rsidRDefault="001F5558" w:rsidP="00476838">
            <w:pPr>
              <w:jc w:val="center"/>
              <w:rPr>
                <w:sz w:val="22"/>
                <w:szCs w:val="22"/>
              </w:rPr>
            </w:pPr>
            <w:proofErr w:type="spellStart"/>
            <w:r w:rsidRPr="001B1CCF">
              <w:rPr>
                <w:sz w:val="22"/>
                <w:szCs w:val="22"/>
              </w:rPr>
              <w:t>шт</w:t>
            </w:r>
            <w:proofErr w:type="spellEnd"/>
          </w:p>
        </w:tc>
        <w:tc>
          <w:tcPr>
            <w:tcW w:w="368" w:type="pct"/>
            <w:tcBorders>
              <w:top w:val="nil"/>
              <w:left w:val="nil"/>
              <w:bottom w:val="nil"/>
              <w:right w:val="nil"/>
            </w:tcBorders>
            <w:shd w:val="clear" w:color="auto" w:fill="auto"/>
            <w:noWrap/>
            <w:vAlign w:val="center"/>
          </w:tcPr>
          <w:p w:rsidR="001F5558" w:rsidRPr="001B1CCF" w:rsidRDefault="001F5558" w:rsidP="00476838">
            <w:pPr>
              <w:jc w:val="center"/>
              <w:rPr>
                <w:sz w:val="22"/>
                <w:szCs w:val="22"/>
              </w:rPr>
            </w:pPr>
          </w:p>
        </w:tc>
      </w:tr>
      <w:tr w:rsidR="001F5558" w:rsidRPr="001B1CCF" w:rsidTr="00476838">
        <w:trPr>
          <w:trHeight w:val="255"/>
        </w:trPr>
        <w:tc>
          <w:tcPr>
            <w:tcW w:w="4055" w:type="pct"/>
            <w:gridSpan w:val="3"/>
            <w:tcBorders>
              <w:top w:val="nil"/>
              <w:left w:val="nil"/>
              <w:bottom w:val="nil"/>
              <w:right w:val="nil"/>
            </w:tcBorders>
            <w:shd w:val="clear" w:color="auto" w:fill="auto"/>
            <w:noWrap/>
            <w:vAlign w:val="bottom"/>
            <w:hideMark/>
          </w:tcPr>
          <w:p w:rsidR="001F5558" w:rsidRPr="001B1CCF" w:rsidRDefault="001F5558" w:rsidP="00476838">
            <w:pPr>
              <w:rPr>
                <w:sz w:val="22"/>
                <w:szCs w:val="22"/>
              </w:rPr>
            </w:pPr>
            <w:r>
              <w:rPr>
                <w:sz w:val="22"/>
                <w:szCs w:val="22"/>
              </w:rPr>
              <w:t>Всего наименований</w:t>
            </w:r>
            <w:r w:rsidRPr="001B1CCF">
              <w:rPr>
                <w:sz w:val="22"/>
                <w:szCs w:val="22"/>
              </w:rPr>
              <w:t xml:space="preserve">, </w:t>
            </w:r>
          </w:p>
        </w:tc>
        <w:tc>
          <w:tcPr>
            <w:tcW w:w="324"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495"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1391"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2169"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324"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5000" w:type="pct"/>
            <w:gridSpan w:val="6"/>
            <w:tcBorders>
              <w:top w:val="nil"/>
              <w:left w:val="nil"/>
              <w:bottom w:val="nil"/>
              <w:right w:val="nil"/>
            </w:tcBorders>
            <w:shd w:val="clear" w:color="auto" w:fill="auto"/>
            <w:noWrap/>
            <w:vAlign w:val="bottom"/>
            <w:hideMark/>
          </w:tcPr>
          <w:p w:rsidR="001F5558" w:rsidRPr="001B1CCF" w:rsidRDefault="001F5558" w:rsidP="00476838">
            <w:pPr>
              <w:rPr>
                <w:sz w:val="22"/>
                <w:szCs w:val="22"/>
              </w:rPr>
            </w:pPr>
            <w:r w:rsidRPr="001B1CCF">
              <w:rPr>
                <w:sz w:val="22"/>
                <w:szCs w:val="22"/>
              </w:rPr>
              <w:t>ФИО ответственного сотрудника Исполнителя, принявшего заявку: _________________________________</w:t>
            </w:r>
          </w:p>
        </w:tc>
      </w:tr>
      <w:tr w:rsidR="001F5558" w:rsidRPr="001B1CCF" w:rsidTr="00476838">
        <w:trPr>
          <w:trHeight w:val="255"/>
        </w:trPr>
        <w:tc>
          <w:tcPr>
            <w:tcW w:w="5000" w:type="pct"/>
            <w:gridSpan w:val="6"/>
            <w:tcBorders>
              <w:top w:val="nil"/>
              <w:left w:val="nil"/>
              <w:bottom w:val="nil"/>
              <w:right w:val="nil"/>
            </w:tcBorders>
            <w:shd w:val="clear" w:color="auto" w:fill="auto"/>
            <w:noWrap/>
            <w:vAlign w:val="bottom"/>
            <w:hideMark/>
          </w:tcPr>
          <w:p w:rsidR="001F5558" w:rsidRPr="001B1CCF" w:rsidRDefault="001F5558" w:rsidP="00476838">
            <w:pPr>
              <w:rPr>
                <w:sz w:val="22"/>
                <w:szCs w:val="22"/>
              </w:rPr>
            </w:pPr>
            <w:r w:rsidRPr="001B1CCF">
              <w:rPr>
                <w:sz w:val="22"/>
                <w:szCs w:val="22"/>
              </w:rPr>
              <w:t>Подпись ответственного сотрудника Исполнителя, принявшего заявку: ______________________________</w:t>
            </w:r>
          </w:p>
        </w:tc>
      </w:tr>
      <w:tr w:rsidR="001F5558" w:rsidRPr="001B1CCF" w:rsidTr="00476838">
        <w:trPr>
          <w:trHeight w:val="255"/>
        </w:trPr>
        <w:tc>
          <w:tcPr>
            <w:tcW w:w="4055" w:type="pct"/>
            <w:gridSpan w:val="3"/>
            <w:tcBorders>
              <w:top w:val="nil"/>
              <w:left w:val="nil"/>
              <w:bottom w:val="nil"/>
              <w:right w:val="nil"/>
            </w:tcBorders>
            <w:shd w:val="clear" w:color="auto" w:fill="auto"/>
            <w:noWrap/>
            <w:vAlign w:val="bottom"/>
            <w:hideMark/>
          </w:tcPr>
          <w:p w:rsidR="001F5558" w:rsidRPr="001B1CCF" w:rsidRDefault="001F5558" w:rsidP="00476838">
            <w:pPr>
              <w:rPr>
                <w:sz w:val="22"/>
                <w:szCs w:val="22"/>
              </w:rPr>
            </w:pPr>
            <w:r w:rsidRPr="001B1CCF">
              <w:rPr>
                <w:sz w:val="22"/>
                <w:szCs w:val="22"/>
              </w:rPr>
              <w:t>Дата приемки заявки ответственным сотрудником Исполнителя: _____________________</w:t>
            </w:r>
          </w:p>
        </w:tc>
        <w:tc>
          <w:tcPr>
            <w:tcW w:w="324"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495"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1391"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169"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24"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5000" w:type="pct"/>
            <w:gridSpan w:val="6"/>
            <w:tcBorders>
              <w:top w:val="nil"/>
              <w:left w:val="nil"/>
              <w:bottom w:val="nil"/>
              <w:right w:val="nil"/>
            </w:tcBorders>
            <w:shd w:val="clear" w:color="auto" w:fill="auto"/>
            <w:noWrap/>
            <w:vAlign w:val="bottom"/>
            <w:hideMark/>
          </w:tcPr>
          <w:p w:rsidR="001F5558" w:rsidRPr="001B1CCF" w:rsidRDefault="001F5558" w:rsidP="00476838">
            <w:pPr>
              <w:rPr>
                <w:b/>
                <w:bCs/>
                <w:sz w:val="22"/>
                <w:szCs w:val="22"/>
              </w:rPr>
            </w:pPr>
            <w:r w:rsidRPr="001B1CCF">
              <w:rPr>
                <w:b/>
                <w:bCs/>
                <w:sz w:val="22"/>
                <w:szCs w:val="22"/>
              </w:rPr>
              <w:t xml:space="preserve">Руководитель________________________                                  </w:t>
            </w:r>
          </w:p>
        </w:tc>
      </w:tr>
      <w:tr w:rsidR="001F5558" w:rsidRPr="001B1CCF" w:rsidTr="00476838">
        <w:trPr>
          <w:trHeight w:val="255"/>
        </w:trPr>
        <w:tc>
          <w:tcPr>
            <w:tcW w:w="495" w:type="pct"/>
            <w:tcBorders>
              <w:top w:val="nil"/>
              <w:left w:val="nil"/>
              <w:bottom w:val="nil"/>
              <w:right w:val="nil"/>
            </w:tcBorders>
            <w:shd w:val="clear" w:color="auto" w:fill="auto"/>
            <w:noWrap/>
            <w:vAlign w:val="bottom"/>
            <w:hideMark/>
          </w:tcPr>
          <w:p w:rsidR="001F5558" w:rsidRPr="001B1CCF" w:rsidRDefault="001F5558" w:rsidP="00476838">
            <w:pPr>
              <w:rPr>
                <w:b/>
                <w:bCs/>
                <w:sz w:val="22"/>
                <w:szCs w:val="22"/>
              </w:rPr>
            </w:pPr>
          </w:p>
        </w:tc>
        <w:tc>
          <w:tcPr>
            <w:tcW w:w="1391"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169"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24"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1885" w:type="pct"/>
            <w:gridSpan w:val="2"/>
            <w:tcBorders>
              <w:top w:val="nil"/>
              <w:left w:val="nil"/>
              <w:bottom w:val="nil"/>
              <w:right w:val="nil"/>
            </w:tcBorders>
            <w:shd w:val="clear" w:color="auto" w:fill="auto"/>
            <w:noWrap/>
            <w:hideMark/>
          </w:tcPr>
          <w:p w:rsidR="001F5558" w:rsidRPr="001B1CCF" w:rsidRDefault="001F5558" w:rsidP="00476838">
            <w:pPr>
              <w:rPr>
                <w:b/>
                <w:bCs/>
                <w:sz w:val="22"/>
                <w:szCs w:val="22"/>
              </w:rPr>
            </w:pPr>
            <w:r w:rsidRPr="001B1CCF">
              <w:rPr>
                <w:b/>
                <w:bCs/>
                <w:sz w:val="22"/>
                <w:szCs w:val="22"/>
              </w:rPr>
              <w:t>Поставщик:</w:t>
            </w:r>
          </w:p>
        </w:tc>
        <w:tc>
          <w:tcPr>
            <w:tcW w:w="2169" w:type="pct"/>
            <w:tcBorders>
              <w:top w:val="nil"/>
              <w:left w:val="nil"/>
              <w:bottom w:val="nil"/>
              <w:right w:val="nil"/>
            </w:tcBorders>
            <w:shd w:val="clear" w:color="auto" w:fill="auto"/>
            <w:noWrap/>
            <w:hideMark/>
          </w:tcPr>
          <w:p w:rsidR="001F5558" w:rsidRPr="001B1CCF" w:rsidRDefault="001F5558" w:rsidP="00476838">
            <w:pPr>
              <w:rPr>
                <w:b/>
                <w:bCs/>
                <w:sz w:val="22"/>
                <w:szCs w:val="22"/>
              </w:rPr>
            </w:pPr>
          </w:p>
        </w:tc>
        <w:tc>
          <w:tcPr>
            <w:tcW w:w="324"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4055" w:type="pct"/>
            <w:gridSpan w:val="3"/>
            <w:tcBorders>
              <w:top w:val="nil"/>
              <w:left w:val="nil"/>
              <w:bottom w:val="nil"/>
              <w:right w:val="nil"/>
            </w:tcBorders>
            <w:shd w:val="clear" w:color="auto" w:fill="auto"/>
            <w:noWrap/>
            <w:hideMark/>
          </w:tcPr>
          <w:p w:rsidR="001F5558" w:rsidRPr="001B1CCF" w:rsidRDefault="001F5558" w:rsidP="00476838">
            <w:pPr>
              <w:rPr>
                <w:b/>
                <w:bCs/>
                <w:sz w:val="22"/>
                <w:szCs w:val="22"/>
              </w:rPr>
            </w:pPr>
            <w:r w:rsidRPr="001B1CCF">
              <w:rPr>
                <w:b/>
                <w:bCs/>
                <w:sz w:val="22"/>
                <w:szCs w:val="22"/>
              </w:rPr>
              <w:t xml:space="preserve">МП________________ </w:t>
            </w:r>
          </w:p>
        </w:tc>
        <w:tc>
          <w:tcPr>
            <w:tcW w:w="324" w:type="pct"/>
            <w:tcBorders>
              <w:top w:val="nil"/>
              <w:left w:val="nil"/>
              <w:bottom w:val="nil"/>
              <w:right w:val="nil"/>
            </w:tcBorders>
            <w:shd w:val="clear" w:color="auto" w:fill="auto"/>
            <w:noWrap/>
            <w:hideMark/>
          </w:tcPr>
          <w:p w:rsidR="001F5558" w:rsidRPr="001B1CCF" w:rsidRDefault="001F5558" w:rsidP="00476838">
            <w:pPr>
              <w:rPr>
                <w:b/>
                <w:bCs/>
                <w:sz w:val="22"/>
                <w:szCs w:val="22"/>
              </w:rPr>
            </w:pPr>
          </w:p>
        </w:tc>
        <w:tc>
          <w:tcPr>
            <w:tcW w:w="253" w:type="pct"/>
            <w:tcBorders>
              <w:top w:val="nil"/>
              <w:left w:val="nil"/>
              <w:bottom w:val="nil"/>
              <w:right w:val="nil"/>
            </w:tcBorders>
            <w:shd w:val="clear" w:color="auto" w:fill="auto"/>
            <w:noWrap/>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255"/>
        </w:trPr>
        <w:tc>
          <w:tcPr>
            <w:tcW w:w="495"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1391"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169"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24"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253"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tr w:rsidR="001F5558" w:rsidRPr="001B1CCF" w:rsidTr="00476838">
        <w:trPr>
          <w:trHeight w:val="70"/>
        </w:trPr>
        <w:tc>
          <w:tcPr>
            <w:tcW w:w="4055" w:type="pct"/>
            <w:gridSpan w:val="3"/>
            <w:tcBorders>
              <w:top w:val="nil"/>
              <w:left w:val="nil"/>
              <w:bottom w:val="nil"/>
              <w:right w:val="nil"/>
            </w:tcBorders>
            <w:shd w:val="clear" w:color="auto" w:fill="auto"/>
            <w:noWrap/>
            <w:vAlign w:val="bottom"/>
            <w:hideMark/>
          </w:tcPr>
          <w:p w:rsidR="001F5558" w:rsidRPr="001B1CCF" w:rsidRDefault="001F5558" w:rsidP="00476838">
            <w:pPr>
              <w:rPr>
                <w:b/>
                <w:bCs/>
                <w:sz w:val="22"/>
                <w:szCs w:val="22"/>
              </w:rPr>
            </w:pPr>
          </w:p>
        </w:tc>
        <w:tc>
          <w:tcPr>
            <w:tcW w:w="324" w:type="pct"/>
            <w:tcBorders>
              <w:top w:val="nil"/>
              <w:left w:val="nil"/>
              <w:bottom w:val="nil"/>
              <w:right w:val="nil"/>
            </w:tcBorders>
            <w:shd w:val="clear" w:color="auto" w:fill="auto"/>
            <w:noWrap/>
            <w:vAlign w:val="bottom"/>
            <w:hideMark/>
          </w:tcPr>
          <w:p w:rsidR="001F5558" w:rsidRPr="001B1CCF" w:rsidRDefault="001F5558" w:rsidP="00476838">
            <w:pPr>
              <w:rPr>
                <w:b/>
                <w:bCs/>
                <w:sz w:val="22"/>
                <w:szCs w:val="22"/>
              </w:rPr>
            </w:pPr>
          </w:p>
        </w:tc>
        <w:tc>
          <w:tcPr>
            <w:tcW w:w="253"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c>
          <w:tcPr>
            <w:tcW w:w="368" w:type="pct"/>
            <w:tcBorders>
              <w:top w:val="nil"/>
              <w:left w:val="nil"/>
              <w:bottom w:val="nil"/>
              <w:right w:val="nil"/>
            </w:tcBorders>
            <w:shd w:val="clear" w:color="auto" w:fill="auto"/>
            <w:noWrap/>
            <w:vAlign w:val="bottom"/>
            <w:hideMark/>
          </w:tcPr>
          <w:p w:rsidR="001F5558" w:rsidRPr="001B1CCF" w:rsidRDefault="001F5558" w:rsidP="00476838">
            <w:pPr>
              <w:rPr>
                <w:sz w:val="22"/>
                <w:szCs w:val="22"/>
              </w:rPr>
            </w:pPr>
          </w:p>
        </w:tc>
      </w:tr>
      <w:bookmarkEnd w:id="86"/>
      <w:bookmarkEnd w:id="87"/>
      <w:bookmarkEnd w:id="88"/>
      <w:bookmarkEnd w:id="89"/>
      <w:bookmarkEnd w:id="90"/>
      <w:bookmarkEnd w:id="91"/>
      <w:bookmarkEnd w:id="92"/>
    </w:tbl>
    <w:p w:rsidR="001F5558" w:rsidRPr="001F5558" w:rsidRDefault="001F5558" w:rsidP="001F5558">
      <w:pPr>
        <w:tabs>
          <w:tab w:val="left" w:pos="6225"/>
        </w:tabs>
      </w:pPr>
    </w:p>
    <w:sectPr w:rsidR="001F5558" w:rsidRPr="001F5558" w:rsidSect="001F5558">
      <w:headerReference w:type="even" r:id="rId24"/>
      <w:footerReference w:type="even" r:id="rId25"/>
      <w:footerReference w:type="default" r:id="rId26"/>
      <w:pgSz w:w="11906" w:h="16838"/>
      <w:pgMar w:top="539" w:right="567" w:bottom="539"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34" w:rsidRDefault="00572F34" w:rsidP="00E8366B">
      <w:r>
        <w:separator/>
      </w:r>
    </w:p>
  </w:endnote>
  <w:endnote w:type="continuationSeparator" w:id="0">
    <w:p w:rsidR="00572F34" w:rsidRDefault="00572F34" w:rsidP="00E8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wis7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dobe Kaiti Std R">
    <w:panose1 w:val="00000000000000000000"/>
    <w:charset w:val="80"/>
    <w:family w:val="roman"/>
    <w:notTrueType/>
    <w:pitch w:val="variable"/>
    <w:sig w:usb0="00000207" w:usb1="0A0F1810" w:usb2="00000016" w:usb3="00000000" w:csb0="00060007"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Default="00572F34" w:rsidP="003D1091">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72F34" w:rsidRDefault="00572F34" w:rsidP="003D1091">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Default="00572F34" w:rsidP="003D1091">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C2083">
      <w:rPr>
        <w:rStyle w:val="af5"/>
      </w:rPr>
      <w:t>28</w:t>
    </w:r>
    <w:r>
      <w:rPr>
        <w:rStyle w:val="af5"/>
      </w:rPr>
      <w:fldChar w:fldCharType="end"/>
    </w:r>
  </w:p>
  <w:p w:rsidR="00572F34" w:rsidRDefault="00572F34" w:rsidP="00273C91">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58" w:rsidRDefault="001F5558" w:rsidP="007E4CE0">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F5558" w:rsidRDefault="001F5558" w:rsidP="00175284">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58" w:rsidRDefault="001F5558" w:rsidP="00A32DA8">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80E1B">
      <w:rPr>
        <w:rStyle w:val="af5"/>
      </w:rPr>
      <w:t>30</w:t>
    </w:r>
    <w:r>
      <w:rPr>
        <w:rStyle w:val="af5"/>
      </w:rPr>
      <w:fldChar w:fldCharType="end"/>
    </w:r>
  </w:p>
  <w:p w:rsidR="001F5558" w:rsidRDefault="001F5558" w:rsidP="00294C31">
    <w:pPr>
      <w:pStyle w:val="aff0"/>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Default="00572F34" w:rsidP="00066D09">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72F34" w:rsidRDefault="00572F34" w:rsidP="00066D09">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Default="00572F34" w:rsidP="00066D09">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5558">
      <w:rPr>
        <w:rStyle w:val="af5"/>
      </w:rPr>
      <w:t>42</w:t>
    </w:r>
    <w:r>
      <w:rPr>
        <w:rStyle w:val="af5"/>
      </w:rPr>
      <w:fldChar w:fldCharType="end"/>
    </w:r>
  </w:p>
  <w:p w:rsidR="00572F34" w:rsidRDefault="00572F34" w:rsidP="00066D09">
    <w:pPr>
      <w:pStyle w:val="af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34" w:rsidRDefault="00572F34" w:rsidP="00E8366B">
      <w:r>
        <w:separator/>
      </w:r>
    </w:p>
  </w:footnote>
  <w:footnote w:type="continuationSeparator" w:id="0">
    <w:p w:rsidR="00572F34" w:rsidRDefault="00572F34" w:rsidP="00E8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Pr="00273C91" w:rsidRDefault="00572F34" w:rsidP="00273C9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58" w:rsidRDefault="001F5558" w:rsidP="00175284">
    <w:pPr>
      <w:pStyle w:val="af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F5558" w:rsidRDefault="001F555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4" w:rsidRDefault="00572F34" w:rsidP="00066D09">
    <w:pPr>
      <w:pStyle w:val="af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72F34" w:rsidRDefault="00572F34">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1"/>
    <w:multiLevelType w:val="multilevel"/>
    <w:tmpl w:val="81B6BF5E"/>
    <w:name w:val="WW8Num3"/>
    <w:lvl w:ilvl="0">
      <w:start w:val="1"/>
      <w:numFmt w:val="decimal"/>
      <w:lvlText w:val="%1."/>
      <w:lvlJc w:val="left"/>
      <w:pPr>
        <w:tabs>
          <w:tab w:val="num" w:pos="786"/>
        </w:tabs>
        <w:ind w:left="786" w:hanging="360"/>
      </w:pPr>
      <w:rPr>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2"/>
    <w:multiLevelType w:val="singleLevel"/>
    <w:tmpl w:val="00000002"/>
    <w:name w:val="WW8Num2"/>
    <w:lvl w:ilvl="0">
      <w:numFmt w:val="bullet"/>
      <w:lvlText w:val="-"/>
      <w:lvlJc w:val="left"/>
      <w:pPr>
        <w:tabs>
          <w:tab w:val="num" w:pos="0"/>
        </w:tabs>
        <w:ind w:left="0" w:firstLine="0"/>
      </w:pPr>
      <w:rPr>
        <w:rFonts w:ascii="Arial" w:hAnsi="Arial" w:cs="Arial" w:hint="default"/>
        <w:color w:val="000000"/>
        <w:spacing w:val="6"/>
        <w:sz w:val="14"/>
        <w:szCs w:val="14"/>
      </w:rPr>
    </w:lvl>
  </w:abstractNum>
  <w:abstractNum w:abstractNumId="8">
    <w:nsid w:val="02231B09"/>
    <w:multiLevelType w:val="hybridMultilevel"/>
    <w:tmpl w:val="BDC0FEAA"/>
    <w:lvl w:ilvl="0" w:tplc="647EB1F8">
      <w:start w:val="1"/>
      <w:numFmt w:val="bullet"/>
      <w:pStyle w:val="31"/>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1A3353"/>
    <w:multiLevelType w:val="hybridMultilevel"/>
    <w:tmpl w:val="85800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F20A48"/>
    <w:multiLevelType w:val="hybridMultilevel"/>
    <w:tmpl w:val="36000BF2"/>
    <w:lvl w:ilvl="0" w:tplc="17A0A4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9D4969"/>
    <w:multiLevelType w:val="hybridMultilevel"/>
    <w:tmpl w:val="B658DF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10805"/>
    <w:multiLevelType w:val="hybridMultilevel"/>
    <w:tmpl w:val="9906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9F47A6"/>
    <w:multiLevelType w:val="hybridMultilevel"/>
    <w:tmpl w:val="725E1F8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92E32"/>
    <w:multiLevelType w:val="hybridMultilevel"/>
    <w:tmpl w:val="DB1A1B2C"/>
    <w:lvl w:ilvl="0" w:tplc="E7CC3356">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1A8E6DE2"/>
    <w:multiLevelType w:val="multilevel"/>
    <w:tmpl w:val="75E0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3261"/>
        </w:tabs>
        <w:ind w:left="3261"/>
      </w:pPr>
      <w:rPr>
        <w:rFonts w:hint="default"/>
        <w:b/>
        <w:bCs/>
        <w:i w:val="0"/>
        <w:iCs w:val="0"/>
      </w:rPr>
    </w:lvl>
    <w:lvl w:ilvl="1">
      <w:start w:val="1"/>
      <w:numFmt w:val="decimal"/>
      <w:pStyle w:val="-0"/>
      <w:lvlText w:val="%1.%2"/>
      <w:lvlJc w:val="left"/>
      <w:pPr>
        <w:tabs>
          <w:tab w:val="num" w:pos="1844"/>
        </w:tabs>
        <w:ind w:left="1844"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1E7E04D5"/>
    <w:multiLevelType w:val="singleLevel"/>
    <w:tmpl w:val="D34A6FD8"/>
    <w:lvl w:ilvl="0">
      <w:start w:val="1"/>
      <w:numFmt w:val="decimal"/>
      <w:pStyle w:val="32"/>
      <w:lvlText w:val="%1."/>
      <w:lvlJc w:val="left"/>
      <w:pPr>
        <w:tabs>
          <w:tab w:val="num" w:pos="360"/>
        </w:tabs>
        <w:ind w:left="360" w:hanging="360"/>
      </w:p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DA1BFF"/>
    <w:multiLevelType w:val="hybridMultilevel"/>
    <w:tmpl w:val="7AB0371E"/>
    <w:lvl w:ilvl="0" w:tplc="20ACE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F96B45"/>
    <w:multiLevelType w:val="hybridMultilevel"/>
    <w:tmpl w:val="F15AC9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80A11"/>
    <w:multiLevelType w:val="hybridMultilevel"/>
    <w:tmpl w:val="FEFC8C5C"/>
    <w:lvl w:ilvl="0" w:tplc="4D2607F6">
      <w:start w:val="1"/>
      <w:numFmt w:val="bullet"/>
      <w:pStyle w:val="5"/>
      <w:lvlText w:val=""/>
      <w:lvlJc w:val="left"/>
      <w:pPr>
        <w:ind w:left="1070" w:hanging="360"/>
      </w:pPr>
      <w:rPr>
        <w:rFonts w:ascii="Symbol" w:hAnsi="Symbol" w:hint="default"/>
        <w:kern w:val="0"/>
        <w:position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043354"/>
    <w:multiLevelType w:val="multilevel"/>
    <w:tmpl w:val="CEE6EA26"/>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3A8B18C0"/>
    <w:multiLevelType w:val="hybridMultilevel"/>
    <w:tmpl w:val="68CE39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87DB2"/>
    <w:multiLevelType w:val="multilevel"/>
    <w:tmpl w:val="F628F4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B9423E"/>
    <w:multiLevelType w:val="hybridMultilevel"/>
    <w:tmpl w:val="383CAD9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B77A2"/>
    <w:multiLevelType w:val="hybridMultilevel"/>
    <w:tmpl w:val="66C2B252"/>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4DBE3C80"/>
    <w:multiLevelType w:val="hybridMultilevel"/>
    <w:tmpl w:val="36000BF2"/>
    <w:lvl w:ilvl="0" w:tplc="17A0A4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745701"/>
    <w:multiLevelType w:val="multilevel"/>
    <w:tmpl w:val="3808050C"/>
    <w:lvl w:ilvl="0">
      <w:start w:val="11"/>
      <w:numFmt w:val="decimal"/>
      <w:lvlText w:val="%1"/>
      <w:lvlJc w:val="left"/>
      <w:pPr>
        <w:ind w:left="375" w:hanging="375"/>
      </w:pPr>
      <w:rPr>
        <w:rFonts w:hint="default"/>
        <w:color w:val="000000"/>
      </w:rPr>
    </w:lvl>
    <w:lvl w:ilvl="1">
      <w:start w:val="4"/>
      <w:numFmt w:val="decimal"/>
      <w:lvlText w:val="%1.%2"/>
      <w:lvlJc w:val="left"/>
      <w:pPr>
        <w:ind w:left="3778" w:hanging="375"/>
      </w:pPr>
      <w:rPr>
        <w:rFonts w:hint="default"/>
        <w:color w:val="000000"/>
      </w:rPr>
    </w:lvl>
    <w:lvl w:ilvl="2">
      <w:start w:val="1"/>
      <w:numFmt w:val="decimal"/>
      <w:lvlText w:val="%1.%2.%3"/>
      <w:lvlJc w:val="left"/>
      <w:pPr>
        <w:ind w:left="7526" w:hanging="720"/>
      </w:pPr>
      <w:rPr>
        <w:rFonts w:hint="default"/>
        <w:color w:val="000000"/>
      </w:rPr>
    </w:lvl>
    <w:lvl w:ilvl="3">
      <w:start w:val="1"/>
      <w:numFmt w:val="decimal"/>
      <w:lvlText w:val="%1.%2.%3.%4"/>
      <w:lvlJc w:val="left"/>
      <w:pPr>
        <w:ind w:left="10929" w:hanging="720"/>
      </w:pPr>
      <w:rPr>
        <w:rFonts w:hint="default"/>
        <w:color w:val="000000"/>
      </w:rPr>
    </w:lvl>
    <w:lvl w:ilvl="4">
      <w:start w:val="1"/>
      <w:numFmt w:val="decimal"/>
      <w:lvlText w:val="%1.%2.%3.%4.%5"/>
      <w:lvlJc w:val="left"/>
      <w:pPr>
        <w:ind w:left="14692" w:hanging="1080"/>
      </w:pPr>
      <w:rPr>
        <w:rFonts w:hint="default"/>
        <w:color w:val="000000"/>
      </w:rPr>
    </w:lvl>
    <w:lvl w:ilvl="5">
      <w:start w:val="1"/>
      <w:numFmt w:val="decimal"/>
      <w:lvlText w:val="%1.%2.%3.%4.%5.%6"/>
      <w:lvlJc w:val="left"/>
      <w:pPr>
        <w:ind w:left="18095" w:hanging="1080"/>
      </w:pPr>
      <w:rPr>
        <w:rFonts w:hint="default"/>
        <w:color w:val="000000"/>
      </w:rPr>
    </w:lvl>
    <w:lvl w:ilvl="6">
      <w:start w:val="1"/>
      <w:numFmt w:val="decimal"/>
      <w:lvlText w:val="%1.%2.%3.%4.%5.%6.%7"/>
      <w:lvlJc w:val="left"/>
      <w:pPr>
        <w:ind w:left="21858" w:hanging="1440"/>
      </w:pPr>
      <w:rPr>
        <w:rFonts w:hint="default"/>
        <w:color w:val="000000"/>
      </w:rPr>
    </w:lvl>
    <w:lvl w:ilvl="7">
      <w:start w:val="1"/>
      <w:numFmt w:val="decimal"/>
      <w:lvlText w:val="%1.%2.%3.%4.%5.%6.%7.%8"/>
      <w:lvlJc w:val="left"/>
      <w:pPr>
        <w:ind w:left="25261" w:hanging="1440"/>
      </w:pPr>
      <w:rPr>
        <w:rFonts w:hint="default"/>
        <w:color w:val="000000"/>
      </w:rPr>
    </w:lvl>
    <w:lvl w:ilvl="8">
      <w:start w:val="1"/>
      <w:numFmt w:val="decimal"/>
      <w:lvlText w:val="%1.%2.%3.%4.%5.%6.%7.%8.%9"/>
      <w:lvlJc w:val="left"/>
      <w:pPr>
        <w:ind w:left="28664" w:hanging="1440"/>
      </w:pPr>
      <w:rPr>
        <w:rFonts w:hint="default"/>
        <w:color w:val="000000"/>
      </w:rPr>
    </w:lvl>
  </w:abstractNum>
  <w:abstractNum w:abstractNumId="3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90E40AA"/>
    <w:multiLevelType w:val="hybridMultilevel"/>
    <w:tmpl w:val="9906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25506"/>
    <w:multiLevelType w:val="hybridMultilevel"/>
    <w:tmpl w:val="CCF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66663"/>
    <w:multiLevelType w:val="hybridMultilevel"/>
    <w:tmpl w:val="85800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72B4C"/>
    <w:multiLevelType w:val="multilevel"/>
    <w:tmpl w:val="8D1023FC"/>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8">
    <w:nsid w:val="661E4F78"/>
    <w:multiLevelType w:val="hybridMultilevel"/>
    <w:tmpl w:val="54A46B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BA73156"/>
    <w:multiLevelType w:val="hybridMultilevel"/>
    <w:tmpl w:val="E8E2BA40"/>
    <w:lvl w:ilvl="0" w:tplc="FFFFFFFF">
      <w:start w:val="3"/>
      <w:numFmt w:val="upperRoman"/>
      <w:pStyle w:val="42"/>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nsid w:val="6BB966AF"/>
    <w:multiLevelType w:val="multilevel"/>
    <w:tmpl w:val="2604C0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6C3F07B3"/>
    <w:multiLevelType w:val="hybridMultilevel"/>
    <w:tmpl w:val="4A28542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CAA0F43"/>
    <w:multiLevelType w:val="hybridMultilevel"/>
    <w:tmpl w:val="825ECE50"/>
    <w:lvl w:ilvl="0" w:tplc="20ACE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F70BC1"/>
    <w:multiLevelType w:val="multilevel"/>
    <w:tmpl w:val="EB605EC0"/>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A76AA6"/>
    <w:multiLevelType w:val="hybridMultilevel"/>
    <w:tmpl w:val="66C2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D6788"/>
    <w:multiLevelType w:val="multilevel"/>
    <w:tmpl w:val="3F3AEBC2"/>
    <w:styleLink w:val="WW8Num49"/>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7B7476EB"/>
    <w:multiLevelType w:val="multilevel"/>
    <w:tmpl w:val="C116069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39"/>
  </w:num>
  <w:num w:numId="3">
    <w:abstractNumId w:val="5"/>
  </w:num>
  <w:num w:numId="4">
    <w:abstractNumId w:val="4"/>
  </w:num>
  <w:num w:numId="5">
    <w:abstractNumId w:val="3"/>
  </w:num>
  <w:num w:numId="6">
    <w:abstractNumId w:val="2"/>
  </w:num>
  <w:num w:numId="7">
    <w:abstractNumId w:val="1"/>
  </w:num>
  <w:num w:numId="8">
    <w:abstractNumId w:val="0"/>
  </w:num>
  <w:num w:numId="9">
    <w:abstractNumId w:val="44"/>
  </w:num>
  <w:num w:numId="10">
    <w:abstractNumId w:val="19"/>
  </w:num>
  <w:num w:numId="11">
    <w:abstractNumId w:val="43"/>
  </w:num>
  <w:num w:numId="12">
    <w:abstractNumId w:val="37"/>
  </w:num>
  <w:num w:numId="13">
    <w:abstractNumId w:val="15"/>
  </w:num>
  <w:num w:numId="14">
    <w:abstractNumId w:val="27"/>
  </w:num>
  <w:num w:numId="15">
    <w:abstractNumId w:val="20"/>
  </w:num>
  <w:num w:numId="16">
    <w:abstractNumId w:val="47"/>
  </w:num>
  <w:num w:numId="17">
    <w:abstractNumId w:val="9"/>
  </w:num>
  <w:num w:numId="18">
    <w:abstractNumId w:val="35"/>
  </w:num>
  <w:num w:numId="19">
    <w:abstractNumId w:val="33"/>
  </w:num>
  <w:num w:numId="20">
    <w:abstractNumId w:val="12"/>
  </w:num>
  <w:num w:numId="21">
    <w:abstractNumId w:val="26"/>
  </w:num>
  <w:num w:numId="22">
    <w:abstractNumId w:val="28"/>
  </w:num>
  <w:num w:numId="23">
    <w:abstractNumId w:val="40"/>
  </w:num>
  <w:num w:numId="24">
    <w:abstractNumId w:val="10"/>
  </w:num>
  <w:num w:numId="25">
    <w:abstractNumId w:val="24"/>
  </w:num>
  <w:num w:numId="26">
    <w:abstractNumId w:val="17"/>
  </w:num>
  <w:num w:numId="27">
    <w:abstractNumId w:val="16"/>
  </w:num>
  <w:num w:numId="28">
    <w:abstractNumId w:val="30"/>
  </w:num>
  <w:num w:numId="29">
    <w:abstractNumId w:val="45"/>
  </w:num>
  <w:num w:numId="30">
    <w:abstractNumId w:val="38"/>
  </w:num>
  <w:num w:numId="31">
    <w:abstractNumId w:val="31"/>
  </w:num>
  <w:num w:numId="32">
    <w:abstractNumId w:val="22"/>
  </w:num>
  <w:num w:numId="33">
    <w:abstractNumId w:val="29"/>
  </w:num>
  <w:num w:numId="34">
    <w:abstractNumId w:val="13"/>
  </w:num>
  <w:num w:numId="35">
    <w:abstractNumId w:val="25"/>
  </w:num>
  <w:num w:numId="36">
    <w:abstractNumId w:val="34"/>
  </w:num>
  <w:num w:numId="37">
    <w:abstractNumId w:val="1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3"/>
  </w:num>
  <w:num w:numId="41">
    <w:abstractNumId w:val="18"/>
  </w:num>
  <w:num w:numId="42">
    <w:abstractNumId w:val="8"/>
  </w:num>
  <w:num w:numId="43">
    <w:abstractNumId w:val="36"/>
  </w:num>
  <w:num w:numId="44">
    <w:abstractNumId w:val="21"/>
  </w:num>
  <w:num w:numId="45">
    <w:abstractNumId w:val="42"/>
  </w:num>
  <w:num w:numId="46">
    <w:abstractNumId w:val="42"/>
  </w:num>
  <w:num w:numId="47">
    <w:abstractNumId w:val="21"/>
  </w:num>
  <w:num w:numId="48">
    <w:abstractNumId w:val="6"/>
  </w:num>
  <w:num w:numId="49">
    <w:abstractNumId w:val="7"/>
  </w:num>
  <w:num w:numId="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8B"/>
    <w:rsid w:val="0001798B"/>
    <w:rsid w:val="00043024"/>
    <w:rsid w:val="000637C3"/>
    <w:rsid w:val="00066D09"/>
    <w:rsid w:val="000818B0"/>
    <w:rsid w:val="00094774"/>
    <w:rsid w:val="0009496A"/>
    <w:rsid w:val="0009508A"/>
    <w:rsid w:val="00096AF6"/>
    <w:rsid w:val="000A2CFD"/>
    <w:rsid w:val="000B6DDD"/>
    <w:rsid w:val="000F55BD"/>
    <w:rsid w:val="00100CBE"/>
    <w:rsid w:val="001113D2"/>
    <w:rsid w:val="001321CF"/>
    <w:rsid w:val="00144816"/>
    <w:rsid w:val="00161CBB"/>
    <w:rsid w:val="00173588"/>
    <w:rsid w:val="00192D66"/>
    <w:rsid w:val="001A06BF"/>
    <w:rsid w:val="001B1731"/>
    <w:rsid w:val="001C2083"/>
    <w:rsid w:val="001C2B8A"/>
    <w:rsid w:val="001D24CD"/>
    <w:rsid w:val="001D49ED"/>
    <w:rsid w:val="001F5558"/>
    <w:rsid w:val="00207A43"/>
    <w:rsid w:val="002145CC"/>
    <w:rsid w:val="0022253A"/>
    <w:rsid w:val="002377C0"/>
    <w:rsid w:val="00243AAD"/>
    <w:rsid w:val="00246EA8"/>
    <w:rsid w:val="00260C06"/>
    <w:rsid w:val="00266E2B"/>
    <w:rsid w:val="00273C91"/>
    <w:rsid w:val="0028542F"/>
    <w:rsid w:val="00285B30"/>
    <w:rsid w:val="00291BF8"/>
    <w:rsid w:val="002933FF"/>
    <w:rsid w:val="00294D3F"/>
    <w:rsid w:val="00295CF6"/>
    <w:rsid w:val="0029741E"/>
    <w:rsid w:val="002A01A5"/>
    <w:rsid w:val="002A1859"/>
    <w:rsid w:val="002D7A9C"/>
    <w:rsid w:val="002E1BD3"/>
    <w:rsid w:val="002E4089"/>
    <w:rsid w:val="002E500F"/>
    <w:rsid w:val="002F2B07"/>
    <w:rsid w:val="002F3300"/>
    <w:rsid w:val="002F469F"/>
    <w:rsid w:val="0031047C"/>
    <w:rsid w:val="00320E5E"/>
    <w:rsid w:val="00333E99"/>
    <w:rsid w:val="0033714D"/>
    <w:rsid w:val="003549FB"/>
    <w:rsid w:val="00377750"/>
    <w:rsid w:val="00380E1B"/>
    <w:rsid w:val="00386993"/>
    <w:rsid w:val="00394727"/>
    <w:rsid w:val="003B28B7"/>
    <w:rsid w:val="003B79A6"/>
    <w:rsid w:val="003D1091"/>
    <w:rsid w:val="003D25F0"/>
    <w:rsid w:val="003E00C3"/>
    <w:rsid w:val="003F0095"/>
    <w:rsid w:val="003F1C8A"/>
    <w:rsid w:val="003F3CC5"/>
    <w:rsid w:val="00406501"/>
    <w:rsid w:val="004070F4"/>
    <w:rsid w:val="00422887"/>
    <w:rsid w:val="00430923"/>
    <w:rsid w:val="004642D9"/>
    <w:rsid w:val="00477F1F"/>
    <w:rsid w:val="00481289"/>
    <w:rsid w:val="00482DFB"/>
    <w:rsid w:val="004857F8"/>
    <w:rsid w:val="00496051"/>
    <w:rsid w:val="004A5632"/>
    <w:rsid w:val="004A57AD"/>
    <w:rsid w:val="004A7438"/>
    <w:rsid w:val="004C3F3C"/>
    <w:rsid w:val="004C595B"/>
    <w:rsid w:val="004C7919"/>
    <w:rsid w:val="004F397E"/>
    <w:rsid w:val="00501861"/>
    <w:rsid w:val="005168CA"/>
    <w:rsid w:val="00521BF4"/>
    <w:rsid w:val="00523948"/>
    <w:rsid w:val="005264E2"/>
    <w:rsid w:val="00532F8B"/>
    <w:rsid w:val="005624B8"/>
    <w:rsid w:val="00563F28"/>
    <w:rsid w:val="00571E9E"/>
    <w:rsid w:val="00572F34"/>
    <w:rsid w:val="00573BCB"/>
    <w:rsid w:val="00573DD7"/>
    <w:rsid w:val="00574F08"/>
    <w:rsid w:val="005A4D38"/>
    <w:rsid w:val="005C00B4"/>
    <w:rsid w:val="005C0E49"/>
    <w:rsid w:val="005C6E14"/>
    <w:rsid w:val="005D2FF5"/>
    <w:rsid w:val="005D30C3"/>
    <w:rsid w:val="005E07E4"/>
    <w:rsid w:val="0061444E"/>
    <w:rsid w:val="00616141"/>
    <w:rsid w:val="006305B4"/>
    <w:rsid w:val="00643E0E"/>
    <w:rsid w:val="00646BF0"/>
    <w:rsid w:val="00650B60"/>
    <w:rsid w:val="006605F1"/>
    <w:rsid w:val="00667A70"/>
    <w:rsid w:val="00674A21"/>
    <w:rsid w:val="00676919"/>
    <w:rsid w:val="006A7B04"/>
    <w:rsid w:val="006B50DB"/>
    <w:rsid w:val="006C5E49"/>
    <w:rsid w:val="006D090D"/>
    <w:rsid w:val="00720AE3"/>
    <w:rsid w:val="0073789D"/>
    <w:rsid w:val="00741B2D"/>
    <w:rsid w:val="00746969"/>
    <w:rsid w:val="00761F70"/>
    <w:rsid w:val="0078053E"/>
    <w:rsid w:val="00786697"/>
    <w:rsid w:val="00793B09"/>
    <w:rsid w:val="0079654E"/>
    <w:rsid w:val="007C3D45"/>
    <w:rsid w:val="007C4850"/>
    <w:rsid w:val="007E59C2"/>
    <w:rsid w:val="008044DA"/>
    <w:rsid w:val="008125F3"/>
    <w:rsid w:val="00825DB1"/>
    <w:rsid w:val="008261E0"/>
    <w:rsid w:val="008335C9"/>
    <w:rsid w:val="00834E1A"/>
    <w:rsid w:val="00841A59"/>
    <w:rsid w:val="0085053D"/>
    <w:rsid w:val="00861864"/>
    <w:rsid w:val="008622E1"/>
    <w:rsid w:val="00872E53"/>
    <w:rsid w:val="008876F0"/>
    <w:rsid w:val="0088779D"/>
    <w:rsid w:val="00895FA5"/>
    <w:rsid w:val="008A1F09"/>
    <w:rsid w:val="008A274F"/>
    <w:rsid w:val="00905D34"/>
    <w:rsid w:val="0094599F"/>
    <w:rsid w:val="009558A8"/>
    <w:rsid w:val="009834A2"/>
    <w:rsid w:val="00992904"/>
    <w:rsid w:val="0099553D"/>
    <w:rsid w:val="009B0C71"/>
    <w:rsid w:val="009B116B"/>
    <w:rsid w:val="009D3AC8"/>
    <w:rsid w:val="009E4055"/>
    <w:rsid w:val="009F2E43"/>
    <w:rsid w:val="00A06C33"/>
    <w:rsid w:val="00A322D3"/>
    <w:rsid w:val="00A478D2"/>
    <w:rsid w:val="00A80067"/>
    <w:rsid w:val="00A835FB"/>
    <w:rsid w:val="00AA1E43"/>
    <w:rsid w:val="00AA48A7"/>
    <w:rsid w:val="00AC633B"/>
    <w:rsid w:val="00AF2C67"/>
    <w:rsid w:val="00AF70E1"/>
    <w:rsid w:val="00AF7710"/>
    <w:rsid w:val="00B06B0D"/>
    <w:rsid w:val="00B31406"/>
    <w:rsid w:val="00B341EB"/>
    <w:rsid w:val="00B504AD"/>
    <w:rsid w:val="00B6306E"/>
    <w:rsid w:val="00B87C17"/>
    <w:rsid w:val="00B900BE"/>
    <w:rsid w:val="00B92106"/>
    <w:rsid w:val="00B9673A"/>
    <w:rsid w:val="00B97B53"/>
    <w:rsid w:val="00BA7C0A"/>
    <w:rsid w:val="00BB0B81"/>
    <w:rsid w:val="00BB521B"/>
    <w:rsid w:val="00BB5EC0"/>
    <w:rsid w:val="00BC4077"/>
    <w:rsid w:val="00BE07BA"/>
    <w:rsid w:val="00BE71C2"/>
    <w:rsid w:val="00C11BFF"/>
    <w:rsid w:val="00C2308D"/>
    <w:rsid w:val="00C558D8"/>
    <w:rsid w:val="00C56FA7"/>
    <w:rsid w:val="00C800C7"/>
    <w:rsid w:val="00C83E9D"/>
    <w:rsid w:val="00CC4169"/>
    <w:rsid w:val="00CC6E53"/>
    <w:rsid w:val="00CD55B3"/>
    <w:rsid w:val="00CF78F2"/>
    <w:rsid w:val="00D054B7"/>
    <w:rsid w:val="00D054F1"/>
    <w:rsid w:val="00D103DF"/>
    <w:rsid w:val="00D37F27"/>
    <w:rsid w:val="00D40CE4"/>
    <w:rsid w:val="00D45CEA"/>
    <w:rsid w:val="00D509C7"/>
    <w:rsid w:val="00D52464"/>
    <w:rsid w:val="00D66E24"/>
    <w:rsid w:val="00D70E9E"/>
    <w:rsid w:val="00D76D86"/>
    <w:rsid w:val="00D76E73"/>
    <w:rsid w:val="00D82C96"/>
    <w:rsid w:val="00D97C78"/>
    <w:rsid w:val="00DC7B60"/>
    <w:rsid w:val="00DD6A9F"/>
    <w:rsid w:val="00DD6ED6"/>
    <w:rsid w:val="00DD74F8"/>
    <w:rsid w:val="00DF66E3"/>
    <w:rsid w:val="00E00891"/>
    <w:rsid w:val="00E1046C"/>
    <w:rsid w:val="00E2089F"/>
    <w:rsid w:val="00E211BC"/>
    <w:rsid w:val="00E23153"/>
    <w:rsid w:val="00E339FF"/>
    <w:rsid w:val="00E34B6C"/>
    <w:rsid w:val="00E37704"/>
    <w:rsid w:val="00E40FC0"/>
    <w:rsid w:val="00E459AF"/>
    <w:rsid w:val="00E47D9F"/>
    <w:rsid w:val="00E6365D"/>
    <w:rsid w:val="00E8366B"/>
    <w:rsid w:val="00EA17F5"/>
    <w:rsid w:val="00EB32D2"/>
    <w:rsid w:val="00EB3508"/>
    <w:rsid w:val="00EB710A"/>
    <w:rsid w:val="00EC4251"/>
    <w:rsid w:val="00ED1567"/>
    <w:rsid w:val="00ED210A"/>
    <w:rsid w:val="00EE4F92"/>
    <w:rsid w:val="00EF73F3"/>
    <w:rsid w:val="00F0119E"/>
    <w:rsid w:val="00F0637A"/>
    <w:rsid w:val="00F25895"/>
    <w:rsid w:val="00F260E1"/>
    <w:rsid w:val="00F30721"/>
    <w:rsid w:val="00F32295"/>
    <w:rsid w:val="00F36FF6"/>
    <w:rsid w:val="00F37B90"/>
    <w:rsid w:val="00F4029A"/>
    <w:rsid w:val="00F42123"/>
    <w:rsid w:val="00F44071"/>
    <w:rsid w:val="00F4516A"/>
    <w:rsid w:val="00F52E52"/>
    <w:rsid w:val="00F54AEF"/>
    <w:rsid w:val="00F55CFE"/>
    <w:rsid w:val="00F64CDB"/>
    <w:rsid w:val="00F733FD"/>
    <w:rsid w:val="00F927F2"/>
    <w:rsid w:val="00FB15CF"/>
    <w:rsid w:val="00FD51D8"/>
    <w:rsid w:val="00FE316C"/>
    <w:rsid w:val="00FF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D657AA1-B3F2-4FDE-9E20-EFEE4FE8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8366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link w:val="10"/>
    <w:qFormat/>
    <w:rsid w:val="00E8366B"/>
    <w:pPr>
      <w:keepNext/>
      <w:numPr>
        <w:numId w:val="1"/>
      </w:numPr>
      <w:spacing w:before="240" w:after="60"/>
      <w:jc w:val="center"/>
      <w:outlineLvl w:val="0"/>
    </w:pPr>
    <w:rPr>
      <w:b/>
      <w:kern w:val="28"/>
      <w:sz w:val="36"/>
      <w:szCs w:val="20"/>
    </w:rPr>
  </w:style>
  <w:style w:type="paragraph" w:styleId="21">
    <w:name w:val="heading 2"/>
    <w:aliases w:val="H2"/>
    <w:basedOn w:val="a3"/>
    <w:next w:val="a3"/>
    <w:link w:val="22"/>
    <w:qFormat/>
    <w:rsid w:val="00E8366B"/>
    <w:pPr>
      <w:keepNext/>
      <w:numPr>
        <w:ilvl w:val="1"/>
        <w:numId w:val="1"/>
      </w:numPr>
      <w:spacing w:after="60"/>
      <w:jc w:val="center"/>
      <w:outlineLvl w:val="1"/>
    </w:pPr>
    <w:rPr>
      <w:b/>
      <w:sz w:val="30"/>
      <w:szCs w:val="20"/>
    </w:rPr>
  </w:style>
  <w:style w:type="paragraph" w:styleId="33">
    <w:name w:val="heading 3"/>
    <w:basedOn w:val="a3"/>
    <w:next w:val="a3"/>
    <w:link w:val="34"/>
    <w:qFormat/>
    <w:rsid w:val="00E8366B"/>
    <w:pPr>
      <w:keepNext/>
      <w:spacing w:before="240" w:after="60"/>
      <w:jc w:val="both"/>
      <w:outlineLvl w:val="2"/>
    </w:pPr>
    <w:rPr>
      <w:rFonts w:ascii="Arial" w:hAnsi="Arial"/>
      <w:b/>
      <w:szCs w:val="20"/>
    </w:rPr>
  </w:style>
  <w:style w:type="paragraph" w:styleId="40">
    <w:name w:val="heading 4"/>
    <w:basedOn w:val="a3"/>
    <w:next w:val="a3"/>
    <w:link w:val="43"/>
    <w:qFormat/>
    <w:rsid w:val="00E8366B"/>
    <w:pPr>
      <w:keepNext/>
      <w:numPr>
        <w:ilvl w:val="3"/>
        <w:numId w:val="1"/>
      </w:numPr>
      <w:spacing w:before="240" w:after="60"/>
      <w:jc w:val="both"/>
      <w:outlineLvl w:val="3"/>
    </w:pPr>
    <w:rPr>
      <w:rFonts w:ascii="Arial" w:hAnsi="Arial"/>
      <w:szCs w:val="20"/>
    </w:rPr>
  </w:style>
  <w:style w:type="paragraph" w:styleId="50">
    <w:name w:val="heading 5"/>
    <w:basedOn w:val="a3"/>
    <w:next w:val="a3"/>
    <w:link w:val="51"/>
    <w:qFormat/>
    <w:rsid w:val="00E8366B"/>
    <w:pPr>
      <w:spacing w:before="240" w:after="60"/>
      <w:jc w:val="both"/>
      <w:outlineLvl w:val="4"/>
    </w:pPr>
    <w:rPr>
      <w:b/>
      <w:bCs/>
      <w:i/>
      <w:iCs/>
      <w:sz w:val="26"/>
      <w:szCs w:val="26"/>
    </w:rPr>
  </w:style>
  <w:style w:type="paragraph" w:styleId="6">
    <w:name w:val="heading 6"/>
    <w:basedOn w:val="a3"/>
    <w:next w:val="a3"/>
    <w:link w:val="60"/>
    <w:qFormat/>
    <w:rsid w:val="00E8366B"/>
    <w:pPr>
      <w:numPr>
        <w:ilvl w:val="5"/>
        <w:numId w:val="1"/>
      </w:numPr>
      <w:spacing w:before="240" w:after="60"/>
      <w:jc w:val="both"/>
      <w:outlineLvl w:val="5"/>
    </w:pPr>
    <w:rPr>
      <w:i/>
      <w:sz w:val="22"/>
      <w:szCs w:val="20"/>
    </w:rPr>
  </w:style>
  <w:style w:type="paragraph" w:styleId="7">
    <w:name w:val="heading 7"/>
    <w:basedOn w:val="a3"/>
    <w:next w:val="a3"/>
    <w:link w:val="70"/>
    <w:qFormat/>
    <w:rsid w:val="00E8366B"/>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E8366B"/>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qFormat/>
    <w:rsid w:val="00E8366B"/>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
    <w:rsid w:val="00E8366B"/>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4"/>
    <w:link w:val="21"/>
    <w:rsid w:val="00E8366B"/>
    <w:rPr>
      <w:rFonts w:ascii="Times New Roman" w:eastAsia="Times New Roman" w:hAnsi="Times New Roman" w:cs="Times New Roman"/>
      <w:b/>
      <w:sz w:val="30"/>
      <w:szCs w:val="20"/>
    </w:rPr>
  </w:style>
  <w:style w:type="character" w:customStyle="1" w:styleId="34">
    <w:name w:val="Заголовок 3 Знак"/>
    <w:basedOn w:val="a4"/>
    <w:link w:val="33"/>
    <w:rsid w:val="00E8366B"/>
    <w:rPr>
      <w:rFonts w:ascii="Arial" w:eastAsia="Times New Roman" w:hAnsi="Arial" w:cs="Times New Roman"/>
      <w:b/>
      <w:sz w:val="24"/>
      <w:szCs w:val="20"/>
    </w:rPr>
  </w:style>
  <w:style w:type="character" w:customStyle="1" w:styleId="43">
    <w:name w:val="Заголовок 4 Знак"/>
    <w:basedOn w:val="a4"/>
    <w:link w:val="40"/>
    <w:rsid w:val="00E8366B"/>
    <w:rPr>
      <w:rFonts w:ascii="Arial" w:eastAsia="Times New Roman" w:hAnsi="Arial" w:cs="Times New Roman"/>
      <w:sz w:val="24"/>
      <w:szCs w:val="20"/>
    </w:rPr>
  </w:style>
  <w:style w:type="character" w:customStyle="1" w:styleId="51">
    <w:name w:val="Заголовок 5 Знак"/>
    <w:basedOn w:val="a4"/>
    <w:link w:val="50"/>
    <w:rsid w:val="00E8366B"/>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E8366B"/>
    <w:rPr>
      <w:rFonts w:ascii="Times New Roman" w:eastAsia="Times New Roman" w:hAnsi="Times New Roman" w:cs="Times New Roman"/>
      <w:i/>
      <w:szCs w:val="20"/>
    </w:rPr>
  </w:style>
  <w:style w:type="character" w:customStyle="1" w:styleId="70">
    <w:name w:val="Заголовок 7 Знак"/>
    <w:basedOn w:val="a4"/>
    <w:link w:val="7"/>
    <w:rsid w:val="00E8366B"/>
    <w:rPr>
      <w:rFonts w:ascii="Arial" w:eastAsia="Times New Roman" w:hAnsi="Arial" w:cs="Times New Roman"/>
      <w:sz w:val="20"/>
      <w:szCs w:val="20"/>
    </w:rPr>
  </w:style>
  <w:style w:type="character" w:customStyle="1" w:styleId="80">
    <w:name w:val="Заголовок 8 Знак"/>
    <w:basedOn w:val="a4"/>
    <w:link w:val="8"/>
    <w:rsid w:val="00E8366B"/>
    <w:rPr>
      <w:rFonts w:ascii="Arial" w:eastAsia="Times New Roman" w:hAnsi="Arial" w:cs="Times New Roman"/>
      <w:i/>
      <w:sz w:val="20"/>
      <w:szCs w:val="20"/>
    </w:rPr>
  </w:style>
  <w:style w:type="character" w:customStyle="1" w:styleId="90">
    <w:name w:val="Заголовок 9 Знак"/>
    <w:basedOn w:val="a4"/>
    <w:link w:val="9"/>
    <w:rsid w:val="00E8366B"/>
    <w:rPr>
      <w:rFonts w:ascii="Arial" w:eastAsia="Times New Roman" w:hAnsi="Arial" w:cs="Times New Roman"/>
      <w:b/>
      <w:i/>
      <w:sz w:val="18"/>
      <w:szCs w:val="20"/>
    </w:rPr>
  </w:style>
  <w:style w:type="table" w:styleId="a7">
    <w:name w:val="Table Grid"/>
    <w:basedOn w:val="a5"/>
    <w:uiPriority w:val="59"/>
    <w:rsid w:val="00E83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E8366B"/>
    <w:rPr>
      <w:color w:val="0000FF"/>
      <w:u w:val="single"/>
    </w:rPr>
  </w:style>
  <w:style w:type="character" w:styleId="a9">
    <w:name w:val="footnote reference"/>
    <w:qFormat/>
    <w:rsid w:val="00E8366B"/>
    <w:rPr>
      <w:rFonts w:ascii="Times New Roman" w:hAnsi="Times New Roman"/>
      <w:vertAlign w:val="superscript"/>
    </w:rPr>
  </w:style>
  <w:style w:type="paragraph" w:styleId="aa">
    <w:name w:val="footnote text"/>
    <w:aliases w:val=" Знак,Знак2,Знак21,Знак1,Body Text Indent 2,Знак21 Char,Знак1 Char,Body Text Char,body text Char,Основной текст Знак Знак Char Знак Знак,Footnote Text Char1,Footnote Text Char Char,Знак Char Char,Знак2 Char Char,Знак21 Char Char,Зна,Знак211"/>
    <w:basedOn w:val="a3"/>
    <w:link w:val="ab"/>
    <w:qFormat/>
    <w:rsid w:val="00E8366B"/>
    <w:pPr>
      <w:spacing w:after="60"/>
      <w:jc w:val="both"/>
    </w:pPr>
    <w:rPr>
      <w:sz w:val="20"/>
      <w:szCs w:val="20"/>
    </w:rPr>
  </w:style>
  <w:style w:type="character" w:customStyle="1" w:styleId="ab">
    <w:name w:val="Текст сноски Знак"/>
    <w:aliases w:val=" Знак Знак,Знак2 Знак,Знак21 Знак,Знак1 Знак,Body Text Indent 2 Знак,Знак21 Char Знак,Знак1 Char Знак,Body Text Char Знак,body text Char Знак,Основной текст Знак Знак Char Знак Знак Знак,Footnote Text Char1 Знак,Знак Char Char Знак"/>
    <w:basedOn w:val="a4"/>
    <w:link w:val="aa"/>
    <w:rsid w:val="00E8366B"/>
    <w:rPr>
      <w:rFonts w:ascii="Times New Roman" w:eastAsia="Times New Roman" w:hAnsi="Times New Roman" w:cs="Times New Roman"/>
      <w:sz w:val="20"/>
      <w:szCs w:val="20"/>
      <w:lang w:eastAsia="ru-RU"/>
    </w:rPr>
  </w:style>
  <w:style w:type="paragraph" w:customStyle="1" w:styleId="ConsNormal">
    <w:name w:val="ConsNormal"/>
    <w:link w:val="ConsNormal0"/>
    <w:rsid w:val="00E836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3"/>
    <w:rsid w:val="00E8366B"/>
    <w:pPr>
      <w:spacing w:after="160" w:line="240" w:lineRule="exact"/>
    </w:pPr>
    <w:rPr>
      <w:rFonts w:ascii="Verdana" w:hAnsi="Verdana"/>
      <w:lang w:val="en-US" w:eastAsia="en-US"/>
    </w:rPr>
  </w:style>
  <w:style w:type="paragraph" w:styleId="23">
    <w:name w:val="Body Text Indent 2"/>
    <w:aliases w:val=" Знак1,Знак"/>
    <w:basedOn w:val="a3"/>
    <w:link w:val="24"/>
    <w:rsid w:val="00E8366B"/>
    <w:pPr>
      <w:spacing w:after="120" w:line="480" w:lineRule="auto"/>
      <w:ind w:left="283"/>
      <w:jc w:val="both"/>
    </w:pPr>
  </w:style>
  <w:style w:type="character" w:customStyle="1" w:styleId="24">
    <w:name w:val="Основной текст с отступом 2 Знак"/>
    <w:aliases w:val=" Знак1 Знак,Знак Знак"/>
    <w:basedOn w:val="a4"/>
    <w:link w:val="23"/>
    <w:rsid w:val="00E8366B"/>
    <w:rPr>
      <w:rFonts w:ascii="Times New Roman" w:eastAsia="Times New Roman" w:hAnsi="Times New Roman" w:cs="Times New Roman"/>
      <w:sz w:val="24"/>
      <w:szCs w:val="24"/>
      <w:lang w:eastAsia="ru-RU"/>
    </w:rPr>
  </w:style>
  <w:style w:type="paragraph" w:styleId="ac">
    <w:name w:val="annotation text"/>
    <w:basedOn w:val="a3"/>
    <w:link w:val="ad"/>
    <w:semiHidden/>
    <w:rsid w:val="00E8366B"/>
    <w:rPr>
      <w:sz w:val="20"/>
      <w:szCs w:val="20"/>
    </w:rPr>
  </w:style>
  <w:style w:type="character" w:customStyle="1" w:styleId="ad">
    <w:name w:val="Текст примечания Знак"/>
    <w:basedOn w:val="a4"/>
    <w:link w:val="ac"/>
    <w:semiHidden/>
    <w:rsid w:val="00E8366B"/>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E8366B"/>
    <w:rPr>
      <w:b/>
      <w:bCs/>
    </w:rPr>
  </w:style>
  <w:style w:type="character" w:customStyle="1" w:styleId="af">
    <w:name w:val="Тема примечания Знак"/>
    <w:basedOn w:val="ad"/>
    <w:link w:val="ae"/>
    <w:semiHidden/>
    <w:rsid w:val="00E8366B"/>
    <w:rPr>
      <w:rFonts w:ascii="Times New Roman" w:eastAsia="Times New Roman" w:hAnsi="Times New Roman" w:cs="Times New Roman"/>
      <w:b/>
      <w:bCs/>
      <w:sz w:val="20"/>
      <w:szCs w:val="20"/>
      <w:lang w:eastAsia="ru-RU"/>
    </w:rPr>
  </w:style>
  <w:style w:type="paragraph" w:styleId="af0">
    <w:name w:val="Balloon Text"/>
    <w:basedOn w:val="a3"/>
    <w:link w:val="af1"/>
    <w:rsid w:val="00E8366B"/>
    <w:rPr>
      <w:rFonts w:ascii="Tahoma" w:hAnsi="Tahoma"/>
      <w:sz w:val="16"/>
      <w:szCs w:val="16"/>
    </w:rPr>
  </w:style>
  <w:style w:type="character" w:customStyle="1" w:styleId="af1">
    <w:name w:val="Текст выноски Знак"/>
    <w:basedOn w:val="a4"/>
    <w:link w:val="af0"/>
    <w:rsid w:val="00E8366B"/>
    <w:rPr>
      <w:rFonts w:ascii="Tahoma" w:eastAsia="Times New Roman" w:hAnsi="Tahoma" w:cs="Times New Roman"/>
      <w:sz w:val="16"/>
      <w:szCs w:val="16"/>
    </w:rPr>
  </w:style>
  <w:style w:type="paragraph" w:customStyle="1" w:styleId="ConsPlusCell">
    <w:name w:val="ConsPlusCell"/>
    <w:rsid w:val="00E8366B"/>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3"/>
    <w:link w:val="af3"/>
    <w:uiPriority w:val="99"/>
    <w:rsid w:val="00E8366B"/>
    <w:pPr>
      <w:spacing w:after="120"/>
      <w:jc w:val="both"/>
    </w:pPr>
    <w:rPr>
      <w:szCs w:val="20"/>
    </w:rPr>
  </w:style>
  <w:style w:type="character" w:customStyle="1" w:styleId="af3">
    <w:name w:val="Основной текст Знак"/>
    <w:basedOn w:val="a4"/>
    <w:link w:val="af2"/>
    <w:uiPriority w:val="99"/>
    <w:rsid w:val="00E8366B"/>
    <w:rPr>
      <w:rFonts w:ascii="Times New Roman" w:eastAsia="Times New Roman" w:hAnsi="Times New Roman" w:cs="Times New Roman"/>
      <w:sz w:val="24"/>
      <w:szCs w:val="20"/>
    </w:rPr>
  </w:style>
  <w:style w:type="paragraph" w:styleId="35">
    <w:name w:val="Body Text Indent 3"/>
    <w:basedOn w:val="a3"/>
    <w:link w:val="36"/>
    <w:rsid w:val="00E8366B"/>
    <w:pPr>
      <w:spacing w:after="120"/>
      <w:ind w:left="283"/>
      <w:jc w:val="both"/>
    </w:pPr>
    <w:rPr>
      <w:sz w:val="16"/>
      <w:szCs w:val="20"/>
    </w:rPr>
  </w:style>
  <w:style w:type="character" w:customStyle="1" w:styleId="36">
    <w:name w:val="Основной текст с отступом 3 Знак"/>
    <w:basedOn w:val="a4"/>
    <w:link w:val="35"/>
    <w:rsid w:val="00E8366B"/>
    <w:rPr>
      <w:rFonts w:ascii="Times New Roman" w:eastAsia="Times New Roman" w:hAnsi="Times New Roman" w:cs="Times New Roman"/>
      <w:sz w:val="16"/>
      <w:szCs w:val="20"/>
    </w:rPr>
  </w:style>
  <w:style w:type="paragraph" w:styleId="af4">
    <w:name w:val="Block Text"/>
    <w:basedOn w:val="a3"/>
    <w:rsid w:val="00E8366B"/>
    <w:pPr>
      <w:spacing w:after="120"/>
      <w:ind w:left="1440" w:right="1440"/>
      <w:jc w:val="both"/>
    </w:pPr>
    <w:rPr>
      <w:szCs w:val="20"/>
    </w:rPr>
  </w:style>
  <w:style w:type="character" w:styleId="af5">
    <w:name w:val="page number"/>
    <w:rsid w:val="00E8366B"/>
    <w:rPr>
      <w:rFonts w:ascii="Times New Roman" w:hAnsi="Times New Roman"/>
    </w:rPr>
  </w:style>
  <w:style w:type="paragraph" w:styleId="af6">
    <w:name w:val="Note Heading"/>
    <w:basedOn w:val="a3"/>
    <w:next w:val="a3"/>
    <w:link w:val="af7"/>
    <w:rsid w:val="00E8366B"/>
    <w:pPr>
      <w:spacing w:after="60"/>
      <w:jc w:val="both"/>
    </w:pPr>
  </w:style>
  <w:style w:type="character" w:customStyle="1" w:styleId="af7">
    <w:name w:val="Заголовок записки Знак"/>
    <w:basedOn w:val="a4"/>
    <w:link w:val="af6"/>
    <w:rsid w:val="00E8366B"/>
    <w:rPr>
      <w:rFonts w:ascii="Times New Roman" w:eastAsia="Times New Roman" w:hAnsi="Times New Roman" w:cs="Times New Roman"/>
      <w:sz w:val="24"/>
      <w:szCs w:val="24"/>
    </w:rPr>
  </w:style>
  <w:style w:type="paragraph" w:customStyle="1" w:styleId="ConsPlusNormal">
    <w:name w:val="ConsPlusNormal"/>
    <w:link w:val="ConsPlusNormal0"/>
    <w:qFormat/>
    <w:rsid w:val="00E83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8366B"/>
    <w:rPr>
      <w:rFonts w:ascii="Arial" w:eastAsia="Times New Roman" w:hAnsi="Arial" w:cs="Arial"/>
      <w:sz w:val="20"/>
      <w:szCs w:val="20"/>
      <w:lang w:eastAsia="ru-RU"/>
    </w:rPr>
  </w:style>
  <w:style w:type="paragraph" w:customStyle="1" w:styleId="af8">
    <w:name w:val="Пункт"/>
    <w:basedOn w:val="a3"/>
    <w:rsid w:val="00E8366B"/>
    <w:pPr>
      <w:tabs>
        <w:tab w:val="num" w:pos="1980"/>
      </w:tabs>
      <w:ind w:left="1404" w:hanging="504"/>
      <w:jc w:val="both"/>
    </w:pPr>
    <w:rPr>
      <w:szCs w:val="28"/>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Body Text Indent,Знак19, Знак19"/>
    <w:basedOn w:val="a3"/>
    <w:link w:val="12"/>
    <w:qFormat/>
    <w:rsid w:val="00E8366B"/>
    <w:pPr>
      <w:spacing w:after="120"/>
      <w:ind w:left="283"/>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9"/>
    <w:locked/>
    <w:rsid w:val="00E8366B"/>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4"/>
    <w:uiPriority w:val="99"/>
    <w:rsid w:val="00E8366B"/>
    <w:rPr>
      <w:rFonts w:ascii="Times New Roman" w:eastAsia="Times New Roman" w:hAnsi="Times New Roman" w:cs="Times New Roman"/>
      <w:sz w:val="24"/>
      <w:szCs w:val="24"/>
      <w:lang w:eastAsia="ru-RU"/>
    </w:rPr>
  </w:style>
  <w:style w:type="paragraph" w:styleId="37">
    <w:name w:val="Body Text 3"/>
    <w:basedOn w:val="a3"/>
    <w:link w:val="38"/>
    <w:rsid w:val="00E8366B"/>
    <w:pPr>
      <w:spacing w:after="120"/>
    </w:pPr>
    <w:rPr>
      <w:sz w:val="16"/>
      <w:szCs w:val="16"/>
    </w:rPr>
  </w:style>
  <w:style w:type="character" w:customStyle="1" w:styleId="38">
    <w:name w:val="Основной текст 3 Знак"/>
    <w:basedOn w:val="a4"/>
    <w:link w:val="37"/>
    <w:rsid w:val="00E8366B"/>
    <w:rPr>
      <w:rFonts w:ascii="Times New Roman" w:eastAsia="Times New Roman" w:hAnsi="Times New Roman" w:cs="Times New Roman"/>
      <w:sz w:val="16"/>
      <w:szCs w:val="16"/>
    </w:rPr>
  </w:style>
  <w:style w:type="paragraph" w:styleId="25">
    <w:name w:val="Body Text 2"/>
    <w:basedOn w:val="a3"/>
    <w:link w:val="26"/>
    <w:rsid w:val="00E8366B"/>
    <w:pPr>
      <w:spacing w:after="120" w:line="480" w:lineRule="auto"/>
    </w:pPr>
  </w:style>
  <w:style w:type="character" w:customStyle="1" w:styleId="26">
    <w:name w:val="Основной текст 2 Знак"/>
    <w:basedOn w:val="a4"/>
    <w:link w:val="25"/>
    <w:rsid w:val="00E8366B"/>
    <w:rPr>
      <w:rFonts w:ascii="Times New Roman" w:eastAsia="Times New Roman" w:hAnsi="Times New Roman" w:cs="Times New Roman"/>
      <w:sz w:val="24"/>
      <w:szCs w:val="24"/>
    </w:rPr>
  </w:style>
  <w:style w:type="paragraph" w:customStyle="1" w:styleId="afb">
    <w:name w:val="Тендерные данные"/>
    <w:basedOn w:val="a3"/>
    <w:semiHidden/>
    <w:rsid w:val="00E8366B"/>
    <w:pPr>
      <w:tabs>
        <w:tab w:val="left" w:pos="1985"/>
      </w:tabs>
      <w:spacing w:before="120" w:after="60"/>
      <w:jc w:val="both"/>
    </w:pPr>
    <w:rPr>
      <w:b/>
      <w:szCs w:val="20"/>
    </w:rPr>
  </w:style>
  <w:style w:type="paragraph" w:customStyle="1" w:styleId="afc">
    <w:name w:val="Таблица шапка"/>
    <w:basedOn w:val="a3"/>
    <w:rsid w:val="00E8366B"/>
    <w:pPr>
      <w:keepNext/>
      <w:spacing w:before="40" w:after="40"/>
      <w:ind w:left="57" w:right="57"/>
    </w:pPr>
    <w:rPr>
      <w:sz w:val="18"/>
      <w:szCs w:val="18"/>
    </w:rPr>
  </w:style>
  <w:style w:type="paragraph" w:customStyle="1" w:styleId="afd">
    <w:name w:val="Таблица текст"/>
    <w:basedOn w:val="a3"/>
    <w:rsid w:val="00E8366B"/>
    <w:pPr>
      <w:spacing w:before="40" w:after="40"/>
      <w:ind w:left="57" w:right="57"/>
    </w:pPr>
    <w:rPr>
      <w:sz w:val="22"/>
      <w:szCs w:val="22"/>
    </w:rPr>
  </w:style>
  <w:style w:type="paragraph" w:styleId="afe">
    <w:name w:val="header"/>
    <w:basedOn w:val="a3"/>
    <w:link w:val="aff"/>
    <w:uiPriority w:val="99"/>
    <w:rsid w:val="00E8366B"/>
    <w:pPr>
      <w:tabs>
        <w:tab w:val="center" w:pos="4153"/>
        <w:tab w:val="right" w:pos="8306"/>
      </w:tabs>
      <w:spacing w:before="120" w:after="120"/>
      <w:jc w:val="both"/>
    </w:pPr>
    <w:rPr>
      <w:rFonts w:ascii="Arial" w:hAnsi="Arial"/>
      <w:noProof/>
    </w:rPr>
  </w:style>
  <w:style w:type="character" w:customStyle="1" w:styleId="aff">
    <w:name w:val="Верхний колонтитул Знак"/>
    <w:basedOn w:val="a4"/>
    <w:link w:val="afe"/>
    <w:uiPriority w:val="99"/>
    <w:rsid w:val="00E8366B"/>
    <w:rPr>
      <w:rFonts w:ascii="Arial" w:eastAsia="Times New Roman" w:hAnsi="Arial" w:cs="Times New Roman"/>
      <w:noProof/>
      <w:sz w:val="24"/>
      <w:szCs w:val="24"/>
      <w:lang w:val="ru-RU"/>
    </w:rPr>
  </w:style>
  <w:style w:type="paragraph" w:styleId="aff0">
    <w:name w:val="footer"/>
    <w:basedOn w:val="a3"/>
    <w:link w:val="aff1"/>
    <w:rsid w:val="00E8366B"/>
    <w:pPr>
      <w:tabs>
        <w:tab w:val="center" w:pos="4153"/>
        <w:tab w:val="right" w:pos="8306"/>
      </w:tabs>
      <w:spacing w:after="60"/>
      <w:jc w:val="both"/>
    </w:pPr>
    <w:rPr>
      <w:noProof/>
    </w:rPr>
  </w:style>
  <w:style w:type="character" w:customStyle="1" w:styleId="aff1">
    <w:name w:val="Нижний колонтитул Знак"/>
    <w:basedOn w:val="a4"/>
    <w:link w:val="aff0"/>
    <w:rsid w:val="00E8366B"/>
    <w:rPr>
      <w:rFonts w:ascii="Times New Roman" w:eastAsia="Times New Roman" w:hAnsi="Times New Roman" w:cs="Times New Roman"/>
      <w:noProof/>
      <w:sz w:val="24"/>
      <w:szCs w:val="24"/>
      <w:lang w:val="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8366B"/>
    <w:rPr>
      <w:b/>
      <w:kern w:val="28"/>
      <w:sz w:val="36"/>
      <w:lang w:val="ru-RU" w:eastAsia="ru-RU" w:bidi="ar-SA"/>
    </w:rPr>
  </w:style>
  <w:style w:type="paragraph" w:styleId="20">
    <w:name w:val="List Bullet 2"/>
    <w:basedOn w:val="a3"/>
    <w:autoRedefine/>
    <w:rsid w:val="00E8366B"/>
    <w:pPr>
      <w:numPr>
        <w:numId w:val="3"/>
      </w:numPr>
      <w:tabs>
        <w:tab w:val="clear" w:pos="926"/>
        <w:tab w:val="num" w:pos="643"/>
      </w:tabs>
      <w:spacing w:after="60"/>
      <w:ind w:left="643"/>
      <w:jc w:val="both"/>
    </w:pPr>
    <w:rPr>
      <w:szCs w:val="20"/>
    </w:rPr>
  </w:style>
  <w:style w:type="paragraph" w:styleId="30">
    <w:name w:val="List Bullet 3"/>
    <w:basedOn w:val="a3"/>
    <w:autoRedefine/>
    <w:uiPriority w:val="99"/>
    <w:rsid w:val="00E8366B"/>
    <w:pPr>
      <w:numPr>
        <w:numId w:val="4"/>
      </w:numPr>
      <w:tabs>
        <w:tab w:val="clear" w:pos="1209"/>
        <w:tab w:val="num" w:pos="926"/>
      </w:tabs>
      <w:spacing w:after="60"/>
      <w:ind w:left="926"/>
      <w:jc w:val="both"/>
    </w:pPr>
    <w:rPr>
      <w:szCs w:val="20"/>
    </w:rPr>
  </w:style>
  <w:style w:type="paragraph" w:styleId="4">
    <w:name w:val="List Bullet 4"/>
    <w:basedOn w:val="a3"/>
    <w:autoRedefine/>
    <w:rsid w:val="00E8366B"/>
    <w:pPr>
      <w:numPr>
        <w:numId w:val="5"/>
      </w:numPr>
      <w:tabs>
        <w:tab w:val="clear" w:pos="1492"/>
        <w:tab w:val="num" w:pos="1209"/>
      </w:tabs>
      <w:spacing w:after="60"/>
      <w:ind w:left="1209"/>
      <w:jc w:val="both"/>
    </w:pPr>
    <w:rPr>
      <w:szCs w:val="20"/>
    </w:rPr>
  </w:style>
  <w:style w:type="paragraph" w:styleId="52">
    <w:name w:val="List Bullet 5"/>
    <w:basedOn w:val="a3"/>
    <w:autoRedefine/>
    <w:rsid w:val="00E8366B"/>
    <w:pPr>
      <w:tabs>
        <w:tab w:val="num" w:pos="1492"/>
      </w:tabs>
      <w:spacing w:after="60"/>
      <w:ind w:left="1492" w:hanging="360"/>
      <w:jc w:val="both"/>
    </w:pPr>
    <w:rPr>
      <w:szCs w:val="20"/>
    </w:rPr>
  </w:style>
  <w:style w:type="paragraph" w:styleId="aff2">
    <w:name w:val="List Number"/>
    <w:basedOn w:val="a3"/>
    <w:rsid w:val="00E8366B"/>
    <w:pPr>
      <w:tabs>
        <w:tab w:val="num" w:pos="360"/>
      </w:tabs>
      <w:spacing w:after="60"/>
      <w:ind w:left="360" w:hanging="360"/>
      <w:jc w:val="both"/>
    </w:pPr>
    <w:rPr>
      <w:szCs w:val="20"/>
    </w:rPr>
  </w:style>
  <w:style w:type="paragraph" w:styleId="2">
    <w:name w:val="List Number 2"/>
    <w:basedOn w:val="a3"/>
    <w:rsid w:val="00E8366B"/>
    <w:pPr>
      <w:numPr>
        <w:numId w:val="7"/>
      </w:numPr>
      <w:tabs>
        <w:tab w:val="clear" w:pos="926"/>
        <w:tab w:val="num" w:pos="643"/>
      </w:tabs>
      <w:spacing w:after="60"/>
      <w:ind w:left="643"/>
      <w:jc w:val="both"/>
    </w:pPr>
    <w:rPr>
      <w:szCs w:val="20"/>
    </w:rPr>
  </w:style>
  <w:style w:type="paragraph" w:styleId="3">
    <w:name w:val="List Number 3"/>
    <w:basedOn w:val="a3"/>
    <w:rsid w:val="00E8366B"/>
    <w:pPr>
      <w:numPr>
        <w:numId w:val="8"/>
      </w:numPr>
      <w:tabs>
        <w:tab w:val="clear" w:pos="1209"/>
        <w:tab w:val="num" w:pos="926"/>
      </w:tabs>
      <w:spacing w:after="60"/>
      <w:ind w:left="926"/>
      <w:jc w:val="both"/>
    </w:pPr>
    <w:rPr>
      <w:szCs w:val="20"/>
    </w:rPr>
  </w:style>
  <w:style w:type="paragraph" w:styleId="42">
    <w:name w:val="List Number 4"/>
    <w:basedOn w:val="a3"/>
    <w:rsid w:val="00E8366B"/>
    <w:pPr>
      <w:numPr>
        <w:numId w:val="2"/>
      </w:numPr>
      <w:spacing w:after="60"/>
      <w:jc w:val="both"/>
    </w:pPr>
    <w:rPr>
      <w:szCs w:val="20"/>
    </w:rPr>
  </w:style>
  <w:style w:type="paragraph" w:customStyle="1" w:styleId="a2">
    <w:name w:val="Раздел"/>
    <w:basedOn w:val="a3"/>
    <w:semiHidden/>
    <w:rsid w:val="00E8366B"/>
    <w:pPr>
      <w:numPr>
        <w:ilvl w:val="1"/>
        <w:numId w:val="9"/>
      </w:numPr>
      <w:spacing w:before="120" w:after="120"/>
      <w:jc w:val="center"/>
    </w:pPr>
    <w:rPr>
      <w:rFonts w:ascii="Arial Narrow" w:hAnsi="Arial Narrow"/>
      <w:b/>
      <w:sz w:val="28"/>
      <w:szCs w:val="20"/>
    </w:rPr>
  </w:style>
  <w:style w:type="paragraph" w:customStyle="1" w:styleId="32">
    <w:name w:val="Раздел 3"/>
    <w:basedOn w:val="a3"/>
    <w:semiHidden/>
    <w:rsid w:val="00E8366B"/>
    <w:pPr>
      <w:numPr>
        <w:numId w:val="10"/>
      </w:numPr>
      <w:spacing w:before="120" w:after="120"/>
      <w:jc w:val="center"/>
    </w:pPr>
    <w:rPr>
      <w:b/>
      <w:szCs w:val="20"/>
    </w:rPr>
  </w:style>
  <w:style w:type="paragraph" w:customStyle="1" w:styleId="a0">
    <w:name w:val="Условия контракта"/>
    <w:basedOn w:val="a3"/>
    <w:semiHidden/>
    <w:rsid w:val="00E8366B"/>
    <w:pPr>
      <w:numPr>
        <w:numId w:val="11"/>
      </w:numPr>
      <w:spacing w:before="240" w:after="120"/>
      <w:jc w:val="both"/>
    </w:pPr>
    <w:rPr>
      <w:b/>
      <w:szCs w:val="20"/>
    </w:rPr>
  </w:style>
  <w:style w:type="paragraph" w:styleId="aff3">
    <w:name w:val="Subtitle"/>
    <w:basedOn w:val="a3"/>
    <w:link w:val="aff4"/>
    <w:qFormat/>
    <w:rsid w:val="00E8366B"/>
    <w:pPr>
      <w:spacing w:after="60"/>
      <w:jc w:val="center"/>
      <w:outlineLvl w:val="1"/>
    </w:pPr>
    <w:rPr>
      <w:rFonts w:ascii="Arial" w:hAnsi="Arial"/>
      <w:szCs w:val="20"/>
    </w:rPr>
  </w:style>
  <w:style w:type="character" w:customStyle="1" w:styleId="aff4">
    <w:name w:val="Подзаголовок Знак"/>
    <w:basedOn w:val="a4"/>
    <w:link w:val="aff3"/>
    <w:rsid w:val="00E8366B"/>
    <w:rPr>
      <w:rFonts w:ascii="Arial" w:eastAsia="Times New Roman" w:hAnsi="Arial" w:cs="Times New Roman"/>
      <w:sz w:val="24"/>
      <w:szCs w:val="20"/>
    </w:rPr>
  </w:style>
  <w:style w:type="paragraph" w:styleId="13">
    <w:name w:val="toc 1"/>
    <w:basedOn w:val="a3"/>
    <w:next w:val="a3"/>
    <w:autoRedefine/>
    <w:uiPriority w:val="39"/>
    <w:rsid w:val="00E8366B"/>
    <w:pPr>
      <w:spacing w:before="120"/>
    </w:pPr>
    <w:rPr>
      <w:b/>
      <w:bCs/>
      <w:i/>
      <w:iCs/>
    </w:rPr>
  </w:style>
  <w:style w:type="paragraph" w:styleId="27">
    <w:name w:val="toc 2"/>
    <w:basedOn w:val="a3"/>
    <w:next w:val="a3"/>
    <w:autoRedefine/>
    <w:rsid w:val="00E8366B"/>
    <w:pPr>
      <w:spacing w:before="120"/>
      <w:ind w:left="240"/>
    </w:pPr>
    <w:rPr>
      <w:b/>
      <w:bCs/>
      <w:sz w:val="22"/>
      <w:szCs w:val="22"/>
    </w:rPr>
  </w:style>
  <w:style w:type="paragraph" w:customStyle="1" w:styleId="aff5">
    <w:name w:val="Подраздел"/>
    <w:basedOn w:val="a3"/>
    <w:semiHidden/>
    <w:rsid w:val="00E8366B"/>
    <w:pPr>
      <w:suppressAutoHyphens/>
      <w:spacing w:before="240" w:after="120"/>
      <w:jc w:val="center"/>
    </w:pPr>
    <w:rPr>
      <w:rFonts w:ascii="TimesDL" w:hAnsi="TimesDL"/>
      <w:b/>
      <w:smallCaps/>
      <w:spacing w:val="-2"/>
      <w:szCs w:val="20"/>
    </w:rPr>
  </w:style>
  <w:style w:type="paragraph" w:customStyle="1" w:styleId="14">
    <w:name w:val="Стиль1"/>
    <w:basedOn w:val="a3"/>
    <w:rsid w:val="00E8366B"/>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E8366B"/>
    <w:pPr>
      <w:keepNext/>
      <w:keepLines/>
      <w:widowControl w:val="0"/>
      <w:numPr>
        <w:numId w:val="0"/>
      </w:numPr>
      <w:suppressLineNumbers/>
      <w:tabs>
        <w:tab w:val="num" w:pos="643"/>
      </w:tabs>
      <w:suppressAutoHyphens/>
      <w:ind w:left="643" w:hanging="360"/>
    </w:pPr>
    <w:rPr>
      <w:b/>
    </w:rPr>
  </w:style>
  <w:style w:type="character" w:customStyle="1" w:styleId="29">
    <w:name w:val="Стиль2 Знак"/>
    <w:link w:val="28"/>
    <w:rsid w:val="00E8366B"/>
    <w:rPr>
      <w:rFonts w:ascii="Times New Roman" w:eastAsia="Times New Roman" w:hAnsi="Times New Roman" w:cs="Times New Roman"/>
      <w:b/>
      <w:sz w:val="24"/>
      <w:szCs w:val="20"/>
      <w:lang w:eastAsia="ru-RU"/>
    </w:rPr>
  </w:style>
  <w:style w:type="paragraph" w:customStyle="1" w:styleId="39">
    <w:name w:val="Стиль3"/>
    <w:basedOn w:val="23"/>
    <w:rsid w:val="00E8366B"/>
    <w:pPr>
      <w:widowControl w:val="0"/>
      <w:tabs>
        <w:tab w:val="num" w:pos="643"/>
      </w:tabs>
      <w:adjustRightInd w:val="0"/>
      <w:spacing w:after="0" w:line="240" w:lineRule="auto"/>
      <w:ind w:left="643" w:hanging="360"/>
      <w:textAlignment w:val="baseline"/>
    </w:pPr>
    <w:rPr>
      <w:szCs w:val="20"/>
    </w:rPr>
  </w:style>
  <w:style w:type="paragraph" w:customStyle="1" w:styleId="a1">
    <w:name w:val="пункт"/>
    <w:basedOn w:val="a3"/>
    <w:qFormat/>
    <w:rsid w:val="00E8366B"/>
    <w:pPr>
      <w:numPr>
        <w:ilvl w:val="2"/>
        <w:numId w:val="11"/>
      </w:numPr>
      <w:spacing w:before="60" w:after="60"/>
    </w:pPr>
  </w:style>
  <w:style w:type="paragraph" w:styleId="3a">
    <w:name w:val="toc 3"/>
    <w:basedOn w:val="a3"/>
    <w:next w:val="a3"/>
    <w:autoRedefine/>
    <w:rsid w:val="00E8366B"/>
    <w:pPr>
      <w:ind w:left="480"/>
    </w:pPr>
    <w:rPr>
      <w:sz w:val="20"/>
      <w:szCs w:val="20"/>
    </w:rPr>
  </w:style>
  <w:style w:type="paragraph" w:customStyle="1" w:styleId="ConsPlusNonformat">
    <w:name w:val="ConsPlusNonformat"/>
    <w:link w:val="ConsPlusNonformat0"/>
    <w:rsid w:val="00E836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11BFF"/>
    <w:rPr>
      <w:rFonts w:ascii="Courier New" w:eastAsia="Times New Roman" w:hAnsi="Courier New" w:cs="Courier New"/>
      <w:sz w:val="20"/>
      <w:szCs w:val="20"/>
      <w:lang w:eastAsia="ru-RU"/>
    </w:rPr>
  </w:style>
  <w:style w:type="paragraph" w:customStyle="1" w:styleId="230">
    <w:name w:val="Знак Знак23 Знак Знак Знак"/>
    <w:basedOn w:val="a3"/>
    <w:rsid w:val="00E8366B"/>
    <w:pPr>
      <w:spacing w:after="160" w:line="240" w:lineRule="exact"/>
    </w:pPr>
    <w:rPr>
      <w:rFonts w:eastAsia="Calibri"/>
      <w:sz w:val="20"/>
      <w:szCs w:val="20"/>
      <w:lang w:eastAsia="zh-CN"/>
    </w:rPr>
  </w:style>
  <w:style w:type="paragraph" w:customStyle="1" w:styleId="231">
    <w:name w:val="Знак Знак23 Знак Знак Знак Знак"/>
    <w:basedOn w:val="a3"/>
    <w:rsid w:val="00E8366B"/>
    <w:pPr>
      <w:spacing w:after="160" w:line="240" w:lineRule="exact"/>
    </w:pPr>
    <w:rPr>
      <w:rFonts w:eastAsia="Calibri"/>
      <w:sz w:val="20"/>
      <w:szCs w:val="20"/>
      <w:lang w:eastAsia="zh-CN"/>
    </w:rPr>
  </w:style>
  <w:style w:type="paragraph" w:customStyle="1" w:styleId="aff6">
    <w:name w:val="Знак Знак Знак Знак Знак Знак Знак"/>
    <w:basedOn w:val="a3"/>
    <w:rsid w:val="00E8366B"/>
    <w:pPr>
      <w:spacing w:after="160" w:line="240" w:lineRule="exact"/>
    </w:pPr>
    <w:rPr>
      <w:rFonts w:eastAsia="Calibri"/>
      <w:sz w:val="20"/>
      <w:szCs w:val="20"/>
      <w:lang w:eastAsia="zh-CN"/>
    </w:rPr>
  </w:style>
  <w:style w:type="paragraph" w:customStyle="1" w:styleId="15">
    <w:name w:val="Список многоуровневый 1"/>
    <w:basedOn w:val="a3"/>
    <w:rsid w:val="00E8366B"/>
    <w:pPr>
      <w:tabs>
        <w:tab w:val="num" w:pos="432"/>
      </w:tabs>
      <w:spacing w:after="60"/>
      <w:ind w:left="431" w:hanging="431"/>
      <w:jc w:val="both"/>
    </w:pPr>
  </w:style>
  <w:style w:type="paragraph" w:styleId="41">
    <w:name w:val="toc 4"/>
    <w:basedOn w:val="a3"/>
    <w:next w:val="a3"/>
    <w:autoRedefine/>
    <w:rsid w:val="00E8366B"/>
    <w:pPr>
      <w:numPr>
        <w:numId w:val="12"/>
      </w:numPr>
      <w:tabs>
        <w:tab w:val="clear" w:pos="432"/>
      </w:tabs>
      <w:ind w:left="720" w:firstLine="0"/>
    </w:pPr>
    <w:rPr>
      <w:sz w:val="20"/>
      <w:szCs w:val="20"/>
    </w:rPr>
  </w:style>
  <w:style w:type="paragraph" w:styleId="53">
    <w:name w:val="toc 5"/>
    <w:basedOn w:val="a3"/>
    <w:next w:val="a3"/>
    <w:autoRedefine/>
    <w:rsid w:val="00E8366B"/>
    <w:pPr>
      <w:ind w:left="960"/>
    </w:pPr>
    <w:rPr>
      <w:sz w:val="20"/>
      <w:szCs w:val="20"/>
    </w:rPr>
  </w:style>
  <w:style w:type="paragraph" w:styleId="61">
    <w:name w:val="toc 6"/>
    <w:basedOn w:val="a3"/>
    <w:next w:val="a3"/>
    <w:autoRedefine/>
    <w:rsid w:val="00E8366B"/>
    <w:pPr>
      <w:ind w:left="1200"/>
    </w:pPr>
    <w:rPr>
      <w:sz w:val="20"/>
      <w:szCs w:val="20"/>
    </w:rPr>
  </w:style>
  <w:style w:type="paragraph" w:styleId="71">
    <w:name w:val="toc 7"/>
    <w:basedOn w:val="a3"/>
    <w:next w:val="a3"/>
    <w:autoRedefine/>
    <w:rsid w:val="00E8366B"/>
    <w:pPr>
      <w:ind w:left="1440"/>
    </w:pPr>
    <w:rPr>
      <w:sz w:val="20"/>
      <w:szCs w:val="20"/>
    </w:rPr>
  </w:style>
  <w:style w:type="paragraph" w:styleId="81">
    <w:name w:val="toc 8"/>
    <w:basedOn w:val="a3"/>
    <w:next w:val="a3"/>
    <w:autoRedefine/>
    <w:rsid w:val="00E8366B"/>
    <w:pPr>
      <w:ind w:left="1680"/>
    </w:pPr>
    <w:rPr>
      <w:sz w:val="20"/>
      <w:szCs w:val="20"/>
    </w:rPr>
  </w:style>
  <w:style w:type="paragraph" w:styleId="91">
    <w:name w:val="toc 9"/>
    <w:basedOn w:val="a3"/>
    <w:next w:val="a3"/>
    <w:autoRedefine/>
    <w:rsid w:val="00E8366B"/>
    <w:pPr>
      <w:ind w:left="1920"/>
    </w:pPr>
    <w:rPr>
      <w:sz w:val="20"/>
      <w:szCs w:val="20"/>
    </w:rPr>
  </w:style>
  <w:style w:type="paragraph" w:customStyle="1" w:styleId="232">
    <w:name w:val="Знак Знак23 Знак Знак Знак Знак"/>
    <w:basedOn w:val="a3"/>
    <w:autoRedefine/>
    <w:rsid w:val="00E8366B"/>
    <w:pPr>
      <w:spacing w:before="60" w:after="60"/>
    </w:pPr>
    <w:rPr>
      <w:rFonts w:eastAsia="Calibri"/>
      <w:sz w:val="20"/>
      <w:szCs w:val="20"/>
      <w:lang w:eastAsia="zh-CN"/>
    </w:rPr>
  </w:style>
  <w:style w:type="character" w:customStyle="1" w:styleId="H2">
    <w:name w:val="H2 Знак Знак"/>
    <w:locked/>
    <w:rsid w:val="00E8366B"/>
    <w:rPr>
      <w:rFonts w:eastAsia="Calibri"/>
      <w:b/>
      <w:bCs/>
      <w:sz w:val="30"/>
      <w:szCs w:val="30"/>
      <w:lang w:val="ru-RU" w:eastAsia="ru-RU" w:bidi="ar-SA"/>
    </w:rPr>
  </w:style>
  <w:style w:type="character" w:customStyle="1" w:styleId="290">
    <w:name w:val="Знак Знак29"/>
    <w:locked/>
    <w:rsid w:val="00E8366B"/>
    <w:rPr>
      <w:rFonts w:ascii="Cambria" w:eastAsia="Calibri" w:hAnsi="Cambria"/>
      <w:b/>
      <w:bCs/>
      <w:sz w:val="26"/>
      <w:szCs w:val="26"/>
      <w:lang w:val="ru-RU" w:eastAsia="en-US" w:bidi="ar-SA"/>
    </w:rPr>
  </w:style>
  <w:style w:type="character" w:customStyle="1" w:styleId="280">
    <w:name w:val="Знак Знак28"/>
    <w:locked/>
    <w:rsid w:val="00E8366B"/>
    <w:rPr>
      <w:rFonts w:ascii="Arial" w:eastAsia="Calibri" w:hAnsi="Arial" w:cs="Arial"/>
      <w:sz w:val="24"/>
      <w:szCs w:val="24"/>
      <w:lang w:val="ru-RU" w:eastAsia="ru-RU" w:bidi="ar-SA"/>
    </w:rPr>
  </w:style>
  <w:style w:type="character" w:customStyle="1" w:styleId="270">
    <w:name w:val="Знак Знак27"/>
    <w:locked/>
    <w:rsid w:val="00E8366B"/>
    <w:rPr>
      <w:rFonts w:eastAsia="Calibri"/>
      <w:sz w:val="22"/>
      <w:szCs w:val="22"/>
      <w:lang w:val="ru-RU" w:eastAsia="ru-RU" w:bidi="ar-SA"/>
    </w:rPr>
  </w:style>
  <w:style w:type="character" w:customStyle="1" w:styleId="260">
    <w:name w:val="Знак Знак26"/>
    <w:locked/>
    <w:rsid w:val="00E8366B"/>
    <w:rPr>
      <w:rFonts w:eastAsia="Calibri"/>
      <w:i/>
      <w:iCs/>
      <w:sz w:val="22"/>
      <w:szCs w:val="22"/>
      <w:lang w:val="ru-RU" w:eastAsia="ru-RU" w:bidi="ar-SA"/>
    </w:rPr>
  </w:style>
  <w:style w:type="character" w:customStyle="1" w:styleId="250">
    <w:name w:val="Знак Знак25"/>
    <w:locked/>
    <w:rsid w:val="00E8366B"/>
    <w:rPr>
      <w:rFonts w:ascii="Arial" w:eastAsia="Calibri" w:hAnsi="Arial" w:cs="Arial"/>
      <w:lang w:val="ru-RU" w:eastAsia="ru-RU" w:bidi="ar-SA"/>
    </w:rPr>
  </w:style>
  <w:style w:type="character" w:customStyle="1" w:styleId="240">
    <w:name w:val="Знак Знак24"/>
    <w:locked/>
    <w:rsid w:val="00E8366B"/>
    <w:rPr>
      <w:rFonts w:ascii="Arial" w:eastAsia="Calibri" w:hAnsi="Arial" w:cs="Arial"/>
      <w:i/>
      <w:iCs/>
      <w:lang w:val="ru-RU" w:eastAsia="ru-RU" w:bidi="ar-SA"/>
    </w:rPr>
  </w:style>
  <w:style w:type="character" w:customStyle="1" w:styleId="233">
    <w:name w:val="Знак Знак23"/>
    <w:locked/>
    <w:rsid w:val="00E8366B"/>
    <w:rPr>
      <w:rFonts w:ascii="Arial" w:eastAsia="Calibri" w:hAnsi="Arial" w:cs="Arial"/>
      <w:b/>
      <w:bCs/>
      <w:i/>
      <w:iCs/>
      <w:sz w:val="18"/>
      <w:szCs w:val="18"/>
      <w:lang w:val="ru-RU" w:eastAsia="ru-RU" w:bidi="ar-SA"/>
    </w:rPr>
  </w:style>
  <w:style w:type="paragraph" w:styleId="HTML">
    <w:name w:val="HTML Address"/>
    <w:basedOn w:val="a3"/>
    <w:link w:val="HTML0"/>
    <w:rsid w:val="00E8366B"/>
    <w:pPr>
      <w:spacing w:after="60"/>
      <w:jc w:val="both"/>
    </w:pPr>
    <w:rPr>
      <w:i/>
      <w:iCs/>
    </w:rPr>
  </w:style>
  <w:style w:type="character" w:customStyle="1" w:styleId="HTML0">
    <w:name w:val="Адрес HTML Знак"/>
    <w:basedOn w:val="a4"/>
    <w:link w:val="HTML"/>
    <w:rsid w:val="00E8366B"/>
    <w:rPr>
      <w:rFonts w:ascii="Times New Roman" w:eastAsia="Times New Roman" w:hAnsi="Times New Roman" w:cs="Times New Roman"/>
      <w:i/>
      <w:iCs/>
      <w:sz w:val="24"/>
      <w:szCs w:val="24"/>
      <w:lang w:val="ru-RU"/>
    </w:rPr>
  </w:style>
  <w:style w:type="paragraph" w:styleId="HTML1">
    <w:name w:val="HTML Preformatted"/>
    <w:basedOn w:val="a3"/>
    <w:link w:val="HTML2"/>
    <w:rsid w:val="00E8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4"/>
    <w:link w:val="HTML1"/>
    <w:rsid w:val="00E8366B"/>
    <w:rPr>
      <w:rFonts w:ascii="Courier New" w:eastAsia="Times New Roman" w:hAnsi="Courier New" w:cs="Times New Roman"/>
      <w:sz w:val="20"/>
      <w:szCs w:val="20"/>
      <w:lang w:val="ru-RU"/>
    </w:rPr>
  </w:style>
  <w:style w:type="paragraph" w:styleId="aff7">
    <w:name w:val="Normal (Web)"/>
    <w:aliases w:val="Обычный (Web),Обычный (веб)1,Обычный (Web)1"/>
    <w:basedOn w:val="a3"/>
    <w:link w:val="aff8"/>
    <w:rsid w:val="00E8366B"/>
    <w:pPr>
      <w:spacing w:before="100" w:beforeAutospacing="1" w:after="100" w:afterAutospacing="1"/>
    </w:pPr>
  </w:style>
  <w:style w:type="character" w:customStyle="1" w:styleId="aff8">
    <w:name w:val="Обычный (веб) Знак"/>
    <w:aliases w:val="Обычный (Web) Знак,Обычный (веб)1 Знак,Обычный (Web)1 Знак"/>
    <w:link w:val="aff7"/>
    <w:locked/>
    <w:rsid w:val="00E8366B"/>
    <w:rPr>
      <w:rFonts w:ascii="Times New Roman" w:eastAsia="Times New Roman" w:hAnsi="Times New Roman" w:cs="Times New Roman"/>
      <w:sz w:val="24"/>
      <w:szCs w:val="24"/>
      <w:lang w:eastAsia="ru-RU"/>
    </w:rPr>
  </w:style>
  <w:style w:type="paragraph" w:styleId="aff9">
    <w:name w:val="Normal Indent"/>
    <w:basedOn w:val="a3"/>
    <w:rsid w:val="00E8366B"/>
    <w:pPr>
      <w:spacing w:after="60"/>
      <w:ind w:left="708"/>
      <w:jc w:val="both"/>
    </w:pPr>
  </w:style>
  <w:style w:type="paragraph" w:styleId="affa">
    <w:name w:val="envelope address"/>
    <w:basedOn w:val="a3"/>
    <w:rsid w:val="00E8366B"/>
    <w:pPr>
      <w:framePr w:w="7920" w:h="1980" w:hSpace="180" w:wrap="auto" w:hAnchor="page" w:xAlign="center" w:yAlign="bottom"/>
      <w:spacing w:after="60"/>
      <w:ind w:left="2880"/>
      <w:jc w:val="both"/>
    </w:pPr>
    <w:rPr>
      <w:rFonts w:ascii="Arial" w:hAnsi="Arial" w:cs="Arial"/>
    </w:rPr>
  </w:style>
  <w:style w:type="paragraph" w:styleId="2a">
    <w:name w:val="envelope return"/>
    <w:basedOn w:val="a3"/>
    <w:rsid w:val="00E8366B"/>
    <w:pPr>
      <w:spacing w:after="60"/>
      <w:jc w:val="both"/>
    </w:pPr>
    <w:rPr>
      <w:rFonts w:ascii="Arial" w:hAnsi="Arial" w:cs="Arial"/>
      <w:sz w:val="20"/>
      <w:szCs w:val="20"/>
    </w:rPr>
  </w:style>
  <w:style w:type="paragraph" w:styleId="affb">
    <w:name w:val="List"/>
    <w:basedOn w:val="a3"/>
    <w:rsid w:val="00E8366B"/>
    <w:pPr>
      <w:spacing w:after="60"/>
      <w:ind w:left="283" w:hanging="283"/>
      <w:jc w:val="both"/>
    </w:pPr>
  </w:style>
  <w:style w:type="paragraph" w:styleId="affc">
    <w:name w:val="List Bullet"/>
    <w:basedOn w:val="a3"/>
    <w:autoRedefine/>
    <w:rsid w:val="00E8366B"/>
    <w:pPr>
      <w:widowControl w:val="0"/>
      <w:spacing w:after="60"/>
      <w:jc w:val="both"/>
    </w:pPr>
  </w:style>
  <w:style w:type="paragraph" w:styleId="2b">
    <w:name w:val="List 2"/>
    <w:basedOn w:val="a3"/>
    <w:rsid w:val="00E8366B"/>
    <w:pPr>
      <w:spacing w:after="60"/>
      <w:ind w:left="566" w:hanging="283"/>
      <w:jc w:val="both"/>
    </w:pPr>
  </w:style>
  <w:style w:type="paragraph" w:styleId="3b">
    <w:name w:val="List 3"/>
    <w:basedOn w:val="a3"/>
    <w:rsid w:val="00E8366B"/>
    <w:pPr>
      <w:spacing w:after="60"/>
      <w:ind w:left="849" w:hanging="283"/>
      <w:jc w:val="both"/>
    </w:pPr>
  </w:style>
  <w:style w:type="paragraph" w:styleId="44">
    <w:name w:val="List 4"/>
    <w:basedOn w:val="a3"/>
    <w:rsid w:val="00E8366B"/>
    <w:pPr>
      <w:spacing w:after="60"/>
      <w:ind w:left="1132" w:hanging="283"/>
      <w:jc w:val="both"/>
    </w:pPr>
  </w:style>
  <w:style w:type="paragraph" w:styleId="54">
    <w:name w:val="List 5"/>
    <w:basedOn w:val="a3"/>
    <w:rsid w:val="00E8366B"/>
    <w:pPr>
      <w:spacing w:after="60"/>
      <w:ind w:left="1415" w:hanging="283"/>
      <w:jc w:val="both"/>
    </w:pPr>
  </w:style>
  <w:style w:type="paragraph" w:styleId="55">
    <w:name w:val="List Number 5"/>
    <w:basedOn w:val="a3"/>
    <w:rsid w:val="00E8366B"/>
    <w:pPr>
      <w:tabs>
        <w:tab w:val="num" w:pos="1492"/>
      </w:tabs>
      <w:spacing w:after="60"/>
      <w:ind w:left="1492" w:hanging="360"/>
      <w:jc w:val="both"/>
    </w:pPr>
  </w:style>
  <w:style w:type="character" w:customStyle="1" w:styleId="17">
    <w:name w:val="Знак Знак17"/>
    <w:locked/>
    <w:rsid w:val="00E8366B"/>
    <w:rPr>
      <w:rFonts w:ascii="Cambria" w:eastAsia="Calibri" w:hAnsi="Cambria"/>
      <w:b/>
      <w:bCs/>
      <w:kern w:val="28"/>
      <w:sz w:val="32"/>
      <w:szCs w:val="32"/>
      <w:lang w:val="ru-RU" w:eastAsia="zh-CN" w:bidi="ar-SA"/>
    </w:rPr>
  </w:style>
  <w:style w:type="paragraph" w:styleId="affd">
    <w:name w:val="Title"/>
    <w:basedOn w:val="a3"/>
    <w:link w:val="affe"/>
    <w:qFormat/>
    <w:rsid w:val="00E8366B"/>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e">
    <w:name w:val="Название Знак"/>
    <w:basedOn w:val="a4"/>
    <w:link w:val="affd"/>
    <w:rsid w:val="00E8366B"/>
    <w:rPr>
      <w:rFonts w:ascii="Cambria" w:eastAsia="Times New Roman" w:hAnsi="Cambria" w:cs="Times New Roman"/>
      <w:b/>
      <w:bCs/>
      <w:kern w:val="28"/>
      <w:sz w:val="32"/>
      <w:szCs w:val="32"/>
      <w:lang w:val="ru-RU" w:eastAsia="ru-RU"/>
    </w:rPr>
  </w:style>
  <w:style w:type="paragraph" w:styleId="afff">
    <w:name w:val="Closing"/>
    <w:basedOn w:val="a3"/>
    <w:link w:val="afff0"/>
    <w:rsid w:val="00E8366B"/>
    <w:pPr>
      <w:spacing w:after="60"/>
      <w:ind w:left="4252"/>
      <w:jc w:val="both"/>
    </w:pPr>
  </w:style>
  <w:style w:type="character" w:customStyle="1" w:styleId="afff0">
    <w:name w:val="Прощание Знак"/>
    <w:basedOn w:val="a4"/>
    <w:link w:val="afff"/>
    <w:rsid w:val="00E8366B"/>
    <w:rPr>
      <w:rFonts w:ascii="Times New Roman" w:eastAsia="Times New Roman" w:hAnsi="Times New Roman" w:cs="Times New Roman"/>
      <w:sz w:val="24"/>
      <w:szCs w:val="24"/>
      <w:lang w:val="ru-RU"/>
    </w:rPr>
  </w:style>
  <w:style w:type="paragraph" w:styleId="afff1">
    <w:name w:val="Signature"/>
    <w:basedOn w:val="a3"/>
    <w:link w:val="afff2"/>
    <w:rsid w:val="00E8366B"/>
    <w:pPr>
      <w:spacing w:after="60"/>
      <w:ind w:left="4252"/>
      <w:jc w:val="both"/>
    </w:pPr>
  </w:style>
  <w:style w:type="character" w:customStyle="1" w:styleId="afff2">
    <w:name w:val="Подпись Знак"/>
    <w:basedOn w:val="a4"/>
    <w:link w:val="afff1"/>
    <w:rsid w:val="00E8366B"/>
    <w:rPr>
      <w:rFonts w:ascii="Times New Roman" w:eastAsia="Times New Roman" w:hAnsi="Times New Roman" w:cs="Times New Roman"/>
      <w:sz w:val="24"/>
      <w:szCs w:val="24"/>
      <w:lang w:val="ru-RU"/>
    </w:rPr>
  </w:style>
  <w:style w:type="paragraph" w:styleId="afff3">
    <w:name w:val="List Continue"/>
    <w:basedOn w:val="a3"/>
    <w:rsid w:val="00E8366B"/>
    <w:pPr>
      <w:spacing w:after="120"/>
      <w:ind w:left="283"/>
      <w:jc w:val="both"/>
    </w:pPr>
  </w:style>
  <w:style w:type="paragraph" w:styleId="2c">
    <w:name w:val="List Continue 2"/>
    <w:basedOn w:val="a3"/>
    <w:rsid w:val="00E8366B"/>
    <w:pPr>
      <w:spacing w:after="120"/>
      <w:ind w:left="566"/>
      <w:jc w:val="both"/>
    </w:pPr>
  </w:style>
  <w:style w:type="paragraph" w:styleId="3c">
    <w:name w:val="List Continue 3"/>
    <w:basedOn w:val="a3"/>
    <w:rsid w:val="00E8366B"/>
    <w:pPr>
      <w:spacing w:after="120"/>
      <w:ind w:left="849"/>
      <w:jc w:val="both"/>
    </w:pPr>
  </w:style>
  <w:style w:type="paragraph" w:styleId="45">
    <w:name w:val="List Continue 4"/>
    <w:basedOn w:val="a3"/>
    <w:rsid w:val="00E8366B"/>
    <w:pPr>
      <w:spacing w:after="120"/>
      <w:ind w:left="1132"/>
      <w:jc w:val="both"/>
    </w:pPr>
  </w:style>
  <w:style w:type="paragraph" w:styleId="56">
    <w:name w:val="List Continue 5"/>
    <w:basedOn w:val="a3"/>
    <w:rsid w:val="00E8366B"/>
    <w:pPr>
      <w:spacing w:after="120"/>
      <w:ind w:left="1415"/>
      <w:jc w:val="both"/>
    </w:pPr>
  </w:style>
  <w:style w:type="paragraph" w:styleId="afff4">
    <w:name w:val="Message Header"/>
    <w:basedOn w:val="a3"/>
    <w:link w:val="afff5"/>
    <w:rsid w:val="00E8366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5">
    <w:name w:val="Шапка Знак"/>
    <w:basedOn w:val="a4"/>
    <w:link w:val="afff4"/>
    <w:rsid w:val="00E8366B"/>
    <w:rPr>
      <w:rFonts w:ascii="Arial" w:eastAsia="Times New Roman" w:hAnsi="Arial" w:cs="Times New Roman"/>
      <w:sz w:val="24"/>
      <w:szCs w:val="24"/>
      <w:shd w:val="pct20" w:color="auto" w:fill="auto"/>
      <w:lang w:val="ru-RU"/>
    </w:rPr>
  </w:style>
  <w:style w:type="character" w:customStyle="1" w:styleId="110">
    <w:name w:val="Знак Знак11"/>
    <w:locked/>
    <w:rsid w:val="00E8366B"/>
    <w:rPr>
      <w:rFonts w:ascii="Arial" w:eastAsia="Calibri" w:hAnsi="Arial"/>
      <w:sz w:val="24"/>
      <w:szCs w:val="24"/>
      <w:lang w:val="ru-RU" w:eastAsia="ru-RU" w:bidi="ar-SA"/>
    </w:rPr>
  </w:style>
  <w:style w:type="paragraph" w:styleId="afff6">
    <w:name w:val="Salutation"/>
    <w:basedOn w:val="a3"/>
    <w:next w:val="a3"/>
    <w:link w:val="afff7"/>
    <w:rsid w:val="00E8366B"/>
    <w:pPr>
      <w:spacing w:after="60"/>
      <w:jc w:val="both"/>
    </w:pPr>
  </w:style>
  <w:style w:type="character" w:customStyle="1" w:styleId="afff7">
    <w:name w:val="Приветствие Знак"/>
    <w:basedOn w:val="a4"/>
    <w:link w:val="afff6"/>
    <w:rsid w:val="00E8366B"/>
    <w:rPr>
      <w:rFonts w:ascii="Times New Roman" w:eastAsia="Times New Roman" w:hAnsi="Times New Roman" w:cs="Times New Roman"/>
      <w:sz w:val="24"/>
      <w:szCs w:val="24"/>
      <w:lang w:val="ru-RU"/>
    </w:rPr>
  </w:style>
  <w:style w:type="character" w:customStyle="1" w:styleId="92">
    <w:name w:val="Знак Знак9"/>
    <w:locked/>
    <w:rsid w:val="00E8366B"/>
    <w:rPr>
      <w:rFonts w:eastAsia="Calibri"/>
      <w:sz w:val="24"/>
      <w:szCs w:val="24"/>
      <w:lang w:val="ru-RU" w:eastAsia="ru-RU" w:bidi="ar-SA"/>
    </w:rPr>
  </w:style>
  <w:style w:type="paragraph" w:styleId="afff8">
    <w:name w:val="Date"/>
    <w:basedOn w:val="a3"/>
    <w:next w:val="a3"/>
    <w:link w:val="afff9"/>
    <w:rsid w:val="00E8366B"/>
    <w:pPr>
      <w:spacing w:after="60"/>
      <w:jc w:val="both"/>
    </w:pPr>
  </w:style>
  <w:style w:type="character" w:customStyle="1" w:styleId="afff9">
    <w:name w:val="Дата Знак"/>
    <w:basedOn w:val="a4"/>
    <w:link w:val="afff8"/>
    <w:rsid w:val="00E8366B"/>
    <w:rPr>
      <w:rFonts w:ascii="Times New Roman" w:eastAsia="Times New Roman" w:hAnsi="Times New Roman" w:cs="Times New Roman"/>
      <w:sz w:val="24"/>
      <w:szCs w:val="24"/>
      <w:lang w:val="ru-RU"/>
    </w:rPr>
  </w:style>
  <w:style w:type="paragraph" w:styleId="afffa">
    <w:name w:val="Body Text First Indent"/>
    <w:basedOn w:val="af2"/>
    <w:link w:val="afffb"/>
    <w:rsid w:val="00E8366B"/>
    <w:pPr>
      <w:ind w:firstLine="210"/>
    </w:pPr>
    <w:rPr>
      <w:szCs w:val="24"/>
    </w:rPr>
  </w:style>
  <w:style w:type="character" w:customStyle="1" w:styleId="afffb">
    <w:name w:val="Красная строка Знак"/>
    <w:basedOn w:val="af3"/>
    <w:link w:val="afffa"/>
    <w:rsid w:val="00E8366B"/>
    <w:rPr>
      <w:rFonts w:ascii="Times New Roman" w:eastAsia="Times New Roman" w:hAnsi="Times New Roman" w:cs="Times New Roman"/>
      <w:sz w:val="24"/>
      <w:szCs w:val="24"/>
      <w:lang w:val="ru-RU"/>
    </w:rPr>
  </w:style>
  <w:style w:type="paragraph" w:styleId="2d">
    <w:name w:val="Body Text First Indent 2"/>
    <w:basedOn w:val="25"/>
    <w:link w:val="2e"/>
    <w:rsid w:val="00E8366B"/>
    <w:pPr>
      <w:spacing w:line="240" w:lineRule="auto"/>
      <w:ind w:left="283" w:firstLine="210"/>
      <w:jc w:val="both"/>
    </w:pPr>
  </w:style>
  <w:style w:type="character" w:customStyle="1" w:styleId="2e">
    <w:name w:val="Красная строка 2 Знак"/>
    <w:basedOn w:val="afa"/>
    <w:link w:val="2d"/>
    <w:rsid w:val="00E8366B"/>
    <w:rPr>
      <w:rFonts w:ascii="Times New Roman" w:eastAsia="Times New Roman" w:hAnsi="Times New Roman" w:cs="Times New Roman"/>
      <w:sz w:val="24"/>
      <w:szCs w:val="24"/>
      <w:lang w:val="ru-RU" w:eastAsia="ru-RU"/>
    </w:rPr>
  </w:style>
  <w:style w:type="character" w:customStyle="1" w:styleId="57">
    <w:name w:val="Знак Знак5"/>
    <w:locked/>
    <w:rsid w:val="00E8366B"/>
    <w:rPr>
      <w:rFonts w:eastAsia="Calibri"/>
      <w:sz w:val="24"/>
      <w:szCs w:val="24"/>
      <w:lang w:val="ru-RU" w:eastAsia="ru-RU" w:bidi="ar-SA"/>
    </w:rPr>
  </w:style>
  <w:style w:type="paragraph" w:styleId="afffc">
    <w:name w:val="Plain Text"/>
    <w:basedOn w:val="a3"/>
    <w:link w:val="afffd"/>
    <w:rsid w:val="00E8366B"/>
    <w:rPr>
      <w:rFonts w:ascii="Courier New" w:hAnsi="Courier New"/>
      <w:sz w:val="20"/>
      <w:szCs w:val="20"/>
    </w:rPr>
  </w:style>
  <w:style w:type="character" w:customStyle="1" w:styleId="afffd">
    <w:name w:val="Текст Знак"/>
    <w:basedOn w:val="a4"/>
    <w:link w:val="afffc"/>
    <w:rsid w:val="00E8366B"/>
    <w:rPr>
      <w:rFonts w:ascii="Courier New" w:eastAsia="Times New Roman" w:hAnsi="Courier New" w:cs="Times New Roman"/>
      <w:sz w:val="20"/>
      <w:szCs w:val="20"/>
      <w:lang w:val="ru-RU"/>
    </w:rPr>
  </w:style>
  <w:style w:type="paragraph" w:styleId="afffe">
    <w:name w:val="E-mail Signature"/>
    <w:basedOn w:val="a3"/>
    <w:link w:val="affff"/>
    <w:rsid w:val="00E8366B"/>
    <w:pPr>
      <w:spacing w:after="60"/>
      <w:jc w:val="both"/>
    </w:pPr>
  </w:style>
  <w:style w:type="character" w:customStyle="1" w:styleId="affff">
    <w:name w:val="Электронная подпись Знак"/>
    <w:basedOn w:val="a4"/>
    <w:link w:val="afffe"/>
    <w:rsid w:val="00E8366B"/>
    <w:rPr>
      <w:rFonts w:ascii="Times New Roman" w:eastAsia="Times New Roman" w:hAnsi="Times New Roman" w:cs="Times New Roman"/>
      <w:sz w:val="24"/>
      <w:szCs w:val="24"/>
      <w:lang w:val="ru-RU"/>
    </w:rPr>
  </w:style>
  <w:style w:type="paragraph" w:customStyle="1" w:styleId="2-11">
    <w:name w:val="содержание2-11"/>
    <w:basedOn w:val="a3"/>
    <w:semiHidden/>
    <w:rsid w:val="00E8366B"/>
    <w:pPr>
      <w:spacing w:after="60"/>
      <w:jc w:val="both"/>
    </w:pPr>
  </w:style>
  <w:style w:type="paragraph" w:customStyle="1" w:styleId="affff0">
    <w:name w:val="Пункт Знак"/>
    <w:basedOn w:val="a3"/>
    <w:semiHidden/>
    <w:rsid w:val="00E8366B"/>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3"/>
    <w:next w:val="a3"/>
    <w:semiHidden/>
    <w:rsid w:val="00E8366B"/>
    <w:pPr>
      <w:autoSpaceDE w:val="0"/>
      <w:autoSpaceDN w:val="0"/>
      <w:adjustRightInd w:val="0"/>
      <w:ind w:right="118"/>
      <w:jc w:val="both"/>
    </w:pPr>
    <w:rPr>
      <w:rFonts w:ascii="Arial" w:hAnsi="Arial" w:cs="Arial"/>
      <w:sz w:val="20"/>
      <w:szCs w:val="20"/>
    </w:rPr>
  </w:style>
  <w:style w:type="paragraph" w:customStyle="1" w:styleId="16">
    <w:name w:val="1"/>
    <w:basedOn w:val="a3"/>
    <w:semiHidden/>
    <w:rsid w:val="00E8366B"/>
    <w:pPr>
      <w:spacing w:after="160" w:line="240" w:lineRule="exact"/>
    </w:pPr>
    <w:rPr>
      <w:rFonts w:eastAsia="Calibri"/>
      <w:sz w:val="20"/>
      <w:szCs w:val="20"/>
      <w:lang w:eastAsia="zh-CN"/>
    </w:rPr>
  </w:style>
  <w:style w:type="paragraph" w:customStyle="1" w:styleId="1CharChar">
    <w:name w:val="1 Знак Char Знак Char Знак"/>
    <w:basedOn w:val="a3"/>
    <w:rsid w:val="00E8366B"/>
    <w:pPr>
      <w:spacing w:after="160" w:line="240" w:lineRule="exact"/>
    </w:pPr>
    <w:rPr>
      <w:rFonts w:eastAsia="Calibri"/>
      <w:sz w:val="20"/>
      <w:szCs w:val="20"/>
      <w:lang w:eastAsia="zh-CN"/>
    </w:rPr>
  </w:style>
  <w:style w:type="paragraph" w:customStyle="1" w:styleId="affff2">
    <w:name w:val="Знак Знак Знак Знак"/>
    <w:basedOn w:val="a3"/>
    <w:rsid w:val="00E8366B"/>
    <w:pPr>
      <w:spacing w:after="160" w:line="240" w:lineRule="exact"/>
    </w:pPr>
    <w:rPr>
      <w:rFonts w:eastAsia="Calibri"/>
      <w:sz w:val="20"/>
      <w:szCs w:val="20"/>
      <w:lang w:eastAsia="zh-CN"/>
    </w:rPr>
  </w:style>
  <w:style w:type="paragraph" w:customStyle="1" w:styleId="affff3">
    <w:name w:val="Знак Знак Знак Знак Знак Знак"/>
    <w:basedOn w:val="a3"/>
    <w:rsid w:val="00E8366B"/>
    <w:pPr>
      <w:spacing w:after="160" w:line="240" w:lineRule="exact"/>
    </w:pPr>
    <w:rPr>
      <w:rFonts w:eastAsia="Calibri"/>
      <w:sz w:val="20"/>
      <w:szCs w:val="20"/>
      <w:lang w:eastAsia="zh-CN"/>
    </w:rPr>
  </w:style>
  <w:style w:type="paragraph" w:customStyle="1" w:styleId="3d">
    <w:name w:val="Стиль3 Знак"/>
    <w:basedOn w:val="23"/>
    <w:rsid w:val="00E8366B"/>
    <w:pPr>
      <w:widowControl w:val="0"/>
      <w:tabs>
        <w:tab w:val="num" w:pos="360"/>
      </w:tabs>
      <w:adjustRightInd w:val="0"/>
      <w:spacing w:after="0" w:line="240" w:lineRule="auto"/>
      <w:textAlignment w:val="baseline"/>
    </w:pPr>
  </w:style>
  <w:style w:type="paragraph" w:customStyle="1" w:styleId="3e">
    <w:name w:val="Стиль3 Знак Знак"/>
    <w:basedOn w:val="23"/>
    <w:link w:val="3f"/>
    <w:rsid w:val="00E8366B"/>
    <w:pPr>
      <w:widowControl w:val="0"/>
      <w:tabs>
        <w:tab w:val="num" w:pos="360"/>
      </w:tabs>
      <w:adjustRightInd w:val="0"/>
      <w:spacing w:after="0" w:line="240" w:lineRule="auto"/>
      <w:textAlignment w:val="baseline"/>
    </w:pPr>
  </w:style>
  <w:style w:type="character" w:customStyle="1" w:styleId="3f">
    <w:name w:val="Стиль3 Знак Знак Знак"/>
    <w:basedOn w:val="24"/>
    <w:link w:val="3e"/>
    <w:rsid w:val="00E8366B"/>
    <w:rPr>
      <w:rFonts w:ascii="Times New Roman" w:eastAsia="Times New Roman" w:hAnsi="Times New Roman" w:cs="Times New Roman"/>
      <w:sz w:val="24"/>
      <w:szCs w:val="24"/>
      <w:lang w:eastAsia="ru-RU"/>
    </w:rPr>
  </w:style>
  <w:style w:type="character" w:customStyle="1" w:styleId="FootnoteTextChar">
    <w:name w:val="Footnote Text Char"/>
    <w:aliases w:val="Знак Char,Знак2 Char"/>
    <w:locked/>
    <w:rsid w:val="00E8366B"/>
    <w:rPr>
      <w:lang w:val="ru-RU" w:eastAsia="ru-RU" w:bidi="ar-SA"/>
    </w:rPr>
  </w:style>
  <w:style w:type="paragraph" w:customStyle="1" w:styleId="18">
    <w:name w:val="Знак1 Знак Знак Знак"/>
    <w:basedOn w:val="a3"/>
    <w:rsid w:val="00E8366B"/>
    <w:pPr>
      <w:spacing w:after="160" w:line="240" w:lineRule="exact"/>
    </w:pPr>
    <w:rPr>
      <w:rFonts w:ascii="Verdana" w:hAnsi="Verdana"/>
      <w:lang w:val="en-US" w:eastAsia="en-US"/>
    </w:rPr>
  </w:style>
  <w:style w:type="character" w:styleId="affff4">
    <w:name w:val="FollowedHyperlink"/>
    <w:uiPriority w:val="99"/>
    <w:rsid w:val="00E8366B"/>
    <w:rPr>
      <w:color w:val="800080"/>
      <w:u w:val="single"/>
    </w:rPr>
  </w:style>
  <w:style w:type="paragraph" w:styleId="affff5">
    <w:name w:val="List Paragraph"/>
    <w:basedOn w:val="a3"/>
    <w:link w:val="affff6"/>
    <w:uiPriority w:val="34"/>
    <w:qFormat/>
    <w:rsid w:val="00E8366B"/>
    <w:pPr>
      <w:ind w:left="720"/>
      <w:contextualSpacing/>
    </w:pPr>
    <w:rPr>
      <w:szCs w:val="28"/>
    </w:rPr>
  </w:style>
  <w:style w:type="character" w:customStyle="1" w:styleId="affff6">
    <w:name w:val="Абзац списка Знак"/>
    <w:link w:val="affff5"/>
    <w:uiPriority w:val="34"/>
    <w:locked/>
    <w:rsid w:val="00291BF8"/>
    <w:rPr>
      <w:rFonts w:ascii="Times New Roman" w:eastAsia="Times New Roman" w:hAnsi="Times New Roman" w:cs="Times New Roman"/>
      <w:sz w:val="24"/>
      <w:szCs w:val="28"/>
      <w:lang w:eastAsia="ru-RU"/>
    </w:rPr>
  </w:style>
  <w:style w:type="character" w:styleId="affff7">
    <w:name w:val="Strong"/>
    <w:uiPriority w:val="22"/>
    <w:qFormat/>
    <w:rsid w:val="00E8366B"/>
    <w:rPr>
      <w:b/>
      <w:bCs/>
    </w:rPr>
  </w:style>
  <w:style w:type="character" w:customStyle="1" w:styleId="apple-converted-space">
    <w:name w:val="apple-converted-space"/>
    <w:basedOn w:val="a4"/>
    <w:rsid w:val="00E8366B"/>
  </w:style>
  <w:style w:type="character" w:customStyle="1" w:styleId="310">
    <w:name w:val="Стиль3 Знак Знак Знак1"/>
    <w:rsid w:val="00E8366B"/>
    <w:rPr>
      <w:sz w:val="24"/>
      <w:szCs w:val="24"/>
      <w:lang w:val="ru-RU" w:eastAsia="ru-RU" w:bidi="ar-SA"/>
    </w:rPr>
  </w:style>
  <w:style w:type="character" w:customStyle="1" w:styleId="f">
    <w:name w:val="f"/>
    <w:rsid w:val="00E8366B"/>
  </w:style>
  <w:style w:type="character" w:customStyle="1" w:styleId="blk">
    <w:name w:val="blk"/>
    <w:rsid w:val="00E8366B"/>
  </w:style>
  <w:style w:type="character" w:customStyle="1" w:styleId="u">
    <w:name w:val="u"/>
    <w:rsid w:val="00E8366B"/>
  </w:style>
  <w:style w:type="character" w:customStyle="1" w:styleId="r">
    <w:name w:val="r"/>
    <w:rsid w:val="00E8366B"/>
  </w:style>
  <w:style w:type="paragraph" w:customStyle="1" w:styleId="a">
    <w:name w:val="Пункты"/>
    <w:basedOn w:val="21"/>
    <w:link w:val="affff8"/>
    <w:qFormat/>
    <w:rsid w:val="00E8366B"/>
    <w:pPr>
      <w:numPr>
        <w:numId w:val="15"/>
      </w:numPr>
      <w:tabs>
        <w:tab w:val="left" w:pos="1134"/>
      </w:tabs>
      <w:spacing w:before="120" w:after="0"/>
      <w:jc w:val="both"/>
    </w:pPr>
    <w:rPr>
      <w:b w:val="0"/>
      <w:bCs/>
      <w:iCs/>
      <w:color w:val="000000"/>
      <w:sz w:val="24"/>
      <w:szCs w:val="28"/>
    </w:rPr>
  </w:style>
  <w:style w:type="character" w:customStyle="1" w:styleId="affff8">
    <w:name w:val="Пункты Знак"/>
    <w:link w:val="a"/>
    <w:rsid w:val="00E8366B"/>
    <w:rPr>
      <w:rFonts w:ascii="Times New Roman" w:eastAsia="Times New Roman" w:hAnsi="Times New Roman" w:cs="Times New Roman"/>
      <w:bCs/>
      <w:iCs/>
      <w:color w:val="000000"/>
      <w:sz w:val="24"/>
      <w:szCs w:val="28"/>
    </w:rPr>
  </w:style>
  <w:style w:type="character" w:customStyle="1" w:styleId="epm">
    <w:name w:val="epm"/>
    <w:rsid w:val="00E8366B"/>
  </w:style>
  <w:style w:type="table" w:customStyle="1" w:styleId="19">
    <w:name w:val="Сетка таблицы1"/>
    <w:basedOn w:val="a5"/>
    <w:next w:val="a7"/>
    <w:uiPriority w:val="59"/>
    <w:rsid w:val="00E836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9">
    <w:name w:val="Прижатый влево"/>
    <w:basedOn w:val="a3"/>
    <w:next w:val="a3"/>
    <w:uiPriority w:val="99"/>
    <w:rsid w:val="00E8366B"/>
    <w:pPr>
      <w:autoSpaceDE w:val="0"/>
      <w:autoSpaceDN w:val="0"/>
      <w:adjustRightInd w:val="0"/>
    </w:pPr>
    <w:rPr>
      <w:rFonts w:ascii="Arial" w:hAnsi="Arial" w:cs="Arial"/>
    </w:rPr>
  </w:style>
  <w:style w:type="character" w:customStyle="1" w:styleId="affffa">
    <w:name w:val="Гипертекстовая ссылка"/>
    <w:uiPriority w:val="99"/>
    <w:rsid w:val="00E8366B"/>
    <w:rPr>
      <w:color w:val="106BBE"/>
    </w:rPr>
  </w:style>
  <w:style w:type="paragraph" w:styleId="affffb">
    <w:name w:val="Document Map"/>
    <w:basedOn w:val="a3"/>
    <w:link w:val="affffc"/>
    <w:rsid w:val="00E8366B"/>
    <w:rPr>
      <w:rFonts w:ascii="Tahoma" w:hAnsi="Tahoma"/>
      <w:sz w:val="16"/>
      <w:szCs w:val="16"/>
    </w:rPr>
  </w:style>
  <w:style w:type="character" w:customStyle="1" w:styleId="affffc">
    <w:name w:val="Схема документа Знак"/>
    <w:basedOn w:val="a4"/>
    <w:link w:val="affffb"/>
    <w:rsid w:val="00E8366B"/>
    <w:rPr>
      <w:rFonts w:ascii="Tahoma" w:eastAsia="Times New Roman" w:hAnsi="Tahoma" w:cs="Times New Roman"/>
      <w:sz w:val="16"/>
      <w:szCs w:val="16"/>
    </w:rPr>
  </w:style>
  <w:style w:type="paragraph" w:styleId="affffd">
    <w:name w:val="endnote text"/>
    <w:basedOn w:val="a3"/>
    <w:link w:val="affffe"/>
    <w:rsid w:val="00E8366B"/>
    <w:rPr>
      <w:sz w:val="20"/>
      <w:szCs w:val="20"/>
    </w:rPr>
  </w:style>
  <w:style w:type="character" w:customStyle="1" w:styleId="affffe">
    <w:name w:val="Текст концевой сноски Знак"/>
    <w:basedOn w:val="a4"/>
    <w:link w:val="affffd"/>
    <w:rsid w:val="00E8366B"/>
    <w:rPr>
      <w:rFonts w:ascii="Times New Roman" w:eastAsia="Times New Roman" w:hAnsi="Times New Roman" w:cs="Times New Roman"/>
      <w:sz w:val="20"/>
      <w:szCs w:val="20"/>
      <w:lang w:eastAsia="ru-RU"/>
    </w:rPr>
  </w:style>
  <w:style w:type="character" w:styleId="afffff">
    <w:name w:val="endnote reference"/>
    <w:rsid w:val="00E8366B"/>
    <w:rPr>
      <w:vertAlign w:val="superscript"/>
    </w:rPr>
  </w:style>
  <w:style w:type="character" w:styleId="afffff0">
    <w:name w:val="annotation reference"/>
    <w:uiPriority w:val="99"/>
    <w:rsid w:val="00E8366B"/>
    <w:rPr>
      <w:sz w:val="16"/>
      <w:szCs w:val="16"/>
    </w:rPr>
  </w:style>
  <w:style w:type="character" w:customStyle="1" w:styleId="iceouttxt4">
    <w:name w:val="iceouttxt4"/>
    <w:rsid w:val="00E8366B"/>
  </w:style>
  <w:style w:type="paragraph" w:styleId="afffff1">
    <w:name w:val="No Spacing"/>
    <w:aliases w:val="для таблиц,Без интервала2"/>
    <w:link w:val="afffff2"/>
    <w:uiPriority w:val="99"/>
    <w:qFormat/>
    <w:rsid w:val="00E8366B"/>
    <w:pPr>
      <w:spacing w:after="0" w:line="240" w:lineRule="auto"/>
    </w:pPr>
    <w:rPr>
      <w:rFonts w:ascii="Calibri" w:eastAsia="Times New Roman" w:hAnsi="Calibri" w:cs="Times New Roman"/>
      <w:lang w:eastAsia="ru-RU"/>
    </w:rPr>
  </w:style>
  <w:style w:type="character" w:customStyle="1" w:styleId="afffff2">
    <w:name w:val="Без интервала Знак"/>
    <w:aliases w:val="для таблиц Знак,Без интервала2 Знак"/>
    <w:link w:val="afffff1"/>
    <w:uiPriority w:val="1"/>
    <w:locked/>
    <w:rsid w:val="00E211BC"/>
    <w:rPr>
      <w:rFonts w:ascii="Calibri" w:eastAsia="Times New Roman" w:hAnsi="Calibri" w:cs="Times New Roman"/>
      <w:lang w:eastAsia="ru-RU"/>
    </w:rPr>
  </w:style>
  <w:style w:type="paragraph" w:customStyle="1" w:styleId="FR2">
    <w:name w:val="FR2"/>
    <w:rsid w:val="00E8366B"/>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5">
    <w:name w:val="Style5"/>
    <w:basedOn w:val="a3"/>
    <w:rsid w:val="006A7B04"/>
    <w:pPr>
      <w:suppressAutoHyphens/>
      <w:spacing w:line="245" w:lineRule="exact"/>
      <w:ind w:firstLine="485"/>
      <w:jc w:val="both"/>
    </w:pPr>
    <w:rPr>
      <w:lang w:eastAsia="ar-SA"/>
    </w:rPr>
  </w:style>
  <w:style w:type="paragraph" w:customStyle="1" w:styleId="Style7">
    <w:name w:val="Style7"/>
    <w:basedOn w:val="a3"/>
    <w:rsid w:val="006A7B04"/>
    <w:pPr>
      <w:suppressAutoHyphens/>
      <w:spacing w:line="245" w:lineRule="exact"/>
      <w:jc w:val="both"/>
    </w:pPr>
    <w:rPr>
      <w:lang w:eastAsia="ar-SA"/>
    </w:rPr>
  </w:style>
  <w:style w:type="paragraph" w:customStyle="1" w:styleId="Style8">
    <w:name w:val="Style8"/>
    <w:basedOn w:val="a3"/>
    <w:rsid w:val="006A7B04"/>
    <w:pPr>
      <w:suppressAutoHyphens/>
      <w:spacing w:line="240" w:lineRule="exact"/>
      <w:ind w:firstLine="346"/>
      <w:jc w:val="both"/>
    </w:pPr>
    <w:rPr>
      <w:lang w:eastAsia="ar-SA"/>
    </w:rPr>
  </w:style>
  <w:style w:type="character" w:customStyle="1" w:styleId="FontStyle12">
    <w:name w:val="Font Style12"/>
    <w:rsid w:val="006A7B04"/>
    <w:rPr>
      <w:rFonts w:ascii="Times New Roman" w:hAnsi="Times New Roman" w:cs="Times New Roman" w:hint="default"/>
      <w:sz w:val="18"/>
      <w:szCs w:val="18"/>
    </w:rPr>
  </w:style>
  <w:style w:type="character" w:customStyle="1" w:styleId="FontStyle13">
    <w:name w:val="Font Style13"/>
    <w:rsid w:val="006A7B04"/>
    <w:rPr>
      <w:rFonts w:ascii="Times New Roman" w:hAnsi="Times New Roman" w:cs="Times New Roman" w:hint="default"/>
      <w:sz w:val="20"/>
      <w:szCs w:val="20"/>
    </w:rPr>
  </w:style>
  <w:style w:type="character" w:customStyle="1" w:styleId="FontStyle11">
    <w:name w:val="Font Style11"/>
    <w:rsid w:val="006A7B04"/>
    <w:rPr>
      <w:rFonts w:ascii="Times New Roman" w:hAnsi="Times New Roman" w:cs="Times New Roman"/>
      <w:b/>
      <w:bCs/>
      <w:i/>
      <w:iCs/>
      <w:sz w:val="18"/>
      <w:szCs w:val="18"/>
    </w:rPr>
  </w:style>
  <w:style w:type="paragraph" w:customStyle="1" w:styleId="Style6">
    <w:name w:val="Style6"/>
    <w:basedOn w:val="a3"/>
    <w:rsid w:val="006A7B04"/>
    <w:pPr>
      <w:suppressAutoHyphens/>
      <w:jc w:val="both"/>
    </w:pPr>
    <w:rPr>
      <w:lang w:eastAsia="ar-SA"/>
    </w:rPr>
  </w:style>
  <w:style w:type="paragraph" w:customStyle="1" w:styleId="Normal">
    <w:name w:val="Normal Знак Знак"/>
    <w:rsid w:val="006A7B04"/>
    <w:pPr>
      <w:widowControl w:val="0"/>
      <w:suppressAutoHyphens/>
      <w:spacing w:before="100" w:after="100" w:line="360" w:lineRule="atLeast"/>
      <w:jc w:val="both"/>
    </w:pPr>
    <w:rPr>
      <w:rFonts w:ascii="Calibri" w:eastAsia="Lucida Sans Unicode" w:hAnsi="Calibri" w:cs="Calibri"/>
      <w:sz w:val="24"/>
      <w:lang w:eastAsia="ru-RU"/>
    </w:rPr>
  </w:style>
  <w:style w:type="paragraph" w:customStyle="1" w:styleId="afffff3">
    <w:name w:val="Текст ТД"/>
    <w:basedOn w:val="a3"/>
    <w:link w:val="afffff4"/>
    <w:uiPriority w:val="99"/>
    <w:rsid w:val="00EB32D2"/>
    <w:pPr>
      <w:tabs>
        <w:tab w:val="num" w:pos="360"/>
      </w:tabs>
      <w:autoSpaceDE w:val="0"/>
      <w:autoSpaceDN w:val="0"/>
      <w:adjustRightInd w:val="0"/>
      <w:spacing w:after="200"/>
      <w:ind w:left="360" w:hanging="360"/>
      <w:jc w:val="both"/>
    </w:pPr>
    <w:rPr>
      <w:sz w:val="20"/>
      <w:szCs w:val="20"/>
      <w:lang w:eastAsia="en-US"/>
    </w:rPr>
  </w:style>
  <w:style w:type="character" w:customStyle="1" w:styleId="afffff4">
    <w:name w:val="Текст ТД Знак"/>
    <w:link w:val="afffff3"/>
    <w:uiPriority w:val="99"/>
    <w:locked/>
    <w:rsid w:val="00EB32D2"/>
    <w:rPr>
      <w:rFonts w:ascii="Times New Roman" w:eastAsia="Times New Roman" w:hAnsi="Times New Roman" w:cs="Times New Roman"/>
      <w:sz w:val="20"/>
      <w:szCs w:val="20"/>
    </w:rPr>
  </w:style>
  <w:style w:type="paragraph" w:customStyle="1" w:styleId="afffff5">
    <w:name w:val="Заголовок таблицы"/>
    <w:basedOn w:val="a3"/>
    <w:rsid w:val="00481289"/>
    <w:pPr>
      <w:suppressLineNumbers/>
      <w:suppressAutoHyphens/>
      <w:jc w:val="center"/>
    </w:pPr>
    <w:rPr>
      <w:b/>
      <w:bCs/>
      <w:lang w:eastAsia="ar-SA"/>
    </w:rPr>
  </w:style>
  <w:style w:type="paragraph" w:customStyle="1" w:styleId="xl66">
    <w:name w:val="xl66"/>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7">
    <w:name w:val="xl67"/>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F45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3"/>
    <w:rsid w:val="00F4516A"/>
    <w:pPr>
      <w:pBdr>
        <w:top w:val="single" w:sz="4" w:space="0" w:color="000000"/>
        <w:left w:val="single" w:sz="4" w:space="0" w:color="000000"/>
      </w:pBdr>
      <w:spacing w:before="100" w:beforeAutospacing="1" w:after="100" w:afterAutospacing="1"/>
      <w:jc w:val="center"/>
      <w:textAlignment w:val="center"/>
    </w:pPr>
    <w:rPr>
      <w:b/>
      <w:bCs/>
      <w:sz w:val="20"/>
      <w:szCs w:val="20"/>
    </w:rPr>
  </w:style>
  <w:style w:type="paragraph" w:customStyle="1" w:styleId="xl74">
    <w:name w:val="xl74"/>
    <w:basedOn w:val="a3"/>
    <w:rsid w:val="00F4516A"/>
    <w:pPr>
      <w:pBdr>
        <w:left w:val="single" w:sz="4" w:space="0" w:color="000000"/>
        <w:bottom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3"/>
    <w:rsid w:val="00F4516A"/>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76">
    <w:name w:val="xl76"/>
    <w:basedOn w:val="a3"/>
    <w:rsid w:val="00F4516A"/>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77">
    <w:name w:val="xl77"/>
    <w:basedOn w:val="a3"/>
    <w:rsid w:val="00F4516A"/>
    <w:pPr>
      <w:pBdr>
        <w:bottom w:val="single" w:sz="4"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78">
    <w:name w:val="xl78"/>
    <w:basedOn w:val="a3"/>
    <w:rsid w:val="00F4516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79">
    <w:name w:val="xl79"/>
    <w:basedOn w:val="a3"/>
    <w:rsid w:val="00F4516A"/>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80">
    <w:name w:val="xl80"/>
    <w:basedOn w:val="a3"/>
    <w:rsid w:val="00F4516A"/>
    <w:pPr>
      <w:pBdr>
        <w:top w:val="single" w:sz="4" w:space="0" w:color="000000"/>
        <w:left w:val="single" w:sz="4" w:space="0" w:color="000000"/>
      </w:pBdr>
      <w:spacing w:before="100" w:beforeAutospacing="1" w:after="100" w:afterAutospacing="1"/>
      <w:jc w:val="center"/>
      <w:textAlignment w:val="center"/>
    </w:pPr>
    <w:rPr>
      <w:b/>
      <w:bCs/>
      <w:sz w:val="20"/>
      <w:szCs w:val="20"/>
    </w:rPr>
  </w:style>
  <w:style w:type="paragraph" w:customStyle="1" w:styleId="msonormalbullet2gif">
    <w:name w:val="msonormalbullet2.gif"/>
    <w:basedOn w:val="a3"/>
    <w:rsid w:val="00F4516A"/>
    <w:pPr>
      <w:suppressAutoHyphens/>
      <w:spacing w:before="280" w:after="280"/>
    </w:pPr>
    <w:rPr>
      <w:lang w:eastAsia="ar-SA"/>
    </w:rPr>
  </w:style>
  <w:style w:type="paragraph" w:customStyle="1" w:styleId="xl63">
    <w:name w:val="xl63"/>
    <w:basedOn w:val="a3"/>
    <w:rsid w:val="00A06C33"/>
    <w:pPr>
      <w:spacing w:before="100" w:beforeAutospacing="1" w:after="100" w:afterAutospacing="1"/>
    </w:pPr>
    <w:rPr>
      <w:sz w:val="28"/>
      <w:szCs w:val="28"/>
    </w:rPr>
  </w:style>
  <w:style w:type="paragraph" w:customStyle="1" w:styleId="xl64">
    <w:name w:val="xl64"/>
    <w:basedOn w:val="a3"/>
    <w:rsid w:val="00A06C33"/>
    <w:pPr>
      <w:spacing w:before="100" w:beforeAutospacing="1" w:after="100" w:afterAutospacing="1"/>
      <w:jc w:val="center"/>
      <w:textAlignment w:val="center"/>
    </w:pPr>
    <w:rPr>
      <w:b/>
      <w:bCs/>
      <w:sz w:val="28"/>
      <w:szCs w:val="28"/>
    </w:rPr>
  </w:style>
  <w:style w:type="paragraph" w:customStyle="1" w:styleId="xl65">
    <w:name w:val="xl65"/>
    <w:basedOn w:val="a3"/>
    <w:rsid w:val="00A06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1">
    <w:name w:val="xl81"/>
    <w:basedOn w:val="a3"/>
    <w:rsid w:val="00A06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2">
    <w:name w:val="xl82"/>
    <w:basedOn w:val="a3"/>
    <w:rsid w:val="00A06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3">
    <w:name w:val="xl83"/>
    <w:basedOn w:val="a3"/>
    <w:rsid w:val="00A06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3"/>
    <w:rsid w:val="00A06C3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5">
    <w:name w:val="xl85"/>
    <w:basedOn w:val="a3"/>
    <w:rsid w:val="00A06C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afffff6">
    <w:name w:val="Стиль"/>
    <w:rsid w:val="00841A5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a">
    <w:name w:val="Текст1"/>
    <w:basedOn w:val="a3"/>
    <w:rsid w:val="00841A59"/>
    <w:pPr>
      <w:spacing w:line="360" w:lineRule="auto"/>
      <w:ind w:firstLine="720"/>
      <w:jc w:val="both"/>
    </w:pPr>
    <w:rPr>
      <w:rFonts w:eastAsia="Calibri"/>
      <w:sz w:val="28"/>
      <w:szCs w:val="20"/>
    </w:rPr>
  </w:style>
  <w:style w:type="paragraph" w:customStyle="1" w:styleId="Heading">
    <w:name w:val="Heading"/>
    <w:rsid w:val="00841A59"/>
    <w:pPr>
      <w:autoSpaceDE w:val="0"/>
      <w:autoSpaceDN w:val="0"/>
      <w:adjustRightInd w:val="0"/>
      <w:spacing w:after="0" w:line="240" w:lineRule="auto"/>
    </w:pPr>
    <w:rPr>
      <w:rFonts w:ascii="Arial" w:eastAsia="Calibri" w:hAnsi="Arial" w:cs="Arial"/>
      <w:b/>
      <w:bCs/>
      <w:lang w:eastAsia="ru-RU"/>
    </w:rPr>
  </w:style>
  <w:style w:type="character" w:customStyle="1" w:styleId="postbody">
    <w:name w:val="postbody"/>
    <w:rsid w:val="00841A59"/>
  </w:style>
  <w:style w:type="paragraph" w:customStyle="1" w:styleId="1b">
    <w:name w:val="Знак Знак Знак Знак1"/>
    <w:basedOn w:val="a3"/>
    <w:rsid w:val="00841A59"/>
    <w:pPr>
      <w:spacing w:after="160" w:line="240" w:lineRule="exact"/>
    </w:pPr>
    <w:rPr>
      <w:rFonts w:ascii="Verdana" w:eastAsia="Calibri" w:hAnsi="Verdana"/>
      <w:lang w:val="en-US" w:eastAsia="en-US"/>
    </w:rPr>
  </w:style>
  <w:style w:type="paragraph" w:customStyle="1" w:styleId="111">
    <w:name w:val="заголовок 11"/>
    <w:basedOn w:val="a3"/>
    <w:next w:val="a3"/>
    <w:rsid w:val="00841A59"/>
    <w:pPr>
      <w:keepNext/>
      <w:jc w:val="center"/>
    </w:pPr>
    <w:rPr>
      <w:rFonts w:eastAsia="Calibri"/>
      <w:szCs w:val="20"/>
    </w:rPr>
  </w:style>
  <w:style w:type="paragraph" w:customStyle="1" w:styleId="1-3">
    <w:name w:val="Текст1-3"/>
    <w:basedOn w:val="a3"/>
    <w:rsid w:val="00841A59"/>
    <w:pPr>
      <w:numPr>
        <w:ilvl w:val="12"/>
      </w:numPr>
      <w:spacing w:after="60" w:line="288" w:lineRule="auto"/>
      <w:jc w:val="both"/>
    </w:pPr>
    <w:rPr>
      <w:rFonts w:eastAsia="Calibri"/>
      <w:szCs w:val="20"/>
    </w:rPr>
  </w:style>
  <w:style w:type="character" w:customStyle="1" w:styleId="afffff7">
    <w:name w:val="Основной шрифт"/>
    <w:semiHidden/>
    <w:rsid w:val="00841A59"/>
  </w:style>
  <w:style w:type="paragraph" w:customStyle="1" w:styleId="-02505">
    <w:name w:val="Стиль По ширине Слева:  -025 см Первая строка:  05 см Справа: ..."/>
    <w:basedOn w:val="1"/>
    <w:rsid w:val="00841A59"/>
    <w:pPr>
      <w:numPr>
        <w:numId w:val="0"/>
      </w:numPr>
      <w:tabs>
        <w:tab w:val="left" w:pos="0"/>
      </w:tabs>
      <w:suppressAutoHyphens/>
      <w:spacing w:before="0" w:after="0"/>
      <w:ind w:left="-142" w:right="-285" w:firstLine="284"/>
      <w:jc w:val="both"/>
    </w:pPr>
    <w:rPr>
      <w:rFonts w:eastAsia="Calibri"/>
      <w:bCs/>
      <w:kern w:val="0"/>
      <w:sz w:val="20"/>
      <w:lang w:val="x-none"/>
    </w:rPr>
  </w:style>
  <w:style w:type="paragraph" w:customStyle="1" w:styleId="1c">
    <w:name w:val="Абзац списка1"/>
    <w:basedOn w:val="a3"/>
    <w:rsid w:val="00841A59"/>
    <w:pPr>
      <w:spacing w:after="200" w:line="276" w:lineRule="auto"/>
      <w:ind w:left="720"/>
    </w:pPr>
    <w:rPr>
      <w:rFonts w:ascii="Calibri" w:hAnsi="Calibri"/>
      <w:sz w:val="22"/>
      <w:szCs w:val="22"/>
      <w:lang w:eastAsia="en-US"/>
    </w:rPr>
  </w:style>
  <w:style w:type="paragraph" w:customStyle="1" w:styleId="2f">
    <w:name w:val="Абзац списка2"/>
    <w:basedOn w:val="a3"/>
    <w:rsid w:val="00841A59"/>
    <w:pPr>
      <w:spacing w:after="200" w:line="276" w:lineRule="auto"/>
      <w:ind w:left="720"/>
    </w:pPr>
    <w:rPr>
      <w:rFonts w:ascii="Calibri" w:eastAsia="Calibri" w:hAnsi="Calibri"/>
      <w:sz w:val="22"/>
      <w:szCs w:val="22"/>
      <w:lang w:eastAsia="en-US"/>
    </w:rPr>
  </w:style>
  <w:style w:type="paragraph" w:customStyle="1" w:styleId="3f0">
    <w:name w:val="Знак3 Знак Знак"/>
    <w:basedOn w:val="a3"/>
    <w:rsid w:val="00841A59"/>
    <w:pPr>
      <w:spacing w:after="160" w:line="240" w:lineRule="exact"/>
    </w:pPr>
    <w:rPr>
      <w:rFonts w:ascii="Verdana" w:eastAsia="Calibri" w:hAnsi="Verdana"/>
      <w:lang w:val="en-US" w:eastAsia="en-US"/>
    </w:rPr>
  </w:style>
  <w:style w:type="paragraph" w:customStyle="1" w:styleId="3f1">
    <w:name w:val="Абзац списка3"/>
    <w:basedOn w:val="a3"/>
    <w:link w:val="ListParagraphChar"/>
    <w:rsid w:val="00841A59"/>
    <w:pPr>
      <w:spacing w:before="120" w:after="100" w:afterAutospacing="1" w:line="276" w:lineRule="auto"/>
      <w:ind w:left="720"/>
      <w:contextualSpacing/>
    </w:pPr>
    <w:rPr>
      <w:rFonts w:ascii="Calibri" w:eastAsia="Calibri" w:hAnsi="Calibri"/>
      <w:noProof/>
      <w:sz w:val="22"/>
      <w:szCs w:val="22"/>
      <w:lang w:eastAsia="en-US"/>
    </w:rPr>
  </w:style>
  <w:style w:type="paragraph" w:customStyle="1" w:styleId="1d">
    <w:name w:val="Без интервала1"/>
    <w:rsid w:val="00841A59"/>
    <w:pPr>
      <w:spacing w:after="0" w:line="240" w:lineRule="auto"/>
    </w:pPr>
    <w:rPr>
      <w:rFonts w:ascii="Calibri" w:eastAsia="Times New Roman" w:hAnsi="Calibri" w:cs="Times New Roman"/>
    </w:rPr>
  </w:style>
  <w:style w:type="paragraph" w:styleId="1e">
    <w:name w:val="index 1"/>
    <w:basedOn w:val="a3"/>
    <w:next w:val="a3"/>
    <w:autoRedefine/>
    <w:rsid w:val="00841A59"/>
    <w:pPr>
      <w:ind w:left="-45"/>
    </w:pPr>
    <w:rPr>
      <w:rFonts w:eastAsia="Calibri"/>
    </w:rPr>
  </w:style>
  <w:style w:type="paragraph" w:styleId="afffff8">
    <w:name w:val="index heading"/>
    <w:basedOn w:val="a3"/>
    <w:next w:val="1e"/>
    <w:semiHidden/>
    <w:rsid w:val="00841A59"/>
    <w:pPr>
      <w:widowControl w:val="0"/>
      <w:spacing w:before="60"/>
      <w:jc w:val="both"/>
    </w:pPr>
    <w:rPr>
      <w:rFonts w:eastAsia="Calibri"/>
      <w:szCs w:val="20"/>
    </w:rPr>
  </w:style>
  <w:style w:type="paragraph" w:styleId="afffff9">
    <w:name w:val="caption"/>
    <w:basedOn w:val="a3"/>
    <w:qFormat/>
    <w:rsid w:val="00841A59"/>
    <w:pPr>
      <w:ind w:right="-1"/>
      <w:jc w:val="center"/>
    </w:pPr>
    <w:rPr>
      <w:rFonts w:eastAsia="Calibri"/>
      <w:b/>
      <w:szCs w:val="20"/>
    </w:rPr>
  </w:style>
  <w:style w:type="paragraph" w:customStyle="1" w:styleId="ConsNonformat">
    <w:name w:val="ConsNonformat"/>
    <w:rsid w:val="00841A59"/>
    <w:pPr>
      <w:widowControl w:val="0"/>
      <w:spacing w:after="0" w:line="240" w:lineRule="auto"/>
    </w:pPr>
    <w:rPr>
      <w:rFonts w:ascii="Courier New" w:eastAsia="Times New Roman" w:hAnsi="Courier New" w:cs="Times New Roman"/>
      <w:sz w:val="20"/>
      <w:szCs w:val="20"/>
      <w:lang w:eastAsia="ru-RU"/>
    </w:rPr>
  </w:style>
  <w:style w:type="paragraph" w:customStyle="1" w:styleId="3f2">
    <w:name w:val="Абзац списка3"/>
    <w:basedOn w:val="a3"/>
    <w:rsid w:val="00841A59"/>
    <w:pPr>
      <w:ind w:left="720"/>
      <w:contextualSpacing/>
    </w:pPr>
  </w:style>
  <w:style w:type="character" w:styleId="afffffa">
    <w:name w:val="Emphasis"/>
    <w:qFormat/>
    <w:rsid w:val="00841A59"/>
    <w:rPr>
      <w:rFonts w:ascii="Arial" w:hAnsi="Arial" w:cs="Arial"/>
      <w:i/>
      <w:iCs/>
      <w:color w:val="004080"/>
      <w:sz w:val="16"/>
      <w:szCs w:val="16"/>
    </w:rPr>
  </w:style>
  <w:style w:type="paragraph" w:customStyle="1" w:styleId="1f">
    <w:name w:val="Название1"/>
    <w:basedOn w:val="a3"/>
    <w:next w:val="aff3"/>
    <w:rsid w:val="00841A59"/>
    <w:pPr>
      <w:suppressAutoHyphens/>
      <w:autoSpaceDE w:val="0"/>
      <w:jc w:val="center"/>
    </w:pPr>
    <w:rPr>
      <w:b/>
      <w:bCs/>
      <w:sz w:val="28"/>
      <w:szCs w:val="28"/>
      <w:lang w:eastAsia="ar-SA"/>
    </w:rPr>
  </w:style>
  <w:style w:type="paragraph" w:customStyle="1" w:styleId="210">
    <w:name w:val="Основной текст с отступом 21"/>
    <w:basedOn w:val="a3"/>
    <w:rsid w:val="00841A59"/>
    <w:pPr>
      <w:suppressAutoHyphens/>
      <w:ind w:firstLine="720"/>
      <w:jc w:val="both"/>
    </w:pPr>
    <w:rPr>
      <w:sz w:val="18"/>
      <w:szCs w:val="18"/>
      <w:lang w:eastAsia="ar-SA"/>
    </w:rPr>
  </w:style>
  <w:style w:type="paragraph" w:customStyle="1" w:styleId="311">
    <w:name w:val="Основной текст с отступом 31"/>
    <w:basedOn w:val="a3"/>
    <w:rsid w:val="00841A59"/>
    <w:pPr>
      <w:suppressAutoHyphens/>
      <w:ind w:left="142" w:firstLine="578"/>
      <w:jc w:val="both"/>
    </w:pPr>
    <w:rPr>
      <w:sz w:val="22"/>
      <w:szCs w:val="22"/>
      <w:lang w:eastAsia="ar-SA"/>
    </w:rPr>
  </w:style>
  <w:style w:type="numbering" w:customStyle="1" w:styleId="WW8Num49">
    <w:name w:val="WW8Num49"/>
    <w:rsid w:val="00841A59"/>
    <w:pPr>
      <w:numPr>
        <w:numId w:val="39"/>
      </w:numPr>
    </w:pPr>
  </w:style>
  <w:style w:type="character" w:customStyle="1" w:styleId="100">
    <w:name w:val="Основной текст + 10"/>
    <w:aliases w:val="5 pt,Основной текст (2) + Calibri2,6"/>
    <w:rsid w:val="00841A59"/>
    <w:rPr>
      <w:rFonts w:ascii="Times New Roman" w:hAnsi="Times New Roman" w:cs="Times New Roman"/>
      <w:spacing w:val="0"/>
      <w:sz w:val="21"/>
      <w:szCs w:val="21"/>
    </w:rPr>
  </w:style>
  <w:style w:type="character" w:customStyle="1" w:styleId="1f0">
    <w:name w:val="Знак Знак1"/>
    <w:locked/>
    <w:rsid w:val="00841A59"/>
    <w:rPr>
      <w:rFonts w:eastAsia="Calibri"/>
      <w:sz w:val="24"/>
      <w:szCs w:val="24"/>
      <w:lang w:val="ru-RU" w:eastAsia="ru-RU" w:bidi="ar-SA"/>
    </w:rPr>
  </w:style>
  <w:style w:type="character" w:customStyle="1" w:styleId="190">
    <w:name w:val="Знак Знак19"/>
    <w:locked/>
    <w:rsid w:val="00841A59"/>
    <w:rPr>
      <w:rFonts w:ascii="Arial" w:hAnsi="Arial" w:cs="Times New Roman"/>
      <w:b/>
      <w:sz w:val="26"/>
      <w:lang w:val="x-none" w:eastAsia="ru-RU"/>
    </w:rPr>
  </w:style>
  <w:style w:type="character" w:customStyle="1" w:styleId="211">
    <w:name w:val="Знак Знак21"/>
    <w:locked/>
    <w:rsid w:val="00841A59"/>
    <w:rPr>
      <w:rFonts w:ascii="Arial" w:hAnsi="Arial" w:cs="Times New Roman"/>
      <w:b/>
      <w:kern w:val="32"/>
      <w:sz w:val="32"/>
      <w:lang w:val="x-none" w:eastAsia="ru-RU"/>
    </w:rPr>
  </w:style>
  <w:style w:type="character" w:customStyle="1" w:styleId="200">
    <w:name w:val="Знак Знак20"/>
    <w:locked/>
    <w:rsid w:val="00841A59"/>
    <w:rPr>
      <w:rFonts w:ascii="Arial" w:hAnsi="Arial" w:cs="Times New Roman"/>
      <w:b/>
      <w:i/>
      <w:sz w:val="28"/>
      <w:lang w:val="x-none" w:eastAsia="ru-RU"/>
    </w:rPr>
  </w:style>
  <w:style w:type="character" w:customStyle="1" w:styleId="180">
    <w:name w:val="Знак Знак18"/>
    <w:locked/>
    <w:rsid w:val="00841A59"/>
    <w:rPr>
      <w:rFonts w:ascii="Times New Roman" w:hAnsi="Times New Roman" w:cs="Times New Roman"/>
      <w:b/>
      <w:sz w:val="28"/>
      <w:lang w:val="x-none" w:eastAsia="ru-RU"/>
    </w:rPr>
  </w:style>
  <w:style w:type="character" w:customStyle="1" w:styleId="170">
    <w:name w:val="Знак Знак17"/>
    <w:locked/>
    <w:rsid w:val="00841A59"/>
    <w:rPr>
      <w:rFonts w:ascii="Times New Roman" w:hAnsi="Times New Roman" w:cs="Times New Roman"/>
      <w:b/>
      <w:i/>
      <w:sz w:val="26"/>
      <w:lang w:val="x-none" w:eastAsia="ru-RU"/>
    </w:rPr>
  </w:style>
  <w:style w:type="character" w:customStyle="1" w:styleId="160">
    <w:name w:val="Знак Знак16"/>
    <w:locked/>
    <w:rsid w:val="00841A59"/>
    <w:rPr>
      <w:rFonts w:ascii="Times New Roman" w:hAnsi="Times New Roman" w:cs="Times New Roman"/>
      <w:b/>
      <w:lang w:val="x-none" w:eastAsia="ru-RU"/>
    </w:rPr>
  </w:style>
  <w:style w:type="character" w:customStyle="1" w:styleId="150">
    <w:name w:val="Знак Знак15"/>
    <w:semiHidden/>
    <w:locked/>
    <w:rsid w:val="00841A59"/>
    <w:rPr>
      <w:rFonts w:ascii="Cambria" w:hAnsi="Cambria" w:cs="Times New Roman"/>
      <w:i/>
      <w:color w:val="404040"/>
      <w:sz w:val="24"/>
    </w:rPr>
  </w:style>
  <w:style w:type="character" w:customStyle="1" w:styleId="140">
    <w:name w:val="Знак Знак14"/>
    <w:semiHidden/>
    <w:locked/>
    <w:rsid w:val="00841A59"/>
    <w:rPr>
      <w:rFonts w:ascii="Tahoma" w:hAnsi="Tahoma" w:cs="Times New Roman"/>
      <w:sz w:val="16"/>
      <w:lang w:val="x-none" w:eastAsia="ru-RU"/>
    </w:rPr>
  </w:style>
  <w:style w:type="character" w:customStyle="1" w:styleId="130">
    <w:name w:val="Знак Знак13"/>
    <w:semiHidden/>
    <w:locked/>
    <w:rsid w:val="00841A59"/>
    <w:rPr>
      <w:rFonts w:ascii="Times New Roman" w:hAnsi="Times New Roman" w:cs="Times New Roman"/>
      <w:sz w:val="20"/>
      <w:lang w:val="x-none" w:eastAsia="ru-RU"/>
    </w:rPr>
  </w:style>
  <w:style w:type="character" w:customStyle="1" w:styleId="120">
    <w:name w:val="Знак Знак12"/>
    <w:locked/>
    <w:rsid w:val="00841A59"/>
    <w:rPr>
      <w:rFonts w:ascii="Times New Roman" w:hAnsi="Times New Roman" w:cs="Times New Roman"/>
      <w:sz w:val="24"/>
      <w:lang w:val="x-none" w:eastAsia="ru-RU"/>
    </w:rPr>
  </w:style>
  <w:style w:type="character" w:customStyle="1" w:styleId="112">
    <w:name w:val="Знак Знак11"/>
    <w:locked/>
    <w:rsid w:val="00841A59"/>
    <w:rPr>
      <w:rFonts w:ascii="Times New Roman" w:hAnsi="Times New Roman" w:cs="Times New Roman"/>
      <w:sz w:val="24"/>
      <w:lang w:val="x-none" w:eastAsia="ru-RU"/>
    </w:rPr>
  </w:style>
  <w:style w:type="character" w:customStyle="1" w:styleId="101">
    <w:name w:val="Знак Знак10"/>
    <w:locked/>
    <w:rsid w:val="00841A59"/>
    <w:rPr>
      <w:rFonts w:ascii="Times New Roman" w:hAnsi="Times New Roman" w:cs="Times New Roman"/>
      <w:sz w:val="24"/>
      <w:lang w:val="x-none" w:eastAsia="ru-RU"/>
    </w:rPr>
  </w:style>
  <w:style w:type="character" w:customStyle="1" w:styleId="93">
    <w:name w:val="Знак Знак9"/>
    <w:locked/>
    <w:rsid w:val="00841A59"/>
    <w:rPr>
      <w:rFonts w:ascii="Times New Roman" w:hAnsi="Times New Roman" w:cs="Times New Roman"/>
      <w:sz w:val="24"/>
      <w:lang w:val="x-none" w:eastAsia="ru-RU"/>
    </w:rPr>
  </w:style>
  <w:style w:type="character" w:customStyle="1" w:styleId="82">
    <w:name w:val="Знак Знак8"/>
    <w:locked/>
    <w:rsid w:val="00841A59"/>
    <w:rPr>
      <w:rFonts w:ascii="Times New Roman" w:hAnsi="Times New Roman" w:cs="Times New Roman"/>
      <w:sz w:val="16"/>
      <w:lang w:val="x-none" w:eastAsia="ru-RU"/>
    </w:rPr>
  </w:style>
  <w:style w:type="character" w:customStyle="1" w:styleId="72">
    <w:name w:val="Знак Знак7"/>
    <w:semiHidden/>
    <w:locked/>
    <w:rsid w:val="00841A59"/>
    <w:rPr>
      <w:rFonts w:ascii="Times New Roman" w:hAnsi="Times New Roman" w:cs="Times New Roman"/>
      <w:sz w:val="20"/>
      <w:lang w:val="x-none" w:eastAsia="ru-RU"/>
    </w:rPr>
  </w:style>
  <w:style w:type="character" w:customStyle="1" w:styleId="62">
    <w:name w:val="Знак Знак6"/>
    <w:semiHidden/>
    <w:locked/>
    <w:rsid w:val="00841A59"/>
    <w:rPr>
      <w:rFonts w:ascii="Times New Roman" w:hAnsi="Times New Roman" w:cs="Times New Roman"/>
      <w:b/>
      <w:sz w:val="20"/>
      <w:lang w:val="x-none" w:eastAsia="ru-RU"/>
    </w:rPr>
  </w:style>
  <w:style w:type="character" w:customStyle="1" w:styleId="58">
    <w:name w:val="Знак Знак5"/>
    <w:locked/>
    <w:rsid w:val="00841A59"/>
    <w:rPr>
      <w:rFonts w:ascii="Times New Roman" w:hAnsi="Times New Roman" w:cs="Times New Roman"/>
      <w:sz w:val="24"/>
      <w:lang w:val="x-none" w:eastAsia="ru-RU"/>
    </w:rPr>
  </w:style>
  <w:style w:type="character" w:customStyle="1" w:styleId="3f3">
    <w:name w:val="Знак Знак3"/>
    <w:locked/>
    <w:rsid w:val="00841A59"/>
    <w:rPr>
      <w:rFonts w:ascii="Times New Roman" w:hAnsi="Times New Roman" w:cs="Times New Roman"/>
      <w:sz w:val="24"/>
      <w:lang w:val="x-none" w:eastAsia="ru-RU"/>
    </w:rPr>
  </w:style>
  <w:style w:type="character" w:customStyle="1" w:styleId="2f0">
    <w:name w:val="Знак Знак2"/>
    <w:locked/>
    <w:rsid w:val="00841A59"/>
    <w:rPr>
      <w:rFonts w:ascii="Tahoma" w:hAnsi="Tahoma" w:cs="Times New Roman"/>
      <w:sz w:val="16"/>
      <w:lang w:val="x-none" w:eastAsia="ru-RU"/>
    </w:rPr>
  </w:style>
  <w:style w:type="character" w:customStyle="1" w:styleId="46">
    <w:name w:val="Знак Знак4"/>
    <w:locked/>
    <w:rsid w:val="00841A59"/>
    <w:rPr>
      <w:rFonts w:ascii="Times New Roman" w:hAnsi="Times New Roman" w:cs="Times New Roman"/>
      <w:sz w:val="24"/>
      <w:lang w:val="x-none" w:eastAsia="ru-RU"/>
    </w:rPr>
  </w:style>
  <w:style w:type="paragraph" w:customStyle="1" w:styleId="a90">
    <w:name w:val="a9"/>
    <w:basedOn w:val="a3"/>
    <w:rsid w:val="00841A59"/>
    <w:pPr>
      <w:spacing w:after="192"/>
    </w:pPr>
  </w:style>
  <w:style w:type="character" w:customStyle="1" w:styleId="ConsNormal0">
    <w:name w:val="ConsNormal Знак"/>
    <w:link w:val="ConsNormal"/>
    <w:locked/>
    <w:rsid w:val="00841A59"/>
    <w:rPr>
      <w:rFonts w:ascii="Arial" w:eastAsia="Times New Roman" w:hAnsi="Arial" w:cs="Arial"/>
      <w:sz w:val="20"/>
      <w:szCs w:val="20"/>
      <w:lang w:eastAsia="ru-RU"/>
    </w:rPr>
  </w:style>
  <w:style w:type="character" w:customStyle="1" w:styleId="ListParagraphChar">
    <w:name w:val="List Paragraph Char"/>
    <w:link w:val="3f1"/>
    <w:locked/>
    <w:rsid w:val="00841A59"/>
    <w:rPr>
      <w:rFonts w:ascii="Calibri" w:eastAsia="Calibri" w:hAnsi="Calibri" w:cs="Times New Roman"/>
      <w:noProof/>
    </w:rPr>
  </w:style>
  <w:style w:type="paragraph" w:customStyle="1" w:styleId="afffffb">
    <w:name w:val="Содержимое таблицы"/>
    <w:basedOn w:val="a3"/>
    <w:rsid w:val="00841A59"/>
    <w:pPr>
      <w:widowControl w:val="0"/>
      <w:suppressLineNumbers/>
      <w:suppressAutoHyphens/>
      <w:autoSpaceDE w:val="0"/>
    </w:pPr>
    <w:rPr>
      <w:rFonts w:ascii="Arial CYR" w:hAnsi="Arial CYR" w:cs="Arial CYR"/>
      <w:sz w:val="20"/>
    </w:rPr>
  </w:style>
  <w:style w:type="character" w:customStyle="1" w:styleId="220">
    <w:name w:val="Знак Знак22"/>
    <w:locked/>
    <w:rsid w:val="00841A59"/>
    <w:rPr>
      <w:rFonts w:ascii="Arial" w:hAnsi="Arial" w:cs="Times New Roman"/>
      <w:b/>
      <w:kern w:val="32"/>
      <w:sz w:val="32"/>
      <w:lang w:val="x-none" w:eastAsia="ru-RU"/>
    </w:rPr>
  </w:style>
  <w:style w:type="paragraph" w:customStyle="1" w:styleId="Heading3num">
    <w:name w:val="Heading 3 num"/>
    <w:basedOn w:val="33"/>
    <w:autoRedefine/>
    <w:rsid w:val="00841A59"/>
    <w:pPr>
      <w:keepNext w:val="0"/>
      <w:spacing w:before="0" w:after="0"/>
      <w:outlineLvl w:val="9"/>
    </w:pPr>
    <w:rPr>
      <w:rFonts w:ascii="Times New Roman" w:eastAsia="Calibri" w:hAnsi="Times New Roman" w:cs="Arial"/>
      <w:b w:val="0"/>
      <w:lang w:val="x-none" w:eastAsia="en-US"/>
    </w:rPr>
  </w:style>
  <w:style w:type="paragraph" w:customStyle="1" w:styleId="Default">
    <w:name w:val="Default"/>
    <w:rsid w:val="00841A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n">
    <w:name w:val="non"/>
    <w:basedOn w:val="a4"/>
    <w:rsid w:val="00841A59"/>
  </w:style>
  <w:style w:type="paragraph" w:customStyle="1" w:styleId="subheader">
    <w:name w:val="subheader"/>
    <w:basedOn w:val="a3"/>
    <w:rsid w:val="00841A59"/>
    <w:pPr>
      <w:spacing w:before="100" w:beforeAutospacing="1" w:after="100" w:afterAutospacing="1"/>
    </w:pPr>
    <w:rPr>
      <w:rFonts w:eastAsia="Calibri"/>
    </w:rPr>
  </w:style>
  <w:style w:type="paragraph" w:customStyle="1" w:styleId="sign">
    <w:name w:val="sign"/>
    <w:basedOn w:val="a3"/>
    <w:rsid w:val="00841A59"/>
    <w:pPr>
      <w:spacing w:before="100" w:beforeAutospacing="1" w:after="100" w:afterAutospacing="1"/>
    </w:pPr>
    <w:rPr>
      <w:rFonts w:eastAsia="Calibri"/>
    </w:rPr>
  </w:style>
  <w:style w:type="paragraph" w:customStyle="1" w:styleId="1f1">
    <w:name w:val="Без интервала1"/>
    <w:rsid w:val="00841A59"/>
    <w:pPr>
      <w:spacing w:after="0" w:line="240" w:lineRule="auto"/>
    </w:pPr>
    <w:rPr>
      <w:rFonts w:ascii="Calibri" w:eastAsia="Times New Roman" w:hAnsi="Calibri" w:cs="Times New Roman"/>
    </w:rPr>
  </w:style>
  <w:style w:type="character" w:customStyle="1" w:styleId="2f1">
    <w:name w:val="Основной текст (2)"/>
    <w:rsid w:val="00841A59"/>
    <w:rPr>
      <w:rFonts w:ascii="Times New Roman" w:hAnsi="Times New Roman" w:cs="Times New Roman"/>
      <w:color w:val="000000"/>
      <w:spacing w:val="0"/>
      <w:w w:val="100"/>
      <w:position w:val="0"/>
      <w:sz w:val="24"/>
      <w:szCs w:val="24"/>
      <w:u w:val="none"/>
      <w:lang w:val="ru-RU" w:eastAsia="ru-RU"/>
    </w:rPr>
  </w:style>
  <w:style w:type="character" w:customStyle="1" w:styleId="2110">
    <w:name w:val="Основной текст (2) + 11"/>
    <w:aliases w:val="5 pt1,Курсив"/>
    <w:rsid w:val="00841A59"/>
    <w:rPr>
      <w:rFonts w:ascii="Times New Roman" w:hAnsi="Times New Roman" w:cs="Times New Roman"/>
      <w:i/>
      <w:iCs/>
      <w:color w:val="000000"/>
      <w:spacing w:val="0"/>
      <w:w w:val="100"/>
      <w:position w:val="0"/>
      <w:sz w:val="23"/>
      <w:szCs w:val="23"/>
      <w:u w:val="none"/>
      <w:lang w:val="ru-RU" w:eastAsia="ru-RU"/>
    </w:rPr>
  </w:style>
  <w:style w:type="character" w:customStyle="1" w:styleId="afffffc">
    <w:name w:val="Подпись к таблице_"/>
    <w:link w:val="afffffd"/>
    <w:locked/>
    <w:rsid w:val="00841A59"/>
    <w:rPr>
      <w:shd w:val="clear" w:color="auto" w:fill="FFFFFF"/>
    </w:rPr>
  </w:style>
  <w:style w:type="character" w:customStyle="1" w:styleId="2f2">
    <w:name w:val="Основной текст (2) + Курсив"/>
    <w:rsid w:val="00841A59"/>
    <w:rPr>
      <w:rFonts w:ascii="Times New Roman" w:hAnsi="Times New Roman" w:cs="Times New Roman"/>
      <w:i/>
      <w:iCs/>
      <w:color w:val="000000"/>
      <w:spacing w:val="0"/>
      <w:w w:val="100"/>
      <w:position w:val="0"/>
      <w:sz w:val="24"/>
      <w:szCs w:val="24"/>
      <w:u w:val="none"/>
      <w:lang w:val="ru-RU" w:eastAsia="ru-RU"/>
    </w:rPr>
  </w:style>
  <w:style w:type="paragraph" w:customStyle="1" w:styleId="afffffd">
    <w:name w:val="Подпись к таблице"/>
    <w:basedOn w:val="a3"/>
    <w:link w:val="afffffc"/>
    <w:rsid w:val="00841A59"/>
    <w:pPr>
      <w:widowControl w:val="0"/>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5">
    <w:name w:val="Стиль5"/>
    <w:basedOn w:val="a3"/>
    <w:link w:val="59"/>
    <w:rsid w:val="00841A59"/>
    <w:pPr>
      <w:numPr>
        <w:numId w:val="40"/>
      </w:numPr>
      <w:ind w:left="0" w:firstLine="567"/>
      <w:jc w:val="both"/>
    </w:pPr>
    <w:rPr>
      <w:rFonts w:ascii="Calibri" w:eastAsia="Calibri" w:hAnsi="Calibri"/>
      <w:szCs w:val="20"/>
      <w:lang w:val="x-none" w:eastAsia="x-none"/>
    </w:rPr>
  </w:style>
  <w:style w:type="character" w:customStyle="1" w:styleId="59">
    <w:name w:val="Стиль5 Знак"/>
    <w:link w:val="5"/>
    <w:locked/>
    <w:rsid w:val="00841A59"/>
    <w:rPr>
      <w:rFonts w:ascii="Calibri" w:eastAsia="Calibri" w:hAnsi="Calibri" w:cs="Times New Roman"/>
      <w:sz w:val="24"/>
      <w:szCs w:val="20"/>
      <w:lang w:val="x-none" w:eastAsia="x-none"/>
    </w:rPr>
  </w:style>
  <w:style w:type="character" w:customStyle="1" w:styleId="234">
    <w:name w:val="Знак Знак23"/>
    <w:locked/>
    <w:rsid w:val="00841A59"/>
    <w:rPr>
      <w:rFonts w:ascii="Arial" w:hAnsi="Arial" w:cs="Times New Roman"/>
      <w:b/>
      <w:kern w:val="32"/>
      <w:sz w:val="32"/>
      <w:lang w:val="x-none" w:eastAsia="ru-RU"/>
    </w:rPr>
  </w:style>
  <w:style w:type="character" w:customStyle="1" w:styleId="BodyTextIndentChar1">
    <w:name w:val="Body Text Indent Char1"/>
    <w:locked/>
    <w:rsid w:val="00841A59"/>
    <w:rPr>
      <w:sz w:val="24"/>
      <w:lang w:val="ru-RU" w:eastAsia="ru-RU"/>
    </w:rPr>
  </w:style>
  <w:style w:type="character" w:customStyle="1" w:styleId="PlainTextChar">
    <w:name w:val="Plain Text Char"/>
    <w:locked/>
    <w:rsid w:val="00841A59"/>
    <w:rPr>
      <w:rFonts w:ascii="Courier New" w:hAnsi="Courier New" w:cs="Courier New"/>
    </w:rPr>
  </w:style>
  <w:style w:type="paragraph" w:customStyle="1" w:styleId="-">
    <w:name w:val="Контракт-раздел"/>
    <w:basedOn w:val="a3"/>
    <w:next w:val="-0"/>
    <w:uiPriority w:val="99"/>
    <w:rsid w:val="00841A59"/>
    <w:pPr>
      <w:keepNext/>
      <w:numPr>
        <w:numId w:val="41"/>
      </w:numPr>
      <w:tabs>
        <w:tab w:val="clear" w:pos="3261"/>
        <w:tab w:val="num" w:pos="0"/>
        <w:tab w:val="left" w:pos="540"/>
      </w:tabs>
      <w:suppressAutoHyphens/>
      <w:spacing w:before="360" w:after="120"/>
      <w:ind w:left="0"/>
      <w:jc w:val="center"/>
      <w:outlineLvl w:val="3"/>
    </w:pPr>
    <w:rPr>
      <w:b/>
      <w:bCs/>
      <w:caps/>
      <w:smallCaps/>
    </w:rPr>
  </w:style>
  <w:style w:type="paragraph" w:customStyle="1" w:styleId="-0">
    <w:name w:val="Контракт-пункт"/>
    <w:basedOn w:val="a3"/>
    <w:uiPriority w:val="99"/>
    <w:rsid w:val="00841A59"/>
    <w:pPr>
      <w:numPr>
        <w:ilvl w:val="1"/>
        <w:numId w:val="41"/>
      </w:numPr>
      <w:tabs>
        <w:tab w:val="num" w:pos="1391"/>
      </w:tabs>
      <w:ind w:left="1391"/>
      <w:jc w:val="both"/>
    </w:pPr>
  </w:style>
  <w:style w:type="paragraph" w:customStyle="1" w:styleId="-1">
    <w:name w:val="Контракт-подпункт"/>
    <w:basedOn w:val="a3"/>
    <w:link w:val="-3"/>
    <w:uiPriority w:val="99"/>
    <w:rsid w:val="00841A59"/>
    <w:pPr>
      <w:numPr>
        <w:ilvl w:val="2"/>
        <w:numId w:val="41"/>
      </w:numPr>
      <w:jc w:val="both"/>
    </w:pPr>
    <w:rPr>
      <w:rFonts w:ascii="Calibri" w:eastAsia="Calibri" w:hAnsi="Calibri"/>
      <w:lang w:val="x-none" w:eastAsia="x-none"/>
    </w:rPr>
  </w:style>
  <w:style w:type="paragraph" w:customStyle="1" w:styleId="-2">
    <w:name w:val="Контракт-подподпункт"/>
    <w:basedOn w:val="a3"/>
    <w:uiPriority w:val="99"/>
    <w:rsid w:val="00841A59"/>
    <w:pPr>
      <w:numPr>
        <w:ilvl w:val="3"/>
        <w:numId w:val="41"/>
      </w:numPr>
      <w:jc w:val="both"/>
    </w:pPr>
  </w:style>
  <w:style w:type="paragraph" w:customStyle="1" w:styleId="Normal1">
    <w:name w:val="Normal1"/>
    <w:rsid w:val="00841A59"/>
    <w:pPr>
      <w:widowControl w:val="0"/>
      <w:suppressAutoHyphens/>
      <w:spacing w:after="0"/>
      <w:ind w:firstLine="340"/>
    </w:pPr>
    <w:rPr>
      <w:rFonts w:ascii="Times New Roman" w:eastAsia="Times New Roman" w:hAnsi="Times New Roman" w:cs="Times New Roman"/>
      <w:sz w:val="20"/>
      <w:szCs w:val="20"/>
      <w:lang w:eastAsia="ar-SA"/>
    </w:rPr>
  </w:style>
  <w:style w:type="character" w:customStyle="1" w:styleId="FontStyle28">
    <w:name w:val="Font Style28"/>
    <w:uiPriority w:val="99"/>
    <w:rsid w:val="00841A59"/>
    <w:rPr>
      <w:rFonts w:ascii="Times New Roman" w:hAnsi="Times New Roman" w:cs="Times New Roman"/>
      <w:i/>
      <w:iCs/>
      <w:sz w:val="14"/>
      <w:szCs w:val="14"/>
    </w:rPr>
  </w:style>
  <w:style w:type="character" w:customStyle="1" w:styleId="FontStyle31">
    <w:name w:val="Font Style31"/>
    <w:uiPriority w:val="99"/>
    <w:rsid w:val="00841A59"/>
    <w:rPr>
      <w:rFonts w:ascii="Times New Roman" w:hAnsi="Times New Roman" w:cs="Times New Roman"/>
      <w:sz w:val="14"/>
      <w:szCs w:val="14"/>
    </w:rPr>
  </w:style>
  <w:style w:type="character" w:customStyle="1" w:styleId="FontStyle26">
    <w:name w:val="Font Style26"/>
    <w:uiPriority w:val="99"/>
    <w:rsid w:val="00841A59"/>
    <w:rPr>
      <w:rFonts w:ascii="Times New Roman" w:hAnsi="Times New Roman" w:cs="Times New Roman"/>
      <w:w w:val="66"/>
      <w:sz w:val="10"/>
      <w:szCs w:val="10"/>
    </w:rPr>
  </w:style>
  <w:style w:type="paragraph" w:customStyle="1" w:styleId="BodyTextIndent1">
    <w:name w:val="Body Text Indent1"/>
    <w:basedOn w:val="a3"/>
    <w:link w:val="BodyTextIndentChar"/>
    <w:rsid w:val="00841A59"/>
    <w:pPr>
      <w:spacing w:after="120"/>
      <w:ind w:left="283"/>
      <w:jc w:val="both"/>
    </w:pPr>
    <w:rPr>
      <w:szCs w:val="20"/>
      <w:lang w:val="x-none" w:eastAsia="x-none"/>
    </w:rPr>
  </w:style>
  <w:style w:type="character" w:customStyle="1" w:styleId="A20">
    <w:name w:val="A2"/>
    <w:rsid w:val="00841A59"/>
    <w:rPr>
      <w:rFonts w:cs="Swis721 BT"/>
      <w:color w:val="000000"/>
      <w:sz w:val="16"/>
      <w:szCs w:val="16"/>
    </w:rPr>
  </w:style>
  <w:style w:type="character" w:customStyle="1" w:styleId="-3">
    <w:name w:val="Контракт-подпункт Знак"/>
    <w:link w:val="-1"/>
    <w:uiPriority w:val="99"/>
    <w:rsid w:val="00841A59"/>
    <w:rPr>
      <w:rFonts w:ascii="Calibri" w:eastAsia="Calibri" w:hAnsi="Calibri" w:cs="Times New Roman"/>
      <w:sz w:val="24"/>
      <w:szCs w:val="24"/>
      <w:lang w:val="x-none" w:eastAsia="x-none"/>
    </w:rPr>
  </w:style>
  <w:style w:type="paragraph" w:customStyle="1" w:styleId="NoSpacing1">
    <w:name w:val="No Spacing1"/>
    <w:rsid w:val="00841A59"/>
    <w:pPr>
      <w:spacing w:after="0" w:line="240" w:lineRule="auto"/>
    </w:pPr>
    <w:rPr>
      <w:rFonts w:ascii="Calibri" w:eastAsia="Times New Roman" w:hAnsi="Calibri" w:cs="Times New Roman"/>
    </w:rPr>
  </w:style>
  <w:style w:type="paragraph" w:customStyle="1" w:styleId="Style74">
    <w:name w:val="Style74"/>
    <w:basedOn w:val="a3"/>
    <w:uiPriority w:val="99"/>
    <w:rsid w:val="00841A59"/>
    <w:pPr>
      <w:widowControl w:val="0"/>
      <w:autoSpaceDE w:val="0"/>
      <w:autoSpaceDN w:val="0"/>
      <w:adjustRightInd w:val="0"/>
      <w:spacing w:line="281" w:lineRule="exact"/>
      <w:ind w:firstLine="529"/>
      <w:jc w:val="both"/>
    </w:pPr>
  </w:style>
  <w:style w:type="character" w:customStyle="1" w:styleId="FontStyle120">
    <w:name w:val="Font Style120"/>
    <w:uiPriority w:val="99"/>
    <w:rsid w:val="00841A59"/>
    <w:rPr>
      <w:rFonts w:ascii="Times New Roman" w:hAnsi="Times New Roman" w:cs="Times New Roman" w:hint="default"/>
      <w:sz w:val="24"/>
      <w:szCs w:val="24"/>
    </w:rPr>
  </w:style>
  <w:style w:type="paragraph" w:customStyle="1" w:styleId="Style75">
    <w:name w:val="Style75"/>
    <w:basedOn w:val="a3"/>
    <w:uiPriority w:val="99"/>
    <w:rsid w:val="00841A59"/>
    <w:pPr>
      <w:widowControl w:val="0"/>
      <w:autoSpaceDE w:val="0"/>
      <w:autoSpaceDN w:val="0"/>
      <w:adjustRightInd w:val="0"/>
      <w:jc w:val="center"/>
    </w:pPr>
  </w:style>
  <w:style w:type="character" w:customStyle="1" w:styleId="FontStyle117">
    <w:name w:val="Font Style117"/>
    <w:uiPriority w:val="99"/>
    <w:rsid w:val="00841A59"/>
    <w:rPr>
      <w:rFonts w:ascii="Times New Roman" w:hAnsi="Times New Roman" w:cs="Times New Roman" w:hint="default"/>
      <w:b/>
      <w:bCs/>
      <w:sz w:val="24"/>
      <w:szCs w:val="24"/>
    </w:rPr>
  </w:style>
  <w:style w:type="character" w:customStyle="1" w:styleId="47">
    <w:name w:val="Знак Знак4"/>
    <w:locked/>
    <w:rsid w:val="00841A59"/>
    <w:rPr>
      <w:rFonts w:ascii="Times New Roman" w:hAnsi="Times New Roman" w:cs="Times New Roman"/>
      <w:sz w:val="24"/>
      <w:lang w:eastAsia="ru-RU"/>
    </w:rPr>
  </w:style>
  <w:style w:type="character" w:customStyle="1" w:styleId="3f4">
    <w:name w:val="Знак Знак3"/>
    <w:locked/>
    <w:rsid w:val="00841A59"/>
    <w:rPr>
      <w:rFonts w:ascii="Times New Roman" w:hAnsi="Times New Roman" w:cs="Times New Roman"/>
      <w:sz w:val="24"/>
      <w:lang w:eastAsia="ru-RU"/>
    </w:rPr>
  </w:style>
  <w:style w:type="paragraph" w:customStyle="1" w:styleId="FreeForm">
    <w:name w:val="Free Form"/>
    <w:rsid w:val="00841A5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sz w:val="24"/>
      <w:szCs w:val="24"/>
      <w:lang w:eastAsia="ru-RU"/>
    </w:rPr>
  </w:style>
  <w:style w:type="paragraph" w:customStyle="1" w:styleId="31">
    <w:name w:val="ТЗ 3"/>
    <w:basedOn w:val="a3"/>
    <w:autoRedefine/>
    <w:rsid w:val="00841A59"/>
    <w:pPr>
      <w:numPr>
        <w:numId w:val="42"/>
      </w:numPr>
      <w:tabs>
        <w:tab w:val="left" w:pos="851"/>
      </w:tabs>
      <w:spacing w:after="120"/>
      <w:jc w:val="both"/>
    </w:pPr>
    <w:rPr>
      <w:b/>
      <w:bCs/>
      <w:szCs w:val="20"/>
    </w:rPr>
  </w:style>
  <w:style w:type="character" w:customStyle="1" w:styleId="FontStyle30">
    <w:name w:val="Font Style30"/>
    <w:uiPriority w:val="99"/>
    <w:rsid w:val="00841A59"/>
    <w:rPr>
      <w:rFonts w:ascii="Times New Roman" w:hAnsi="Times New Roman" w:cs="Times New Roman"/>
      <w:b/>
      <w:bCs/>
      <w:i/>
      <w:iCs/>
      <w:spacing w:val="-10"/>
      <w:sz w:val="16"/>
      <w:szCs w:val="16"/>
    </w:rPr>
  </w:style>
  <w:style w:type="character" w:customStyle="1" w:styleId="BodyTextIndentChar">
    <w:name w:val="Body Text Indent Char"/>
    <w:link w:val="BodyTextIndent1"/>
    <w:locked/>
    <w:rsid w:val="00841A59"/>
    <w:rPr>
      <w:rFonts w:ascii="Times New Roman" w:eastAsia="Times New Roman" w:hAnsi="Times New Roman" w:cs="Times New Roman"/>
      <w:sz w:val="24"/>
      <w:szCs w:val="20"/>
      <w:lang w:val="x-none" w:eastAsia="x-none"/>
    </w:rPr>
  </w:style>
  <w:style w:type="character" w:customStyle="1" w:styleId="1f2">
    <w:name w:val="Замещающий текст1"/>
    <w:semiHidden/>
    <w:rsid w:val="00841A59"/>
    <w:rPr>
      <w:rFonts w:cs="Times New Roman"/>
      <w:color w:val="808080"/>
    </w:rPr>
  </w:style>
  <w:style w:type="paragraph" w:customStyle="1" w:styleId="Iacaaiea">
    <w:name w:val="Iacaaiea"/>
    <w:basedOn w:val="a3"/>
    <w:rsid w:val="00841A59"/>
    <w:pPr>
      <w:spacing w:before="240" w:after="60"/>
      <w:jc w:val="center"/>
    </w:pPr>
    <w:rPr>
      <w:rFonts w:ascii="Arial" w:hAnsi="Arial" w:cs="Arial"/>
      <w:b/>
      <w:bCs/>
      <w:kern w:val="28"/>
      <w:sz w:val="32"/>
      <w:szCs w:val="32"/>
    </w:rPr>
  </w:style>
  <w:style w:type="paragraph" w:customStyle="1" w:styleId="xl47">
    <w:name w:val="xl47"/>
    <w:basedOn w:val="a3"/>
    <w:rsid w:val="00841A59"/>
    <w:pPr>
      <w:spacing w:before="100" w:beforeAutospacing="1" w:after="100" w:afterAutospacing="1"/>
      <w:jc w:val="right"/>
    </w:pPr>
  </w:style>
  <w:style w:type="paragraph" w:customStyle="1" w:styleId="afffffe">
    <w:name w:val="Знак Знак Знак Знак"/>
    <w:basedOn w:val="a3"/>
    <w:rsid w:val="00841A59"/>
    <w:pPr>
      <w:spacing w:before="100" w:beforeAutospacing="1" w:after="100" w:afterAutospacing="1"/>
    </w:pPr>
    <w:rPr>
      <w:rFonts w:ascii="Tahoma" w:hAnsi="Tahoma" w:cs="Tahoma"/>
      <w:sz w:val="20"/>
      <w:szCs w:val="20"/>
      <w:lang w:val="en-US" w:eastAsia="en-US"/>
    </w:rPr>
  </w:style>
  <w:style w:type="character" w:customStyle="1" w:styleId="2f3">
    <w:name w:val="Основной текст (2)_"/>
    <w:link w:val="212"/>
    <w:rsid w:val="00841A59"/>
    <w:rPr>
      <w:rFonts w:ascii="Arial" w:hAnsi="Arial"/>
      <w:shd w:val="clear" w:color="auto" w:fill="FFFFFF"/>
    </w:rPr>
  </w:style>
  <w:style w:type="character" w:customStyle="1" w:styleId="22pt">
    <w:name w:val="Основной текст (2) + Интервал 2 pt"/>
    <w:rsid w:val="00841A59"/>
    <w:rPr>
      <w:rFonts w:ascii="Arial" w:hAnsi="Arial"/>
      <w:spacing w:val="50"/>
      <w:shd w:val="clear" w:color="auto" w:fill="FFFFFF"/>
    </w:rPr>
  </w:style>
  <w:style w:type="paragraph" w:customStyle="1" w:styleId="212">
    <w:name w:val="Основной текст (2)1"/>
    <w:basedOn w:val="a3"/>
    <w:link w:val="2f3"/>
    <w:rsid w:val="00841A59"/>
    <w:pPr>
      <w:widowControl w:val="0"/>
      <w:shd w:val="clear" w:color="auto" w:fill="FFFFFF"/>
      <w:spacing w:before="300" w:line="274" w:lineRule="exact"/>
      <w:ind w:hanging="360"/>
      <w:jc w:val="both"/>
    </w:pPr>
    <w:rPr>
      <w:rFonts w:ascii="Arial" w:eastAsiaTheme="minorHAnsi" w:hAnsi="Arial" w:cstheme="minorBidi"/>
      <w:sz w:val="22"/>
      <w:szCs w:val="22"/>
      <w:lang w:eastAsia="en-US"/>
    </w:rPr>
  </w:style>
  <w:style w:type="character" w:customStyle="1" w:styleId="48">
    <w:name w:val="Основной текст (4)_"/>
    <w:link w:val="49"/>
    <w:rsid w:val="00841A59"/>
    <w:rPr>
      <w:rFonts w:ascii="Arial" w:hAnsi="Arial"/>
      <w:b/>
      <w:bCs/>
      <w:shd w:val="clear" w:color="auto" w:fill="FFFFFF"/>
    </w:rPr>
  </w:style>
  <w:style w:type="paragraph" w:customStyle="1" w:styleId="49">
    <w:name w:val="Основной текст (4)"/>
    <w:basedOn w:val="a3"/>
    <w:link w:val="48"/>
    <w:rsid w:val="00841A59"/>
    <w:pPr>
      <w:widowControl w:val="0"/>
      <w:shd w:val="clear" w:color="auto" w:fill="FFFFFF"/>
      <w:spacing w:before="300" w:after="300" w:line="240" w:lineRule="atLeast"/>
      <w:jc w:val="both"/>
    </w:pPr>
    <w:rPr>
      <w:rFonts w:ascii="Arial" w:eastAsiaTheme="minorHAnsi" w:hAnsi="Arial" w:cstheme="minorBidi"/>
      <w:b/>
      <w:bCs/>
      <w:sz w:val="22"/>
      <w:szCs w:val="22"/>
      <w:lang w:eastAsia="en-US"/>
    </w:rPr>
  </w:style>
  <w:style w:type="character" w:customStyle="1" w:styleId="2Calibri">
    <w:name w:val="Основной текст (2) + Calibri"/>
    <w:aliases w:val="8 pt"/>
    <w:rsid w:val="00841A59"/>
    <w:rPr>
      <w:rFonts w:ascii="Calibri" w:hAnsi="Calibri" w:cs="Calibri"/>
      <w:sz w:val="16"/>
      <w:szCs w:val="16"/>
      <w:u w:val="none"/>
      <w:shd w:val="clear" w:color="auto" w:fill="FFFFFF"/>
      <w:lang w:bidi="ar-SA"/>
    </w:rPr>
  </w:style>
  <w:style w:type="character" w:customStyle="1" w:styleId="2Calibri3">
    <w:name w:val="Основной текст (2) + Calibri3"/>
    <w:aliases w:val="11 pt"/>
    <w:rsid w:val="00841A59"/>
    <w:rPr>
      <w:rFonts w:ascii="Calibri" w:hAnsi="Calibri" w:cs="Calibri"/>
      <w:sz w:val="22"/>
      <w:szCs w:val="22"/>
      <w:u w:val="none"/>
      <w:shd w:val="clear" w:color="auto" w:fill="FFFFFF"/>
      <w:lang w:bidi="ar-SA"/>
    </w:rPr>
  </w:style>
  <w:style w:type="paragraph" w:customStyle="1" w:styleId="Style33">
    <w:name w:val="Style33"/>
    <w:basedOn w:val="a3"/>
    <w:uiPriority w:val="99"/>
    <w:rsid w:val="00841A59"/>
    <w:pPr>
      <w:widowControl w:val="0"/>
      <w:autoSpaceDE w:val="0"/>
      <w:autoSpaceDN w:val="0"/>
      <w:adjustRightInd w:val="0"/>
      <w:jc w:val="both"/>
    </w:pPr>
  </w:style>
  <w:style w:type="character" w:customStyle="1" w:styleId="2115pt">
    <w:name w:val="Основной текст (2) + 11;5 pt;Курсив"/>
    <w:rsid w:val="00841A5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fffff">
    <w:name w:val="Вправо"/>
    <w:basedOn w:val="a3"/>
    <w:next w:val="a3"/>
    <w:rsid w:val="00841A59"/>
    <w:pPr>
      <w:jc w:val="right"/>
    </w:pPr>
  </w:style>
  <w:style w:type="paragraph" w:customStyle="1" w:styleId="affffff0">
    <w:name w:val="Подподпункт"/>
    <w:basedOn w:val="a3"/>
    <w:uiPriority w:val="99"/>
    <w:rsid w:val="00841A59"/>
    <w:pPr>
      <w:tabs>
        <w:tab w:val="num" w:pos="1701"/>
      </w:tabs>
      <w:ind w:left="1701" w:hanging="567"/>
      <w:jc w:val="both"/>
    </w:pPr>
  </w:style>
  <w:style w:type="character" w:customStyle="1" w:styleId="affffff1">
    <w:name w:val="комментарий"/>
    <w:uiPriority w:val="99"/>
    <w:semiHidden/>
    <w:rsid w:val="00841A59"/>
    <w:rPr>
      <w:rFonts w:cs="Times New Roman"/>
      <w:i/>
      <w:u w:val="single"/>
      <w:shd w:val="clear" w:color="auto" w:fill="FFFF99"/>
    </w:rPr>
  </w:style>
  <w:style w:type="character" w:customStyle="1" w:styleId="FontStyle98">
    <w:name w:val="Font Style98"/>
    <w:uiPriority w:val="99"/>
    <w:rsid w:val="00841A59"/>
    <w:rPr>
      <w:rFonts w:ascii="Times New Roman" w:hAnsi="Times New Roman" w:cs="Times New Roman" w:hint="default"/>
      <w:b/>
      <w:bCs/>
      <w:sz w:val="26"/>
      <w:szCs w:val="26"/>
    </w:rPr>
  </w:style>
  <w:style w:type="paragraph" w:customStyle="1" w:styleId="affffff2">
    <w:name w:val="Знак Знак Знак Знак Знак Знак Знак Знак Знак Знак Знак Знак"/>
    <w:basedOn w:val="a3"/>
    <w:rsid w:val="00841A59"/>
    <w:pPr>
      <w:spacing w:before="100" w:beforeAutospacing="1" w:after="100" w:afterAutospacing="1"/>
    </w:pPr>
    <w:rPr>
      <w:rFonts w:ascii="Tahoma" w:hAnsi="Tahoma"/>
      <w:sz w:val="20"/>
      <w:szCs w:val="20"/>
      <w:lang w:val="en-US" w:eastAsia="en-US"/>
    </w:rPr>
  </w:style>
  <w:style w:type="character" w:customStyle="1" w:styleId="1f3">
    <w:name w:val="Без интервала Знак1"/>
    <w:aliases w:val="Без интервала1 Знак,для таблиц Знак1,Без интервала2 Знак1"/>
    <w:uiPriority w:val="99"/>
    <w:locked/>
    <w:rsid w:val="00841A59"/>
    <w:rPr>
      <w:rFonts w:cs="Calibri"/>
      <w:sz w:val="22"/>
      <w:szCs w:val="22"/>
      <w:lang w:eastAsia="ar-SA"/>
    </w:rPr>
  </w:style>
  <w:style w:type="character" w:customStyle="1" w:styleId="wmi-callto">
    <w:name w:val="wmi-callto"/>
    <w:rsid w:val="00841A59"/>
  </w:style>
  <w:style w:type="character" w:customStyle="1" w:styleId="pinkbg">
    <w:name w:val="pinkbg"/>
    <w:rsid w:val="00841A59"/>
  </w:style>
  <w:style w:type="paragraph" w:customStyle="1" w:styleId="ConsPlusTitle">
    <w:name w:val="ConsPlusTitle"/>
    <w:rsid w:val="00841A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4">
    <w:name w:val="Знак1 Знак Знак Знак Знак Знак Знак Знак Знак Знак"/>
    <w:basedOn w:val="a3"/>
    <w:next w:val="21"/>
    <w:autoRedefine/>
    <w:rsid w:val="00650B60"/>
    <w:pPr>
      <w:jc w:val="both"/>
    </w:pPr>
    <w:rPr>
      <w:sz w:val="22"/>
      <w:szCs w:val="22"/>
    </w:rPr>
  </w:style>
  <w:style w:type="paragraph" w:customStyle="1" w:styleId="1kgk9">
    <w:name w:val="1kgk9"/>
    <w:basedOn w:val="a3"/>
    <w:rsid w:val="00650B60"/>
    <w:pPr>
      <w:autoSpaceDE w:val="0"/>
      <w:autoSpaceDN w:val="0"/>
    </w:pPr>
    <w:rPr>
      <w:rFonts w:ascii="Arial" w:eastAsia="Calibri" w:hAnsi="Arial" w:cs="Arial"/>
    </w:rPr>
  </w:style>
  <w:style w:type="paragraph" w:customStyle="1" w:styleId="affffff3">
    <w:name w:val="Смета"/>
    <w:basedOn w:val="a3"/>
    <w:rsid w:val="00D66E24"/>
    <w:pPr>
      <w:widowControl w:val="0"/>
      <w:suppressAutoHyphens/>
      <w:spacing w:before="60" w:after="60"/>
      <w:jc w:val="center"/>
    </w:pPr>
    <w:rPr>
      <w:rFonts w:eastAsia="SimSun" w:cs="Mangal"/>
      <w:iCs/>
      <w:kern w:val="1"/>
      <w:lang w:eastAsia="hi-IN" w:bidi="hi-IN"/>
    </w:rPr>
  </w:style>
  <w:style w:type="paragraph" w:customStyle="1" w:styleId="1f5">
    <w:name w:val="Текст примечания1"/>
    <w:basedOn w:val="a3"/>
    <w:rsid w:val="00D66E24"/>
    <w:pPr>
      <w:widowControl w:val="0"/>
      <w:suppressAutoHyphens/>
    </w:pPr>
    <w:rPr>
      <w:rFonts w:eastAsia="SimSun" w:cs="Mangal"/>
      <w:kern w:val="1"/>
      <w:lang w:eastAsia="hi-IN" w:bidi="hi-IN"/>
    </w:rPr>
  </w:style>
  <w:style w:type="paragraph" w:customStyle="1" w:styleId="102">
    <w:name w:val="Пункт 10"/>
    <w:basedOn w:val="a3"/>
    <w:rsid w:val="00D66E24"/>
    <w:pPr>
      <w:widowControl w:val="0"/>
      <w:tabs>
        <w:tab w:val="left" w:pos="-142"/>
        <w:tab w:val="left" w:pos="1080"/>
      </w:tabs>
      <w:suppressAutoHyphens/>
    </w:pPr>
    <w:rPr>
      <w:rFonts w:eastAsia="SimSun" w:cs="Mangal"/>
      <w:kern w:val="1"/>
      <w:lang w:eastAsia="hi-IN" w:bidi="hi-IN"/>
    </w:rPr>
  </w:style>
  <w:style w:type="character" w:customStyle="1" w:styleId="FontStyle87">
    <w:name w:val="Font Style87"/>
    <w:rsid w:val="00D66E24"/>
    <w:rPr>
      <w:rFonts w:ascii="Times New Roman" w:hAnsi="Times New Roman" w:cs="Times New Roman"/>
      <w:b/>
      <w:bCs/>
      <w:color w:val="000000"/>
      <w:sz w:val="20"/>
      <w:szCs w:val="20"/>
    </w:rPr>
  </w:style>
  <w:style w:type="paragraph" w:customStyle="1" w:styleId="Style11">
    <w:name w:val="Style11"/>
    <w:basedOn w:val="a3"/>
    <w:rsid w:val="00D66E24"/>
    <w:pPr>
      <w:widowControl w:val="0"/>
      <w:autoSpaceDE w:val="0"/>
      <w:autoSpaceDN w:val="0"/>
      <w:adjustRightInd w:val="0"/>
      <w:jc w:val="both"/>
    </w:pPr>
  </w:style>
  <w:style w:type="character" w:customStyle="1" w:styleId="FontStyle92">
    <w:name w:val="Font Style92"/>
    <w:rsid w:val="00D66E24"/>
    <w:rPr>
      <w:rFonts w:ascii="Times New Roman" w:hAnsi="Times New Roman" w:cs="Times New Roman"/>
      <w:color w:val="000000"/>
      <w:sz w:val="20"/>
      <w:szCs w:val="20"/>
    </w:rPr>
  </w:style>
  <w:style w:type="paragraph" w:customStyle="1" w:styleId="xl116">
    <w:name w:val="xl116"/>
    <w:basedOn w:val="a3"/>
    <w:rsid w:val="00572F34"/>
    <w:pPr>
      <w:spacing w:before="100" w:beforeAutospacing="1" w:after="100" w:afterAutospacing="1"/>
    </w:pPr>
  </w:style>
  <w:style w:type="paragraph" w:customStyle="1" w:styleId="xl117">
    <w:name w:val="xl117"/>
    <w:basedOn w:val="a3"/>
    <w:rsid w:val="00572F34"/>
    <w:pPr>
      <w:spacing w:before="100" w:beforeAutospacing="1" w:after="100" w:afterAutospacing="1"/>
      <w:textAlignment w:val="center"/>
    </w:pPr>
  </w:style>
  <w:style w:type="paragraph" w:customStyle="1" w:styleId="xl118">
    <w:name w:val="xl118"/>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20">
    <w:name w:val="xl120"/>
    <w:basedOn w:val="a3"/>
    <w:rsid w:val="00572F3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21">
    <w:name w:val="xl121"/>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572F3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color w:val="000000"/>
      <w:sz w:val="16"/>
      <w:szCs w:val="16"/>
    </w:rPr>
  </w:style>
  <w:style w:type="paragraph" w:customStyle="1" w:styleId="xl124">
    <w:name w:val="xl124"/>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3"/>
    <w:rsid w:val="00572F3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6">
    <w:name w:val="xl126"/>
    <w:basedOn w:val="a3"/>
    <w:rsid w:val="00572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7">
    <w:name w:val="xl127"/>
    <w:basedOn w:val="a3"/>
    <w:rsid w:val="00572F3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8">
    <w:name w:val="xl128"/>
    <w:basedOn w:val="a3"/>
    <w:rsid w:val="00572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9">
    <w:name w:val="xl129"/>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0">
    <w:name w:val="xl130"/>
    <w:basedOn w:val="a3"/>
    <w:rsid w:val="00572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3"/>
    <w:rsid w:val="00572F3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2">
    <w:name w:val="xl132"/>
    <w:basedOn w:val="a3"/>
    <w:rsid w:val="00572F34"/>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3">
    <w:name w:val="xl133"/>
    <w:basedOn w:val="a3"/>
    <w:rsid w:val="00572F3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3089">
      <w:bodyDiv w:val="1"/>
      <w:marLeft w:val="0"/>
      <w:marRight w:val="0"/>
      <w:marTop w:val="0"/>
      <w:marBottom w:val="0"/>
      <w:divBdr>
        <w:top w:val="none" w:sz="0" w:space="0" w:color="auto"/>
        <w:left w:val="none" w:sz="0" w:space="0" w:color="auto"/>
        <w:bottom w:val="none" w:sz="0" w:space="0" w:color="auto"/>
        <w:right w:val="none" w:sz="0" w:space="0" w:color="auto"/>
      </w:divBdr>
    </w:div>
    <w:div w:id="226917284">
      <w:bodyDiv w:val="1"/>
      <w:marLeft w:val="0"/>
      <w:marRight w:val="0"/>
      <w:marTop w:val="0"/>
      <w:marBottom w:val="0"/>
      <w:divBdr>
        <w:top w:val="none" w:sz="0" w:space="0" w:color="auto"/>
        <w:left w:val="none" w:sz="0" w:space="0" w:color="auto"/>
        <w:bottom w:val="none" w:sz="0" w:space="0" w:color="auto"/>
        <w:right w:val="none" w:sz="0" w:space="0" w:color="auto"/>
      </w:divBdr>
    </w:div>
    <w:div w:id="234904425">
      <w:bodyDiv w:val="1"/>
      <w:marLeft w:val="0"/>
      <w:marRight w:val="0"/>
      <w:marTop w:val="0"/>
      <w:marBottom w:val="0"/>
      <w:divBdr>
        <w:top w:val="none" w:sz="0" w:space="0" w:color="auto"/>
        <w:left w:val="none" w:sz="0" w:space="0" w:color="auto"/>
        <w:bottom w:val="none" w:sz="0" w:space="0" w:color="auto"/>
        <w:right w:val="none" w:sz="0" w:space="0" w:color="auto"/>
      </w:divBdr>
    </w:div>
    <w:div w:id="382561314">
      <w:bodyDiv w:val="1"/>
      <w:marLeft w:val="0"/>
      <w:marRight w:val="0"/>
      <w:marTop w:val="0"/>
      <w:marBottom w:val="0"/>
      <w:divBdr>
        <w:top w:val="none" w:sz="0" w:space="0" w:color="auto"/>
        <w:left w:val="none" w:sz="0" w:space="0" w:color="auto"/>
        <w:bottom w:val="none" w:sz="0" w:space="0" w:color="auto"/>
        <w:right w:val="none" w:sz="0" w:space="0" w:color="auto"/>
      </w:divBdr>
    </w:div>
    <w:div w:id="663974461">
      <w:bodyDiv w:val="1"/>
      <w:marLeft w:val="0"/>
      <w:marRight w:val="0"/>
      <w:marTop w:val="0"/>
      <w:marBottom w:val="0"/>
      <w:divBdr>
        <w:top w:val="none" w:sz="0" w:space="0" w:color="auto"/>
        <w:left w:val="none" w:sz="0" w:space="0" w:color="auto"/>
        <w:bottom w:val="none" w:sz="0" w:space="0" w:color="auto"/>
        <w:right w:val="none" w:sz="0" w:space="0" w:color="auto"/>
      </w:divBdr>
    </w:div>
    <w:div w:id="816460574">
      <w:bodyDiv w:val="1"/>
      <w:marLeft w:val="0"/>
      <w:marRight w:val="0"/>
      <w:marTop w:val="0"/>
      <w:marBottom w:val="0"/>
      <w:divBdr>
        <w:top w:val="none" w:sz="0" w:space="0" w:color="auto"/>
        <w:left w:val="none" w:sz="0" w:space="0" w:color="auto"/>
        <w:bottom w:val="none" w:sz="0" w:space="0" w:color="auto"/>
        <w:right w:val="none" w:sz="0" w:space="0" w:color="auto"/>
      </w:divBdr>
    </w:div>
    <w:div w:id="823744274">
      <w:bodyDiv w:val="1"/>
      <w:marLeft w:val="0"/>
      <w:marRight w:val="0"/>
      <w:marTop w:val="0"/>
      <w:marBottom w:val="0"/>
      <w:divBdr>
        <w:top w:val="none" w:sz="0" w:space="0" w:color="auto"/>
        <w:left w:val="none" w:sz="0" w:space="0" w:color="auto"/>
        <w:bottom w:val="none" w:sz="0" w:space="0" w:color="auto"/>
        <w:right w:val="none" w:sz="0" w:space="0" w:color="auto"/>
      </w:divBdr>
    </w:div>
    <w:div w:id="923608460">
      <w:bodyDiv w:val="1"/>
      <w:marLeft w:val="0"/>
      <w:marRight w:val="0"/>
      <w:marTop w:val="0"/>
      <w:marBottom w:val="0"/>
      <w:divBdr>
        <w:top w:val="none" w:sz="0" w:space="0" w:color="auto"/>
        <w:left w:val="none" w:sz="0" w:space="0" w:color="auto"/>
        <w:bottom w:val="none" w:sz="0" w:space="0" w:color="auto"/>
        <w:right w:val="none" w:sz="0" w:space="0" w:color="auto"/>
      </w:divBdr>
    </w:div>
    <w:div w:id="943416078">
      <w:bodyDiv w:val="1"/>
      <w:marLeft w:val="0"/>
      <w:marRight w:val="0"/>
      <w:marTop w:val="0"/>
      <w:marBottom w:val="0"/>
      <w:divBdr>
        <w:top w:val="none" w:sz="0" w:space="0" w:color="auto"/>
        <w:left w:val="none" w:sz="0" w:space="0" w:color="auto"/>
        <w:bottom w:val="none" w:sz="0" w:space="0" w:color="auto"/>
        <w:right w:val="none" w:sz="0" w:space="0" w:color="auto"/>
      </w:divBdr>
    </w:div>
    <w:div w:id="987980798">
      <w:bodyDiv w:val="1"/>
      <w:marLeft w:val="0"/>
      <w:marRight w:val="0"/>
      <w:marTop w:val="0"/>
      <w:marBottom w:val="0"/>
      <w:divBdr>
        <w:top w:val="none" w:sz="0" w:space="0" w:color="auto"/>
        <w:left w:val="none" w:sz="0" w:space="0" w:color="auto"/>
        <w:bottom w:val="none" w:sz="0" w:space="0" w:color="auto"/>
        <w:right w:val="none" w:sz="0" w:space="0" w:color="auto"/>
      </w:divBdr>
    </w:div>
    <w:div w:id="999239377">
      <w:bodyDiv w:val="1"/>
      <w:marLeft w:val="0"/>
      <w:marRight w:val="0"/>
      <w:marTop w:val="0"/>
      <w:marBottom w:val="0"/>
      <w:divBdr>
        <w:top w:val="none" w:sz="0" w:space="0" w:color="auto"/>
        <w:left w:val="none" w:sz="0" w:space="0" w:color="auto"/>
        <w:bottom w:val="none" w:sz="0" w:space="0" w:color="auto"/>
        <w:right w:val="none" w:sz="0" w:space="0" w:color="auto"/>
      </w:divBdr>
    </w:div>
    <w:div w:id="1379936153">
      <w:bodyDiv w:val="1"/>
      <w:marLeft w:val="0"/>
      <w:marRight w:val="0"/>
      <w:marTop w:val="0"/>
      <w:marBottom w:val="0"/>
      <w:divBdr>
        <w:top w:val="none" w:sz="0" w:space="0" w:color="auto"/>
        <w:left w:val="none" w:sz="0" w:space="0" w:color="auto"/>
        <w:bottom w:val="none" w:sz="0" w:space="0" w:color="auto"/>
        <w:right w:val="none" w:sz="0" w:space="0" w:color="auto"/>
      </w:divBdr>
    </w:div>
    <w:div w:id="1406107400">
      <w:bodyDiv w:val="1"/>
      <w:marLeft w:val="0"/>
      <w:marRight w:val="0"/>
      <w:marTop w:val="0"/>
      <w:marBottom w:val="0"/>
      <w:divBdr>
        <w:top w:val="none" w:sz="0" w:space="0" w:color="auto"/>
        <w:left w:val="none" w:sz="0" w:space="0" w:color="auto"/>
        <w:bottom w:val="none" w:sz="0" w:space="0" w:color="auto"/>
        <w:right w:val="none" w:sz="0" w:space="0" w:color="auto"/>
      </w:divBdr>
    </w:div>
    <w:div w:id="1409234741">
      <w:bodyDiv w:val="1"/>
      <w:marLeft w:val="0"/>
      <w:marRight w:val="0"/>
      <w:marTop w:val="0"/>
      <w:marBottom w:val="0"/>
      <w:divBdr>
        <w:top w:val="none" w:sz="0" w:space="0" w:color="auto"/>
        <w:left w:val="none" w:sz="0" w:space="0" w:color="auto"/>
        <w:bottom w:val="none" w:sz="0" w:space="0" w:color="auto"/>
        <w:right w:val="none" w:sz="0" w:space="0" w:color="auto"/>
      </w:divBdr>
    </w:div>
    <w:div w:id="1452675440">
      <w:bodyDiv w:val="1"/>
      <w:marLeft w:val="0"/>
      <w:marRight w:val="0"/>
      <w:marTop w:val="0"/>
      <w:marBottom w:val="0"/>
      <w:divBdr>
        <w:top w:val="none" w:sz="0" w:space="0" w:color="auto"/>
        <w:left w:val="none" w:sz="0" w:space="0" w:color="auto"/>
        <w:bottom w:val="none" w:sz="0" w:space="0" w:color="auto"/>
        <w:right w:val="none" w:sz="0" w:space="0" w:color="auto"/>
      </w:divBdr>
    </w:div>
    <w:div w:id="1580018554">
      <w:bodyDiv w:val="1"/>
      <w:marLeft w:val="0"/>
      <w:marRight w:val="0"/>
      <w:marTop w:val="0"/>
      <w:marBottom w:val="0"/>
      <w:divBdr>
        <w:top w:val="none" w:sz="0" w:space="0" w:color="auto"/>
        <w:left w:val="none" w:sz="0" w:space="0" w:color="auto"/>
        <w:bottom w:val="none" w:sz="0" w:space="0" w:color="auto"/>
        <w:right w:val="none" w:sz="0" w:space="0" w:color="auto"/>
      </w:divBdr>
    </w:div>
    <w:div w:id="1702626150">
      <w:bodyDiv w:val="1"/>
      <w:marLeft w:val="0"/>
      <w:marRight w:val="0"/>
      <w:marTop w:val="0"/>
      <w:marBottom w:val="0"/>
      <w:divBdr>
        <w:top w:val="none" w:sz="0" w:space="0" w:color="auto"/>
        <w:left w:val="none" w:sz="0" w:space="0" w:color="auto"/>
        <w:bottom w:val="none" w:sz="0" w:space="0" w:color="auto"/>
        <w:right w:val="none" w:sz="0" w:space="0" w:color="auto"/>
      </w:divBdr>
    </w:div>
    <w:div w:id="1705325212">
      <w:bodyDiv w:val="1"/>
      <w:marLeft w:val="0"/>
      <w:marRight w:val="0"/>
      <w:marTop w:val="0"/>
      <w:marBottom w:val="0"/>
      <w:divBdr>
        <w:top w:val="none" w:sz="0" w:space="0" w:color="auto"/>
        <w:left w:val="none" w:sz="0" w:space="0" w:color="auto"/>
        <w:bottom w:val="none" w:sz="0" w:space="0" w:color="auto"/>
        <w:right w:val="none" w:sz="0" w:space="0" w:color="auto"/>
      </w:divBdr>
    </w:div>
    <w:div w:id="1708023275">
      <w:bodyDiv w:val="1"/>
      <w:marLeft w:val="0"/>
      <w:marRight w:val="0"/>
      <w:marTop w:val="0"/>
      <w:marBottom w:val="0"/>
      <w:divBdr>
        <w:top w:val="none" w:sz="0" w:space="0" w:color="auto"/>
        <w:left w:val="none" w:sz="0" w:space="0" w:color="auto"/>
        <w:bottom w:val="none" w:sz="0" w:space="0" w:color="auto"/>
        <w:right w:val="none" w:sz="0" w:space="0" w:color="auto"/>
      </w:divBdr>
    </w:div>
    <w:div w:id="1732464341">
      <w:bodyDiv w:val="1"/>
      <w:marLeft w:val="0"/>
      <w:marRight w:val="0"/>
      <w:marTop w:val="0"/>
      <w:marBottom w:val="0"/>
      <w:divBdr>
        <w:top w:val="none" w:sz="0" w:space="0" w:color="auto"/>
        <w:left w:val="none" w:sz="0" w:space="0" w:color="auto"/>
        <w:bottom w:val="none" w:sz="0" w:space="0" w:color="auto"/>
        <w:right w:val="none" w:sz="0" w:space="0" w:color="auto"/>
      </w:divBdr>
    </w:div>
    <w:div w:id="1743139816">
      <w:bodyDiv w:val="1"/>
      <w:marLeft w:val="0"/>
      <w:marRight w:val="0"/>
      <w:marTop w:val="0"/>
      <w:marBottom w:val="0"/>
      <w:divBdr>
        <w:top w:val="none" w:sz="0" w:space="0" w:color="auto"/>
        <w:left w:val="none" w:sz="0" w:space="0" w:color="auto"/>
        <w:bottom w:val="none" w:sz="0" w:space="0" w:color="auto"/>
        <w:right w:val="none" w:sz="0" w:space="0" w:color="auto"/>
      </w:divBdr>
    </w:div>
    <w:div w:id="1800799513">
      <w:bodyDiv w:val="1"/>
      <w:marLeft w:val="0"/>
      <w:marRight w:val="0"/>
      <w:marTop w:val="0"/>
      <w:marBottom w:val="0"/>
      <w:divBdr>
        <w:top w:val="none" w:sz="0" w:space="0" w:color="auto"/>
        <w:left w:val="none" w:sz="0" w:space="0" w:color="auto"/>
        <w:bottom w:val="none" w:sz="0" w:space="0" w:color="auto"/>
        <w:right w:val="none" w:sz="0" w:space="0" w:color="auto"/>
      </w:divBdr>
    </w:div>
    <w:div w:id="1807045280">
      <w:bodyDiv w:val="1"/>
      <w:marLeft w:val="0"/>
      <w:marRight w:val="0"/>
      <w:marTop w:val="0"/>
      <w:marBottom w:val="0"/>
      <w:divBdr>
        <w:top w:val="none" w:sz="0" w:space="0" w:color="auto"/>
        <w:left w:val="none" w:sz="0" w:space="0" w:color="auto"/>
        <w:bottom w:val="none" w:sz="0" w:space="0" w:color="auto"/>
        <w:right w:val="none" w:sz="0" w:space="0" w:color="auto"/>
      </w:divBdr>
    </w:div>
    <w:div w:id="1949386012">
      <w:bodyDiv w:val="1"/>
      <w:marLeft w:val="0"/>
      <w:marRight w:val="0"/>
      <w:marTop w:val="0"/>
      <w:marBottom w:val="0"/>
      <w:divBdr>
        <w:top w:val="none" w:sz="0" w:space="0" w:color="auto"/>
        <w:left w:val="none" w:sz="0" w:space="0" w:color="auto"/>
        <w:bottom w:val="none" w:sz="0" w:space="0" w:color="auto"/>
        <w:right w:val="none" w:sz="0" w:space="0" w:color="auto"/>
      </w:divBdr>
    </w:div>
    <w:div w:id="2003506120">
      <w:bodyDiv w:val="1"/>
      <w:marLeft w:val="0"/>
      <w:marRight w:val="0"/>
      <w:marTop w:val="0"/>
      <w:marBottom w:val="0"/>
      <w:divBdr>
        <w:top w:val="none" w:sz="0" w:space="0" w:color="auto"/>
        <w:left w:val="none" w:sz="0" w:space="0" w:color="auto"/>
        <w:bottom w:val="none" w:sz="0" w:space="0" w:color="auto"/>
        <w:right w:val="none" w:sz="0" w:space="0" w:color="auto"/>
      </w:divBdr>
    </w:div>
    <w:div w:id="21223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2D2BF016C666A3BA3396F45A25922AB8ED0983F376325232F4DE8435FF0839AED2670D6LFH"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8D0D47D8CE243289D5423557DE7D054CF0F876B7122AA44D65CB7086FD1250B38B8B0AF81F7D4142i2p1I"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1EA1ECFF5CF5651254A3D59D60D81E621E3AC4EB8C7D05B971BE8E96C150A3D8549711E0EEA1FEF1HCc4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0D47D8CE243289D5423557DE7D054CF0F876B7122AA44D65CB7086FD1250B38B8B0AF81F7D4145i2pA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EA1ECFF5CF5651254A3D59D60D81E621E3AC4EB8C7D05B971BE8E96C150A3D8549711E0EEA1FEF2HCc2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8D0D47D8CE243289D5423557DE7D054CF0F876B7122AA44D65CB7086FD1250B38B8B0AF81F7D4145i2p5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D0D47D8CE243289D5423557DE7D054CF0F876B7122AA44D65CB7086FD1250B38B8B0AF81F7D4145i2p4I" TargetMode="External"/><Relationship Id="rId14" Type="http://schemas.openxmlformats.org/officeDocument/2006/relationships/hyperlink" Target="consultantplus://offline/ref=1EA1ECFF5CF5651254A3D59D60D81E621E3AC4EB8C7D05B971BE8E96C150A3D8549711E0EEA1FEF2HCc2F"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40</Pages>
  <Words>20578</Words>
  <Characters>117297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Балановский А.В.</dc:creator>
  <cp:lastModifiedBy>Тазетдинова Юлия Хайдаровна</cp:lastModifiedBy>
  <cp:revision>104</cp:revision>
  <cp:lastPrinted>2019-01-24T10:44:00Z</cp:lastPrinted>
  <dcterms:created xsi:type="dcterms:W3CDTF">2018-07-19T05:42:00Z</dcterms:created>
  <dcterms:modified xsi:type="dcterms:W3CDTF">2019-07-02T04:19:00Z</dcterms:modified>
</cp:coreProperties>
</file>