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Акционерное общество</w:t>
      </w:r>
    </w:p>
    <w:p w:rsidR="00F26B00" w:rsidRDefault="00F26B00" w:rsidP="00F26B00">
      <w:pPr>
        <w:keepNext/>
        <w:suppressAutoHyphens/>
        <w:spacing w:before="120" w:after="120"/>
        <w:ind w:firstLine="709"/>
        <w:jc w:val="center"/>
        <w:outlineLvl w:val="0"/>
        <w:rPr>
          <w:b/>
          <w:bCs/>
          <w:caps/>
          <w:color w:val="000000"/>
          <w:kern w:val="28"/>
          <w:sz w:val="28"/>
          <w:szCs w:val="28"/>
          <w:lang w:eastAsia="ar-SA"/>
        </w:rPr>
      </w:pPr>
      <w:r>
        <w:rPr>
          <w:b/>
          <w:bCs/>
          <w:caps/>
          <w:color w:val="000000"/>
          <w:kern w:val="28"/>
          <w:sz w:val="28"/>
          <w:szCs w:val="28"/>
          <w:lang w:eastAsia="ar-SA"/>
        </w:rPr>
        <w:t>«Башкиравтодор»</w:t>
      </w:r>
    </w:p>
    <w:p w:rsidR="00F26B00" w:rsidRDefault="00F26B00" w:rsidP="00F26B00">
      <w:pPr>
        <w:pStyle w:val="af2"/>
        <w:ind w:firstLine="709"/>
        <w:jc w:val="center"/>
        <w:outlineLvl w:val="0"/>
        <w:rPr>
          <w:b/>
          <w:bCs/>
          <w:lang w:eastAsia="x-none"/>
        </w:rPr>
      </w:pPr>
    </w:p>
    <w:p w:rsidR="00F26B00" w:rsidRDefault="00F26B00" w:rsidP="00F26B00">
      <w:pPr>
        <w:pStyle w:val="af2"/>
        <w:ind w:firstLine="709"/>
        <w:jc w:val="center"/>
        <w:outlineLvl w:val="0"/>
        <w:rPr>
          <w:b/>
          <w:bCs/>
          <w:lang w:eastAsia="x-none"/>
        </w:rPr>
      </w:pPr>
    </w:p>
    <w:p w:rsidR="00DB44DE" w:rsidRPr="00DB44DE" w:rsidRDefault="00DB44DE" w:rsidP="00DB44DE">
      <w:pPr>
        <w:pStyle w:val="af2"/>
        <w:ind w:left="5245"/>
        <w:outlineLvl w:val="0"/>
        <w:rPr>
          <w:rFonts w:ascii="Times New Roman" w:hAnsi="Times New Roman"/>
          <w:b/>
          <w:bCs/>
          <w:lang w:eastAsia="x-none"/>
        </w:rPr>
      </w:pPr>
    </w:p>
    <w:p w:rsidR="00F10F2C" w:rsidRPr="00F10F2C" w:rsidRDefault="00374724" w:rsidP="00F10F2C">
      <w:pPr>
        <w:autoSpaceDE w:val="0"/>
        <w:autoSpaceDN w:val="0"/>
        <w:adjustRightInd w:val="0"/>
        <w:ind w:left="5245"/>
        <w:jc w:val="both"/>
        <w:outlineLvl w:val="0"/>
        <w:rPr>
          <w:b/>
          <w:bCs/>
          <w:lang w:eastAsia="x-none"/>
        </w:rPr>
      </w:pPr>
      <w:r w:rsidRPr="00B74A2E">
        <w:rPr>
          <w:b/>
          <w:bCs/>
          <w:lang w:eastAsia="x-none"/>
        </w:rPr>
        <w:t>«</w:t>
      </w:r>
      <w:r w:rsidR="00F10F2C" w:rsidRPr="00F10F2C">
        <w:rPr>
          <w:b/>
          <w:bCs/>
          <w:lang w:eastAsia="x-none"/>
        </w:rPr>
        <w:t>УТВЕРЖДАЮ»</w:t>
      </w:r>
    </w:p>
    <w:p w:rsidR="00F10F2C" w:rsidRPr="00F10F2C" w:rsidRDefault="00F10F2C" w:rsidP="00F10F2C">
      <w:pPr>
        <w:autoSpaceDE w:val="0"/>
        <w:autoSpaceDN w:val="0"/>
        <w:adjustRightInd w:val="0"/>
        <w:ind w:left="5245"/>
        <w:jc w:val="both"/>
        <w:outlineLvl w:val="0"/>
        <w:rPr>
          <w:b/>
          <w:bCs/>
          <w:lang w:eastAsia="x-none"/>
        </w:rPr>
      </w:pPr>
      <w:r w:rsidRPr="00F10F2C">
        <w:rPr>
          <w:b/>
          <w:bCs/>
          <w:lang w:eastAsia="x-none"/>
        </w:rPr>
        <w:t>Заместитель генерального директора</w:t>
      </w:r>
    </w:p>
    <w:p w:rsidR="00F10F2C" w:rsidRPr="00F10F2C" w:rsidRDefault="00F10F2C" w:rsidP="00F10F2C">
      <w:pPr>
        <w:autoSpaceDE w:val="0"/>
        <w:autoSpaceDN w:val="0"/>
        <w:adjustRightInd w:val="0"/>
        <w:ind w:left="5245"/>
        <w:jc w:val="both"/>
        <w:outlineLvl w:val="0"/>
        <w:rPr>
          <w:b/>
          <w:bCs/>
          <w:lang w:eastAsia="x-none"/>
        </w:rPr>
      </w:pPr>
      <w:r w:rsidRPr="00F10F2C">
        <w:rPr>
          <w:b/>
          <w:bCs/>
          <w:lang w:eastAsia="x-none"/>
        </w:rPr>
        <w:t xml:space="preserve">по </w:t>
      </w:r>
      <w:r w:rsidR="00357C62">
        <w:rPr>
          <w:b/>
          <w:bCs/>
          <w:lang w:eastAsia="x-none"/>
        </w:rPr>
        <w:t>обеспечению</w:t>
      </w:r>
    </w:p>
    <w:p w:rsidR="00F10F2C" w:rsidRPr="00F10F2C" w:rsidRDefault="00F10F2C" w:rsidP="00F10F2C">
      <w:pPr>
        <w:autoSpaceDE w:val="0"/>
        <w:autoSpaceDN w:val="0"/>
        <w:adjustRightInd w:val="0"/>
        <w:ind w:left="5245"/>
        <w:jc w:val="both"/>
        <w:outlineLvl w:val="0"/>
        <w:rPr>
          <w:b/>
          <w:bCs/>
          <w:lang w:eastAsia="x-none"/>
        </w:rPr>
      </w:pPr>
    </w:p>
    <w:p w:rsidR="00374724" w:rsidRPr="003F3CAC" w:rsidRDefault="00F10F2C" w:rsidP="00F10F2C">
      <w:pPr>
        <w:autoSpaceDE w:val="0"/>
        <w:autoSpaceDN w:val="0"/>
        <w:adjustRightInd w:val="0"/>
        <w:ind w:left="5245"/>
        <w:jc w:val="both"/>
        <w:outlineLvl w:val="0"/>
        <w:rPr>
          <w:b/>
          <w:bCs/>
          <w:lang w:eastAsia="x-none"/>
        </w:rPr>
      </w:pPr>
      <w:r w:rsidRPr="00F10F2C">
        <w:rPr>
          <w:b/>
          <w:bCs/>
          <w:lang w:eastAsia="x-none"/>
        </w:rPr>
        <w:t xml:space="preserve">_______________ </w:t>
      </w:r>
      <w:proofErr w:type="spellStart"/>
      <w:r w:rsidR="00357C62">
        <w:rPr>
          <w:b/>
          <w:bCs/>
          <w:lang w:eastAsia="x-none"/>
        </w:rPr>
        <w:t>Гайнуллин</w:t>
      </w:r>
      <w:proofErr w:type="spellEnd"/>
      <w:r w:rsidR="00357C62">
        <w:rPr>
          <w:b/>
          <w:bCs/>
          <w:lang w:eastAsia="x-none"/>
        </w:rPr>
        <w:t xml:space="preserve"> Э.К.</w:t>
      </w:r>
    </w:p>
    <w:p w:rsidR="00374724" w:rsidRPr="003F3CAC" w:rsidRDefault="00374724" w:rsidP="00374724">
      <w:pPr>
        <w:autoSpaceDE w:val="0"/>
        <w:autoSpaceDN w:val="0"/>
        <w:adjustRightInd w:val="0"/>
        <w:ind w:left="5245"/>
        <w:jc w:val="both"/>
        <w:outlineLvl w:val="0"/>
        <w:rPr>
          <w:b/>
          <w:bCs/>
          <w:lang w:eastAsia="x-none"/>
        </w:rPr>
      </w:pPr>
      <w:r w:rsidRPr="003F3CAC">
        <w:rPr>
          <w:b/>
          <w:bCs/>
          <w:lang w:eastAsia="x-none"/>
        </w:rPr>
        <w:t>«___»___________________ 201</w:t>
      </w:r>
      <w:r w:rsidR="001F5A6F" w:rsidRPr="003F3CAC">
        <w:rPr>
          <w:b/>
          <w:bCs/>
          <w:lang w:eastAsia="x-none"/>
        </w:rPr>
        <w:t>9</w:t>
      </w:r>
      <w:r w:rsidRPr="003F3CAC">
        <w:rPr>
          <w:b/>
          <w:bCs/>
          <w:lang w:eastAsia="x-none"/>
        </w:rPr>
        <w:t>г.</w:t>
      </w:r>
    </w:p>
    <w:p w:rsidR="00F26B00" w:rsidRDefault="00F26B00" w:rsidP="00A1784D">
      <w:pPr>
        <w:pStyle w:val="af2"/>
        <w:ind w:firstLine="709"/>
        <w:outlineLvl w:val="0"/>
        <w:rPr>
          <w:b/>
          <w:bCs/>
        </w:rPr>
      </w:pPr>
    </w:p>
    <w:p w:rsidR="00F26B00" w:rsidRDefault="00F26B00" w:rsidP="00F26B00">
      <w:pPr>
        <w:pStyle w:val="af2"/>
        <w:ind w:firstLine="709"/>
        <w:jc w:val="center"/>
        <w:outlineLvl w:val="0"/>
        <w:rPr>
          <w:b/>
          <w:bCs/>
        </w:rPr>
      </w:pPr>
    </w:p>
    <w:p w:rsidR="00F26B00" w:rsidRDefault="00F26B00" w:rsidP="00F26B00">
      <w:pPr>
        <w:pStyle w:val="af2"/>
        <w:ind w:firstLine="709"/>
        <w:jc w:val="center"/>
        <w:outlineLvl w:val="0"/>
        <w:rPr>
          <w:b/>
          <w:bCs/>
        </w:rPr>
      </w:pPr>
    </w:p>
    <w:p w:rsidR="00F26B00" w:rsidRDefault="00F26B00" w:rsidP="00F26B00">
      <w:pPr>
        <w:pStyle w:val="af2"/>
        <w:ind w:firstLine="709"/>
        <w:jc w:val="center"/>
        <w:outlineLvl w:val="0"/>
        <w:rPr>
          <w:b/>
          <w:bCs/>
          <w:lang w:eastAsia="x-none"/>
        </w:rPr>
      </w:pPr>
    </w:p>
    <w:p w:rsidR="00F26B00" w:rsidRDefault="00F26B00" w:rsidP="00F26B00">
      <w:pPr>
        <w:pStyle w:val="af2"/>
        <w:ind w:firstLine="709"/>
        <w:jc w:val="center"/>
        <w:outlineLvl w:val="0"/>
        <w:rPr>
          <w:b/>
          <w:bCs/>
          <w:lang w:eastAsia="x-none"/>
        </w:rPr>
      </w:pPr>
    </w:p>
    <w:p w:rsidR="006B18E3" w:rsidRPr="00C7634B" w:rsidRDefault="006B18E3" w:rsidP="006B18E3">
      <w:pPr>
        <w:jc w:val="center"/>
        <w:rPr>
          <w:b/>
          <w:spacing w:val="1"/>
          <w:sz w:val="28"/>
          <w:szCs w:val="28"/>
        </w:rPr>
      </w:pPr>
      <w:r>
        <w:rPr>
          <w:b/>
          <w:spacing w:val="1"/>
          <w:sz w:val="28"/>
          <w:szCs w:val="28"/>
        </w:rPr>
        <w:t>ИНФОРМАЦИОННАЯ КАРТА</w:t>
      </w:r>
    </w:p>
    <w:p w:rsidR="00F26B00" w:rsidRDefault="006B18E3" w:rsidP="00F26B00">
      <w:pPr>
        <w:jc w:val="center"/>
        <w:rPr>
          <w:b/>
          <w:spacing w:val="1"/>
          <w:sz w:val="28"/>
          <w:szCs w:val="28"/>
        </w:rPr>
      </w:pPr>
      <w:r>
        <w:rPr>
          <w:b/>
          <w:spacing w:val="1"/>
          <w:sz w:val="28"/>
          <w:szCs w:val="28"/>
        </w:rPr>
        <w:t>Закупочной документации</w:t>
      </w:r>
    </w:p>
    <w:p w:rsidR="00F26B00" w:rsidRDefault="00E26282" w:rsidP="00F26B00">
      <w:pPr>
        <w:jc w:val="center"/>
        <w:rPr>
          <w:b/>
          <w:spacing w:val="1"/>
          <w:sz w:val="28"/>
          <w:szCs w:val="28"/>
        </w:rPr>
      </w:pPr>
      <w:r>
        <w:rPr>
          <w:b/>
          <w:spacing w:val="1"/>
          <w:sz w:val="28"/>
          <w:szCs w:val="28"/>
        </w:rPr>
        <w:t xml:space="preserve">о проведении запроса </w:t>
      </w:r>
      <w:r w:rsidR="005D2288">
        <w:rPr>
          <w:b/>
          <w:spacing w:val="1"/>
          <w:sz w:val="28"/>
          <w:szCs w:val="28"/>
        </w:rPr>
        <w:t>предложений</w:t>
      </w:r>
      <w:r w:rsidR="00A1784D">
        <w:rPr>
          <w:b/>
          <w:spacing w:val="1"/>
          <w:sz w:val="28"/>
          <w:szCs w:val="28"/>
        </w:rPr>
        <w:t xml:space="preserve"> в электронной форме </w:t>
      </w:r>
    </w:p>
    <w:p w:rsidR="00F26B00" w:rsidRPr="00FC1C9A" w:rsidRDefault="00F26B00" w:rsidP="00F26B00">
      <w:pPr>
        <w:jc w:val="center"/>
        <w:rPr>
          <w:b/>
          <w:spacing w:val="1"/>
        </w:rPr>
      </w:pPr>
    </w:p>
    <w:p w:rsidR="00A735EC" w:rsidRDefault="00A735EC" w:rsidP="00A735EC">
      <w:pPr>
        <w:jc w:val="center"/>
      </w:pPr>
    </w:p>
    <w:p w:rsidR="00B57514" w:rsidRDefault="00A735EC" w:rsidP="00A735EC">
      <w:pPr>
        <w:jc w:val="center"/>
      </w:pPr>
      <w:r>
        <w:t>на «</w:t>
      </w:r>
      <w:r w:rsidR="00C82021">
        <w:t>п</w:t>
      </w:r>
      <w:r w:rsidR="00C82021" w:rsidRPr="00C82021">
        <w:t xml:space="preserve">раво заключения </w:t>
      </w:r>
      <w:proofErr w:type="gramStart"/>
      <w:r w:rsidR="00C82021" w:rsidRPr="00C82021">
        <w:t>договора поставки навигационных блоков спутниковой системы слежения</w:t>
      </w:r>
      <w:proofErr w:type="gramEnd"/>
      <w:r w:rsidR="00C82021" w:rsidRPr="00C82021">
        <w:t xml:space="preserve"> </w:t>
      </w:r>
      <w:proofErr w:type="spellStart"/>
      <w:r w:rsidR="00C82021" w:rsidRPr="00C82021">
        <w:t>Voyager</w:t>
      </w:r>
      <w:proofErr w:type="spellEnd"/>
      <w:r w:rsidR="00C82021" w:rsidRPr="00C82021">
        <w:t xml:space="preserve"> 2N ГЛОНАСС либо эквивалент для нужд филиалов АО «Башкиравтодор».</w:t>
      </w:r>
    </w:p>
    <w:p w:rsidR="00B57514" w:rsidRDefault="00B57514" w:rsidP="005A2FF8">
      <w:pPr>
        <w:jc w:val="center"/>
      </w:pPr>
    </w:p>
    <w:p w:rsidR="00753CE6" w:rsidRPr="00721774" w:rsidRDefault="005826F2" w:rsidP="005A2FF8">
      <w:pPr>
        <w:jc w:val="center"/>
        <w:rPr>
          <w:bCs/>
          <w:iCs/>
          <w:lang w:eastAsia="x-none"/>
        </w:rPr>
      </w:pPr>
      <w:r w:rsidRPr="00F55736">
        <w:rPr>
          <w:bCs/>
          <w:iCs/>
          <w:lang w:eastAsia="x-none"/>
        </w:rPr>
        <w:t xml:space="preserve"> </w:t>
      </w:r>
      <w:r w:rsidR="00753CE6" w:rsidRPr="003F3CAC">
        <w:rPr>
          <w:bCs/>
          <w:iCs/>
          <w:lang w:eastAsia="x-none"/>
        </w:rPr>
        <w:t>(на</w:t>
      </w:r>
      <w:r w:rsidR="00753CE6" w:rsidRPr="003F3CAC">
        <w:rPr>
          <w:bCs/>
          <w:iCs/>
          <w:lang w:val="x-none" w:eastAsia="x-none"/>
        </w:rPr>
        <w:t xml:space="preserve"> основании строки </w:t>
      </w:r>
      <w:r w:rsidR="00753CE6" w:rsidRPr="003F3CAC">
        <w:rPr>
          <w:bCs/>
          <w:iCs/>
          <w:lang w:eastAsia="x-none"/>
        </w:rPr>
        <w:t>№</w:t>
      </w:r>
      <w:r w:rsidR="009166C5">
        <w:rPr>
          <w:bCs/>
          <w:iCs/>
          <w:lang w:eastAsia="x-none"/>
        </w:rPr>
        <w:t xml:space="preserve"> </w:t>
      </w:r>
      <w:r w:rsidR="00C852EF">
        <w:rPr>
          <w:bCs/>
          <w:iCs/>
          <w:lang w:eastAsia="x-none"/>
        </w:rPr>
        <w:t>669</w:t>
      </w:r>
      <w:r w:rsidR="00C209EF">
        <w:rPr>
          <w:bCs/>
          <w:iCs/>
          <w:lang w:eastAsia="x-none"/>
        </w:rPr>
        <w:t xml:space="preserve"> </w:t>
      </w:r>
      <w:r w:rsidR="00753CE6" w:rsidRPr="003F3CAC">
        <w:rPr>
          <w:bCs/>
          <w:iCs/>
          <w:lang w:eastAsia="x-none"/>
        </w:rPr>
        <w:t>Плана закупок, товаров, работ и услуг на 201</w:t>
      </w:r>
      <w:r w:rsidR="003F3CAC">
        <w:rPr>
          <w:bCs/>
          <w:iCs/>
          <w:lang w:eastAsia="x-none"/>
        </w:rPr>
        <w:t>9</w:t>
      </w:r>
      <w:r w:rsidR="00753CE6" w:rsidRPr="003F3CAC">
        <w:rPr>
          <w:bCs/>
          <w:iCs/>
          <w:lang w:eastAsia="x-none"/>
        </w:rPr>
        <w:t>г.)</w:t>
      </w:r>
    </w:p>
    <w:p w:rsidR="007C1399" w:rsidRPr="00FC1C9A" w:rsidRDefault="007C1399" w:rsidP="007C1399">
      <w:pPr>
        <w:pStyle w:val="af2"/>
        <w:spacing w:line="276" w:lineRule="auto"/>
        <w:ind w:firstLine="709"/>
        <w:jc w:val="center"/>
        <w:outlineLvl w:val="0"/>
        <w:rPr>
          <w:lang w:eastAsia="x-none"/>
        </w:rPr>
      </w:pPr>
    </w:p>
    <w:p w:rsidR="00F26B00" w:rsidRPr="007C1399" w:rsidRDefault="00F26B00" w:rsidP="00F26B00">
      <w:pPr>
        <w:pStyle w:val="af2"/>
        <w:spacing w:line="276" w:lineRule="auto"/>
        <w:jc w:val="center"/>
        <w:outlineLvl w:val="0"/>
        <w:rPr>
          <w:rFonts w:ascii="Times New Roman" w:hAnsi="Times New Roman"/>
          <w:bCs/>
          <w:iCs/>
          <w:lang w:eastAsia="x-none"/>
        </w:rPr>
      </w:pPr>
    </w:p>
    <w:p w:rsidR="00F26B00" w:rsidRPr="00FC1C9A" w:rsidRDefault="00F26B00" w:rsidP="00F26B00">
      <w:pPr>
        <w:pStyle w:val="af2"/>
        <w:spacing w:line="276" w:lineRule="auto"/>
        <w:ind w:firstLine="709"/>
        <w:jc w:val="center"/>
        <w:outlineLvl w:val="0"/>
        <w:rPr>
          <w:lang w:eastAsia="x-none"/>
        </w:rPr>
      </w:pPr>
    </w:p>
    <w:p w:rsidR="00F26B00" w:rsidRDefault="00F26B00" w:rsidP="00F26B00">
      <w:pPr>
        <w:pStyle w:val="af2"/>
        <w:spacing w:line="276" w:lineRule="auto"/>
        <w:ind w:firstLine="709"/>
        <w:jc w:val="center"/>
        <w:outlineLvl w:val="0"/>
      </w:pPr>
    </w:p>
    <w:p w:rsidR="00F26B00" w:rsidRPr="00F04F1D" w:rsidRDefault="00F26B00" w:rsidP="00F26B00">
      <w:pPr>
        <w:pStyle w:val="af2"/>
        <w:ind w:firstLine="709"/>
        <w:jc w:val="right"/>
        <w:outlineLvl w:val="0"/>
      </w:pPr>
    </w:p>
    <w:p w:rsidR="00F26B00" w:rsidRDefault="00F26B00" w:rsidP="00F26B00">
      <w:pPr>
        <w:pStyle w:val="af2"/>
        <w:ind w:firstLine="709"/>
        <w:jc w:val="right"/>
        <w:outlineLvl w:val="0"/>
        <w:rPr>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F26B00" w:rsidRDefault="00F26B00" w:rsidP="00F26B00">
      <w:pPr>
        <w:pStyle w:val="af2"/>
        <w:spacing w:line="276" w:lineRule="auto"/>
        <w:ind w:firstLine="709"/>
        <w:jc w:val="right"/>
        <w:outlineLvl w:val="0"/>
        <w:rPr>
          <w:bCs/>
          <w:lang w:eastAsia="x-none"/>
        </w:rPr>
      </w:pPr>
    </w:p>
    <w:p w:rsidR="00683A93" w:rsidRDefault="00683A93" w:rsidP="00F26B00">
      <w:pPr>
        <w:pStyle w:val="af2"/>
        <w:spacing w:line="276" w:lineRule="auto"/>
        <w:ind w:firstLine="709"/>
        <w:jc w:val="right"/>
        <w:outlineLvl w:val="0"/>
        <w:rPr>
          <w:bCs/>
          <w:lang w:eastAsia="x-none"/>
        </w:rPr>
      </w:pPr>
    </w:p>
    <w:p w:rsidR="00683A93" w:rsidRDefault="00683A93" w:rsidP="00F26B00">
      <w:pPr>
        <w:pStyle w:val="af2"/>
        <w:spacing w:line="276" w:lineRule="auto"/>
        <w:ind w:firstLine="709"/>
        <w:jc w:val="right"/>
        <w:outlineLvl w:val="0"/>
        <w:rPr>
          <w:bCs/>
          <w:lang w:eastAsia="x-none"/>
        </w:rPr>
      </w:pPr>
    </w:p>
    <w:p w:rsidR="00683A93" w:rsidRDefault="00683A93" w:rsidP="00F26B00">
      <w:pPr>
        <w:pStyle w:val="af2"/>
        <w:spacing w:line="276" w:lineRule="auto"/>
        <w:ind w:firstLine="709"/>
        <w:jc w:val="right"/>
        <w:outlineLvl w:val="0"/>
        <w:rPr>
          <w:bCs/>
          <w:lang w:eastAsia="x-none"/>
        </w:rPr>
      </w:pPr>
    </w:p>
    <w:p w:rsidR="001F5A6F" w:rsidRDefault="001F5A6F" w:rsidP="00F26B00">
      <w:pPr>
        <w:pStyle w:val="af2"/>
        <w:spacing w:line="276" w:lineRule="auto"/>
        <w:ind w:firstLine="709"/>
        <w:jc w:val="right"/>
        <w:outlineLvl w:val="0"/>
        <w:rPr>
          <w:bCs/>
          <w:lang w:eastAsia="x-none"/>
        </w:rPr>
      </w:pPr>
    </w:p>
    <w:p w:rsidR="001F5A6F" w:rsidRDefault="001F5A6F" w:rsidP="00F26B00">
      <w:pPr>
        <w:pStyle w:val="af2"/>
        <w:spacing w:line="276" w:lineRule="auto"/>
        <w:ind w:firstLine="709"/>
        <w:jc w:val="right"/>
        <w:outlineLvl w:val="0"/>
        <w:rPr>
          <w:bCs/>
          <w:lang w:eastAsia="x-none"/>
        </w:rPr>
      </w:pPr>
    </w:p>
    <w:p w:rsidR="001F5A6F" w:rsidRDefault="001F5A6F" w:rsidP="00F26B00">
      <w:pPr>
        <w:pStyle w:val="af2"/>
        <w:spacing w:line="276" w:lineRule="auto"/>
        <w:ind w:firstLine="709"/>
        <w:jc w:val="right"/>
        <w:outlineLvl w:val="0"/>
        <w:rPr>
          <w:bCs/>
          <w:lang w:eastAsia="x-none"/>
        </w:rPr>
      </w:pPr>
    </w:p>
    <w:p w:rsidR="00F26B00" w:rsidRDefault="00F26B00" w:rsidP="00F26B00">
      <w:pPr>
        <w:rPr>
          <w:b/>
          <w:bCs/>
          <w:sz w:val="28"/>
          <w:szCs w:val="28"/>
        </w:rPr>
      </w:pPr>
    </w:p>
    <w:p w:rsidR="00F26B00" w:rsidRDefault="00F26B00" w:rsidP="00F26B00">
      <w:pPr>
        <w:rPr>
          <w:b/>
          <w:bCs/>
          <w:sz w:val="28"/>
          <w:szCs w:val="28"/>
        </w:rPr>
      </w:pPr>
    </w:p>
    <w:p w:rsidR="00F26B00" w:rsidRDefault="00307E60" w:rsidP="00683A93">
      <w:pPr>
        <w:jc w:val="center"/>
        <w:rPr>
          <w:b/>
          <w:bCs/>
          <w:sz w:val="28"/>
          <w:szCs w:val="28"/>
        </w:rPr>
      </w:pPr>
      <w:r>
        <w:rPr>
          <w:b/>
          <w:bCs/>
          <w:sz w:val="28"/>
          <w:szCs w:val="28"/>
        </w:rPr>
        <w:t>Уфа – 201</w:t>
      </w:r>
      <w:r w:rsidR="003F3CAC">
        <w:rPr>
          <w:b/>
          <w:bCs/>
          <w:sz w:val="28"/>
          <w:szCs w:val="28"/>
        </w:rPr>
        <w:t>9</w:t>
      </w:r>
      <w:r w:rsidR="00F26B00">
        <w:rPr>
          <w:b/>
          <w:bCs/>
          <w:sz w:val="28"/>
          <w:szCs w:val="28"/>
        </w:rPr>
        <w:t xml:space="preserve"> г.</w:t>
      </w:r>
    </w:p>
    <w:p w:rsidR="00374724" w:rsidRDefault="00374724" w:rsidP="00683A93">
      <w:pPr>
        <w:jc w:val="center"/>
        <w:rPr>
          <w:b/>
          <w:bCs/>
          <w:sz w:val="28"/>
          <w:szCs w:val="28"/>
        </w:rPr>
      </w:pPr>
    </w:p>
    <w:p w:rsidR="00374724" w:rsidRDefault="00374724" w:rsidP="00683A93">
      <w:pPr>
        <w:jc w:val="center"/>
      </w:pPr>
    </w:p>
    <w:tbl>
      <w:tblPr>
        <w:tblW w:w="9798" w:type="dxa"/>
        <w:tblInd w:w="91" w:type="dxa"/>
        <w:tblLayout w:type="fixed"/>
        <w:tblLook w:val="0000" w:firstRow="0" w:lastRow="0" w:firstColumn="0" w:lastColumn="0" w:noHBand="0" w:noVBand="0"/>
      </w:tblPr>
      <w:tblGrid>
        <w:gridCol w:w="709"/>
        <w:gridCol w:w="12"/>
        <w:gridCol w:w="1848"/>
        <w:gridCol w:w="4111"/>
        <w:gridCol w:w="23"/>
        <w:gridCol w:w="3095"/>
      </w:tblGrid>
      <w:tr w:rsidR="00F30A9B" w:rsidRPr="00783D45" w:rsidTr="006E2F99">
        <w:trPr>
          <w:trHeight w:val="1095"/>
        </w:trPr>
        <w:tc>
          <w:tcPr>
            <w:tcW w:w="9798" w:type="dxa"/>
            <w:gridSpan w:val="6"/>
            <w:tcBorders>
              <w:top w:val="nil"/>
              <w:left w:val="nil"/>
              <w:bottom w:val="nil"/>
              <w:right w:val="nil"/>
            </w:tcBorders>
            <w:vAlign w:val="center"/>
          </w:tcPr>
          <w:p w:rsidR="0025778D" w:rsidRPr="0040197A" w:rsidRDefault="0025778D" w:rsidP="0025778D">
            <w:pPr>
              <w:jc w:val="center"/>
              <w:rPr>
                <w:b/>
                <w:bCs/>
              </w:rPr>
            </w:pPr>
            <w:r w:rsidRPr="0040197A">
              <w:rPr>
                <w:b/>
                <w:bCs/>
              </w:rPr>
              <w:lastRenderedPageBreak/>
              <w:t>Информационная карта</w:t>
            </w:r>
          </w:p>
          <w:p w:rsidR="00B81D7B" w:rsidRPr="00B81D7B" w:rsidRDefault="00B81D7B" w:rsidP="00B81D7B">
            <w:pPr>
              <w:autoSpaceDE w:val="0"/>
              <w:autoSpaceDN w:val="0"/>
              <w:adjustRightInd w:val="0"/>
              <w:ind w:firstLine="560"/>
              <w:jc w:val="both"/>
              <w:rPr>
                <w:iCs/>
                <w:sz w:val="20"/>
                <w:szCs w:val="20"/>
              </w:rPr>
            </w:pPr>
            <w:r w:rsidRPr="00B81D7B">
              <w:rPr>
                <w:sz w:val="20"/>
                <w:szCs w:val="20"/>
                <w:lang w:val="x-none" w:eastAsia="en-US"/>
              </w:rPr>
              <w:t>Запрос предложений</w:t>
            </w:r>
            <w:r w:rsidRPr="00B81D7B">
              <w:rPr>
                <w:sz w:val="20"/>
                <w:szCs w:val="20"/>
                <w:lang w:eastAsia="en-US"/>
              </w:rPr>
              <w:t xml:space="preserve"> в электронной форме (далее-запрос предложений)</w:t>
            </w:r>
            <w:r w:rsidRPr="00B81D7B">
              <w:rPr>
                <w:sz w:val="20"/>
                <w:szCs w:val="20"/>
                <w:lang w:val="x-none" w:eastAsia="en-US"/>
              </w:rPr>
              <w:t xml:space="preserve"> - </w:t>
            </w:r>
            <w:r w:rsidRPr="00B81D7B">
              <w:rPr>
                <w:iCs/>
                <w:sz w:val="20"/>
                <w:szCs w:val="20"/>
              </w:rPr>
              <w:t>форма торгов, при которой победителем запроса предложений признается участник закупки, заявка на участие в закупке которого соответствует требованиям закупочной документации и предложивший лучшие условия поставки товаров, выполнения работ, оказания услуг.</w:t>
            </w:r>
          </w:p>
          <w:p w:rsidR="00B81D7B" w:rsidRPr="00B81D7B" w:rsidRDefault="00B81D7B" w:rsidP="00B81D7B">
            <w:pPr>
              <w:ind w:firstLine="560"/>
              <w:jc w:val="both"/>
              <w:rPr>
                <w:sz w:val="20"/>
                <w:szCs w:val="20"/>
                <w:lang w:eastAsia="en-US"/>
              </w:rPr>
            </w:pPr>
            <w:r w:rsidRPr="00B81D7B">
              <w:rPr>
                <w:sz w:val="20"/>
                <w:szCs w:val="20"/>
                <w:lang w:eastAsia="en-US"/>
              </w:rPr>
              <w:t>Запрос предложений может проводиться в случаях, когда для сравнения предложений участников, кроме критерия «цена», используются другие критерии оценки и сопоставления заявок, указанные в закупочной документации.</w:t>
            </w:r>
          </w:p>
          <w:p w:rsidR="00B81D7B" w:rsidRPr="00B81D7B" w:rsidRDefault="00B81D7B" w:rsidP="00B81D7B">
            <w:pPr>
              <w:ind w:firstLine="426"/>
              <w:jc w:val="both"/>
              <w:rPr>
                <w:sz w:val="20"/>
                <w:szCs w:val="20"/>
                <w:lang w:eastAsia="en-US"/>
              </w:rPr>
            </w:pPr>
            <w:r w:rsidRPr="00B81D7B">
              <w:rPr>
                <w:sz w:val="20"/>
                <w:szCs w:val="20"/>
                <w:lang w:eastAsia="en-US"/>
              </w:rPr>
              <w:t>Документация о конкурентной закупке утверждается Председателем Закупочной комиссией Заказчика или иным лицом, уполномоченным руководителем Заказчика. Лицо, утвердившее документацию о конкурентной закупке, несет ответственность за сведения, содержащиеся в ней, за их соответствие Положению, Закону №223-ФЗ.</w:t>
            </w:r>
          </w:p>
          <w:p w:rsidR="00B81D7B" w:rsidRPr="00B81D7B" w:rsidRDefault="00B81D7B" w:rsidP="00B81D7B">
            <w:pPr>
              <w:autoSpaceDE w:val="0"/>
              <w:autoSpaceDN w:val="0"/>
              <w:adjustRightInd w:val="0"/>
              <w:ind w:firstLine="560"/>
              <w:jc w:val="both"/>
              <w:rPr>
                <w:rFonts w:eastAsia="Arial Unicode MS"/>
                <w:sz w:val="20"/>
                <w:szCs w:val="20"/>
              </w:rPr>
            </w:pPr>
            <w:r w:rsidRPr="00B81D7B">
              <w:rPr>
                <w:rFonts w:eastAsia="Arial Unicode MS"/>
                <w:sz w:val="20"/>
                <w:szCs w:val="20"/>
              </w:rPr>
              <w:t>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5F7F09" w:rsidRPr="00C47132" w:rsidRDefault="00B81D7B" w:rsidP="00B81D7B">
            <w:pPr>
              <w:ind w:firstLine="426"/>
              <w:jc w:val="both"/>
              <w:rPr>
                <w:sz w:val="20"/>
                <w:szCs w:val="20"/>
                <w:lang w:eastAsia="en-US"/>
              </w:rPr>
            </w:pPr>
            <w:r w:rsidRPr="00B81D7B">
              <w:rPr>
                <w:sz w:val="20"/>
                <w:szCs w:val="20"/>
                <w:lang w:eastAsia="en-US"/>
              </w:rPr>
              <w:t>При заключении и исполнении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tc>
      </w:tr>
      <w:tr w:rsidR="00F30A9B" w:rsidRPr="00BE00B0"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F30A9B" w:rsidP="00DF2776">
            <w:pPr>
              <w:jc w:val="both"/>
              <w:rPr>
                <w:b/>
              </w:rPr>
            </w:pPr>
            <w:r w:rsidRPr="00D96FA0">
              <w:rPr>
                <w:b/>
              </w:rPr>
              <w:t>1. Сведения о заказчике:</w:t>
            </w:r>
          </w:p>
        </w:tc>
      </w:tr>
      <w:tr w:rsidR="00F30A9B"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1.1.</w:t>
            </w:r>
          </w:p>
        </w:tc>
        <w:tc>
          <w:tcPr>
            <w:tcW w:w="1848" w:type="dxa"/>
            <w:tcBorders>
              <w:top w:val="nil"/>
              <w:left w:val="nil"/>
              <w:bottom w:val="single" w:sz="4" w:space="0" w:color="auto"/>
              <w:right w:val="single" w:sz="4" w:space="0" w:color="auto"/>
            </w:tcBorders>
            <w:vAlign w:val="center"/>
          </w:tcPr>
          <w:p w:rsidR="00F30A9B" w:rsidRPr="00BE00B0" w:rsidRDefault="00F30A9B" w:rsidP="00DA50D1">
            <w:pPr>
              <w:rPr>
                <w:b/>
                <w:bCs/>
                <w:sz w:val="20"/>
                <w:szCs w:val="20"/>
              </w:rPr>
            </w:pPr>
            <w:r w:rsidRPr="00BE00B0">
              <w:rPr>
                <w:b/>
                <w:bCs/>
                <w:sz w:val="20"/>
                <w:szCs w:val="20"/>
              </w:rPr>
              <w:t>Наименование</w:t>
            </w:r>
          </w:p>
        </w:tc>
        <w:tc>
          <w:tcPr>
            <w:tcW w:w="7229" w:type="dxa"/>
            <w:gridSpan w:val="3"/>
            <w:tcBorders>
              <w:top w:val="nil"/>
              <w:left w:val="nil"/>
              <w:bottom w:val="single" w:sz="4" w:space="0" w:color="auto"/>
              <w:right w:val="single" w:sz="4" w:space="0" w:color="auto"/>
            </w:tcBorders>
            <w:vAlign w:val="center"/>
          </w:tcPr>
          <w:p w:rsidR="00F30A9B" w:rsidRPr="00EC6B85" w:rsidRDefault="007B3208" w:rsidP="00DF2776">
            <w:pPr>
              <w:jc w:val="center"/>
              <w:rPr>
                <w:sz w:val="20"/>
                <w:szCs w:val="20"/>
              </w:rPr>
            </w:pPr>
            <w:r>
              <w:rPr>
                <w:sz w:val="20"/>
                <w:szCs w:val="20"/>
              </w:rPr>
              <w:t>А</w:t>
            </w:r>
            <w:r w:rsidR="00F30A9B" w:rsidRPr="00EC6B85">
              <w:rPr>
                <w:sz w:val="20"/>
                <w:szCs w:val="20"/>
              </w:rPr>
              <w:t>кционерное общество «Башкиравтодор»</w:t>
            </w:r>
          </w:p>
          <w:tbl>
            <w:tblPr>
              <w:tblW w:w="7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3908"/>
            </w:tblGrid>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ОГРН</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color w:val="484848"/>
                      <w:sz w:val="20"/>
                      <w:szCs w:val="20"/>
                    </w:rPr>
                    <w:t>1100280001216</w:t>
                  </w:r>
                </w:p>
              </w:tc>
            </w:tr>
            <w:tr w:rsidR="00F30A9B" w:rsidRPr="00EC6B85">
              <w:trPr>
                <w:trHeight w:val="255"/>
              </w:trPr>
              <w:tc>
                <w:tcPr>
                  <w:tcW w:w="3431" w:type="dxa"/>
                  <w:tcBorders>
                    <w:top w:val="single" w:sz="4" w:space="0" w:color="auto"/>
                    <w:left w:val="single" w:sz="4" w:space="0" w:color="auto"/>
                    <w:bottom w:val="single" w:sz="4" w:space="0" w:color="auto"/>
                    <w:right w:val="single" w:sz="4" w:space="0" w:color="auto"/>
                  </w:tcBorders>
                </w:tcPr>
                <w:p w:rsidR="00F30A9B" w:rsidRPr="00EC6B85" w:rsidRDefault="00F30A9B" w:rsidP="00F30A9B">
                  <w:pPr>
                    <w:rPr>
                      <w:sz w:val="20"/>
                      <w:szCs w:val="20"/>
                    </w:rPr>
                  </w:pPr>
                  <w:r w:rsidRPr="00EC6B85">
                    <w:rPr>
                      <w:sz w:val="20"/>
                      <w:szCs w:val="20"/>
                    </w:rPr>
                    <w:t>ИНН\КПП</w:t>
                  </w:r>
                </w:p>
              </w:tc>
              <w:tc>
                <w:tcPr>
                  <w:tcW w:w="3908" w:type="dxa"/>
                  <w:tcBorders>
                    <w:top w:val="single" w:sz="4" w:space="0" w:color="auto"/>
                    <w:left w:val="single" w:sz="4" w:space="0" w:color="auto"/>
                    <w:bottom w:val="single" w:sz="4" w:space="0" w:color="auto"/>
                    <w:right w:val="single" w:sz="4" w:space="0" w:color="auto"/>
                  </w:tcBorders>
                </w:tcPr>
                <w:p w:rsidR="00F30A9B" w:rsidRPr="00EC6B85" w:rsidRDefault="00A0343F" w:rsidP="00F30A9B">
                  <w:pPr>
                    <w:rPr>
                      <w:sz w:val="20"/>
                      <w:szCs w:val="20"/>
                    </w:rPr>
                  </w:pPr>
                  <w:r w:rsidRPr="001A3AD5">
                    <w:rPr>
                      <w:sz w:val="20"/>
                      <w:szCs w:val="20"/>
                    </w:rPr>
                    <w:t>02741</w:t>
                  </w:r>
                  <w:r>
                    <w:rPr>
                      <w:sz w:val="20"/>
                      <w:szCs w:val="20"/>
                    </w:rPr>
                    <w:t xml:space="preserve">44861 / </w:t>
                  </w:r>
                  <w:r w:rsidRPr="001A3AD5">
                    <w:rPr>
                      <w:sz w:val="20"/>
                      <w:szCs w:val="20"/>
                    </w:rPr>
                    <w:t>027401001</w:t>
                  </w:r>
                </w:p>
              </w:tc>
            </w:tr>
          </w:tbl>
          <w:p w:rsidR="00F30A9B" w:rsidRPr="00EC6B85" w:rsidRDefault="00F30A9B" w:rsidP="00DF2776">
            <w:pPr>
              <w:jc w:val="center"/>
              <w:rPr>
                <w:sz w:val="20"/>
                <w:szCs w:val="20"/>
                <w:highlight w:val="yellow"/>
              </w:rPr>
            </w:pPr>
          </w:p>
        </w:tc>
      </w:tr>
      <w:tr w:rsidR="00F30A9B" w:rsidRPr="00BE00B0" w:rsidTr="006E2F99">
        <w:trPr>
          <w:trHeight w:val="600"/>
        </w:trPr>
        <w:tc>
          <w:tcPr>
            <w:tcW w:w="721"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1.2.</w:t>
            </w:r>
          </w:p>
        </w:tc>
        <w:tc>
          <w:tcPr>
            <w:tcW w:w="1848"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Место нахождения</w:t>
            </w:r>
          </w:p>
        </w:tc>
        <w:tc>
          <w:tcPr>
            <w:tcW w:w="7229"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450078,</w:t>
            </w:r>
            <w:r w:rsidR="00683A93">
              <w:rPr>
                <w:sz w:val="20"/>
                <w:szCs w:val="20"/>
              </w:rPr>
              <w:t xml:space="preserve"> Республика </w:t>
            </w:r>
            <w:r w:rsidRPr="003B55A6">
              <w:rPr>
                <w:sz w:val="20"/>
                <w:szCs w:val="20"/>
              </w:rPr>
              <w:t xml:space="preserve"> Башкортостан, Уфа, Кирова, дом 128, корпус </w:t>
            </w:r>
            <w:r w:rsidR="00683A93">
              <w:rPr>
                <w:sz w:val="20"/>
                <w:szCs w:val="20"/>
              </w:rPr>
              <w:t>«А»</w:t>
            </w:r>
          </w:p>
        </w:tc>
      </w:tr>
      <w:tr w:rsidR="00F30A9B" w:rsidRPr="00BE00B0" w:rsidTr="006E2F99">
        <w:trPr>
          <w:trHeight w:val="600"/>
        </w:trPr>
        <w:tc>
          <w:tcPr>
            <w:tcW w:w="721"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1.3.</w:t>
            </w:r>
          </w:p>
        </w:tc>
        <w:tc>
          <w:tcPr>
            <w:tcW w:w="1848"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Почтовый адрес</w:t>
            </w:r>
          </w:p>
        </w:tc>
        <w:tc>
          <w:tcPr>
            <w:tcW w:w="7229" w:type="dxa"/>
            <w:gridSpan w:val="3"/>
            <w:tcBorders>
              <w:top w:val="nil"/>
              <w:left w:val="nil"/>
              <w:bottom w:val="single" w:sz="4" w:space="0" w:color="auto"/>
              <w:right w:val="single" w:sz="4" w:space="0" w:color="auto"/>
            </w:tcBorders>
            <w:vAlign w:val="center"/>
          </w:tcPr>
          <w:p w:rsidR="00F30A9B" w:rsidRPr="003B55A6" w:rsidRDefault="00F30A9B" w:rsidP="00683A93">
            <w:pPr>
              <w:rPr>
                <w:sz w:val="20"/>
                <w:szCs w:val="20"/>
              </w:rPr>
            </w:pPr>
            <w:r w:rsidRPr="003B55A6">
              <w:rPr>
                <w:sz w:val="20"/>
                <w:szCs w:val="20"/>
              </w:rPr>
              <w:t xml:space="preserve">450078, </w:t>
            </w:r>
            <w:r w:rsidR="00683A93">
              <w:rPr>
                <w:sz w:val="20"/>
                <w:szCs w:val="20"/>
              </w:rPr>
              <w:t xml:space="preserve">Республика </w:t>
            </w:r>
            <w:r w:rsidRPr="003B55A6">
              <w:rPr>
                <w:sz w:val="20"/>
                <w:szCs w:val="20"/>
              </w:rPr>
              <w:t xml:space="preserve">Башкортостан, Уфа, Кирова, дом 128, корпус </w:t>
            </w:r>
            <w:r w:rsidR="00683A93">
              <w:rPr>
                <w:sz w:val="20"/>
                <w:szCs w:val="20"/>
              </w:rPr>
              <w:t>«А»</w:t>
            </w:r>
          </w:p>
        </w:tc>
      </w:tr>
      <w:tr w:rsidR="00F30A9B"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F30A9B" w:rsidRPr="00BC2552" w:rsidRDefault="00F30A9B" w:rsidP="00DF2776">
            <w:pPr>
              <w:jc w:val="center"/>
              <w:rPr>
                <w:bCs/>
                <w:sz w:val="20"/>
                <w:szCs w:val="20"/>
              </w:rPr>
            </w:pPr>
            <w:r w:rsidRPr="00BC2552">
              <w:rPr>
                <w:bCs/>
                <w:sz w:val="20"/>
                <w:szCs w:val="20"/>
              </w:rPr>
              <w:t>1.4.</w:t>
            </w:r>
          </w:p>
        </w:tc>
        <w:tc>
          <w:tcPr>
            <w:tcW w:w="1848" w:type="dxa"/>
            <w:tcBorders>
              <w:top w:val="nil"/>
              <w:left w:val="nil"/>
              <w:bottom w:val="single" w:sz="4" w:space="0" w:color="auto"/>
              <w:right w:val="single" w:sz="4" w:space="0" w:color="auto"/>
            </w:tcBorders>
            <w:vAlign w:val="center"/>
          </w:tcPr>
          <w:p w:rsidR="00F30A9B" w:rsidRPr="00BE00B0" w:rsidRDefault="00F30A9B" w:rsidP="00683A93">
            <w:pPr>
              <w:rPr>
                <w:b/>
                <w:bCs/>
                <w:sz w:val="20"/>
                <w:szCs w:val="20"/>
              </w:rPr>
            </w:pPr>
            <w:r w:rsidRPr="00BE00B0">
              <w:rPr>
                <w:b/>
                <w:bCs/>
                <w:sz w:val="20"/>
                <w:szCs w:val="20"/>
              </w:rPr>
              <w:t>Адрес электронной почты</w:t>
            </w:r>
          </w:p>
        </w:tc>
        <w:tc>
          <w:tcPr>
            <w:tcW w:w="7229" w:type="dxa"/>
            <w:gridSpan w:val="3"/>
            <w:tcBorders>
              <w:top w:val="nil"/>
              <w:left w:val="nil"/>
              <w:bottom w:val="single" w:sz="4" w:space="0" w:color="auto"/>
              <w:right w:val="single" w:sz="4" w:space="0" w:color="auto"/>
            </w:tcBorders>
            <w:vAlign w:val="center"/>
          </w:tcPr>
          <w:p w:rsidR="00F30A9B" w:rsidRPr="00683A93" w:rsidRDefault="00B849A9" w:rsidP="00B60B64">
            <w:pPr>
              <w:rPr>
                <w:color w:val="0000FF"/>
                <w:sz w:val="20"/>
                <w:szCs w:val="20"/>
                <w:u w:val="single"/>
              </w:rPr>
            </w:pPr>
            <w:hyperlink r:id="rId9" w:history="1">
              <w:r w:rsidR="00B60B64" w:rsidRPr="00683A93">
                <w:rPr>
                  <w:rStyle w:val="a9"/>
                  <w:sz w:val="20"/>
                  <w:szCs w:val="20"/>
                  <w:lang w:val="en-US" w:eastAsia="en-US"/>
                </w:rPr>
                <w:t>zakup</w:t>
              </w:r>
              <w:r w:rsidR="00B60B64" w:rsidRPr="00683A93">
                <w:rPr>
                  <w:rStyle w:val="a9"/>
                  <w:sz w:val="20"/>
                  <w:szCs w:val="20"/>
                  <w:lang w:eastAsia="en-US"/>
                </w:rPr>
                <w:t>@avtodor.rbinfo.ru</w:t>
              </w:r>
            </w:hyperlink>
          </w:p>
        </w:tc>
      </w:tr>
      <w:tr w:rsidR="00753CE6"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1.5.</w:t>
            </w:r>
          </w:p>
        </w:tc>
        <w:tc>
          <w:tcPr>
            <w:tcW w:w="1848"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Контактный телефон</w:t>
            </w:r>
          </w:p>
        </w:tc>
        <w:tc>
          <w:tcPr>
            <w:tcW w:w="7229"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sidRPr="001A3AD5">
              <w:rPr>
                <w:sz w:val="20"/>
                <w:szCs w:val="20"/>
              </w:rPr>
              <w:t>8 (347) 262-51-00</w:t>
            </w:r>
            <w:r>
              <w:rPr>
                <w:sz w:val="20"/>
                <w:szCs w:val="20"/>
              </w:rPr>
              <w:t xml:space="preserve"> – Группа </w:t>
            </w:r>
            <w:r w:rsidR="00F867EC">
              <w:rPr>
                <w:sz w:val="20"/>
                <w:szCs w:val="20"/>
              </w:rPr>
              <w:t xml:space="preserve">управления </w:t>
            </w:r>
            <w:r>
              <w:rPr>
                <w:sz w:val="20"/>
                <w:szCs w:val="20"/>
              </w:rPr>
              <w:t>закупкам</w:t>
            </w:r>
            <w:r w:rsidR="00F867EC">
              <w:rPr>
                <w:sz w:val="20"/>
                <w:szCs w:val="20"/>
              </w:rPr>
              <w:t>и</w:t>
            </w:r>
            <w:r>
              <w:rPr>
                <w:sz w:val="20"/>
                <w:szCs w:val="20"/>
              </w:rPr>
              <w:t xml:space="preserve">; </w:t>
            </w:r>
          </w:p>
          <w:p w:rsidR="00753CE6" w:rsidRPr="001A3AD5" w:rsidRDefault="00872440" w:rsidP="00357C62">
            <w:pPr>
              <w:rPr>
                <w:sz w:val="20"/>
                <w:szCs w:val="20"/>
              </w:rPr>
            </w:pPr>
            <w:r>
              <w:rPr>
                <w:sz w:val="20"/>
                <w:szCs w:val="20"/>
              </w:rPr>
              <w:t>8 (347) 262-51-13</w:t>
            </w:r>
            <w:r w:rsidR="00753CE6">
              <w:rPr>
                <w:sz w:val="20"/>
                <w:szCs w:val="20"/>
              </w:rPr>
              <w:t xml:space="preserve"> – </w:t>
            </w:r>
            <w:r w:rsidR="00357C62">
              <w:rPr>
                <w:sz w:val="20"/>
                <w:szCs w:val="20"/>
              </w:rPr>
              <w:t>Отдел снабжения и сбыта.</w:t>
            </w:r>
          </w:p>
        </w:tc>
      </w:tr>
      <w:tr w:rsidR="00753CE6"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753CE6" w:rsidRPr="00BC2552" w:rsidRDefault="00753CE6" w:rsidP="00DF2776">
            <w:pPr>
              <w:jc w:val="center"/>
              <w:rPr>
                <w:bCs/>
                <w:sz w:val="20"/>
                <w:szCs w:val="20"/>
              </w:rPr>
            </w:pPr>
            <w:r w:rsidRPr="00BC2552">
              <w:rPr>
                <w:bCs/>
                <w:sz w:val="20"/>
                <w:szCs w:val="20"/>
              </w:rPr>
              <w:t xml:space="preserve">1.6. </w:t>
            </w:r>
          </w:p>
        </w:tc>
        <w:tc>
          <w:tcPr>
            <w:tcW w:w="1848" w:type="dxa"/>
            <w:tcBorders>
              <w:top w:val="nil"/>
              <w:left w:val="nil"/>
              <w:bottom w:val="single" w:sz="4" w:space="0" w:color="auto"/>
              <w:right w:val="single" w:sz="4" w:space="0" w:color="auto"/>
            </w:tcBorders>
            <w:vAlign w:val="center"/>
          </w:tcPr>
          <w:p w:rsidR="00753CE6" w:rsidRPr="00BE00B0" w:rsidRDefault="00753CE6" w:rsidP="00683A93">
            <w:pPr>
              <w:rPr>
                <w:b/>
                <w:bCs/>
                <w:sz w:val="20"/>
                <w:szCs w:val="20"/>
              </w:rPr>
            </w:pPr>
            <w:r w:rsidRPr="00BE00B0">
              <w:rPr>
                <w:b/>
                <w:bCs/>
                <w:sz w:val="20"/>
                <w:szCs w:val="20"/>
              </w:rPr>
              <w:t>Контактное лицо</w:t>
            </w:r>
          </w:p>
        </w:tc>
        <w:tc>
          <w:tcPr>
            <w:tcW w:w="7229" w:type="dxa"/>
            <w:gridSpan w:val="3"/>
            <w:tcBorders>
              <w:top w:val="nil"/>
              <w:left w:val="nil"/>
              <w:bottom w:val="single" w:sz="4" w:space="0" w:color="auto"/>
              <w:right w:val="single" w:sz="4" w:space="0" w:color="auto"/>
            </w:tcBorders>
            <w:vAlign w:val="center"/>
          </w:tcPr>
          <w:p w:rsidR="00753CE6" w:rsidRDefault="00753CE6" w:rsidP="00FC42C4">
            <w:pPr>
              <w:rPr>
                <w:sz w:val="20"/>
                <w:szCs w:val="20"/>
              </w:rPr>
            </w:pPr>
            <w:r>
              <w:rPr>
                <w:sz w:val="20"/>
                <w:szCs w:val="20"/>
              </w:rPr>
              <w:t xml:space="preserve">По вопросам документации </w:t>
            </w:r>
            <w:proofErr w:type="gramStart"/>
            <w:r>
              <w:rPr>
                <w:sz w:val="20"/>
                <w:szCs w:val="20"/>
              </w:rPr>
              <w:t>—</w:t>
            </w:r>
            <w:r w:rsidR="00B429D0">
              <w:rPr>
                <w:sz w:val="20"/>
                <w:szCs w:val="20"/>
              </w:rPr>
              <w:t>Р</w:t>
            </w:r>
            <w:proofErr w:type="gramEnd"/>
            <w:r w:rsidR="00B429D0">
              <w:rPr>
                <w:sz w:val="20"/>
                <w:szCs w:val="20"/>
              </w:rPr>
              <w:t xml:space="preserve">уководитель группы </w:t>
            </w:r>
            <w:r>
              <w:rPr>
                <w:sz w:val="20"/>
                <w:szCs w:val="20"/>
              </w:rPr>
              <w:t xml:space="preserve"> </w:t>
            </w:r>
            <w:r w:rsidR="00B429D0">
              <w:rPr>
                <w:sz w:val="20"/>
                <w:szCs w:val="20"/>
              </w:rPr>
              <w:t>управления</w:t>
            </w:r>
            <w:r>
              <w:rPr>
                <w:sz w:val="20"/>
                <w:szCs w:val="20"/>
              </w:rPr>
              <w:t xml:space="preserve"> закупкам</w:t>
            </w:r>
            <w:r w:rsidR="00B429D0">
              <w:rPr>
                <w:sz w:val="20"/>
                <w:szCs w:val="20"/>
              </w:rPr>
              <w:t>и</w:t>
            </w:r>
            <w:r>
              <w:rPr>
                <w:sz w:val="20"/>
                <w:szCs w:val="20"/>
              </w:rPr>
              <w:t xml:space="preserve"> </w:t>
            </w:r>
          </w:p>
          <w:p w:rsidR="00753CE6" w:rsidRDefault="00753CE6" w:rsidP="00FC42C4">
            <w:pPr>
              <w:rPr>
                <w:sz w:val="20"/>
                <w:szCs w:val="20"/>
              </w:rPr>
            </w:pPr>
            <w:r>
              <w:rPr>
                <w:sz w:val="20"/>
                <w:szCs w:val="20"/>
              </w:rPr>
              <w:t>Ахметова Татьяна Анатольевна;</w:t>
            </w:r>
          </w:p>
          <w:p w:rsidR="00A735EC" w:rsidRPr="00A735EC" w:rsidRDefault="00A735EC" w:rsidP="00A735EC">
            <w:pPr>
              <w:rPr>
                <w:sz w:val="20"/>
                <w:szCs w:val="20"/>
              </w:rPr>
            </w:pPr>
            <w:r w:rsidRPr="00A735EC">
              <w:rPr>
                <w:sz w:val="20"/>
                <w:szCs w:val="20"/>
              </w:rPr>
              <w:t>По техническим вопросам — Инженер отдела снабжения и сбыта</w:t>
            </w:r>
          </w:p>
          <w:p w:rsidR="00753CE6" w:rsidRPr="001A3AD5" w:rsidRDefault="00A735EC" w:rsidP="00A735EC">
            <w:pPr>
              <w:rPr>
                <w:sz w:val="20"/>
                <w:szCs w:val="20"/>
              </w:rPr>
            </w:pPr>
            <w:r w:rsidRPr="00A735EC">
              <w:rPr>
                <w:sz w:val="20"/>
                <w:szCs w:val="20"/>
              </w:rPr>
              <w:t>Козлов Алексей Андреевич.</w:t>
            </w:r>
          </w:p>
        </w:tc>
      </w:tr>
      <w:tr w:rsidR="00F30A9B" w:rsidRPr="00BE00B0"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center"/>
          </w:tcPr>
          <w:p w:rsidR="00F30A9B" w:rsidRPr="00D96FA0" w:rsidRDefault="00F30A9B" w:rsidP="00DA50D1">
            <w:pPr>
              <w:rPr>
                <w:b/>
              </w:rPr>
            </w:pPr>
            <w:r w:rsidRPr="00D96FA0">
              <w:rPr>
                <w:b/>
              </w:rPr>
              <w:t>2. Сведения о закупке:</w:t>
            </w:r>
          </w:p>
        </w:tc>
      </w:tr>
      <w:tr w:rsidR="00EC6B85"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2.1.</w:t>
            </w:r>
          </w:p>
        </w:tc>
        <w:tc>
          <w:tcPr>
            <w:tcW w:w="1848"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Способ закупки</w:t>
            </w:r>
          </w:p>
        </w:tc>
        <w:tc>
          <w:tcPr>
            <w:tcW w:w="7229" w:type="dxa"/>
            <w:gridSpan w:val="3"/>
            <w:tcBorders>
              <w:top w:val="single" w:sz="4" w:space="0" w:color="auto"/>
              <w:left w:val="single" w:sz="4" w:space="0" w:color="auto"/>
              <w:bottom w:val="single" w:sz="4" w:space="0" w:color="auto"/>
              <w:right w:val="single" w:sz="4" w:space="0" w:color="auto"/>
            </w:tcBorders>
          </w:tcPr>
          <w:p w:rsidR="00EC6B85" w:rsidRPr="00203D63" w:rsidRDefault="008D3D13" w:rsidP="0040197A">
            <w:pPr>
              <w:jc w:val="both"/>
              <w:rPr>
                <w:sz w:val="20"/>
                <w:szCs w:val="20"/>
              </w:rPr>
            </w:pPr>
            <w:r w:rsidRPr="00203D63">
              <w:rPr>
                <w:sz w:val="20"/>
                <w:szCs w:val="20"/>
              </w:rPr>
              <w:t>Запрос</w:t>
            </w:r>
            <w:r w:rsidR="00CF305D">
              <w:rPr>
                <w:sz w:val="20"/>
                <w:szCs w:val="20"/>
              </w:rPr>
              <w:t xml:space="preserve"> </w:t>
            </w:r>
            <w:r w:rsidR="005D2288" w:rsidRPr="005D2288">
              <w:rPr>
                <w:sz w:val="20"/>
                <w:szCs w:val="20"/>
              </w:rPr>
              <w:t>предложений</w:t>
            </w:r>
            <w:r w:rsidRPr="00203D63">
              <w:rPr>
                <w:sz w:val="20"/>
                <w:szCs w:val="20"/>
              </w:rPr>
              <w:t xml:space="preserve"> </w:t>
            </w:r>
            <w:r w:rsidR="00A1784D">
              <w:rPr>
                <w:sz w:val="20"/>
                <w:szCs w:val="20"/>
              </w:rPr>
              <w:t>в электронной форме</w:t>
            </w:r>
          </w:p>
        </w:tc>
      </w:tr>
      <w:tr w:rsidR="00EC6B85"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EC6B85" w:rsidRPr="00BE00B0" w:rsidRDefault="00EC6B85" w:rsidP="00EC6B85">
            <w:pPr>
              <w:jc w:val="center"/>
              <w:rPr>
                <w:sz w:val="20"/>
                <w:szCs w:val="20"/>
              </w:rPr>
            </w:pPr>
            <w:r w:rsidRPr="00BE00B0">
              <w:rPr>
                <w:sz w:val="20"/>
                <w:szCs w:val="20"/>
              </w:rPr>
              <w:t>2.2.</w:t>
            </w:r>
          </w:p>
        </w:tc>
        <w:tc>
          <w:tcPr>
            <w:tcW w:w="1848" w:type="dxa"/>
            <w:tcBorders>
              <w:top w:val="single" w:sz="4" w:space="0" w:color="auto"/>
              <w:bottom w:val="single" w:sz="4" w:space="0" w:color="auto"/>
              <w:right w:val="single" w:sz="4" w:space="0" w:color="auto"/>
            </w:tcBorders>
            <w:vAlign w:val="center"/>
          </w:tcPr>
          <w:p w:rsidR="00EC6B85" w:rsidRPr="00DE512D" w:rsidRDefault="00EC6B85" w:rsidP="00683A93">
            <w:pPr>
              <w:rPr>
                <w:b/>
                <w:sz w:val="20"/>
                <w:szCs w:val="20"/>
              </w:rPr>
            </w:pPr>
            <w:r w:rsidRPr="00DE512D">
              <w:rPr>
                <w:b/>
                <w:sz w:val="20"/>
                <w:szCs w:val="20"/>
              </w:rPr>
              <w:t xml:space="preserve">Форма проведения </w:t>
            </w:r>
          </w:p>
        </w:tc>
        <w:tc>
          <w:tcPr>
            <w:tcW w:w="7229" w:type="dxa"/>
            <w:gridSpan w:val="3"/>
            <w:tcBorders>
              <w:top w:val="single" w:sz="4" w:space="0" w:color="auto"/>
              <w:left w:val="single" w:sz="4" w:space="0" w:color="auto"/>
              <w:bottom w:val="single" w:sz="4" w:space="0" w:color="auto"/>
              <w:right w:val="single" w:sz="4" w:space="0" w:color="auto"/>
            </w:tcBorders>
          </w:tcPr>
          <w:p w:rsidR="00EC6B85" w:rsidRPr="00203D63" w:rsidRDefault="000C6A48" w:rsidP="007C1399">
            <w:pPr>
              <w:jc w:val="both"/>
              <w:rPr>
                <w:sz w:val="20"/>
                <w:szCs w:val="20"/>
              </w:rPr>
            </w:pPr>
            <w:proofErr w:type="gramStart"/>
            <w:r w:rsidRPr="00FD37F7">
              <w:rPr>
                <w:sz w:val="20"/>
                <w:szCs w:val="20"/>
              </w:rPr>
              <w:t>Электронная</w:t>
            </w:r>
            <w:proofErr w:type="gramEnd"/>
            <w:r w:rsidRPr="00FD37F7">
              <w:rPr>
                <w:sz w:val="20"/>
                <w:szCs w:val="20"/>
              </w:rPr>
              <w:t xml:space="preserve"> - с использованием функционала электронной торговой площадки ООО «Аукционы Федерации» (https://alfalot.ru/).</w:t>
            </w:r>
          </w:p>
        </w:tc>
      </w:tr>
      <w:tr w:rsidR="00753CE6"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753CE6" w:rsidRPr="00BE00B0" w:rsidRDefault="00753CE6" w:rsidP="00EC6B85">
            <w:pPr>
              <w:jc w:val="center"/>
              <w:rPr>
                <w:sz w:val="20"/>
                <w:szCs w:val="20"/>
              </w:rPr>
            </w:pPr>
            <w:r w:rsidRPr="00BE00B0">
              <w:rPr>
                <w:sz w:val="20"/>
                <w:szCs w:val="20"/>
              </w:rPr>
              <w:t>2.3.</w:t>
            </w:r>
          </w:p>
        </w:tc>
        <w:tc>
          <w:tcPr>
            <w:tcW w:w="1848" w:type="dxa"/>
            <w:tcBorders>
              <w:top w:val="single" w:sz="4" w:space="0" w:color="auto"/>
              <w:bottom w:val="single" w:sz="4" w:space="0" w:color="auto"/>
              <w:right w:val="single" w:sz="4" w:space="0" w:color="auto"/>
            </w:tcBorders>
            <w:vAlign w:val="center"/>
          </w:tcPr>
          <w:p w:rsidR="00753CE6" w:rsidRPr="00DE512D" w:rsidRDefault="00753CE6" w:rsidP="00683A93">
            <w:pPr>
              <w:rPr>
                <w:b/>
                <w:bCs/>
                <w:sz w:val="20"/>
                <w:szCs w:val="20"/>
              </w:rPr>
            </w:pPr>
            <w:r w:rsidRPr="00DE512D">
              <w:rPr>
                <w:b/>
                <w:bCs/>
                <w:sz w:val="20"/>
                <w:szCs w:val="20"/>
              </w:rPr>
              <w:t>Наименование закупки</w:t>
            </w:r>
          </w:p>
        </w:tc>
        <w:tc>
          <w:tcPr>
            <w:tcW w:w="7229" w:type="dxa"/>
            <w:gridSpan w:val="3"/>
            <w:tcBorders>
              <w:top w:val="single" w:sz="4" w:space="0" w:color="auto"/>
              <w:left w:val="single" w:sz="4" w:space="0" w:color="auto"/>
              <w:bottom w:val="single" w:sz="4" w:space="0" w:color="auto"/>
              <w:right w:val="single" w:sz="4" w:space="0" w:color="auto"/>
            </w:tcBorders>
          </w:tcPr>
          <w:p w:rsidR="00753CE6" w:rsidRPr="00F965A9" w:rsidRDefault="00A735EC" w:rsidP="00C852EF">
            <w:pPr>
              <w:rPr>
                <w:sz w:val="20"/>
                <w:szCs w:val="20"/>
              </w:rPr>
            </w:pPr>
            <w:r w:rsidRPr="00A735EC">
              <w:rPr>
                <w:bCs/>
                <w:color w:val="000000"/>
                <w:sz w:val="20"/>
                <w:szCs w:val="20"/>
              </w:rPr>
              <w:t xml:space="preserve">Запрос предложений  </w:t>
            </w:r>
            <w:r w:rsidR="00C82021">
              <w:rPr>
                <w:bCs/>
                <w:color w:val="000000"/>
                <w:sz w:val="20"/>
                <w:szCs w:val="20"/>
              </w:rPr>
              <w:t xml:space="preserve">на </w:t>
            </w:r>
            <w:r w:rsidR="00C82021" w:rsidRPr="00C82021">
              <w:rPr>
                <w:bCs/>
                <w:color w:val="000000"/>
                <w:sz w:val="20"/>
                <w:szCs w:val="20"/>
              </w:rPr>
              <w:t xml:space="preserve">право заключения </w:t>
            </w:r>
            <w:proofErr w:type="gramStart"/>
            <w:r w:rsidR="00C82021" w:rsidRPr="00C82021">
              <w:rPr>
                <w:bCs/>
                <w:color w:val="000000"/>
                <w:sz w:val="20"/>
                <w:szCs w:val="20"/>
              </w:rPr>
              <w:t>договора поставки навигационных блоков спутниковой системы слежения</w:t>
            </w:r>
            <w:proofErr w:type="gramEnd"/>
            <w:r w:rsidR="00C82021" w:rsidRPr="00C82021">
              <w:rPr>
                <w:bCs/>
                <w:color w:val="000000"/>
                <w:sz w:val="20"/>
                <w:szCs w:val="20"/>
              </w:rPr>
              <w:t xml:space="preserve"> </w:t>
            </w:r>
            <w:proofErr w:type="spellStart"/>
            <w:r w:rsidR="00C82021" w:rsidRPr="00C82021">
              <w:rPr>
                <w:bCs/>
                <w:color w:val="000000"/>
                <w:sz w:val="20"/>
                <w:szCs w:val="20"/>
              </w:rPr>
              <w:t>Voyager</w:t>
            </w:r>
            <w:proofErr w:type="spellEnd"/>
            <w:r w:rsidR="00C82021" w:rsidRPr="00C82021">
              <w:rPr>
                <w:bCs/>
                <w:color w:val="000000"/>
                <w:sz w:val="20"/>
                <w:szCs w:val="20"/>
              </w:rPr>
              <w:t xml:space="preserve"> 2N ГЛОНАСС</w:t>
            </w:r>
            <w:r w:rsidR="00C852EF">
              <w:rPr>
                <w:bCs/>
                <w:color w:val="000000"/>
                <w:sz w:val="20"/>
                <w:szCs w:val="20"/>
              </w:rPr>
              <w:t xml:space="preserve"> (</w:t>
            </w:r>
            <w:r w:rsidR="00C82021" w:rsidRPr="00C82021">
              <w:rPr>
                <w:bCs/>
                <w:color w:val="000000"/>
                <w:sz w:val="20"/>
                <w:szCs w:val="20"/>
              </w:rPr>
              <w:t>либо эквивалент</w:t>
            </w:r>
            <w:r w:rsidR="00C852EF">
              <w:rPr>
                <w:bCs/>
                <w:color w:val="000000"/>
                <w:sz w:val="20"/>
                <w:szCs w:val="20"/>
              </w:rPr>
              <w:t>)</w:t>
            </w:r>
            <w:r w:rsidR="00C82021" w:rsidRPr="00C82021">
              <w:rPr>
                <w:bCs/>
                <w:color w:val="000000"/>
                <w:sz w:val="20"/>
                <w:szCs w:val="20"/>
              </w:rPr>
              <w:t xml:space="preserve"> для нужд филиалов АО «Башкиравтодор».</w:t>
            </w:r>
          </w:p>
        </w:tc>
      </w:tr>
      <w:tr w:rsidR="00A735EC" w:rsidRPr="00BE00B0" w:rsidTr="006E2F99">
        <w:trPr>
          <w:trHeight w:val="406"/>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EC6B85">
            <w:pPr>
              <w:jc w:val="center"/>
              <w:rPr>
                <w:sz w:val="20"/>
                <w:szCs w:val="20"/>
              </w:rPr>
            </w:pPr>
            <w:r>
              <w:rPr>
                <w:sz w:val="20"/>
                <w:szCs w:val="20"/>
              </w:rPr>
              <w:t>2.4.</w:t>
            </w:r>
          </w:p>
        </w:tc>
        <w:tc>
          <w:tcPr>
            <w:tcW w:w="1848" w:type="dxa"/>
            <w:tcBorders>
              <w:top w:val="nil"/>
              <w:left w:val="nil"/>
              <w:bottom w:val="single" w:sz="4" w:space="0" w:color="auto"/>
              <w:right w:val="single" w:sz="4" w:space="0" w:color="auto"/>
            </w:tcBorders>
            <w:vAlign w:val="center"/>
          </w:tcPr>
          <w:p w:rsidR="00A735EC" w:rsidRDefault="00A735EC" w:rsidP="00683A93">
            <w:pPr>
              <w:rPr>
                <w:b/>
                <w:bCs/>
                <w:sz w:val="20"/>
                <w:szCs w:val="20"/>
              </w:rPr>
            </w:pPr>
            <w:r w:rsidRPr="00BE00B0">
              <w:rPr>
                <w:b/>
                <w:bCs/>
                <w:sz w:val="20"/>
                <w:szCs w:val="20"/>
              </w:rPr>
              <w:t xml:space="preserve"> </w:t>
            </w:r>
          </w:p>
          <w:p w:rsidR="00A735EC" w:rsidRDefault="00A735EC" w:rsidP="00683A93">
            <w:pPr>
              <w:rPr>
                <w:b/>
                <w:bCs/>
                <w:sz w:val="20"/>
                <w:szCs w:val="20"/>
              </w:rPr>
            </w:pPr>
          </w:p>
          <w:p w:rsidR="00A735EC" w:rsidRDefault="00A735EC" w:rsidP="00683A93">
            <w:pPr>
              <w:rPr>
                <w:b/>
                <w:bCs/>
                <w:sz w:val="20"/>
                <w:szCs w:val="20"/>
              </w:rPr>
            </w:pPr>
          </w:p>
          <w:p w:rsidR="00A735EC" w:rsidRDefault="00A735EC" w:rsidP="00683A93">
            <w:pPr>
              <w:rPr>
                <w:b/>
                <w:bCs/>
                <w:sz w:val="20"/>
                <w:szCs w:val="20"/>
              </w:rPr>
            </w:pPr>
          </w:p>
          <w:p w:rsidR="00A735EC" w:rsidRPr="00BE00B0" w:rsidRDefault="00A735EC" w:rsidP="00C313E6">
            <w:pPr>
              <w:rPr>
                <w:b/>
                <w:bCs/>
                <w:sz w:val="20"/>
                <w:szCs w:val="20"/>
              </w:rPr>
            </w:pPr>
            <w:r w:rsidRPr="007C2F4F">
              <w:rPr>
                <w:b/>
                <w:bCs/>
                <w:sz w:val="20"/>
                <w:szCs w:val="20"/>
              </w:rPr>
              <w:t>Начальная  (максимальная) цена лота</w:t>
            </w:r>
          </w:p>
        </w:tc>
        <w:tc>
          <w:tcPr>
            <w:tcW w:w="7229" w:type="dxa"/>
            <w:gridSpan w:val="3"/>
            <w:tcBorders>
              <w:top w:val="single" w:sz="4" w:space="0" w:color="auto"/>
              <w:left w:val="nil"/>
              <w:bottom w:val="single" w:sz="4" w:space="0" w:color="auto"/>
              <w:right w:val="single" w:sz="4" w:space="0" w:color="auto"/>
            </w:tcBorders>
            <w:vAlign w:val="center"/>
          </w:tcPr>
          <w:p w:rsidR="00A735EC" w:rsidRDefault="00A735EC" w:rsidP="009049D4">
            <w:pPr>
              <w:jc w:val="both"/>
              <w:rPr>
                <w:b/>
                <w:sz w:val="20"/>
                <w:szCs w:val="20"/>
              </w:rPr>
            </w:pPr>
            <w:r w:rsidRPr="007C2F4F">
              <w:rPr>
                <w:b/>
                <w:sz w:val="20"/>
                <w:szCs w:val="20"/>
              </w:rPr>
              <w:t xml:space="preserve">Начальная (максимальная) цена договора: </w:t>
            </w:r>
            <w:r w:rsidR="00C82021" w:rsidRPr="00C82021">
              <w:rPr>
                <w:b/>
                <w:sz w:val="20"/>
                <w:szCs w:val="20"/>
              </w:rPr>
              <w:t xml:space="preserve">3 070 000,00 </w:t>
            </w:r>
            <w:r w:rsidRPr="007C2F4F">
              <w:rPr>
                <w:b/>
                <w:sz w:val="20"/>
                <w:szCs w:val="20"/>
              </w:rPr>
              <w:t>рублей, с учетом НДС (в соответствии действующим законодательством).</w:t>
            </w:r>
          </w:p>
          <w:tbl>
            <w:tblPr>
              <w:tblW w:w="7059" w:type="dxa"/>
              <w:jc w:val="center"/>
              <w:tblLayout w:type="fixed"/>
              <w:tblLook w:val="00A0" w:firstRow="1" w:lastRow="0" w:firstColumn="1" w:lastColumn="0" w:noHBand="0" w:noVBand="0"/>
            </w:tblPr>
            <w:tblGrid>
              <w:gridCol w:w="765"/>
              <w:gridCol w:w="2268"/>
              <w:gridCol w:w="1276"/>
              <w:gridCol w:w="1418"/>
              <w:gridCol w:w="1332"/>
            </w:tblGrid>
            <w:tr w:rsidR="00C82021" w:rsidRPr="00C82021" w:rsidTr="00C82021">
              <w:trPr>
                <w:trHeight w:val="318"/>
                <w:jc w:val="center"/>
              </w:trPr>
              <w:tc>
                <w:tcPr>
                  <w:tcW w:w="765" w:type="dxa"/>
                  <w:tcBorders>
                    <w:top w:val="single" w:sz="4" w:space="0" w:color="auto"/>
                    <w:left w:val="single" w:sz="4" w:space="0" w:color="auto"/>
                    <w:bottom w:val="single" w:sz="4" w:space="0" w:color="auto"/>
                    <w:right w:val="single" w:sz="4" w:space="0" w:color="auto"/>
                  </w:tcBorders>
                  <w:noWrap/>
                  <w:vAlign w:val="center"/>
                </w:tcPr>
                <w:p w:rsidR="00C82021" w:rsidRPr="00C82021" w:rsidRDefault="00C82021" w:rsidP="00C04F69">
                  <w:pPr>
                    <w:jc w:val="center"/>
                    <w:rPr>
                      <w:color w:val="000000"/>
                      <w:sz w:val="18"/>
                      <w:szCs w:val="18"/>
                    </w:rPr>
                  </w:pPr>
                  <w:r w:rsidRPr="00C82021">
                    <w:rPr>
                      <w:color w:val="000000"/>
                      <w:sz w:val="18"/>
                      <w:szCs w:val="18"/>
                    </w:rPr>
                    <w:t xml:space="preserve">№ </w:t>
                  </w:r>
                  <w:proofErr w:type="gramStart"/>
                  <w:r w:rsidRPr="00C82021">
                    <w:rPr>
                      <w:color w:val="000000"/>
                      <w:sz w:val="18"/>
                      <w:szCs w:val="18"/>
                    </w:rPr>
                    <w:t>п</w:t>
                  </w:r>
                  <w:proofErr w:type="gramEnd"/>
                  <w:r w:rsidRPr="00C82021">
                    <w:rPr>
                      <w:color w:val="000000"/>
                      <w:sz w:val="18"/>
                      <w:szCs w:val="18"/>
                    </w:rPr>
                    <w:t>/п</w:t>
                  </w:r>
                </w:p>
              </w:tc>
              <w:tc>
                <w:tcPr>
                  <w:tcW w:w="2268" w:type="dxa"/>
                  <w:tcBorders>
                    <w:top w:val="single" w:sz="4" w:space="0" w:color="auto"/>
                    <w:left w:val="nil"/>
                    <w:bottom w:val="single" w:sz="4" w:space="0" w:color="auto"/>
                    <w:right w:val="single" w:sz="4" w:space="0" w:color="auto"/>
                  </w:tcBorders>
                  <w:noWrap/>
                  <w:vAlign w:val="center"/>
                </w:tcPr>
                <w:p w:rsidR="00C82021" w:rsidRPr="00C82021" w:rsidRDefault="00C82021" w:rsidP="00C04F69">
                  <w:pPr>
                    <w:jc w:val="center"/>
                    <w:rPr>
                      <w:color w:val="000000"/>
                      <w:sz w:val="18"/>
                      <w:szCs w:val="18"/>
                    </w:rPr>
                  </w:pPr>
                  <w:r w:rsidRPr="00C82021">
                    <w:rPr>
                      <w:color w:val="000000"/>
                      <w:sz w:val="18"/>
                      <w:szCs w:val="18"/>
                    </w:rPr>
                    <w:t>Наименование</w:t>
                  </w:r>
                </w:p>
              </w:tc>
              <w:tc>
                <w:tcPr>
                  <w:tcW w:w="1276" w:type="dxa"/>
                  <w:tcBorders>
                    <w:top w:val="single" w:sz="4" w:space="0" w:color="auto"/>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Кол-во, шт.</w:t>
                  </w:r>
                </w:p>
              </w:tc>
              <w:tc>
                <w:tcPr>
                  <w:tcW w:w="1418" w:type="dxa"/>
                  <w:tcBorders>
                    <w:top w:val="single" w:sz="4" w:space="0" w:color="auto"/>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Начальная (максимальная) цена руб./шт. с учетом НДС</w:t>
                  </w:r>
                </w:p>
              </w:tc>
              <w:tc>
                <w:tcPr>
                  <w:tcW w:w="1332" w:type="dxa"/>
                  <w:tcBorders>
                    <w:top w:val="single" w:sz="4" w:space="0" w:color="auto"/>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Сумма, руб. с учетом НДС</w:t>
                  </w:r>
                </w:p>
              </w:tc>
            </w:tr>
            <w:tr w:rsidR="00C82021" w:rsidRPr="00C82021" w:rsidTr="00C82021">
              <w:trPr>
                <w:trHeight w:val="318"/>
                <w:jc w:val="center"/>
              </w:trPr>
              <w:tc>
                <w:tcPr>
                  <w:tcW w:w="765" w:type="dxa"/>
                  <w:tcBorders>
                    <w:top w:val="nil"/>
                    <w:left w:val="single" w:sz="4" w:space="0" w:color="auto"/>
                    <w:bottom w:val="single" w:sz="4" w:space="0" w:color="auto"/>
                    <w:right w:val="single" w:sz="4" w:space="0" w:color="auto"/>
                  </w:tcBorders>
                  <w:noWrap/>
                  <w:vAlign w:val="center"/>
                </w:tcPr>
                <w:p w:rsidR="00C82021" w:rsidRPr="00C82021" w:rsidRDefault="00C82021" w:rsidP="00C04F69">
                  <w:pPr>
                    <w:jc w:val="center"/>
                    <w:rPr>
                      <w:color w:val="000000"/>
                      <w:sz w:val="18"/>
                      <w:szCs w:val="18"/>
                    </w:rPr>
                  </w:pPr>
                  <w:r w:rsidRPr="00C82021">
                    <w:rPr>
                      <w:color w:val="000000"/>
                      <w:sz w:val="18"/>
                      <w:szCs w:val="18"/>
                    </w:rPr>
                    <w:t>1</w:t>
                  </w:r>
                </w:p>
              </w:tc>
              <w:tc>
                <w:tcPr>
                  <w:tcW w:w="2268" w:type="dxa"/>
                  <w:tcBorders>
                    <w:top w:val="nil"/>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sz w:val="18"/>
                      <w:szCs w:val="18"/>
                    </w:rPr>
                    <w:t xml:space="preserve">Навигационный блок спутниковой системы слежения </w:t>
                  </w:r>
                  <w:proofErr w:type="spellStart"/>
                  <w:r w:rsidRPr="00C82021">
                    <w:rPr>
                      <w:sz w:val="18"/>
                      <w:szCs w:val="18"/>
                    </w:rPr>
                    <w:t>Voyager</w:t>
                  </w:r>
                  <w:proofErr w:type="spellEnd"/>
                  <w:r w:rsidRPr="00C82021">
                    <w:rPr>
                      <w:sz w:val="18"/>
                      <w:szCs w:val="18"/>
                    </w:rPr>
                    <w:t xml:space="preserve"> 2N ГЛОНАСС (либо эквивалент)</w:t>
                  </w:r>
                </w:p>
              </w:tc>
              <w:tc>
                <w:tcPr>
                  <w:tcW w:w="1276" w:type="dxa"/>
                  <w:tcBorders>
                    <w:top w:val="nil"/>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485</w:t>
                  </w:r>
                </w:p>
              </w:tc>
              <w:tc>
                <w:tcPr>
                  <w:tcW w:w="1418" w:type="dxa"/>
                  <w:tcBorders>
                    <w:top w:val="nil"/>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6 200,00</w:t>
                  </w:r>
                </w:p>
              </w:tc>
              <w:tc>
                <w:tcPr>
                  <w:tcW w:w="1332" w:type="dxa"/>
                  <w:tcBorders>
                    <w:top w:val="nil"/>
                    <w:left w:val="nil"/>
                    <w:bottom w:val="single" w:sz="4" w:space="0" w:color="auto"/>
                    <w:right w:val="single" w:sz="4" w:space="0" w:color="auto"/>
                  </w:tcBorders>
                  <w:vAlign w:val="center"/>
                </w:tcPr>
                <w:p w:rsidR="00C82021" w:rsidRPr="00C82021" w:rsidRDefault="00C82021" w:rsidP="00C04F69">
                  <w:pPr>
                    <w:jc w:val="center"/>
                    <w:rPr>
                      <w:color w:val="000000"/>
                      <w:sz w:val="18"/>
                      <w:szCs w:val="18"/>
                    </w:rPr>
                  </w:pPr>
                  <w:r w:rsidRPr="00C82021">
                    <w:rPr>
                      <w:color w:val="000000"/>
                      <w:sz w:val="18"/>
                      <w:szCs w:val="18"/>
                    </w:rPr>
                    <w:t>3 070 000,00</w:t>
                  </w:r>
                </w:p>
              </w:tc>
            </w:tr>
          </w:tbl>
          <w:p w:rsidR="00C82021" w:rsidRPr="00C82021" w:rsidRDefault="002E51DC" w:rsidP="009049D4">
            <w:pPr>
              <w:jc w:val="both"/>
              <w:rPr>
                <w:sz w:val="20"/>
                <w:szCs w:val="20"/>
              </w:rPr>
            </w:pPr>
            <w:r>
              <w:rPr>
                <w:sz w:val="20"/>
                <w:szCs w:val="20"/>
              </w:rPr>
              <w:t>Отгрузка производит</w:t>
            </w:r>
            <w:r w:rsidR="00574078">
              <w:rPr>
                <w:sz w:val="20"/>
                <w:szCs w:val="20"/>
              </w:rPr>
              <w:t xml:space="preserve">ся </w:t>
            </w:r>
            <w:r w:rsidR="00C82021" w:rsidRPr="00C82021">
              <w:rPr>
                <w:sz w:val="20"/>
                <w:szCs w:val="20"/>
              </w:rPr>
              <w:t>по письменным заявкам АО «Башкиравтодор».</w:t>
            </w:r>
          </w:p>
          <w:p w:rsidR="00A735EC" w:rsidRPr="00C82021" w:rsidRDefault="00352934" w:rsidP="009049D4">
            <w:pPr>
              <w:jc w:val="both"/>
              <w:rPr>
                <w:rFonts w:eastAsia="Arial Unicode MS"/>
                <w:sz w:val="20"/>
                <w:szCs w:val="20"/>
              </w:rPr>
            </w:pPr>
            <w:r w:rsidRPr="00352934">
              <w:rPr>
                <w:sz w:val="20"/>
                <w:szCs w:val="20"/>
              </w:rPr>
              <w:t>При ситуации отсутствия необходимости в приобретении Товара и как следствие, в случае отсутствия заявок на приобретение Товара на обозначенную сумму договора,</w:t>
            </w:r>
            <w:r>
              <w:rPr>
                <w:sz w:val="20"/>
                <w:szCs w:val="20"/>
              </w:rPr>
              <w:t xml:space="preserve"> Покупатель освобождается от от</w:t>
            </w:r>
            <w:r w:rsidRPr="00352934">
              <w:rPr>
                <w:sz w:val="20"/>
                <w:szCs w:val="20"/>
              </w:rPr>
              <w:t>ветственности перед Поставщиком за не обеспечение объема продаж и за упущенную выгоду Поставщика</w:t>
            </w:r>
            <w:r>
              <w:rPr>
                <w:sz w:val="20"/>
                <w:szCs w:val="20"/>
              </w:rPr>
              <w:t>.</w:t>
            </w:r>
          </w:p>
        </w:tc>
      </w:tr>
      <w:tr w:rsidR="00A735EC" w:rsidRPr="00BE00B0" w:rsidTr="006E2F99">
        <w:trPr>
          <w:trHeight w:val="607"/>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2A5C18">
            <w:pPr>
              <w:jc w:val="center"/>
              <w:rPr>
                <w:sz w:val="20"/>
                <w:szCs w:val="20"/>
              </w:rPr>
            </w:pPr>
            <w:r>
              <w:rPr>
                <w:sz w:val="20"/>
                <w:szCs w:val="20"/>
              </w:rPr>
              <w:t>2.5</w:t>
            </w:r>
            <w:r w:rsidRPr="00BE00B0">
              <w:rPr>
                <w:sz w:val="20"/>
                <w:szCs w:val="20"/>
              </w:rPr>
              <w:t>.</w:t>
            </w:r>
          </w:p>
        </w:tc>
        <w:tc>
          <w:tcPr>
            <w:tcW w:w="1848" w:type="dxa"/>
            <w:tcBorders>
              <w:top w:val="nil"/>
              <w:left w:val="nil"/>
              <w:bottom w:val="single" w:sz="4" w:space="0" w:color="auto"/>
              <w:right w:val="single" w:sz="4" w:space="0" w:color="auto"/>
            </w:tcBorders>
            <w:vAlign w:val="center"/>
          </w:tcPr>
          <w:p w:rsidR="00A735EC" w:rsidRPr="00BE00B0" w:rsidRDefault="00A735EC" w:rsidP="00683A93">
            <w:pPr>
              <w:rPr>
                <w:b/>
                <w:bCs/>
                <w:sz w:val="20"/>
                <w:szCs w:val="20"/>
              </w:rPr>
            </w:pPr>
            <w:r>
              <w:rPr>
                <w:b/>
                <w:bCs/>
                <w:sz w:val="20"/>
                <w:szCs w:val="20"/>
              </w:rPr>
              <w:t>Предмет закупки</w:t>
            </w:r>
          </w:p>
        </w:tc>
        <w:tc>
          <w:tcPr>
            <w:tcW w:w="7229" w:type="dxa"/>
            <w:gridSpan w:val="3"/>
            <w:tcBorders>
              <w:top w:val="nil"/>
              <w:left w:val="nil"/>
              <w:bottom w:val="single" w:sz="4" w:space="0" w:color="auto"/>
              <w:right w:val="single" w:sz="4" w:space="0" w:color="auto"/>
            </w:tcBorders>
            <w:vAlign w:val="center"/>
          </w:tcPr>
          <w:p w:rsidR="00A735EC" w:rsidRPr="005D2F60" w:rsidRDefault="00A735EC" w:rsidP="00BA2230">
            <w:pPr>
              <w:rPr>
                <w:sz w:val="20"/>
                <w:szCs w:val="20"/>
              </w:rPr>
            </w:pPr>
            <w:r w:rsidRPr="00D7635C">
              <w:rPr>
                <w:sz w:val="20"/>
                <w:szCs w:val="20"/>
              </w:rPr>
              <w:t xml:space="preserve">Поставка </w:t>
            </w:r>
            <w:r w:rsidR="00C82021" w:rsidRPr="00C82021">
              <w:rPr>
                <w:sz w:val="20"/>
                <w:szCs w:val="20"/>
              </w:rPr>
              <w:t xml:space="preserve">навигационных блоков спутниковой системы слежения </w:t>
            </w:r>
            <w:proofErr w:type="spellStart"/>
            <w:r w:rsidR="00C82021" w:rsidRPr="00C82021">
              <w:rPr>
                <w:sz w:val="20"/>
                <w:szCs w:val="20"/>
              </w:rPr>
              <w:t>Voyager</w:t>
            </w:r>
            <w:proofErr w:type="spellEnd"/>
            <w:r w:rsidR="00C82021" w:rsidRPr="00C82021">
              <w:rPr>
                <w:sz w:val="20"/>
                <w:szCs w:val="20"/>
              </w:rPr>
              <w:t xml:space="preserve"> 2N ГЛОНАСС либо эквивалент для нужд филиалов АО «Башкиравтодор».</w:t>
            </w:r>
          </w:p>
        </w:tc>
      </w:tr>
      <w:tr w:rsidR="00A735EC" w:rsidRPr="00BE00B0" w:rsidTr="006E2F99">
        <w:trPr>
          <w:trHeight w:val="60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DB7C13">
            <w:pPr>
              <w:jc w:val="center"/>
              <w:rPr>
                <w:sz w:val="20"/>
                <w:szCs w:val="20"/>
              </w:rPr>
            </w:pPr>
            <w:r>
              <w:rPr>
                <w:sz w:val="20"/>
                <w:szCs w:val="20"/>
              </w:rPr>
              <w:lastRenderedPageBreak/>
              <w:t>2.6</w:t>
            </w:r>
            <w:r w:rsidRPr="00BE00B0">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BE00B0" w:rsidRDefault="00A735EC" w:rsidP="00DA63AC">
            <w:pPr>
              <w:rPr>
                <w:b/>
                <w:bCs/>
                <w:sz w:val="20"/>
                <w:szCs w:val="20"/>
              </w:rPr>
            </w:pPr>
            <w:r w:rsidRPr="007C2F4F">
              <w:rPr>
                <w:b/>
                <w:bCs/>
                <w:sz w:val="20"/>
                <w:szCs w:val="20"/>
              </w:rPr>
              <w:t>Количество товара</w:t>
            </w:r>
          </w:p>
        </w:tc>
        <w:tc>
          <w:tcPr>
            <w:tcW w:w="7229" w:type="dxa"/>
            <w:gridSpan w:val="3"/>
            <w:tcBorders>
              <w:top w:val="single" w:sz="4" w:space="0" w:color="auto"/>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Согласно техническому заданию</w:t>
            </w:r>
          </w:p>
        </w:tc>
      </w:tr>
      <w:tr w:rsidR="00A735EC" w:rsidRPr="00BE00B0" w:rsidTr="006E2F99">
        <w:trPr>
          <w:trHeight w:val="60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EC6B85">
            <w:pPr>
              <w:jc w:val="center"/>
              <w:rPr>
                <w:sz w:val="20"/>
                <w:szCs w:val="20"/>
              </w:rPr>
            </w:pPr>
            <w:r>
              <w:rPr>
                <w:sz w:val="20"/>
                <w:szCs w:val="20"/>
              </w:rPr>
              <w:t>2.7</w:t>
            </w:r>
            <w:r w:rsidRPr="00BE00B0">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8B569F" w:rsidRDefault="00A735EC" w:rsidP="00EF40BC">
            <w:pPr>
              <w:rPr>
                <w:b/>
                <w:bCs/>
                <w:sz w:val="20"/>
                <w:szCs w:val="20"/>
              </w:rPr>
            </w:pPr>
            <w:r w:rsidRPr="008B569F">
              <w:rPr>
                <w:b/>
                <w:bCs/>
                <w:sz w:val="20"/>
                <w:szCs w:val="20"/>
              </w:rPr>
              <w:t xml:space="preserve">Требования к качеству </w:t>
            </w:r>
          </w:p>
        </w:tc>
        <w:tc>
          <w:tcPr>
            <w:tcW w:w="7229" w:type="dxa"/>
            <w:gridSpan w:val="3"/>
            <w:tcBorders>
              <w:top w:val="single" w:sz="4" w:space="0" w:color="auto"/>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Согласно техническому заданию</w:t>
            </w:r>
          </w:p>
        </w:tc>
      </w:tr>
      <w:tr w:rsidR="00A735EC" w:rsidRPr="00BE00B0" w:rsidTr="006E2F99">
        <w:trPr>
          <w:trHeight w:val="315"/>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2A5C18">
            <w:pPr>
              <w:jc w:val="center"/>
              <w:rPr>
                <w:sz w:val="20"/>
                <w:szCs w:val="20"/>
              </w:rPr>
            </w:pPr>
            <w:r>
              <w:rPr>
                <w:sz w:val="20"/>
                <w:szCs w:val="20"/>
              </w:rPr>
              <w:t>2.8</w:t>
            </w:r>
            <w:r w:rsidRPr="00BE00B0">
              <w:rPr>
                <w:sz w:val="20"/>
                <w:szCs w:val="20"/>
              </w:rPr>
              <w:t xml:space="preserve">. </w:t>
            </w:r>
          </w:p>
        </w:tc>
        <w:tc>
          <w:tcPr>
            <w:tcW w:w="1848" w:type="dxa"/>
            <w:tcBorders>
              <w:top w:val="nil"/>
              <w:left w:val="nil"/>
              <w:bottom w:val="single" w:sz="4" w:space="0" w:color="auto"/>
              <w:right w:val="single" w:sz="4" w:space="0" w:color="auto"/>
            </w:tcBorders>
            <w:vAlign w:val="center"/>
          </w:tcPr>
          <w:p w:rsidR="00A735EC" w:rsidRPr="008B569F" w:rsidRDefault="00A735EC" w:rsidP="00DA50D1">
            <w:pPr>
              <w:rPr>
                <w:b/>
                <w:bCs/>
                <w:sz w:val="20"/>
                <w:szCs w:val="20"/>
              </w:rPr>
            </w:pPr>
            <w:r w:rsidRPr="008B569F">
              <w:rPr>
                <w:b/>
                <w:bCs/>
                <w:sz w:val="20"/>
                <w:szCs w:val="20"/>
              </w:rPr>
              <w:t>Технические характеристики</w:t>
            </w:r>
          </w:p>
        </w:tc>
        <w:tc>
          <w:tcPr>
            <w:tcW w:w="7229" w:type="dxa"/>
            <w:gridSpan w:val="3"/>
            <w:tcBorders>
              <w:top w:val="nil"/>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Согласно техническому заданию</w:t>
            </w:r>
          </w:p>
        </w:tc>
      </w:tr>
      <w:tr w:rsidR="00A735EC" w:rsidRPr="00BE00B0" w:rsidTr="006E2F99">
        <w:trPr>
          <w:trHeight w:val="600"/>
        </w:trPr>
        <w:tc>
          <w:tcPr>
            <w:tcW w:w="721" w:type="dxa"/>
            <w:gridSpan w:val="2"/>
            <w:tcBorders>
              <w:top w:val="nil"/>
              <w:left w:val="single" w:sz="4" w:space="0" w:color="auto"/>
              <w:bottom w:val="single" w:sz="4" w:space="0" w:color="auto"/>
              <w:right w:val="single" w:sz="4" w:space="0" w:color="auto"/>
            </w:tcBorders>
            <w:vAlign w:val="center"/>
          </w:tcPr>
          <w:p w:rsidR="00A735EC" w:rsidRPr="00E345CF" w:rsidRDefault="00A735EC" w:rsidP="00EC6B85">
            <w:pPr>
              <w:jc w:val="center"/>
              <w:rPr>
                <w:sz w:val="20"/>
                <w:szCs w:val="20"/>
              </w:rPr>
            </w:pPr>
            <w:r>
              <w:rPr>
                <w:sz w:val="20"/>
                <w:szCs w:val="20"/>
              </w:rPr>
              <w:t>2.9</w:t>
            </w:r>
            <w:r w:rsidRPr="00E345CF">
              <w:rPr>
                <w:sz w:val="20"/>
                <w:szCs w:val="20"/>
              </w:rPr>
              <w:t xml:space="preserve">. </w:t>
            </w:r>
          </w:p>
        </w:tc>
        <w:tc>
          <w:tcPr>
            <w:tcW w:w="1848" w:type="dxa"/>
            <w:tcBorders>
              <w:top w:val="nil"/>
              <w:left w:val="nil"/>
              <w:bottom w:val="single" w:sz="4" w:space="0" w:color="auto"/>
              <w:right w:val="single" w:sz="4" w:space="0" w:color="auto"/>
            </w:tcBorders>
            <w:vAlign w:val="center"/>
          </w:tcPr>
          <w:p w:rsidR="00A735EC" w:rsidRPr="00E345CF" w:rsidRDefault="00A735EC" w:rsidP="00D14D29">
            <w:pPr>
              <w:rPr>
                <w:b/>
                <w:bCs/>
                <w:sz w:val="20"/>
                <w:szCs w:val="20"/>
              </w:rPr>
            </w:pPr>
            <w:r w:rsidRPr="007C2F4F">
              <w:rPr>
                <w:b/>
                <w:bCs/>
                <w:sz w:val="20"/>
                <w:szCs w:val="20"/>
              </w:rPr>
              <w:t>Срок поставки</w:t>
            </w:r>
          </w:p>
        </w:tc>
        <w:tc>
          <w:tcPr>
            <w:tcW w:w="7229" w:type="dxa"/>
            <w:gridSpan w:val="3"/>
            <w:tcBorders>
              <w:top w:val="nil"/>
              <w:left w:val="nil"/>
              <w:bottom w:val="single" w:sz="4" w:space="0" w:color="auto"/>
              <w:right w:val="single" w:sz="4" w:space="0" w:color="auto"/>
            </w:tcBorders>
            <w:vAlign w:val="center"/>
          </w:tcPr>
          <w:p w:rsidR="00A735EC" w:rsidRPr="005D2F60" w:rsidRDefault="00A735EC" w:rsidP="00FC42C4">
            <w:pPr>
              <w:spacing w:line="276" w:lineRule="auto"/>
              <w:jc w:val="both"/>
              <w:rPr>
                <w:sz w:val="20"/>
                <w:szCs w:val="20"/>
                <w:highlight w:val="magenta"/>
              </w:rPr>
            </w:pPr>
            <w:r w:rsidRPr="008B569F">
              <w:rPr>
                <w:sz w:val="20"/>
                <w:szCs w:val="20"/>
              </w:rPr>
              <w:t>Согласно техническому заданию</w:t>
            </w:r>
          </w:p>
        </w:tc>
      </w:tr>
      <w:tr w:rsidR="00A735EC" w:rsidRPr="00BE00B0" w:rsidTr="006E2F99">
        <w:trPr>
          <w:trHeight w:val="685"/>
        </w:trPr>
        <w:tc>
          <w:tcPr>
            <w:tcW w:w="721" w:type="dxa"/>
            <w:gridSpan w:val="2"/>
            <w:tcBorders>
              <w:top w:val="nil"/>
              <w:left w:val="single" w:sz="4" w:space="0" w:color="auto"/>
              <w:bottom w:val="single" w:sz="4" w:space="0" w:color="auto"/>
              <w:right w:val="single" w:sz="4" w:space="0" w:color="auto"/>
            </w:tcBorders>
            <w:vAlign w:val="center"/>
          </w:tcPr>
          <w:p w:rsidR="00A735EC" w:rsidRPr="008D6CD3" w:rsidRDefault="00A735EC" w:rsidP="002A5C18">
            <w:pPr>
              <w:jc w:val="center"/>
              <w:rPr>
                <w:color w:val="000000" w:themeColor="text1"/>
                <w:sz w:val="20"/>
                <w:szCs w:val="20"/>
              </w:rPr>
            </w:pPr>
            <w:r w:rsidRPr="008D6CD3">
              <w:rPr>
                <w:color w:val="000000" w:themeColor="text1"/>
                <w:sz w:val="20"/>
                <w:szCs w:val="20"/>
              </w:rPr>
              <w:t xml:space="preserve">2.10. </w:t>
            </w:r>
          </w:p>
        </w:tc>
        <w:tc>
          <w:tcPr>
            <w:tcW w:w="1848" w:type="dxa"/>
            <w:tcBorders>
              <w:top w:val="nil"/>
              <w:left w:val="nil"/>
              <w:bottom w:val="single" w:sz="4" w:space="0" w:color="auto"/>
              <w:right w:val="single" w:sz="4" w:space="0" w:color="auto"/>
            </w:tcBorders>
            <w:vAlign w:val="center"/>
          </w:tcPr>
          <w:p w:rsidR="00A735EC" w:rsidRPr="008D6CD3" w:rsidRDefault="00A735EC" w:rsidP="00DA63AC">
            <w:pPr>
              <w:rPr>
                <w:b/>
                <w:bCs/>
                <w:color w:val="000000" w:themeColor="text1"/>
                <w:sz w:val="20"/>
                <w:szCs w:val="20"/>
              </w:rPr>
            </w:pPr>
            <w:r w:rsidRPr="007C2F4F">
              <w:rPr>
                <w:b/>
                <w:bCs/>
                <w:sz w:val="20"/>
                <w:szCs w:val="20"/>
              </w:rPr>
              <w:t>Место поставки</w:t>
            </w:r>
          </w:p>
        </w:tc>
        <w:tc>
          <w:tcPr>
            <w:tcW w:w="7229" w:type="dxa"/>
            <w:gridSpan w:val="3"/>
            <w:tcBorders>
              <w:top w:val="nil"/>
              <w:left w:val="nil"/>
              <w:bottom w:val="single" w:sz="4" w:space="0" w:color="auto"/>
              <w:right w:val="single" w:sz="4" w:space="0" w:color="auto"/>
            </w:tcBorders>
            <w:vAlign w:val="center"/>
          </w:tcPr>
          <w:p w:rsidR="00A735EC" w:rsidRPr="008B569F" w:rsidRDefault="00A735EC" w:rsidP="00FC42C4">
            <w:pPr>
              <w:spacing w:line="276" w:lineRule="auto"/>
              <w:jc w:val="both"/>
              <w:rPr>
                <w:sz w:val="20"/>
                <w:szCs w:val="20"/>
                <w:highlight w:val="red"/>
              </w:rPr>
            </w:pPr>
            <w:r w:rsidRPr="00711FA6">
              <w:rPr>
                <w:sz w:val="20"/>
                <w:szCs w:val="20"/>
              </w:rPr>
              <w:t>Согласно техническому заданию</w:t>
            </w:r>
          </w:p>
        </w:tc>
      </w:tr>
      <w:tr w:rsidR="00A735EC" w:rsidRPr="00BE00B0" w:rsidTr="006E2F99">
        <w:trPr>
          <w:trHeight w:val="600"/>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2A5C18">
            <w:pPr>
              <w:jc w:val="center"/>
              <w:rPr>
                <w:sz w:val="20"/>
                <w:szCs w:val="20"/>
              </w:rPr>
            </w:pPr>
            <w:r w:rsidRPr="00BE00B0">
              <w:rPr>
                <w:sz w:val="20"/>
                <w:szCs w:val="20"/>
              </w:rPr>
              <w:t>2.</w:t>
            </w:r>
            <w:r>
              <w:rPr>
                <w:sz w:val="20"/>
                <w:szCs w:val="20"/>
              </w:rPr>
              <w:t>11</w:t>
            </w:r>
            <w:r w:rsidRPr="00BE00B0">
              <w:rPr>
                <w:sz w:val="20"/>
                <w:szCs w:val="20"/>
              </w:rPr>
              <w:t>.</w:t>
            </w:r>
          </w:p>
        </w:tc>
        <w:tc>
          <w:tcPr>
            <w:tcW w:w="1848" w:type="dxa"/>
            <w:tcBorders>
              <w:top w:val="nil"/>
              <w:left w:val="nil"/>
              <w:bottom w:val="single" w:sz="4" w:space="0" w:color="auto"/>
              <w:right w:val="single" w:sz="4" w:space="0" w:color="auto"/>
            </w:tcBorders>
            <w:vAlign w:val="center"/>
          </w:tcPr>
          <w:p w:rsidR="00A735EC" w:rsidRPr="00DB4AB1" w:rsidRDefault="00A735EC" w:rsidP="00EF40BC">
            <w:pPr>
              <w:rPr>
                <w:b/>
                <w:bCs/>
                <w:sz w:val="20"/>
                <w:szCs w:val="20"/>
                <w:highlight w:val="magenta"/>
              </w:rPr>
            </w:pPr>
            <w:r w:rsidRPr="007C2F4F">
              <w:rPr>
                <w:b/>
                <w:bCs/>
                <w:sz w:val="20"/>
                <w:szCs w:val="20"/>
              </w:rPr>
              <w:t>Условия доставки</w:t>
            </w:r>
          </w:p>
        </w:tc>
        <w:tc>
          <w:tcPr>
            <w:tcW w:w="7229" w:type="dxa"/>
            <w:gridSpan w:val="3"/>
            <w:tcBorders>
              <w:top w:val="nil"/>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A876EA">
              <w:rPr>
                <w:sz w:val="20"/>
                <w:szCs w:val="20"/>
              </w:rPr>
              <w:t>Согласно техническому заданию</w:t>
            </w:r>
          </w:p>
        </w:tc>
      </w:tr>
      <w:tr w:rsidR="00A735EC" w:rsidRPr="00BE00B0" w:rsidTr="006E2F99">
        <w:trPr>
          <w:trHeight w:val="747"/>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DB7C13">
            <w:pPr>
              <w:jc w:val="center"/>
              <w:rPr>
                <w:sz w:val="20"/>
                <w:szCs w:val="20"/>
              </w:rPr>
            </w:pPr>
            <w:r w:rsidRPr="00BE00B0">
              <w:rPr>
                <w:sz w:val="20"/>
                <w:szCs w:val="20"/>
              </w:rPr>
              <w:t>2.1</w:t>
            </w:r>
            <w:r>
              <w:rPr>
                <w:sz w:val="20"/>
                <w:szCs w:val="20"/>
              </w:rPr>
              <w:t>2</w:t>
            </w:r>
            <w:r w:rsidRPr="00BE00B0">
              <w:rPr>
                <w:sz w:val="20"/>
                <w:szCs w:val="20"/>
              </w:rPr>
              <w:t xml:space="preserve">. </w:t>
            </w:r>
          </w:p>
        </w:tc>
        <w:tc>
          <w:tcPr>
            <w:tcW w:w="1848" w:type="dxa"/>
            <w:tcBorders>
              <w:top w:val="single" w:sz="4" w:space="0" w:color="auto"/>
              <w:left w:val="nil"/>
              <w:bottom w:val="single" w:sz="4" w:space="0" w:color="auto"/>
              <w:right w:val="single" w:sz="4" w:space="0" w:color="auto"/>
            </w:tcBorders>
            <w:vAlign w:val="center"/>
          </w:tcPr>
          <w:p w:rsidR="00A735EC" w:rsidRPr="00BE00B0" w:rsidRDefault="00A735EC" w:rsidP="00E864CF">
            <w:pPr>
              <w:rPr>
                <w:b/>
                <w:bCs/>
                <w:sz w:val="20"/>
                <w:szCs w:val="20"/>
              </w:rPr>
            </w:pPr>
            <w:r>
              <w:rPr>
                <w:b/>
                <w:bCs/>
                <w:sz w:val="20"/>
                <w:szCs w:val="20"/>
              </w:rPr>
              <w:t>Альтернативные предложения</w:t>
            </w:r>
          </w:p>
        </w:tc>
        <w:tc>
          <w:tcPr>
            <w:tcW w:w="7229" w:type="dxa"/>
            <w:gridSpan w:val="3"/>
            <w:tcBorders>
              <w:top w:val="single" w:sz="4" w:space="0" w:color="auto"/>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Согласно техническому заданию</w:t>
            </w:r>
          </w:p>
        </w:tc>
      </w:tr>
      <w:tr w:rsidR="00A735EC" w:rsidRPr="00BE00B0" w:rsidTr="006E2F99">
        <w:trPr>
          <w:trHeight w:val="796"/>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DB7C13">
            <w:pPr>
              <w:jc w:val="center"/>
              <w:rPr>
                <w:sz w:val="20"/>
                <w:szCs w:val="20"/>
              </w:rPr>
            </w:pPr>
            <w:r w:rsidRPr="00BE00B0">
              <w:rPr>
                <w:sz w:val="20"/>
                <w:szCs w:val="20"/>
              </w:rPr>
              <w:t>2.1</w:t>
            </w:r>
            <w:r>
              <w:rPr>
                <w:sz w:val="20"/>
                <w:szCs w:val="20"/>
              </w:rPr>
              <w:t>3</w:t>
            </w:r>
            <w:r w:rsidRPr="00BE00B0">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D44800" w:rsidRDefault="00A735EC" w:rsidP="00D14D29">
            <w:pPr>
              <w:rPr>
                <w:b/>
                <w:bCs/>
                <w:sz w:val="20"/>
                <w:szCs w:val="20"/>
              </w:rPr>
            </w:pPr>
            <w:r w:rsidRPr="007C2F4F">
              <w:rPr>
                <w:b/>
                <w:bCs/>
                <w:sz w:val="20"/>
                <w:szCs w:val="20"/>
              </w:rPr>
              <w:t>Форма, сроки и порядок оплаты товара</w:t>
            </w:r>
          </w:p>
        </w:tc>
        <w:tc>
          <w:tcPr>
            <w:tcW w:w="7229" w:type="dxa"/>
            <w:gridSpan w:val="3"/>
            <w:tcBorders>
              <w:top w:val="single" w:sz="4" w:space="0" w:color="auto"/>
              <w:left w:val="nil"/>
              <w:bottom w:val="single" w:sz="4" w:space="0" w:color="auto"/>
              <w:right w:val="single" w:sz="4" w:space="0" w:color="auto"/>
            </w:tcBorders>
            <w:vAlign w:val="center"/>
          </w:tcPr>
          <w:p w:rsidR="00A735EC" w:rsidRPr="00DB4AB1" w:rsidRDefault="00C82021" w:rsidP="008759C9">
            <w:pPr>
              <w:autoSpaceDE w:val="0"/>
              <w:jc w:val="both"/>
              <w:rPr>
                <w:rFonts w:eastAsia="Arial Unicode MS"/>
                <w:sz w:val="20"/>
                <w:szCs w:val="20"/>
              </w:rPr>
            </w:pPr>
            <w:r w:rsidRPr="00C82021">
              <w:rPr>
                <w:sz w:val="20"/>
                <w:szCs w:val="20"/>
                <w:lang w:eastAsia="zh-CN"/>
              </w:rPr>
              <w:t>Покупатель производит 100% предоплату путем перечисления денежных средств на расчетный счет Поставщика за объем Товара, указанного в письменной заявке АО «Башкиравтодор». По согласованию Сторон возможна и иная форма расчетов, не запрещенная действующим законодательством РФ.</w:t>
            </w:r>
          </w:p>
        </w:tc>
      </w:tr>
      <w:tr w:rsidR="00A735EC" w:rsidRPr="005A7850" w:rsidTr="006E2F99">
        <w:trPr>
          <w:trHeight w:val="812"/>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DB7C13">
            <w:pPr>
              <w:jc w:val="center"/>
              <w:rPr>
                <w:sz w:val="20"/>
                <w:szCs w:val="20"/>
              </w:rPr>
            </w:pPr>
            <w:r w:rsidRPr="00BE00B0">
              <w:rPr>
                <w:sz w:val="20"/>
                <w:szCs w:val="20"/>
              </w:rPr>
              <w:t>2.1</w:t>
            </w:r>
            <w:r>
              <w:rPr>
                <w:sz w:val="20"/>
                <w:szCs w:val="20"/>
              </w:rPr>
              <w:t>4</w:t>
            </w:r>
            <w:r w:rsidRPr="00BE00B0">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BE00B0" w:rsidRDefault="00A735EC" w:rsidP="00DA50D1">
            <w:pPr>
              <w:rPr>
                <w:b/>
                <w:bCs/>
                <w:sz w:val="20"/>
                <w:szCs w:val="20"/>
              </w:rPr>
            </w:pPr>
            <w:r w:rsidRPr="00BE00B0">
              <w:rPr>
                <w:b/>
                <w:bCs/>
                <w:sz w:val="20"/>
                <w:szCs w:val="20"/>
              </w:rPr>
              <w:t>Порядок формирования цены договора</w:t>
            </w:r>
          </w:p>
        </w:tc>
        <w:tc>
          <w:tcPr>
            <w:tcW w:w="7229" w:type="dxa"/>
            <w:gridSpan w:val="3"/>
            <w:tcBorders>
              <w:top w:val="single" w:sz="4" w:space="0" w:color="auto"/>
              <w:left w:val="nil"/>
              <w:bottom w:val="single" w:sz="4" w:space="0" w:color="auto"/>
              <w:right w:val="single" w:sz="4" w:space="0" w:color="auto"/>
            </w:tcBorders>
            <w:vAlign w:val="center"/>
          </w:tcPr>
          <w:p w:rsidR="00A735EC" w:rsidRPr="00487B47" w:rsidRDefault="00905B99" w:rsidP="00905B99">
            <w:pPr>
              <w:jc w:val="both"/>
              <w:rPr>
                <w:sz w:val="20"/>
                <w:szCs w:val="20"/>
              </w:rPr>
            </w:pPr>
            <w:proofErr w:type="gramStart"/>
            <w:r w:rsidRPr="00905B99">
              <w:rPr>
                <w:sz w:val="20"/>
                <w:szCs w:val="20"/>
              </w:rPr>
              <w:t>Стоимость Товара включает в себя все возможные расходы Поставщика, связанные с исполнением условий Договора в полном объеме и надлежащего качества, в том числе  расходы на страхование, сертификацию, транспортные расходы по доставке товара, затраты по хранению товара до передачи Покупателю, стоимость всех необходимых погрузочно-разгрузочных работ и иные расходы, связанные с поставкой Товара, а также подлежащие к уплате налоги, сборы и другие</w:t>
            </w:r>
            <w:proofErr w:type="gramEnd"/>
            <w:r w:rsidRPr="00905B99">
              <w:rPr>
                <w:sz w:val="20"/>
                <w:szCs w:val="20"/>
              </w:rPr>
              <w:t xml:space="preserve"> обязательные платежи в соответствии с действующим законодательством РФ.</w:t>
            </w:r>
          </w:p>
        </w:tc>
      </w:tr>
      <w:tr w:rsidR="00A735EC" w:rsidRPr="00BE00B0" w:rsidTr="006E2F99">
        <w:trPr>
          <w:trHeight w:val="602"/>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DB7C13">
            <w:pPr>
              <w:jc w:val="center"/>
              <w:rPr>
                <w:sz w:val="20"/>
                <w:szCs w:val="20"/>
              </w:rPr>
            </w:pPr>
            <w:r>
              <w:rPr>
                <w:sz w:val="20"/>
                <w:szCs w:val="20"/>
              </w:rPr>
              <w:t>2.15.</w:t>
            </w:r>
          </w:p>
        </w:tc>
        <w:tc>
          <w:tcPr>
            <w:tcW w:w="1848" w:type="dxa"/>
            <w:tcBorders>
              <w:top w:val="nil"/>
              <w:left w:val="nil"/>
              <w:bottom w:val="single" w:sz="4" w:space="0" w:color="auto"/>
              <w:right w:val="single" w:sz="4" w:space="0" w:color="auto"/>
            </w:tcBorders>
            <w:vAlign w:val="center"/>
          </w:tcPr>
          <w:p w:rsidR="00A735EC" w:rsidRPr="00BE00B0" w:rsidRDefault="00A735EC" w:rsidP="00B1110B">
            <w:pPr>
              <w:rPr>
                <w:b/>
                <w:bCs/>
                <w:sz w:val="20"/>
                <w:szCs w:val="20"/>
              </w:rPr>
            </w:pPr>
            <w:r w:rsidRPr="006615BC">
              <w:rPr>
                <w:b/>
                <w:bCs/>
                <w:sz w:val="20"/>
                <w:szCs w:val="20"/>
              </w:rPr>
              <w:t>Информация о валюте, используемой для формирования цены договора и расчетов с поставщиками (подрядчиками, исполнителями)</w:t>
            </w:r>
          </w:p>
        </w:tc>
        <w:tc>
          <w:tcPr>
            <w:tcW w:w="7229" w:type="dxa"/>
            <w:gridSpan w:val="3"/>
            <w:tcBorders>
              <w:top w:val="nil"/>
              <w:left w:val="nil"/>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Рубль Российской Федерации</w:t>
            </w:r>
          </w:p>
        </w:tc>
      </w:tr>
      <w:tr w:rsidR="00A735EC" w:rsidRPr="00BE00B0" w:rsidTr="006E2F99">
        <w:trPr>
          <w:trHeight w:val="63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BE00B0" w:rsidRDefault="00A735EC" w:rsidP="00830FCD">
            <w:pPr>
              <w:jc w:val="center"/>
              <w:rPr>
                <w:sz w:val="20"/>
                <w:szCs w:val="20"/>
              </w:rPr>
            </w:pPr>
            <w:r>
              <w:rPr>
                <w:sz w:val="20"/>
                <w:szCs w:val="20"/>
              </w:rPr>
              <w:t>2.16.</w:t>
            </w:r>
          </w:p>
        </w:tc>
        <w:tc>
          <w:tcPr>
            <w:tcW w:w="1848" w:type="dxa"/>
            <w:tcBorders>
              <w:top w:val="single" w:sz="4" w:space="0" w:color="auto"/>
              <w:left w:val="single" w:sz="4" w:space="0" w:color="auto"/>
              <w:bottom w:val="single" w:sz="4" w:space="0" w:color="auto"/>
              <w:right w:val="single" w:sz="4" w:space="0" w:color="auto"/>
            </w:tcBorders>
            <w:vAlign w:val="center"/>
          </w:tcPr>
          <w:p w:rsidR="00A735EC" w:rsidRPr="00BE00B0" w:rsidRDefault="00A735EC" w:rsidP="00EF3700">
            <w:pPr>
              <w:rPr>
                <w:b/>
                <w:bCs/>
                <w:sz w:val="20"/>
                <w:szCs w:val="20"/>
              </w:rPr>
            </w:pPr>
            <w:r>
              <w:rPr>
                <w:b/>
                <w:bCs/>
                <w:sz w:val="20"/>
                <w:szCs w:val="20"/>
              </w:rPr>
              <w:t>Требования к сроку предоставления гарантии</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A735EC" w:rsidRPr="00487B47" w:rsidRDefault="00A735EC" w:rsidP="00FC42C4">
            <w:pPr>
              <w:spacing w:line="276" w:lineRule="auto"/>
              <w:jc w:val="both"/>
              <w:rPr>
                <w:sz w:val="20"/>
                <w:szCs w:val="20"/>
              </w:rPr>
            </w:pPr>
            <w:r w:rsidRPr="00487B47">
              <w:rPr>
                <w:sz w:val="20"/>
                <w:szCs w:val="20"/>
              </w:rPr>
              <w:t>Согласно техническому заданию</w:t>
            </w:r>
          </w:p>
        </w:tc>
      </w:tr>
      <w:tr w:rsidR="00A735EC" w:rsidRPr="00BE00B0" w:rsidTr="006E2F99">
        <w:trPr>
          <w:trHeight w:val="63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Default="00A735EC" w:rsidP="00830FCD">
            <w:pPr>
              <w:jc w:val="center"/>
              <w:rPr>
                <w:sz w:val="20"/>
                <w:szCs w:val="20"/>
              </w:rPr>
            </w:pPr>
            <w:r>
              <w:rPr>
                <w:sz w:val="20"/>
                <w:szCs w:val="20"/>
              </w:rPr>
              <w:t>2.17.</w:t>
            </w:r>
          </w:p>
        </w:tc>
        <w:tc>
          <w:tcPr>
            <w:tcW w:w="1848" w:type="dxa"/>
            <w:tcBorders>
              <w:top w:val="single" w:sz="4" w:space="0" w:color="auto"/>
              <w:left w:val="single" w:sz="4" w:space="0" w:color="auto"/>
              <w:bottom w:val="single" w:sz="4" w:space="0" w:color="auto"/>
              <w:right w:val="single" w:sz="4" w:space="0" w:color="auto"/>
            </w:tcBorders>
            <w:vAlign w:val="center"/>
          </w:tcPr>
          <w:p w:rsidR="00A735EC" w:rsidRDefault="00A735EC" w:rsidP="00EF3700">
            <w:pPr>
              <w:rPr>
                <w:b/>
                <w:bCs/>
                <w:sz w:val="20"/>
                <w:szCs w:val="20"/>
              </w:rPr>
            </w:pPr>
            <w:r w:rsidRPr="006615BC">
              <w:rPr>
                <w:b/>
                <w:bCs/>
                <w:sz w:val="20"/>
                <w:szCs w:val="20"/>
              </w:rPr>
              <w:t>Сведения о предоставлении преференций</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A735EC" w:rsidRPr="00D92A73" w:rsidRDefault="00A735EC" w:rsidP="00D92A73">
            <w:pPr>
              <w:spacing w:line="276" w:lineRule="auto"/>
              <w:jc w:val="both"/>
              <w:rPr>
                <w:sz w:val="20"/>
                <w:szCs w:val="20"/>
              </w:rPr>
            </w:pPr>
            <w:r w:rsidRPr="00D92A73">
              <w:rPr>
                <w:sz w:val="20"/>
                <w:szCs w:val="20"/>
              </w:rPr>
              <w:t>Предоставляются.</w:t>
            </w:r>
          </w:p>
          <w:p w:rsidR="00A735EC" w:rsidRPr="00487B47" w:rsidRDefault="00A735EC" w:rsidP="00D92A73">
            <w:pPr>
              <w:spacing w:line="276" w:lineRule="auto"/>
              <w:jc w:val="both"/>
              <w:rPr>
                <w:sz w:val="20"/>
                <w:szCs w:val="20"/>
              </w:rPr>
            </w:pPr>
            <w:r w:rsidRPr="00D92A73">
              <w:rPr>
                <w:sz w:val="20"/>
                <w:szCs w:val="20"/>
              </w:rPr>
              <w:t>Установлены преференции в виде приоритета товаров российского происхождения, по отношению к товарам, происходящим из иностранного государства.</w:t>
            </w:r>
          </w:p>
        </w:tc>
      </w:tr>
      <w:tr w:rsidR="00A735EC" w:rsidRPr="00BE00B0" w:rsidTr="006E2F99">
        <w:trPr>
          <w:trHeight w:val="630"/>
        </w:trPr>
        <w:tc>
          <w:tcPr>
            <w:tcW w:w="9798" w:type="dxa"/>
            <w:gridSpan w:val="6"/>
            <w:tcBorders>
              <w:top w:val="single" w:sz="4" w:space="0" w:color="auto"/>
              <w:left w:val="single" w:sz="4" w:space="0" w:color="auto"/>
              <w:bottom w:val="single" w:sz="4" w:space="0" w:color="auto"/>
              <w:right w:val="single" w:sz="4" w:space="0" w:color="auto"/>
            </w:tcBorders>
            <w:vAlign w:val="center"/>
          </w:tcPr>
          <w:p w:rsidR="00A735EC" w:rsidRPr="007B34C2" w:rsidRDefault="00A735EC" w:rsidP="00650741">
            <w:pPr>
              <w:jc w:val="both"/>
              <w:rPr>
                <w:sz w:val="22"/>
              </w:rPr>
            </w:pPr>
            <w:r w:rsidRPr="00851C83">
              <w:rPr>
                <w:b/>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A735EC" w:rsidRPr="00BE00B0" w:rsidTr="006E2F99">
        <w:trPr>
          <w:trHeight w:val="416"/>
        </w:trPr>
        <w:tc>
          <w:tcPr>
            <w:tcW w:w="721" w:type="dxa"/>
            <w:gridSpan w:val="2"/>
            <w:tcBorders>
              <w:top w:val="nil"/>
              <w:left w:val="single" w:sz="4" w:space="0" w:color="auto"/>
              <w:bottom w:val="single" w:sz="4" w:space="0" w:color="auto"/>
              <w:right w:val="single" w:sz="4" w:space="0" w:color="auto"/>
            </w:tcBorders>
            <w:vAlign w:val="center"/>
          </w:tcPr>
          <w:p w:rsidR="00A735EC" w:rsidRPr="00BE00B0" w:rsidRDefault="00A735EC" w:rsidP="00D5564B">
            <w:pPr>
              <w:jc w:val="center"/>
              <w:rPr>
                <w:sz w:val="20"/>
                <w:szCs w:val="20"/>
              </w:rPr>
            </w:pPr>
            <w:r>
              <w:rPr>
                <w:sz w:val="20"/>
                <w:szCs w:val="20"/>
              </w:rPr>
              <w:t>3.1.</w:t>
            </w:r>
          </w:p>
        </w:tc>
        <w:tc>
          <w:tcPr>
            <w:tcW w:w="1848" w:type="dxa"/>
            <w:tcBorders>
              <w:top w:val="nil"/>
              <w:left w:val="nil"/>
              <w:bottom w:val="single" w:sz="4" w:space="0" w:color="auto"/>
              <w:right w:val="single" w:sz="4" w:space="0" w:color="auto"/>
            </w:tcBorders>
          </w:tcPr>
          <w:p w:rsidR="00A735EC" w:rsidRPr="000C0C71" w:rsidRDefault="00A735EC" w:rsidP="00EC6B85">
            <w:pPr>
              <w:rPr>
                <w:sz w:val="20"/>
                <w:szCs w:val="20"/>
              </w:rPr>
            </w:pPr>
            <w:r w:rsidRPr="000C0C71">
              <w:rPr>
                <w:b/>
                <w:bCs/>
                <w:sz w:val="20"/>
                <w:szCs w:val="20"/>
              </w:rPr>
              <w:t xml:space="preserve">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w:t>
            </w:r>
            <w:r w:rsidRPr="000C0C71">
              <w:rPr>
                <w:b/>
                <w:bCs/>
                <w:sz w:val="20"/>
                <w:szCs w:val="20"/>
              </w:rPr>
              <w:lastRenderedPageBreak/>
              <w:t>товаров (работ, услуг), являющихся предметом закупки, в том числе:</w:t>
            </w:r>
          </w:p>
        </w:tc>
        <w:tc>
          <w:tcPr>
            <w:tcW w:w="7229" w:type="dxa"/>
            <w:gridSpan w:val="3"/>
            <w:tcBorders>
              <w:top w:val="nil"/>
              <w:left w:val="nil"/>
              <w:bottom w:val="single" w:sz="4" w:space="0" w:color="auto"/>
              <w:right w:val="single" w:sz="4" w:space="0" w:color="auto"/>
            </w:tcBorders>
          </w:tcPr>
          <w:p w:rsidR="00A735EC" w:rsidRPr="00EC0CCA" w:rsidRDefault="00A735EC" w:rsidP="00EC0B94">
            <w:pPr>
              <w:tabs>
                <w:tab w:val="left" w:pos="851"/>
              </w:tabs>
              <w:ind w:firstLine="438"/>
              <w:jc w:val="both"/>
              <w:rPr>
                <w:b/>
                <w:sz w:val="20"/>
                <w:szCs w:val="20"/>
              </w:rPr>
            </w:pPr>
            <w:r w:rsidRPr="00EC0CCA">
              <w:rPr>
                <w:b/>
                <w:sz w:val="20"/>
                <w:szCs w:val="20"/>
              </w:rPr>
              <w:lastRenderedPageBreak/>
              <w:t>Общие требования к участникам закупки:</w:t>
            </w:r>
          </w:p>
          <w:p w:rsidR="00A735EC" w:rsidRPr="000002EE" w:rsidRDefault="00A735EC" w:rsidP="0011729D">
            <w:pPr>
              <w:tabs>
                <w:tab w:val="left" w:pos="851"/>
              </w:tabs>
              <w:ind w:firstLine="542"/>
              <w:jc w:val="both"/>
              <w:rPr>
                <w:sz w:val="20"/>
                <w:szCs w:val="20"/>
              </w:rPr>
            </w:pPr>
            <w:r w:rsidRPr="000002EE">
              <w:rPr>
                <w:sz w:val="20"/>
                <w:szCs w:val="20"/>
              </w:rPr>
              <w:t>1. Надлежащее оформление полномочий представителя участника закупки на подачу заявки на участие в закупке в случае ее подачи представителем, с представлением копии уполномочивающего документа, оформленного в соответствии с действующим законодательством РФ.</w:t>
            </w:r>
          </w:p>
          <w:p w:rsidR="00A735EC" w:rsidRPr="0011729D" w:rsidRDefault="00A735EC" w:rsidP="0011729D">
            <w:pPr>
              <w:tabs>
                <w:tab w:val="left" w:pos="851"/>
              </w:tabs>
              <w:ind w:firstLine="542"/>
              <w:jc w:val="both"/>
              <w:rPr>
                <w:sz w:val="20"/>
                <w:szCs w:val="20"/>
              </w:rPr>
            </w:pPr>
            <w:r w:rsidRPr="000002EE">
              <w:rPr>
                <w:sz w:val="20"/>
                <w:szCs w:val="20"/>
              </w:rPr>
              <w:t>2. 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в составе заявки и анкеты.</w:t>
            </w:r>
          </w:p>
          <w:p w:rsidR="00A735EC" w:rsidRPr="0011729D" w:rsidRDefault="00A735EC" w:rsidP="0011729D">
            <w:pPr>
              <w:tabs>
                <w:tab w:val="left" w:pos="851"/>
              </w:tabs>
              <w:ind w:firstLine="542"/>
              <w:jc w:val="both"/>
              <w:rPr>
                <w:sz w:val="20"/>
                <w:szCs w:val="20"/>
              </w:rPr>
            </w:pPr>
            <w:r>
              <w:rPr>
                <w:sz w:val="20"/>
                <w:szCs w:val="20"/>
              </w:rPr>
              <w:t>3</w:t>
            </w:r>
            <w:r w:rsidRPr="0011729D">
              <w:rPr>
                <w:sz w:val="20"/>
                <w:szCs w:val="20"/>
              </w:rPr>
              <w:t>. Согласие участника закупки с тем, что форма и все условия проекта договора, приложенного к извещению о закупке и закупочной документации, являются обязательными (если иное не предусмотрено закупочной документацией), и в случае признания участника победителем закупки, участник обязуется заключить договор по форме проекта договора, являющегося неотъемлемой частью закупочной документации</w:t>
            </w:r>
            <w:r>
              <w:rPr>
                <w:sz w:val="20"/>
                <w:szCs w:val="20"/>
              </w:rPr>
              <w:t>.</w:t>
            </w:r>
          </w:p>
          <w:p w:rsidR="00A735EC" w:rsidRPr="0011729D" w:rsidRDefault="00A735EC" w:rsidP="0011729D">
            <w:pPr>
              <w:tabs>
                <w:tab w:val="left" w:pos="851"/>
              </w:tabs>
              <w:ind w:firstLine="542"/>
              <w:jc w:val="both"/>
              <w:rPr>
                <w:sz w:val="20"/>
                <w:szCs w:val="20"/>
              </w:rPr>
            </w:pPr>
            <w:r>
              <w:rPr>
                <w:sz w:val="20"/>
                <w:szCs w:val="20"/>
              </w:rPr>
              <w:lastRenderedPageBreak/>
              <w:t>4</w:t>
            </w:r>
            <w:r w:rsidRPr="0011729D">
              <w:rPr>
                <w:sz w:val="20"/>
                <w:szCs w:val="20"/>
              </w:rPr>
              <w:t>. Не проведение ликвидации участника закупки - юридического лица, отсутствие определения арбитражного суда о введении наблюдения в отношении участника - юридического лица или индивидуального предпринимателя,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0"/>
                <w:szCs w:val="20"/>
              </w:rPr>
              <w:t>.</w:t>
            </w:r>
          </w:p>
          <w:p w:rsidR="00A735EC" w:rsidRPr="0011729D" w:rsidRDefault="00A735EC" w:rsidP="0011729D">
            <w:pPr>
              <w:tabs>
                <w:tab w:val="left" w:pos="851"/>
              </w:tabs>
              <w:ind w:firstLine="542"/>
              <w:jc w:val="both"/>
              <w:rPr>
                <w:sz w:val="20"/>
                <w:szCs w:val="20"/>
              </w:rPr>
            </w:pPr>
            <w:r>
              <w:rPr>
                <w:sz w:val="20"/>
                <w:szCs w:val="20"/>
              </w:rPr>
              <w:t>5</w:t>
            </w:r>
            <w:r w:rsidRPr="0011729D">
              <w:rPr>
                <w:sz w:val="20"/>
                <w:szCs w:val="20"/>
              </w:rPr>
              <w:t>. Не приостановление деятельности участника закупки в порядке, предусмотренном Кодексом РФ об административных правонарушениях</w:t>
            </w:r>
            <w:r>
              <w:rPr>
                <w:sz w:val="20"/>
                <w:szCs w:val="20"/>
              </w:rPr>
              <w:t>.</w:t>
            </w:r>
          </w:p>
          <w:p w:rsidR="00A735EC" w:rsidRPr="0011729D" w:rsidRDefault="00A735EC" w:rsidP="0011729D">
            <w:pPr>
              <w:tabs>
                <w:tab w:val="left" w:pos="851"/>
              </w:tabs>
              <w:ind w:firstLine="542"/>
              <w:jc w:val="both"/>
              <w:rPr>
                <w:sz w:val="20"/>
                <w:szCs w:val="20"/>
              </w:rPr>
            </w:pPr>
            <w:r>
              <w:rPr>
                <w:sz w:val="20"/>
                <w:szCs w:val="20"/>
              </w:rPr>
              <w:t>6</w:t>
            </w:r>
            <w:r w:rsidRPr="0011729D">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РФ</w:t>
            </w:r>
            <w:r>
              <w:rPr>
                <w:sz w:val="20"/>
                <w:szCs w:val="20"/>
              </w:rPr>
              <w:t>.</w:t>
            </w:r>
          </w:p>
          <w:p w:rsidR="00A735EC" w:rsidRPr="0011729D" w:rsidRDefault="00A735EC" w:rsidP="0011729D">
            <w:pPr>
              <w:tabs>
                <w:tab w:val="left" w:pos="851"/>
              </w:tabs>
              <w:ind w:firstLine="542"/>
              <w:jc w:val="both"/>
              <w:rPr>
                <w:sz w:val="20"/>
                <w:szCs w:val="20"/>
              </w:rPr>
            </w:pPr>
            <w:r>
              <w:rPr>
                <w:sz w:val="20"/>
                <w:szCs w:val="20"/>
              </w:rPr>
              <w:t>7</w:t>
            </w:r>
            <w:r w:rsidRPr="0011729D">
              <w:rPr>
                <w:sz w:val="20"/>
                <w:szCs w:val="20"/>
              </w:rPr>
              <w:t>. Соблюдение участником требований антикоррупционного и антимонопольного законодательства, применимого в РФ, Закона № 273-ФЗ, Закона № 135-ФЗ</w:t>
            </w:r>
            <w:r>
              <w:rPr>
                <w:sz w:val="20"/>
                <w:szCs w:val="20"/>
              </w:rPr>
              <w:t>.</w:t>
            </w:r>
          </w:p>
          <w:p w:rsidR="00A735EC" w:rsidRPr="0011729D" w:rsidRDefault="00A735EC" w:rsidP="0011729D">
            <w:pPr>
              <w:tabs>
                <w:tab w:val="left" w:pos="851"/>
              </w:tabs>
              <w:ind w:firstLine="542"/>
              <w:jc w:val="both"/>
              <w:rPr>
                <w:sz w:val="20"/>
                <w:szCs w:val="20"/>
              </w:rPr>
            </w:pPr>
            <w:r>
              <w:rPr>
                <w:sz w:val="20"/>
                <w:szCs w:val="20"/>
              </w:rPr>
              <w:t>8</w:t>
            </w:r>
            <w:r w:rsidRPr="0011729D">
              <w:rPr>
                <w:sz w:val="20"/>
                <w:szCs w:val="20"/>
              </w:rPr>
              <w:t>. Отсутствие сведений об участнике закупки в реестре недобросовестных поставщиков, предусмотренном Законом № 223-ФЗ, Законом № 44-ФЗ</w:t>
            </w:r>
            <w:r>
              <w:rPr>
                <w:sz w:val="20"/>
                <w:szCs w:val="20"/>
              </w:rPr>
              <w:t>.</w:t>
            </w:r>
          </w:p>
          <w:p w:rsidR="00A735EC" w:rsidRPr="0011729D" w:rsidRDefault="00A735EC" w:rsidP="0011729D">
            <w:pPr>
              <w:tabs>
                <w:tab w:val="left" w:pos="851"/>
              </w:tabs>
              <w:ind w:firstLine="542"/>
              <w:jc w:val="both"/>
              <w:rPr>
                <w:sz w:val="20"/>
                <w:szCs w:val="20"/>
              </w:rPr>
            </w:pPr>
            <w:r>
              <w:rPr>
                <w:sz w:val="20"/>
                <w:szCs w:val="20"/>
              </w:rPr>
              <w:t>9</w:t>
            </w:r>
            <w:r w:rsidRPr="0011729D">
              <w:rPr>
                <w:sz w:val="20"/>
                <w:szCs w:val="20"/>
              </w:rPr>
              <w:t>. Соответствие участника закупки требованиям в ОТ, ПБ и</w:t>
            </w:r>
            <w:proofErr w:type="gramStart"/>
            <w:r w:rsidRPr="0011729D">
              <w:rPr>
                <w:sz w:val="20"/>
                <w:szCs w:val="20"/>
              </w:rPr>
              <w:t xml:space="preserve"> Э</w:t>
            </w:r>
            <w:proofErr w:type="gramEnd"/>
            <w:r w:rsidRPr="0011729D">
              <w:rPr>
                <w:sz w:val="20"/>
                <w:szCs w:val="20"/>
              </w:rPr>
              <w:t xml:space="preserve"> в случаях проведения закупки для выполнения работ, оказания услуг на объектах (в том числе, производственных и опасных производственных объектах, лицензионных участках, административных зданиях, карьеров, АБЗ, объектов, переданных Заказчику для выполнения строительно-монтажных работ, строительства, реконструкции, капитального ремонта и ремонта автомобильных дорог) Заказчика, а также оказания услуг по перевозке работников, имущества (грузов) в </w:t>
            </w:r>
            <w:proofErr w:type="gramStart"/>
            <w:r w:rsidRPr="0011729D">
              <w:rPr>
                <w:sz w:val="20"/>
                <w:szCs w:val="20"/>
              </w:rPr>
              <w:t>интересах</w:t>
            </w:r>
            <w:proofErr w:type="gramEnd"/>
            <w:r w:rsidRPr="0011729D">
              <w:rPr>
                <w:sz w:val="20"/>
                <w:szCs w:val="20"/>
              </w:rPr>
              <w:t xml:space="preserve"> Заказчика</w:t>
            </w:r>
            <w:r>
              <w:rPr>
                <w:sz w:val="20"/>
                <w:szCs w:val="20"/>
              </w:rPr>
              <w:t>.</w:t>
            </w:r>
          </w:p>
          <w:p w:rsidR="00A735EC" w:rsidRPr="0011729D" w:rsidRDefault="00A735EC" w:rsidP="0011729D">
            <w:pPr>
              <w:tabs>
                <w:tab w:val="left" w:pos="851"/>
              </w:tabs>
              <w:ind w:firstLine="542"/>
              <w:jc w:val="both"/>
              <w:rPr>
                <w:sz w:val="20"/>
                <w:szCs w:val="20"/>
              </w:rPr>
            </w:pPr>
            <w:r w:rsidRPr="0011729D">
              <w:rPr>
                <w:sz w:val="20"/>
                <w:szCs w:val="20"/>
              </w:rPr>
              <w:t>1</w:t>
            </w:r>
            <w:r>
              <w:rPr>
                <w:sz w:val="20"/>
                <w:szCs w:val="20"/>
              </w:rPr>
              <w:t>0</w:t>
            </w:r>
            <w:r w:rsidRPr="0011729D">
              <w:rPr>
                <w:sz w:val="20"/>
                <w:szCs w:val="20"/>
              </w:rPr>
              <w:t>.Соответствие товаров, работ, услуг, договорных условий, предлагаемых участником закупки, требованиям, установленным закупочной документацией</w:t>
            </w:r>
            <w:r>
              <w:rPr>
                <w:sz w:val="20"/>
                <w:szCs w:val="20"/>
              </w:rPr>
              <w:t>.</w:t>
            </w:r>
          </w:p>
          <w:p w:rsidR="00A735EC" w:rsidRPr="0011729D" w:rsidRDefault="00A735EC" w:rsidP="0011729D">
            <w:pPr>
              <w:tabs>
                <w:tab w:val="left" w:pos="851"/>
              </w:tabs>
              <w:ind w:firstLine="542"/>
              <w:jc w:val="both"/>
              <w:rPr>
                <w:sz w:val="20"/>
                <w:szCs w:val="20"/>
              </w:rPr>
            </w:pPr>
            <w:r w:rsidRPr="0011729D">
              <w:rPr>
                <w:sz w:val="20"/>
                <w:szCs w:val="20"/>
              </w:rPr>
              <w:t>1</w:t>
            </w:r>
            <w:r>
              <w:rPr>
                <w:sz w:val="20"/>
                <w:szCs w:val="20"/>
              </w:rPr>
              <w:t>1</w:t>
            </w:r>
            <w:r w:rsidRPr="0011729D">
              <w:rPr>
                <w:sz w:val="20"/>
                <w:szCs w:val="20"/>
              </w:rPr>
              <w:t xml:space="preserve">. </w:t>
            </w:r>
            <w:proofErr w:type="gramStart"/>
            <w:r w:rsidRPr="0011729D">
              <w:rPr>
                <w:sz w:val="20"/>
                <w:szCs w:val="20"/>
              </w:rPr>
              <w:t>Отсутствие между участником закупки и Заказчиком конфликта интересов, под которым понимаются случаи, при которых любого уровня руководитель структурных подразделений АО «Башкиравтодор» для нужд которого осуществляется закупка, председатель, член ЗК, осуществляющей проведение закупки, организатор закупки, осуществляющий закупку, состоят в браке с физическими лицами, либо являются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11729D">
              <w:rPr>
                <w:sz w:val="20"/>
                <w:szCs w:val="20"/>
              </w:rPr>
              <w:t xml:space="preserve">), </w:t>
            </w:r>
            <w:proofErr w:type="gramStart"/>
            <w:r w:rsidRPr="0011729D">
              <w:rPr>
                <w:sz w:val="20"/>
                <w:szCs w:val="20"/>
              </w:rPr>
              <w:t xml:space="preserve">полнородными и </w:t>
            </w:r>
            <w:proofErr w:type="spellStart"/>
            <w:r w:rsidRPr="0011729D">
              <w:rPr>
                <w:sz w:val="20"/>
                <w:szCs w:val="20"/>
              </w:rPr>
              <w:t>неполнородными</w:t>
            </w:r>
            <w:proofErr w:type="spellEnd"/>
            <w:r w:rsidRPr="0011729D">
              <w:rPr>
                <w:sz w:val="20"/>
                <w:szCs w:val="20"/>
              </w:rPr>
              <w:t xml:space="preserve"> (имеющими общих отца или мать) братьями и сестрами), усыновителями или усыновленными указанных физических лиц,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11729D">
              <w:rPr>
                <w:sz w:val="20"/>
                <w:szCs w:val="20"/>
              </w:rPr>
              <w:t xml:space="preserve"> в качестве индивидуального предпринимателя, - участниками закупки.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proofErr w:type="gramStart"/>
            <w:r w:rsidRPr="0011729D">
              <w:rPr>
                <w:sz w:val="20"/>
                <w:szCs w:val="20"/>
              </w:rPr>
              <w:t>превышающих</w:t>
            </w:r>
            <w:proofErr w:type="gramEnd"/>
            <w:r w:rsidRPr="0011729D">
              <w:rPr>
                <w:sz w:val="20"/>
                <w:szCs w:val="20"/>
              </w:rPr>
              <w:t xml:space="preserve"> десять процентов в уставном капитале хозяйственного общества</w:t>
            </w:r>
            <w:r>
              <w:rPr>
                <w:sz w:val="20"/>
                <w:szCs w:val="20"/>
              </w:rPr>
              <w:t>.</w:t>
            </w:r>
          </w:p>
          <w:p w:rsidR="00A735EC" w:rsidRPr="0011729D" w:rsidRDefault="00A735EC" w:rsidP="0011729D">
            <w:pPr>
              <w:tabs>
                <w:tab w:val="left" w:pos="851"/>
              </w:tabs>
              <w:ind w:firstLine="542"/>
              <w:jc w:val="both"/>
              <w:rPr>
                <w:sz w:val="20"/>
                <w:szCs w:val="20"/>
              </w:rPr>
            </w:pPr>
            <w:r w:rsidRPr="0011729D">
              <w:rPr>
                <w:sz w:val="20"/>
                <w:szCs w:val="20"/>
              </w:rPr>
              <w:t>1</w:t>
            </w:r>
            <w:r>
              <w:rPr>
                <w:sz w:val="20"/>
                <w:szCs w:val="20"/>
              </w:rPr>
              <w:t>2</w:t>
            </w:r>
            <w:r w:rsidRPr="0011729D">
              <w:rPr>
                <w:sz w:val="20"/>
                <w:szCs w:val="20"/>
              </w:rPr>
              <w:t>. Отсутствие негативного опыта работы с Заказчиком за период в течение двух лет, предшествующий дате размещения извещения о закупке в ЕИС, а именно:</w:t>
            </w:r>
          </w:p>
          <w:p w:rsidR="00A735EC" w:rsidRPr="0011729D" w:rsidRDefault="00A735EC" w:rsidP="0011729D">
            <w:pPr>
              <w:pStyle w:val="af2"/>
              <w:tabs>
                <w:tab w:val="left" w:pos="851"/>
                <w:tab w:val="left" w:pos="1430"/>
              </w:tabs>
              <w:ind w:firstLine="560"/>
              <w:rPr>
                <w:rFonts w:ascii="Times New Roman" w:hAnsi="Times New Roman"/>
                <w:sz w:val="20"/>
                <w:szCs w:val="20"/>
              </w:rPr>
            </w:pPr>
            <w:r w:rsidRPr="0011729D">
              <w:rPr>
                <w:rFonts w:ascii="Times New Roman" w:hAnsi="Times New Roman"/>
                <w:sz w:val="20"/>
                <w:szCs w:val="20"/>
              </w:rPr>
              <w:t>а)</w:t>
            </w:r>
            <w:r w:rsidRPr="0011729D">
              <w:rPr>
                <w:rFonts w:ascii="Times New Roman" w:hAnsi="Times New Roman"/>
                <w:sz w:val="20"/>
                <w:szCs w:val="20"/>
              </w:rPr>
              <w:tab/>
              <w:t>отсутствие фактов предоставления недостоверных сведений;</w:t>
            </w:r>
          </w:p>
          <w:p w:rsidR="00A735EC" w:rsidRPr="0011729D" w:rsidRDefault="00A735EC" w:rsidP="0011729D">
            <w:pPr>
              <w:pStyle w:val="af2"/>
              <w:tabs>
                <w:tab w:val="left" w:pos="851"/>
                <w:tab w:val="left" w:pos="1430"/>
              </w:tabs>
              <w:ind w:firstLine="560"/>
              <w:rPr>
                <w:rFonts w:ascii="Times New Roman" w:hAnsi="Times New Roman"/>
                <w:sz w:val="20"/>
                <w:szCs w:val="20"/>
              </w:rPr>
            </w:pPr>
            <w:r w:rsidRPr="0011729D">
              <w:rPr>
                <w:rFonts w:ascii="Times New Roman" w:hAnsi="Times New Roman"/>
                <w:sz w:val="20"/>
                <w:szCs w:val="20"/>
              </w:rPr>
              <w:t>б)</w:t>
            </w:r>
            <w:r w:rsidRPr="0011729D">
              <w:rPr>
                <w:rFonts w:ascii="Times New Roman" w:hAnsi="Times New Roman"/>
                <w:sz w:val="20"/>
                <w:szCs w:val="20"/>
              </w:rPr>
              <w:tab/>
              <w:t>отсутствие фактов причинения вреда имуществу Заказчика;</w:t>
            </w:r>
          </w:p>
          <w:p w:rsidR="00A735EC" w:rsidRPr="0011729D" w:rsidRDefault="00A735EC" w:rsidP="0011729D">
            <w:pPr>
              <w:pStyle w:val="af2"/>
              <w:tabs>
                <w:tab w:val="left" w:pos="851"/>
                <w:tab w:val="left" w:pos="1436"/>
              </w:tabs>
              <w:ind w:firstLine="560"/>
              <w:rPr>
                <w:rFonts w:ascii="Times New Roman" w:hAnsi="Times New Roman"/>
                <w:sz w:val="20"/>
                <w:szCs w:val="20"/>
              </w:rPr>
            </w:pPr>
            <w:r w:rsidRPr="0011729D">
              <w:rPr>
                <w:rFonts w:ascii="Times New Roman" w:hAnsi="Times New Roman"/>
                <w:sz w:val="20"/>
                <w:szCs w:val="20"/>
              </w:rPr>
              <w:t>в)</w:t>
            </w:r>
            <w:r w:rsidRPr="0011729D">
              <w:rPr>
                <w:rFonts w:ascii="Times New Roman" w:hAnsi="Times New Roman"/>
                <w:sz w:val="20"/>
                <w:szCs w:val="20"/>
              </w:rPr>
              <w:tab/>
              <w:t>отсутствие фактов неисполнения, либо ненадлежащего исполнения договорных обязательств перед Заказчиком;</w:t>
            </w:r>
          </w:p>
          <w:p w:rsidR="00A735EC" w:rsidRPr="0011729D" w:rsidRDefault="00A735EC" w:rsidP="0011729D">
            <w:pPr>
              <w:pStyle w:val="af2"/>
              <w:tabs>
                <w:tab w:val="left" w:pos="851"/>
                <w:tab w:val="left" w:pos="1441"/>
              </w:tabs>
              <w:ind w:firstLine="560"/>
              <w:rPr>
                <w:rFonts w:ascii="Times New Roman" w:hAnsi="Times New Roman"/>
                <w:sz w:val="20"/>
                <w:szCs w:val="20"/>
                <w:lang w:eastAsia="x-none"/>
              </w:rPr>
            </w:pPr>
            <w:r w:rsidRPr="0011729D">
              <w:rPr>
                <w:rFonts w:ascii="Times New Roman" w:hAnsi="Times New Roman"/>
                <w:sz w:val="20"/>
                <w:szCs w:val="20"/>
              </w:rPr>
              <w:t>г)</w:t>
            </w:r>
            <w:r w:rsidRPr="0011729D">
              <w:rPr>
                <w:rFonts w:ascii="Times New Roman" w:hAnsi="Times New Roman"/>
                <w:sz w:val="20"/>
                <w:szCs w:val="20"/>
              </w:rPr>
              <w:tab/>
              <w:t>отсутствие фактов уклонения от заключения договора с Заказчиком по итогам ранее проведенных Заказчиком процедур закупок, в которых участник был признан победителем</w:t>
            </w:r>
            <w:r>
              <w:rPr>
                <w:rFonts w:ascii="Times New Roman" w:hAnsi="Times New Roman"/>
                <w:sz w:val="20"/>
                <w:szCs w:val="20"/>
                <w:lang w:eastAsia="x-none"/>
              </w:rPr>
              <w:t>.</w:t>
            </w:r>
          </w:p>
          <w:p w:rsidR="00A735EC" w:rsidRPr="00EC0CCA" w:rsidRDefault="00A735EC" w:rsidP="006615BC">
            <w:pPr>
              <w:tabs>
                <w:tab w:val="left" w:pos="0"/>
              </w:tabs>
              <w:ind w:firstLine="542"/>
              <w:jc w:val="both"/>
              <w:rPr>
                <w:sz w:val="20"/>
                <w:szCs w:val="20"/>
              </w:rPr>
            </w:pPr>
            <w:r w:rsidRPr="0011729D">
              <w:rPr>
                <w:sz w:val="20"/>
                <w:szCs w:val="20"/>
              </w:rPr>
              <w:t>1</w:t>
            </w:r>
            <w:r>
              <w:rPr>
                <w:sz w:val="20"/>
                <w:szCs w:val="20"/>
              </w:rPr>
              <w:t>3</w:t>
            </w:r>
            <w:r w:rsidRPr="0011729D">
              <w:rPr>
                <w:sz w:val="20"/>
                <w:szCs w:val="20"/>
              </w:rPr>
              <w:t xml:space="preserve">. </w:t>
            </w:r>
            <w:proofErr w:type="gramStart"/>
            <w:r w:rsidRPr="0011729D">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w:t>
            </w:r>
            <w:proofErr w:type="gramEnd"/>
            <w:r w:rsidRPr="0011729D">
              <w:rPr>
                <w:sz w:val="20"/>
                <w:szCs w:val="20"/>
              </w:rPr>
              <w:t xml:space="preserve"> этих </w:t>
            </w:r>
            <w:proofErr w:type="gramStart"/>
            <w:r w:rsidRPr="0011729D">
              <w:rPr>
                <w:sz w:val="20"/>
                <w:szCs w:val="20"/>
              </w:rPr>
              <w:t>сумм</w:t>
            </w:r>
            <w:proofErr w:type="gramEnd"/>
            <w:r w:rsidRPr="0011729D">
              <w:rPr>
                <w:sz w:val="20"/>
                <w:szCs w:val="20"/>
              </w:rPr>
              <w:t xml:space="preserve"> исполненной или </w:t>
            </w:r>
            <w:proofErr w:type="gramStart"/>
            <w:r w:rsidRPr="0011729D">
              <w:rPr>
                <w:sz w:val="20"/>
                <w:szCs w:val="20"/>
              </w:rPr>
              <w:t>которые</w:t>
            </w:r>
            <w:proofErr w:type="gramEnd"/>
            <w:r w:rsidRPr="0011729D">
              <w:rPr>
                <w:sz w:val="20"/>
                <w:szCs w:val="20"/>
              </w:rPr>
              <w:t xml:space="preserve"> признаны безнадежными к взысканию в соответствии с законодательством РФ о налогах и сборах) за прошедший календарный год, </w:t>
            </w:r>
            <w:r w:rsidRPr="0011729D">
              <w:rPr>
                <w:sz w:val="20"/>
                <w:szCs w:val="20"/>
              </w:rPr>
              <w:lastRenderedPageBreak/>
              <w:t>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подачи заявки на участие в закупке не принято (для участников закупки, созданных на территории РФ).</w:t>
            </w:r>
          </w:p>
        </w:tc>
      </w:tr>
      <w:tr w:rsidR="00A735EC" w:rsidRPr="00BE00B0" w:rsidTr="006E2F99">
        <w:trPr>
          <w:trHeight w:val="416"/>
        </w:trPr>
        <w:tc>
          <w:tcPr>
            <w:tcW w:w="9798" w:type="dxa"/>
            <w:gridSpan w:val="6"/>
            <w:tcBorders>
              <w:top w:val="nil"/>
              <w:left w:val="single" w:sz="4" w:space="0" w:color="auto"/>
              <w:bottom w:val="single" w:sz="4" w:space="0" w:color="auto"/>
              <w:right w:val="single" w:sz="4" w:space="0" w:color="auto"/>
            </w:tcBorders>
            <w:vAlign w:val="center"/>
          </w:tcPr>
          <w:p w:rsidR="00A735EC" w:rsidRDefault="00A735EC" w:rsidP="00390026">
            <w:pPr>
              <w:widowControl w:val="0"/>
              <w:jc w:val="both"/>
              <w:rPr>
                <w:b/>
                <w:sz w:val="20"/>
                <w:szCs w:val="20"/>
              </w:rPr>
            </w:pPr>
            <w:r>
              <w:rPr>
                <w:b/>
              </w:rPr>
              <w:lastRenderedPageBreak/>
              <w:t>4.</w:t>
            </w:r>
            <w:r>
              <w:rPr>
                <w:b/>
                <w:sz w:val="20"/>
                <w:szCs w:val="20"/>
              </w:rPr>
              <w:t>Требования к содержанию и составу заявки на участие в запросе предложений в электронном виде.</w:t>
            </w:r>
          </w:p>
          <w:p w:rsidR="00A735EC" w:rsidRDefault="00A735EC" w:rsidP="00390026">
            <w:pPr>
              <w:widowControl w:val="0"/>
              <w:ind w:firstLine="284"/>
              <w:jc w:val="both"/>
              <w:rPr>
                <w:sz w:val="20"/>
                <w:szCs w:val="20"/>
              </w:rPr>
            </w:pPr>
            <w:r>
              <w:rPr>
                <w:sz w:val="20"/>
                <w:szCs w:val="20"/>
              </w:rPr>
              <w:t xml:space="preserve">Участник запроса предложений в электронной форме формирует заявку </w:t>
            </w:r>
            <w:proofErr w:type="gramStart"/>
            <w:r>
              <w:rPr>
                <w:sz w:val="20"/>
                <w:szCs w:val="20"/>
              </w:rPr>
              <w:t>на участие в запросе предложений в электронной форме в соответствии с регламентом</w:t>
            </w:r>
            <w:proofErr w:type="gramEnd"/>
            <w:r>
              <w:rPr>
                <w:sz w:val="20"/>
                <w:szCs w:val="20"/>
              </w:rPr>
              <w:t xml:space="preserve"> электронной площадки, определенной для проведения настоящего запроса предложений в электронной форме, требованиями Федерального закона № 223-ФЗ, Положения, а также требованиями настоящей документации об запроса предложений в электронной форме.</w:t>
            </w:r>
          </w:p>
          <w:p w:rsidR="00A735EC" w:rsidRDefault="00A735EC" w:rsidP="00390026">
            <w:pPr>
              <w:widowControl w:val="0"/>
              <w:ind w:firstLine="284"/>
              <w:jc w:val="both"/>
              <w:rPr>
                <w:sz w:val="20"/>
                <w:szCs w:val="20"/>
              </w:rPr>
            </w:pPr>
            <w:r>
              <w:rPr>
                <w:sz w:val="20"/>
                <w:szCs w:val="20"/>
              </w:rPr>
              <w:t>При описании условий и предложений участником запроса предложений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предложений в электронной форме, не должны допускать двусмысленных толкований.</w:t>
            </w:r>
          </w:p>
          <w:p w:rsidR="00A735EC" w:rsidRDefault="00A735EC" w:rsidP="00390026">
            <w:pPr>
              <w:widowControl w:val="0"/>
              <w:ind w:firstLine="284"/>
              <w:jc w:val="both"/>
              <w:rPr>
                <w:sz w:val="20"/>
                <w:szCs w:val="20"/>
              </w:rPr>
            </w:pPr>
            <w:r>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Pr>
                <w:sz w:val="20"/>
                <w:szCs w:val="20"/>
              </w:rPr>
              <w:t>doc</w:t>
            </w:r>
            <w:proofErr w:type="spellEnd"/>
            <w:r>
              <w:rPr>
                <w:sz w:val="20"/>
                <w:szCs w:val="20"/>
              </w:rPr>
              <w:t>), (*.</w:t>
            </w:r>
            <w:proofErr w:type="spellStart"/>
            <w:r>
              <w:rPr>
                <w:sz w:val="20"/>
                <w:szCs w:val="20"/>
              </w:rPr>
              <w:t>docx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txt</w:t>
            </w:r>
            <w:proofErr w:type="spellEnd"/>
            <w:r>
              <w:rPr>
                <w:sz w:val="20"/>
                <w:szCs w:val="20"/>
              </w:rPr>
              <w:t>), (*.</w:t>
            </w:r>
            <w:proofErr w:type="spellStart"/>
            <w:r>
              <w:rPr>
                <w:sz w:val="20"/>
                <w:szCs w:val="20"/>
              </w:rPr>
              <w:t>pdf</w:t>
            </w:r>
            <w:proofErr w:type="spellEnd"/>
            <w:r>
              <w:rPr>
                <w:sz w:val="20"/>
                <w:szCs w:val="20"/>
              </w:rPr>
              <w:t>), (*.</w:t>
            </w:r>
            <w:proofErr w:type="spellStart"/>
            <w:r>
              <w:rPr>
                <w:sz w:val="20"/>
                <w:szCs w:val="20"/>
              </w:rPr>
              <w:t>jpg</w:t>
            </w:r>
            <w:proofErr w:type="spellEnd"/>
            <w:r>
              <w:rPr>
                <w:sz w:val="20"/>
                <w:szCs w:val="20"/>
              </w:rPr>
              <w:t>) и т.д.</w:t>
            </w:r>
          </w:p>
          <w:p w:rsidR="00A735EC" w:rsidRDefault="00A735EC" w:rsidP="00390026">
            <w:pPr>
              <w:widowControl w:val="0"/>
              <w:ind w:firstLine="284"/>
              <w:jc w:val="both"/>
              <w:rPr>
                <w:sz w:val="20"/>
                <w:szCs w:val="20"/>
              </w:rPr>
            </w:pPr>
            <w:proofErr w:type="gramStart"/>
            <w:r>
              <w:rPr>
                <w:sz w:val="20"/>
                <w:szCs w:val="20"/>
              </w:rPr>
              <w:t>Документы, подписанные электронной подпись (далее – ЭП) участника запроса предложений в электронной форме, лица, имеющего право действовать от имени участника запроса предложений в электронной форме, признаются документами, подписанными собственноручной подписью участника запроса предложений в электронной форме, лица имеющего право действовать от имени участника, заверенные печатью организации.</w:t>
            </w:r>
            <w:proofErr w:type="gramEnd"/>
          </w:p>
          <w:p w:rsidR="00A735EC" w:rsidRDefault="00A735EC" w:rsidP="00390026">
            <w:pPr>
              <w:widowControl w:val="0"/>
              <w:ind w:firstLine="284"/>
              <w:jc w:val="both"/>
              <w:rPr>
                <w:sz w:val="20"/>
                <w:szCs w:val="20"/>
              </w:rPr>
            </w:pPr>
            <w:r>
              <w:rPr>
                <w:sz w:val="20"/>
                <w:szCs w:val="20"/>
              </w:rPr>
              <w:t xml:space="preserve">Наличие ЭП участника запроса предложений в электронной форме подтверждает, что документ отправлен от имени участника запроса предложений в электронной форме и являются точными цифровыми копиями документов-оригиналов. </w:t>
            </w:r>
          </w:p>
          <w:p w:rsidR="00A735EC" w:rsidRDefault="00A735EC" w:rsidP="00390026">
            <w:pPr>
              <w:widowControl w:val="0"/>
              <w:ind w:firstLine="284"/>
              <w:jc w:val="both"/>
              <w:rPr>
                <w:sz w:val="20"/>
                <w:szCs w:val="20"/>
              </w:rPr>
            </w:pPr>
            <w:r>
              <w:rPr>
                <w:sz w:val="20"/>
                <w:szCs w:val="20"/>
              </w:rPr>
              <w:t>Файлы общей части заявок размещаются отдельно от файлов коммерческой частей заявок в соответствующих разделах на ЭТП.</w:t>
            </w:r>
          </w:p>
          <w:p w:rsidR="00A735EC" w:rsidRDefault="00A735EC" w:rsidP="00390026">
            <w:pPr>
              <w:widowControl w:val="0"/>
              <w:ind w:firstLine="284"/>
              <w:jc w:val="both"/>
              <w:rPr>
                <w:sz w:val="20"/>
                <w:szCs w:val="20"/>
              </w:rPr>
            </w:pPr>
            <w:r>
              <w:rPr>
                <w:sz w:val="20"/>
                <w:szCs w:val="20"/>
              </w:rPr>
              <w:t>Файлы формируются по принципу: один файл – один документ.</w:t>
            </w:r>
          </w:p>
          <w:p w:rsidR="00A735EC" w:rsidRDefault="00A735EC" w:rsidP="00390026">
            <w:pPr>
              <w:widowControl w:val="0"/>
              <w:ind w:firstLine="284"/>
              <w:jc w:val="both"/>
              <w:rPr>
                <w:sz w:val="20"/>
                <w:szCs w:val="20"/>
              </w:rPr>
            </w:pPr>
            <w:r>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A735EC" w:rsidRDefault="00A735EC" w:rsidP="00390026">
            <w:pPr>
              <w:widowControl w:val="0"/>
              <w:ind w:firstLine="284"/>
              <w:jc w:val="both"/>
              <w:rPr>
                <w:sz w:val="20"/>
                <w:szCs w:val="20"/>
              </w:rPr>
            </w:pPr>
            <w:r>
              <w:rPr>
                <w:sz w:val="20"/>
                <w:szCs w:val="20"/>
              </w:rPr>
              <w:t xml:space="preserve">Все файлы не должны иметь защиты от их открытия, изменения, копирования их содержимого или их печати. </w:t>
            </w:r>
          </w:p>
          <w:p w:rsidR="00A735EC" w:rsidRDefault="00A735EC" w:rsidP="00390026">
            <w:pPr>
              <w:widowControl w:val="0"/>
              <w:ind w:firstLine="284"/>
              <w:jc w:val="both"/>
              <w:rPr>
                <w:sz w:val="20"/>
                <w:szCs w:val="20"/>
              </w:rPr>
            </w:pPr>
            <w:r>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A735EC" w:rsidRDefault="00A735EC" w:rsidP="00390026">
            <w:pPr>
              <w:widowControl w:val="0"/>
              <w:ind w:firstLine="284"/>
              <w:jc w:val="both"/>
              <w:rPr>
                <w:sz w:val="20"/>
                <w:szCs w:val="20"/>
              </w:rPr>
            </w:pPr>
            <w:r>
              <w:rPr>
                <w:sz w:val="20"/>
                <w:szCs w:val="20"/>
              </w:rPr>
              <w:t>Все документы, входящие в состав заявки должны быть подписаны электронной подписью лица, имеющего право действовать от имени участника запроса предложений в электронной форме.</w:t>
            </w:r>
          </w:p>
          <w:p w:rsidR="00A735EC" w:rsidRDefault="00A735EC" w:rsidP="00390026">
            <w:pPr>
              <w:widowControl w:val="0"/>
              <w:ind w:firstLine="284"/>
              <w:jc w:val="both"/>
              <w:rPr>
                <w:b/>
                <w:sz w:val="20"/>
                <w:szCs w:val="20"/>
              </w:rPr>
            </w:pPr>
            <w:r>
              <w:rPr>
                <w:b/>
                <w:sz w:val="20"/>
                <w:szCs w:val="20"/>
              </w:rPr>
              <w:t>Каждый потенциальный участник закупки вправе подать только одно предложение.</w:t>
            </w:r>
          </w:p>
          <w:p w:rsidR="00A735EC" w:rsidRDefault="00A735EC" w:rsidP="00390026">
            <w:pPr>
              <w:tabs>
                <w:tab w:val="left" w:pos="851"/>
              </w:tabs>
              <w:ind w:firstLine="438"/>
              <w:jc w:val="both"/>
              <w:rPr>
                <w:sz w:val="20"/>
                <w:szCs w:val="20"/>
              </w:rPr>
            </w:pPr>
            <w:r>
              <w:rPr>
                <w:sz w:val="20"/>
                <w:szCs w:val="20"/>
              </w:rPr>
              <w:t>Заявка на участие в запросе предложений в электронной форме состоит из общей части и коммерческой части (ценовое предложение):</w:t>
            </w:r>
          </w:p>
          <w:p w:rsidR="00A735EC" w:rsidRPr="00EC0CCA" w:rsidRDefault="00A735EC" w:rsidP="00390026">
            <w:pPr>
              <w:tabs>
                <w:tab w:val="left" w:pos="851"/>
              </w:tabs>
              <w:ind w:firstLine="438"/>
              <w:jc w:val="both"/>
              <w:rPr>
                <w:b/>
                <w:sz w:val="20"/>
                <w:szCs w:val="20"/>
              </w:rPr>
            </w:pP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val="restart"/>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sz w:val="22"/>
                <w:szCs w:val="22"/>
                <w:lang w:val="en-US" w:eastAsia="en-US"/>
              </w:rPr>
            </w:pPr>
            <w:r>
              <w:rPr>
                <w:sz w:val="22"/>
                <w:szCs w:val="22"/>
              </w:rPr>
              <w:t>4.1.</w:t>
            </w:r>
          </w:p>
        </w:tc>
        <w:tc>
          <w:tcPr>
            <w:tcW w:w="9089" w:type="dxa"/>
            <w:gridSpan w:val="5"/>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r>
              <w:rPr>
                <w:b/>
                <w:bCs/>
                <w:sz w:val="20"/>
                <w:szCs w:val="20"/>
              </w:rPr>
              <w:t xml:space="preserve">Общая часть заявки на участие в запросе предложений в электронной форме должна содержать следующую информацию: </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Pr="007B3E72" w:rsidRDefault="00A735EC">
            <w:pPr>
              <w:rPr>
                <w:sz w:val="22"/>
                <w:szCs w:val="22"/>
                <w:lang w:eastAsia="en-US"/>
              </w:rPr>
            </w:pPr>
          </w:p>
        </w:tc>
        <w:tc>
          <w:tcPr>
            <w:tcW w:w="5994" w:type="dxa"/>
            <w:gridSpan w:val="4"/>
            <w:tcBorders>
              <w:top w:val="single" w:sz="4" w:space="0" w:color="auto"/>
              <w:left w:val="single" w:sz="4" w:space="0" w:color="auto"/>
              <w:bottom w:val="single" w:sz="4" w:space="0" w:color="auto"/>
              <w:right w:val="single" w:sz="4" w:space="0" w:color="auto"/>
            </w:tcBorders>
            <w:hideMark/>
          </w:tcPr>
          <w:p w:rsidR="00A735EC" w:rsidRDefault="00A735EC">
            <w:pPr>
              <w:autoSpaceDE w:val="0"/>
              <w:autoSpaceDN w:val="0"/>
              <w:adjustRightInd w:val="0"/>
              <w:spacing w:line="276" w:lineRule="auto"/>
              <w:jc w:val="both"/>
              <w:rPr>
                <w:sz w:val="20"/>
                <w:szCs w:val="20"/>
              </w:rPr>
            </w:pPr>
            <w:r>
              <w:rPr>
                <w:sz w:val="20"/>
                <w:szCs w:val="20"/>
              </w:rPr>
              <w:t xml:space="preserve">1) </w:t>
            </w:r>
            <w:r w:rsidRPr="000002EE">
              <w:rPr>
                <w:sz w:val="20"/>
                <w:szCs w:val="20"/>
              </w:rPr>
              <w:t>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tc>
        <w:tc>
          <w:tcPr>
            <w:tcW w:w="3095" w:type="dxa"/>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bCs/>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val="en-US" w:eastAsia="en-US"/>
              </w:rPr>
            </w:pPr>
          </w:p>
        </w:tc>
        <w:tc>
          <w:tcPr>
            <w:tcW w:w="5994" w:type="dxa"/>
            <w:gridSpan w:val="4"/>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r>
              <w:rPr>
                <w:sz w:val="20"/>
                <w:szCs w:val="20"/>
              </w:rPr>
              <w:t>2) при осуществлении закупки товара или закупки работы, услуги, для выполнения, оказания которых используется товар:</w:t>
            </w:r>
          </w:p>
        </w:tc>
        <w:tc>
          <w:tcPr>
            <w:tcW w:w="3095" w:type="dxa"/>
            <w:tcBorders>
              <w:top w:val="single" w:sz="4" w:space="0" w:color="auto"/>
              <w:left w:val="single" w:sz="4" w:space="0" w:color="auto"/>
              <w:bottom w:val="single" w:sz="4" w:space="0" w:color="auto"/>
              <w:right w:val="single" w:sz="4" w:space="0" w:color="auto"/>
            </w:tcBorders>
          </w:tcPr>
          <w:p w:rsidR="00A735EC" w:rsidRDefault="00A735EC">
            <w:pPr>
              <w:spacing w:line="276" w:lineRule="auto"/>
              <w:jc w:val="both"/>
              <w:rPr>
                <w:bCs/>
                <w:sz w:val="22"/>
                <w:szCs w:val="22"/>
                <w:lang w:eastAsia="en-US"/>
              </w:rPr>
            </w:pP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Pr="007B3E72" w:rsidRDefault="00A735EC">
            <w:pPr>
              <w:rPr>
                <w:sz w:val="22"/>
                <w:szCs w:val="22"/>
                <w:lang w:eastAsia="en-US"/>
              </w:rPr>
            </w:pPr>
          </w:p>
        </w:tc>
        <w:tc>
          <w:tcPr>
            <w:tcW w:w="5994" w:type="dxa"/>
            <w:gridSpan w:val="4"/>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r>
              <w:rPr>
                <w:sz w:val="20"/>
                <w:szCs w:val="20"/>
              </w:rPr>
              <w:t xml:space="preserve">а) наименование страны происхождения товара </w:t>
            </w:r>
          </w:p>
        </w:tc>
        <w:tc>
          <w:tcPr>
            <w:tcW w:w="3095" w:type="dxa"/>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bCs/>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val="en-US" w:eastAsia="en-US"/>
              </w:rPr>
            </w:pPr>
          </w:p>
        </w:tc>
        <w:tc>
          <w:tcPr>
            <w:tcW w:w="5994" w:type="dxa"/>
            <w:gridSpan w:val="4"/>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bookmarkStart w:id="0" w:name="Par1322"/>
            <w:bookmarkEnd w:id="0"/>
            <w:r>
              <w:rPr>
                <w:sz w:val="20"/>
                <w:szCs w:val="20"/>
              </w:rPr>
              <w:t xml:space="preserve">б) конкретные показатели товара, соответствующие значениям, установленным в документации </w:t>
            </w:r>
            <w:proofErr w:type="gramStart"/>
            <w:r>
              <w:rPr>
                <w:sz w:val="20"/>
                <w:szCs w:val="20"/>
              </w:rPr>
              <w:t>об</w:t>
            </w:r>
            <w:proofErr w:type="gramEnd"/>
            <w:r>
              <w:rPr>
                <w:sz w:val="20"/>
                <w:szCs w:val="20"/>
              </w:rPr>
              <w:t xml:space="preserve"> запросе предложений в электронной форме, и указание на товарный знак (при наличии). </w:t>
            </w:r>
            <w:proofErr w:type="gramStart"/>
            <w:r>
              <w:rPr>
                <w:sz w:val="20"/>
                <w:szCs w:val="20"/>
              </w:rPr>
              <w:t xml:space="preserve">Информация, предусмотренная настоящим подпунктом, включается в заявку на участие в запроса предложений в электронной форме в случае отсутствия в документации об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w:t>
            </w:r>
            <w:r>
              <w:rPr>
                <w:sz w:val="20"/>
                <w:szCs w:val="20"/>
              </w:rPr>
              <w:lastRenderedPageBreak/>
              <w:t>знака, указанного в документации об запроса предложений в электронной форме.</w:t>
            </w:r>
            <w:proofErr w:type="gramEnd"/>
          </w:p>
        </w:tc>
        <w:tc>
          <w:tcPr>
            <w:tcW w:w="3095" w:type="dxa"/>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bCs/>
                <w:sz w:val="22"/>
                <w:szCs w:val="22"/>
                <w:lang w:eastAsia="en-US"/>
              </w:rPr>
            </w:pPr>
            <w:r>
              <w:rPr>
                <w:sz w:val="22"/>
                <w:szCs w:val="22"/>
              </w:rPr>
              <w:lastRenderedPageBreak/>
              <w:t xml:space="preserve">ПРИМЕНЯЕТСЯ </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ind w:firstLine="175"/>
              <w:jc w:val="both"/>
              <w:rPr>
                <w:sz w:val="20"/>
                <w:szCs w:val="20"/>
                <w:lang w:eastAsia="en-US"/>
              </w:rPr>
            </w:pPr>
            <w:proofErr w:type="gramStart"/>
            <w:r>
              <w:rPr>
                <w:sz w:val="20"/>
                <w:szCs w:val="20"/>
              </w:rPr>
              <w:t>3) наименование, фирменное наименование (при наличии),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предложений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в электронной форме (для иностранного лица), идентификационный номер</w:t>
            </w:r>
            <w:proofErr w:type="gramEnd"/>
            <w:r>
              <w:rPr>
                <w:sz w:val="20"/>
                <w:szCs w:val="20"/>
              </w:rPr>
              <w:t xml:space="preserve"> налогоплательщика (при наличии) учредителей, членов коллегиального 68 исполнительного органа, лица, исполняющего функции единоличного исполнительного органа участника такого запроса предложений в электронной форме.</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ind w:firstLine="175"/>
              <w:jc w:val="both"/>
              <w:rPr>
                <w:sz w:val="20"/>
                <w:szCs w:val="20"/>
                <w:lang w:eastAsia="en-US"/>
              </w:rPr>
            </w:pPr>
            <w:r>
              <w:rPr>
                <w:bCs/>
                <w:sz w:val="20"/>
                <w:szCs w:val="20"/>
              </w:rPr>
              <w:t>4) декларация о соответствии участника запроса предложений в электронной форме требованиям, установленным пунктами 3.1 Информационной карты (рекомендуемая форма прилагается).</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ind w:firstLine="175"/>
              <w:jc w:val="both"/>
              <w:rPr>
                <w:bCs/>
                <w:sz w:val="20"/>
                <w:szCs w:val="20"/>
                <w:lang w:eastAsia="en-US"/>
              </w:rPr>
            </w:pPr>
            <w:proofErr w:type="gramStart"/>
            <w:r>
              <w:rPr>
                <w:bCs/>
                <w:sz w:val="20"/>
                <w:szCs w:val="20"/>
              </w:rPr>
              <w:t xml:space="preserve">5) </w:t>
            </w:r>
            <w:r>
              <w:rPr>
                <w:sz w:val="20"/>
                <w:szCs w:val="20"/>
              </w:rPr>
              <w:t>лицензии и копии всех приложений и изменений к ней, если деятельность, которую осуществляет участник в соответствии с предметом закупки, подлежит лицензированию в соответствии с законодательством РФ, копии других документов, подтверждающих соответствие участника требованиям, установленным законодательством РФ к лицам, осуществляющим поставки товаров, выполнение работ, оказание услуг, являющихся предметом закупки (выписка из реестра членов саморегулируемой организации по форме, утвержденной приказом Федеральной</w:t>
            </w:r>
            <w:proofErr w:type="gramEnd"/>
            <w:r>
              <w:rPr>
                <w:sz w:val="20"/>
                <w:szCs w:val="20"/>
              </w:rPr>
              <w:t xml:space="preserve"> службы по экологическому, технологическому и атомному надзору от 04.03.2019 №86), иные требуемые свидетельства, разрешения, все приложения к указанным документам и др., если такие документы предусмотрены предметом закупки и их предоставление в составе заявки определено в Информационной карте.</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sz w:val="22"/>
                <w:szCs w:val="22"/>
                <w:lang w:eastAsia="en-US"/>
              </w:rPr>
            </w:pPr>
            <w:r>
              <w:rPr>
                <w:sz w:val="22"/>
                <w:szCs w:val="22"/>
              </w:rPr>
              <w:t>НЕ 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r>
              <w:rPr>
                <w:sz w:val="20"/>
                <w:szCs w:val="20"/>
              </w:rPr>
              <w:t>6) согласие на обработку персональных данных. (Предоставление участником письменного согласия от всех указанных в заявке и анкете физических лиц на обработку их персональных данных, в случае предоставления участником закупки персональных данных таких физических лиц в составе заявки и анкеты)</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rPr>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lang w:eastAsia="en-US"/>
              </w:rPr>
            </w:pPr>
            <w:proofErr w:type="gramStart"/>
            <w:r>
              <w:rPr>
                <w:sz w:val="20"/>
                <w:szCs w:val="20"/>
              </w:rPr>
              <w:t>7)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запроса предложений в электронной форме заключаемый договорили предоставление обеспечения заявки на участие в таком</w:t>
            </w:r>
            <w:proofErr w:type="gramEnd"/>
            <w:r>
              <w:rPr>
                <w:sz w:val="20"/>
                <w:szCs w:val="20"/>
              </w:rPr>
              <w:t xml:space="preserve"> запроса предложений в электронной форме, обеспечения исполнения договора является крупной сделкой.</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lang w:eastAsia="en-US"/>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735EC" w:rsidRDefault="00A735EC">
            <w:pPr>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8) решение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закупки выполнение  договора или предоставление обеспечения заявки (если применимо), обеспечение договора (если применимо) является сделкой с заинтересованностью. Либо письмо о том, что данная сделка для участника не является сделкой с заинтересованностью.</w:t>
            </w:r>
          </w:p>
          <w:p w:rsidR="00A735EC" w:rsidRDefault="00A735EC">
            <w:pPr>
              <w:spacing w:line="276" w:lineRule="auto"/>
              <w:jc w:val="both"/>
              <w:rPr>
                <w:sz w:val="20"/>
                <w:szCs w:val="20"/>
                <w:lang w:eastAsia="en-US"/>
              </w:rPr>
            </w:pPr>
            <w:r>
              <w:rPr>
                <w:sz w:val="20"/>
                <w:szCs w:val="20"/>
                <w:lang w:eastAsia="en-US"/>
              </w:rPr>
              <w:lastRenderedPageBreak/>
              <w:t>(Решение единственного учредителя об одобрении сделки с заинтересованностью, в случае если учредитель и директор – разные лица, или в обществе несколько директоров либо письмо участника закупки с указанием отсутствия оснований на предоставление решения об одобрении сделки с заинтересованностью).</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lang w:eastAsia="en-US"/>
              </w:rPr>
            </w:pPr>
            <w:r>
              <w:rPr>
                <w:sz w:val="22"/>
                <w:szCs w:val="22"/>
              </w:rPr>
              <w:lastRenderedPageBreak/>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 xml:space="preserve">9) копии учредительных документов в действующей редакции (для участника процедуры закупки – юридического лица): </w:t>
            </w:r>
          </w:p>
          <w:p w:rsidR="00A735EC" w:rsidRDefault="00A735EC">
            <w:pPr>
              <w:spacing w:line="276" w:lineRule="auto"/>
              <w:jc w:val="both"/>
              <w:rPr>
                <w:sz w:val="20"/>
                <w:szCs w:val="20"/>
              </w:rPr>
            </w:pPr>
            <w:r>
              <w:rPr>
                <w:sz w:val="20"/>
                <w:szCs w:val="20"/>
              </w:rPr>
              <w:softHyphen/>
            </w:r>
            <w:r>
              <w:rPr>
                <w:sz w:val="20"/>
                <w:szCs w:val="20"/>
              </w:rPr>
              <w:tab/>
              <w:t xml:space="preserve">копии Устава и изменений, внесенных на дату проведения закупки; </w:t>
            </w:r>
          </w:p>
          <w:p w:rsidR="00A735EC" w:rsidRDefault="00A735EC">
            <w:pPr>
              <w:spacing w:line="276" w:lineRule="auto"/>
              <w:jc w:val="both"/>
              <w:rPr>
                <w:sz w:val="20"/>
                <w:szCs w:val="20"/>
              </w:rPr>
            </w:pPr>
            <w:r>
              <w:rPr>
                <w:sz w:val="20"/>
                <w:szCs w:val="20"/>
              </w:rPr>
              <w:softHyphen/>
            </w:r>
            <w:r>
              <w:rPr>
                <w:sz w:val="20"/>
                <w:szCs w:val="20"/>
              </w:rPr>
              <w:tab/>
              <w:t xml:space="preserve">копии Свидетельства о государственной регистрации юридического лица, </w:t>
            </w:r>
          </w:p>
          <w:p w:rsidR="00A735EC" w:rsidRDefault="00A735EC">
            <w:pPr>
              <w:spacing w:line="276" w:lineRule="auto"/>
              <w:jc w:val="both"/>
              <w:rPr>
                <w:sz w:val="20"/>
                <w:szCs w:val="20"/>
              </w:rPr>
            </w:pPr>
            <w:r>
              <w:rPr>
                <w:sz w:val="20"/>
                <w:szCs w:val="20"/>
              </w:rPr>
              <w:softHyphen/>
            </w:r>
            <w:r>
              <w:rPr>
                <w:sz w:val="20"/>
                <w:szCs w:val="20"/>
              </w:rPr>
              <w:tab/>
              <w:t xml:space="preserve">копии Свидетельств о внесении записи в ЕГРЮЛ (ОГРН) и постановке на учет в налоговом органе (ИНН);  </w:t>
            </w:r>
          </w:p>
          <w:p w:rsidR="00A735EC" w:rsidRDefault="00A735EC">
            <w:pPr>
              <w:spacing w:line="276" w:lineRule="auto"/>
              <w:jc w:val="both"/>
              <w:rPr>
                <w:sz w:val="20"/>
                <w:szCs w:val="20"/>
              </w:rPr>
            </w:pPr>
            <w:proofErr w:type="gramStart"/>
            <w:r>
              <w:rPr>
                <w:sz w:val="20"/>
                <w:szCs w:val="20"/>
              </w:rPr>
              <w:t>-      копию полученной не ранее чем за 3 (три) месяца до дня размещения в ЕИС извещения о закупке Выписка из Единого государственного реестра юридических лиц (далее – Выписка из ЕГРЮЛ) или копия такой выписки, заверенная электронной подписью налогового органа, выдавшего данную Выписку из ЕГРЮЛ.</w:t>
            </w:r>
            <w:proofErr w:type="gramEnd"/>
          </w:p>
          <w:p w:rsidR="00A735EC" w:rsidRDefault="00A735EC">
            <w:pPr>
              <w:spacing w:line="276" w:lineRule="auto"/>
              <w:jc w:val="both"/>
              <w:rPr>
                <w:sz w:val="20"/>
                <w:szCs w:val="20"/>
              </w:rPr>
            </w:pPr>
            <w:r>
              <w:rPr>
                <w:sz w:val="20"/>
                <w:szCs w:val="20"/>
              </w:rPr>
              <w:t>-        копии документов, удостоверяющих личность, копии ИНН (для участника процедуры закупки – физического лица);</w:t>
            </w:r>
          </w:p>
          <w:p w:rsidR="00A735EC" w:rsidRDefault="00A735EC">
            <w:pPr>
              <w:spacing w:line="276" w:lineRule="auto"/>
              <w:jc w:val="both"/>
              <w:rPr>
                <w:sz w:val="20"/>
                <w:szCs w:val="20"/>
              </w:rPr>
            </w:pPr>
            <w:r>
              <w:rPr>
                <w:sz w:val="20"/>
                <w:szCs w:val="20"/>
              </w:rPr>
              <w:t>- копия свидетельства ОГРН, копия ИНН, копия паспорта, копия выписки из Единого Государственного Реестра (для индивидуальных предпринимателей).</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 xml:space="preserve">10)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процедуры закупки без доверенности (далее по подпункту – руководитель). </w:t>
            </w:r>
          </w:p>
          <w:p w:rsidR="00A735EC" w:rsidRDefault="00A735EC">
            <w:pPr>
              <w:spacing w:line="276" w:lineRule="auto"/>
              <w:jc w:val="both"/>
              <w:rPr>
                <w:sz w:val="20"/>
                <w:szCs w:val="20"/>
              </w:rPr>
            </w:pPr>
            <w:r>
              <w:rPr>
                <w:sz w:val="20"/>
                <w:szCs w:val="20"/>
              </w:rPr>
              <w:t>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11) копии документов, подтверждающих квалификацию специалистов (удостоверения, сертификаты, лицензии и т.д.).</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НЕ 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rsidP="00385B69">
            <w:pPr>
              <w:spacing w:line="276" w:lineRule="auto"/>
              <w:jc w:val="both"/>
              <w:rPr>
                <w:sz w:val="22"/>
                <w:szCs w:val="22"/>
              </w:rPr>
            </w:pPr>
            <w:r>
              <w:rPr>
                <w:sz w:val="20"/>
                <w:szCs w:val="20"/>
              </w:rPr>
              <w:t>12) копию документа удостоверяющего личность гражданина, выданного лицу, по доверенности подписавшему заявку от имени участника и заверившему документы, приложенные к заявке.</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proofErr w:type="gramStart"/>
            <w:r>
              <w:rPr>
                <w:sz w:val="20"/>
                <w:szCs w:val="20"/>
              </w:rPr>
              <w:t>13) копию бухгалтерской отчетности за последний отчетный период, последний отчетный год («Бухгалтерский баланс», «Отчет о финансовых результатах»), с отметкой налогового органа о получении либо с приложением уведомления налогового органа о получении бухгалтерской отчетности или иного документа, позволяющего подтвердить факт предоставления бухгалтерской отчетности в налоговый орган (опись вложения в почтовое отправление, содержащее оттиск почтового штемпеля с датой отправки др.)</w:t>
            </w:r>
            <w:proofErr w:type="gramEnd"/>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14) копию налоговой декларации по налогу на добавленную стоимость на последнюю отчетную дату (с приложением отчета налогового органа о принятии) (если применимо).</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 xml:space="preserve">15) копию налоговой декларации по налогу, уплачиваемому в </w:t>
            </w:r>
            <w:r>
              <w:rPr>
                <w:sz w:val="20"/>
                <w:szCs w:val="20"/>
              </w:rPr>
              <w:lastRenderedPageBreak/>
              <w:t>связи с применением упрощенной системы налогообложения (декларация по УСН) на последнюю отчетную дату (предоставляется при применении упрощенной системы налогообложения).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lastRenderedPageBreak/>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43"/>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16) копию справки по расчетам с бюджетом на текущий период.</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pPr>
              <w:spacing w:line="276" w:lineRule="auto"/>
              <w:jc w:val="both"/>
              <w:rPr>
                <w:sz w:val="20"/>
                <w:szCs w:val="20"/>
              </w:rPr>
            </w:pPr>
            <w:r>
              <w:rPr>
                <w:sz w:val="20"/>
                <w:szCs w:val="20"/>
              </w:rPr>
              <w:t>17) копию письма об отсутств</w:t>
            </w:r>
            <w:proofErr w:type="gramStart"/>
            <w:r>
              <w:rPr>
                <w:sz w:val="20"/>
                <w:szCs w:val="20"/>
              </w:rPr>
              <w:t>ии у у</w:t>
            </w:r>
            <w:proofErr w:type="gramEnd"/>
            <w:r>
              <w:rPr>
                <w:sz w:val="20"/>
                <w:szCs w:val="20"/>
              </w:rPr>
              <w:t xml:space="preserve">частника закупки связей, носящих характер </w:t>
            </w:r>
            <w:proofErr w:type="spellStart"/>
            <w:r>
              <w:rPr>
                <w:sz w:val="20"/>
                <w:szCs w:val="20"/>
              </w:rPr>
              <w:t>аффилированности</w:t>
            </w:r>
            <w:proofErr w:type="spellEnd"/>
            <w:r>
              <w:rPr>
                <w:sz w:val="20"/>
                <w:szCs w:val="20"/>
              </w:rPr>
              <w:t xml:space="preserve"> с сотрудниками Заказчика.</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A735EC" w:rsidRDefault="00A735EC">
            <w:pPr>
              <w:spacing w:line="276" w:lineRule="auto"/>
              <w:rPr>
                <w:sz w:val="22"/>
                <w:szCs w:val="22"/>
                <w:lang w:eastAsia="en-US"/>
              </w:rPr>
            </w:pPr>
          </w:p>
        </w:tc>
        <w:tc>
          <w:tcPr>
            <w:tcW w:w="5971" w:type="dxa"/>
            <w:gridSpan w:val="3"/>
            <w:tcBorders>
              <w:top w:val="single" w:sz="4" w:space="0" w:color="auto"/>
              <w:left w:val="single" w:sz="4" w:space="0" w:color="auto"/>
              <w:bottom w:val="single" w:sz="4" w:space="0" w:color="auto"/>
              <w:right w:val="single" w:sz="4" w:space="0" w:color="auto"/>
            </w:tcBorders>
            <w:hideMark/>
          </w:tcPr>
          <w:p w:rsidR="00A735EC" w:rsidRDefault="00A735EC" w:rsidP="00385B69">
            <w:pPr>
              <w:spacing w:line="276" w:lineRule="auto"/>
              <w:jc w:val="both"/>
              <w:rPr>
                <w:sz w:val="20"/>
                <w:szCs w:val="20"/>
              </w:rPr>
            </w:pPr>
            <w:r>
              <w:rPr>
                <w:sz w:val="20"/>
                <w:szCs w:val="20"/>
              </w:rPr>
              <w:t>18) сведения о квалификации участника закупки (согласно форме)</w:t>
            </w:r>
          </w:p>
        </w:tc>
        <w:tc>
          <w:tcPr>
            <w:tcW w:w="3118" w:type="dxa"/>
            <w:gridSpan w:val="2"/>
            <w:tcBorders>
              <w:top w:val="single" w:sz="4" w:space="0" w:color="auto"/>
              <w:left w:val="single" w:sz="4" w:space="0" w:color="auto"/>
              <w:bottom w:val="single" w:sz="4" w:space="0" w:color="auto"/>
              <w:right w:val="single" w:sz="4" w:space="0" w:color="auto"/>
            </w:tcBorders>
            <w:hideMark/>
          </w:tcPr>
          <w:p w:rsidR="00A735EC" w:rsidRDefault="00A735EC">
            <w:pPr>
              <w:spacing w:after="200" w:line="276" w:lineRule="auto"/>
              <w:rPr>
                <w:sz w:val="22"/>
                <w:szCs w:val="22"/>
              </w:rPr>
            </w:pPr>
            <w:r>
              <w:rPr>
                <w:sz w:val="22"/>
                <w:szCs w:val="22"/>
              </w:rPr>
              <w:t>ПРИМЕНЯЕТСЯ</w:t>
            </w:r>
          </w:p>
        </w:tc>
      </w:tr>
      <w:tr w:rsidR="00A735EC" w:rsidTr="006E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55"/>
        </w:trPr>
        <w:tc>
          <w:tcPr>
            <w:tcW w:w="9798" w:type="dxa"/>
            <w:gridSpan w:val="6"/>
            <w:tcBorders>
              <w:top w:val="single" w:sz="4" w:space="0" w:color="auto"/>
              <w:left w:val="single" w:sz="4" w:space="0" w:color="auto"/>
              <w:bottom w:val="single" w:sz="4" w:space="0" w:color="auto"/>
              <w:right w:val="single" w:sz="4" w:space="0" w:color="auto"/>
            </w:tcBorders>
            <w:vAlign w:val="center"/>
          </w:tcPr>
          <w:p w:rsidR="00A735EC" w:rsidRDefault="00A735EC">
            <w:pPr>
              <w:spacing w:after="200" w:line="276" w:lineRule="auto"/>
              <w:rPr>
                <w:sz w:val="22"/>
                <w:szCs w:val="22"/>
              </w:rPr>
            </w:pPr>
            <w:r w:rsidRPr="000002EE">
              <w:rPr>
                <w:sz w:val="20"/>
                <w:szCs w:val="20"/>
              </w:rPr>
              <w:t>Не предоставление требуемых закупочной документации документов является основанием для отказа в допуске к участию в закупке</w:t>
            </w:r>
          </w:p>
        </w:tc>
      </w:tr>
      <w:tr w:rsidR="00A735EC" w:rsidRPr="00851C83"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bottom"/>
          </w:tcPr>
          <w:p w:rsidR="00A735EC" w:rsidRPr="00244CBF" w:rsidRDefault="00A735EC" w:rsidP="00EC6B85">
            <w:pPr>
              <w:jc w:val="both"/>
              <w:rPr>
                <w:b/>
                <w:sz w:val="20"/>
                <w:szCs w:val="20"/>
              </w:rPr>
            </w:pPr>
            <w:r w:rsidRPr="00244CBF">
              <w:rPr>
                <w:b/>
                <w:sz w:val="20"/>
                <w:szCs w:val="20"/>
              </w:rPr>
              <w:t>4.</w:t>
            </w:r>
            <w:r>
              <w:rPr>
                <w:b/>
                <w:sz w:val="20"/>
                <w:szCs w:val="20"/>
              </w:rPr>
              <w:t>2.</w:t>
            </w:r>
            <w:r w:rsidRPr="00244CBF">
              <w:rPr>
                <w:b/>
                <w:sz w:val="20"/>
                <w:szCs w:val="20"/>
              </w:rPr>
              <w:t xml:space="preserve"> Требования к содержанию, форме, оформлению и составу </w:t>
            </w:r>
            <w:r>
              <w:rPr>
                <w:b/>
                <w:sz w:val="20"/>
                <w:szCs w:val="20"/>
              </w:rPr>
              <w:t>коммерческой части (</w:t>
            </w:r>
            <w:r w:rsidRPr="00244CBF">
              <w:rPr>
                <w:b/>
                <w:sz w:val="20"/>
                <w:szCs w:val="20"/>
              </w:rPr>
              <w:t>ценового предложения</w:t>
            </w:r>
            <w:r>
              <w:rPr>
                <w:b/>
                <w:sz w:val="20"/>
                <w:szCs w:val="20"/>
              </w:rPr>
              <w:t>)</w:t>
            </w:r>
            <w:r w:rsidRPr="00244CBF">
              <w:rPr>
                <w:b/>
                <w:sz w:val="20"/>
                <w:szCs w:val="20"/>
              </w:rPr>
              <w:t>:</w:t>
            </w:r>
          </w:p>
        </w:tc>
      </w:tr>
      <w:tr w:rsidR="00A735EC" w:rsidRPr="00BE00B0" w:rsidTr="006E2F99">
        <w:trPr>
          <w:trHeight w:val="900"/>
        </w:trPr>
        <w:tc>
          <w:tcPr>
            <w:tcW w:w="721" w:type="dxa"/>
            <w:gridSpan w:val="2"/>
            <w:vMerge w:val="restart"/>
            <w:tcBorders>
              <w:top w:val="nil"/>
              <w:left w:val="single" w:sz="4" w:space="0" w:color="auto"/>
              <w:bottom w:val="single" w:sz="4" w:space="0" w:color="000000"/>
              <w:right w:val="single" w:sz="4" w:space="0" w:color="auto"/>
            </w:tcBorders>
            <w:vAlign w:val="center"/>
          </w:tcPr>
          <w:p w:rsidR="00A735EC" w:rsidRPr="00244CBF" w:rsidRDefault="00A735EC" w:rsidP="00E510D2">
            <w:pPr>
              <w:jc w:val="center"/>
              <w:rPr>
                <w:sz w:val="20"/>
                <w:szCs w:val="20"/>
              </w:rPr>
            </w:pPr>
            <w:r w:rsidRPr="00244CBF">
              <w:rPr>
                <w:sz w:val="20"/>
                <w:szCs w:val="20"/>
              </w:rPr>
              <w:t>4.</w:t>
            </w:r>
            <w:r>
              <w:rPr>
                <w:sz w:val="20"/>
                <w:szCs w:val="20"/>
              </w:rPr>
              <w:t>2.1</w:t>
            </w:r>
            <w:r w:rsidRPr="00244CBF">
              <w:rPr>
                <w:sz w:val="20"/>
                <w:szCs w:val="20"/>
              </w:rPr>
              <w:t xml:space="preserve"> </w:t>
            </w:r>
          </w:p>
        </w:tc>
        <w:tc>
          <w:tcPr>
            <w:tcW w:w="1848" w:type="dxa"/>
            <w:vMerge w:val="restart"/>
            <w:tcBorders>
              <w:top w:val="nil"/>
              <w:left w:val="single" w:sz="4" w:space="0" w:color="auto"/>
              <w:bottom w:val="single" w:sz="4" w:space="0" w:color="000000"/>
              <w:right w:val="single" w:sz="4" w:space="0" w:color="auto"/>
            </w:tcBorders>
            <w:vAlign w:val="center"/>
          </w:tcPr>
          <w:p w:rsidR="00A735EC" w:rsidRPr="00244CBF" w:rsidRDefault="00A735EC" w:rsidP="00E510D2">
            <w:pPr>
              <w:jc w:val="center"/>
              <w:rPr>
                <w:b/>
                <w:bCs/>
                <w:sz w:val="20"/>
                <w:szCs w:val="20"/>
              </w:rPr>
            </w:pPr>
            <w:r w:rsidRPr="00244CBF">
              <w:rPr>
                <w:b/>
                <w:bCs/>
                <w:sz w:val="20"/>
                <w:szCs w:val="20"/>
              </w:rPr>
              <w:t>Ценовое предложение должно содержать:</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1D6D10">
            <w:pPr>
              <w:jc w:val="both"/>
              <w:rPr>
                <w:sz w:val="20"/>
                <w:szCs w:val="20"/>
              </w:rPr>
            </w:pPr>
            <w:r w:rsidRPr="00244CBF">
              <w:rPr>
                <w:sz w:val="20"/>
                <w:szCs w:val="20"/>
              </w:rPr>
              <w:t xml:space="preserve">Согласие потенциального участника закупки на </w:t>
            </w:r>
            <w:r w:rsidRPr="00BF4014">
              <w:rPr>
                <w:sz w:val="20"/>
                <w:szCs w:val="20"/>
              </w:rPr>
              <w:t>оказания услуг</w:t>
            </w:r>
            <w:r w:rsidRPr="00244CBF">
              <w:rPr>
                <w:sz w:val="20"/>
                <w:szCs w:val="20"/>
              </w:rPr>
              <w:t>, на условиях, предусмотренных данной Информационной картой</w:t>
            </w:r>
            <w:r>
              <w:rPr>
                <w:sz w:val="20"/>
                <w:szCs w:val="20"/>
              </w:rPr>
              <w:t>.</w:t>
            </w:r>
          </w:p>
        </w:tc>
      </w:tr>
      <w:tr w:rsidR="00A735EC" w:rsidRPr="00BE00B0" w:rsidTr="006E2F99">
        <w:trPr>
          <w:trHeight w:val="300"/>
        </w:trPr>
        <w:tc>
          <w:tcPr>
            <w:tcW w:w="721" w:type="dxa"/>
            <w:gridSpan w:val="2"/>
            <w:vMerge/>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p>
        </w:tc>
        <w:tc>
          <w:tcPr>
            <w:tcW w:w="1848" w:type="dxa"/>
            <w:vMerge/>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E38D0">
            <w:pPr>
              <w:jc w:val="both"/>
              <w:rPr>
                <w:sz w:val="20"/>
                <w:szCs w:val="20"/>
              </w:rPr>
            </w:pPr>
            <w:r w:rsidRPr="00244CBF">
              <w:rPr>
                <w:sz w:val="20"/>
                <w:szCs w:val="20"/>
              </w:rPr>
              <w:t xml:space="preserve">Ценовое предложение с приложениями (если </w:t>
            </w:r>
            <w:proofErr w:type="gramStart"/>
            <w:r w:rsidRPr="00244CBF">
              <w:rPr>
                <w:sz w:val="20"/>
                <w:szCs w:val="20"/>
              </w:rPr>
              <w:t>предусмотрены</w:t>
            </w:r>
            <w:proofErr w:type="gramEnd"/>
            <w:r w:rsidRPr="00244CBF">
              <w:rPr>
                <w:sz w:val="20"/>
                <w:szCs w:val="20"/>
              </w:rPr>
              <w:t>)</w:t>
            </w:r>
            <w:r>
              <w:rPr>
                <w:sz w:val="20"/>
                <w:szCs w:val="20"/>
              </w:rPr>
              <w:t>.</w:t>
            </w:r>
          </w:p>
        </w:tc>
      </w:tr>
      <w:tr w:rsidR="00A735EC" w:rsidRPr="00BE00B0" w:rsidTr="006E2F99">
        <w:trPr>
          <w:trHeight w:val="1200"/>
        </w:trPr>
        <w:tc>
          <w:tcPr>
            <w:tcW w:w="721" w:type="dxa"/>
            <w:gridSpan w:val="2"/>
            <w:vMerge/>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p>
        </w:tc>
        <w:tc>
          <w:tcPr>
            <w:tcW w:w="1848" w:type="dxa"/>
            <w:vMerge/>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E38D0">
            <w:pPr>
              <w:jc w:val="both"/>
              <w:rPr>
                <w:sz w:val="20"/>
                <w:szCs w:val="20"/>
                <w:highlight w:val="yellow"/>
              </w:rPr>
            </w:pPr>
            <w:r w:rsidRPr="00244CBF">
              <w:rPr>
                <w:sz w:val="20"/>
                <w:szCs w:val="20"/>
              </w:rPr>
              <w:t>Доверенность на подписание ценового предложения (в случае, если ценовое предложение подписывается лицом, не являющимся руководителем юридического лица, или не самим индивидуальным предпринимателем) оформленную в соответствии с законодательством РФ.</w:t>
            </w:r>
          </w:p>
        </w:tc>
      </w:tr>
      <w:tr w:rsidR="00A735EC" w:rsidRPr="00BE00B0" w:rsidTr="006E2F99">
        <w:trPr>
          <w:trHeight w:val="406"/>
        </w:trPr>
        <w:tc>
          <w:tcPr>
            <w:tcW w:w="721" w:type="dxa"/>
            <w:gridSpan w:val="2"/>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r>
              <w:rPr>
                <w:sz w:val="20"/>
                <w:szCs w:val="20"/>
              </w:rPr>
              <w:t>4.2.2</w:t>
            </w:r>
          </w:p>
        </w:tc>
        <w:tc>
          <w:tcPr>
            <w:tcW w:w="1848" w:type="dxa"/>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r w:rsidRPr="00244CBF">
              <w:rPr>
                <w:b/>
                <w:bCs/>
                <w:sz w:val="20"/>
                <w:szCs w:val="20"/>
              </w:rPr>
              <w:t>Оформление ценового предложения</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FB3F57">
            <w:pPr>
              <w:jc w:val="both"/>
              <w:rPr>
                <w:sz w:val="20"/>
                <w:szCs w:val="20"/>
              </w:rPr>
            </w:pPr>
            <w:r w:rsidRPr="00244CBF">
              <w:rPr>
                <w:sz w:val="20"/>
                <w:szCs w:val="20"/>
              </w:rPr>
              <w:t xml:space="preserve">Заявка на участие в закупке должна быть оформлена по форме, приведенной в </w:t>
            </w:r>
            <w:r>
              <w:rPr>
                <w:sz w:val="20"/>
                <w:szCs w:val="20"/>
              </w:rPr>
              <w:t>Приложении №5</w:t>
            </w:r>
            <w:r w:rsidRPr="003870F3">
              <w:rPr>
                <w:sz w:val="20"/>
                <w:szCs w:val="20"/>
              </w:rPr>
              <w:t>,</w:t>
            </w:r>
            <w:r w:rsidRPr="00244CBF">
              <w:rPr>
                <w:sz w:val="20"/>
                <w:szCs w:val="20"/>
              </w:rPr>
              <w:t xml:space="preserve"> в соответствии с инструкциями, указанными в настоящей закупочной документации. Заявка подается в электронной форме в виде двух файлов: в формате *.</w:t>
            </w:r>
            <w:r w:rsidRPr="00244CBF">
              <w:rPr>
                <w:sz w:val="20"/>
                <w:szCs w:val="20"/>
                <w:lang w:val="en-US"/>
              </w:rPr>
              <w:t>doc</w:t>
            </w:r>
            <w:r w:rsidRPr="00244CBF">
              <w:rPr>
                <w:sz w:val="20"/>
                <w:szCs w:val="20"/>
              </w:rPr>
              <w:t xml:space="preserve"> (</w:t>
            </w:r>
            <w:r w:rsidRPr="00244CBF">
              <w:rPr>
                <w:sz w:val="20"/>
                <w:szCs w:val="20"/>
                <w:lang w:val="en-US"/>
              </w:rPr>
              <w:t>Microsoft</w:t>
            </w:r>
            <w:r w:rsidRPr="00244CBF">
              <w:rPr>
                <w:sz w:val="20"/>
                <w:szCs w:val="20"/>
              </w:rPr>
              <w:t xml:space="preserve"> </w:t>
            </w:r>
            <w:r w:rsidRPr="00244CBF">
              <w:rPr>
                <w:sz w:val="20"/>
                <w:szCs w:val="20"/>
                <w:lang w:val="en-US"/>
              </w:rPr>
              <w:t>Word</w:t>
            </w:r>
            <w:r w:rsidRPr="00244CBF">
              <w:rPr>
                <w:sz w:val="20"/>
                <w:szCs w:val="20"/>
              </w:rPr>
              <w:t>) и *.</w:t>
            </w:r>
            <w:proofErr w:type="spellStart"/>
            <w:r w:rsidRPr="00244CBF">
              <w:rPr>
                <w:sz w:val="20"/>
                <w:szCs w:val="20"/>
              </w:rPr>
              <w:t>pdf</w:t>
            </w:r>
            <w:proofErr w:type="spellEnd"/>
            <w:r w:rsidRPr="00244CBF">
              <w:rPr>
                <w:sz w:val="20"/>
                <w:szCs w:val="20"/>
              </w:rPr>
              <w:t xml:space="preserve"> (</w:t>
            </w:r>
            <w:r w:rsidRPr="00244CBF">
              <w:rPr>
                <w:sz w:val="20"/>
                <w:szCs w:val="20"/>
                <w:lang w:val="en-US"/>
              </w:rPr>
              <w:t>Adobe</w:t>
            </w:r>
            <w:r w:rsidRPr="00244CBF">
              <w:rPr>
                <w:sz w:val="20"/>
                <w:szCs w:val="20"/>
              </w:rPr>
              <w:t xml:space="preserve"> </w:t>
            </w:r>
            <w:r w:rsidRPr="00244CBF">
              <w:rPr>
                <w:sz w:val="20"/>
                <w:szCs w:val="20"/>
                <w:lang w:val="en-US"/>
              </w:rPr>
              <w:t>Systems</w:t>
            </w:r>
            <w:r w:rsidRPr="00244CBF">
              <w:rPr>
                <w:sz w:val="20"/>
                <w:szCs w:val="20"/>
              </w:rPr>
              <w:t xml:space="preserve"> </w:t>
            </w:r>
            <w:proofErr w:type="spellStart"/>
            <w:r w:rsidRPr="00244CBF">
              <w:rPr>
                <w:sz w:val="20"/>
                <w:szCs w:val="20"/>
                <w:lang w:val="en-US"/>
              </w:rPr>
              <w:t>Inc</w:t>
            </w:r>
            <w:proofErr w:type="spellEnd"/>
            <w:r w:rsidRPr="00244CBF">
              <w:rPr>
                <w:sz w:val="20"/>
                <w:szCs w:val="20"/>
              </w:rPr>
              <w:t>). В формате *.</w:t>
            </w:r>
            <w:proofErr w:type="spellStart"/>
            <w:r w:rsidRPr="00244CBF">
              <w:rPr>
                <w:sz w:val="20"/>
                <w:szCs w:val="20"/>
              </w:rPr>
              <w:t>pdf</w:t>
            </w:r>
            <w:proofErr w:type="spellEnd"/>
            <w:r w:rsidRPr="00244CBF">
              <w:rPr>
                <w:sz w:val="20"/>
                <w:szCs w:val="20"/>
              </w:rPr>
              <w:t xml:space="preserve"> подается заявка с подписями и печатями (при наличии) участника закупки. </w:t>
            </w:r>
          </w:p>
          <w:p w:rsidR="00A735EC" w:rsidRPr="00244CBF" w:rsidRDefault="00A735EC" w:rsidP="009706F7">
            <w:pPr>
              <w:jc w:val="both"/>
              <w:rPr>
                <w:sz w:val="20"/>
                <w:szCs w:val="20"/>
              </w:rPr>
            </w:pPr>
            <w:r w:rsidRPr="00244CBF">
              <w:rPr>
                <w:sz w:val="20"/>
                <w:szCs w:val="20"/>
              </w:rPr>
              <w:t>Все документы, входящие в состав заявки на участие в закупке, должны быть предоставлены участником закупки на русском языке.</w:t>
            </w:r>
            <w:r>
              <w:rPr>
                <w:sz w:val="20"/>
                <w:szCs w:val="20"/>
              </w:rPr>
              <w:t xml:space="preserve"> </w:t>
            </w:r>
            <w:r w:rsidRPr="00244CBF">
              <w:rPr>
                <w:rFonts w:eastAsia="Arial Unicode MS"/>
                <w:sz w:val="20"/>
                <w:szCs w:val="20"/>
                <w:lang w:val="x-none" w:eastAsia="x-none"/>
              </w:rPr>
              <w:t>Подача документов и сведений на иностранном языке должна сопровождаться предоставлением нотариально удостоверенного перевода на русский язык.</w:t>
            </w:r>
          </w:p>
          <w:p w:rsidR="00A735EC" w:rsidRPr="00244CBF" w:rsidRDefault="00A735EC" w:rsidP="00FB3F57">
            <w:pPr>
              <w:jc w:val="both"/>
              <w:rPr>
                <w:sz w:val="20"/>
                <w:szCs w:val="20"/>
                <w:lang w:val="x-none"/>
              </w:rPr>
            </w:pPr>
          </w:p>
        </w:tc>
      </w:tr>
      <w:tr w:rsidR="00A735EC" w:rsidRPr="00BE00B0" w:rsidTr="006E2F99">
        <w:trPr>
          <w:trHeight w:val="756"/>
        </w:trPr>
        <w:tc>
          <w:tcPr>
            <w:tcW w:w="721" w:type="dxa"/>
            <w:gridSpan w:val="2"/>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r w:rsidRPr="00244CBF">
              <w:rPr>
                <w:sz w:val="20"/>
                <w:szCs w:val="20"/>
              </w:rPr>
              <w:t>4.</w:t>
            </w:r>
            <w:r>
              <w:rPr>
                <w:sz w:val="20"/>
                <w:szCs w:val="20"/>
              </w:rPr>
              <w:t>2.3</w:t>
            </w:r>
          </w:p>
        </w:tc>
        <w:tc>
          <w:tcPr>
            <w:tcW w:w="1848" w:type="dxa"/>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r w:rsidRPr="00244CBF">
              <w:rPr>
                <w:b/>
                <w:bCs/>
                <w:sz w:val="20"/>
                <w:szCs w:val="20"/>
              </w:rPr>
              <w:t>Порядок подачи заявок</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E38D0">
            <w:pPr>
              <w:jc w:val="both"/>
              <w:rPr>
                <w:sz w:val="20"/>
                <w:szCs w:val="20"/>
              </w:rPr>
            </w:pPr>
            <w:r w:rsidRPr="00FD37F7">
              <w:rPr>
                <w:sz w:val="20"/>
                <w:szCs w:val="20"/>
              </w:rPr>
              <w:t>Порядок подачи Заявок на электронной торговой площадке определяется правилами и инструкциями электронной торговой площадк</w:t>
            </w:r>
            <w:proofErr w:type="gramStart"/>
            <w:r w:rsidRPr="00FD37F7">
              <w:rPr>
                <w:sz w:val="20"/>
                <w:szCs w:val="20"/>
              </w:rPr>
              <w:t>и ООО</w:t>
            </w:r>
            <w:proofErr w:type="gramEnd"/>
            <w:r w:rsidRPr="00FD37F7">
              <w:rPr>
                <w:sz w:val="20"/>
                <w:szCs w:val="20"/>
              </w:rPr>
              <w:t xml:space="preserve"> «Аукционы Федерации» (https://alfalot.ru/)</w:t>
            </w:r>
          </w:p>
        </w:tc>
      </w:tr>
      <w:tr w:rsidR="00A735EC" w:rsidRPr="00BE00B0" w:rsidTr="006E2F99">
        <w:trPr>
          <w:trHeight w:val="1200"/>
        </w:trPr>
        <w:tc>
          <w:tcPr>
            <w:tcW w:w="721" w:type="dxa"/>
            <w:gridSpan w:val="2"/>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p>
        </w:tc>
        <w:tc>
          <w:tcPr>
            <w:tcW w:w="1848" w:type="dxa"/>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r w:rsidRPr="00244CBF">
              <w:rPr>
                <w:b/>
                <w:bCs/>
                <w:sz w:val="20"/>
                <w:szCs w:val="20"/>
              </w:rPr>
              <w:t>4.</w:t>
            </w:r>
            <w:r>
              <w:rPr>
                <w:b/>
                <w:bCs/>
                <w:sz w:val="20"/>
                <w:szCs w:val="20"/>
              </w:rPr>
              <w:t>2.</w:t>
            </w:r>
            <w:r w:rsidRPr="00244CBF">
              <w:rPr>
                <w:b/>
                <w:bCs/>
                <w:sz w:val="20"/>
                <w:szCs w:val="20"/>
              </w:rPr>
              <w:t>3.1.</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E38D0">
            <w:pPr>
              <w:jc w:val="both"/>
              <w:rPr>
                <w:sz w:val="20"/>
                <w:szCs w:val="20"/>
              </w:rPr>
            </w:pPr>
            <w:r w:rsidRPr="00244CBF">
              <w:rPr>
                <w:sz w:val="20"/>
                <w:szCs w:val="20"/>
              </w:rPr>
              <w:t xml:space="preserve">Участник закупки вправе подать заявку </w:t>
            </w:r>
            <w:proofErr w:type="gramStart"/>
            <w:r w:rsidRPr="00244CBF">
              <w:rPr>
                <w:sz w:val="20"/>
                <w:szCs w:val="20"/>
              </w:rPr>
              <w:t>на участие в любое время с момента размещения извещения о ее проведении до предусмотренных закупочной документацией</w:t>
            </w:r>
            <w:proofErr w:type="gramEnd"/>
            <w:r w:rsidRPr="00244CBF">
              <w:rPr>
                <w:sz w:val="20"/>
                <w:szCs w:val="20"/>
              </w:rPr>
              <w:t xml:space="preserve"> даты и времени окончания срока подачи заявок на участие.</w:t>
            </w:r>
          </w:p>
          <w:p w:rsidR="00A735EC" w:rsidRPr="00244CBF" w:rsidRDefault="00A735EC" w:rsidP="00AE38D0">
            <w:pPr>
              <w:jc w:val="both"/>
              <w:rPr>
                <w:sz w:val="20"/>
                <w:szCs w:val="20"/>
              </w:rPr>
            </w:pPr>
            <w:r w:rsidRPr="00244CBF">
              <w:rPr>
                <w:sz w:val="20"/>
                <w:szCs w:val="20"/>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tc>
      </w:tr>
      <w:tr w:rsidR="00A735EC" w:rsidRPr="00BE00B0" w:rsidTr="006E2F99">
        <w:trPr>
          <w:trHeight w:val="274"/>
        </w:trPr>
        <w:tc>
          <w:tcPr>
            <w:tcW w:w="721" w:type="dxa"/>
            <w:gridSpan w:val="2"/>
            <w:tcBorders>
              <w:top w:val="nil"/>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p>
        </w:tc>
        <w:tc>
          <w:tcPr>
            <w:tcW w:w="1848" w:type="dxa"/>
            <w:tcBorders>
              <w:top w:val="nil"/>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r w:rsidRPr="00244CBF">
              <w:rPr>
                <w:b/>
                <w:bCs/>
                <w:sz w:val="20"/>
                <w:szCs w:val="20"/>
              </w:rPr>
              <w:t>4.</w:t>
            </w:r>
            <w:r>
              <w:rPr>
                <w:b/>
                <w:bCs/>
                <w:sz w:val="20"/>
                <w:szCs w:val="20"/>
              </w:rPr>
              <w:t>2.</w:t>
            </w:r>
            <w:r w:rsidRPr="00244CBF">
              <w:rPr>
                <w:b/>
                <w:bCs/>
                <w:sz w:val="20"/>
                <w:szCs w:val="20"/>
              </w:rPr>
              <w:t>3.2.</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E38D0">
            <w:pPr>
              <w:jc w:val="both"/>
              <w:rPr>
                <w:sz w:val="20"/>
                <w:szCs w:val="20"/>
              </w:rPr>
            </w:pPr>
            <w:r w:rsidRPr="00244CBF">
              <w:rPr>
                <w:sz w:val="20"/>
                <w:szCs w:val="20"/>
              </w:rPr>
              <w:t xml:space="preserve">Все файлы заявки на участие в закупке, размещенные участником закупки на используемой электронной торговой площадке,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w:t>
            </w:r>
          </w:p>
          <w:p w:rsidR="00A735EC" w:rsidRPr="00244CBF" w:rsidRDefault="00A735EC" w:rsidP="00AE38D0">
            <w:pPr>
              <w:jc w:val="both"/>
              <w:rPr>
                <w:sz w:val="20"/>
                <w:szCs w:val="20"/>
              </w:rPr>
            </w:pPr>
            <w:r w:rsidRPr="00244CBF">
              <w:rPr>
                <w:sz w:val="20"/>
                <w:szCs w:val="20"/>
              </w:rPr>
              <w:t>При этом сканироваться документы должны после того, как они будут оформлены в соответствии с требованиями, указанными в настоящей закупочной документации.</w:t>
            </w:r>
          </w:p>
          <w:p w:rsidR="00A735EC" w:rsidRPr="00244CBF" w:rsidRDefault="00A735EC" w:rsidP="00AE38D0">
            <w:pPr>
              <w:jc w:val="both"/>
              <w:rPr>
                <w:sz w:val="20"/>
                <w:szCs w:val="20"/>
              </w:rPr>
            </w:pPr>
            <w:r w:rsidRPr="00244CBF">
              <w:rPr>
                <w:sz w:val="20"/>
                <w:szCs w:val="20"/>
              </w:rPr>
              <w:t xml:space="preserve">Электронные копии </w:t>
            </w:r>
            <w:proofErr w:type="gramStart"/>
            <w:r w:rsidRPr="00244CBF">
              <w:rPr>
                <w:sz w:val="20"/>
                <w:szCs w:val="20"/>
              </w:rPr>
              <w:t>оригиналов</w:t>
            </w:r>
            <w:proofErr w:type="gramEnd"/>
            <w:r w:rsidRPr="00244CBF">
              <w:rPr>
                <w:sz w:val="20"/>
                <w:szCs w:val="20"/>
              </w:rPr>
              <w:t xml:space="preserve"> содержащие приписки, исправления, подчистки, не читаемый текст не рассматриваются и считаются неподанными. </w:t>
            </w:r>
          </w:p>
        </w:tc>
      </w:tr>
      <w:tr w:rsidR="00A735EC" w:rsidRPr="00BE00B0" w:rsidTr="006E2F99">
        <w:trPr>
          <w:trHeight w:val="560"/>
        </w:trPr>
        <w:tc>
          <w:tcPr>
            <w:tcW w:w="721" w:type="dxa"/>
            <w:gridSpan w:val="2"/>
            <w:tcBorders>
              <w:top w:val="nil"/>
              <w:left w:val="single" w:sz="4" w:space="0" w:color="auto"/>
              <w:bottom w:val="single" w:sz="4" w:space="0" w:color="auto"/>
              <w:right w:val="single" w:sz="4" w:space="0" w:color="auto"/>
            </w:tcBorders>
            <w:vAlign w:val="center"/>
          </w:tcPr>
          <w:p w:rsidR="00A735EC" w:rsidRPr="00244CBF" w:rsidRDefault="00A735EC" w:rsidP="00E510D2">
            <w:pPr>
              <w:rPr>
                <w:sz w:val="20"/>
                <w:szCs w:val="20"/>
              </w:rPr>
            </w:pPr>
          </w:p>
        </w:tc>
        <w:tc>
          <w:tcPr>
            <w:tcW w:w="1848" w:type="dxa"/>
            <w:tcBorders>
              <w:top w:val="nil"/>
              <w:left w:val="single" w:sz="4" w:space="0" w:color="auto"/>
              <w:bottom w:val="single" w:sz="4" w:space="0" w:color="auto"/>
              <w:right w:val="single" w:sz="4" w:space="0" w:color="auto"/>
            </w:tcBorders>
            <w:vAlign w:val="center"/>
          </w:tcPr>
          <w:p w:rsidR="00A735EC" w:rsidRPr="00244CBF" w:rsidRDefault="00A735EC" w:rsidP="00E510D2">
            <w:pPr>
              <w:rPr>
                <w:b/>
                <w:bCs/>
                <w:sz w:val="20"/>
                <w:szCs w:val="20"/>
              </w:rPr>
            </w:pPr>
            <w:r w:rsidRPr="00244CBF">
              <w:rPr>
                <w:b/>
                <w:bCs/>
                <w:sz w:val="20"/>
                <w:szCs w:val="20"/>
              </w:rPr>
              <w:t>4.</w:t>
            </w:r>
            <w:r>
              <w:rPr>
                <w:b/>
                <w:bCs/>
                <w:sz w:val="20"/>
                <w:szCs w:val="20"/>
              </w:rPr>
              <w:t>2.</w:t>
            </w:r>
            <w:r w:rsidRPr="00244CBF">
              <w:rPr>
                <w:b/>
                <w:bCs/>
                <w:sz w:val="20"/>
                <w:szCs w:val="20"/>
              </w:rPr>
              <w:t>3.3.</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FA0D59">
            <w:pPr>
              <w:jc w:val="both"/>
              <w:rPr>
                <w:color w:val="FF0000"/>
                <w:sz w:val="20"/>
                <w:szCs w:val="20"/>
              </w:rPr>
            </w:pPr>
            <w:r w:rsidRPr="00244CBF">
              <w:rPr>
                <w:sz w:val="20"/>
                <w:szCs w:val="20"/>
              </w:rPr>
              <w:t>Все требуемые документы должны быть предоставлены Участником через ЭТП в отсканированном виде в формате *.</w:t>
            </w:r>
            <w:proofErr w:type="spellStart"/>
            <w:r w:rsidRPr="00244CBF">
              <w:rPr>
                <w:sz w:val="20"/>
                <w:szCs w:val="20"/>
              </w:rPr>
              <w:t>pdf</w:t>
            </w:r>
            <w:proofErr w:type="spellEnd"/>
            <w:r w:rsidRPr="00244CBF">
              <w:rPr>
                <w:sz w:val="20"/>
                <w:szCs w:val="20"/>
              </w:rPr>
              <w:t>, в виде: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 по запросу предложений.</w:t>
            </w:r>
            <w:r w:rsidRPr="00244CBF">
              <w:rPr>
                <w:color w:val="FF0000"/>
                <w:sz w:val="20"/>
                <w:szCs w:val="20"/>
              </w:rPr>
              <w:t xml:space="preserve"> </w:t>
            </w:r>
            <w:r w:rsidRPr="00244CBF">
              <w:rPr>
                <w:sz w:val="20"/>
                <w:szCs w:val="20"/>
              </w:rPr>
              <w:t>Размещение электронных архивов, состоящих из нескольких частей (томов) на ЭТП не допускается</w:t>
            </w:r>
            <w:r w:rsidRPr="00244CBF">
              <w:rPr>
                <w:color w:val="FF0000"/>
                <w:sz w:val="20"/>
                <w:szCs w:val="20"/>
              </w:rPr>
              <w:t>.</w:t>
            </w:r>
          </w:p>
        </w:tc>
      </w:tr>
      <w:tr w:rsidR="00A735EC" w:rsidRPr="00BE00B0" w:rsidTr="006E2F99">
        <w:trPr>
          <w:trHeight w:val="120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E510D2">
            <w:pPr>
              <w:rPr>
                <w:sz w:val="20"/>
                <w:szCs w:val="20"/>
              </w:rPr>
            </w:pPr>
          </w:p>
        </w:tc>
        <w:tc>
          <w:tcPr>
            <w:tcW w:w="1848"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E510D2">
            <w:pPr>
              <w:rPr>
                <w:b/>
                <w:bCs/>
                <w:sz w:val="20"/>
                <w:szCs w:val="20"/>
              </w:rPr>
            </w:pPr>
            <w:r w:rsidRPr="00244CBF">
              <w:rPr>
                <w:b/>
                <w:bCs/>
                <w:sz w:val="20"/>
                <w:szCs w:val="20"/>
              </w:rPr>
              <w:t>4.</w:t>
            </w:r>
            <w:r>
              <w:rPr>
                <w:b/>
                <w:bCs/>
                <w:sz w:val="20"/>
                <w:szCs w:val="20"/>
              </w:rPr>
              <w:t>2.</w:t>
            </w:r>
            <w:r w:rsidRPr="00244CBF">
              <w:rPr>
                <w:b/>
                <w:bCs/>
                <w:sz w:val="20"/>
                <w:szCs w:val="20"/>
              </w:rPr>
              <w:t>3.4.</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AE38D0">
            <w:pPr>
              <w:jc w:val="both"/>
              <w:rPr>
                <w:sz w:val="20"/>
                <w:szCs w:val="20"/>
              </w:rPr>
            </w:pPr>
            <w:r w:rsidRPr="00244CBF">
              <w:rPr>
                <w:sz w:val="20"/>
                <w:szCs w:val="20"/>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tc>
      </w:tr>
      <w:tr w:rsidR="00A735EC" w:rsidRPr="00BE00B0" w:rsidTr="006E2F99">
        <w:trPr>
          <w:trHeight w:val="2042"/>
        </w:trPr>
        <w:tc>
          <w:tcPr>
            <w:tcW w:w="721" w:type="dxa"/>
            <w:gridSpan w:val="2"/>
            <w:tcBorders>
              <w:top w:val="single" w:sz="4" w:space="0" w:color="auto"/>
              <w:left w:val="single" w:sz="4" w:space="0" w:color="auto"/>
              <w:bottom w:val="single" w:sz="4" w:space="0" w:color="000000"/>
              <w:right w:val="single" w:sz="4" w:space="0" w:color="auto"/>
            </w:tcBorders>
            <w:vAlign w:val="center"/>
          </w:tcPr>
          <w:p w:rsidR="00A735EC" w:rsidRPr="00244CBF" w:rsidRDefault="00A735EC" w:rsidP="00E510D2">
            <w:pPr>
              <w:rPr>
                <w:sz w:val="20"/>
                <w:szCs w:val="20"/>
              </w:rPr>
            </w:pPr>
          </w:p>
        </w:tc>
        <w:tc>
          <w:tcPr>
            <w:tcW w:w="1848" w:type="dxa"/>
            <w:tcBorders>
              <w:top w:val="single" w:sz="4" w:space="0" w:color="auto"/>
              <w:left w:val="single" w:sz="4" w:space="0" w:color="auto"/>
              <w:bottom w:val="single" w:sz="4" w:space="0" w:color="000000"/>
              <w:right w:val="single" w:sz="4" w:space="0" w:color="auto"/>
            </w:tcBorders>
            <w:vAlign w:val="center"/>
          </w:tcPr>
          <w:p w:rsidR="00A735EC" w:rsidRPr="00244CBF" w:rsidRDefault="00A735EC" w:rsidP="00E510D2">
            <w:pPr>
              <w:rPr>
                <w:b/>
                <w:bCs/>
                <w:sz w:val="20"/>
                <w:szCs w:val="20"/>
              </w:rPr>
            </w:pPr>
            <w:r w:rsidRPr="00244CBF">
              <w:rPr>
                <w:b/>
                <w:bCs/>
                <w:sz w:val="20"/>
                <w:szCs w:val="20"/>
              </w:rPr>
              <w:t>4.</w:t>
            </w:r>
            <w:r>
              <w:rPr>
                <w:b/>
                <w:bCs/>
                <w:sz w:val="20"/>
                <w:szCs w:val="20"/>
              </w:rPr>
              <w:t>2.</w:t>
            </w:r>
            <w:r w:rsidRPr="00244CBF">
              <w:rPr>
                <w:b/>
                <w:bCs/>
                <w:sz w:val="20"/>
                <w:szCs w:val="20"/>
              </w:rPr>
              <w:t>3.5.</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AE38D0">
            <w:pPr>
              <w:jc w:val="both"/>
              <w:rPr>
                <w:sz w:val="20"/>
                <w:szCs w:val="20"/>
              </w:rPr>
            </w:pPr>
            <w:r w:rsidRPr="00244CBF">
              <w:rPr>
                <w:sz w:val="20"/>
                <w:szCs w:val="20"/>
              </w:rPr>
              <w:t>Электронные копии оригиналов, содержащие приписки, исправления, подчистки, не читаемый текст не рассматриваются и считаются неподанными.</w:t>
            </w:r>
          </w:p>
          <w:p w:rsidR="00A735EC" w:rsidRPr="00244CBF" w:rsidRDefault="00A735EC" w:rsidP="00AE38D0">
            <w:pPr>
              <w:jc w:val="both"/>
              <w:rPr>
                <w:sz w:val="20"/>
                <w:szCs w:val="20"/>
              </w:rPr>
            </w:pPr>
            <w:r w:rsidRPr="00244CBF">
              <w:rPr>
                <w:sz w:val="20"/>
                <w:szCs w:val="20"/>
              </w:rPr>
              <w:t>Исправления в тексте документов, предоставленных участником имеют силу, когда эти исправления заверены рукописной надписью «</w:t>
            </w:r>
            <w:proofErr w:type="gramStart"/>
            <w:r w:rsidRPr="00244CBF">
              <w:rPr>
                <w:sz w:val="20"/>
                <w:szCs w:val="20"/>
              </w:rPr>
              <w:t>исправленному</w:t>
            </w:r>
            <w:proofErr w:type="gramEnd"/>
            <w:r w:rsidRPr="00244CBF">
              <w:rPr>
                <w:sz w:val="20"/>
                <w:szCs w:val="20"/>
              </w:rPr>
              <w:t xml:space="preserve"> верить» и собственноручной подписью уполномоченного лица, расположенной рядом с каждым исправлением. </w:t>
            </w:r>
          </w:p>
          <w:p w:rsidR="00A735EC" w:rsidRDefault="00A735EC" w:rsidP="00AE38D0">
            <w:pPr>
              <w:jc w:val="both"/>
              <w:rPr>
                <w:sz w:val="20"/>
                <w:szCs w:val="20"/>
              </w:rPr>
            </w:pPr>
            <w:r w:rsidRPr="00244CBF">
              <w:rPr>
                <w:sz w:val="20"/>
                <w:szCs w:val="20"/>
              </w:rPr>
              <w:t>Каждый документ, входящий в заявку, предусматривающий наличие подписи уполномоченного лица, должен быть скреплен печатью (при наличии) участника закупки.</w:t>
            </w:r>
          </w:p>
          <w:p w:rsidR="00A735EC" w:rsidRPr="00244CBF" w:rsidRDefault="00A735EC" w:rsidP="00AE38D0">
            <w:pPr>
              <w:jc w:val="both"/>
              <w:rPr>
                <w:sz w:val="20"/>
                <w:szCs w:val="20"/>
              </w:rPr>
            </w:pPr>
          </w:p>
        </w:tc>
      </w:tr>
      <w:tr w:rsidR="00A735EC" w:rsidRPr="00851C83" w:rsidTr="006E2F99">
        <w:trPr>
          <w:trHeight w:val="411"/>
        </w:trPr>
        <w:tc>
          <w:tcPr>
            <w:tcW w:w="9798" w:type="dxa"/>
            <w:gridSpan w:val="6"/>
            <w:tcBorders>
              <w:top w:val="single" w:sz="4" w:space="0" w:color="auto"/>
              <w:left w:val="single" w:sz="4" w:space="0" w:color="auto"/>
              <w:bottom w:val="single" w:sz="4" w:space="0" w:color="auto"/>
              <w:right w:val="single" w:sz="4" w:space="0" w:color="000000"/>
            </w:tcBorders>
            <w:noWrap/>
            <w:vAlign w:val="center"/>
          </w:tcPr>
          <w:p w:rsidR="00A735EC" w:rsidRDefault="00A735EC" w:rsidP="00D35A85">
            <w:pPr>
              <w:jc w:val="both"/>
              <w:rPr>
                <w:b/>
                <w:sz w:val="20"/>
                <w:szCs w:val="20"/>
              </w:rPr>
            </w:pPr>
            <w:r w:rsidRPr="00244CBF">
              <w:rPr>
                <w:b/>
                <w:sz w:val="20"/>
                <w:szCs w:val="20"/>
              </w:rPr>
              <w:t xml:space="preserve">5. </w:t>
            </w:r>
            <w:r>
              <w:rPr>
                <w:b/>
                <w:sz w:val="20"/>
                <w:szCs w:val="20"/>
              </w:rPr>
              <w:t>Внесение изменений в документацию о закупке.</w:t>
            </w:r>
          </w:p>
          <w:p w:rsidR="00A735EC" w:rsidRPr="00244CBF" w:rsidRDefault="00A735EC" w:rsidP="00D35A85">
            <w:pPr>
              <w:jc w:val="both"/>
              <w:rPr>
                <w:b/>
                <w:sz w:val="20"/>
                <w:szCs w:val="20"/>
              </w:rPr>
            </w:pPr>
            <w:r w:rsidRPr="00244CBF">
              <w:rPr>
                <w:b/>
                <w:sz w:val="20"/>
                <w:szCs w:val="20"/>
              </w:rPr>
              <w:t>Разъяснение положений закупочной</w:t>
            </w:r>
            <w:r>
              <w:rPr>
                <w:b/>
                <w:sz w:val="20"/>
                <w:szCs w:val="20"/>
              </w:rPr>
              <w:t xml:space="preserve"> документации.</w:t>
            </w:r>
          </w:p>
        </w:tc>
      </w:tr>
      <w:tr w:rsidR="00A735EC" w:rsidRPr="00BE00B0" w:rsidTr="006E2F99">
        <w:trPr>
          <w:trHeight w:val="1200"/>
        </w:trPr>
        <w:tc>
          <w:tcPr>
            <w:tcW w:w="721" w:type="dxa"/>
            <w:gridSpan w:val="2"/>
            <w:tcBorders>
              <w:top w:val="nil"/>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Pr>
                <w:sz w:val="20"/>
                <w:szCs w:val="20"/>
              </w:rPr>
              <w:t>5.1.</w:t>
            </w:r>
          </w:p>
        </w:tc>
        <w:tc>
          <w:tcPr>
            <w:tcW w:w="1848" w:type="dxa"/>
            <w:tcBorders>
              <w:top w:val="nil"/>
              <w:left w:val="nil"/>
              <w:bottom w:val="single" w:sz="4" w:space="0" w:color="auto"/>
              <w:right w:val="single" w:sz="4" w:space="0" w:color="auto"/>
            </w:tcBorders>
            <w:vAlign w:val="center"/>
          </w:tcPr>
          <w:p w:rsidR="00A735EC" w:rsidRPr="000E2E49" w:rsidRDefault="00A735EC" w:rsidP="009845CF">
            <w:pPr>
              <w:rPr>
                <w:b/>
                <w:bCs/>
                <w:sz w:val="20"/>
                <w:szCs w:val="20"/>
              </w:rPr>
            </w:pPr>
            <w:r w:rsidRPr="000E2E49">
              <w:rPr>
                <w:b/>
                <w:sz w:val="20"/>
                <w:szCs w:val="20"/>
              </w:rPr>
              <w:t>Внесение изменений в извещение</w:t>
            </w:r>
          </w:p>
        </w:tc>
        <w:tc>
          <w:tcPr>
            <w:tcW w:w="7229" w:type="dxa"/>
            <w:gridSpan w:val="3"/>
            <w:tcBorders>
              <w:top w:val="nil"/>
              <w:left w:val="nil"/>
              <w:bottom w:val="single" w:sz="4" w:space="0" w:color="auto"/>
              <w:right w:val="single" w:sz="4" w:space="0" w:color="auto"/>
            </w:tcBorders>
            <w:vAlign w:val="center"/>
          </w:tcPr>
          <w:p w:rsidR="00A735EC" w:rsidRPr="000E2E49" w:rsidRDefault="00A735EC" w:rsidP="0011729D">
            <w:pPr>
              <w:pStyle w:val="af2"/>
              <w:spacing w:line="276" w:lineRule="auto"/>
              <w:ind w:right="-25"/>
              <w:rPr>
                <w:rFonts w:ascii="Times New Roman" w:hAnsi="Times New Roman"/>
                <w:sz w:val="20"/>
                <w:szCs w:val="20"/>
                <w:lang w:eastAsia="x-none"/>
              </w:rPr>
            </w:pPr>
            <w:r w:rsidRPr="000E2E49">
              <w:rPr>
                <w:rFonts w:ascii="Times New Roman" w:hAnsi="Times New Roman"/>
                <w:sz w:val="20"/>
                <w:szCs w:val="20"/>
              </w:rPr>
              <w:t xml:space="preserve">Заказчик до окончания срока подачи заявок вправе принять решение о внесении изменений в извещение о проведении </w:t>
            </w:r>
            <w:r>
              <w:rPr>
                <w:rFonts w:ascii="Times New Roman" w:hAnsi="Times New Roman"/>
                <w:sz w:val="20"/>
                <w:szCs w:val="20"/>
              </w:rPr>
              <w:t>запроса предложений</w:t>
            </w:r>
            <w:r w:rsidRPr="000E2E49">
              <w:rPr>
                <w:rFonts w:ascii="Times New Roman" w:hAnsi="Times New Roman"/>
                <w:sz w:val="20"/>
                <w:szCs w:val="20"/>
              </w:rPr>
              <w:t>, документацию о закупке. При этом может быть продлен срок окончания подачи заявок.</w:t>
            </w:r>
          </w:p>
          <w:p w:rsidR="00A735EC" w:rsidRDefault="00A735EC" w:rsidP="0011729D">
            <w:pPr>
              <w:pStyle w:val="af2"/>
              <w:spacing w:line="276" w:lineRule="auto"/>
              <w:ind w:right="-25"/>
              <w:rPr>
                <w:rFonts w:ascii="Times New Roman" w:hAnsi="Times New Roman"/>
                <w:sz w:val="20"/>
                <w:szCs w:val="20"/>
              </w:rPr>
            </w:pPr>
            <w:r w:rsidRPr="000E2E49">
              <w:rPr>
                <w:rFonts w:ascii="Times New Roman" w:hAnsi="Times New Roman"/>
                <w:sz w:val="20"/>
                <w:szCs w:val="20"/>
              </w:rPr>
              <w:t xml:space="preserve">Изменения, вносимые в извещение о проведении запроса </w:t>
            </w:r>
            <w:r>
              <w:rPr>
                <w:rFonts w:ascii="Times New Roman" w:hAnsi="Times New Roman"/>
                <w:sz w:val="20"/>
                <w:szCs w:val="20"/>
              </w:rPr>
              <w:t>предложений</w:t>
            </w:r>
            <w:r w:rsidRPr="000E2E49">
              <w:rPr>
                <w:rFonts w:ascii="Times New Roman" w:hAnsi="Times New Roman"/>
                <w:sz w:val="20"/>
                <w:szCs w:val="20"/>
              </w:rPr>
              <w:t>, документацию о закупке размещаются в</w:t>
            </w:r>
            <w:r>
              <w:rPr>
                <w:rFonts w:ascii="Times New Roman" w:hAnsi="Times New Roman"/>
                <w:sz w:val="20"/>
                <w:szCs w:val="20"/>
              </w:rPr>
              <w:t xml:space="preserve"> ЕИС не позднее чем в течение 3</w:t>
            </w:r>
            <w:r>
              <w:rPr>
                <w:rFonts w:ascii="Times New Roman" w:hAnsi="Times New Roman"/>
                <w:sz w:val="20"/>
                <w:szCs w:val="20"/>
                <w:lang w:eastAsia="x-none"/>
              </w:rPr>
              <w:t>-х</w:t>
            </w:r>
            <w:r w:rsidRPr="000E2E49">
              <w:rPr>
                <w:rFonts w:ascii="Times New Roman" w:hAnsi="Times New Roman"/>
                <w:sz w:val="20"/>
                <w:szCs w:val="20"/>
              </w:rPr>
              <w:t xml:space="preserve"> дней со дня принятия решения о внесении указанных изменений, в том числе о продлении срока подачи заявок.</w:t>
            </w:r>
          </w:p>
          <w:p w:rsidR="00A735EC" w:rsidRPr="00932FD3" w:rsidRDefault="00A735EC" w:rsidP="00F219F8">
            <w:pPr>
              <w:pStyle w:val="af2"/>
              <w:spacing w:line="276" w:lineRule="auto"/>
              <w:rPr>
                <w:rFonts w:ascii="Times New Roman" w:hAnsi="Times New Roman"/>
                <w:sz w:val="20"/>
                <w:szCs w:val="20"/>
              </w:rPr>
            </w:pPr>
            <w:r w:rsidRPr="00932FD3">
              <w:rPr>
                <w:rFonts w:ascii="Times New Roman" w:hAnsi="Times New Roman"/>
                <w:sz w:val="20"/>
                <w:szCs w:val="20"/>
              </w:rPr>
              <w:t>В случае</w:t>
            </w:r>
            <w:proofErr w:type="gramStart"/>
            <w:r w:rsidRPr="00932FD3">
              <w:rPr>
                <w:rFonts w:ascii="Times New Roman" w:hAnsi="Times New Roman"/>
                <w:sz w:val="20"/>
                <w:szCs w:val="20"/>
              </w:rPr>
              <w:t>,</w:t>
            </w:r>
            <w:proofErr w:type="gramEnd"/>
            <w:r w:rsidRPr="00932FD3">
              <w:rPr>
                <w:rFonts w:ascii="Times New Roman" w:hAnsi="Times New Roman"/>
                <w:sz w:val="20"/>
                <w:szCs w:val="20"/>
              </w:rPr>
              <w:t xml:space="preserve"> если изменения внесены позднее чем за </w:t>
            </w:r>
            <w:r>
              <w:rPr>
                <w:rFonts w:ascii="Times New Roman" w:hAnsi="Times New Roman"/>
                <w:sz w:val="20"/>
                <w:szCs w:val="20"/>
              </w:rPr>
              <w:t xml:space="preserve">7 </w:t>
            </w:r>
            <w:r w:rsidRPr="00932FD3">
              <w:rPr>
                <w:rFonts w:ascii="Times New Roman" w:hAnsi="Times New Roman"/>
                <w:sz w:val="20"/>
                <w:szCs w:val="20"/>
              </w:rPr>
              <w:t>(</w:t>
            </w:r>
            <w:r>
              <w:rPr>
                <w:rFonts w:ascii="Times New Roman" w:hAnsi="Times New Roman"/>
                <w:sz w:val="20"/>
                <w:szCs w:val="20"/>
              </w:rPr>
              <w:t>семь</w:t>
            </w:r>
            <w:r w:rsidRPr="00932FD3">
              <w:rPr>
                <w:rFonts w:ascii="Times New Roman" w:hAnsi="Times New Roman"/>
                <w:sz w:val="20"/>
                <w:szCs w:val="20"/>
              </w:rPr>
              <w:t xml:space="preserve">) рабочих дней до даты окончания подачи заявок, этот срок продлевается так, чтобы со дня размещения в ЕИС внесенных в извещение о проведении запроса предложений в электронной форме, документацию о закупке изменений до даты окончания подачи заявок на участие в закупке такой срок составлял не менее чем за </w:t>
            </w:r>
            <w:r>
              <w:rPr>
                <w:rFonts w:ascii="Times New Roman" w:hAnsi="Times New Roman"/>
                <w:sz w:val="20"/>
                <w:szCs w:val="20"/>
              </w:rPr>
              <w:t>7</w:t>
            </w:r>
            <w:r w:rsidRPr="00932FD3">
              <w:rPr>
                <w:rFonts w:ascii="Times New Roman" w:hAnsi="Times New Roman"/>
                <w:sz w:val="20"/>
                <w:szCs w:val="20"/>
              </w:rPr>
              <w:t xml:space="preserve"> (</w:t>
            </w:r>
            <w:r>
              <w:rPr>
                <w:rFonts w:ascii="Times New Roman" w:hAnsi="Times New Roman"/>
                <w:sz w:val="20"/>
                <w:szCs w:val="20"/>
              </w:rPr>
              <w:t>семь</w:t>
            </w:r>
            <w:r w:rsidRPr="00932FD3">
              <w:rPr>
                <w:rFonts w:ascii="Times New Roman" w:hAnsi="Times New Roman"/>
                <w:sz w:val="20"/>
                <w:szCs w:val="20"/>
              </w:rPr>
              <w:t>) рабочих дней.</w:t>
            </w:r>
          </w:p>
        </w:tc>
      </w:tr>
      <w:tr w:rsidR="00A735EC" w:rsidRPr="00BE00B0" w:rsidTr="006E2F99">
        <w:trPr>
          <w:trHeight w:val="831"/>
        </w:trPr>
        <w:tc>
          <w:tcPr>
            <w:tcW w:w="721" w:type="dxa"/>
            <w:gridSpan w:val="2"/>
            <w:tcBorders>
              <w:top w:val="nil"/>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5.</w:t>
            </w:r>
            <w:r>
              <w:rPr>
                <w:sz w:val="20"/>
                <w:szCs w:val="20"/>
              </w:rPr>
              <w:t>2</w:t>
            </w:r>
            <w:r w:rsidRPr="00244CBF">
              <w:rPr>
                <w:sz w:val="20"/>
                <w:szCs w:val="20"/>
              </w:rPr>
              <w:t>.</w:t>
            </w:r>
          </w:p>
        </w:tc>
        <w:tc>
          <w:tcPr>
            <w:tcW w:w="1848" w:type="dxa"/>
            <w:tcBorders>
              <w:top w:val="nil"/>
              <w:left w:val="nil"/>
              <w:bottom w:val="single" w:sz="4" w:space="0" w:color="auto"/>
              <w:right w:val="single" w:sz="4" w:space="0" w:color="auto"/>
            </w:tcBorders>
            <w:vAlign w:val="center"/>
          </w:tcPr>
          <w:p w:rsidR="00A735EC" w:rsidRPr="00244CBF" w:rsidRDefault="00A735EC" w:rsidP="00DA50D1">
            <w:pPr>
              <w:rPr>
                <w:b/>
                <w:bCs/>
                <w:sz w:val="20"/>
                <w:szCs w:val="20"/>
              </w:rPr>
            </w:pPr>
            <w:r w:rsidRPr="00244CBF">
              <w:rPr>
                <w:b/>
                <w:bCs/>
                <w:sz w:val="20"/>
                <w:szCs w:val="20"/>
              </w:rPr>
              <w:t>Форма разъяснений</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A82AA3">
            <w:pPr>
              <w:jc w:val="both"/>
              <w:rPr>
                <w:sz w:val="20"/>
                <w:szCs w:val="20"/>
              </w:rPr>
            </w:pPr>
            <w:r w:rsidRPr="000C6A48">
              <w:rPr>
                <w:sz w:val="20"/>
                <w:szCs w:val="20"/>
              </w:rPr>
              <w:t>Разъяснения размещаются Заказчиком в письменной электронной форме на основании поступившего письменного электронного обращения посредством функционала ЭТП ООО «Аукционы Федерации» (https://alfalot.ru/).</w:t>
            </w:r>
          </w:p>
        </w:tc>
      </w:tr>
      <w:tr w:rsidR="00A735EC" w:rsidRPr="00BE00B0" w:rsidTr="006E2F99">
        <w:trPr>
          <w:trHeight w:val="90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5.</w:t>
            </w:r>
            <w:r>
              <w:rPr>
                <w:sz w:val="20"/>
                <w:szCs w:val="20"/>
              </w:rPr>
              <w:t>3</w:t>
            </w:r>
            <w:r w:rsidRPr="00244CBF">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244CBF" w:rsidRDefault="00A735EC" w:rsidP="00DA50D1">
            <w:pPr>
              <w:rPr>
                <w:b/>
                <w:bCs/>
                <w:sz w:val="20"/>
                <w:szCs w:val="20"/>
              </w:rPr>
            </w:pPr>
            <w:r w:rsidRPr="00244CBF">
              <w:rPr>
                <w:b/>
                <w:bCs/>
                <w:sz w:val="20"/>
                <w:szCs w:val="20"/>
              </w:rPr>
              <w:t xml:space="preserve"> Порядок разъяснений</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CF7417">
            <w:pPr>
              <w:ind w:right="-25"/>
              <w:jc w:val="both"/>
              <w:rPr>
                <w:rFonts w:eastAsia="Arial Unicode MS"/>
                <w:color w:val="FF0000"/>
                <w:sz w:val="20"/>
                <w:szCs w:val="20"/>
                <w:lang w:eastAsia="x-none"/>
              </w:rPr>
            </w:pPr>
            <w:r w:rsidRPr="00244CBF">
              <w:rPr>
                <w:rFonts w:eastAsia="Arial Unicode MS"/>
                <w:sz w:val="20"/>
                <w:szCs w:val="20"/>
                <w:lang w:val="x-none" w:eastAsia="x-none"/>
              </w:rPr>
              <w:t xml:space="preserve">Любой потенциальный участник вправе направить запрос о разъяснении положений закупочной документации в письменной форме не позднее чем </w:t>
            </w:r>
            <w:r w:rsidRPr="00244CBF">
              <w:rPr>
                <w:rFonts w:eastAsia="Arial Unicode MS"/>
                <w:sz w:val="20"/>
                <w:szCs w:val="20"/>
                <w:lang w:eastAsia="x-none"/>
              </w:rPr>
              <w:t>за  3 (три) рабочих дня</w:t>
            </w:r>
            <w:r w:rsidRPr="00244CBF">
              <w:rPr>
                <w:rFonts w:eastAsia="Arial Unicode MS"/>
                <w:sz w:val="20"/>
                <w:szCs w:val="20"/>
                <w:lang w:val="x-none" w:eastAsia="x-none"/>
              </w:rPr>
              <w:t xml:space="preserve"> до даты окончания срока подачи заявок (включительно) </w:t>
            </w:r>
            <w:r w:rsidRPr="00244CBF">
              <w:rPr>
                <w:rFonts w:eastAsia="Arial Unicode MS"/>
                <w:sz w:val="20"/>
                <w:szCs w:val="20"/>
                <w:lang w:eastAsia="x-none"/>
              </w:rPr>
              <w:t>через функционал ЭТП</w:t>
            </w:r>
            <w:r w:rsidRPr="00244CBF">
              <w:rPr>
                <w:rFonts w:eastAsia="Arial Unicode MS"/>
                <w:sz w:val="20"/>
                <w:szCs w:val="20"/>
                <w:lang w:val="x-none" w:eastAsia="x-none"/>
              </w:rPr>
              <w:t>.</w:t>
            </w:r>
          </w:p>
          <w:p w:rsidR="00A735EC" w:rsidRPr="00244CBF" w:rsidRDefault="00A735EC" w:rsidP="00CF7417">
            <w:pPr>
              <w:pStyle w:val="af2"/>
              <w:ind w:right="-25"/>
              <w:rPr>
                <w:rFonts w:ascii="Times New Roman" w:eastAsia="Arial Unicode MS" w:hAnsi="Times New Roman"/>
                <w:sz w:val="20"/>
                <w:szCs w:val="20"/>
                <w:lang w:eastAsia="x-none"/>
              </w:rPr>
            </w:pPr>
            <w:r w:rsidRPr="00244CBF">
              <w:rPr>
                <w:rFonts w:ascii="Times New Roman" w:eastAsia="Arial Unicode MS" w:hAnsi="Times New Roman"/>
                <w:sz w:val="20"/>
                <w:szCs w:val="20"/>
              </w:rPr>
              <w:t xml:space="preserve">Ответ на запрос разъяснений (с указанием предмета запроса, но не его автора) -  размещается в ЕИС в течение 3 (трех) рабочих дней. </w:t>
            </w:r>
          </w:p>
          <w:p w:rsidR="00A735EC" w:rsidRPr="00244CBF" w:rsidRDefault="00A735EC" w:rsidP="00CF7417">
            <w:pPr>
              <w:pStyle w:val="af2"/>
              <w:ind w:right="-25"/>
              <w:rPr>
                <w:rFonts w:ascii="Times New Roman" w:eastAsia="Arial Unicode MS" w:hAnsi="Times New Roman"/>
                <w:sz w:val="20"/>
                <w:szCs w:val="20"/>
              </w:rPr>
            </w:pPr>
            <w:r w:rsidRPr="00244CBF">
              <w:rPr>
                <w:rFonts w:ascii="Times New Roman" w:eastAsia="Arial Unicode MS" w:hAnsi="Times New Roman"/>
                <w:sz w:val="20"/>
                <w:szCs w:val="20"/>
              </w:rPr>
              <w:t>Если предоставление разъяснений до окончания срока подачи заявок участников не представляется возможным, срок окончания подачи заявок продлевается не менее чем на 3 (три) дня.</w:t>
            </w:r>
          </w:p>
        </w:tc>
      </w:tr>
      <w:tr w:rsidR="00A735EC" w:rsidRPr="00BE00B0" w:rsidTr="006E2F99">
        <w:trPr>
          <w:trHeight w:val="1156"/>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Pr>
                <w:sz w:val="20"/>
                <w:szCs w:val="20"/>
              </w:rPr>
              <w:t>5.4</w:t>
            </w:r>
            <w:r w:rsidRPr="00244CBF">
              <w:rPr>
                <w:sz w:val="20"/>
                <w:szCs w:val="20"/>
              </w:rPr>
              <w:t>.</w:t>
            </w:r>
          </w:p>
        </w:tc>
        <w:tc>
          <w:tcPr>
            <w:tcW w:w="1848" w:type="dxa"/>
            <w:tcBorders>
              <w:top w:val="single" w:sz="4" w:space="0" w:color="auto"/>
              <w:left w:val="nil"/>
              <w:bottom w:val="single" w:sz="4" w:space="0" w:color="auto"/>
              <w:right w:val="single" w:sz="4" w:space="0" w:color="auto"/>
            </w:tcBorders>
            <w:vAlign w:val="center"/>
          </w:tcPr>
          <w:p w:rsidR="00A735EC" w:rsidRPr="00244CBF" w:rsidRDefault="00A735EC" w:rsidP="00FF781E">
            <w:pPr>
              <w:rPr>
                <w:b/>
                <w:bCs/>
                <w:sz w:val="20"/>
                <w:szCs w:val="20"/>
              </w:rPr>
            </w:pPr>
            <w:r w:rsidRPr="00244CBF">
              <w:rPr>
                <w:b/>
                <w:bCs/>
                <w:sz w:val="20"/>
                <w:szCs w:val="20"/>
              </w:rPr>
              <w:t xml:space="preserve"> Дата начала и окончания срока предоставления разъяснений</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EC0EDA">
            <w:pPr>
              <w:jc w:val="both"/>
              <w:rPr>
                <w:sz w:val="20"/>
                <w:szCs w:val="20"/>
              </w:rPr>
            </w:pPr>
            <w:r w:rsidRPr="00244CBF">
              <w:rPr>
                <w:sz w:val="20"/>
                <w:szCs w:val="20"/>
              </w:rPr>
              <w:t>Потенциальные участники вправе обращаться за</w:t>
            </w:r>
            <w:r w:rsidRPr="00244CBF">
              <w:rPr>
                <w:sz w:val="20"/>
                <w:szCs w:val="20"/>
              </w:rPr>
              <w:br w:type="page"/>
              <w:t xml:space="preserve"> получением разъяснений закупочной документации с</w:t>
            </w:r>
            <w:r w:rsidRPr="00244CBF">
              <w:rPr>
                <w:sz w:val="20"/>
                <w:szCs w:val="20"/>
              </w:rPr>
              <w:br w:type="page"/>
              <w:t xml:space="preserve"> «</w:t>
            </w:r>
            <w:r w:rsidR="00B31025">
              <w:rPr>
                <w:sz w:val="20"/>
                <w:szCs w:val="20"/>
              </w:rPr>
              <w:t>13</w:t>
            </w:r>
            <w:r w:rsidRPr="00244CBF">
              <w:rPr>
                <w:sz w:val="20"/>
                <w:szCs w:val="20"/>
              </w:rPr>
              <w:t xml:space="preserve">» </w:t>
            </w:r>
            <w:r w:rsidR="00EC0EDA">
              <w:rPr>
                <w:sz w:val="20"/>
                <w:szCs w:val="20"/>
              </w:rPr>
              <w:t>дека</w:t>
            </w:r>
            <w:r>
              <w:rPr>
                <w:sz w:val="20"/>
                <w:szCs w:val="20"/>
              </w:rPr>
              <w:t>бря</w:t>
            </w:r>
            <w:r w:rsidRPr="00244CBF">
              <w:rPr>
                <w:sz w:val="20"/>
                <w:szCs w:val="20"/>
              </w:rPr>
              <w:t xml:space="preserve"> 201</w:t>
            </w:r>
            <w:r>
              <w:rPr>
                <w:sz w:val="20"/>
                <w:szCs w:val="20"/>
              </w:rPr>
              <w:t>9</w:t>
            </w:r>
            <w:r w:rsidRPr="00244CBF">
              <w:rPr>
                <w:sz w:val="20"/>
                <w:szCs w:val="20"/>
              </w:rPr>
              <w:t>г. Окончание срока приема обращений за разъяснением –</w:t>
            </w:r>
            <w:r w:rsidRPr="00244CBF">
              <w:rPr>
                <w:sz w:val="20"/>
                <w:szCs w:val="20"/>
              </w:rPr>
              <w:br w:type="page"/>
              <w:t xml:space="preserve"> 1</w:t>
            </w:r>
            <w:r>
              <w:rPr>
                <w:sz w:val="20"/>
                <w:szCs w:val="20"/>
              </w:rPr>
              <w:t>5</w:t>
            </w:r>
            <w:r w:rsidRPr="00244CBF">
              <w:rPr>
                <w:sz w:val="20"/>
                <w:szCs w:val="20"/>
              </w:rPr>
              <w:t xml:space="preserve">:00 ч. (время </w:t>
            </w:r>
            <w:proofErr w:type="gramStart"/>
            <w:r w:rsidRPr="00244CBF">
              <w:rPr>
                <w:sz w:val="20"/>
                <w:szCs w:val="20"/>
              </w:rPr>
              <w:t>МСК</w:t>
            </w:r>
            <w:proofErr w:type="gramEnd"/>
            <w:r w:rsidRPr="00244CBF">
              <w:rPr>
                <w:sz w:val="20"/>
                <w:szCs w:val="20"/>
              </w:rPr>
              <w:t>) «</w:t>
            </w:r>
            <w:r w:rsidR="00B31025">
              <w:rPr>
                <w:sz w:val="20"/>
                <w:szCs w:val="20"/>
              </w:rPr>
              <w:t>19</w:t>
            </w:r>
            <w:r w:rsidRPr="00244CBF">
              <w:rPr>
                <w:sz w:val="20"/>
                <w:szCs w:val="20"/>
              </w:rPr>
              <w:t xml:space="preserve">» </w:t>
            </w:r>
            <w:r w:rsidR="00EC0EDA">
              <w:rPr>
                <w:sz w:val="20"/>
                <w:szCs w:val="20"/>
              </w:rPr>
              <w:t>дека</w:t>
            </w:r>
            <w:r>
              <w:rPr>
                <w:sz w:val="20"/>
                <w:szCs w:val="20"/>
              </w:rPr>
              <w:t>бря 2019</w:t>
            </w:r>
            <w:r w:rsidRPr="00244CBF">
              <w:rPr>
                <w:sz w:val="20"/>
                <w:szCs w:val="20"/>
              </w:rPr>
              <w:t>г. (включительно).</w:t>
            </w:r>
          </w:p>
        </w:tc>
      </w:tr>
      <w:tr w:rsidR="00A735EC" w:rsidRPr="00851C83"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bottom"/>
          </w:tcPr>
          <w:p w:rsidR="00A735EC" w:rsidRPr="00244CBF" w:rsidRDefault="00A735EC" w:rsidP="00C82021">
            <w:pPr>
              <w:jc w:val="both"/>
              <w:rPr>
                <w:b/>
                <w:sz w:val="20"/>
                <w:szCs w:val="20"/>
              </w:rPr>
            </w:pPr>
            <w:r w:rsidRPr="00244CBF">
              <w:rPr>
                <w:b/>
                <w:sz w:val="20"/>
                <w:szCs w:val="20"/>
              </w:rPr>
              <w:t>6. Обеспечение исполнения обязатель</w:t>
            </w:r>
            <w:proofErr w:type="gramStart"/>
            <w:r w:rsidRPr="00244CBF">
              <w:rPr>
                <w:b/>
                <w:sz w:val="20"/>
                <w:szCs w:val="20"/>
              </w:rPr>
              <w:t>ств в св</w:t>
            </w:r>
            <w:proofErr w:type="gramEnd"/>
            <w:r w:rsidRPr="00244CBF">
              <w:rPr>
                <w:b/>
                <w:sz w:val="20"/>
                <w:szCs w:val="20"/>
              </w:rPr>
              <w:t xml:space="preserve">язи с подачей </w:t>
            </w:r>
            <w:r w:rsidR="00C82021">
              <w:rPr>
                <w:b/>
                <w:sz w:val="20"/>
                <w:szCs w:val="20"/>
              </w:rPr>
              <w:t>заявки</w:t>
            </w:r>
            <w:r w:rsidRPr="00244CBF">
              <w:rPr>
                <w:b/>
                <w:sz w:val="20"/>
                <w:szCs w:val="20"/>
              </w:rPr>
              <w:t xml:space="preserve">: </w:t>
            </w:r>
          </w:p>
        </w:tc>
      </w:tr>
      <w:tr w:rsidR="00A735EC" w:rsidRPr="00BE00B0" w:rsidTr="006E2F99">
        <w:trPr>
          <w:trHeight w:val="274"/>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6.1.</w:t>
            </w:r>
          </w:p>
        </w:tc>
        <w:tc>
          <w:tcPr>
            <w:tcW w:w="1848" w:type="dxa"/>
            <w:tcBorders>
              <w:top w:val="single" w:sz="4" w:space="0" w:color="auto"/>
              <w:left w:val="nil"/>
              <w:bottom w:val="single" w:sz="4" w:space="0" w:color="auto"/>
              <w:right w:val="single" w:sz="4" w:space="0" w:color="auto"/>
            </w:tcBorders>
            <w:vAlign w:val="center"/>
          </w:tcPr>
          <w:p w:rsidR="00A735EC" w:rsidRPr="00244CBF" w:rsidRDefault="00A735EC" w:rsidP="00097140">
            <w:pPr>
              <w:rPr>
                <w:b/>
                <w:bCs/>
                <w:sz w:val="20"/>
                <w:szCs w:val="20"/>
              </w:rPr>
            </w:pPr>
            <w:r w:rsidRPr="00244CBF">
              <w:rPr>
                <w:b/>
                <w:bCs/>
                <w:sz w:val="20"/>
                <w:szCs w:val="20"/>
              </w:rPr>
              <w:t>Обеспечение заявки</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FC4B5E">
            <w:pPr>
              <w:jc w:val="both"/>
              <w:rPr>
                <w:sz w:val="20"/>
                <w:szCs w:val="20"/>
              </w:rPr>
            </w:pPr>
            <w:r w:rsidRPr="00244CBF">
              <w:rPr>
                <w:sz w:val="20"/>
                <w:szCs w:val="20"/>
              </w:rPr>
              <w:t>Не требуется</w:t>
            </w:r>
          </w:p>
        </w:tc>
      </w:tr>
      <w:tr w:rsidR="00A735EC" w:rsidRPr="00BE00B0" w:rsidTr="006E2F99">
        <w:trPr>
          <w:trHeight w:val="761"/>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6.2.</w:t>
            </w:r>
          </w:p>
        </w:tc>
        <w:tc>
          <w:tcPr>
            <w:tcW w:w="1848" w:type="dxa"/>
            <w:tcBorders>
              <w:top w:val="single" w:sz="4" w:space="0" w:color="auto"/>
              <w:left w:val="nil"/>
              <w:bottom w:val="single" w:sz="4" w:space="0" w:color="auto"/>
              <w:right w:val="single" w:sz="4" w:space="0" w:color="auto"/>
            </w:tcBorders>
            <w:vAlign w:val="center"/>
          </w:tcPr>
          <w:p w:rsidR="00A735EC" w:rsidRPr="00244CBF" w:rsidRDefault="00A735EC" w:rsidP="00E32C2F">
            <w:pPr>
              <w:rPr>
                <w:b/>
                <w:bCs/>
                <w:sz w:val="20"/>
                <w:szCs w:val="20"/>
              </w:rPr>
            </w:pPr>
            <w:r w:rsidRPr="00244CBF">
              <w:rPr>
                <w:b/>
                <w:bCs/>
                <w:sz w:val="20"/>
                <w:szCs w:val="20"/>
              </w:rPr>
              <w:t>Обеспечение исполнения договора</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97474F">
            <w:pPr>
              <w:rPr>
                <w:sz w:val="20"/>
                <w:szCs w:val="20"/>
              </w:rPr>
            </w:pPr>
            <w:r w:rsidRPr="00244CBF">
              <w:rPr>
                <w:sz w:val="20"/>
                <w:szCs w:val="20"/>
              </w:rPr>
              <w:t>Не требуется</w:t>
            </w:r>
          </w:p>
        </w:tc>
      </w:tr>
      <w:tr w:rsidR="00A735EC" w:rsidRPr="00851C83"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bottom"/>
          </w:tcPr>
          <w:p w:rsidR="00A735EC" w:rsidRPr="00244CBF" w:rsidRDefault="00A735EC" w:rsidP="00C82021">
            <w:pPr>
              <w:rPr>
                <w:b/>
                <w:sz w:val="20"/>
                <w:szCs w:val="20"/>
              </w:rPr>
            </w:pPr>
            <w:r w:rsidRPr="00244CBF">
              <w:rPr>
                <w:b/>
                <w:sz w:val="20"/>
                <w:szCs w:val="20"/>
              </w:rPr>
              <w:t xml:space="preserve">7. Дата начала и дата окончания срока подачи </w:t>
            </w:r>
            <w:r w:rsidR="00C82021">
              <w:rPr>
                <w:b/>
                <w:sz w:val="20"/>
                <w:szCs w:val="20"/>
              </w:rPr>
              <w:t>заявок</w:t>
            </w:r>
            <w:r w:rsidRPr="00244CBF">
              <w:rPr>
                <w:b/>
                <w:sz w:val="20"/>
                <w:szCs w:val="20"/>
              </w:rPr>
              <w:t xml:space="preserve"> и их рассмотрения:</w:t>
            </w:r>
          </w:p>
        </w:tc>
      </w:tr>
      <w:tr w:rsidR="00A735EC" w:rsidRPr="00BE00B0" w:rsidTr="006E2F99">
        <w:trPr>
          <w:trHeight w:val="630"/>
        </w:trPr>
        <w:tc>
          <w:tcPr>
            <w:tcW w:w="721" w:type="dxa"/>
            <w:gridSpan w:val="2"/>
            <w:tcBorders>
              <w:top w:val="nil"/>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7.1.</w:t>
            </w:r>
          </w:p>
        </w:tc>
        <w:tc>
          <w:tcPr>
            <w:tcW w:w="1848" w:type="dxa"/>
            <w:tcBorders>
              <w:top w:val="nil"/>
              <w:left w:val="nil"/>
              <w:bottom w:val="single" w:sz="4" w:space="0" w:color="auto"/>
              <w:right w:val="single" w:sz="4" w:space="0" w:color="auto"/>
            </w:tcBorders>
            <w:vAlign w:val="center"/>
          </w:tcPr>
          <w:p w:rsidR="00A735EC" w:rsidRPr="00244CBF" w:rsidRDefault="00A735EC" w:rsidP="00C82021">
            <w:pPr>
              <w:rPr>
                <w:b/>
                <w:bCs/>
                <w:sz w:val="20"/>
                <w:szCs w:val="20"/>
              </w:rPr>
            </w:pPr>
            <w:r w:rsidRPr="00244CBF">
              <w:rPr>
                <w:b/>
                <w:bCs/>
                <w:sz w:val="20"/>
                <w:szCs w:val="20"/>
              </w:rPr>
              <w:t xml:space="preserve">Дата начала приема </w:t>
            </w:r>
            <w:r w:rsidR="00C82021">
              <w:rPr>
                <w:b/>
                <w:bCs/>
                <w:sz w:val="20"/>
                <w:szCs w:val="20"/>
              </w:rPr>
              <w:t>заявок</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DA50D1">
            <w:pPr>
              <w:rPr>
                <w:sz w:val="20"/>
                <w:szCs w:val="20"/>
              </w:rPr>
            </w:pPr>
            <w:r w:rsidRPr="00244CBF">
              <w:rPr>
                <w:sz w:val="20"/>
                <w:szCs w:val="20"/>
              </w:rPr>
              <w:t>С момента публикации извещения на электронной площадке</w:t>
            </w:r>
            <w:r w:rsidRPr="00244CBF">
              <w:rPr>
                <w:sz w:val="20"/>
                <w:szCs w:val="20"/>
              </w:rPr>
              <w:fldChar w:fldCharType="begin">
                <w:ffData>
                  <w:name w:val="ДатаНачалаПриёмаЦП"/>
                  <w:enabled/>
                  <w:calcOnExit w:val="0"/>
                  <w:textInput>
                    <w:default w:val="ДатаНачалаПриёмаЦП"/>
                  </w:textInput>
                </w:ffData>
              </w:fldChar>
            </w:r>
            <w:r w:rsidRPr="00244CBF">
              <w:rPr>
                <w:sz w:val="20"/>
                <w:szCs w:val="20"/>
              </w:rPr>
              <w:instrText xml:space="preserve"> FORMTEXT </w:instrText>
            </w:r>
            <w:r w:rsidRPr="00244CBF">
              <w:rPr>
                <w:sz w:val="20"/>
                <w:szCs w:val="20"/>
              </w:rPr>
            </w:r>
            <w:r w:rsidRPr="00244CBF">
              <w:rPr>
                <w:sz w:val="20"/>
                <w:szCs w:val="20"/>
              </w:rPr>
              <w:fldChar w:fldCharType="end"/>
            </w:r>
          </w:p>
        </w:tc>
      </w:tr>
      <w:tr w:rsidR="00A735EC" w:rsidRPr="00BE00B0" w:rsidTr="006E2F99">
        <w:trPr>
          <w:trHeight w:val="630"/>
        </w:trPr>
        <w:tc>
          <w:tcPr>
            <w:tcW w:w="721" w:type="dxa"/>
            <w:gridSpan w:val="2"/>
            <w:tcBorders>
              <w:top w:val="nil"/>
              <w:left w:val="single" w:sz="4" w:space="0" w:color="auto"/>
              <w:bottom w:val="single" w:sz="4" w:space="0" w:color="auto"/>
              <w:right w:val="single" w:sz="4" w:space="0" w:color="auto"/>
            </w:tcBorders>
            <w:vAlign w:val="center"/>
          </w:tcPr>
          <w:p w:rsidR="00A735EC" w:rsidRPr="00244CBF" w:rsidRDefault="00A735EC" w:rsidP="004E354C">
            <w:pPr>
              <w:jc w:val="center"/>
              <w:rPr>
                <w:sz w:val="20"/>
                <w:szCs w:val="20"/>
              </w:rPr>
            </w:pPr>
            <w:r w:rsidRPr="00244CBF">
              <w:rPr>
                <w:sz w:val="20"/>
                <w:szCs w:val="20"/>
              </w:rPr>
              <w:t>7.2.</w:t>
            </w:r>
          </w:p>
        </w:tc>
        <w:tc>
          <w:tcPr>
            <w:tcW w:w="1848" w:type="dxa"/>
            <w:tcBorders>
              <w:top w:val="nil"/>
              <w:left w:val="nil"/>
              <w:bottom w:val="single" w:sz="4" w:space="0" w:color="auto"/>
              <w:right w:val="single" w:sz="4" w:space="0" w:color="auto"/>
            </w:tcBorders>
            <w:vAlign w:val="center"/>
          </w:tcPr>
          <w:p w:rsidR="00A735EC" w:rsidRPr="00244CBF" w:rsidRDefault="00A735EC" w:rsidP="00C82021">
            <w:pPr>
              <w:rPr>
                <w:b/>
                <w:bCs/>
                <w:sz w:val="20"/>
                <w:szCs w:val="20"/>
              </w:rPr>
            </w:pPr>
            <w:r w:rsidRPr="00244CBF">
              <w:rPr>
                <w:b/>
                <w:bCs/>
                <w:sz w:val="20"/>
                <w:szCs w:val="20"/>
              </w:rPr>
              <w:t xml:space="preserve">Дата окончания приема </w:t>
            </w:r>
            <w:r w:rsidR="00C82021">
              <w:rPr>
                <w:b/>
                <w:bCs/>
                <w:sz w:val="20"/>
                <w:szCs w:val="20"/>
              </w:rPr>
              <w:t>заявок</w:t>
            </w:r>
          </w:p>
        </w:tc>
        <w:tc>
          <w:tcPr>
            <w:tcW w:w="7229" w:type="dxa"/>
            <w:gridSpan w:val="3"/>
            <w:tcBorders>
              <w:top w:val="nil"/>
              <w:left w:val="nil"/>
              <w:bottom w:val="single" w:sz="4" w:space="0" w:color="auto"/>
              <w:right w:val="single" w:sz="4" w:space="0" w:color="auto"/>
            </w:tcBorders>
            <w:vAlign w:val="center"/>
          </w:tcPr>
          <w:p w:rsidR="00A735EC" w:rsidRPr="00244CBF" w:rsidRDefault="00A735EC" w:rsidP="005B4330">
            <w:pPr>
              <w:rPr>
                <w:sz w:val="20"/>
                <w:szCs w:val="20"/>
              </w:rPr>
            </w:pPr>
            <w:r w:rsidRPr="00E91D6C">
              <w:rPr>
                <w:sz w:val="20"/>
                <w:szCs w:val="20"/>
              </w:rPr>
              <w:t>«</w:t>
            </w:r>
            <w:r w:rsidR="00B31025">
              <w:rPr>
                <w:sz w:val="20"/>
                <w:szCs w:val="20"/>
              </w:rPr>
              <w:t>24</w:t>
            </w:r>
            <w:r w:rsidRPr="00E91D6C">
              <w:rPr>
                <w:sz w:val="20"/>
                <w:szCs w:val="20"/>
              </w:rPr>
              <w:t xml:space="preserve">» </w:t>
            </w:r>
            <w:r w:rsidR="005B4330">
              <w:rPr>
                <w:sz w:val="20"/>
                <w:szCs w:val="20"/>
              </w:rPr>
              <w:t>дека</w:t>
            </w:r>
            <w:r>
              <w:rPr>
                <w:sz w:val="20"/>
                <w:szCs w:val="20"/>
              </w:rPr>
              <w:t xml:space="preserve">бря  </w:t>
            </w:r>
            <w:r w:rsidRPr="00244CBF">
              <w:rPr>
                <w:sz w:val="20"/>
                <w:szCs w:val="20"/>
              </w:rPr>
              <w:t>201</w:t>
            </w:r>
            <w:r>
              <w:rPr>
                <w:sz w:val="20"/>
                <w:szCs w:val="20"/>
              </w:rPr>
              <w:t>9</w:t>
            </w:r>
            <w:r w:rsidRPr="00244CBF">
              <w:rPr>
                <w:sz w:val="20"/>
                <w:szCs w:val="20"/>
              </w:rPr>
              <w:t xml:space="preserve"> года, 15:00 (время </w:t>
            </w:r>
            <w:proofErr w:type="gramStart"/>
            <w:r w:rsidRPr="00244CBF">
              <w:rPr>
                <w:sz w:val="20"/>
                <w:szCs w:val="20"/>
              </w:rPr>
              <w:t>МСК</w:t>
            </w:r>
            <w:proofErr w:type="gramEnd"/>
            <w:r w:rsidRPr="00244CBF">
              <w:rPr>
                <w:sz w:val="20"/>
                <w:szCs w:val="20"/>
              </w:rPr>
              <w:t xml:space="preserve">) </w:t>
            </w:r>
          </w:p>
        </w:tc>
      </w:tr>
      <w:tr w:rsidR="00A735EC" w:rsidRPr="00BE00B0" w:rsidTr="006E2F99">
        <w:trPr>
          <w:trHeight w:val="1408"/>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9024F8">
            <w:pPr>
              <w:jc w:val="center"/>
              <w:rPr>
                <w:sz w:val="20"/>
                <w:szCs w:val="20"/>
              </w:rPr>
            </w:pPr>
            <w:r w:rsidRPr="00244CBF">
              <w:rPr>
                <w:sz w:val="20"/>
                <w:szCs w:val="20"/>
              </w:rPr>
              <w:lastRenderedPageBreak/>
              <w:t>7.3.</w:t>
            </w:r>
          </w:p>
        </w:tc>
        <w:tc>
          <w:tcPr>
            <w:tcW w:w="1848" w:type="dxa"/>
            <w:tcBorders>
              <w:top w:val="single" w:sz="4" w:space="0" w:color="auto"/>
              <w:left w:val="nil"/>
              <w:bottom w:val="single" w:sz="4" w:space="0" w:color="auto"/>
              <w:right w:val="single" w:sz="4" w:space="0" w:color="auto"/>
            </w:tcBorders>
            <w:vAlign w:val="center"/>
          </w:tcPr>
          <w:p w:rsidR="00A735EC" w:rsidRPr="00244CBF" w:rsidRDefault="00C82021" w:rsidP="00C82021">
            <w:pPr>
              <w:rPr>
                <w:b/>
                <w:bCs/>
                <w:sz w:val="20"/>
                <w:szCs w:val="20"/>
              </w:rPr>
            </w:pPr>
            <w:r>
              <w:rPr>
                <w:b/>
                <w:bCs/>
                <w:sz w:val="20"/>
                <w:szCs w:val="20"/>
              </w:rPr>
              <w:t>Дата</w:t>
            </w:r>
            <w:r w:rsidR="00A735EC" w:rsidRPr="00244CBF">
              <w:rPr>
                <w:b/>
                <w:bCs/>
                <w:sz w:val="20"/>
                <w:szCs w:val="20"/>
              </w:rPr>
              <w:t xml:space="preserve"> и время рассмотрения </w:t>
            </w:r>
            <w:r>
              <w:rPr>
                <w:b/>
                <w:bCs/>
                <w:sz w:val="20"/>
                <w:szCs w:val="20"/>
              </w:rPr>
              <w:t>заявок</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C82021" w:rsidP="005B4330">
            <w:pPr>
              <w:rPr>
                <w:sz w:val="20"/>
                <w:szCs w:val="20"/>
              </w:rPr>
            </w:pPr>
            <w:r w:rsidRPr="00F3270D">
              <w:rPr>
                <w:sz w:val="20"/>
                <w:szCs w:val="20"/>
              </w:rPr>
              <w:t xml:space="preserve"> </w:t>
            </w:r>
            <w:r w:rsidR="00A735EC" w:rsidRPr="00F3270D">
              <w:rPr>
                <w:sz w:val="20"/>
                <w:szCs w:val="20"/>
              </w:rPr>
              <w:t>«</w:t>
            </w:r>
            <w:r w:rsidR="00B31025">
              <w:rPr>
                <w:sz w:val="20"/>
                <w:szCs w:val="20"/>
              </w:rPr>
              <w:t>25</w:t>
            </w:r>
            <w:r w:rsidR="00A735EC" w:rsidRPr="00F3270D">
              <w:rPr>
                <w:sz w:val="20"/>
                <w:szCs w:val="20"/>
              </w:rPr>
              <w:t xml:space="preserve">» </w:t>
            </w:r>
            <w:r w:rsidR="005B4330">
              <w:rPr>
                <w:sz w:val="20"/>
                <w:szCs w:val="20"/>
              </w:rPr>
              <w:t>дека</w:t>
            </w:r>
            <w:r w:rsidR="00A735EC">
              <w:rPr>
                <w:sz w:val="20"/>
                <w:szCs w:val="20"/>
              </w:rPr>
              <w:t xml:space="preserve">бря </w:t>
            </w:r>
            <w:r w:rsidR="00A735EC" w:rsidRPr="00F3270D">
              <w:rPr>
                <w:sz w:val="20"/>
                <w:szCs w:val="20"/>
              </w:rPr>
              <w:t xml:space="preserve"> </w:t>
            </w:r>
            <w:r w:rsidR="00A735EC">
              <w:rPr>
                <w:sz w:val="20"/>
                <w:szCs w:val="20"/>
              </w:rPr>
              <w:t>2019</w:t>
            </w:r>
            <w:r w:rsidR="00A735EC" w:rsidRPr="00244CBF">
              <w:rPr>
                <w:sz w:val="20"/>
                <w:szCs w:val="20"/>
              </w:rPr>
              <w:t xml:space="preserve"> года, 10:00 (время </w:t>
            </w:r>
            <w:proofErr w:type="gramStart"/>
            <w:r w:rsidR="00A735EC" w:rsidRPr="00244CBF">
              <w:rPr>
                <w:sz w:val="20"/>
                <w:szCs w:val="20"/>
              </w:rPr>
              <w:t>МСК</w:t>
            </w:r>
            <w:proofErr w:type="gramEnd"/>
            <w:r w:rsidR="00A735EC" w:rsidRPr="00244CBF">
              <w:rPr>
                <w:sz w:val="20"/>
                <w:szCs w:val="20"/>
              </w:rPr>
              <w:t>).</w:t>
            </w:r>
          </w:p>
        </w:tc>
      </w:tr>
      <w:tr w:rsidR="00C82021" w:rsidRPr="00BE00B0" w:rsidTr="006E2F99">
        <w:trPr>
          <w:trHeight w:val="1408"/>
        </w:trPr>
        <w:tc>
          <w:tcPr>
            <w:tcW w:w="721" w:type="dxa"/>
            <w:gridSpan w:val="2"/>
            <w:tcBorders>
              <w:top w:val="single" w:sz="4" w:space="0" w:color="auto"/>
              <w:left w:val="single" w:sz="4" w:space="0" w:color="auto"/>
              <w:bottom w:val="single" w:sz="4" w:space="0" w:color="auto"/>
              <w:right w:val="single" w:sz="4" w:space="0" w:color="auto"/>
            </w:tcBorders>
            <w:vAlign w:val="center"/>
          </w:tcPr>
          <w:p w:rsidR="00C82021" w:rsidRPr="00244CBF" w:rsidRDefault="00C82021" w:rsidP="009024F8">
            <w:pPr>
              <w:jc w:val="center"/>
              <w:rPr>
                <w:sz w:val="20"/>
                <w:szCs w:val="20"/>
              </w:rPr>
            </w:pPr>
            <w:r>
              <w:rPr>
                <w:sz w:val="20"/>
                <w:szCs w:val="20"/>
              </w:rPr>
              <w:t>7.4.</w:t>
            </w:r>
          </w:p>
        </w:tc>
        <w:tc>
          <w:tcPr>
            <w:tcW w:w="1848" w:type="dxa"/>
            <w:tcBorders>
              <w:top w:val="single" w:sz="4" w:space="0" w:color="auto"/>
              <w:left w:val="nil"/>
              <w:bottom w:val="single" w:sz="4" w:space="0" w:color="auto"/>
              <w:right w:val="single" w:sz="4" w:space="0" w:color="auto"/>
            </w:tcBorders>
            <w:vAlign w:val="center"/>
          </w:tcPr>
          <w:p w:rsidR="00C82021" w:rsidRPr="00244CBF" w:rsidRDefault="00C82021" w:rsidP="004E18F0">
            <w:pPr>
              <w:rPr>
                <w:b/>
                <w:bCs/>
                <w:sz w:val="20"/>
                <w:szCs w:val="20"/>
              </w:rPr>
            </w:pPr>
            <w:r>
              <w:rPr>
                <w:b/>
                <w:bCs/>
                <w:sz w:val="20"/>
                <w:szCs w:val="20"/>
              </w:rPr>
              <w:t>Дата и время подведения итогов</w:t>
            </w:r>
          </w:p>
        </w:tc>
        <w:tc>
          <w:tcPr>
            <w:tcW w:w="7229" w:type="dxa"/>
            <w:gridSpan w:val="3"/>
            <w:tcBorders>
              <w:top w:val="single" w:sz="4" w:space="0" w:color="auto"/>
              <w:left w:val="nil"/>
              <w:bottom w:val="single" w:sz="4" w:space="0" w:color="auto"/>
              <w:right w:val="single" w:sz="4" w:space="0" w:color="auto"/>
            </w:tcBorders>
            <w:vAlign w:val="center"/>
          </w:tcPr>
          <w:p w:rsidR="00C82021" w:rsidRPr="00F3270D" w:rsidRDefault="00C82021" w:rsidP="005B4330">
            <w:pPr>
              <w:rPr>
                <w:sz w:val="20"/>
                <w:szCs w:val="20"/>
              </w:rPr>
            </w:pPr>
            <w:r w:rsidRPr="00F3270D">
              <w:rPr>
                <w:sz w:val="20"/>
                <w:szCs w:val="20"/>
              </w:rPr>
              <w:t>«</w:t>
            </w:r>
            <w:r w:rsidR="00B31025">
              <w:rPr>
                <w:sz w:val="20"/>
                <w:szCs w:val="20"/>
              </w:rPr>
              <w:t>30</w:t>
            </w:r>
            <w:r w:rsidRPr="00F3270D">
              <w:rPr>
                <w:sz w:val="20"/>
                <w:szCs w:val="20"/>
              </w:rPr>
              <w:t xml:space="preserve">» </w:t>
            </w:r>
            <w:r w:rsidR="005B4330">
              <w:rPr>
                <w:sz w:val="20"/>
                <w:szCs w:val="20"/>
              </w:rPr>
              <w:t>дека</w:t>
            </w:r>
            <w:r>
              <w:rPr>
                <w:sz w:val="20"/>
                <w:szCs w:val="20"/>
              </w:rPr>
              <w:t xml:space="preserve">бря </w:t>
            </w:r>
            <w:r w:rsidRPr="00F3270D">
              <w:rPr>
                <w:sz w:val="20"/>
                <w:szCs w:val="20"/>
              </w:rPr>
              <w:t xml:space="preserve"> </w:t>
            </w:r>
            <w:r>
              <w:rPr>
                <w:sz w:val="20"/>
                <w:szCs w:val="20"/>
              </w:rPr>
              <w:t>2019</w:t>
            </w:r>
            <w:r w:rsidRPr="00244CBF">
              <w:rPr>
                <w:sz w:val="20"/>
                <w:szCs w:val="20"/>
              </w:rPr>
              <w:t xml:space="preserve"> года, 10:00 (время </w:t>
            </w:r>
            <w:proofErr w:type="gramStart"/>
            <w:r w:rsidRPr="00244CBF">
              <w:rPr>
                <w:sz w:val="20"/>
                <w:szCs w:val="20"/>
              </w:rPr>
              <w:t>МСК</w:t>
            </w:r>
            <w:proofErr w:type="gramEnd"/>
            <w:r w:rsidRPr="00244CBF">
              <w:rPr>
                <w:sz w:val="20"/>
                <w:szCs w:val="20"/>
              </w:rPr>
              <w:t>).</w:t>
            </w:r>
          </w:p>
        </w:tc>
      </w:tr>
      <w:tr w:rsidR="00A735EC" w:rsidRPr="00ED0523" w:rsidTr="006E2F99">
        <w:trPr>
          <w:trHeight w:val="360"/>
        </w:trPr>
        <w:tc>
          <w:tcPr>
            <w:tcW w:w="9798" w:type="dxa"/>
            <w:gridSpan w:val="6"/>
            <w:tcBorders>
              <w:top w:val="single" w:sz="4" w:space="0" w:color="auto"/>
              <w:left w:val="single" w:sz="4" w:space="0" w:color="auto"/>
              <w:bottom w:val="single" w:sz="4" w:space="0" w:color="auto"/>
              <w:right w:val="single" w:sz="4" w:space="0" w:color="000000"/>
            </w:tcBorders>
            <w:noWrap/>
            <w:vAlign w:val="bottom"/>
          </w:tcPr>
          <w:p w:rsidR="00A735EC" w:rsidRPr="00244CBF" w:rsidRDefault="00A735EC" w:rsidP="00BA3428">
            <w:pPr>
              <w:jc w:val="both"/>
              <w:rPr>
                <w:b/>
                <w:sz w:val="20"/>
                <w:szCs w:val="20"/>
              </w:rPr>
            </w:pPr>
            <w:r>
              <w:rPr>
                <w:b/>
                <w:sz w:val="20"/>
                <w:szCs w:val="20"/>
              </w:rPr>
              <w:t>8</w:t>
            </w:r>
            <w:r w:rsidRPr="00244CBF">
              <w:rPr>
                <w:b/>
                <w:sz w:val="20"/>
                <w:szCs w:val="20"/>
              </w:rPr>
              <w:t xml:space="preserve">. Критерии оценки и сопоставления ценовых предложений: </w:t>
            </w:r>
          </w:p>
        </w:tc>
      </w:tr>
      <w:tr w:rsidR="00A735EC" w:rsidRPr="00ED0523" w:rsidTr="006E2F99">
        <w:trPr>
          <w:trHeight w:val="522"/>
        </w:trPr>
        <w:tc>
          <w:tcPr>
            <w:tcW w:w="9798" w:type="dxa"/>
            <w:gridSpan w:val="6"/>
            <w:tcBorders>
              <w:top w:val="single" w:sz="4" w:space="0" w:color="auto"/>
              <w:left w:val="single" w:sz="4" w:space="0" w:color="auto"/>
              <w:bottom w:val="single" w:sz="4" w:space="0" w:color="auto"/>
              <w:right w:val="single" w:sz="4" w:space="0" w:color="000000"/>
            </w:tcBorders>
            <w:vAlign w:val="center"/>
          </w:tcPr>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764"/>
              <w:gridCol w:w="1800"/>
            </w:tblGrid>
            <w:tr w:rsidR="00A735EC" w:rsidRPr="00244CBF" w:rsidTr="006615BC">
              <w:tc>
                <w:tcPr>
                  <w:tcW w:w="54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b/>
                      <w:sz w:val="20"/>
                      <w:szCs w:val="20"/>
                    </w:rPr>
                  </w:pPr>
                  <w:r w:rsidRPr="00244CBF">
                    <w:rPr>
                      <w:b/>
                      <w:sz w:val="20"/>
                      <w:szCs w:val="20"/>
                    </w:rPr>
                    <w:t xml:space="preserve">№ </w:t>
                  </w:r>
                  <w:proofErr w:type="gramStart"/>
                  <w:r w:rsidRPr="00244CBF">
                    <w:rPr>
                      <w:b/>
                      <w:sz w:val="20"/>
                      <w:szCs w:val="20"/>
                    </w:rPr>
                    <w:t>п</w:t>
                  </w:r>
                  <w:proofErr w:type="gramEnd"/>
                  <w:r w:rsidRPr="00244CBF">
                    <w:rPr>
                      <w:b/>
                      <w:sz w:val="20"/>
                      <w:szCs w:val="20"/>
                    </w:rPr>
                    <w:t>/п</w:t>
                  </w:r>
                </w:p>
              </w:tc>
              <w:tc>
                <w:tcPr>
                  <w:tcW w:w="6764"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b/>
                      <w:sz w:val="20"/>
                      <w:szCs w:val="20"/>
                    </w:rPr>
                  </w:pPr>
                  <w:r w:rsidRPr="00244CBF">
                    <w:rPr>
                      <w:b/>
                      <w:sz w:val="20"/>
                      <w:szCs w:val="20"/>
                    </w:rPr>
                    <w:t>Критерии оценки</w:t>
                  </w:r>
                </w:p>
              </w:tc>
              <w:tc>
                <w:tcPr>
                  <w:tcW w:w="180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b/>
                      <w:sz w:val="20"/>
                      <w:szCs w:val="20"/>
                    </w:rPr>
                  </w:pPr>
                  <w:r w:rsidRPr="00244CBF">
                    <w:rPr>
                      <w:b/>
                      <w:sz w:val="20"/>
                      <w:szCs w:val="20"/>
                    </w:rPr>
                    <w:t>Значимость критерия, %</w:t>
                  </w:r>
                </w:p>
              </w:tc>
            </w:tr>
            <w:tr w:rsidR="00A735EC" w:rsidRPr="00244CBF" w:rsidTr="006615BC">
              <w:tc>
                <w:tcPr>
                  <w:tcW w:w="54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b/>
                      <w:sz w:val="20"/>
                      <w:szCs w:val="20"/>
                    </w:rPr>
                  </w:pPr>
                  <w:r w:rsidRPr="00244CBF">
                    <w:rPr>
                      <w:b/>
                      <w:sz w:val="20"/>
                      <w:szCs w:val="20"/>
                    </w:rPr>
                    <w:t>1</w:t>
                  </w:r>
                </w:p>
              </w:tc>
              <w:tc>
                <w:tcPr>
                  <w:tcW w:w="8564"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rPr>
                      <w:b/>
                      <w:sz w:val="20"/>
                      <w:szCs w:val="20"/>
                    </w:rPr>
                  </w:pPr>
                  <w:r w:rsidRPr="00244CBF">
                    <w:rPr>
                      <w:b/>
                      <w:sz w:val="20"/>
                      <w:szCs w:val="20"/>
                    </w:rPr>
                    <w:t>Стоимостные:</w:t>
                  </w:r>
                </w:p>
              </w:tc>
            </w:tr>
            <w:tr w:rsidR="00A735EC" w:rsidRPr="00244CBF" w:rsidTr="006615BC">
              <w:tc>
                <w:tcPr>
                  <w:tcW w:w="54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sz w:val="20"/>
                      <w:szCs w:val="20"/>
                    </w:rPr>
                  </w:pPr>
                  <w:r w:rsidRPr="00244CBF">
                    <w:rPr>
                      <w:sz w:val="20"/>
                      <w:szCs w:val="20"/>
                    </w:rPr>
                    <w:t>1.</w:t>
                  </w:r>
                  <w:r>
                    <w:rPr>
                      <w:sz w:val="20"/>
                      <w:szCs w:val="20"/>
                    </w:rPr>
                    <w:t>1</w:t>
                  </w:r>
                </w:p>
              </w:tc>
              <w:tc>
                <w:tcPr>
                  <w:tcW w:w="6764"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rPr>
                      <w:sz w:val="20"/>
                      <w:szCs w:val="20"/>
                    </w:rPr>
                  </w:pPr>
                  <w:r w:rsidRPr="00244CBF">
                    <w:rPr>
                      <w:sz w:val="20"/>
                      <w:szCs w:val="20"/>
                    </w:rPr>
                    <w:t xml:space="preserve">Цена  </w:t>
                  </w:r>
                  <w:r>
                    <w:rPr>
                      <w:sz w:val="20"/>
                      <w:szCs w:val="20"/>
                    </w:rPr>
                    <w:t>договора</w:t>
                  </w:r>
                </w:p>
              </w:tc>
              <w:tc>
                <w:tcPr>
                  <w:tcW w:w="180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sz w:val="20"/>
                      <w:szCs w:val="20"/>
                    </w:rPr>
                  </w:pPr>
                  <w:r>
                    <w:rPr>
                      <w:sz w:val="20"/>
                      <w:szCs w:val="20"/>
                    </w:rPr>
                    <w:t>8</w:t>
                  </w:r>
                  <w:r w:rsidRPr="00244CBF">
                    <w:rPr>
                      <w:sz w:val="20"/>
                      <w:szCs w:val="20"/>
                    </w:rPr>
                    <w:t>0</w:t>
                  </w:r>
                </w:p>
              </w:tc>
            </w:tr>
            <w:tr w:rsidR="00A735EC" w:rsidRPr="00244CBF" w:rsidTr="006615BC">
              <w:tc>
                <w:tcPr>
                  <w:tcW w:w="54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sz w:val="20"/>
                      <w:szCs w:val="20"/>
                    </w:rPr>
                  </w:pPr>
                  <w:r w:rsidRPr="00244CBF">
                    <w:rPr>
                      <w:sz w:val="20"/>
                      <w:szCs w:val="20"/>
                    </w:rPr>
                    <w:t>2</w:t>
                  </w:r>
                </w:p>
              </w:tc>
              <w:tc>
                <w:tcPr>
                  <w:tcW w:w="8564" w:type="dxa"/>
                  <w:gridSpan w:val="2"/>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rPr>
                      <w:sz w:val="20"/>
                      <w:szCs w:val="20"/>
                    </w:rPr>
                  </w:pPr>
                  <w:proofErr w:type="spellStart"/>
                  <w:r w:rsidRPr="00244CBF">
                    <w:rPr>
                      <w:b/>
                      <w:sz w:val="20"/>
                      <w:szCs w:val="20"/>
                    </w:rPr>
                    <w:t>Нестоимостные</w:t>
                  </w:r>
                  <w:proofErr w:type="spellEnd"/>
                </w:p>
              </w:tc>
            </w:tr>
            <w:tr w:rsidR="00A735EC" w:rsidRPr="00244CBF" w:rsidTr="006615BC">
              <w:trPr>
                <w:trHeight w:val="162"/>
              </w:trPr>
              <w:tc>
                <w:tcPr>
                  <w:tcW w:w="54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sz w:val="20"/>
                      <w:szCs w:val="20"/>
                    </w:rPr>
                  </w:pPr>
                  <w:r w:rsidRPr="00244CBF">
                    <w:rPr>
                      <w:sz w:val="20"/>
                      <w:szCs w:val="20"/>
                    </w:rPr>
                    <w:t>2.1</w:t>
                  </w:r>
                </w:p>
              </w:tc>
              <w:tc>
                <w:tcPr>
                  <w:tcW w:w="6764"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rPr>
                      <w:bCs/>
                      <w:sz w:val="20"/>
                      <w:szCs w:val="20"/>
                    </w:rPr>
                  </w:pPr>
                  <w:r>
                    <w:rPr>
                      <w:bCs/>
                      <w:sz w:val="20"/>
                      <w:szCs w:val="20"/>
                    </w:rPr>
                    <w:t>Непосредственный производитель продукции либо официальный торговый представитель (дилер)</w:t>
                  </w:r>
                </w:p>
              </w:tc>
              <w:tc>
                <w:tcPr>
                  <w:tcW w:w="1800" w:type="dxa"/>
                  <w:tcBorders>
                    <w:top w:val="single" w:sz="4" w:space="0" w:color="auto"/>
                    <w:left w:val="single" w:sz="4" w:space="0" w:color="auto"/>
                    <w:bottom w:val="single" w:sz="4" w:space="0" w:color="auto"/>
                    <w:right w:val="single" w:sz="4" w:space="0" w:color="auto"/>
                  </w:tcBorders>
                  <w:vAlign w:val="center"/>
                </w:tcPr>
                <w:p w:rsidR="00A735EC" w:rsidRPr="00244CBF" w:rsidRDefault="00A735EC" w:rsidP="006615BC">
                  <w:pPr>
                    <w:jc w:val="center"/>
                    <w:rPr>
                      <w:sz w:val="20"/>
                      <w:szCs w:val="20"/>
                    </w:rPr>
                  </w:pPr>
                  <w:r>
                    <w:rPr>
                      <w:sz w:val="20"/>
                      <w:szCs w:val="20"/>
                    </w:rPr>
                    <w:t>2</w:t>
                  </w:r>
                  <w:r w:rsidRPr="00244CBF">
                    <w:rPr>
                      <w:sz w:val="20"/>
                      <w:szCs w:val="20"/>
                    </w:rPr>
                    <w:t>0</w:t>
                  </w:r>
                </w:p>
              </w:tc>
            </w:tr>
          </w:tbl>
          <w:p w:rsidR="00A735EC" w:rsidRPr="00244CBF" w:rsidRDefault="00A735EC" w:rsidP="00FC4B5E">
            <w:pPr>
              <w:pStyle w:val="ConsNormal"/>
              <w:widowControl/>
              <w:numPr>
                <w:ilvl w:val="0"/>
                <w:numId w:val="0"/>
              </w:numPr>
              <w:autoSpaceDE w:val="0"/>
              <w:autoSpaceDN w:val="0"/>
              <w:adjustRightInd w:val="0"/>
              <w:rPr>
                <w:sz w:val="20"/>
              </w:rPr>
            </w:pPr>
          </w:p>
        </w:tc>
      </w:tr>
      <w:tr w:rsidR="00A735EC" w:rsidRPr="00932FD3" w:rsidTr="006E2F99">
        <w:trPr>
          <w:trHeight w:val="323"/>
        </w:trPr>
        <w:tc>
          <w:tcPr>
            <w:tcW w:w="9798" w:type="dxa"/>
            <w:gridSpan w:val="6"/>
            <w:tcBorders>
              <w:top w:val="single" w:sz="4" w:space="0" w:color="auto"/>
              <w:left w:val="single" w:sz="4" w:space="0" w:color="auto"/>
              <w:bottom w:val="single" w:sz="4" w:space="0" w:color="auto"/>
              <w:right w:val="single" w:sz="4" w:space="0" w:color="auto"/>
            </w:tcBorders>
            <w:vAlign w:val="center"/>
          </w:tcPr>
          <w:p w:rsidR="00A735EC" w:rsidRDefault="00A735EC" w:rsidP="00F74C36">
            <w:pPr>
              <w:pStyle w:val="af2"/>
              <w:widowControl w:val="0"/>
              <w:ind w:right="-25"/>
              <w:rPr>
                <w:rFonts w:ascii="Times New Roman" w:hAnsi="Times New Roman"/>
                <w:b/>
                <w:sz w:val="20"/>
                <w:szCs w:val="20"/>
              </w:rPr>
            </w:pPr>
            <w:r>
              <w:rPr>
                <w:rFonts w:ascii="Times New Roman" w:hAnsi="Times New Roman"/>
                <w:b/>
                <w:sz w:val="20"/>
                <w:szCs w:val="20"/>
              </w:rPr>
              <w:t>9</w:t>
            </w:r>
            <w:r w:rsidRPr="007A012B">
              <w:rPr>
                <w:rFonts w:ascii="Times New Roman" w:hAnsi="Times New Roman"/>
                <w:b/>
                <w:sz w:val="20"/>
                <w:szCs w:val="20"/>
              </w:rPr>
              <w:t>. Порядок</w:t>
            </w:r>
            <w:r>
              <w:rPr>
                <w:rFonts w:ascii="Times New Roman" w:hAnsi="Times New Roman"/>
                <w:b/>
                <w:sz w:val="20"/>
                <w:szCs w:val="20"/>
              </w:rPr>
              <w:t xml:space="preserve"> рассмотрения, критерии оценки заявок </w:t>
            </w:r>
          </w:p>
          <w:p w:rsidR="00A735EC" w:rsidRPr="00932FD3" w:rsidRDefault="00A735EC" w:rsidP="00932FD3">
            <w:pPr>
              <w:pStyle w:val="af2"/>
              <w:widowControl w:val="0"/>
              <w:ind w:right="-25"/>
              <w:rPr>
                <w:rFonts w:ascii="Times New Roman" w:hAnsi="Times New Roman"/>
                <w:b/>
                <w:sz w:val="20"/>
                <w:szCs w:val="20"/>
                <w:lang w:eastAsia="x-none"/>
              </w:rPr>
            </w:pPr>
          </w:p>
        </w:tc>
      </w:tr>
      <w:tr w:rsidR="00A735EC" w:rsidRPr="00BE00B0" w:rsidTr="006E2F99">
        <w:trPr>
          <w:trHeight w:val="547"/>
        </w:trPr>
        <w:tc>
          <w:tcPr>
            <w:tcW w:w="9798" w:type="dxa"/>
            <w:gridSpan w:val="6"/>
            <w:tcBorders>
              <w:top w:val="single" w:sz="4" w:space="0" w:color="auto"/>
              <w:left w:val="single" w:sz="4" w:space="0" w:color="auto"/>
              <w:bottom w:val="single" w:sz="4" w:space="0" w:color="auto"/>
              <w:right w:val="single" w:sz="4" w:space="0" w:color="000000"/>
            </w:tcBorders>
            <w:vAlign w:val="center"/>
          </w:tcPr>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.1. </w:t>
            </w:r>
            <w:r w:rsidRPr="00026ABB">
              <w:rPr>
                <w:rFonts w:ascii="Times New Roman" w:hAnsi="Times New Roman"/>
                <w:sz w:val="20"/>
                <w:szCs w:val="20"/>
              </w:rPr>
              <w:t>Заявки участников принимаются в течение срока подачи заявок, установленного закупочной документацией.</w:t>
            </w:r>
          </w:p>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.2. </w:t>
            </w:r>
            <w:r w:rsidRPr="00026ABB">
              <w:rPr>
                <w:rFonts w:ascii="Times New Roman" w:hAnsi="Times New Roman"/>
                <w:sz w:val="20"/>
                <w:szCs w:val="20"/>
              </w:rPr>
              <w:t>Участник вправе подать только одну заявку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w:t>
            </w:r>
          </w:p>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.3. </w:t>
            </w:r>
            <w:r w:rsidRPr="00026ABB">
              <w:rPr>
                <w:rFonts w:ascii="Times New Roman" w:hAnsi="Times New Roman"/>
                <w:sz w:val="20"/>
                <w:szCs w:val="20"/>
              </w:rPr>
              <w:t>Участники, подавшие заявки, обязаны обеспечить конфиденциальность сведений, содержащихся в таких заявках.</w:t>
            </w:r>
            <w:r w:rsidRPr="00026ABB">
              <w:rPr>
                <w:sz w:val="20"/>
                <w:szCs w:val="20"/>
              </w:rPr>
              <w:t xml:space="preserve"> </w:t>
            </w:r>
          </w:p>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.4. </w:t>
            </w:r>
            <w:r w:rsidRPr="00026ABB">
              <w:rPr>
                <w:rFonts w:ascii="Times New Roman" w:hAnsi="Times New Roman"/>
                <w:sz w:val="20"/>
                <w:szCs w:val="20"/>
              </w:rPr>
              <w:t xml:space="preserve">Участник, подавший заявку, вправе изменить ее до окончания срока подачи заявок. Изменения, внесенные в заявку, считаются неотъемлемой ее частью. Изменения в заявку подаются в срок и в порядке, предусмотренные для подачи заявок. </w:t>
            </w:r>
            <w:proofErr w:type="gramStart"/>
            <w:r w:rsidRPr="00026ABB">
              <w:rPr>
                <w:rFonts w:ascii="Times New Roman" w:hAnsi="Times New Roman"/>
                <w:sz w:val="20"/>
                <w:szCs w:val="20"/>
              </w:rPr>
              <w:t xml:space="preserve">Каждый конверт </w:t>
            </w:r>
            <w:r w:rsidRPr="00026ABB">
              <w:rPr>
                <w:rFonts w:ascii="Times New Roman" w:hAnsi="Times New Roman"/>
                <w:sz w:val="20"/>
                <w:szCs w:val="20"/>
                <w:lang w:eastAsia="x-none"/>
              </w:rPr>
              <w:t xml:space="preserve">(в случаях проведения запроса предложений в бумажной форме (при закупке банковских услуг) </w:t>
            </w:r>
            <w:r w:rsidRPr="00026ABB">
              <w:rPr>
                <w:rFonts w:ascii="Times New Roman" w:hAnsi="Times New Roman"/>
                <w:sz w:val="20"/>
                <w:szCs w:val="20"/>
              </w:rPr>
              <w:t>с изменениями заявки, поступивший в канцелярию, регистрируется с указанием даты и времени поступления.</w:t>
            </w:r>
            <w:proofErr w:type="gramEnd"/>
            <w:r w:rsidRPr="00026ABB">
              <w:rPr>
                <w:rFonts w:ascii="Times New Roman" w:hAnsi="Times New Roman"/>
                <w:sz w:val="20"/>
                <w:szCs w:val="20"/>
              </w:rPr>
              <w:t xml:space="preserve"> Внесение изменений в заявку после окончания срока подачи заявок не допускается. При этом при подаче участником закупки (новой) измененной заявки, предыдущая заявка такого участника должна быть отозвана.</w:t>
            </w:r>
          </w:p>
          <w:p w:rsidR="00A735EC" w:rsidRDefault="00A735EC" w:rsidP="00A77775">
            <w:pPr>
              <w:pStyle w:val="af2"/>
              <w:widowControl w:val="0"/>
              <w:ind w:right="-25" w:firstLine="560"/>
              <w:rPr>
                <w:rFonts w:ascii="Times New Roman" w:hAnsi="Times New Roman"/>
                <w:sz w:val="20"/>
                <w:szCs w:val="20"/>
                <w:lang w:eastAsia="x-none"/>
              </w:rPr>
            </w:pPr>
            <w:r>
              <w:rPr>
                <w:rFonts w:ascii="Times New Roman" w:hAnsi="Times New Roman"/>
                <w:sz w:val="20"/>
                <w:szCs w:val="20"/>
                <w:lang w:eastAsia="x-none"/>
              </w:rPr>
              <w:t>9</w:t>
            </w:r>
            <w:r w:rsidRPr="00026ABB">
              <w:rPr>
                <w:rFonts w:ascii="Times New Roman" w:hAnsi="Times New Roman"/>
                <w:sz w:val="20"/>
                <w:szCs w:val="20"/>
                <w:lang w:eastAsia="x-none"/>
              </w:rPr>
              <w:t xml:space="preserve">.5. </w:t>
            </w:r>
            <w:r w:rsidRPr="00026ABB">
              <w:rPr>
                <w:rFonts w:ascii="Times New Roman" w:hAnsi="Times New Roman"/>
                <w:sz w:val="20"/>
                <w:szCs w:val="20"/>
              </w:rPr>
              <w:t xml:space="preserve">Участник, подавший заявку, вправе отозвать ее до окончания срока подачи заявок. В заявлении об отзыве заявки должно быть указано наименование запроса предложений, регистрационный номер заявки, дата, время подачи заявки. Заявление об отзыве заявки подается </w:t>
            </w:r>
            <w:r w:rsidRPr="00026ABB">
              <w:rPr>
                <w:rFonts w:ascii="Times New Roman" w:hAnsi="Times New Roman"/>
                <w:sz w:val="20"/>
                <w:szCs w:val="20"/>
                <w:lang w:eastAsia="x-none"/>
              </w:rPr>
              <w:t>через функционал ЭТП</w:t>
            </w:r>
            <w:r>
              <w:rPr>
                <w:rFonts w:ascii="Times New Roman" w:hAnsi="Times New Roman"/>
                <w:sz w:val="20"/>
                <w:szCs w:val="20"/>
                <w:lang w:eastAsia="x-none"/>
              </w:rPr>
              <w:t>.</w:t>
            </w:r>
          </w:p>
          <w:p w:rsidR="00A735EC" w:rsidRPr="00026ABB" w:rsidRDefault="00A735EC" w:rsidP="00A77775">
            <w:pPr>
              <w:pStyle w:val="af2"/>
              <w:widowControl w:val="0"/>
              <w:ind w:right="-25" w:firstLine="560"/>
              <w:rPr>
                <w:rFonts w:ascii="Times New Roman" w:hAnsi="Times New Roman"/>
                <w:sz w:val="20"/>
                <w:szCs w:val="20"/>
                <w:lang w:eastAsia="x-none"/>
              </w:rPr>
            </w:pPr>
            <w:r>
              <w:rPr>
                <w:rFonts w:ascii="Times New Roman" w:hAnsi="Times New Roman"/>
                <w:sz w:val="20"/>
                <w:szCs w:val="20"/>
                <w:lang w:eastAsia="x-none"/>
              </w:rPr>
              <w:t>9</w:t>
            </w:r>
            <w:r w:rsidRPr="00026ABB">
              <w:rPr>
                <w:rFonts w:ascii="Times New Roman" w:hAnsi="Times New Roman"/>
                <w:sz w:val="20"/>
                <w:szCs w:val="20"/>
                <w:lang w:eastAsia="x-none"/>
              </w:rPr>
              <w:t xml:space="preserve">.6. </w:t>
            </w:r>
            <w:r w:rsidRPr="00026ABB">
              <w:rPr>
                <w:rFonts w:ascii="Times New Roman" w:hAnsi="Times New Roman"/>
                <w:sz w:val="20"/>
                <w:szCs w:val="20"/>
              </w:rPr>
              <w:t xml:space="preserve">Заявление об отзыве заявки подается в срок и в порядке, предусмотренные для подачи заявок. </w:t>
            </w:r>
          </w:p>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.7. </w:t>
            </w:r>
            <w:r w:rsidRPr="00026ABB">
              <w:rPr>
                <w:rFonts w:ascii="Times New Roman" w:hAnsi="Times New Roman"/>
                <w:sz w:val="20"/>
                <w:szCs w:val="20"/>
              </w:rPr>
              <w:t>Отзыв заявок после окончания срока подачи заявок не допускается.</w:t>
            </w:r>
          </w:p>
          <w:p w:rsidR="00A735EC" w:rsidRPr="00026ABB" w:rsidRDefault="00A735EC" w:rsidP="00A77775">
            <w:pPr>
              <w:pStyle w:val="af2"/>
              <w:widowControl w:val="0"/>
              <w:ind w:right="-25" w:firstLine="560"/>
              <w:rPr>
                <w:rFonts w:ascii="Times New Roman" w:hAnsi="Times New Roman"/>
                <w:sz w:val="20"/>
                <w:szCs w:val="20"/>
              </w:rPr>
            </w:pPr>
            <w:r>
              <w:rPr>
                <w:rFonts w:ascii="Times New Roman" w:hAnsi="Times New Roman"/>
                <w:sz w:val="20"/>
                <w:szCs w:val="20"/>
                <w:lang w:eastAsia="x-none"/>
              </w:rPr>
              <w:t>9</w:t>
            </w:r>
            <w:r w:rsidRPr="00026ABB">
              <w:rPr>
                <w:rFonts w:ascii="Times New Roman" w:hAnsi="Times New Roman"/>
                <w:sz w:val="20"/>
                <w:szCs w:val="20"/>
                <w:lang w:eastAsia="x-none"/>
              </w:rPr>
              <w:t xml:space="preserve">.8. </w:t>
            </w:r>
            <w:r w:rsidRPr="00026ABB">
              <w:rPr>
                <w:rFonts w:ascii="Times New Roman" w:hAnsi="Times New Roman"/>
                <w:sz w:val="20"/>
                <w:szCs w:val="20"/>
              </w:rPr>
              <w:t xml:space="preserve">Заявка на участие в </w:t>
            </w:r>
            <w:r w:rsidRPr="00026ABB">
              <w:rPr>
                <w:rFonts w:ascii="Times New Roman" w:hAnsi="Times New Roman"/>
                <w:sz w:val="20"/>
                <w:szCs w:val="20"/>
                <w:lang w:eastAsia="x-none"/>
              </w:rPr>
              <w:t>закупочной процедуре</w:t>
            </w:r>
            <w:r w:rsidRPr="00026ABB">
              <w:rPr>
                <w:rFonts w:ascii="Times New Roman" w:hAnsi="Times New Roman"/>
                <w:sz w:val="20"/>
                <w:szCs w:val="20"/>
              </w:rPr>
              <w:t xml:space="preserve"> действует в течение срока, указанного в заявке участника</w:t>
            </w:r>
            <w:r w:rsidRPr="00026ABB">
              <w:rPr>
                <w:rFonts w:ascii="Times New Roman" w:hAnsi="Times New Roman"/>
                <w:sz w:val="20"/>
                <w:szCs w:val="20"/>
                <w:lang w:eastAsia="x-none"/>
              </w:rPr>
              <w:t xml:space="preserve"> (при этом, срок, указанный в заявке участника, не должен оканчиваться ранее срока окончания подачи заявок участниками, установленного закупочной документацией по закупке, в отношении которой подается заявка участником)</w:t>
            </w:r>
            <w:r w:rsidRPr="00026ABB">
              <w:rPr>
                <w:rFonts w:ascii="Times New Roman" w:hAnsi="Times New Roman"/>
                <w:sz w:val="20"/>
                <w:szCs w:val="20"/>
              </w:rPr>
              <w:t>.</w:t>
            </w:r>
          </w:p>
          <w:p w:rsidR="00A735EC" w:rsidRPr="004253F5" w:rsidRDefault="00A735EC" w:rsidP="00A77775">
            <w:pPr>
              <w:ind w:firstLine="444"/>
              <w:jc w:val="both"/>
              <w:rPr>
                <w:sz w:val="20"/>
                <w:szCs w:val="20"/>
              </w:rPr>
            </w:pPr>
            <w:r w:rsidRPr="004253F5">
              <w:rPr>
                <w:sz w:val="20"/>
                <w:szCs w:val="20"/>
              </w:rPr>
              <w:t xml:space="preserve">9.9. Оценка заявок на участие в закупке производится после проверки ценовых предложений участников на отсутствие арифметических ошибок и приведения ценовых предложений участников к базису сравнения ценовых предложений: </w:t>
            </w:r>
          </w:p>
          <w:p w:rsidR="00A735EC" w:rsidRPr="004253F5" w:rsidRDefault="00A735EC" w:rsidP="00A77775">
            <w:pPr>
              <w:ind w:firstLine="444"/>
              <w:jc w:val="both"/>
              <w:rPr>
                <w:sz w:val="20"/>
                <w:szCs w:val="20"/>
              </w:rPr>
            </w:pPr>
            <w:r w:rsidRPr="004253F5">
              <w:rPr>
                <w:sz w:val="20"/>
                <w:szCs w:val="20"/>
              </w:rPr>
              <w:t xml:space="preserve">1. Под базисом сравнения ценовых предложений с учетом НДС понимаются цены предложений участников в </w:t>
            </w:r>
            <w:proofErr w:type="spellStart"/>
            <w:r w:rsidRPr="004253F5">
              <w:rPr>
                <w:sz w:val="20"/>
                <w:szCs w:val="20"/>
              </w:rPr>
              <w:t>т.ч</w:t>
            </w:r>
            <w:proofErr w:type="spellEnd"/>
            <w:r w:rsidRPr="004253F5">
              <w:rPr>
                <w:sz w:val="20"/>
                <w:szCs w:val="20"/>
              </w:rPr>
              <w:t xml:space="preserve">. НДС </w:t>
            </w:r>
            <w:proofErr w:type="gramStart"/>
            <w:r w:rsidRPr="004253F5">
              <w:rPr>
                <w:sz w:val="20"/>
                <w:szCs w:val="20"/>
              </w:rPr>
              <w:t>20</w:t>
            </w:r>
            <w:proofErr w:type="gramEnd"/>
            <w:r w:rsidRPr="004253F5">
              <w:rPr>
                <w:sz w:val="20"/>
                <w:szCs w:val="20"/>
              </w:rPr>
              <w:t>% − в случае если участники закупки являются плательщиками НДС;</w:t>
            </w:r>
          </w:p>
          <w:p w:rsidR="00A735EC" w:rsidRPr="004253F5" w:rsidRDefault="00A735EC" w:rsidP="00A77775">
            <w:pPr>
              <w:ind w:firstLine="444"/>
              <w:jc w:val="both"/>
              <w:rPr>
                <w:sz w:val="20"/>
                <w:szCs w:val="20"/>
              </w:rPr>
            </w:pPr>
            <w:r w:rsidRPr="004253F5">
              <w:rPr>
                <w:sz w:val="20"/>
                <w:szCs w:val="20"/>
              </w:rPr>
              <w:t xml:space="preserve">2. Под базисом сравнения ценовых предложений без учета НДС понимаются цены предложений </w:t>
            </w:r>
            <w:proofErr w:type="gramStart"/>
            <w:r w:rsidRPr="004253F5">
              <w:rPr>
                <w:sz w:val="20"/>
                <w:szCs w:val="20"/>
              </w:rPr>
              <w:t>участников</w:t>
            </w:r>
            <w:proofErr w:type="gramEnd"/>
            <w:r w:rsidRPr="004253F5">
              <w:rPr>
                <w:sz w:val="20"/>
                <w:szCs w:val="20"/>
              </w:rPr>
              <w:t xml:space="preserve"> − в случае если участники закупки освобождены от уплаты НДС и/или применяют упрощенную систему налогообложения;</w:t>
            </w:r>
          </w:p>
          <w:p w:rsidR="00A735EC" w:rsidRPr="003520BF" w:rsidRDefault="00A735EC" w:rsidP="00A77775">
            <w:pPr>
              <w:ind w:firstLine="444"/>
              <w:jc w:val="both"/>
              <w:rPr>
                <w:sz w:val="20"/>
                <w:szCs w:val="20"/>
              </w:rPr>
            </w:pPr>
            <w:r w:rsidRPr="004253F5">
              <w:rPr>
                <w:sz w:val="20"/>
                <w:szCs w:val="20"/>
              </w:rPr>
              <w:t xml:space="preserve">3. Под базисом сравнения ценовых предложений без учета НДС понимаются цены предложений участников − в случае если в закупке принимают участие несколько участников, как плательщики </w:t>
            </w:r>
            <w:proofErr w:type="gramStart"/>
            <w:r w:rsidRPr="004253F5">
              <w:rPr>
                <w:sz w:val="20"/>
                <w:szCs w:val="20"/>
              </w:rPr>
              <w:t>НДС</w:t>
            </w:r>
            <w:proofErr w:type="gramEnd"/>
            <w:r w:rsidRPr="004253F5">
              <w:rPr>
                <w:sz w:val="20"/>
                <w:szCs w:val="20"/>
              </w:rPr>
              <w:t xml:space="preserve"> так и  участники закупки освобожденные от уплаты НДС и/или применяют упр</w:t>
            </w:r>
            <w:r>
              <w:rPr>
                <w:sz w:val="20"/>
                <w:szCs w:val="20"/>
              </w:rPr>
              <w:t>ощенную систему налогообложения.</w:t>
            </w:r>
          </w:p>
          <w:p w:rsidR="00A735EC" w:rsidRPr="00FC4C79" w:rsidRDefault="00A735EC" w:rsidP="00A77775">
            <w:pPr>
              <w:widowControl w:val="0"/>
              <w:ind w:firstLine="560"/>
              <w:jc w:val="both"/>
              <w:rPr>
                <w:sz w:val="20"/>
                <w:szCs w:val="20"/>
              </w:rPr>
            </w:pPr>
            <w:r>
              <w:rPr>
                <w:sz w:val="20"/>
                <w:szCs w:val="20"/>
              </w:rPr>
              <w:t>9</w:t>
            </w:r>
            <w:r w:rsidRPr="00FC4C79">
              <w:rPr>
                <w:sz w:val="20"/>
                <w:szCs w:val="20"/>
              </w:rPr>
              <w:t xml:space="preserve">.10. Участник закупки должен указать не нулевую цену по всем позициям (номенклатурам) предмета закупки (Приложение №1). Наличие нулевой цены по любой позиции (номенклатуре) предмета закупки означает невозможность участника закупки поставить (выполнить) данную позицию (номенклатуру) предмета закупки, в </w:t>
            </w:r>
            <w:proofErr w:type="gramStart"/>
            <w:r w:rsidRPr="00FC4C79">
              <w:rPr>
                <w:sz w:val="20"/>
                <w:szCs w:val="20"/>
              </w:rPr>
              <w:t>связи</w:t>
            </w:r>
            <w:proofErr w:type="gramEnd"/>
            <w:r w:rsidRPr="00FC4C79">
              <w:rPr>
                <w:sz w:val="20"/>
                <w:szCs w:val="20"/>
              </w:rPr>
              <w:t xml:space="preserve"> с чем заявки с нулевыми ценами позиций (номенклатур) предмета закупки будут признаны не соответствующими требованиям закупочной документации и исключены из рассмотрения и дальнейшего участия в процедуре закупки.</w:t>
            </w:r>
          </w:p>
          <w:p w:rsidR="00A735EC" w:rsidRDefault="00A735EC" w:rsidP="00A77775">
            <w:pPr>
              <w:pStyle w:val="af2"/>
              <w:widowControl w:val="0"/>
              <w:ind w:firstLine="449"/>
              <w:rPr>
                <w:rFonts w:ascii="Times New Roman" w:hAnsi="Times New Roman"/>
                <w:sz w:val="20"/>
                <w:szCs w:val="20"/>
              </w:rPr>
            </w:pPr>
            <w:r>
              <w:rPr>
                <w:rFonts w:ascii="Times New Roman" w:hAnsi="Times New Roman"/>
                <w:sz w:val="20"/>
                <w:szCs w:val="20"/>
              </w:rPr>
              <w:t>9</w:t>
            </w:r>
            <w:r w:rsidRPr="00D45640">
              <w:rPr>
                <w:rFonts w:ascii="Times New Roman" w:hAnsi="Times New Roman"/>
                <w:sz w:val="20"/>
                <w:szCs w:val="20"/>
              </w:rPr>
              <w:t>.11.</w:t>
            </w:r>
            <w:r w:rsidRPr="00026ABB">
              <w:rPr>
                <w:sz w:val="20"/>
                <w:szCs w:val="20"/>
              </w:rPr>
              <w:t xml:space="preserve"> </w:t>
            </w:r>
            <w:r w:rsidRPr="00D45640">
              <w:rPr>
                <w:rFonts w:ascii="Times New Roman" w:hAnsi="Times New Roman"/>
                <w:sz w:val="20"/>
                <w:szCs w:val="20"/>
              </w:rPr>
              <w:t xml:space="preserve">Наличие превышения предложенной цены над начальной (максимальной) ценой по любой позиции (номенклатуре) предмета закупки </w:t>
            </w:r>
            <w:r w:rsidRPr="00094D8C">
              <w:rPr>
                <w:rFonts w:ascii="Times New Roman" w:hAnsi="Times New Roman"/>
                <w:sz w:val="20"/>
                <w:szCs w:val="20"/>
              </w:rPr>
              <w:t>(Приложение №1)</w:t>
            </w:r>
            <w:r w:rsidRPr="00D45640">
              <w:rPr>
                <w:rFonts w:ascii="Times New Roman" w:hAnsi="Times New Roman"/>
                <w:sz w:val="20"/>
                <w:szCs w:val="20"/>
              </w:rPr>
              <w:t xml:space="preserve"> означает несоответствие предложенной заявки участника </w:t>
            </w:r>
            <w:r w:rsidRPr="00D45640">
              <w:rPr>
                <w:rFonts w:ascii="Times New Roman" w:hAnsi="Times New Roman"/>
                <w:sz w:val="20"/>
                <w:szCs w:val="20"/>
              </w:rPr>
              <w:lastRenderedPageBreak/>
              <w:t xml:space="preserve">закупки требованиям Информационной карты, в </w:t>
            </w:r>
            <w:proofErr w:type="gramStart"/>
            <w:r w:rsidRPr="00D45640">
              <w:rPr>
                <w:rFonts w:ascii="Times New Roman" w:hAnsi="Times New Roman"/>
                <w:sz w:val="20"/>
                <w:szCs w:val="20"/>
              </w:rPr>
              <w:t>связи</w:t>
            </w:r>
            <w:proofErr w:type="gramEnd"/>
            <w:r w:rsidRPr="00D45640">
              <w:rPr>
                <w:rFonts w:ascii="Times New Roman" w:hAnsi="Times New Roman"/>
                <w:sz w:val="20"/>
                <w:szCs w:val="20"/>
              </w:rPr>
              <w:t xml:space="preserve"> с чем подобные заявки будут исключены из рассмотрения и дальнейшего участия в процедуре закупки.</w:t>
            </w:r>
          </w:p>
          <w:p w:rsidR="00A735EC" w:rsidRPr="00026ABB" w:rsidRDefault="00A735EC" w:rsidP="00A77775">
            <w:pPr>
              <w:pStyle w:val="af2"/>
              <w:widowControl w:val="0"/>
              <w:ind w:firstLine="284"/>
              <w:rPr>
                <w:rFonts w:ascii="Times New Roman" w:hAnsi="Times New Roman"/>
                <w:sz w:val="20"/>
                <w:szCs w:val="20"/>
                <w:lang w:eastAsia="x-none"/>
              </w:rPr>
            </w:pPr>
            <w:r>
              <w:rPr>
                <w:rFonts w:ascii="Times New Roman" w:hAnsi="Times New Roman"/>
                <w:sz w:val="20"/>
                <w:szCs w:val="20"/>
                <w:lang w:eastAsia="x-none"/>
              </w:rPr>
              <w:t>9</w:t>
            </w:r>
            <w:r w:rsidRPr="00026ABB">
              <w:rPr>
                <w:rFonts w:ascii="Times New Roman" w:hAnsi="Times New Roman"/>
                <w:sz w:val="20"/>
                <w:szCs w:val="20"/>
                <w:lang w:eastAsia="x-none"/>
              </w:rPr>
              <w:t xml:space="preserve">.12. </w:t>
            </w:r>
            <w:r w:rsidRPr="00026ABB">
              <w:rPr>
                <w:rFonts w:ascii="Times New Roman" w:hAnsi="Times New Roman"/>
                <w:sz w:val="20"/>
                <w:szCs w:val="20"/>
              </w:rPr>
              <w:t xml:space="preserve">Заявки на участие в запросе предложений и участники закупки, подавшие такие заявки, рассматриваются </w:t>
            </w:r>
            <w:r w:rsidRPr="00026ABB">
              <w:rPr>
                <w:rFonts w:ascii="Times New Roman" w:hAnsi="Times New Roman"/>
                <w:sz w:val="20"/>
                <w:szCs w:val="20"/>
                <w:lang w:eastAsia="x-none"/>
              </w:rPr>
              <w:t>З</w:t>
            </w:r>
            <w:r>
              <w:rPr>
                <w:rFonts w:ascii="Times New Roman" w:hAnsi="Times New Roman"/>
                <w:sz w:val="20"/>
                <w:szCs w:val="20"/>
                <w:lang w:eastAsia="x-none"/>
              </w:rPr>
              <w:t>акупочной комиссией</w:t>
            </w:r>
            <w:r w:rsidRPr="00026ABB">
              <w:rPr>
                <w:rFonts w:ascii="Times New Roman" w:hAnsi="Times New Roman"/>
                <w:sz w:val="20"/>
                <w:szCs w:val="20"/>
                <w:lang w:eastAsia="x-none"/>
              </w:rPr>
              <w:t xml:space="preserve"> </w:t>
            </w:r>
            <w:r w:rsidRPr="00026ABB">
              <w:rPr>
                <w:rFonts w:ascii="Times New Roman" w:hAnsi="Times New Roman"/>
                <w:sz w:val="20"/>
                <w:szCs w:val="20"/>
              </w:rPr>
              <w:t>на соответствие требованиям, установленным закупочной документацией</w:t>
            </w:r>
            <w:r w:rsidRPr="00026ABB">
              <w:rPr>
                <w:rFonts w:ascii="Times New Roman" w:hAnsi="Times New Roman"/>
                <w:sz w:val="20"/>
                <w:szCs w:val="20"/>
                <w:lang w:eastAsia="x-none"/>
              </w:rPr>
              <w:t>:</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соответствие участника общим требованиям к участникам закупки, установленные Положением;</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соответствие участника специальным требованиям к участникам закупки, установленные Положением (если такие требования установлены закупочной документацией);</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соответствие товаров, работ, услуг, договорных условий, предлагаемых участником закупки, требованиям настоящего Положения, и установленным закупочной документацией;</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соответствие заявки участника требованиям закупочной документации;</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предоставление участником всех документов и сведений, предусмотренных закупочной документацией;</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достоверность документов и сведений, предоставленных в составе заявки участника;</w:t>
            </w:r>
          </w:p>
          <w:p w:rsidR="00A735EC" w:rsidRPr="00FC4C79" w:rsidRDefault="00A735EC" w:rsidP="00A77775">
            <w:pPr>
              <w:widowControl w:val="0"/>
              <w:numPr>
                <w:ilvl w:val="0"/>
                <w:numId w:val="36"/>
              </w:numPr>
              <w:tabs>
                <w:tab w:val="left" w:pos="851"/>
              </w:tabs>
              <w:ind w:left="0" w:firstLine="567"/>
              <w:jc w:val="both"/>
              <w:rPr>
                <w:sz w:val="20"/>
                <w:szCs w:val="20"/>
              </w:rPr>
            </w:pPr>
            <w:r w:rsidRPr="00FC4C79">
              <w:rPr>
                <w:sz w:val="20"/>
                <w:szCs w:val="20"/>
              </w:rPr>
              <w:t>предоставление участником обоснования предложенной демпинговой цены договора (цены лота) в случае, если ценовое предложение участника закупки, стоимость которого ниже начальной (максимальной) цены договора (цены лота) более чем на 25 % (включительно);</w:t>
            </w:r>
          </w:p>
          <w:p w:rsidR="00A735EC" w:rsidRPr="00094D8C" w:rsidRDefault="00A735EC" w:rsidP="00A77775">
            <w:pPr>
              <w:widowControl w:val="0"/>
              <w:numPr>
                <w:ilvl w:val="0"/>
                <w:numId w:val="36"/>
              </w:numPr>
              <w:tabs>
                <w:tab w:val="left" w:pos="851"/>
              </w:tabs>
              <w:ind w:left="0" w:firstLine="567"/>
              <w:jc w:val="both"/>
              <w:rPr>
                <w:sz w:val="20"/>
                <w:szCs w:val="20"/>
              </w:rPr>
            </w:pPr>
            <w:proofErr w:type="gramStart"/>
            <w:r w:rsidRPr="00094D8C">
              <w:rPr>
                <w:sz w:val="20"/>
                <w:szCs w:val="20"/>
              </w:rPr>
              <w:t>отнесение участника закупки к субъектам малого и среднего предпринимательства, в случае проведения закупки, участниками которой могут быть только субъекты малого и среднего предпринимательства</w:t>
            </w:r>
            <w:r w:rsidRPr="00094D8C">
              <w:rPr>
                <w:sz w:val="20"/>
                <w:szCs w:val="20"/>
                <w:vertAlign w:val="superscript"/>
              </w:rPr>
              <w:footnoteReference w:id="1"/>
            </w:r>
            <w:r w:rsidRPr="00094D8C">
              <w:rPr>
                <w:sz w:val="20"/>
                <w:szCs w:val="20"/>
              </w:rPr>
              <w:t>. В случае проведения закупки, участниками которой могут быть только субъекты малого и среднего предпринимательства, участник закупки, не являющийся субъектом малого и среднего предпринимательства, не допускается к участию в закупке.</w:t>
            </w:r>
            <w:proofErr w:type="gramEnd"/>
          </w:p>
          <w:p w:rsidR="00A735EC" w:rsidRPr="00FC4C79" w:rsidRDefault="00A735EC" w:rsidP="00A77775">
            <w:pPr>
              <w:widowControl w:val="0"/>
              <w:tabs>
                <w:tab w:val="left" w:pos="0"/>
              </w:tabs>
              <w:autoSpaceDE w:val="0"/>
              <w:autoSpaceDN w:val="0"/>
              <w:ind w:firstLine="540"/>
              <w:jc w:val="both"/>
              <w:rPr>
                <w:sz w:val="20"/>
                <w:szCs w:val="20"/>
              </w:rPr>
            </w:pPr>
            <w:r w:rsidRPr="00F74C36">
              <w:rPr>
                <w:sz w:val="20"/>
                <w:szCs w:val="20"/>
              </w:rPr>
              <w:t>9.13. На основании результатов рассмотрения заявок на участие в запросе предложений в электронной форме Закупочной комиссией принимается решение о соответствии заявки требованиям закупочной документации или об отклонении такой заявки.</w:t>
            </w:r>
          </w:p>
          <w:p w:rsidR="00A735EC" w:rsidRPr="00FC4C79" w:rsidRDefault="00A735EC" w:rsidP="00A77775">
            <w:pPr>
              <w:widowControl w:val="0"/>
              <w:tabs>
                <w:tab w:val="left" w:pos="851"/>
              </w:tabs>
              <w:ind w:firstLine="567"/>
              <w:jc w:val="both"/>
              <w:rPr>
                <w:sz w:val="20"/>
                <w:szCs w:val="20"/>
              </w:rPr>
            </w:pPr>
            <w:r>
              <w:rPr>
                <w:sz w:val="20"/>
                <w:szCs w:val="20"/>
              </w:rPr>
              <w:t>9.14</w:t>
            </w:r>
            <w:r w:rsidRPr="00FC4C79">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p>
          <w:p w:rsidR="00A735EC" w:rsidRPr="00FC4C79" w:rsidRDefault="00A735EC" w:rsidP="00A77775">
            <w:pPr>
              <w:widowControl w:val="0"/>
              <w:suppressAutoHyphens/>
              <w:ind w:firstLine="567"/>
              <w:jc w:val="both"/>
              <w:rPr>
                <w:color w:val="000000"/>
                <w:sz w:val="20"/>
                <w:szCs w:val="20"/>
                <w:lang w:eastAsia="ar-SA"/>
              </w:rPr>
            </w:pPr>
            <w:r>
              <w:rPr>
                <w:sz w:val="20"/>
                <w:szCs w:val="20"/>
              </w:rPr>
              <w:t>9.15</w:t>
            </w:r>
            <w:r w:rsidRPr="00FC4C79">
              <w:rPr>
                <w:sz w:val="20"/>
                <w:szCs w:val="20"/>
              </w:rPr>
              <w:t xml:space="preserve">. </w:t>
            </w:r>
            <w:r w:rsidRPr="00FC4C79">
              <w:rPr>
                <w:color w:val="000000"/>
                <w:sz w:val="20"/>
                <w:szCs w:val="20"/>
                <w:lang w:eastAsia="ar-SA"/>
              </w:rPr>
              <w:t>Критерии оценки заявок на участие в запросе предложений, величины значимости этих критериев, порядок рассмотрения и оценки заявок.</w:t>
            </w:r>
          </w:p>
          <w:p w:rsidR="00A735EC" w:rsidRPr="00FC4C79" w:rsidRDefault="00A735EC" w:rsidP="00A77775">
            <w:pPr>
              <w:widowControl w:val="0"/>
              <w:jc w:val="both"/>
              <w:rPr>
                <w:color w:val="000000"/>
                <w:sz w:val="20"/>
                <w:szCs w:val="20"/>
              </w:rPr>
            </w:pPr>
            <w:r w:rsidRPr="00FC4C79">
              <w:rPr>
                <w:color w:val="000000"/>
                <w:sz w:val="20"/>
                <w:szCs w:val="20"/>
              </w:rPr>
              <w:t>Оценка заявок на участие в запросе предложений осуществляется в целях выявления лучших из предложенных условий исполнения договора.</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Для оценки заявок участников закупки установлены следующие критерии:</w:t>
            </w:r>
          </w:p>
          <w:p w:rsidR="00A735EC" w:rsidRPr="00FC4C79" w:rsidRDefault="00A735EC" w:rsidP="00A77775">
            <w:pPr>
              <w:pStyle w:val="35"/>
              <w:widowControl w:val="0"/>
              <w:tabs>
                <w:tab w:val="left" w:pos="1418"/>
              </w:tabs>
              <w:ind w:left="0" w:firstLine="709"/>
              <w:rPr>
                <w:sz w:val="20"/>
                <w:szCs w:val="20"/>
              </w:rPr>
            </w:pPr>
            <w:r w:rsidRPr="00FC4C79">
              <w:rPr>
                <w:sz w:val="20"/>
                <w:szCs w:val="20"/>
              </w:rPr>
              <w:t>1) характеризующиеся как стоимостные критерии оценки –</w:t>
            </w:r>
            <w:r>
              <w:rPr>
                <w:sz w:val="20"/>
                <w:szCs w:val="20"/>
              </w:rPr>
              <w:t xml:space="preserve"> </w:t>
            </w:r>
            <w:r w:rsidRPr="00FC4C79">
              <w:rPr>
                <w:sz w:val="20"/>
                <w:szCs w:val="20"/>
                <w:lang w:eastAsia="x-none"/>
              </w:rPr>
              <w:t>Ц</w:t>
            </w:r>
            <w:r w:rsidRPr="00FC4C79">
              <w:rPr>
                <w:sz w:val="20"/>
                <w:szCs w:val="20"/>
              </w:rPr>
              <w:t xml:space="preserve">ена </w:t>
            </w:r>
            <w:r w:rsidRPr="00FC4C79">
              <w:rPr>
                <w:sz w:val="20"/>
                <w:szCs w:val="20"/>
                <w:lang w:eastAsia="x-none"/>
              </w:rPr>
              <w:t>договора</w:t>
            </w:r>
            <w:r w:rsidRPr="00FC4C79">
              <w:rPr>
                <w:sz w:val="20"/>
                <w:szCs w:val="20"/>
              </w:rPr>
              <w:t>;</w:t>
            </w:r>
          </w:p>
          <w:p w:rsidR="00A735EC" w:rsidRPr="00FC4C79" w:rsidRDefault="00A735EC" w:rsidP="00A77775">
            <w:pPr>
              <w:pStyle w:val="35"/>
              <w:widowControl w:val="0"/>
              <w:tabs>
                <w:tab w:val="left" w:pos="1418"/>
              </w:tabs>
              <w:ind w:left="0" w:firstLine="709"/>
              <w:rPr>
                <w:color w:val="000000"/>
                <w:sz w:val="20"/>
                <w:szCs w:val="20"/>
                <w:lang w:eastAsia="x-none"/>
              </w:rPr>
            </w:pPr>
            <w:r w:rsidRPr="00FC4C79">
              <w:rPr>
                <w:color w:val="000000"/>
                <w:sz w:val="20"/>
                <w:szCs w:val="20"/>
              </w:rPr>
              <w:t>2) характеризующиеся как не</w:t>
            </w:r>
            <w:r w:rsidRPr="00FC4C79">
              <w:rPr>
                <w:color w:val="000000"/>
                <w:sz w:val="20"/>
                <w:szCs w:val="20"/>
                <w:lang w:eastAsia="x-none"/>
              </w:rPr>
              <w:t xml:space="preserve"> </w:t>
            </w:r>
            <w:r w:rsidRPr="00FC4C79">
              <w:rPr>
                <w:color w:val="000000"/>
                <w:sz w:val="20"/>
                <w:szCs w:val="20"/>
              </w:rPr>
              <w:t>стоимостные критерии оценки</w:t>
            </w:r>
            <w:r>
              <w:rPr>
                <w:color w:val="000000"/>
                <w:sz w:val="20"/>
                <w:szCs w:val="20"/>
              </w:rPr>
              <w:t xml:space="preserve"> - </w:t>
            </w:r>
            <w:r w:rsidRPr="00582CDB">
              <w:rPr>
                <w:color w:val="000000"/>
                <w:sz w:val="20"/>
                <w:szCs w:val="20"/>
              </w:rPr>
              <w:t xml:space="preserve">Непосредственный производитель продукции либо официальный торговый </w:t>
            </w:r>
            <w:r>
              <w:rPr>
                <w:color w:val="000000"/>
                <w:sz w:val="20"/>
                <w:szCs w:val="20"/>
              </w:rPr>
              <w:t xml:space="preserve">представитель (дилер) </w:t>
            </w:r>
            <w:r w:rsidRPr="00FC4C79">
              <w:rPr>
                <w:color w:val="000000"/>
                <w:sz w:val="20"/>
                <w:szCs w:val="20"/>
              </w:rPr>
              <w:t xml:space="preserve"> </w:t>
            </w:r>
          </w:p>
          <w:p w:rsidR="00A735EC" w:rsidRPr="00FC4C79" w:rsidRDefault="00A735EC" w:rsidP="00F74C36">
            <w:pPr>
              <w:pStyle w:val="35"/>
              <w:widowControl w:val="0"/>
              <w:tabs>
                <w:tab w:val="left" w:pos="1418"/>
              </w:tabs>
              <w:ind w:left="0" w:firstLine="709"/>
              <w:rPr>
                <w:color w:val="000000"/>
                <w:sz w:val="20"/>
                <w:szCs w:val="20"/>
              </w:rPr>
            </w:pPr>
            <w:r w:rsidRPr="00FC4C79">
              <w:rPr>
                <w:b/>
                <w:sz w:val="20"/>
                <w:szCs w:val="20"/>
              </w:rPr>
              <w:t>Качественные, функциональные и экологические характеристики объекта закупок.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641"/>
              <w:gridCol w:w="1680"/>
              <w:gridCol w:w="1275"/>
              <w:gridCol w:w="1432"/>
              <w:gridCol w:w="1560"/>
            </w:tblGrid>
            <w:tr w:rsidR="00A735EC" w:rsidRPr="00FC4C79" w:rsidTr="006615BC">
              <w:tc>
                <w:tcPr>
                  <w:tcW w:w="54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FC4C79">
                    <w:rPr>
                      <w:color w:val="000000"/>
                      <w:sz w:val="20"/>
                      <w:szCs w:val="20"/>
                    </w:rPr>
                    <w:t xml:space="preserve">№ </w:t>
                  </w:r>
                  <w:proofErr w:type="gramStart"/>
                  <w:r w:rsidRPr="00FC4C79">
                    <w:rPr>
                      <w:color w:val="000000"/>
                      <w:sz w:val="20"/>
                      <w:szCs w:val="20"/>
                    </w:rPr>
                    <w:t>п</w:t>
                  </w:r>
                  <w:proofErr w:type="gramEnd"/>
                  <w:r w:rsidRPr="00FC4C79">
                    <w:rPr>
                      <w:color w:val="000000"/>
                      <w:sz w:val="20"/>
                      <w:szCs w:val="20"/>
                    </w:rPr>
                    <w:t>/п</w:t>
                  </w:r>
                </w:p>
              </w:tc>
              <w:tc>
                <w:tcPr>
                  <w:tcW w:w="2641"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Критерий оценки</w:t>
                  </w:r>
                </w:p>
              </w:tc>
              <w:tc>
                <w:tcPr>
                  <w:tcW w:w="168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jc w:val="center"/>
                    <w:rPr>
                      <w:color w:val="000000"/>
                      <w:sz w:val="20"/>
                      <w:szCs w:val="20"/>
                    </w:rPr>
                  </w:pPr>
                  <w:r w:rsidRPr="00FC4C79">
                    <w:rPr>
                      <w:color w:val="000000"/>
                      <w:sz w:val="20"/>
                      <w:szCs w:val="20"/>
                    </w:rPr>
                    <w:t>Максимальная оценка в баллах по критерию</w:t>
                  </w:r>
                </w:p>
              </w:tc>
              <w:tc>
                <w:tcPr>
                  <w:tcW w:w="1275"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jc w:val="center"/>
                    <w:rPr>
                      <w:color w:val="000000"/>
                      <w:sz w:val="20"/>
                      <w:szCs w:val="20"/>
                    </w:rPr>
                  </w:pPr>
                  <w:r w:rsidRPr="00FC4C79">
                    <w:rPr>
                      <w:sz w:val="20"/>
                      <w:szCs w:val="20"/>
                    </w:rPr>
                    <w:t>Значимость критерия</w:t>
                  </w:r>
                </w:p>
              </w:tc>
              <w:tc>
                <w:tcPr>
                  <w:tcW w:w="1432"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jc w:val="center"/>
                    <w:rPr>
                      <w:color w:val="000000"/>
                      <w:sz w:val="20"/>
                      <w:szCs w:val="20"/>
                    </w:rPr>
                  </w:pPr>
                  <w:r w:rsidRPr="00FC4C79">
                    <w:rPr>
                      <w:sz w:val="20"/>
                      <w:szCs w:val="20"/>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jc w:val="center"/>
                    <w:rPr>
                      <w:color w:val="000000"/>
                      <w:sz w:val="20"/>
                      <w:szCs w:val="20"/>
                    </w:rPr>
                  </w:pPr>
                  <w:r w:rsidRPr="00FC4C79">
                    <w:rPr>
                      <w:color w:val="000000"/>
                      <w:sz w:val="20"/>
                      <w:szCs w:val="20"/>
                    </w:rPr>
                    <w:t>Максимальный рейтинг по критерию</w:t>
                  </w:r>
                </w:p>
              </w:tc>
            </w:tr>
            <w:tr w:rsidR="00A735EC" w:rsidRPr="00FC4C79" w:rsidTr="006615BC">
              <w:tc>
                <w:tcPr>
                  <w:tcW w:w="54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FC4C79">
                    <w:rPr>
                      <w:color w:val="000000"/>
                      <w:sz w:val="20"/>
                      <w:szCs w:val="20"/>
                    </w:rPr>
                    <w:t>1</w:t>
                  </w:r>
                </w:p>
              </w:tc>
              <w:tc>
                <w:tcPr>
                  <w:tcW w:w="2641"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FC4C79">
                    <w:rPr>
                      <w:color w:val="000000"/>
                      <w:sz w:val="20"/>
                      <w:szCs w:val="20"/>
                    </w:rPr>
                    <w:t>Цена договора</w:t>
                  </w:r>
                  <w:r>
                    <w:rPr>
                      <w:color w:val="000000"/>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80%</w:t>
                  </w:r>
                </w:p>
              </w:tc>
              <w:tc>
                <w:tcPr>
                  <w:tcW w:w="1432"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0,8</w:t>
                  </w:r>
                </w:p>
              </w:tc>
              <w:tc>
                <w:tcPr>
                  <w:tcW w:w="156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80</w:t>
                  </w:r>
                </w:p>
              </w:tc>
            </w:tr>
            <w:tr w:rsidR="00A735EC" w:rsidRPr="00FC4C79" w:rsidTr="006615BC">
              <w:tc>
                <w:tcPr>
                  <w:tcW w:w="54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FC4C79">
                    <w:rPr>
                      <w:color w:val="000000"/>
                      <w:sz w:val="20"/>
                      <w:szCs w:val="20"/>
                    </w:rPr>
                    <w:t>2</w:t>
                  </w:r>
                </w:p>
              </w:tc>
              <w:tc>
                <w:tcPr>
                  <w:tcW w:w="2641"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582CDB">
                    <w:rPr>
                      <w:color w:val="000000"/>
                      <w:sz w:val="20"/>
                      <w:szCs w:val="20"/>
                    </w:rPr>
                    <w:t>Непосредственный производитель продукции либо официальный торговый пр</w:t>
                  </w:r>
                  <w:r>
                    <w:rPr>
                      <w:color w:val="000000"/>
                      <w:sz w:val="20"/>
                      <w:szCs w:val="20"/>
                    </w:rPr>
                    <w:t xml:space="preserve">едставитель (дилер) </w:t>
                  </w:r>
                </w:p>
              </w:tc>
              <w:tc>
                <w:tcPr>
                  <w:tcW w:w="168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100 баллов</w:t>
                  </w:r>
                </w:p>
              </w:tc>
              <w:tc>
                <w:tcPr>
                  <w:tcW w:w="1275"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20%</w:t>
                  </w:r>
                </w:p>
              </w:tc>
              <w:tc>
                <w:tcPr>
                  <w:tcW w:w="1432"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0,2</w:t>
                  </w:r>
                </w:p>
              </w:tc>
              <w:tc>
                <w:tcPr>
                  <w:tcW w:w="156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center"/>
                    <w:rPr>
                      <w:color w:val="000000"/>
                      <w:sz w:val="20"/>
                      <w:szCs w:val="20"/>
                    </w:rPr>
                  </w:pPr>
                  <w:r w:rsidRPr="00FC4C79">
                    <w:rPr>
                      <w:color w:val="000000"/>
                      <w:sz w:val="20"/>
                      <w:szCs w:val="20"/>
                    </w:rPr>
                    <w:t>20</w:t>
                  </w:r>
                </w:p>
              </w:tc>
            </w:tr>
            <w:tr w:rsidR="00A735EC" w:rsidRPr="00FC4C79" w:rsidTr="006615BC">
              <w:tc>
                <w:tcPr>
                  <w:tcW w:w="7568" w:type="dxa"/>
                  <w:gridSpan w:val="5"/>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jc w:val="right"/>
                    <w:rPr>
                      <w:color w:val="000000"/>
                      <w:sz w:val="20"/>
                      <w:szCs w:val="20"/>
                    </w:rPr>
                  </w:pPr>
                  <w:r w:rsidRPr="00FC4C79">
                    <w:rPr>
                      <w:sz w:val="20"/>
                      <w:szCs w:val="20"/>
                    </w:rPr>
                    <w:t>Максимальный итоговый рейтинг</w:t>
                  </w:r>
                </w:p>
              </w:tc>
              <w:tc>
                <w:tcPr>
                  <w:tcW w:w="156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pStyle w:val="35"/>
                    <w:widowControl w:val="0"/>
                    <w:tabs>
                      <w:tab w:val="left" w:pos="1418"/>
                    </w:tabs>
                    <w:ind w:left="0"/>
                    <w:rPr>
                      <w:color w:val="000000"/>
                      <w:sz w:val="20"/>
                      <w:szCs w:val="20"/>
                    </w:rPr>
                  </w:pPr>
                  <w:r w:rsidRPr="00FC4C79">
                    <w:rPr>
                      <w:color w:val="000000"/>
                      <w:sz w:val="20"/>
                      <w:szCs w:val="20"/>
                    </w:rPr>
                    <w:t>100 баллов</w:t>
                  </w:r>
                </w:p>
              </w:tc>
            </w:tr>
          </w:tbl>
          <w:p w:rsidR="00A735EC" w:rsidRPr="00FC4C79" w:rsidRDefault="00A735EC" w:rsidP="00F74C36">
            <w:pPr>
              <w:pStyle w:val="35"/>
              <w:widowControl w:val="0"/>
              <w:tabs>
                <w:tab w:val="left" w:pos="1418"/>
              </w:tabs>
              <w:ind w:left="0" w:firstLine="708"/>
              <w:rPr>
                <w:color w:val="000000"/>
                <w:sz w:val="20"/>
                <w:szCs w:val="20"/>
              </w:rPr>
            </w:pPr>
          </w:p>
          <w:p w:rsidR="00A735EC" w:rsidRPr="00FC4C79" w:rsidRDefault="00A735EC" w:rsidP="00F74C36">
            <w:pPr>
              <w:widowControl w:val="0"/>
              <w:tabs>
                <w:tab w:val="left" w:pos="1418"/>
              </w:tabs>
              <w:autoSpaceDE w:val="0"/>
              <w:autoSpaceDN w:val="0"/>
              <w:adjustRightInd w:val="0"/>
              <w:ind w:firstLine="709"/>
              <w:jc w:val="both"/>
              <w:rPr>
                <w:b/>
                <w:color w:val="000000"/>
                <w:sz w:val="20"/>
                <w:szCs w:val="20"/>
              </w:rPr>
            </w:pPr>
            <w:r w:rsidRPr="00FC4C79">
              <w:rPr>
                <w:b/>
                <w:color w:val="000000"/>
                <w:sz w:val="20"/>
                <w:szCs w:val="20"/>
              </w:rPr>
              <w:t xml:space="preserve">Показатель, раскрывающий </w:t>
            </w:r>
            <w:proofErr w:type="spellStart"/>
            <w:r w:rsidRPr="00FC4C79">
              <w:rPr>
                <w:b/>
                <w:color w:val="000000"/>
                <w:sz w:val="20"/>
                <w:szCs w:val="20"/>
              </w:rPr>
              <w:t>нестоимостной</w:t>
            </w:r>
            <w:proofErr w:type="spellEnd"/>
            <w:r w:rsidRPr="00FC4C79">
              <w:rPr>
                <w:b/>
                <w:color w:val="000000"/>
                <w:sz w:val="20"/>
                <w:szCs w:val="20"/>
              </w:rPr>
              <w:t xml:space="preserve"> критерий и требования к предоставлению Участником закупки подтверждения соответствия </w:t>
            </w:r>
            <w:proofErr w:type="spellStart"/>
            <w:r w:rsidRPr="00FC4C79">
              <w:rPr>
                <w:b/>
                <w:color w:val="000000"/>
                <w:sz w:val="20"/>
                <w:szCs w:val="20"/>
              </w:rPr>
              <w:t>нестоимостному</w:t>
            </w:r>
            <w:proofErr w:type="spellEnd"/>
            <w:r w:rsidRPr="00FC4C79">
              <w:rPr>
                <w:b/>
                <w:color w:val="000000"/>
                <w:sz w:val="20"/>
                <w:szCs w:val="20"/>
              </w:rPr>
              <w:t xml:space="preserve"> критерию.</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7"/>
              <w:gridCol w:w="4396"/>
              <w:gridCol w:w="2923"/>
            </w:tblGrid>
            <w:tr w:rsidR="00A735EC" w:rsidRPr="00FC4C79" w:rsidTr="006615BC">
              <w:trPr>
                <w:cantSplit/>
                <w:trHeight w:val="510"/>
                <w:jc w:val="center"/>
              </w:trPr>
              <w:tc>
                <w:tcPr>
                  <w:tcW w:w="71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tabs>
                      <w:tab w:val="left" w:pos="1418"/>
                    </w:tabs>
                    <w:rPr>
                      <w:bCs/>
                      <w:color w:val="000000"/>
                      <w:sz w:val="20"/>
                      <w:szCs w:val="20"/>
                    </w:rPr>
                  </w:pPr>
                  <w:r w:rsidRPr="00FC4C79">
                    <w:rPr>
                      <w:color w:val="000000"/>
                      <w:sz w:val="20"/>
                      <w:szCs w:val="20"/>
                    </w:rPr>
                    <w:t>№</w:t>
                  </w:r>
                  <w:proofErr w:type="gramStart"/>
                  <w:r w:rsidRPr="00FC4C79">
                    <w:rPr>
                      <w:color w:val="000000"/>
                      <w:sz w:val="20"/>
                      <w:szCs w:val="20"/>
                    </w:rPr>
                    <w:t>п</w:t>
                  </w:r>
                  <w:proofErr w:type="gramEnd"/>
                  <w:r w:rsidRPr="00FC4C79">
                    <w:rPr>
                      <w:color w:val="000000"/>
                      <w:sz w:val="20"/>
                      <w:szCs w:val="20"/>
                    </w:rPr>
                    <w:t>/п</w:t>
                  </w:r>
                </w:p>
              </w:tc>
              <w:tc>
                <w:tcPr>
                  <w:tcW w:w="8876" w:type="dxa"/>
                  <w:gridSpan w:val="3"/>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tabs>
                      <w:tab w:val="left" w:pos="1418"/>
                    </w:tabs>
                    <w:rPr>
                      <w:bCs/>
                      <w:color w:val="000000"/>
                      <w:sz w:val="20"/>
                      <w:szCs w:val="20"/>
                    </w:rPr>
                  </w:pPr>
                  <w:r w:rsidRPr="00FC4C79">
                    <w:rPr>
                      <w:b/>
                      <w:color w:val="000000"/>
                      <w:sz w:val="20"/>
                      <w:szCs w:val="20"/>
                    </w:rPr>
                    <w:t>1.«Квалификация</w:t>
                  </w:r>
                  <w:r w:rsidRPr="00FC4C79">
                    <w:rPr>
                      <w:b/>
                      <w:bCs/>
                      <w:color w:val="000000"/>
                      <w:sz w:val="20"/>
                      <w:szCs w:val="20"/>
                    </w:rPr>
                    <w:t xml:space="preserve"> участников закупки»:</w:t>
                  </w:r>
                </w:p>
              </w:tc>
            </w:tr>
            <w:tr w:rsidR="00A735EC" w:rsidRPr="00FC4C79" w:rsidTr="006615BC">
              <w:trPr>
                <w:cantSplit/>
                <w:trHeight w:val="2158"/>
                <w:jc w:val="center"/>
              </w:trPr>
              <w:tc>
                <w:tcPr>
                  <w:tcW w:w="710"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tabs>
                      <w:tab w:val="left" w:pos="1418"/>
                    </w:tabs>
                    <w:rPr>
                      <w:bCs/>
                      <w:color w:val="000000"/>
                      <w:sz w:val="20"/>
                      <w:szCs w:val="20"/>
                    </w:rPr>
                  </w:pPr>
                  <w:r w:rsidRPr="00FC4C79">
                    <w:rPr>
                      <w:bCs/>
                      <w:color w:val="000000"/>
                      <w:sz w:val="20"/>
                      <w:szCs w:val="20"/>
                    </w:rPr>
                    <w:t>а)</w:t>
                  </w:r>
                </w:p>
              </w:tc>
              <w:tc>
                <w:tcPr>
                  <w:tcW w:w="1557"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tabs>
                      <w:tab w:val="left" w:pos="1418"/>
                    </w:tabs>
                    <w:rPr>
                      <w:color w:val="000000"/>
                      <w:sz w:val="20"/>
                      <w:szCs w:val="20"/>
                    </w:rPr>
                  </w:pPr>
                  <w:r w:rsidRPr="00582CDB">
                    <w:rPr>
                      <w:bCs/>
                      <w:color w:val="000000"/>
                      <w:sz w:val="20"/>
                      <w:szCs w:val="20"/>
                    </w:rPr>
                    <w:t>Непосредственный производитель продукции либо официальный торговый пр</w:t>
                  </w:r>
                  <w:r>
                    <w:rPr>
                      <w:bCs/>
                      <w:color w:val="000000"/>
                      <w:sz w:val="20"/>
                      <w:szCs w:val="20"/>
                    </w:rPr>
                    <w:t>едставитель (дилер)</w:t>
                  </w:r>
                </w:p>
              </w:tc>
              <w:tc>
                <w:tcPr>
                  <w:tcW w:w="4396" w:type="dxa"/>
                  <w:tcBorders>
                    <w:top w:val="single" w:sz="4" w:space="0" w:color="auto"/>
                    <w:left w:val="single" w:sz="4" w:space="0" w:color="auto"/>
                    <w:bottom w:val="single" w:sz="4" w:space="0" w:color="auto"/>
                    <w:right w:val="single" w:sz="4" w:space="0" w:color="auto"/>
                  </w:tcBorders>
                </w:tcPr>
                <w:p w:rsidR="00A735EC" w:rsidRPr="00FC4C79" w:rsidRDefault="00A735EC" w:rsidP="006615BC">
                  <w:pPr>
                    <w:widowControl w:val="0"/>
                    <w:tabs>
                      <w:tab w:val="left" w:pos="1418"/>
                    </w:tabs>
                    <w:jc w:val="both"/>
                    <w:rPr>
                      <w:color w:val="000000"/>
                      <w:sz w:val="20"/>
                      <w:szCs w:val="20"/>
                    </w:rPr>
                  </w:pPr>
                  <w:r w:rsidRPr="00582CDB">
                    <w:rPr>
                      <w:color w:val="000000"/>
                      <w:sz w:val="20"/>
                      <w:szCs w:val="20"/>
                    </w:rPr>
                    <w:t>Наличие собственного производства 100% Товара являющегося предметом закупки. Документы, подтверждающие статус Участника как официального представителя производителя, официального дистрибьютора или официального дилера 100% Товара являющегося предметом закупки.</w:t>
                  </w:r>
                </w:p>
              </w:tc>
              <w:tc>
                <w:tcPr>
                  <w:tcW w:w="2923" w:type="dxa"/>
                  <w:tcBorders>
                    <w:top w:val="single" w:sz="4" w:space="0" w:color="auto"/>
                    <w:left w:val="single" w:sz="4" w:space="0" w:color="auto"/>
                    <w:bottom w:val="single" w:sz="4" w:space="0" w:color="auto"/>
                    <w:right w:val="single" w:sz="4" w:space="0" w:color="auto"/>
                  </w:tcBorders>
                </w:tcPr>
                <w:p w:rsidR="00A735EC" w:rsidRPr="009C502F" w:rsidRDefault="00A735EC" w:rsidP="006615BC">
                  <w:pPr>
                    <w:widowControl w:val="0"/>
                    <w:tabs>
                      <w:tab w:val="left" w:pos="139"/>
                    </w:tabs>
                    <w:rPr>
                      <w:color w:val="000000"/>
                      <w:sz w:val="20"/>
                      <w:szCs w:val="20"/>
                    </w:rPr>
                  </w:pPr>
                  <w:r w:rsidRPr="009C502F">
                    <w:rPr>
                      <w:color w:val="000000"/>
                      <w:sz w:val="20"/>
                      <w:szCs w:val="20"/>
                    </w:rPr>
                    <w:t>100 баллов – производитель.</w:t>
                  </w:r>
                </w:p>
                <w:p w:rsidR="00A735EC" w:rsidRPr="009C502F" w:rsidRDefault="00A735EC" w:rsidP="006615BC">
                  <w:pPr>
                    <w:widowControl w:val="0"/>
                    <w:tabs>
                      <w:tab w:val="left" w:pos="139"/>
                    </w:tabs>
                    <w:rPr>
                      <w:color w:val="000000"/>
                      <w:sz w:val="20"/>
                      <w:szCs w:val="20"/>
                    </w:rPr>
                  </w:pPr>
                  <w:r w:rsidRPr="009C502F">
                    <w:rPr>
                      <w:color w:val="000000"/>
                      <w:sz w:val="20"/>
                      <w:szCs w:val="20"/>
                    </w:rPr>
                    <w:t>100 баллов – официальный дистрибьютор или официальный дилер.</w:t>
                  </w:r>
                </w:p>
                <w:p w:rsidR="00A735EC" w:rsidRPr="00FC4C79" w:rsidRDefault="00A735EC" w:rsidP="006615BC">
                  <w:pPr>
                    <w:widowControl w:val="0"/>
                    <w:tabs>
                      <w:tab w:val="left" w:pos="139"/>
                    </w:tabs>
                    <w:rPr>
                      <w:color w:val="000000"/>
                      <w:sz w:val="20"/>
                      <w:szCs w:val="20"/>
                    </w:rPr>
                  </w:pPr>
                  <w:r w:rsidRPr="009C502F">
                    <w:rPr>
                      <w:color w:val="000000"/>
                      <w:sz w:val="20"/>
                      <w:szCs w:val="20"/>
                    </w:rPr>
                    <w:t>0 баллов – поставщик.</w:t>
                  </w:r>
                </w:p>
              </w:tc>
            </w:tr>
          </w:tbl>
          <w:p w:rsidR="00A735EC" w:rsidRPr="00FC4C79" w:rsidRDefault="00A735EC" w:rsidP="00A77775">
            <w:pPr>
              <w:widowControl w:val="0"/>
              <w:tabs>
                <w:tab w:val="left" w:pos="1418"/>
              </w:tabs>
              <w:autoSpaceDE w:val="0"/>
              <w:autoSpaceDN w:val="0"/>
              <w:adjustRightInd w:val="0"/>
              <w:ind w:firstLine="709"/>
              <w:jc w:val="both"/>
              <w:rPr>
                <w:color w:val="000000"/>
                <w:sz w:val="20"/>
                <w:szCs w:val="20"/>
              </w:rPr>
            </w:pPr>
            <w:r w:rsidRPr="00FC4C79">
              <w:rPr>
                <w:color w:val="000000"/>
                <w:sz w:val="20"/>
                <w:szCs w:val="20"/>
              </w:rPr>
              <w:t xml:space="preserve">Примечание: копией документа является документ, полностью воспроизводящий информацию </w:t>
            </w:r>
            <w:r w:rsidRPr="00FC4C79">
              <w:rPr>
                <w:color w:val="000000"/>
                <w:sz w:val="20"/>
                <w:szCs w:val="20"/>
              </w:rPr>
              <w:lastRenderedPageBreak/>
              <w:t>подлинного документа и все его внешние признаки или часть их (то есть содержащий полные копии всех страниц документа, включая приложения).</w:t>
            </w:r>
          </w:p>
          <w:p w:rsidR="00A735EC" w:rsidRPr="00FC4C79" w:rsidRDefault="00A735EC" w:rsidP="00A77775">
            <w:pPr>
              <w:widowControl w:val="0"/>
              <w:tabs>
                <w:tab w:val="left" w:pos="1418"/>
              </w:tabs>
              <w:autoSpaceDE w:val="0"/>
              <w:autoSpaceDN w:val="0"/>
              <w:adjustRightInd w:val="0"/>
              <w:ind w:firstLine="709"/>
              <w:jc w:val="both"/>
              <w:rPr>
                <w:color w:val="000000"/>
                <w:sz w:val="20"/>
                <w:szCs w:val="20"/>
              </w:rPr>
            </w:pPr>
            <w:proofErr w:type="gramStart"/>
            <w:r w:rsidRPr="00FC4C79">
              <w:rPr>
                <w:color w:val="000000"/>
                <w:sz w:val="20"/>
                <w:szCs w:val="20"/>
              </w:rPr>
              <w:t xml:space="preserve">В случае не предоставления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FC4C79">
              <w:rPr>
                <w:color w:val="000000"/>
                <w:sz w:val="20"/>
                <w:szCs w:val="20"/>
              </w:rPr>
              <w:t>нестоимостному</w:t>
            </w:r>
            <w:proofErr w:type="spellEnd"/>
            <w:r w:rsidRPr="00FC4C79">
              <w:rPr>
                <w:color w:val="000000"/>
                <w:sz w:val="20"/>
                <w:szCs w:val="20"/>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ноль баллов в отношении такого не стоимостного критерия.</w:t>
            </w:r>
            <w:proofErr w:type="gramEnd"/>
            <w:r w:rsidRPr="00FC4C79">
              <w:rPr>
                <w:color w:val="000000"/>
                <w:sz w:val="20"/>
                <w:szCs w:val="20"/>
              </w:rPr>
              <w:t xml:space="preserve"> При этом заявка такого Участника не подлежит отклонению. </w:t>
            </w:r>
          </w:p>
          <w:p w:rsidR="00A735EC" w:rsidRPr="00FC4C79" w:rsidRDefault="00A735EC" w:rsidP="00A77775">
            <w:pPr>
              <w:widowControl w:val="0"/>
              <w:tabs>
                <w:tab w:val="left" w:pos="1418"/>
              </w:tabs>
              <w:jc w:val="both"/>
              <w:rPr>
                <w:color w:val="000000"/>
                <w:sz w:val="20"/>
                <w:szCs w:val="20"/>
              </w:rPr>
            </w:pPr>
          </w:p>
          <w:p w:rsidR="00A735EC" w:rsidRPr="00FC4C79" w:rsidRDefault="00A735EC" w:rsidP="00A77775">
            <w:pPr>
              <w:widowControl w:val="0"/>
              <w:tabs>
                <w:tab w:val="left" w:pos="1418"/>
              </w:tabs>
              <w:jc w:val="both"/>
              <w:rPr>
                <w:b/>
                <w:bCs/>
                <w:color w:val="000000"/>
                <w:sz w:val="20"/>
                <w:szCs w:val="20"/>
              </w:rPr>
            </w:pPr>
            <w:r w:rsidRPr="00FC4C79">
              <w:rPr>
                <w:b/>
                <w:bCs/>
                <w:color w:val="000000"/>
                <w:sz w:val="20"/>
                <w:szCs w:val="20"/>
              </w:rPr>
              <w:t>2. Оценка заявок.</w:t>
            </w:r>
          </w:p>
          <w:p w:rsidR="00A735EC" w:rsidRPr="00FC4C79" w:rsidRDefault="00A735EC" w:rsidP="00A77775">
            <w:pPr>
              <w:widowControl w:val="0"/>
              <w:tabs>
                <w:tab w:val="left" w:pos="1418"/>
              </w:tabs>
              <w:ind w:firstLine="709"/>
              <w:jc w:val="both"/>
              <w:rPr>
                <w:color w:val="000000"/>
                <w:sz w:val="20"/>
                <w:szCs w:val="20"/>
              </w:rPr>
            </w:pPr>
            <w:r w:rsidRPr="00FC4C79">
              <w:rPr>
                <w:b/>
                <w:bCs/>
                <w:color w:val="000000"/>
                <w:sz w:val="20"/>
                <w:szCs w:val="20"/>
              </w:rPr>
              <w:t>1) по стоимостным критериям оценки:</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Оценка по критерию "Цена Договора".</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Количество баллов, присуждаемых по критериям оценки "Цена Договора" (</w:t>
            </w:r>
            <w:proofErr w:type="spellStart"/>
            <w:r w:rsidRPr="00FC4C79">
              <w:rPr>
                <w:i/>
                <w:sz w:val="20"/>
                <w:szCs w:val="20"/>
                <w:lang w:val="en-US"/>
              </w:rPr>
              <w:t>R</w:t>
            </w:r>
            <w:r w:rsidRPr="00FC4C79">
              <w:rPr>
                <w:i/>
                <w:sz w:val="20"/>
                <w:szCs w:val="20"/>
                <w:vertAlign w:val="subscript"/>
                <w:lang w:val="en-US"/>
              </w:rPr>
              <w:t>Ai</w:t>
            </w:r>
            <w:proofErr w:type="spellEnd"/>
            <w:r w:rsidRPr="00FC4C79">
              <w:rPr>
                <w:color w:val="000000"/>
                <w:sz w:val="20"/>
                <w:szCs w:val="20"/>
              </w:rPr>
              <w:t>), определяется по формуле:</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 xml:space="preserve">а) В случае, если </w:t>
            </w:r>
            <w:proofErr w:type="gramStart"/>
            <w:r w:rsidRPr="00FC4C79">
              <w:rPr>
                <w:color w:val="000000"/>
                <w:sz w:val="20"/>
                <w:szCs w:val="20"/>
              </w:rPr>
              <w:t>Ц</w:t>
            </w:r>
            <w:proofErr w:type="gramEnd"/>
            <w:r w:rsidRPr="00FC4C79">
              <w:rPr>
                <w:color w:val="000000"/>
                <w:sz w:val="20"/>
                <w:szCs w:val="20"/>
                <w:vertAlign w:val="subscript"/>
                <w:lang w:val="en-US"/>
              </w:rPr>
              <w:t>min</w:t>
            </w:r>
            <w:r w:rsidRPr="00FC4C79">
              <w:rPr>
                <w:rFonts w:ascii="Calibri" w:hAnsi="Calibri" w:cs="Calibri"/>
                <w:color w:val="000000"/>
                <w:sz w:val="20"/>
                <w:szCs w:val="20"/>
              </w:rPr>
              <w:t>˃</w:t>
            </w:r>
            <w:r w:rsidRPr="00FC4C79">
              <w:rPr>
                <w:color w:val="000000"/>
                <w:sz w:val="20"/>
                <w:szCs w:val="20"/>
              </w:rPr>
              <w:t>0</w:t>
            </w:r>
          </w:p>
          <w:p w:rsidR="00A735EC" w:rsidRPr="00FC4C79" w:rsidRDefault="00A735EC" w:rsidP="00A77775">
            <w:pPr>
              <w:widowControl w:val="0"/>
              <w:tabs>
                <w:tab w:val="left" w:pos="1418"/>
              </w:tabs>
              <w:ind w:firstLine="709"/>
              <w:jc w:val="both"/>
              <w:rPr>
                <w:color w:val="000000"/>
                <w:sz w:val="20"/>
                <w:szCs w:val="20"/>
              </w:rPr>
            </w:pPr>
          </w:p>
          <w:p w:rsidR="00A735EC" w:rsidRPr="00FC4C79" w:rsidRDefault="00A735EC" w:rsidP="00A77775">
            <w:pPr>
              <w:widowControl w:val="0"/>
              <w:tabs>
                <w:tab w:val="left" w:pos="1418"/>
              </w:tabs>
              <w:ind w:firstLine="709"/>
              <w:jc w:val="both"/>
              <w:rPr>
                <w:sz w:val="20"/>
                <w:szCs w:val="20"/>
              </w:rPr>
            </w:pPr>
            <w:proofErr w:type="spellStart"/>
            <w:r w:rsidRPr="00FC4C79">
              <w:rPr>
                <w:i/>
                <w:sz w:val="20"/>
                <w:szCs w:val="20"/>
                <w:lang w:val="en-US"/>
              </w:rPr>
              <w:t>R</w:t>
            </w:r>
            <w:r w:rsidRPr="00FC4C79">
              <w:rPr>
                <w:i/>
                <w:sz w:val="20"/>
                <w:szCs w:val="20"/>
                <w:vertAlign w:val="subscript"/>
                <w:lang w:val="en-US"/>
              </w:rPr>
              <w:t>Ai</w:t>
            </w:r>
            <w:proofErr w:type="spellEnd"/>
            <w:r w:rsidRPr="00FC4C79">
              <w:rPr>
                <w:i/>
                <w:sz w:val="20"/>
                <w:szCs w:val="20"/>
              </w:rPr>
              <w:t>=</w:t>
            </w:r>
            <w:r w:rsidRPr="00FC4C79">
              <w:rPr>
                <w:sz w:val="20"/>
                <w:szCs w:val="20"/>
              </w:rPr>
              <w:t>Ц</w:t>
            </w:r>
            <w:r w:rsidRPr="00FC4C79">
              <w:rPr>
                <w:sz w:val="20"/>
                <w:szCs w:val="20"/>
                <w:vertAlign w:val="subscript"/>
                <w:lang w:val="en-US"/>
              </w:rPr>
              <w:t>min</w:t>
            </w:r>
            <w:r w:rsidRPr="00FC4C79">
              <w:rPr>
                <w:sz w:val="20"/>
                <w:szCs w:val="20"/>
              </w:rPr>
              <w:t>/Ц</w:t>
            </w:r>
            <w:r w:rsidRPr="00FC4C79">
              <w:rPr>
                <w:sz w:val="20"/>
                <w:szCs w:val="20"/>
                <w:vertAlign w:val="subscript"/>
                <w:lang w:val="en-US"/>
              </w:rPr>
              <w:t>i</w:t>
            </w:r>
            <w:r w:rsidRPr="00FC4C79">
              <w:rPr>
                <w:sz w:val="20"/>
                <w:szCs w:val="20"/>
              </w:rPr>
              <w:t>×100×0</w:t>
            </w:r>
            <w:proofErr w:type="gramStart"/>
            <w:r w:rsidRPr="00FC4C79">
              <w:rPr>
                <w:sz w:val="20"/>
                <w:szCs w:val="20"/>
              </w:rPr>
              <w:t>,8</w:t>
            </w:r>
            <w:proofErr w:type="gramEnd"/>
            <w:r w:rsidRPr="00FC4C79">
              <w:rPr>
                <w:sz w:val="20"/>
                <w:szCs w:val="20"/>
              </w:rPr>
              <w:t>.</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где:</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Ц</w:t>
            </w:r>
            <w:proofErr w:type="gramStart"/>
            <w:r w:rsidRPr="00FC4C79">
              <w:rPr>
                <w:color w:val="000000"/>
                <w:sz w:val="20"/>
                <w:szCs w:val="20"/>
                <w:vertAlign w:val="subscript"/>
                <w:lang w:val="en-US"/>
              </w:rPr>
              <w:t>i</w:t>
            </w:r>
            <w:proofErr w:type="gramEnd"/>
            <w:r w:rsidRPr="00FC4C79">
              <w:rPr>
                <w:color w:val="000000"/>
                <w:sz w:val="20"/>
                <w:szCs w:val="20"/>
              </w:rPr>
              <w:t xml:space="preserve"> - предложение участника закупки, заявка (предложение) которого оценивается;</w:t>
            </w:r>
          </w:p>
          <w:p w:rsidR="00A735EC" w:rsidRPr="00FC4C79" w:rsidRDefault="00A735EC" w:rsidP="00A77775">
            <w:pPr>
              <w:widowControl w:val="0"/>
              <w:tabs>
                <w:tab w:val="left" w:pos="1418"/>
              </w:tabs>
              <w:ind w:firstLine="709"/>
              <w:jc w:val="both"/>
              <w:rPr>
                <w:color w:val="000000"/>
                <w:sz w:val="20"/>
                <w:szCs w:val="20"/>
              </w:rPr>
            </w:pPr>
            <w:proofErr w:type="gramStart"/>
            <w:r w:rsidRPr="00FC4C79">
              <w:rPr>
                <w:color w:val="000000"/>
                <w:sz w:val="20"/>
                <w:szCs w:val="20"/>
              </w:rPr>
              <w:t>Ц</w:t>
            </w:r>
            <w:proofErr w:type="gramEnd"/>
            <w:r w:rsidRPr="00FC4C79">
              <w:rPr>
                <w:color w:val="000000"/>
                <w:sz w:val="20"/>
                <w:szCs w:val="20"/>
                <w:vertAlign w:val="subscript"/>
                <w:lang w:val="en-US"/>
              </w:rPr>
              <w:t>min</w:t>
            </w:r>
            <w:r w:rsidRPr="00FC4C79">
              <w:rPr>
                <w:color w:val="000000"/>
                <w:sz w:val="20"/>
                <w:szCs w:val="20"/>
              </w:rPr>
              <w:t xml:space="preserve"> - минимальное предложение из предложений по критерию оценки, сделанных участниками закупки;</w:t>
            </w:r>
          </w:p>
          <w:p w:rsidR="00A735EC" w:rsidRPr="00FC4C79" w:rsidRDefault="00A735EC" w:rsidP="00A77775">
            <w:pPr>
              <w:widowControl w:val="0"/>
              <w:tabs>
                <w:tab w:val="left" w:pos="1418"/>
              </w:tabs>
              <w:ind w:firstLine="709"/>
              <w:jc w:val="both"/>
              <w:rPr>
                <w:color w:val="000000"/>
                <w:sz w:val="20"/>
                <w:szCs w:val="20"/>
              </w:rPr>
            </w:pP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 xml:space="preserve">б) В случае, если </w:t>
            </w:r>
            <w:proofErr w:type="gramStart"/>
            <w:r w:rsidRPr="00FC4C79">
              <w:rPr>
                <w:color w:val="000000"/>
                <w:sz w:val="20"/>
                <w:szCs w:val="20"/>
              </w:rPr>
              <w:t>Ц</w:t>
            </w:r>
            <w:proofErr w:type="gramEnd"/>
            <w:r w:rsidRPr="00FC4C79">
              <w:rPr>
                <w:color w:val="000000"/>
                <w:sz w:val="20"/>
                <w:szCs w:val="20"/>
                <w:vertAlign w:val="subscript"/>
                <w:lang w:val="en-US"/>
              </w:rPr>
              <w:t>min</w:t>
            </w:r>
            <w:r w:rsidRPr="00FC4C79">
              <w:rPr>
                <w:rFonts w:ascii="Calibri" w:hAnsi="Calibri" w:cs="Calibri"/>
                <w:color w:val="000000"/>
                <w:sz w:val="20"/>
                <w:szCs w:val="20"/>
              </w:rPr>
              <w:t>˂</w:t>
            </w:r>
            <w:r w:rsidRPr="00FC4C79">
              <w:rPr>
                <w:color w:val="000000"/>
                <w:sz w:val="20"/>
                <w:szCs w:val="20"/>
              </w:rPr>
              <w:t>0</w:t>
            </w:r>
          </w:p>
          <w:p w:rsidR="00A735EC" w:rsidRPr="00FC4C79" w:rsidRDefault="00A735EC" w:rsidP="00A77775">
            <w:pPr>
              <w:widowControl w:val="0"/>
              <w:tabs>
                <w:tab w:val="left" w:pos="1418"/>
              </w:tabs>
              <w:ind w:firstLine="709"/>
              <w:jc w:val="both"/>
              <w:rPr>
                <w:color w:val="000000"/>
                <w:sz w:val="20"/>
                <w:szCs w:val="20"/>
              </w:rPr>
            </w:pPr>
          </w:p>
          <w:p w:rsidR="00A735EC" w:rsidRPr="00FC4C79" w:rsidRDefault="00A735EC" w:rsidP="00A77775">
            <w:pPr>
              <w:widowControl w:val="0"/>
              <w:tabs>
                <w:tab w:val="left" w:pos="1418"/>
              </w:tabs>
              <w:ind w:firstLine="709"/>
              <w:jc w:val="both"/>
              <w:rPr>
                <w:sz w:val="20"/>
                <w:szCs w:val="20"/>
              </w:rPr>
            </w:pPr>
            <w:proofErr w:type="spellStart"/>
            <w:r w:rsidRPr="00FC4C79">
              <w:rPr>
                <w:i/>
                <w:sz w:val="20"/>
                <w:szCs w:val="20"/>
                <w:lang w:val="en-US"/>
              </w:rPr>
              <w:t>R</w:t>
            </w:r>
            <w:r w:rsidRPr="00FC4C79">
              <w:rPr>
                <w:i/>
                <w:sz w:val="20"/>
                <w:szCs w:val="20"/>
                <w:vertAlign w:val="subscript"/>
                <w:lang w:val="en-US"/>
              </w:rPr>
              <w:t>Ai</w:t>
            </w:r>
            <w:proofErr w:type="spellEnd"/>
            <w:proofErr w:type="gramStart"/>
            <w:r w:rsidRPr="00FC4C79">
              <w:rPr>
                <w:i/>
                <w:sz w:val="20"/>
                <w:szCs w:val="20"/>
              </w:rPr>
              <w:t>=(</w:t>
            </w:r>
            <w:proofErr w:type="gramEnd"/>
            <w:r w:rsidRPr="00FC4C79">
              <w:rPr>
                <w:sz w:val="20"/>
                <w:szCs w:val="20"/>
              </w:rPr>
              <w:t>Ц</w:t>
            </w:r>
            <w:r w:rsidRPr="00FC4C79">
              <w:rPr>
                <w:sz w:val="20"/>
                <w:szCs w:val="20"/>
                <w:vertAlign w:val="subscript"/>
                <w:lang w:val="en-US"/>
              </w:rPr>
              <w:t>max</w:t>
            </w:r>
            <w:r w:rsidRPr="00FC4C79">
              <w:rPr>
                <w:sz w:val="20"/>
                <w:szCs w:val="20"/>
              </w:rPr>
              <w:t>-Ц</w:t>
            </w:r>
            <w:r w:rsidRPr="00FC4C79">
              <w:rPr>
                <w:sz w:val="20"/>
                <w:szCs w:val="20"/>
                <w:vertAlign w:val="subscript"/>
                <w:lang w:val="en-US"/>
              </w:rPr>
              <w:t>i</w:t>
            </w:r>
            <w:r w:rsidRPr="00FC4C79">
              <w:rPr>
                <w:sz w:val="20"/>
                <w:szCs w:val="20"/>
              </w:rPr>
              <w:t>)/Ц</w:t>
            </w:r>
            <w:r w:rsidRPr="00FC4C79">
              <w:rPr>
                <w:sz w:val="20"/>
                <w:szCs w:val="20"/>
                <w:vertAlign w:val="subscript"/>
                <w:lang w:val="en-US"/>
              </w:rPr>
              <w:t>min</w:t>
            </w:r>
            <w:r w:rsidRPr="00FC4C79">
              <w:rPr>
                <w:sz w:val="20"/>
                <w:szCs w:val="20"/>
              </w:rPr>
              <w:t>×100×0,8.</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где:</w:t>
            </w:r>
          </w:p>
          <w:p w:rsidR="00A735EC" w:rsidRPr="00FC4C79" w:rsidRDefault="00A735EC" w:rsidP="00A77775">
            <w:pPr>
              <w:widowControl w:val="0"/>
              <w:tabs>
                <w:tab w:val="left" w:pos="1418"/>
              </w:tabs>
              <w:ind w:firstLine="709"/>
              <w:jc w:val="both"/>
              <w:rPr>
                <w:color w:val="000000"/>
                <w:sz w:val="20"/>
                <w:szCs w:val="20"/>
              </w:rPr>
            </w:pPr>
            <w:proofErr w:type="gramStart"/>
            <w:r w:rsidRPr="00FC4C79">
              <w:rPr>
                <w:color w:val="000000"/>
                <w:sz w:val="20"/>
                <w:szCs w:val="20"/>
              </w:rPr>
              <w:t>Ц</w:t>
            </w:r>
            <w:proofErr w:type="gramEnd"/>
            <w:r w:rsidRPr="00FC4C79">
              <w:rPr>
                <w:color w:val="000000"/>
                <w:sz w:val="20"/>
                <w:szCs w:val="20"/>
                <w:vertAlign w:val="subscript"/>
                <w:lang w:val="en-US"/>
              </w:rPr>
              <w:t>max</w:t>
            </w:r>
            <w:r w:rsidRPr="00FC4C79">
              <w:rPr>
                <w:color w:val="000000"/>
                <w:sz w:val="20"/>
                <w:szCs w:val="20"/>
              </w:rPr>
              <w:t xml:space="preserve"> - максимальное предложение из предложений по критерию, сделанных участниками закупки;</w:t>
            </w:r>
          </w:p>
          <w:p w:rsidR="00A735EC" w:rsidRDefault="00A735EC" w:rsidP="00A77775">
            <w:pPr>
              <w:widowControl w:val="0"/>
              <w:tabs>
                <w:tab w:val="left" w:pos="1418"/>
              </w:tabs>
              <w:ind w:firstLine="709"/>
              <w:jc w:val="both"/>
              <w:rPr>
                <w:b/>
                <w:bCs/>
                <w:color w:val="000000"/>
                <w:sz w:val="20"/>
                <w:szCs w:val="20"/>
              </w:rPr>
            </w:pPr>
          </w:p>
          <w:p w:rsidR="00A735EC" w:rsidRPr="00FC4C79" w:rsidRDefault="00A735EC" w:rsidP="00A77775">
            <w:pPr>
              <w:widowControl w:val="0"/>
              <w:tabs>
                <w:tab w:val="left" w:pos="1418"/>
              </w:tabs>
              <w:ind w:firstLine="709"/>
              <w:jc w:val="both"/>
              <w:rPr>
                <w:b/>
                <w:bCs/>
                <w:color w:val="000000"/>
                <w:sz w:val="20"/>
                <w:szCs w:val="20"/>
              </w:rPr>
            </w:pPr>
            <w:r w:rsidRPr="00FC4C79">
              <w:rPr>
                <w:b/>
                <w:bCs/>
                <w:color w:val="000000"/>
                <w:sz w:val="20"/>
                <w:szCs w:val="20"/>
              </w:rPr>
              <w:t xml:space="preserve">2) по </w:t>
            </w:r>
            <w:proofErr w:type="spellStart"/>
            <w:r w:rsidRPr="00FC4C79">
              <w:rPr>
                <w:b/>
                <w:bCs/>
                <w:color w:val="000000"/>
                <w:sz w:val="20"/>
                <w:szCs w:val="20"/>
              </w:rPr>
              <w:t>нестоимостным</w:t>
            </w:r>
            <w:proofErr w:type="spellEnd"/>
            <w:r w:rsidRPr="00FC4C79">
              <w:rPr>
                <w:b/>
                <w:bCs/>
                <w:color w:val="000000"/>
                <w:sz w:val="20"/>
                <w:szCs w:val="20"/>
              </w:rPr>
              <w:t xml:space="preserve"> критериям оценки:</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2.1)Оценка по критерию "</w:t>
            </w:r>
            <w:r>
              <w:t xml:space="preserve"> </w:t>
            </w:r>
            <w:r w:rsidRPr="00B360E0">
              <w:rPr>
                <w:color w:val="000000"/>
                <w:sz w:val="20"/>
                <w:szCs w:val="20"/>
              </w:rPr>
              <w:t xml:space="preserve">Непосредственный производитель продукции либо официальный торговый представитель (дилер) </w:t>
            </w:r>
            <w:r w:rsidRPr="00FC4C79">
              <w:rPr>
                <w:color w:val="000000"/>
                <w:sz w:val="20"/>
                <w:szCs w:val="20"/>
              </w:rPr>
              <w:t>"</w:t>
            </w:r>
          </w:p>
          <w:p w:rsidR="00A735EC" w:rsidRPr="00FC4C79" w:rsidRDefault="00A735EC" w:rsidP="00A77775">
            <w:pPr>
              <w:widowControl w:val="0"/>
              <w:tabs>
                <w:tab w:val="left" w:pos="1418"/>
              </w:tabs>
              <w:ind w:firstLine="709"/>
              <w:jc w:val="both"/>
              <w:rPr>
                <w:color w:val="000000"/>
                <w:sz w:val="20"/>
                <w:szCs w:val="20"/>
              </w:rPr>
            </w:pPr>
          </w:p>
          <w:p w:rsidR="00A735EC" w:rsidRPr="00FC4C79" w:rsidRDefault="00A735EC" w:rsidP="00A77775">
            <w:pPr>
              <w:widowControl w:val="0"/>
              <w:suppressAutoHyphens/>
              <w:ind w:firstLine="709"/>
              <w:jc w:val="both"/>
              <w:rPr>
                <w:bCs/>
                <w:snapToGrid w:val="0"/>
                <w:sz w:val="20"/>
                <w:szCs w:val="20"/>
              </w:rPr>
            </w:pPr>
            <w:proofErr w:type="spellStart"/>
            <w:r w:rsidRPr="00FC4C79">
              <w:rPr>
                <w:bCs/>
                <w:i/>
                <w:snapToGrid w:val="0"/>
                <w:sz w:val="20"/>
                <w:szCs w:val="20"/>
                <w:lang w:val="en-US"/>
              </w:rPr>
              <w:t>R</w:t>
            </w:r>
            <w:r w:rsidRPr="00FC4C79">
              <w:rPr>
                <w:bCs/>
                <w:i/>
                <w:snapToGrid w:val="0"/>
                <w:sz w:val="20"/>
                <w:szCs w:val="20"/>
                <w:vertAlign w:val="subscript"/>
                <w:lang w:val="en-US"/>
              </w:rPr>
              <w:t>Bi</w:t>
            </w:r>
            <w:proofErr w:type="spellEnd"/>
            <w:r w:rsidRPr="00FC4C79">
              <w:rPr>
                <w:bCs/>
                <w:i/>
                <w:snapToGrid w:val="0"/>
                <w:sz w:val="20"/>
                <w:szCs w:val="20"/>
              </w:rPr>
              <w:t xml:space="preserve">= </w:t>
            </w:r>
            <w:r w:rsidRPr="00FC4C79">
              <w:rPr>
                <w:bCs/>
                <w:snapToGrid w:val="0"/>
                <w:sz w:val="20"/>
                <w:szCs w:val="20"/>
                <w:lang w:val="en-US"/>
              </w:rPr>
              <w:t>A</w:t>
            </w:r>
            <w:r w:rsidRPr="00FC4C79">
              <w:rPr>
                <w:sz w:val="20"/>
                <w:szCs w:val="20"/>
              </w:rPr>
              <w:t>×0</w:t>
            </w:r>
            <w:proofErr w:type="gramStart"/>
            <w:r w:rsidRPr="00FC4C79">
              <w:rPr>
                <w:sz w:val="20"/>
                <w:szCs w:val="20"/>
              </w:rPr>
              <w:t>,2</w:t>
            </w:r>
            <w:proofErr w:type="gramEnd"/>
            <w:r w:rsidRPr="00FC4C79">
              <w:rPr>
                <w:sz w:val="20"/>
                <w:szCs w:val="20"/>
              </w:rPr>
              <w:t>.</w:t>
            </w:r>
          </w:p>
          <w:p w:rsidR="00A735EC" w:rsidRPr="00FC4C79" w:rsidRDefault="00A735EC" w:rsidP="00A77775">
            <w:pPr>
              <w:widowControl w:val="0"/>
              <w:tabs>
                <w:tab w:val="left" w:pos="1418"/>
              </w:tabs>
              <w:ind w:firstLine="709"/>
              <w:jc w:val="both"/>
              <w:rPr>
                <w:color w:val="000000"/>
                <w:sz w:val="20"/>
                <w:szCs w:val="20"/>
              </w:rPr>
            </w:pPr>
            <w:r w:rsidRPr="00FC4C79">
              <w:rPr>
                <w:color w:val="000000"/>
                <w:sz w:val="20"/>
                <w:szCs w:val="20"/>
              </w:rPr>
              <w:t>где:</w:t>
            </w:r>
          </w:p>
          <w:p w:rsidR="00A735EC" w:rsidRPr="00FC4C79" w:rsidRDefault="00A735EC" w:rsidP="00A77775">
            <w:pPr>
              <w:widowControl w:val="0"/>
              <w:suppressAutoHyphens/>
              <w:ind w:firstLine="709"/>
              <w:jc w:val="both"/>
              <w:rPr>
                <w:bCs/>
                <w:snapToGrid w:val="0"/>
                <w:sz w:val="20"/>
                <w:szCs w:val="20"/>
              </w:rPr>
            </w:pPr>
            <w:proofErr w:type="gramStart"/>
            <w:r w:rsidRPr="00FC4C79">
              <w:rPr>
                <w:bCs/>
                <w:snapToGrid w:val="0"/>
                <w:sz w:val="20"/>
                <w:szCs w:val="20"/>
              </w:rPr>
              <w:t>А-</w:t>
            </w:r>
            <w:proofErr w:type="gramEnd"/>
            <w:r w:rsidRPr="00FC4C79">
              <w:rPr>
                <w:bCs/>
                <w:snapToGrid w:val="0"/>
                <w:sz w:val="20"/>
                <w:szCs w:val="20"/>
              </w:rPr>
              <w:t xml:space="preserve"> количество баллов по данному критерию;</w:t>
            </w:r>
          </w:p>
          <w:p w:rsidR="00A735EC" w:rsidRPr="00FC4C79" w:rsidRDefault="00A735EC" w:rsidP="00A77775">
            <w:pPr>
              <w:widowControl w:val="0"/>
              <w:suppressAutoHyphens/>
              <w:ind w:firstLine="709"/>
              <w:jc w:val="both"/>
              <w:rPr>
                <w:bCs/>
                <w:snapToGrid w:val="0"/>
                <w:sz w:val="20"/>
                <w:szCs w:val="20"/>
              </w:rPr>
            </w:pPr>
            <w:r w:rsidRPr="00FC4C79">
              <w:rPr>
                <w:bCs/>
                <w:snapToGrid w:val="0"/>
                <w:sz w:val="20"/>
                <w:szCs w:val="20"/>
              </w:rPr>
              <w:t>0,2 – коэффициент значимости.</w:t>
            </w:r>
          </w:p>
          <w:p w:rsidR="00A735EC" w:rsidRPr="00FC4C79" w:rsidRDefault="00A735EC" w:rsidP="00A77775">
            <w:pPr>
              <w:widowControl w:val="0"/>
              <w:suppressAutoHyphens/>
              <w:ind w:firstLine="709"/>
              <w:jc w:val="both"/>
              <w:rPr>
                <w:b/>
                <w:color w:val="000000"/>
                <w:sz w:val="20"/>
                <w:szCs w:val="20"/>
              </w:rPr>
            </w:pPr>
          </w:p>
          <w:p w:rsidR="00A735EC" w:rsidRPr="00FC4C79" w:rsidRDefault="00A735EC" w:rsidP="00A77775">
            <w:pPr>
              <w:widowControl w:val="0"/>
              <w:suppressAutoHyphens/>
              <w:ind w:firstLine="709"/>
              <w:jc w:val="both"/>
              <w:rPr>
                <w:b/>
                <w:color w:val="000000"/>
                <w:sz w:val="20"/>
                <w:szCs w:val="20"/>
              </w:rPr>
            </w:pPr>
            <w:r w:rsidRPr="00FC4C79">
              <w:rPr>
                <w:b/>
                <w:color w:val="000000"/>
                <w:sz w:val="20"/>
                <w:szCs w:val="20"/>
              </w:rPr>
              <w:t>3) Итоговый рейтинг:</w:t>
            </w:r>
          </w:p>
          <w:p w:rsidR="00A735EC" w:rsidRPr="00FC4C79" w:rsidRDefault="00A735EC" w:rsidP="00A77775">
            <w:pPr>
              <w:widowControl w:val="0"/>
              <w:suppressAutoHyphens/>
              <w:ind w:firstLine="709"/>
              <w:jc w:val="both"/>
              <w:rPr>
                <w:i/>
                <w:sz w:val="20"/>
                <w:szCs w:val="20"/>
                <w:vertAlign w:val="subscript"/>
              </w:rPr>
            </w:pPr>
            <w:proofErr w:type="spellStart"/>
            <w:r w:rsidRPr="00FC4C79">
              <w:rPr>
                <w:bCs/>
                <w:i/>
                <w:sz w:val="20"/>
                <w:szCs w:val="20"/>
                <w:lang w:val="en-US" w:eastAsia="ar-SA"/>
              </w:rPr>
              <w:t>R</w:t>
            </w:r>
            <w:r w:rsidRPr="00FC4C79">
              <w:rPr>
                <w:bCs/>
                <w:i/>
                <w:sz w:val="20"/>
                <w:szCs w:val="20"/>
                <w:vertAlign w:val="subscript"/>
                <w:lang w:val="en-US" w:eastAsia="ar-SA"/>
              </w:rPr>
              <w:t>i</w:t>
            </w:r>
            <w:proofErr w:type="spellEnd"/>
            <w:r w:rsidRPr="00FC4C79">
              <w:rPr>
                <w:bCs/>
                <w:i/>
                <w:sz w:val="20"/>
                <w:szCs w:val="20"/>
                <w:lang w:eastAsia="ar-SA"/>
              </w:rPr>
              <w:t xml:space="preserve"> </w:t>
            </w:r>
            <w:r w:rsidRPr="00FC4C79">
              <w:rPr>
                <w:bCs/>
                <w:color w:val="000000"/>
                <w:sz w:val="20"/>
                <w:szCs w:val="20"/>
                <w:lang w:eastAsia="ar-SA"/>
              </w:rPr>
              <w:t>=</w:t>
            </w:r>
            <w:r w:rsidRPr="00FC4C79">
              <w:rPr>
                <w:i/>
                <w:sz w:val="20"/>
                <w:szCs w:val="20"/>
              </w:rPr>
              <w:t xml:space="preserve"> </w:t>
            </w:r>
            <w:proofErr w:type="spellStart"/>
            <w:r w:rsidRPr="00FC4C79">
              <w:rPr>
                <w:i/>
                <w:sz w:val="20"/>
                <w:szCs w:val="20"/>
                <w:lang w:val="en-US"/>
              </w:rPr>
              <w:t>R</w:t>
            </w:r>
            <w:r w:rsidRPr="00FC4C79">
              <w:rPr>
                <w:i/>
                <w:sz w:val="20"/>
                <w:szCs w:val="20"/>
                <w:vertAlign w:val="subscript"/>
                <w:lang w:val="en-US"/>
              </w:rPr>
              <w:t>Ai</w:t>
            </w:r>
            <w:proofErr w:type="spellEnd"/>
            <w:r w:rsidRPr="00FC4C79">
              <w:rPr>
                <w:i/>
                <w:sz w:val="20"/>
                <w:szCs w:val="20"/>
              </w:rPr>
              <w:t>+</w:t>
            </w:r>
            <w:r w:rsidRPr="00FC4C79">
              <w:rPr>
                <w:bCs/>
                <w:i/>
                <w:snapToGrid w:val="0"/>
                <w:sz w:val="20"/>
                <w:szCs w:val="20"/>
              </w:rPr>
              <w:t xml:space="preserve"> </w:t>
            </w:r>
            <w:proofErr w:type="spellStart"/>
            <w:r w:rsidRPr="00FC4C79">
              <w:rPr>
                <w:bCs/>
                <w:i/>
                <w:snapToGrid w:val="0"/>
                <w:sz w:val="20"/>
                <w:szCs w:val="20"/>
                <w:lang w:val="en-US"/>
              </w:rPr>
              <w:t>R</w:t>
            </w:r>
            <w:r w:rsidRPr="00FC4C79">
              <w:rPr>
                <w:bCs/>
                <w:i/>
                <w:snapToGrid w:val="0"/>
                <w:sz w:val="20"/>
                <w:szCs w:val="20"/>
                <w:vertAlign w:val="subscript"/>
                <w:lang w:val="en-US"/>
              </w:rPr>
              <w:t>Bi</w:t>
            </w:r>
            <w:proofErr w:type="spellEnd"/>
          </w:p>
          <w:p w:rsidR="00A735EC" w:rsidRPr="00FC4C79" w:rsidRDefault="00A735EC" w:rsidP="00A77775">
            <w:pPr>
              <w:widowControl w:val="0"/>
              <w:suppressAutoHyphens/>
              <w:ind w:firstLine="709"/>
              <w:jc w:val="both"/>
              <w:rPr>
                <w:bCs/>
                <w:color w:val="000000"/>
                <w:sz w:val="20"/>
                <w:szCs w:val="20"/>
                <w:lang w:eastAsia="ar-SA"/>
              </w:rPr>
            </w:pPr>
            <w:proofErr w:type="spellStart"/>
            <w:r w:rsidRPr="00FC4C79">
              <w:rPr>
                <w:bCs/>
                <w:i/>
                <w:sz w:val="20"/>
                <w:szCs w:val="20"/>
                <w:lang w:val="en-US" w:eastAsia="ar-SA"/>
              </w:rPr>
              <w:t>R</w:t>
            </w:r>
            <w:r w:rsidRPr="00FC4C79">
              <w:rPr>
                <w:bCs/>
                <w:i/>
                <w:sz w:val="20"/>
                <w:szCs w:val="20"/>
                <w:vertAlign w:val="subscript"/>
                <w:lang w:val="en-US" w:eastAsia="ar-SA"/>
              </w:rPr>
              <w:t>i</w:t>
            </w:r>
            <w:proofErr w:type="spellEnd"/>
            <w:r w:rsidRPr="00FC4C79">
              <w:rPr>
                <w:bCs/>
                <w:color w:val="000000"/>
                <w:sz w:val="20"/>
                <w:szCs w:val="20"/>
                <w:lang w:eastAsia="ar-SA"/>
              </w:rPr>
              <w:t xml:space="preserve"> – </w:t>
            </w:r>
            <w:r w:rsidRPr="00FC4C79">
              <w:rPr>
                <w:bCs/>
                <w:sz w:val="20"/>
                <w:szCs w:val="20"/>
                <w:lang w:eastAsia="ar-SA"/>
              </w:rPr>
              <w:t>итоговый рейтинг, присуждаемый i-й (оцениваемой) заявке</w:t>
            </w:r>
            <w:r w:rsidRPr="00FC4C79">
              <w:rPr>
                <w:bCs/>
                <w:color w:val="000000"/>
                <w:sz w:val="20"/>
                <w:szCs w:val="20"/>
                <w:lang w:eastAsia="ar-SA"/>
              </w:rPr>
              <w:t>;</w:t>
            </w:r>
          </w:p>
          <w:p w:rsidR="00A735EC" w:rsidRPr="00FC4C79" w:rsidRDefault="00A735EC" w:rsidP="00A77775">
            <w:pPr>
              <w:widowControl w:val="0"/>
              <w:suppressAutoHyphens/>
              <w:ind w:firstLine="709"/>
              <w:jc w:val="both"/>
              <w:rPr>
                <w:bCs/>
                <w:sz w:val="20"/>
                <w:szCs w:val="20"/>
                <w:lang w:eastAsia="ar-SA"/>
              </w:rPr>
            </w:pPr>
            <w:proofErr w:type="spellStart"/>
            <w:r w:rsidRPr="00FC4C79">
              <w:rPr>
                <w:i/>
                <w:sz w:val="20"/>
                <w:szCs w:val="20"/>
                <w:lang w:val="en-US"/>
              </w:rPr>
              <w:t>R</w:t>
            </w:r>
            <w:r w:rsidRPr="00FC4C79">
              <w:rPr>
                <w:i/>
                <w:sz w:val="20"/>
                <w:szCs w:val="20"/>
                <w:vertAlign w:val="subscript"/>
                <w:lang w:val="en-US"/>
              </w:rPr>
              <w:t>Ai</w:t>
            </w:r>
            <w:proofErr w:type="spellEnd"/>
            <w:r w:rsidRPr="00FC4C79">
              <w:rPr>
                <w:bCs/>
                <w:color w:val="000000"/>
                <w:sz w:val="20"/>
                <w:szCs w:val="20"/>
                <w:lang w:eastAsia="ar-SA"/>
              </w:rPr>
              <w:t xml:space="preserve"> – </w:t>
            </w:r>
            <w:r w:rsidRPr="00FC4C79">
              <w:rPr>
                <w:bCs/>
                <w:sz w:val="20"/>
                <w:szCs w:val="20"/>
                <w:lang w:eastAsia="ar-SA"/>
              </w:rPr>
              <w:t>рейтинг, присуждаемый i-й заявке по критерию  «Цена договора»;</w:t>
            </w:r>
          </w:p>
          <w:p w:rsidR="00A735EC" w:rsidRPr="00FC4C79" w:rsidRDefault="00A735EC" w:rsidP="00A77775">
            <w:pPr>
              <w:widowControl w:val="0"/>
              <w:ind w:firstLine="709"/>
              <w:rPr>
                <w:sz w:val="20"/>
                <w:szCs w:val="20"/>
              </w:rPr>
            </w:pPr>
            <w:proofErr w:type="spellStart"/>
            <w:r w:rsidRPr="00FC4C79">
              <w:rPr>
                <w:bCs/>
                <w:i/>
                <w:snapToGrid w:val="0"/>
                <w:sz w:val="20"/>
                <w:szCs w:val="20"/>
                <w:lang w:val="en-US"/>
              </w:rPr>
              <w:t>R</w:t>
            </w:r>
            <w:r w:rsidRPr="00FC4C79">
              <w:rPr>
                <w:bCs/>
                <w:i/>
                <w:snapToGrid w:val="0"/>
                <w:sz w:val="20"/>
                <w:szCs w:val="20"/>
                <w:vertAlign w:val="subscript"/>
                <w:lang w:val="en-US"/>
              </w:rPr>
              <w:t>Bi</w:t>
            </w:r>
            <w:proofErr w:type="spellEnd"/>
            <w:r w:rsidRPr="00FC4C79">
              <w:rPr>
                <w:bCs/>
                <w:i/>
                <w:snapToGrid w:val="0"/>
                <w:sz w:val="20"/>
                <w:szCs w:val="20"/>
              </w:rPr>
              <w:t xml:space="preserve"> </w:t>
            </w:r>
            <w:r w:rsidRPr="00FC4C79">
              <w:rPr>
                <w:bCs/>
                <w:sz w:val="20"/>
                <w:szCs w:val="20"/>
                <w:lang w:eastAsia="ar-SA"/>
              </w:rPr>
              <w:t xml:space="preserve">– рейтинг, присуждаемый i-й заявке по критерию  - </w:t>
            </w:r>
            <w:r w:rsidRPr="00FC4C79">
              <w:rPr>
                <w:bCs/>
                <w:sz w:val="20"/>
                <w:szCs w:val="20"/>
              </w:rPr>
              <w:t>«</w:t>
            </w:r>
            <w:r w:rsidRPr="00B360E0">
              <w:rPr>
                <w:bCs/>
                <w:sz w:val="20"/>
                <w:szCs w:val="20"/>
              </w:rPr>
              <w:t>Непосредственный производитель продукции либо официальный торговый представитель (дилер)</w:t>
            </w:r>
            <w:r w:rsidRPr="00FC4C79">
              <w:rPr>
                <w:bCs/>
                <w:sz w:val="20"/>
                <w:szCs w:val="20"/>
              </w:rPr>
              <w:t>»</w:t>
            </w:r>
            <w:r w:rsidRPr="00FC4C79">
              <w:rPr>
                <w:sz w:val="20"/>
                <w:szCs w:val="20"/>
              </w:rPr>
              <w:t>;</w:t>
            </w:r>
          </w:p>
          <w:p w:rsidR="00A735EC" w:rsidRPr="00FC4C79" w:rsidRDefault="00A735EC" w:rsidP="00A77775">
            <w:pPr>
              <w:widowControl w:val="0"/>
              <w:shd w:val="clear" w:color="auto" w:fill="FFFFFF"/>
              <w:autoSpaceDE w:val="0"/>
              <w:autoSpaceDN w:val="0"/>
              <w:adjustRightInd w:val="0"/>
              <w:ind w:left="46" w:firstLine="709"/>
              <w:jc w:val="both"/>
              <w:rPr>
                <w:bCs/>
                <w:sz w:val="20"/>
                <w:szCs w:val="20"/>
                <w:lang w:eastAsia="ar-SA"/>
              </w:rPr>
            </w:pPr>
            <w:r w:rsidRPr="00FC4C79">
              <w:rPr>
                <w:bCs/>
                <w:sz w:val="20"/>
                <w:szCs w:val="20"/>
                <w:lang w:eastAsia="ar-SA"/>
              </w:rPr>
              <w:t xml:space="preserve">Рейтинг присваивается в порядке выгодности предложения участника </w:t>
            </w:r>
            <w:proofErr w:type="gramStart"/>
            <w:r w:rsidRPr="00FC4C79">
              <w:rPr>
                <w:bCs/>
                <w:sz w:val="20"/>
                <w:szCs w:val="20"/>
                <w:lang w:eastAsia="ar-SA"/>
              </w:rPr>
              <w:t>согласно количества</w:t>
            </w:r>
            <w:proofErr w:type="gramEnd"/>
            <w:r w:rsidRPr="00FC4C79">
              <w:rPr>
                <w:bCs/>
                <w:sz w:val="20"/>
                <w:szCs w:val="20"/>
                <w:lang w:eastAsia="ar-SA"/>
              </w:rPr>
              <w:t xml:space="preserve"> баллов по всем критериям (участнику, набравшему наибольшее количество баллов присваивается первое место).</w:t>
            </w:r>
          </w:p>
          <w:p w:rsidR="00A735EC" w:rsidRPr="00244CBF" w:rsidRDefault="00A735EC" w:rsidP="00A77775">
            <w:pPr>
              <w:pStyle w:val="ConsNormal"/>
              <w:numPr>
                <w:ilvl w:val="0"/>
                <w:numId w:val="0"/>
              </w:numPr>
              <w:autoSpaceDE w:val="0"/>
              <w:autoSpaceDN w:val="0"/>
              <w:adjustRightInd w:val="0"/>
              <w:ind w:left="46" w:firstLine="425"/>
              <w:rPr>
                <w:sz w:val="20"/>
              </w:rPr>
            </w:pPr>
            <w:r w:rsidRPr="00244CBF">
              <w:rPr>
                <w:bCs/>
                <w:sz w:val="20"/>
                <w:lang w:eastAsia="ar-SA"/>
              </w:rPr>
              <w:t>В случае</w:t>
            </w:r>
            <w:proofErr w:type="gramStart"/>
            <w:r w:rsidRPr="00244CBF">
              <w:rPr>
                <w:bCs/>
                <w:sz w:val="20"/>
                <w:lang w:eastAsia="ar-SA"/>
              </w:rPr>
              <w:t>,</w:t>
            </w:r>
            <w:proofErr w:type="gramEnd"/>
            <w:r w:rsidRPr="00244CBF">
              <w:rPr>
                <w:bCs/>
                <w:sz w:val="20"/>
                <w:lang w:eastAsia="ar-SA"/>
              </w:rPr>
              <w:t xml:space="preserve"> если итоговый рейтинг окажется одинаковым у двух или более Участников, лучшим будет признано то предложение, которое поступило ранее других.</w:t>
            </w:r>
          </w:p>
          <w:p w:rsidR="00A735EC" w:rsidRPr="00244CBF" w:rsidRDefault="00A735EC" w:rsidP="00A77775">
            <w:pPr>
              <w:widowControl w:val="0"/>
              <w:autoSpaceDE w:val="0"/>
              <w:autoSpaceDN w:val="0"/>
              <w:adjustRightInd w:val="0"/>
              <w:ind w:firstLine="540"/>
              <w:jc w:val="both"/>
              <w:rPr>
                <w:sz w:val="20"/>
                <w:szCs w:val="20"/>
              </w:rPr>
            </w:pPr>
            <w:r>
              <w:rPr>
                <w:sz w:val="20"/>
                <w:szCs w:val="20"/>
              </w:rPr>
              <w:t>9</w:t>
            </w:r>
            <w:r w:rsidRPr="00FC4C79">
              <w:rPr>
                <w:sz w:val="20"/>
                <w:szCs w:val="20"/>
              </w:rPr>
              <w:t>.1</w:t>
            </w:r>
            <w:r>
              <w:rPr>
                <w:sz w:val="20"/>
                <w:szCs w:val="20"/>
              </w:rPr>
              <w:t>6</w:t>
            </w:r>
            <w:r w:rsidRPr="00FC4C79">
              <w:rPr>
                <w:sz w:val="20"/>
                <w:szCs w:val="20"/>
              </w:rPr>
              <w:t>. Информация относительно процесса рассмотрения заявок не подлежит разглашению претендентам/участникам. Попытки претендентов/участников получить такую информацию до размещения протоколов, служат основанием для отклонения заявок таких претендентов/участников</w:t>
            </w:r>
          </w:p>
        </w:tc>
      </w:tr>
      <w:tr w:rsidR="00A735EC" w:rsidRPr="00932FD3" w:rsidTr="006E2F99">
        <w:trPr>
          <w:trHeight w:val="517"/>
        </w:trPr>
        <w:tc>
          <w:tcPr>
            <w:tcW w:w="9798" w:type="dxa"/>
            <w:gridSpan w:val="6"/>
            <w:tcBorders>
              <w:top w:val="single" w:sz="4" w:space="0" w:color="auto"/>
              <w:left w:val="single" w:sz="4" w:space="0" w:color="auto"/>
              <w:bottom w:val="single" w:sz="4" w:space="0" w:color="auto"/>
              <w:right w:val="single" w:sz="4" w:space="0" w:color="auto"/>
            </w:tcBorders>
            <w:vAlign w:val="center"/>
          </w:tcPr>
          <w:p w:rsidR="00A735EC" w:rsidRPr="00932FD3" w:rsidRDefault="00A735EC" w:rsidP="00AE38D0">
            <w:pPr>
              <w:jc w:val="both"/>
              <w:rPr>
                <w:b/>
                <w:sz w:val="20"/>
                <w:szCs w:val="20"/>
                <w:lang w:eastAsia="en-US"/>
              </w:rPr>
            </w:pPr>
            <w:r w:rsidRPr="00932FD3">
              <w:rPr>
                <w:b/>
                <w:sz w:val="20"/>
                <w:szCs w:val="20"/>
                <w:lang w:eastAsia="en-US"/>
              </w:rPr>
              <w:lastRenderedPageBreak/>
              <w:t>10. Завершение процедуры закупки</w:t>
            </w:r>
          </w:p>
        </w:tc>
      </w:tr>
      <w:tr w:rsidR="00A735EC" w:rsidRPr="00BD772E" w:rsidTr="006E2F99">
        <w:trPr>
          <w:trHeight w:val="126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7C5AC1" w:rsidRDefault="00A735EC" w:rsidP="00AE38D0">
            <w:pPr>
              <w:jc w:val="both"/>
              <w:rPr>
                <w:sz w:val="20"/>
                <w:szCs w:val="20"/>
              </w:rPr>
            </w:pPr>
            <w:r w:rsidRPr="007C5AC1">
              <w:rPr>
                <w:sz w:val="20"/>
                <w:szCs w:val="20"/>
              </w:rPr>
              <w:t>1</w:t>
            </w:r>
            <w:r>
              <w:rPr>
                <w:sz w:val="20"/>
                <w:szCs w:val="20"/>
              </w:rPr>
              <w:t>0</w:t>
            </w:r>
            <w:r w:rsidRPr="007C5AC1">
              <w:rPr>
                <w:sz w:val="20"/>
                <w:szCs w:val="20"/>
              </w:rPr>
              <w:t>.1.</w:t>
            </w:r>
          </w:p>
        </w:tc>
        <w:tc>
          <w:tcPr>
            <w:tcW w:w="1848" w:type="dxa"/>
            <w:tcBorders>
              <w:top w:val="single" w:sz="4" w:space="0" w:color="auto"/>
              <w:left w:val="nil"/>
              <w:bottom w:val="single" w:sz="4" w:space="0" w:color="auto"/>
              <w:right w:val="single" w:sz="4" w:space="0" w:color="auto"/>
            </w:tcBorders>
            <w:vAlign w:val="center"/>
          </w:tcPr>
          <w:p w:rsidR="00A735EC" w:rsidRPr="007C5AC1" w:rsidRDefault="00A735EC" w:rsidP="00D138F3">
            <w:pPr>
              <w:jc w:val="both"/>
              <w:rPr>
                <w:b/>
                <w:bCs/>
                <w:sz w:val="20"/>
                <w:szCs w:val="20"/>
              </w:rPr>
            </w:pPr>
            <w:r w:rsidRPr="007C5AC1">
              <w:rPr>
                <w:b/>
                <w:bCs/>
                <w:sz w:val="20"/>
                <w:szCs w:val="20"/>
              </w:rPr>
              <w:t xml:space="preserve">Подведение итогов Запроса </w:t>
            </w:r>
            <w:r w:rsidRPr="00AD3F05">
              <w:rPr>
                <w:rFonts w:eastAsia="Arial Unicode MS"/>
                <w:b/>
                <w:sz w:val="20"/>
                <w:lang w:eastAsia="x-none"/>
              </w:rPr>
              <w:t>предложений</w:t>
            </w:r>
          </w:p>
        </w:tc>
        <w:tc>
          <w:tcPr>
            <w:tcW w:w="7229" w:type="dxa"/>
            <w:gridSpan w:val="3"/>
            <w:tcBorders>
              <w:top w:val="single" w:sz="4" w:space="0" w:color="auto"/>
              <w:left w:val="nil"/>
              <w:bottom w:val="single" w:sz="4" w:space="0" w:color="auto"/>
              <w:right w:val="single" w:sz="4" w:space="0" w:color="auto"/>
            </w:tcBorders>
            <w:vAlign w:val="center"/>
          </w:tcPr>
          <w:p w:rsidR="00A735EC" w:rsidRPr="00244CBF" w:rsidRDefault="00A735EC" w:rsidP="00244CBF">
            <w:pPr>
              <w:pStyle w:val="38"/>
              <w:keepNext/>
              <w:keepLines/>
              <w:shd w:val="clear" w:color="auto" w:fill="auto"/>
              <w:tabs>
                <w:tab w:val="left" w:pos="1276"/>
              </w:tabs>
              <w:spacing w:before="0" w:line="240" w:lineRule="auto"/>
              <w:rPr>
                <w:rFonts w:ascii="Times New Roman" w:hAnsi="Times New Roman"/>
                <w:sz w:val="20"/>
                <w:szCs w:val="20"/>
              </w:rPr>
            </w:pPr>
            <w:r w:rsidRPr="00244CBF">
              <w:rPr>
                <w:rFonts w:ascii="Times New Roman" w:hAnsi="Times New Roman"/>
                <w:sz w:val="20"/>
                <w:szCs w:val="20"/>
              </w:rPr>
              <w:t xml:space="preserve"> Подведение итогов запроса предложений</w:t>
            </w:r>
          </w:p>
          <w:p w:rsidR="00A735EC" w:rsidRPr="00FC4C79" w:rsidRDefault="00A735EC" w:rsidP="00CC7E31">
            <w:pPr>
              <w:autoSpaceDE w:val="0"/>
              <w:autoSpaceDN w:val="0"/>
              <w:adjustRightInd w:val="0"/>
              <w:ind w:right="-25" w:firstLine="560"/>
              <w:jc w:val="both"/>
              <w:rPr>
                <w:sz w:val="20"/>
                <w:szCs w:val="20"/>
                <w:lang w:eastAsia="x-none"/>
              </w:rPr>
            </w:pPr>
            <w:r w:rsidRPr="00FC4C79">
              <w:rPr>
                <w:sz w:val="20"/>
                <w:szCs w:val="20"/>
                <w:lang w:val="x-none" w:eastAsia="x-none"/>
              </w:rPr>
              <w:t xml:space="preserve">С целью определения </w:t>
            </w:r>
            <w:r w:rsidRPr="00FC4C79">
              <w:rPr>
                <w:sz w:val="20"/>
                <w:szCs w:val="20"/>
                <w:lang w:eastAsia="x-none"/>
              </w:rPr>
              <w:t xml:space="preserve">победителя Закупочная комиссия </w:t>
            </w:r>
            <w:r w:rsidRPr="00FC4C79">
              <w:rPr>
                <w:sz w:val="20"/>
                <w:szCs w:val="20"/>
                <w:lang w:val="x-none" w:eastAsia="x-none"/>
              </w:rPr>
              <w:t xml:space="preserve">осуществляет оценку и сопоставление заявок участников, в отношении которых принято решение о допуске к участию в запросе </w:t>
            </w:r>
            <w:r w:rsidRPr="00FC4C79">
              <w:rPr>
                <w:sz w:val="20"/>
                <w:szCs w:val="20"/>
                <w:lang w:eastAsia="x-none"/>
              </w:rPr>
              <w:t>предложений.</w:t>
            </w:r>
            <w:r w:rsidRPr="00FC4C79">
              <w:rPr>
                <w:sz w:val="20"/>
                <w:szCs w:val="20"/>
                <w:lang w:val="x-none" w:eastAsia="x-none"/>
              </w:rPr>
              <w:t xml:space="preserve"> Оценка и сопоставление осуществляется в соответствии с порядком, установленным в закупочной документации.</w:t>
            </w:r>
          </w:p>
          <w:p w:rsidR="00A735EC" w:rsidRPr="00244CBF" w:rsidRDefault="00A735EC" w:rsidP="00CC7E31">
            <w:pPr>
              <w:pStyle w:val="af2"/>
              <w:ind w:firstLine="540"/>
              <w:rPr>
                <w:rFonts w:ascii="Times New Roman" w:hAnsi="Times New Roman"/>
                <w:sz w:val="20"/>
                <w:szCs w:val="20"/>
                <w:lang w:eastAsia="x-none"/>
              </w:rPr>
            </w:pPr>
            <w:r w:rsidRPr="00244CBF">
              <w:rPr>
                <w:rFonts w:ascii="Times New Roman" w:hAnsi="Times New Roman"/>
                <w:sz w:val="20"/>
                <w:szCs w:val="20"/>
              </w:rPr>
              <w:t>Участник запроса предложений, предложивший лучшие условия исполнения договора и получивший по итогам оценки и сопоставления заявок наибольшее количество баллов, признается победителем (с учетом проведения переторжки</w:t>
            </w:r>
            <w:r w:rsidRPr="00244CBF">
              <w:rPr>
                <w:rFonts w:ascii="Times New Roman" w:hAnsi="Times New Roman"/>
                <w:sz w:val="20"/>
                <w:szCs w:val="20"/>
                <w:lang w:eastAsia="x-none"/>
              </w:rPr>
              <w:t>, если процедура переторжки предусмотрена закупочной документацией</w:t>
            </w:r>
            <w:r w:rsidRPr="00244CBF">
              <w:rPr>
                <w:rFonts w:ascii="Times New Roman" w:hAnsi="Times New Roman"/>
                <w:sz w:val="20"/>
                <w:szCs w:val="20"/>
              </w:rPr>
              <w:t xml:space="preserve">). </w:t>
            </w:r>
          </w:p>
          <w:p w:rsidR="00A735EC" w:rsidRDefault="00A735EC" w:rsidP="00CC7E31">
            <w:pPr>
              <w:pStyle w:val="af2"/>
              <w:ind w:firstLine="540"/>
              <w:rPr>
                <w:rFonts w:ascii="Times New Roman" w:hAnsi="Times New Roman"/>
                <w:sz w:val="20"/>
                <w:szCs w:val="20"/>
                <w:lang w:eastAsia="x-none"/>
              </w:rPr>
            </w:pPr>
            <w:proofErr w:type="gramStart"/>
            <w:r w:rsidRPr="00244CBF">
              <w:rPr>
                <w:rFonts w:ascii="Times New Roman" w:hAnsi="Times New Roman"/>
                <w:sz w:val="20"/>
                <w:szCs w:val="20"/>
              </w:rPr>
              <w:t xml:space="preserve">В случае если две и более заявки участников по итогам их оценки и сопоставления получили равное количество баллов, победителем среди таких участников определяется участник, чья заявка поступила ранее (в соответствии с </w:t>
            </w:r>
            <w:r w:rsidRPr="00244CBF">
              <w:rPr>
                <w:rFonts w:ascii="Times New Roman" w:hAnsi="Times New Roman"/>
                <w:sz w:val="20"/>
                <w:szCs w:val="20"/>
              </w:rPr>
              <w:lastRenderedPageBreak/>
              <w:t>датой и временем поступления</w:t>
            </w:r>
            <w:r w:rsidRPr="00244CBF">
              <w:rPr>
                <w:rFonts w:ascii="Times New Roman" w:hAnsi="Times New Roman"/>
                <w:sz w:val="20"/>
                <w:szCs w:val="20"/>
                <w:lang w:eastAsia="x-none"/>
              </w:rPr>
              <w:t xml:space="preserve"> на ЭТП. </w:t>
            </w:r>
            <w:proofErr w:type="gramEnd"/>
          </w:p>
          <w:p w:rsidR="00A735EC" w:rsidRDefault="00A735EC" w:rsidP="00CC7E31">
            <w:pPr>
              <w:pStyle w:val="af2"/>
              <w:ind w:firstLine="540"/>
              <w:rPr>
                <w:rFonts w:ascii="Times New Roman" w:hAnsi="Times New Roman"/>
                <w:sz w:val="20"/>
                <w:szCs w:val="20"/>
              </w:rPr>
            </w:pPr>
            <w:r w:rsidRPr="00244CBF">
              <w:rPr>
                <w:rFonts w:ascii="Times New Roman" w:hAnsi="Times New Roman"/>
                <w:sz w:val="20"/>
                <w:szCs w:val="20"/>
              </w:rPr>
              <w:t xml:space="preserve">По итогам оценки и сопоставления заявок </w:t>
            </w:r>
            <w:r w:rsidRPr="002875B3">
              <w:rPr>
                <w:rFonts w:ascii="Times New Roman" w:hAnsi="Times New Roman"/>
                <w:sz w:val="20"/>
                <w:szCs w:val="20"/>
                <w:lang w:eastAsia="x-none"/>
              </w:rPr>
              <w:t>Закупочн</w:t>
            </w:r>
            <w:r>
              <w:rPr>
                <w:rFonts w:ascii="Times New Roman" w:hAnsi="Times New Roman"/>
                <w:sz w:val="20"/>
                <w:szCs w:val="20"/>
                <w:lang w:eastAsia="x-none"/>
              </w:rPr>
              <w:t>ой</w:t>
            </w:r>
            <w:r w:rsidRPr="002875B3">
              <w:rPr>
                <w:rFonts w:ascii="Times New Roman" w:hAnsi="Times New Roman"/>
                <w:sz w:val="20"/>
                <w:szCs w:val="20"/>
                <w:lang w:eastAsia="x-none"/>
              </w:rPr>
              <w:t xml:space="preserve"> комисси</w:t>
            </w:r>
            <w:r>
              <w:rPr>
                <w:rFonts w:ascii="Times New Roman" w:hAnsi="Times New Roman"/>
                <w:sz w:val="20"/>
                <w:szCs w:val="20"/>
                <w:lang w:eastAsia="x-none"/>
              </w:rPr>
              <w:t>ей</w:t>
            </w:r>
            <w:r w:rsidRPr="00244CBF">
              <w:rPr>
                <w:rFonts w:ascii="Times New Roman" w:hAnsi="Times New Roman"/>
                <w:sz w:val="20"/>
                <w:szCs w:val="20"/>
              </w:rPr>
              <w:t xml:space="preserve"> составляется протокол. Такой протокол размещается в ЕИС не позднее чем через 3 (</w:t>
            </w:r>
            <w:r w:rsidRPr="00244CBF">
              <w:rPr>
                <w:rFonts w:ascii="Times New Roman" w:hAnsi="Times New Roman"/>
                <w:sz w:val="20"/>
                <w:szCs w:val="20"/>
                <w:lang w:eastAsia="x-none"/>
              </w:rPr>
              <w:t>т</w:t>
            </w:r>
            <w:r w:rsidRPr="00244CBF">
              <w:rPr>
                <w:rFonts w:ascii="Times New Roman" w:hAnsi="Times New Roman"/>
                <w:sz w:val="20"/>
                <w:szCs w:val="20"/>
              </w:rPr>
              <w:t>ри) дня со дня его подписания.</w:t>
            </w:r>
          </w:p>
          <w:p w:rsidR="00A735EC" w:rsidRDefault="00A735EC" w:rsidP="00CC7E31">
            <w:pPr>
              <w:pStyle w:val="af2"/>
              <w:ind w:firstLine="540"/>
              <w:rPr>
                <w:rFonts w:ascii="Times New Roman" w:hAnsi="Times New Roman"/>
                <w:sz w:val="20"/>
                <w:szCs w:val="20"/>
              </w:rPr>
            </w:pPr>
            <w:r w:rsidRPr="00244CBF">
              <w:rPr>
                <w:rFonts w:ascii="Times New Roman" w:hAnsi="Times New Roman"/>
                <w:sz w:val="20"/>
                <w:szCs w:val="20"/>
              </w:rPr>
              <w:t xml:space="preserve"> </w:t>
            </w:r>
          </w:p>
          <w:p w:rsidR="00A735EC" w:rsidRPr="00FC4C79" w:rsidRDefault="00A735EC" w:rsidP="00CC7E31">
            <w:pPr>
              <w:pStyle w:val="38"/>
              <w:keepNext/>
              <w:keepLines/>
              <w:shd w:val="clear" w:color="auto" w:fill="auto"/>
              <w:tabs>
                <w:tab w:val="left" w:pos="1276"/>
              </w:tabs>
              <w:spacing w:before="0" w:line="240" w:lineRule="auto"/>
              <w:ind w:right="-25" w:firstLine="540"/>
              <w:rPr>
                <w:rFonts w:ascii="Times New Roman" w:hAnsi="Times New Roman"/>
                <w:sz w:val="20"/>
                <w:lang w:eastAsia="en-US"/>
              </w:rPr>
            </w:pPr>
            <w:r w:rsidRPr="00FC4C79">
              <w:rPr>
                <w:rFonts w:ascii="Times New Roman" w:hAnsi="Times New Roman"/>
                <w:sz w:val="20"/>
                <w:lang w:eastAsia="en-US"/>
              </w:rPr>
              <w:t xml:space="preserve">Признание запроса предложений </w:t>
            </w:r>
            <w:proofErr w:type="gramStart"/>
            <w:r w:rsidRPr="00FC4C79">
              <w:rPr>
                <w:rFonts w:ascii="Times New Roman" w:hAnsi="Times New Roman"/>
                <w:sz w:val="20"/>
                <w:lang w:eastAsia="en-US"/>
              </w:rPr>
              <w:t>несостоявшимся</w:t>
            </w:r>
            <w:proofErr w:type="gramEnd"/>
          </w:p>
          <w:p w:rsidR="00A735EC" w:rsidRPr="00244CBF" w:rsidRDefault="00A735EC" w:rsidP="00CC7E31">
            <w:pPr>
              <w:pStyle w:val="af2"/>
              <w:ind w:right="-25" w:firstLine="560"/>
              <w:rPr>
                <w:rFonts w:ascii="Times New Roman" w:hAnsi="Times New Roman"/>
                <w:sz w:val="20"/>
                <w:szCs w:val="20"/>
              </w:rPr>
            </w:pPr>
            <w:r w:rsidRPr="00244CBF">
              <w:rPr>
                <w:rFonts w:ascii="Times New Roman" w:hAnsi="Times New Roman"/>
                <w:sz w:val="20"/>
                <w:szCs w:val="20"/>
              </w:rPr>
              <w:t>Запрос предложений признается несостоявшимся в следующих случаях:</w:t>
            </w:r>
          </w:p>
          <w:p w:rsidR="00A735EC" w:rsidRPr="00FC4C79" w:rsidRDefault="00A735EC" w:rsidP="00CC7E31">
            <w:pPr>
              <w:numPr>
                <w:ilvl w:val="0"/>
                <w:numId w:val="36"/>
              </w:numPr>
              <w:tabs>
                <w:tab w:val="left" w:pos="851"/>
              </w:tabs>
              <w:ind w:left="0" w:firstLine="567"/>
              <w:jc w:val="both"/>
              <w:rPr>
                <w:sz w:val="20"/>
                <w:szCs w:val="20"/>
              </w:rPr>
            </w:pPr>
            <w:r w:rsidRPr="00FC4C79">
              <w:rPr>
                <w:sz w:val="20"/>
                <w:szCs w:val="20"/>
              </w:rPr>
              <w:t>по окончании срока подачи заявок участников не подана ни одна заявка;</w:t>
            </w:r>
          </w:p>
          <w:p w:rsidR="00A735EC" w:rsidRPr="00FC4C79" w:rsidRDefault="00A735EC" w:rsidP="00CC7E31">
            <w:pPr>
              <w:numPr>
                <w:ilvl w:val="0"/>
                <w:numId w:val="36"/>
              </w:numPr>
              <w:tabs>
                <w:tab w:val="left" w:pos="851"/>
              </w:tabs>
              <w:ind w:left="0" w:firstLine="567"/>
              <w:jc w:val="both"/>
              <w:rPr>
                <w:sz w:val="20"/>
                <w:szCs w:val="20"/>
              </w:rPr>
            </w:pPr>
            <w:r w:rsidRPr="00FC4C79">
              <w:rPr>
                <w:sz w:val="20"/>
                <w:szCs w:val="20"/>
              </w:rPr>
              <w:t xml:space="preserve">подана только одна </w:t>
            </w:r>
            <w:proofErr w:type="gramStart"/>
            <w:r w:rsidRPr="00FC4C79">
              <w:rPr>
                <w:sz w:val="20"/>
                <w:szCs w:val="20"/>
              </w:rPr>
              <w:t>заявка</w:t>
            </w:r>
            <w:proofErr w:type="gramEnd"/>
            <w:r w:rsidRPr="00FC4C79">
              <w:rPr>
                <w:sz w:val="20"/>
                <w:szCs w:val="20"/>
              </w:rPr>
              <w:t xml:space="preserve"> от участника и </w:t>
            </w:r>
            <w:proofErr w:type="gramStart"/>
            <w:r w:rsidRPr="00FC4C79">
              <w:rPr>
                <w:sz w:val="20"/>
                <w:szCs w:val="20"/>
              </w:rPr>
              <w:t>которая</w:t>
            </w:r>
            <w:proofErr w:type="gramEnd"/>
            <w:r w:rsidRPr="00FC4C79">
              <w:rPr>
                <w:sz w:val="20"/>
                <w:szCs w:val="20"/>
              </w:rPr>
              <w:t xml:space="preserve"> по результатам рассмотрения Закупочной комиссией признана соответствующей требованиям, предъявляемым закупочной документацией;</w:t>
            </w:r>
          </w:p>
          <w:p w:rsidR="00A735EC" w:rsidRPr="00FC4C79" w:rsidRDefault="00A735EC" w:rsidP="00CC7E31">
            <w:pPr>
              <w:numPr>
                <w:ilvl w:val="0"/>
                <w:numId w:val="36"/>
              </w:numPr>
              <w:tabs>
                <w:tab w:val="left" w:pos="851"/>
              </w:tabs>
              <w:ind w:left="0" w:firstLine="567"/>
              <w:jc w:val="both"/>
              <w:rPr>
                <w:sz w:val="20"/>
                <w:szCs w:val="20"/>
              </w:rPr>
            </w:pPr>
            <w:proofErr w:type="gramStart"/>
            <w:r w:rsidRPr="00FC4C79">
              <w:rPr>
                <w:sz w:val="20"/>
                <w:szCs w:val="20"/>
              </w:rPr>
              <w:t>на основании результатов рассмотрения заявок участников Закупочной комиссией принято решение об отказе в допуске к участию в закупке</w:t>
            </w:r>
            <w:proofErr w:type="gramEnd"/>
            <w:r w:rsidRPr="00FC4C79">
              <w:rPr>
                <w:sz w:val="20"/>
                <w:szCs w:val="20"/>
              </w:rPr>
              <w:t xml:space="preserve"> всех участников.</w:t>
            </w:r>
          </w:p>
          <w:p w:rsidR="00A735EC" w:rsidRPr="00C83602" w:rsidRDefault="00A735EC" w:rsidP="00CC7E31">
            <w:pPr>
              <w:pStyle w:val="aff5"/>
              <w:spacing w:before="0" w:beforeAutospacing="0" w:after="0" w:afterAutospacing="0"/>
              <w:ind w:firstLine="580"/>
              <w:jc w:val="both"/>
            </w:pPr>
            <w:proofErr w:type="gramStart"/>
            <w:r w:rsidRPr="00244CBF">
              <w:rPr>
                <w:sz w:val="20"/>
                <w:szCs w:val="20"/>
                <w:lang w:eastAsia="x-none"/>
              </w:rPr>
              <w:t xml:space="preserve">При признании закупочной процедуры несостоявшейся в случае, если на основании результатов рассмотрения заявок участников </w:t>
            </w:r>
            <w:r>
              <w:rPr>
                <w:sz w:val="20"/>
                <w:szCs w:val="20"/>
                <w:lang w:eastAsia="x-none"/>
              </w:rPr>
              <w:t xml:space="preserve">Закупочной комиссией </w:t>
            </w:r>
            <w:r w:rsidRPr="00244CBF">
              <w:rPr>
                <w:sz w:val="20"/>
                <w:szCs w:val="20"/>
                <w:lang w:eastAsia="x-none"/>
              </w:rPr>
              <w:t>принято решение о допуске к участию в закупочной процедуре только одного участника, а также в случае, если по окончании срока подачи заявок подана только одна заявка и такая заявка соответствует требованиям закупочной документации, З</w:t>
            </w:r>
            <w:r>
              <w:rPr>
                <w:sz w:val="20"/>
                <w:szCs w:val="20"/>
                <w:lang w:eastAsia="x-none"/>
              </w:rPr>
              <w:t>акупочной комиссией</w:t>
            </w:r>
            <w:r w:rsidRPr="00244CBF">
              <w:rPr>
                <w:sz w:val="20"/>
                <w:szCs w:val="20"/>
                <w:lang w:eastAsia="x-none"/>
              </w:rPr>
              <w:t xml:space="preserve"> принимается решение о заключении договора с единственным участником, либо</w:t>
            </w:r>
            <w:proofErr w:type="gramEnd"/>
            <w:r w:rsidRPr="00244CBF">
              <w:rPr>
                <w:sz w:val="20"/>
                <w:szCs w:val="20"/>
                <w:lang w:eastAsia="x-none"/>
              </w:rPr>
              <w:t xml:space="preserve"> о проведении повторной закупочной процедуры, либо </w:t>
            </w:r>
            <w:r>
              <w:rPr>
                <w:sz w:val="20"/>
                <w:szCs w:val="20"/>
                <w:lang w:eastAsia="x-none"/>
              </w:rPr>
              <w:t xml:space="preserve">Заказчик </w:t>
            </w:r>
            <w:r w:rsidRPr="00244CBF">
              <w:rPr>
                <w:sz w:val="20"/>
                <w:szCs w:val="20"/>
                <w:lang w:eastAsia="x-none"/>
              </w:rPr>
              <w:t>объявляет о проведении закупки иным способом.</w:t>
            </w:r>
            <w:r>
              <w:t xml:space="preserve"> </w:t>
            </w:r>
          </w:p>
        </w:tc>
      </w:tr>
      <w:tr w:rsidR="00A735EC" w:rsidRPr="00BD772E" w:rsidTr="006E2F99">
        <w:trPr>
          <w:trHeight w:val="1260"/>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5233F" w:rsidRDefault="00A735EC" w:rsidP="00AE38D0">
            <w:pPr>
              <w:jc w:val="both"/>
              <w:rPr>
                <w:sz w:val="20"/>
                <w:szCs w:val="20"/>
              </w:rPr>
            </w:pPr>
            <w:r w:rsidRPr="0025233F">
              <w:rPr>
                <w:sz w:val="20"/>
                <w:szCs w:val="20"/>
              </w:rPr>
              <w:lastRenderedPageBreak/>
              <w:t>1</w:t>
            </w:r>
            <w:r>
              <w:rPr>
                <w:sz w:val="20"/>
                <w:szCs w:val="20"/>
              </w:rPr>
              <w:t>0</w:t>
            </w:r>
            <w:r w:rsidRPr="0025233F">
              <w:rPr>
                <w:sz w:val="20"/>
                <w:szCs w:val="20"/>
              </w:rPr>
              <w:t>.2.</w:t>
            </w:r>
          </w:p>
        </w:tc>
        <w:tc>
          <w:tcPr>
            <w:tcW w:w="1848" w:type="dxa"/>
            <w:tcBorders>
              <w:top w:val="single" w:sz="4" w:space="0" w:color="auto"/>
              <w:bottom w:val="single" w:sz="4" w:space="0" w:color="auto"/>
              <w:right w:val="single" w:sz="4" w:space="0" w:color="auto"/>
            </w:tcBorders>
          </w:tcPr>
          <w:p w:rsidR="00A735EC" w:rsidRPr="0025233F" w:rsidRDefault="00A735EC" w:rsidP="00AE38D0">
            <w:pPr>
              <w:jc w:val="both"/>
              <w:rPr>
                <w:b/>
                <w:bCs/>
                <w:sz w:val="20"/>
                <w:szCs w:val="20"/>
              </w:rPr>
            </w:pPr>
            <w:r w:rsidRPr="0025233F">
              <w:rPr>
                <w:b/>
                <w:bCs/>
                <w:sz w:val="20"/>
                <w:szCs w:val="20"/>
              </w:rPr>
              <w:t xml:space="preserve">Срок отказа </w:t>
            </w:r>
            <w:r>
              <w:rPr>
                <w:b/>
                <w:bCs/>
                <w:sz w:val="20"/>
                <w:szCs w:val="20"/>
              </w:rPr>
              <w:br/>
            </w:r>
            <w:r w:rsidRPr="0025233F">
              <w:rPr>
                <w:b/>
                <w:bCs/>
                <w:sz w:val="20"/>
                <w:szCs w:val="20"/>
              </w:rPr>
              <w:t>от проведения закупочной процедуры</w:t>
            </w:r>
          </w:p>
          <w:p w:rsidR="00A735EC" w:rsidRPr="0025233F" w:rsidRDefault="00A735EC" w:rsidP="00AE38D0">
            <w:pPr>
              <w:jc w:val="both"/>
              <w:rPr>
                <w:b/>
                <w:bCs/>
                <w:sz w:val="20"/>
                <w:szCs w:val="20"/>
              </w:rPr>
            </w:pPr>
          </w:p>
        </w:tc>
        <w:tc>
          <w:tcPr>
            <w:tcW w:w="7229" w:type="dxa"/>
            <w:gridSpan w:val="3"/>
            <w:tcBorders>
              <w:top w:val="single" w:sz="4" w:space="0" w:color="auto"/>
              <w:left w:val="single" w:sz="4" w:space="0" w:color="auto"/>
              <w:bottom w:val="single" w:sz="4" w:space="0" w:color="auto"/>
              <w:right w:val="single" w:sz="4" w:space="0" w:color="auto"/>
            </w:tcBorders>
          </w:tcPr>
          <w:p w:rsidR="00A735EC" w:rsidRPr="00A0692C" w:rsidRDefault="00A735EC" w:rsidP="00DC3D15">
            <w:pPr>
              <w:ind w:firstLine="580"/>
              <w:jc w:val="both"/>
              <w:rPr>
                <w:sz w:val="20"/>
                <w:szCs w:val="20"/>
              </w:rPr>
            </w:pPr>
            <w:r w:rsidRPr="007A6791">
              <w:rPr>
                <w:sz w:val="20"/>
                <w:szCs w:val="20"/>
              </w:rPr>
              <w:t>Заказчик вправе отказаться от закупки по одному и более предмету закупки (лоту) только до наступления даты и времени окончания срока подачи заявок на участие в закупке, при этом решение об отмене закупки должно быть размещено в ЕИС в день принятия этого решения.</w:t>
            </w:r>
          </w:p>
        </w:tc>
      </w:tr>
      <w:tr w:rsidR="00A735EC" w:rsidRPr="00BD772E" w:rsidTr="006E2F99">
        <w:trPr>
          <w:trHeight w:val="1295"/>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7C5AC1" w:rsidRDefault="00A735EC" w:rsidP="00AE38D0">
            <w:pPr>
              <w:jc w:val="both"/>
              <w:rPr>
                <w:sz w:val="20"/>
                <w:szCs w:val="20"/>
              </w:rPr>
            </w:pPr>
            <w:r w:rsidRPr="007C5AC1">
              <w:rPr>
                <w:sz w:val="20"/>
                <w:szCs w:val="20"/>
              </w:rPr>
              <w:t>1</w:t>
            </w:r>
            <w:r>
              <w:rPr>
                <w:sz w:val="20"/>
                <w:szCs w:val="20"/>
              </w:rPr>
              <w:t>0</w:t>
            </w:r>
            <w:r w:rsidRPr="007C5AC1">
              <w:rPr>
                <w:sz w:val="20"/>
                <w:szCs w:val="20"/>
              </w:rPr>
              <w:t>.3.</w:t>
            </w:r>
          </w:p>
        </w:tc>
        <w:tc>
          <w:tcPr>
            <w:tcW w:w="1848" w:type="dxa"/>
            <w:tcBorders>
              <w:top w:val="single" w:sz="4" w:space="0" w:color="auto"/>
              <w:left w:val="nil"/>
              <w:bottom w:val="single" w:sz="4" w:space="0" w:color="auto"/>
              <w:right w:val="single" w:sz="4" w:space="0" w:color="auto"/>
            </w:tcBorders>
            <w:vAlign w:val="center"/>
          </w:tcPr>
          <w:p w:rsidR="00A735EC" w:rsidRPr="007C5AC1" w:rsidRDefault="00A735EC" w:rsidP="00AE38D0">
            <w:pPr>
              <w:jc w:val="both"/>
              <w:rPr>
                <w:b/>
                <w:bCs/>
                <w:sz w:val="20"/>
                <w:szCs w:val="20"/>
              </w:rPr>
            </w:pPr>
            <w:r w:rsidRPr="007C5AC1">
              <w:rPr>
                <w:b/>
                <w:bCs/>
                <w:sz w:val="20"/>
                <w:szCs w:val="20"/>
              </w:rPr>
              <w:t>Условия заключения договора</w:t>
            </w:r>
          </w:p>
        </w:tc>
        <w:tc>
          <w:tcPr>
            <w:tcW w:w="7229" w:type="dxa"/>
            <w:gridSpan w:val="3"/>
            <w:tcBorders>
              <w:top w:val="single" w:sz="4" w:space="0" w:color="auto"/>
              <w:left w:val="nil"/>
              <w:bottom w:val="single" w:sz="4" w:space="0" w:color="auto"/>
              <w:right w:val="single" w:sz="4" w:space="0" w:color="auto"/>
            </w:tcBorders>
            <w:vAlign w:val="center"/>
          </w:tcPr>
          <w:p w:rsidR="00A735EC" w:rsidRPr="00CE42A2" w:rsidRDefault="00A735EC" w:rsidP="00DC3D15">
            <w:pPr>
              <w:autoSpaceDE w:val="0"/>
              <w:autoSpaceDN w:val="0"/>
              <w:adjustRightInd w:val="0"/>
              <w:ind w:firstLine="580"/>
              <w:jc w:val="both"/>
              <w:rPr>
                <w:sz w:val="20"/>
                <w:szCs w:val="20"/>
              </w:rPr>
            </w:pPr>
            <w:r w:rsidRPr="007C5AC1">
              <w:rPr>
                <w:sz w:val="20"/>
                <w:szCs w:val="20"/>
              </w:rPr>
              <w:t xml:space="preserve">По результатам закупочной процедуры договор заключается на условиях, указанных в заявке на участие в закупке, поданной участником закупки, с которым заключается </w:t>
            </w:r>
            <w:r>
              <w:rPr>
                <w:sz w:val="20"/>
                <w:szCs w:val="20"/>
              </w:rPr>
              <w:t>договор</w:t>
            </w:r>
            <w:r w:rsidRPr="007C5AC1">
              <w:rPr>
                <w:sz w:val="20"/>
                <w:szCs w:val="20"/>
              </w:rPr>
              <w:t>, и в закупочной документации. При заключении договора его цена не может превышать начальную (максимальную) цену, у</w:t>
            </w:r>
            <w:r>
              <w:rPr>
                <w:sz w:val="20"/>
                <w:szCs w:val="20"/>
              </w:rPr>
              <w:t>казанную в извещении о закупке.</w:t>
            </w:r>
          </w:p>
        </w:tc>
      </w:tr>
      <w:tr w:rsidR="00A735EC" w:rsidRPr="00BD772E" w:rsidTr="006E2F99">
        <w:trPr>
          <w:trHeight w:val="918"/>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5233F" w:rsidRDefault="00A735EC" w:rsidP="00AE38D0">
            <w:pPr>
              <w:jc w:val="both"/>
              <w:rPr>
                <w:sz w:val="20"/>
                <w:szCs w:val="20"/>
              </w:rPr>
            </w:pPr>
            <w:r w:rsidRPr="0025233F">
              <w:rPr>
                <w:sz w:val="20"/>
                <w:szCs w:val="20"/>
              </w:rPr>
              <w:t>1</w:t>
            </w:r>
            <w:r>
              <w:rPr>
                <w:sz w:val="20"/>
                <w:szCs w:val="20"/>
              </w:rPr>
              <w:t>0</w:t>
            </w:r>
            <w:r w:rsidRPr="0025233F">
              <w:rPr>
                <w:sz w:val="20"/>
                <w:szCs w:val="20"/>
              </w:rPr>
              <w:t>.4.</w:t>
            </w:r>
          </w:p>
        </w:tc>
        <w:tc>
          <w:tcPr>
            <w:tcW w:w="1848" w:type="dxa"/>
            <w:tcBorders>
              <w:top w:val="single" w:sz="4" w:space="0" w:color="auto"/>
              <w:left w:val="nil"/>
              <w:bottom w:val="single" w:sz="4" w:space="0" w:color="auto"/>
              <w:right w:val="single" w:sz="4" w:space="0" w:color="auto"/>
            </w:tcBorders>
            <w:vAlign w:val="center"/>
          </w:tcPr>
          <w:p w:rsidR="00A735EC" w:rsidRPr="0025233F" w:rsidRDefault="00A735EC" w:rsidP="00AE38D0">
            <w:pPr>
              <w:jc w:val="both"/>
              <w:rPr>
                <w:b/>
                <w:bCs/>
                <w:sz w:val="20"/>
                <w:szCs w:val="20"/>
              </w:rPr>
            </w:pPr>
            <w:r w:rsidRPr="0025233F">
              <w:rPr>
                <w:b/>
                <w:bCs/>
                <w:sz w:val="20"/>
                <w:szCs w:val="20"/>
              </w:rPr>
              <w:t>Срок заключения договора</w:t>
            </w:r>
          </w:p>
        </w:tc>
        <w:tc>
          <w:tcPr>
            <w:tcW w:w="7229" w:type="dxa"/>
            <w:gridSpan w:val="3"/>
            <w:tcBorders>
              <w:top w:val="single" w:sz="4" w:space="0" w:color="auto"/>
              <w:left w:val="nil"/>
              <w:bottom w:val="single" w:sz="4" w:space="0" w:color="auto"/>
              <w:right w:val="single" w:sz="4" w:space="0" w:color="auto"/>
            </w:tcBorders>
            <w:vAlign w:val="center"/>
          </w:tcPr>
          <w:p w:rsidR="00A735EC" w:rsidRPr="00C83602" w:rsidRDefault="00A735EC" w:rsidP="00D8040B">
            <w:pPr>
              <w:pStyle w:val="aff5"/>
              <w:spacing w:before="0" w:beforeAutospacing="0" w:after="0" w:afterAutospacing="0"/>
              <w:ind w:firstLine="580"/>
              <w:jc w:val="both"/>
              <w:rPr>
                <w:sz w:val="20"/>
                <w:szCs w:val="20"/>
              </w:rPr>
            </w:pPr>
            <w:r w:rsidRPr="00C83602">
              <w:rPr>
                <w:sz w:val="20"/>
                <w:szCs w:val="20"/>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C83602">
              <w:rPr>
                <w:sz w:val="20"/>
                <w:szCs w:val="20"/>
              </w:rPr>
              <w:t>с даты размещения</w:t>
            </w:r>
            <w:proofErr w:type="gramEnd"/>
            <w:r w:rsidRPr="00C83602">
              <w:rPr>
                <w:sz w:val="20"/>
                <w:szCs w:val="20"/>
              </w:rPr>
              <w:t xml:space="preserve"> в ЕИС итогового протокола, составленного по результатам конкурентной закупки. </w:t>
            </w:r>
          </w:p>
          <w:p w:rsidR="00A735EC" w:rsidRPr="00C83602" w:rsidRDefault="00A735EC" w:rsidP="00D8040B">
            <w:pPr>
              <w:pStyle w:val="aff5"/>
              <w:spacing w:before="0" w:beforeAutospacing="0" w:after="0" w:afterAutospacing="0"/>
              <w:ind w:firstLine="580"/>
              <w:jc w:val="both"/>
              <w:rPr>
                <w:sz w:val="20"/>
                <w:szCs w:val="20"/>
              </w:rPr>
            </w:pPr>
            <w:proofErr w:type="gramStart"/>
            <w:r w:rsidRPr="00C83602">
              <w:rPr>
                <w:sz w:val="20"/>
                <w:szCs w:val="20"/>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roofErr w:type="gramEnd"/>
          </w:p>
        </w:tc>
      </w:tr>
      <w:tr w:rsidR="00A735EC" w:rsidRPr="00BD772E" w:rsidTr="006E2F99">
        <w:trPr>
          <w:trHeight w:val="533"/>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7C5AC1" w:rsidRDefault="00A735EC" w:rsidP="00AE38D0">
            <w:pPr>
              <w:jc w:val="both"/>
              <w:rPr>
                <w:sz w:val="20"/>
                <w:szCs w:val="20"/>
              </w:rPr>
            </w:pPr>
            <w:r w:rsidRPr="007C5AC1">
              <w:rPr>
                <w:sz w:val="20"/>
                <w:szCs w:val="20"/>
              </w:rPr>
              <w:t>1</w:t>
            </w:r>
            <w:r>
              <w:rPr>
                <w:sz w:val="20"/>
                <w:szCs w:val="20"/>
              </w:rPr>
              <w:t>0</w:t>
            </w:r>
            <w:r w:rsidRPr="007C5AC1">
              <w:rPr>
                <w:sz w:val="20"/>
                <w:szCs w:val="20"/>
              </w:rPr>
              <w:t>.5.</w:t>
            </w:r>
          </w:p>
        </w:tc>
        <w:tc>
          <w:tcPr>
            <w:tcW w:w="1848" w:type="dxa"/>
            <w:tcBorders>
              <w:top w:val="single" w:sz="4" w:space="0" w:color="auto"/>
              <w:left w:val="nil"/>
              <w:bottom w:val="single" w:sz="4" w:space="0" w:color="auto"/>
              <w:right w:val="single" w:sz="4" w:space="0" w:color="auto"/>
            </w:tcBorders>
            <w:vAlign w:val="center"/>
          </w:tcPr>
          <w:p w:rsidR="00A735EC" w:rsidRPr="007C5AC1" w:rsidRDefault="00A735EC" w:rsidP="00AE38D0">
            <w:pPr>
              <w:jc w:val="both"/>
              <w:rPr>
                <w:b/>
                <w:bCs/>
                <w:sz w:val="20"/>
                <w:szCs w:val="20"/>
              </w:rPr>
            </w:pPr>
            <w:r>
              <w:rPr>
                <w:b/>
                <w:sz w:val="20"/>
                <w:szCs w:val="20"/>
              </w:rPr>
              <w:t>Право Заказчика о</w:t>
            </w:r>
            <w:r w:rsidRPr="00FA1FD3">
              <w:rPr>
                <w:b/>
                <w:sz w:val="20"/>
                <w:szCs w:val="20"/>
              </w:rPr>
              <w:t>тказаться от заключения договора</w:t>
            </w:r>
          </w:p>
        </w:tc>
        <w:tc>
          <w:tcPr>
            <w:tcW w:w="7229" w:type="dxa"/>
            <w:gridSpan w:val="3"/>
            <w:tcBorders>
              <w:top w:val="single" w:sz="4" w:space="0" w:color="auto"/>
              <w:left w:val="nil"/>
              <w:bottom w:val="single" w:sz="4" w:space="0" w:color="auto"/>
              <w:right w:val="single" w:sz="4" w:space="0" w:color="auto"/>
            </w:tcBorders>
            <w:vAlign w:val="center"/>
          </w:tcPr>
          <w:p w:rsidR="00A735EC" w:rsidRPr="004112D5" w:rsidRDefault="00A735EC" w:rsidP="008F48C2">
            <w:pPr>
              <w:pStyle w:val="af2"/>
              <w:ind w:right="-25" w:firstLine="560"/>
              <w:rPr>
                <w:rFonts w:ascii="Times New Roman" w:hAnsi="Times New Roman"/>
                <w:b/>
                <w:sz w:val="20"/>
                <w:szCs w:val="20"/>
              </w:rPr>
            </w:pPr>
            <w:r w:rsidRPr="00FA1FD3">
              <w:rPr>
                <w:rFonts w:ascii="Times New Roman" w:hAnsi="Times New Roman"/>
                <w:b/>
                <w:sz w:val="20"/>
                <w:szCs w:val="20"/>
                <w:lang w:eastAsia="x-none"/>
              </w:rPr>
              <w:t>Заказчик</w:t>
            </w:r>
            <w:r w:rsidRPr="00FA1FD3">
              <w:rPr>
                <w:rFonts w:ascii="Times New Roman" w:hAnsi="Times New Roman"/>
                <w:b/>
                <w:sz w:val="20"/>
                <w:szCs w:val="20"/>
              </w:rPr>
              <w:t xml:space="preserve"> вправе отказаться от заключения договора в следующих и иных случаях:</w:t>
            </w:r>
          </w:p>
          <w:p w:rsidR="00A735EC" w:rsidRPr="00FA1FD3" w:rsidRDefault="00A735EC" w:rsidP="008F48C2">
            <w:pPr>
              <w:pStyle w:val="af2"/>
              <w:tabs>
                <w:tab w:val="left" w:pos="540"/>
              </w:tabs>
              <w:autoSpaceDE/>
              <w:autoSpaceDN/>
              <w:adjustRightInd/>
              <w:ind w:right="-25"/>
              <w:rPr>
                <w:rFonts w:ascii="Times New Roman" w:hAnsi="Times New Roman"/>
                <w:sz w:val="20"/>
                <w:szCs w:val="20"/>
              </w:rPr>
            </w:pPr>
            <w:r w:rsidRPr="00FA1FD3">
              <w:rPr>
                <w:rFonts w:ascii="Times New Roman" w:hAnsi="Times New Roman"/>
                <w:sz w:val="20"/>
                <w:szCs w:val="20"/>
                <w:lang w:eastAsia="x-none"/>
              </w:rPr>
              <w:tab/>
            </w:r>
            <w:r>
              <w:rPr>
                <w:rFonts w:ascii="Times New Roman" w:hAnsi="Times New Roman"/>
                <w:sz w:val="20"/>
                <w:szCs w:val="20"/>
                <w:lang w:eastAsia="x-none"/>
              </w:rPr>
              <w:t xml:space="preserve">- </w:t>
            </w:r>
            <w:r w:rsidRPr="00FA1FD3">
              <w:rPr>
                <w:rFonts w:ascii="Times New Roman" w:hAnsi="Times New Roman"/>
                <w:sz w:val="20"/>
                <w:szCs w:val="20"/>
              </w:rPr>
              <w:t>при представлении победителем закупки (участником закупки, с которым заключается договор) недостоверных сведений в ходе проведения закупки;</w:t>
            </w:r>
          </w:p>
          <w:p w:rsidR="00A735EC" w:rsidRPr="008F48C2" w:rsidRDefault="00A735EC" w:rsidP="008F48C2">
            <w:pPr>
              <w:pStyle w:val="af2"/>
              <w:tabs>
                <w:tab w:val="left" w:pos="540"/>
              </w:tabs>
              <w:autoSpaceDE/>
              <w:autoSpaceDN/>
              <w:adjustRightInd/>
              <w:ind w:right="-25"/>
              <w:rPr>
                <w:sz w:val="20"/>
                <w:szCs w:val="20"/>
              </w:rPr>
            </w:pPr>
            <w:r w:rsidRPr="00FA1FD3">
              <w:rPr>
                <w:rFonts w:ascii="Times New Roman" w:hAnsi="Times New Roman"/>
                <w:sz w:val="20"/>
                <w:szCs w:val="20"/>
                <w:lang w:eastAsia="x-none"/>
              </w:rPr>
              <w:tab/>
              <w:t xml:space="preserve">- </w:t>
            </w:r>
            <w:r w:rsidRPr="00FA1FD3">
              <w:rPr>
                <w:rFonts w:ascii="Times New Roman" w:hAnsi="Times New Roman"/>
                <w:sz w:val="20"/>
                <w:szCs w:val="20"/>
              </w:rPr>
              <w:t>при возникновении обстоятельств непреодолимой силы, влияющих на целесообразность заключения договора.</w:t>
            </w:r>
          </w:p>
        </w:tc>
      </w:tr>
      <w:tr w:rsidR="00A735EC" w:rsidRPr="00BD772E" w:rsidTr="006E2F99">
        <w:trPr>
          <w:trHeight w:val="918"/>
        </w:trPr>
        <w:tc>
          <w:tcPr>
            <w:tcW w:w="721" w:type="dxa"/>
            <w:gridSpan w:val="2"/>
            <w:tcBorders>
              <w:top w:val="single" w:sz="4" w:space="0" w:color="auto"/>
              <w:left w:val="single" w:sz="4" w:space="0" w:color="auto"/>
              <w:bottom w:val="single" w:sz="4" w:space="0" w:color="auto"/>
              <w:right w:val="single" w:sz="4" w:space="0" w:color="auto"/>
            </w:tcBorders>
            <w:vAlign w:val="center"/>
          </w:tcPr>
          <w:p w:rsidR="00A735EC" w:rsidRPr="0025233F" w:rsidRDefault="00A735EC" w:rsidP="00AE38D0">
            <w:pPr>
              <w:jc w:val="both"/>
              <w:rPr>
                <w:sz w:val="20"/>
                <w:szCs w:val="20"/>
              </w:rPr>
            </w:pPr>
            <w:r w:rsidRPr="0025233F">
              <w:rPr>
                <w:sz w:val="20"/>
                <w:szCs w:val="20"/>
              </w:rPr>
              <w:t>1</w:t>
            </w:r>
            <w:r>
              <w:rPr>
                <w:sz w:val="20"/>
                <w:szCs w:val="20"/>
              </w:rPr>
              <w:t>0</w:t>
            </w:r>
            <w:r w:rsidRPr="0025233F">
              <w:rPr>
                <w:sz w:val="20"/>
                <w:szCs w:val="20"/>
              </w:rPr>
              <w:t>.6.</w:t>
            </w:r>
          </w:p>
        </w:tc>
        <w:tc>
          <w:tcPr>
            <w:tcW w:w="1848" w:type="dxa"/>
            <w:tcBorders>
              <w:top w:val="single" w:sz="4" w:space="0" w:color="auto"/>
              <w:left w:val="nil"/>
              <w:bottom w:val="single" w:sz="4" w:space="0" w:color="auto"/>
              <w:right w:val="single" w:sz="4" w:space="0" w:color="auto"/>
            </w:tcBorders>
            <w:vAlign w:val="center"/>
          </w:tcPr>
          <w:p w:rsidR="00A735EC" w:rsidRPr="0025233F" w:rsidRDefault="00A735EC" w:rsidP="00AE38D0">
            <w:pPr>
              <w:jc w:val="both"/>
              <w:rPr>
                <w:b/>
                <w:bCs/>
                <w:sz w:val="20"/>
                <w:szCs w:val="20"/>
              </w:rPr>
            </w:pPr>
            <w:r w:rsidRPr="0025233F">
              <w:rPr>
                <w:b/>
                <w:bCs/>
                <w:sz w:val="20"/>
                <w:szCs w:val="20"/>
              </w:rPr>
              <w:t xml:space="preserve">Обязанность участника отслеживать информацию </w:t>
            </w:r>
            <w:r>
              <w:rPr>
                <w:b/>
                <w:bCs/>
                <w:sz w:val="20"/>
                <w:szCs w:val="20"/>
              </w:rPr>
              <w:br/>
            </w:r>
            <w:r w:rsidRPr="0025233F">
              <w:rPr>
                <w:b/>
                <w:bCs/>
                <w:sz w:val="20"/>
                <w:szCs w:val="20"/>
              </w:rPr>
              <w:t>о закупке</w:t>
            </w:r>
          </w:p>
        </w:tc>
        <w:tc>
          <w:tcPr>
            <w:tcW w:w="7229" w:type="dxa"/>
            <w:gridSpan w:val="3"/>
            <w:tcBorders>
              <w:top w:val="single" w:sz="4" w:space="0" w:color="auto"/>
              <w:left w:val="nil"/>
              <w:bottom w:val="single" w:sz="4" w:space="0" w:color="auto"/>
              <w:right w:val="single" w:sz="4" w:space="0" w:color="auto"/>
            </w:tcBorders>
            <w:vAlign w:val="center"/>
          </w:tcPr>
          <w:p w:rsidR="00A735EC" w:rsidRPr="00CE42A2" w:rsidRDefault="00A735EC" w:rsidP="00DC3D15">
            <w:pPr>
              <w:tabs>
                <w:tab w:val="num" w:pos="1985"/>
              </w:tabs>
              <w:autoSpaceDE w:val="0"/>
              <w:autoSpaceDN w:val="0"/>
              <w:adjustRightInd w:val="0"/>
              <w:ind w:firstLine="580"/>
              <w:jc w:val="both"/>
              <w:rPr>
                <w:sz w:val="20"/>
                <w:szCs w:val="20"/>
              </w:rPr>
            </w:pPr>
            <w:r w:rsidRPr="0025233F">
              <w:rPr>
                <w:sz w:val="20"/>
                <w:szCs w:val="20"/>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w:t>
            </w:r>
            <w:r>
              <w:rPr>
                <w:sz w:val="20"/>
                <w:szCs w:val="20"/>
              </w:rPr>
              <w:t>ированных в формате протоколов.</w:t>
            </w:r>
          </w:p>
        </w:tc>
      </w:tr>
    </w:tbl>
    <w:p w:rsidR="00FE04AF" w:rsidRDefault="00FE04AF"/>
    <w:p w:rsidR="00FC1BAC" w:rsidRDefault="00D02ADC" w:rsidP="00B82A82">
      <w:pPr>
        <w:pStyle w:val="10"/>
        <w:numPr>
          <w:ilvl w:val="0"/>
          <w:numId w:val="0"/>
        </w:numPr>
        <w:jc w:val="center"/>
      </w:pPr>
      <w:r>
        <w:tab/>
      </w:r>
      <w:r>
        <w:tab/>
      </w:r>
      <w:r>
        <w:tab/>
      </w:r>
      <w:r>
        <w:tab/>
      </w:r>
    </w:p>
    <w:p w:rsidR="00B82A82" w:rsidRPr="0040197A" w:rsidRDefault="00B82A82" w:rsidP="00B82A82">
      <w:pPr>
        <w:pStyle w:val="10"/>
        <w:numPr>
          <w:ilvl w:val="0"/>
          <w:numId w:val="0"/>
        </w:numPr>
        <w:jc w:val="center"/>
      </w:pPr>
    </w:p>
    <w:p w:rsidR="0015140D" w:rsidRDefault="0015140D" w:rsidP="0015140D">
      <w:pPr>
        <w:pStyle w:val="2"/>
        <w:numPr>
          <w:ilvl w:val="0"/>
          <w:numId w:val="0"/>
        </w:numPr>
        <w:spacing w:before="0" w:after="0"/>
        <w:jc w:val="right"/>
        <w:rPr>
          <w:sz w:val="24"/>
          <w:szCs w:val="24"/>
          <w:lang w:eastAsia="x-none"/>
        </w:rPr>
      </w:pPr>
    </w:p>
    <w:p w:rsidR="00D02ADC" w:rsidRDefault="00D02ADC" w:rsidP="00D02ADC">
      <w:pPr>
        <w:rPr>
          <w:lang w:eastAsia="x-none"/>
        </w:rPr>
      </w:pPr>
    </w:p>
    <w:p w:rsidR="000A5E71" w:rsidRDefault="000A5E71" w:rsidP="00D02ADC">
      <w:pPr>
        <w:rPr>
          <w:lang w:eastAsia="x-none"/>
        </w:rPr>
      </w:pPr>
    </w:p>
    <w:p w:rsidR="000A5E71" w:rsidRDefault="000A5E71" w:rsidP="00D02ADC">
      <w:pPr>
        <w:rPr>
          <w:lang w:eastAsia="x-none"/>
        </w:rPr>
      </w:pPr>
    </w:p>
    <w:p w:rsidR="00D14B79" w:rsidRDefault="00D14B79" w:rsidP="00D02ADC">
      <w:pPr>
        <w:rPr>
          <w:lang w:eastAsia="x-none"/>
        </w:rPr>
      </w:pPr>
    </w:p>
    <w:p w:rsidR="00610916" w:rsidRDefault="00610916" w:rsidP="002042CB">
      <w:pPr>
        <w:suppressAutoHyphens/>
        <w:spacing w:before="120"/>
        <w:jc w:val="right"/>
        <w:rPr>
          <w:snapToGrid w:val="0"/>
        </w:rPr>
      </w:pPr>
    </w:p>
    <w:p w:rsidR="002042CB" w:rsidRPr="003977F6" w:rsidRDefault="002042CB" w:rsidP="002042CB">
      <w:pPr>
        <w:suppressAutoHyphens/>
        <w:spacing w:before="120"/>
        <w:jc w:val="right"/>
        <w:rPr>
          <w:snapToGrid w:val="0"/>
        </w:rPr>
      </w:pPr>
      <w:r w:rsidRPr="003977F6">
        <w:rPr>
          <w:snapToGrid w:val="0"/>
        </w:rPr>
        <w:t xml:space="preserve">Приложение </w:t>
      </w:r>
      <w:r>
        <w:rPr>
          <w:snapToGrid w:val="0"/>
        </w:rPr>
        <w:t xml:space="preserve">к </w:t>
      </w:r>
      <w:r w:rsidRPr="003977F6">
        <w:rPr>
          <w:snapToGrid w:val="0"/>
        </w:rPr>
        <w:t xml:space="preserve"> </w:t>
      </w:r>
      <w:r>
        <w:rPr>
          <w:snapToGrid w:val="0"/>
        </w:rPr>
        <w:t>Общей</w:t>
      </w:r>
      <w:r w:rsidRPr="007D5128">
        <w:rPr>
          <w:snapToGrid w:val="0"/>
        </w:rPr>
        <w:t xml:space="preserve"> части Заявки</w:t>
      </w:r>
      <w:r w:rsidRPr="003977F6">
        <w:rPr>
          <w:snapToGrid w:val="0"/>
        </w:rPr>
        <w:br/>
        <w:t>от «____»_____________ 201_ г. №__________</w:t>
      </w:r>
    </w:p>
    <w:p w:rsidR="00351D98" w:rsidRDefault="00351D98" w:rsidP="00351D98">
      <w:pPr>
        <w:ind w:left="-540"/>
        <w:jc w:val="center"/>
        <w:rPr>
          <w:b/>
          <w:color w:val="000000"/>
        </w:rPr>
      </w:pPr>
    </w:p>
    <w:p w:rsidR="007078ED" w:rsidRDefault="007078ED" w:rsidP="00351D98">
      <w:pPr>
        <w:ind w:left="-540" w:firstLine="682"/>
        <w:jc w:val="center"/>
        <w:rPr>
          <w:b/>
          <w:color w:val="000000"/>
        </w:rPr>
      </w:pPr>
    </w:p>
    <w:p w:rsidR="00351D98" w:rsidRPr="00412986" w:rsidRDefault="00351D98" w:rsidP="00351D98">
      <w:pPr>
        <w:ind w:left="-540" w:firstLine="682"/>
        <w:jc w:val="center"/>
        <w:rPr>
          <w:b/>
          <w:color w:val="000000"/>
        </w:rPr>
      </w:pPr>
      <w:r w:rsidRPr="00412986">
        <w:rPr>
          <w:b/>
          <w:color w:val="000000"/>
        </w:rPr>
        <w:t xml:space="preserve">ЗАЯВКА НА УЧАСТИЕ В </w:t>
      </w:r>
      <w:r>
        <w:rPr>
          <w:b/>
          <w:color w:val="000000"/>
        </w:rPr>
        <w:t>ЗАПРОСЕ ПРЕДЛОЖЕНИЙ В ЭЛЕКТРОННОЙ ФОРМЕ</w:t>
      </w:r>
    </w:p>
    <w:p w:rsidR="00351D98" w:rsidRPr="003977F6" w:rsidRDefault="00351D98" w:rsidP="00351D98">
      <w:pPr>
        <w:ind w:left="-540"/>
        <w:jc w:val="center"/>
        <w:rPr>
          <w:b/>
          <w:color w:val="000000"/>
          <w:sz w:val="22"/>
          <w:szCs w:val="22"/>
        </w:rPr>
      </w:pPr>
    </w:p>
    <w:p w:rsidR="00351D98" w:rsidRPr="003977F6" w:rsidRDefault="00351D98" w:rsidP="00351D98">
      <w:pPr>
        <w:ind w:left="360"/>
        <w:rPr>
          <w:b/>
          <w:color w:val="000000"/>
        </w:rPr>
      </w:pPr>
      <w:r w:rsidRPr="003977F6">
        <w:rPr>
          <w:b/>
          <w:color w:val="000000"/>
        </w:rPr>
        <w:t xml:space="preserve">             Кому</w:t>
      </w:r>
      <w:r w:rsidRPr="003977F6">
        <w:rPr>
          <w:color w:val="000000"/>
        </w:rPr>
        <w:t>: АКЦИОНЕРНОЕ ОБЩЕСТВО «БАШКИРАВТОДОР»</w:t>
      </w:r>
    </w:p>
    <w:p w:rsidR="00351D98" w:rsidRPr="003977F6" w:rsidRDefault="00351D98" w:rsidP="00351D98">
      <w:pPr>
        <w:ind w:left="360"/>
        <w:rPr>
          <w:b/>
          <w:color w:val="000000"/>
        </w:rPr>
      </w:pPr>
    </w:p>
    <w:p w:rsidR="00351D98" w:rsidRPr="003977F6" w:rsidRDefault="00351D98" w:rsidP="00351D98">
      <w:pPr>
        <w:spacing w:before="120" w:after="200" w:line="276" w:lineRule="auto"/>
        <w:ind w:firstLine="567"/>
        <w:jc w:val="both"/>
        <w:rPr>
          <w:iCs/>
          <w:snapToGrid w:val="0"/>
          <w:szCs w:val="28"/>
          <w:lang w:eastAsia="en-US"/>
        </w:rPr>
      </w:pPr>
      <w:proofErr w:type="gramStart"/>
      <w:r w:rsidRPr="003977F6">
        <w:rPr>
          <w:iCs/>
          <w:snapToGrid w:val="0"/>
          <w:lang w:eastAsia="en-US"/>
        </w:rPr>
        <w:t xml:space="preserve">Изучив извещение и документацию о закупке </w:t>
      </w:r>
      <w:r w:rsidRPr="003977F6">
        <w:rPr>
          <w:lang w:eastAsia="en-US"/>
        </w:rPr>
        <w:t>(включая все изменения и разъяснения к ней)</w:t>
      </w:r>
      <w:r w:rsidRPr="003977F6">
        <w:rPr>
          <w:iCs/>
          <w:snapToGrid w:val="0"/>
          <w:lang w:eastAsia="en-US"/>
        </w:rPr>
        <w:t>, размещенные _________[</w:t>
      </w:r>
      <w:r w:rsidRPr="003977F6">
        <w:rPr>
          <w:bCs/>
          <w:iCs/>
          <w:snapToGrid w:val="0"/>
          <w:shd w:val="clear" w:color="auto" w:fill="D9D9D9"/>
          <w:lang w:eastAsia="en-US"/>
        </w:rPr>
        <w:t>указывается дата официального размещения извещения, а также его номер</w:t>
      </w:r>
      <w:r w:rsidRPr="003977F6">
        <w:rPr>
          <w:iCs/>
          <w:snapToGrid w:val="0"/>
          <w:lang w:eastAsia="en-US"/>
        </w:rPr>
        <w:t>], и </w:t>
      </w:r>
      <w:r w:rsidRPr="003977F6">
        <w:rPr>
          <w:lang w:eastAsia="en-US"/>
        </w:rPr>
        <w:t xml:space="preserve">безоговорочно </w:t>
      </w:r>
      <w:r w:rsidRPr="003977F6">
        <w:rPr>
          <w:iCs/>
          <w:snapToGrid w:val="0"/>
          <w:lang w:eastAsia="en-US"/>
        </w:rPr>
        <w:t xml:space="preserve">принимая установленные в них требования и условия участия в закупке, в том числе в отношении порядка проекта договора, заключаемого по итогам закупки____________________________, мы, являясь участником процедуры закупки, предлагаем заключить Договор на: </w:t>
      </w:r>
      <w:r w:rsidRPr="003977F6">
        <w:rPr>
          <w:iCs/>
          <w:snapToGrid w:val="0"/>
          <w:szCs w:val="28"/>
          <w:lang w:eastAsia="en-US"/>
        </w:rPr>
        <w:t xml:space="preserve">_________________________________________________ </w:t>
      </w:r>
      <w:r w:rsidRPr="003977F6">
        <w:rPr>
          <w:bCs/>
          <w:i/>
          <w:spacing w:val="-6"/>
          <w:szCs w:val="28"/>
          <w:highlight w:val="yellow"/>
          <w:lang w:eastAsia="en-US"/>
        </w:rPr>
        <w:t>[</w:t>
      </w:r>
      <w:r w:rsidRPr="003977F6">
        <w:rPr>
          <w:bCs/>
          <w:i/>
          <w:szCs w:val="28"/>
          <w:highlight w:val="yellow"/>
          <w:lang w:eastAsia="en-US"/>
        </w:rPr>
        <w:t>указывается предм</w:t>
      </w:r>
      <w:r>
        <w:rPr>
          <w:bCs/>
          <w:i/>
          <w:szCs w:val="28"/>
          <w:highlight w:val="yellow"/>
          <w:lang w:eastAsia="en-US"/>
        </w:rPr>
        <w:t>ет договора в</w:t>
      </w:r>
      <w:proofErr w:type="gramEnd"/>
      <w:r>
        <w:rPr>
          <w:bCs/>
          <w:i/>
          <w:szCs w:val="28"/>
          <w:highlight w:val="yellow"/>
          <w:lang w:eastAsia="en-US"/>
        </w:rPr>
        <w:t xml:space="preserve"> </w:t>
      </w:r>
      <w:proofErr w:type="gramStart"/>
      <w:r>
        <w:rPr>
          <w:bCs/>
          <w:i/>
          <w:szCs w:val="28"/>
          <w:highlight w:val="yellow"/>
          <w:lang w:eastAsia="en-US"/>
        </w:rPr>
        <w:t>соответствии</w:t>
      </w:r>
      <w:proofErr w:type="gramEnd"/>
      <w:r>
        <w:rPr>
          <w:bCs/>
          <w:i/>
          <w:szCs w:val="28"/>
          <w:highlight w:val="yellow"/>
          <w:lang w:eastAsia="en-US"/>
        </w:rPr>
        <w:t xml:space="preserve"> с п.2.5.</w:t>
      </w:r>
      <w:r w:rsidRPr="003977F6">
        <w:rPr>
          <w:bCs/>
          <w:i/>
          <w:szCs w:val="28"/>
          <w:highlight w:val="yellow"/>
          <w:lang w:eastAsia="en-US"/>
        </w:rPr>
        <w:t xml:space="preserve"> </w:t>
      </w:r>
      <w:proofErr w:type="gramStart"/>
      <w:r w:rsidRPr="003977F6">
        <w:rPr>
          <w:bCs/>
          <w:i/>
          <w:szCs w:val="28"/>
          <w:highlight w:val="yellow"/>
          <w:lang w:eastAsia="en-US"/>
        </w:rPr>
        <w:t>Информационной карты.</w:t>
      </w:r>
      <w:r w:rsidRPr="003977F6">
        <w:rPr>
          <w:i/>
          <w:iCs/>
          <w:snapToGrid w:val="0"/>
          <w:highlight w:val="yellow"/>
          <w:lang w:eastAsia="en-US"/>
        </w:rPr>
        <w:t>]</w:t>
      </w:r>
      <w:proofErr w:type="gramEnd"/>
    </w:p>
    <w:p w:rsidR="00351D98" w:rsidRPr="003977F6" w:rsidRDefault="00351D98" w:rsidP="00351D98">
      <w:pPr>
        <w:spacing w:before="120"/>
        <w:ind w:firstLine="567"/>
        <w:jc w:val="both"/>
        <w:rPr>
          <w:iCs/>
          <w:snapToGrid w:val="0"/>
          <w:lang w:eastAsia="en-US"/>
        </w:rPr>
      </w:pPr>
      <w:r w:rsidRPr="003977F6">
        <w:rPr>
          <w:iCs/>
          <w:snapToGrid w:val="0"/>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351D98" w:rsidRPr="003977F6" w:rsidRDefault="00351D98" w:rsidP="00351D98">
      <w:pPr>
        <w:spacing w:before="120"/>
        <w:ind w:firstLine="567"/>
        <w:jc w:val="both"/>
        <w:rPr>
          <w:iCs/>
          <w:snapToGrid w:val="0"/>
          <w:lang w:eastAsia="en-US"/>
        </w:rPr>
      </w:pPr>
      <w:r w:rsidRPr="003977F6">
        <w:rPr>
          <w:iCs/>
          <w:snapToGrid w:val="0"/>
          <w:lang w:eastAsia="en-US"/>
        </w:rPr>
        <w:t xml:space="preserve">Настоящая заявка, состоящая из первой части, второй части, имеет правовой статус оферты и действует </w:t>
      </w:r>
      <w:r w:rsidRPr="003977F6">
        <w:rPr>
          <w:lang w:eastAsia="en-US"/>
        </w:rPr>
        <w:t>вплоть до истечения срока, отведенного на заключение договора, но не менее</w:t>
      </w:r>
      <w:proofErr w:type="gramStart"/>
      <w:r w:rsidRPr="003977F6">
        <w:rPr>
          <w:lang w:eastAsia="en-US"/>
        </w:rPr>
        <w:t>,</w:t>
      </w:r>
      <w:proofErr w:type="gramEnd"/>
      <w:r w:rsidRPr="003977F6">
        <w:rPr>
          <w:lang w:eastAsia="en-US"/>
        </w:rPr>
        <w:t xml:space="preserve"> чем в течение </w:t>
      </w:r>
      <w:bookmarkStart w:id="1" w:name="_Hlt440565644"/>
      <w:bookmarkEnd w:id="1"/>
      <w:r w:rsidRPr="003977F6">
        <w:rPr>
          <w:lang w:eastAsia="en-US"/>
        </w:rPr>
        <w:t>60 (шестидесяти) дней с даты окончания срока подачи заявок</w:t>
      </w:r>
      <w:r w:rsidRPr="003977F6">
        <w:rPr>
          <w:iCs/>
          <w:snapToGrid w:val="0"/>
          <w:lang w:eastAsia="en-US"/>
        </w:rPr>
        <w:t>, установленной в извещении.</w:t>
      </w:r>
    </w:p>
    <w:p w:rsidR="00351D98" w:rsidRPr="003977F6" w:rsidRDefault="00351D98" w:rsidP="00351D98">
      <w:pPr>
        <w:spacing w:before="120"/>
        <w:ind w:firstLine="567"/>
        <w:jc w:val="both"/>
        <w:rPr>
          <w:lang w:eastAsia="en-US"/>
        </w:rPr>
      </w:pPr>
      <w:r w:rsidRPr="003977F6">
        <w:rPr>
          <w:iCs/>
          <w:snapToGrid w:val="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3977F6">
        <w:rPr>
          <w:lang w:eastAsia="en-US"/>
        </w:rPr>
        <w:t xml:space="preserve">с единственным участником конкурентной закупки </w:t>
      </w:r>
      <w:r w:rsidRPr="003977F6">
        <w:rPr>
          <w:iCs/>
          <w:snapToGrid w:val="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351D98" w:rsidRDefault="00351D98" w:rsidP="00351D98">
      <w:pPr>
        <w:spacing w:before="120"/>
        <w:ind w:firstLine="567"/>
        <w:jc w:val="both"/>
        <w:rPr>
          <w:lang w:eastAsia="en-US"/>
        </w:rPr>
      </w:pPr>
      <w:r w:rsidRPr="003977F6">
        <w:rPr>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3977F6">
        <w:rPr>
          <w:vertAlign w:val="superscript"/>
          <w:lang w:eastAsia="en-US"/>
        </w:rPr>
        <w:footnoteReference w:id="2"/>
      </w: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Default="007078ED" w:rsidP="00351D98">
      <w:pPr>
        <w:spacing w:before="120"/>
        <w:ind w:firstLine="567"/>
        <w:jc w:val="both"/>
        <w:rPr>
          <w:lang w:eastAsia="en-US"/>
        </w:rPr>
      </w:pPr>
    </w:p>
    <w:p w:rsidR="007078ED" w:rsidRPr="003977F6" w:rsidRDefault="007078ED" w:rsidP="00351D98">
      <w:pPr>
        <w:spacing w:before="120"/>
        <w:ind w:firstLine="567"/>
        <w:jc w:val="both"/>
        <w:rPr>
          <w:lang w:eastAsia="en-US"/>
        </w:rPr>
      </w:pPr>
    </w:p>
    <w:p w:rsidR="002042CB" w:rsidRPr="003977F6" w:rsidRDefault="00351D98" w:rsidP="002042CB">
      <w:pPr>
        <w:spacing w:before="480" w:after="240"/>
        <w:jc w:val="center"/>
        <w:rPr>
          <w:b/>
          <w:iCs/>
          <w:snapToGrid w:val="0"/>
        </w:rPr>
      </w:pPr>
      <w:r>
        <w:rPr>
          <w:b/>
          <w:iCs/>
          <w:snapToGrid w:val="0"/>
        </w:rPr>
        <w:t>Т</w:t>
      </w:r>
      <w:r w:rsidR="002042CB" w:rsidRPr="003977F6">
        <w:rPr>
          <w:b/>
          <w:iCs/>
          <w:snapToGrid w:val="0"/>
        </w:rPr>
        <w:t>ЕХНИЧЕСКОЕ ПРЕДЛОЖЕНИЕ</w:t>
      </w:r>
    </w:p>
    <w:p w:rsidR="002042CB" w:rsidRPr="003977F6" w:rsidRDefault="002042CB" w:rsidP="002042CB">
      <w:pPr>
        <w:spacing w:before="120"/>
        <w:jc w:val="both"/>
      </w:pPr>
    </w:p>
    <w:p w:rsidR="002042CB" w:rsidRPr="003977F6" w:rsidRDefault="002042CB" w:rsidP="002042CB">
      <w:pPr>
        <w:ind w:firstLine="360"/>
        <w:jc w:val="both"/>
      </w:pPr>
      <w:r w:rsidRPr="003977F6">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w:t>
      </w:r>
      <w:r>
        <w:t>ЗАПРОСЕ ПРЕДЛОЖЕНИЙ В ЭЛЕКТРОННОЙ ФОРМЕ</w:t>
      </w:r>
      <w:r w:rsidRPr="003977F6">
        <w:t>»</w:t>
      </w:r>
    </w:p>
    <w:p w:rsidR="002042CB" w:rsidRPr="003977F6" w:rsidRDefault="002042CB" w:rsidP="002042CB">
      <w:pPr>
        <w:ind w:firstLine="851"/>
        <w:jc w:val="both"/>
      </w:pPr>
    </w:p>
    <w:tbl>
      <w:tblPr>
        <w:tblW w:w="0" w:type="auto"/>
        <w:tblLook w:val="00A0" w:firstRow="1" w:lastRow="0" w:firstColumn="1" w:lastColumn="0" w:noHBand="0" w:noVBand="0"/>
      </w:tblPr>
      <w:tblGrid>
        <w:gridCol w:w="533"/>
        <w:gridCol w:w="2045"/>
        <w:gridCol w:w="6138"/>
        <w:gridCol w:w="609"/>
        <w:gridCol w:w="637"/>
      </w:tblGrid>
      <w:tr w:rsidR="002042CB" w:rsidRPr="003977F6" w:rsidTr="006615BC">
        <w:trPr>
          <w:trHeight w:val="240"/>
        </w:trPr>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jc w:val="center"/>
            </w:pPr>
            <w:r w:rsidRPr="003977F6">
              <w:t>№</w:t>
            </w:r>
          </w:p>
          <w:p w:rsidR="002042CB" w:rsidRPr="003977F6" w:rsidRDefault="002042CB" w:rsidP="006615BC">
            <w:pPr>
              <w:widowControl w:val="0"/>
              <w:jc w:val="center"/>
            </w:pPr>
            <w:proofErr w:type="spellStart"/>
            <w:r w:rsidRPr="003977F6">
              <w:t>пп</w:t>
            </w:r>
            <w:proofErr w:type="spellEnd"/>
            <w:r w:rsidRPr="003977F6">
              <w:t>.</w:t>
            </w:r>
          </w:p>
        </w:tc>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jc w:val="center"/>
            </w:pPr>
            <w:r w:rsidRPr="003977F6">
              <w:t>Наименование товаров (работ, услуг)</w:t>
            </w:r>
          </w:p>
        </w:tc>
        <w:tc>
          <w:tcPr>
            <w:tcW w:w="0" w:type="auto"/>
            <w:tcBorders>
              <w:top w:val="single" w:sz="4" w:space="0" w:color="000000"/>
              <w:left w:val="single" w:sz="4" w:space="0" w:color="000000"/>
              <w:bottom w:val="single" w:sz="4" w:space="0" w:color="000000"/>
              <w:right w:val="nil"/>
            </w:tcBorders>
          </w:tcPr>
          <w:p w:rsidR="002042CB" w:rsidRPr="003977F6" w:rsidRDefault="002042CB" w:rsidP="006615BC">
            <w:pPr>
              <w:widowControl w:val="0"/>
              <w:snapToGrid w:val="0"/>
              <w:ind w:right="-92"/>
              <w:jc w:val="center"/>
            </w:pPr>
            <w:proofErr w:type="gramStart"/>
            <w:r w:rsidRPr="00200FC3">
              <w:rPr>
                <w:u w:val="single"/>
              </w:rPr>
              <w:t>Конкретные показатели</w:t>
            </w:r>
            <w:r w:rsidRPr="003977F6">
              <w:t xml:space="preserve">, соответствующие значениям, установленным документацией о таком </w:t>
            </w:r>
            <w:r w:rsidRPr="00412986">
              <w:t>запроса предложений в электронной форме</w:t>
            </w:r>
            <w:r w:rsidRPr="003977F6">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2042CB" w:rsidRPr="003977F6" w:rsidRDefault="002042CB" w:rsidP="006615BC">
            <w:pPr>
              <w:widowControl w:val="0"/>
              <w:snapToGrid w:val="0"/>
              <w:ind w:right="-92"/>
              <w:jc w:val="center"/>
            </w:pPr>
            <w:r w:rsidRPr="003977F6">
              <w:t>ед. изм.</w:t>
            </w:r>
          </w:p>
        </w:tc>
        <w:tc>
          <w:tcPr>
            <w:tcW w:w="0" w:type="auto"/>
            <w:tcBorders>
              <w:top w:val="single" w:sz="4" w:space="0" w:color="000000"/>
              <w:left w:val="single" w:sz="4" w:space="0" w:color="000000"/>
              <w:bottom w:val="single" w:sz="4" w:space="0" w:color="000000"/>
              <w:right w:val="single" w:sz="4" w:space="0" w:color="000000"/>
            </w:tcBorders>
            <w:vAlign w:val="center"/>
          </w:tcPr>
          <w:p w:rsidR="002042CB" w:rsidRPr="003977F6" w:rsidRDefault="002042CB" w:rsidP="006615BC">
            <w:pPr>
              <w:widowControl w:val="0"/>
              <w:snapToGrid w:val="0"/>
              <w:ind w:right="-92"/>
              <w:jc w:val="center"/>
            </w:pPr>
            <w:r w:rsidRPr="003977F6">
              <w:t>Кол-во</w:t>
            </w:r>
          </w:p>
        </w:tc>
      </w:tr>
      <w:tr w:rsidR="002042CB" w:rsidRPr="003977F6" w:rsidTr="006615BC">
        <w:trPr>
          <w:trHeight w:val="240"/>
        </w:trPr>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jc w:val="center"/>
            </w:pPr>
            <w:r w:rsidRPr="003977F6">
              <w:t>1.</w:t>
            </w:r>
          </w:p>
        </w:tc>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ind w:firstLine="33"/>
              <w:jc w:val="both"/>
            </w:pPr>
          </w:p>
        </w:tc>
        <w:tc>
          <w:tcPr>
            <w:tcW w:w="0" w:type="auto"/>
            <w:tcBorders>
              <w:top w:val="single" w:sz="4" w:space="0" w:color="000000"/>
              <w:left w:val="single" w:sz="4" w:space="0" w:color="000000"/>
              <w:bottom w:val="single" w:sz="4" w:space="0" w:color="000000"/>
              <w:right w:val="nil"/>
            </w:tcBorders>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Pr>
          <w:p w:rsidR="002042CB" w:rsidRPr="003977F6" w:rsidRDefault="002042CB" w:rsidP="006615BC">
            <w:pPr>
              <w:jc w:val="center"/>
              <w:rPr>
                <w:color w:val="000000"/>
              </w:rPr>
            </w:pPr>
          </w:p>
        </w:tc>
      </w:tr>
      <w:tr w:rsidR="002042CB" w:rsidRPr="003977F6" w:rsidTr="006615BC">
        <w:trPr>
          <w:trHeight w:val="240"/>
        </w:trPr>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jc w:val="center"/>
            </w:pPr>
            <w:r w:rsidRPr="003977F6">
              <w:t>2.</w:t>
            </w:r>
          </w:p>
        </w:tc>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ind w:firstLine="33"/>
              <w:jc w:val="both"/>
              <w:rPr>
                <w:color w:val="000000"/>
              </w:rPr>
            </w:pPr>
          </w:p>
        </w:tc>
        <w:tc>
          <w:tcPr>
            <w:tcW w:w="0" w:type="auto"/>
            <w:tcBorders>
              <w:top w:val="single" w:sz="4" w:space="0" w:color="000000"/>
              <w:left w:val="single" w:sz="4" w:space="0" w:color="000000"/>
              <w:bottom w:val="single" w:sz="4" w:space="0" w:color="000000"/>
              <w:right w:val="nil"/>
            </w:tcBorders>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Pr>
          <w:p w:rsidR="002042CB" w:rsidRPr="003977F6" w:rsidRDefault="002042CB" w:rsidP="006615BC">
            <w:pPr>
              <w:jc w:val="center"/>
              <w:rPr>
                <w:color w:val="000000"/>
              </w:rPr>
            </w:pPr>
          </w:p>
        </w:tc>
      </w:tr>
      <w:tr w:rsidR="002042CB" w:rsidRPr="003977F6" w:rsidTr="006615BC">
        <w:trPr>
          <w:trHeight w:val="240"/>
        </w:trPr>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jc w:val="center"/>
            </w:pPr>
            <w:r w:rsidRPr="003977F6">
              <w:t>3.</w:t>
            </w:r>
          </w:p>
        </w:tc>
        <w:tc>
          <w:tcPr>
            <w:tcW w:w="0" w:type="auto"/>
            <w:tcBorders>
              <w:top w:val="single" w:sz="4" w:space="0" w:color="000000"/>
              <w:left w:val="single" w:sz="4" w:space="0" w:color="000000"/>
              <w:bottom w:val="single" w:sz="4" w:space="0" w:color="000000"/>
              <w:right w:val="nil"/>
            </w:tcBorders>
            <w:vAlign w:val="center"/>
          </w:tcPr>
          <w:p w:rsidR="002042CB" w:rsidRPr="003977F6" w:rsidRDefault="002042CB" w:rsidP="006615BC">
            <w:pPr>
              <w:widowControl w:val="0"/>
              <w:snapToGrid w:val="0"/>
              <w:ind w:firstLine="33"/>
              <w:jc w:val="both"/>
              <w:rPr>
                <w:color w:val="000000"/>
              </w:rPr>
            </w:pPr>
          </w:p>
        </w:tc>
        <w:tc>
          <w:tcPr>
            <w:tcW w:w="0" w:type="auto"/>
            <w:tcBorders>
              <w:top w:val="single" w:sz="4" w:space="0" w:color="000000"/>
              <w:left w:val="single" w:sz="4" w:space="0" w:color="000000"/>
              <w:bottom w:val="single" w:sz="4" w:space="0" w:color="000000"/>
              <w:right w:val="nil"/>
            </w:tcBorders>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042CB" w:rsidRPr="003977F6" w:rsidRDefault="002042CB" w:rsidP="006615BC">
            <w:pPr>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Pr>
          <w:p w:rsidR="002042CB" w:rsidRPr="003977F6" w:rsidRDefault="002042CB" w:rsidP="006615BC">
            <w:pPr>
              <w:jc w:val="center"/>
              <w:rPr>
                <w:color w:val="000000"/>
              </w:rPr>
            </w:pPr>
          </w:p>
        </w:tc>
      </w:tr>
    </w:tbl>
    <w:p w:rsidR="002042CB" w:rsidRPr="003977F6" w:rsidRDefault="002042CB" w:rsidP="002042CB">
      <w:pPr>
        <w:spacing w:before="120"/>
        <w:ind w:firstLine="567"/>
        <w:jc w:val="both"/>
      </w:pPr>
    </w:p>
    <w:p w:rsidR="002042CB" w:rsidRPr="003977F6" w:rsidRDefault="002042CB" w:rsidP="002042CB">
      <w:pPr>
        <w:spacing w:before="120"/>
        <w:ind w:firstLine="567"/>
        <w:jc w:val="both"/>
      </w:pPr>
    </w:p>
    <w:p w:rsidR="002042CB" w:rsidRPr="003977F6" w:rsidRDefault="002042CB" w:rsidP="002042CB">
      <w:pPr>
        <w:spacing w:before="120"/>
        <w:ind w:firstLine="567"/>
        <w:jc w:val="both"/>
      </w:pPr>
    </w:p>
    <w:p w:rsidR="002042CB" w:rsidRPr="003977F6" w:rsidRDefault="002042CB" w:rsidP="002042CB">
      <w:pPr>
        <w:spacing w:before="120"/>
        <w:ind w:firstLine="567"/>
        <w:jc w:val="both"/>
      </w:pPr>
    </w:p>
    <w:p w:rsidR="002042CB" w:rsidRPr="003977F6" w:rsidRDefault="002042CB" w:rsidP="002042CB">
      <w:pPr>
        <w:spacing w:before="120"/>
        <w:ind w:firstLine="567"/>
        <w:jc w:val="both"/>
      </w:pPr>
    </w:p>
    <w:p w:rsidR="002042CB" w:rsidRDefault="002042CB" w:rsidP="002042CB">
      <w:pPr>
        <w:jc w:val="right"/>
        <w:rPr>
          <w:b/>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2042CB" w:rsidRDefault="002042CB" w:rsidP="00D02ADC">
      <w:pPr>
        <w:rPr>
          <w:lang w:eastAsia="x-none"/>
        </w:rPr>
      </w:pPr>
    </w:p>
    <w:p w:rsidR="007078ED" w:rsidRDefault="007078ED" w:rsidP="00D02ADC">
      <w:pPr>
        <w:rPr>
          <w:lang w:eastAsia="x-none"/>
        </w:rPr>
      </w:pPr>
    </w:p>
    <w:p w:rsidR="007078ED" w:rsidRDefault="007078ED" w:rsidP="00D02ADC">
      <w:pPr>
        <w:rPr>
          <w:lang w:eastAsia="x-none"/>
        </w:rPr>
      </w:pPr>
    </w:p>
    <w:p w:rsidR="007078ED" w:rsidRDefault="007078ED" w:rsidP="00D02ADC">
      <w:pPr>
        <w:rPr>
          <w:lang w:eastAsia="x-none"/>
        </w:rPr>
      </w:pPr>
    </w:p>
    <w:p w:rsidR="007078ED" w:rsidRDefault="007078ED" w:rsidP="00D02ADC">
      <w:pPr>
        <w:rPr>
          <w:lang w:eastAsia="x-none"/>
        </w:rPr>
      </w:pPr>
    </w:p>
    <w:p w:rsidR="002042CB" w:rsidRDefault="002042CB" w:rsidP="00D02ADC">
      <w:pPr>
        <w:rPr>
          <w:lang w:eastAsia="x-none"/>
        </w:rPr>
      </w:pPr>
    </w:p>
    <w:p w:rsidR="002042CB" w:rsidRDefault="002042CB" w:rsidP="00D02ADC">
      <w:pPr>
        <w:rPr>
          <w:lang w:eastAsia="x-none"/>
        </w:rPr>
      </w:pPr>
    </w:p>
    <w:p w:rsidR="00A41BFB" w:rsidRPr="000F33F4" w:rsidRDefault="00A41BFB" w:rsidP="000F33F4">
      <w:pPr>
        <w:jc w:val="right"/>
        <w:rPr>
          <w:b/>
          <w:lang w:eastAsia="x-none"/>
        </w:rPr>
      </w:pPr>
      <w:r w:rsidRPr="000F33F4">
        <w:rPr>
          <w:b/>
          <w:lang w:eastAsia="x-none"/>
        </w:rPr>
        <w:lastRenderedPageBreak/>
        <w:tab/>
      </w:r>
      <w:r w:rsidRPr="000F33F4">
        <w:rPr>
          <w:b/>
          <w:lang w:eastAsia="x-none"/>
        </w:rPr>
        <w:tab/>
      </w:r>
      <w:r w:rsidRPr="000F33F4">
        <w:rPr>
          <w:b/>
          <w:lang w:eastAsia="x-none"/>
        </w:rPr>
        <w:tab/>
      </w:r>
      <w:r w:rsidRPr="000F33F4">
        <w:rPr>
          <w:b/>
          <w:lang w:eastAsia="x-none"/>
        </w:rPr>
        <w:tab/>
      </w:r>
      <w:r w:rsidRPr="000F33F4">
        <w:rPr>
          <w:b/>
          <w:lang w:eastAsia="x-none"/>
        </w:rPr>
        <w:tab/>
        <w:t>Приложение</w:t>
      </w:r>
      <w:r w:rsidR="000F33F4">
        <w:rPr>
          <w:b/>
          <w:lang w:eastAsia="x-none"/>
        </w:rPr>
        <w:t xml:space="preserve"> </w:t>
      </w:r>
      <w:r w:rsidRPr="000F33F4">
        <w:rPr>
          <w:b/>
          <w:lang w:eastAsia="x-none"/>
        </w:rPr>
        <w:t>№1</w:t>
      </w:r>
    </w:p>
    <w:p w:rsidR="00A41BFB" w:rsidRPr="000F33F4" w:rsidRDefault="00A41BFB" w:rsidP="00A41BFB">
      <w:pPr>
        <w:rPr>
          <w:b/>
          <w:lang w:eastAsia="x-none"/>
        </w:rPr>
      </w:pPr>
    </w:p>
    <w:p w:rsidR="00A41BFB" w:rsidRPr="000F33F4" w:rsidRDefault="00A41BFB" w:rsidP="00A41BFB">
      <w:pPr>
        <w:jc w:val="center"/>
        <w:rPr>
          <w:b/>
          <w:lang w:eastAsia="x-none"/>
        </w:rPr>
      </w:pPr>
      <w:r w:rsidRPr="000F33F4">
        <w:rPr>
          <w:b/>
          <w:lang w:eastAsia="x-none"/>
        </w:rPr>
        <w:t>Техническое задание</w:t>
      </w:r>
    </w:p>
    <w:p w:rsidR="00A41BFB" w:rsidRDefault="00A41BFB" w:rsidP="00A41BFB">
      <w:pPr>
        <w:jc w:val="center"/>
        <w:rPr>
          <w:lang w:eastAsia="x-none"/>
        </w:rPr>
      </w:pPr>
    </w:p>
    <w:p w:rsidR="00D02ADC" w:rsidRDefault="00A41BFB" w:rsidP="00A41BFB">
      <w:pPr>
        <w:ind w:firstLine="708"/>
        <w:jc w:val="both"/>
        <w:rPr>
          <w:lang w:eastAsia="x-none"/>
        </w:rPr>
      </w:pPr>
      <w:r>
        <w:rPr>
          <w:lang w:eastAsia="x-none"/>
        </w:rPr>
        <w:t>Техническое задание, включая спецификацию на оказание услуг, предмет и условия закупки, представлены отдельным файлом (файлами) к настоящей Информационной карте о запросе предложе</w:t>
      </w:r>
      <w:r w:rsidR="000F33F4">
        <w:rPr>
          <w:lang w:eastAsia="x-none"/>
        </w:rPr>
        <w:t xml:space="preserve">ний. </w:t>
      </w:r>
      <w:proofErr w:type="gramStart"/>
      <w:r w:rsidR="000F33F4">
        <w:rPr>
          <w:lang w:eastAsia="x-none"/>
        </w:rPr>
        <w:t>Конкретизирует требования З</w:t>
      </w:r>
      <w:r>
        <w:rPr>
          <w:lang w:eastAsia="x-none"/>
        </w:rPr>
        <w:t>аказчика к функциональным, техническим, качественным, количественным и прочим характеристикам</w:t>
      </w:r>
      <w:r w:rsidR="00D86578">
        <w:rPr>
          <w:lang w:eastAsia="x-none"/>
        </w:rPr>
        <w:t xml:space="preserve"> </w:t>
      </w:r>
      <w:r w:rsidR="00871974">
        <w:rPr>
          <w:lang w:eastAsia="x-none"/>
        </w:rPr>
        <w:t>товара</w:t>
      </w:r>
      <w:r w:rsidR="00D86578">
        <w:rPr>
          <w:lang w:eastAsia="x-none"/>
        </w:rPr>
        <w:t>,</w:t>
      </w:r>
      <w:r>
        <w:rPr>
          <w:lang w:eastAsia="x-none"/>
        </w:rPr>
        <w:t xml:space="preserve"> являющейся предметом запроса предложений.</w:t>
      </w:r>
      <w:proofErr w:type="gramEnd"/>
      <w:r>
        <w:rPr>
          <w:lang w:eastAsia="x-none"/>
        </w:rPr>
        <w:t xml:space="preserve"> Требования к предмету закупки, изложенные в Техническом задании, </w:t>
      </w:r>
      <w:proofErr w:type="gramStart"/>
      <w:r>
        <w:rPr>
          <w:lang w:eastAsia="x-none"/>
        </w:rPr>
        <w:t>обязательны к исполнению</w:t>
      </w:r>
      <w:proofErr w:type="gramEnd"/>
      <w:r>
        <w:rPr>
          <w:lang w:eastAsia="x-none"/>
        </w:rPr>
        <w:t>.</w:t>
      </w:r>
    </w:p>
    <w:p w:rsidR="00D02ADC" w:rsidRDefault="00D02ADC" w:rsidP="00A41BFB">
      <w:pPr>
        <w:jc w:val="both"/>
        <w:rPr>
          <w:lang w:eastAsia="x-none"/>
        </w:rPr>
      </w:pPr>
    </w:p>
    <w:p w:rsidR="00D02ADC" w:rsidRDefault="00D02ADC" w:rsidP="00A41BFB">
      <w:pPr>
        <w:jc w:val="both"/>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D02ADC" w:rsidRDefault="00D02ADC"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A41BFB" w:rsidRDefault="00A41BFB" w:rsidP="00D02ADC">
      <w:pPr>
        <w:rPr>
          <w:lang w:eastAsia="x-none"/>
        </w:rPr>
      </w:pPr>
    </w:p>
    <w:p w:rsidR="00F536E7" w:rsidRDefault="00F536E7" w:rsidP="00D02ADC">
      <w:pPr>
        <w:rPr>
          <w:lang w:eastAsia="x-none"/>
        </w:rPr>
      </w:pPr>
    </w:p>
    <w:p w:rsidR="00A41BFB" w:rsidRDefault="00A41BFB" w:rsidP="00D02ADC">
      <w:pPr>
        <w:rPr>
          <w:lang w:eastAsia="x-none"/>
        </w:rPr>
      </w:pPr>
    </w:p>
    <w:p w:rsidR="00A41BFB" w:rsidRDefault="00A41BFB" w:rsidP="00D02ADC">
      <w:pPr>
        <w:rPr>
          <w:lang w:eastAsia="x-none"/>
        </w:rPr>
      </w:pPr>
    </w:p>
    <w:p w:rsidR="00D02ADC" w:rsidRDefault="00D02ADC" w:rsidP="00D02ADC">
      <w:pPr>
        <w:rPr>
          <w:lang w:eastAsia="x-none"/>
        </w:rPr>
      </w:pPr>
    </w:p>
    <w:p w:rsidR="00D02ADC" w:rsidRDefault="00D02ADC" w:rsidP="0015140D">
      <w:pPr>
        <w:jc w:val="right"/>
        <w:rPr>
          <w:rStyle w:val="40"/>
          <w:rFonts w:ascii="Times New Roman" w:hAnsi="Times New Roman"/>
          <w:sz w:val="24"/>
        </w:rPr>
      </w:pPr>
    </w:p>
    <w:p w:rsidR="00B31025" w:rsidRDefault="00B31025" w:rsidP="0015140D">
      <w:pPr>
        <w:jc w:val="right"/>
        <w:rPr>
          <w:rStyle w:val="40"/>
          <w:rFonts w:ascii="Times New Roman" w:hAnsi="Times New Roman"/>
          <w:sz w:val="24"/>
        </w:rPr>
      </w:pPr>
    </w:p>
    <w:p w:rsidR="00B31025" w:rsidRDefault="00B31025" w:rsidP="0015140D">
      <w:pPr>
        <w:jc w:val="right"/>
        <w:rPr>
          <w:rStyle w:val="40"/>
          <w:rFonts w:ascii="Times New Roman" w:hAnsi="Times New Roman"/>
          <w:sz w:val="24"/>
        </w:rPr>
      </w:pPr>
      <w:bookmarkStart w:id="2" w:name="_GoBack"/>
      <w:bookmarkEnd w:id="2"/>
    </w:p>
    <w:p w:rsidR="0015140D" w:rsidRDefault="0015140D" w:rsidP="0015140D">
      <w:pPr>
        <w:jc w:val="right"/>
        <w:rPr>
          <w:rStyle w:val="40"/>
          <w:rFonts w:ascii="Times New Roman" w:hAnsi="Times New Roman"/>
          <w:sz w:val="24"/>
        </w:rPr>
      </w:pPr>
      <w:r w:rsidRPr="000C0881">
        <w:rPr>
          <w:rStyle w:val="40"/>
          <w:rFonts w:ascii="Times New Roman" w:hAnsi="Times New Roman"/>
          <w:sz w:val="24"/>
        </w:rPr>
        <w:lastRenderedPageBreak/>
        <w:t xml:space="preserve">Приложение № </w:t>
      </w:r>
      <w:r w:rsidR="00AE6F93">
        <w:rPr>
          <w:rStyle w:val="40"/>
          <w:rFonts w:ascii="Times New Roman" w:hAnsi="Times New Roman"/>
          <w:sz w:val="24"/>
        </w:rPr>
        <w:t>2</w:t>
      </w:r>
    </w:p>
    <w:p w:rsidR="0015140D" w:rsidRDefault="0015140D" w:rsidP="0015140D">
      <w:pPr>
        <w:jc w:val="right"/>
        <w:rPr>
          <w:rStyle w:val="40"/>
          <w:rFonts w:ascii="Times New Roman" w:hAnsi="Times New Roman"/>
          <w:b w:val="0"/>
          <w:sz w:val="24"/>
        </w:rPr>
      </w:pPr>
    </w:p>
    <w:p w:rsidR="0015140D" w:rsidRPr="00947EFE" w:rsidRDefault="0015140D" w:rsidP="0015140D">
      <w:pPr>
        <w:jc w:val="center"/>
        <w:rPr>
          <w:rStyle w:val="40"/>
          <w:rFonts w:ascii="Times New Roman" w:hAnsi="Times New Roman"/>
          <w:sz w:val="24"/>
          <w:u w:val="single"/>
        </w:rPr>
      </w:pPr>
      <w:r w:rsidRPr="00947EFE">
        <w:rPr>
          <w:rStyle w:val="40"/>
          <w:rFonts w:ascii="Times New Roman" w:hAnsi="Times New Roman"/>
          <w:b w:val="0"/>
          <w:sz w:val="24"/>
          <w:u w:val="single"/>
        </w:rPr>
        <w:t>Согласие на обработку персональных данных (представленных участниками):</w:t>
      </w:r>
    </w:p>
    <w:p w:rsidR="0015140D" w:rsidRDefault="0015140D" w:rsidP="0015140D">
      <w:pPr>
        <w:jc w:val="both"/>
        <w:rPr>
          <w:rStyle w:val="40"/>
          <w:rFonts w:ascii="Times New Roman" w:hAnsi="Times New Roman"/>
          <w:b w:val="0"/>
          <w:sz w:val="24"/>
        </w:rPr>
      </w:pPr>
    </w:p>
    <w:p w:rsidR="0015140D" w:rsidRPr="00947EFE" w:rsidRDefault="0015140D" w:rsidP="0015140D">
      <w:pPr>
        <w:jc w:val="center"/>
        <w:rPr>
          <w:rStyle w:val="40"/>
          <w:rFonts w:ascii="Times New Roman" w:hAnsi="Times New Roman"/>
          <w:b w:val="0"/>
          <w:i/>
          <w:sz w:val="24"/>
        </w:rPr>
      </w:pPr>
      <w:r w:rsidRPr="00947EFE">
        <w:rPr>
          <w:rStyle w:val="40"/>
          <w:rFonts w:ascii="Times New Roman" w:hAnsi="Times New Roman"/>
          <w:b w:val="0"/>
          <w:i/>
          <w:sz w:val="24"/>
        </w:rPr>
        <w:t>Начало формы</w:t>
      </w:r>
    </w:p>
    <w:p w:rsidR="0015140D" w:rsidRDefault="0015140D" w:rsidP="0015140D">
      <w:pPr>
        <w:jc w:val="both"/>
        <w:rPr>
          <w:rStyle w:val="40"/>
          <w:rFonts w:ascii="Times New Roman" w:hAnsi="Times New Roman"/>
          <w:b w:val="0"/>
          <w:sz w:val="24"/>
        </w:rPr>
      </w:pPr>
      <w:r>
        <w:rPr>
          <w:rStyle w:val="40"/>
          <w:rFonts w:ascii="Times New Roman" w:hAnsi="Times New Roman"/>
          <w:b w:val="0"/>
          <w:sz w:val="24"/>
        </w:rPr>
        <w:t>____________________________________________________________________________</w:t>
      </w:r>
    </w:p>
    <w:p w:rsidR="0015140D" w:rsidRDefault="0015140D" w:rsidP="0015140D">
      <w:pPr>
        <w:ind w:left="3540" w:firstLine="708"/>
        <w:jc w:val="both"/>
      </w:pPr>
    </w:p>
    <w:p w:rsidR="0015140D" w:rsidRPr="00BF536F" w:rsidRDefault="0015140D" w:rsidP="0015140D">
      <w:pPr>
        <w:ind w:left="4248" w:firstLine="708"/>
        <w:jc w:val="both"/>
        <w:rPr>
          <w:i/>
        </w:rPr>
      </w:pPr>
      <w:r w:rsidRPr="00BF536F">
        <w:rPr>
          <w:i/>
        </w:rPr>
        <w:t>Приложение к заявке на участие в закупке</w:t>
      </w:r>
    </w:p>
    <w:p w:rsidR="0015140D" w:rsidRPr="00776B52" w:rsidRDefault="0015140D" w:rsidP="0015140D">
      <w:pPr>
        <w:jc w:val="both"/>
      </w:pPr>
      <w:r w:rsidRPr="00776B52">
        <w:t>от «___» ____________ 20___ г. №________</w:t>
      </w:r>
    </w:p>
    <w:p w:rsidR="0015140D" w:rsidRPr="00776B52" w:rsidRDefault="0015140D" w:rsidP="0015140D">
      <w:pPr>
        <w:jc w:val="both"/>
      </w:pPr>
    </w:p>
    <w:p w:rsidR="0015140D" w:rsidRPr="00776B52" w:rsidRDefault="0015140D" w:rsidP="0015140D">
      <w:pPr>
        <w:ind w:firstLine="426"/>
        <w:jc w:val="both"/>
      </w:pPr>
      <w:r w:rsidRPr="00776B52">
        <w:t xml:space="preserve">Согласия лиц, данные которых представлены в составе заявки на участие в </w:t>
      </w:r>
      <w:r>
        <w:t>закупке</w:t>
      </w:r>
      <w:r w:rsidRPr="00776B52">
        <w:t xml:space="preserve"> - на обработку персональных данных</w:t>
      </w:r>
    </w:p>
    <w:p w:rsidR="0015140D" w:rsidRPr="00776B52" w:rsidRDefault="0015140D" w:rsidP="0015140D">
      <w:pPr>
        <w:widowControl w:val="0"/>
        <w:jc w:val="both"/>
        <w:rPr>
          <w:snapToGrid w:val="0"/>
        </w:rPr>
      </w:pPr>
    </w:p>
    <w:p w:rsidR="0015140D" w:rsidRPr="00BF536F" w:rsidRDefault="0015140D" w:rsidP="0015140D">
      <w:pPr>
        <w:jc w:val="center"/>
        <w:rPr>
          <w:b/>
          <w:color w:val="1E1E1E"/>
        </w:rPr>
      </w:pPr>
      <w:r w:rsidRPr="00BF536F">
        <w:rPr>
          <w:b/>
        </w:rPr>
        <w:t>СОГЛАСИЕ</w:t>
      </w:r>
      <w:r w:rsidRPr="00BF536F">
        <w:rPr>
          <w:b/>
        </w:rPr>
        <w:br/>
        <w:t>на обработку персональных данных</w:t>
      </w:r>
    </w:p>
    <w:p w:rsidR="0015140D" w:rsidRPr="00776B52" w:rsidRDefault="0015140D" w:rsidP="0015140D">
      <w:pPr>
        <w:widowControl w:val="0"/>
        <w:jc w:val="both"/>
        <w:rPr>
          <w:snapToGrid w:val="0"/>
          <w:color w:val="1E1E1E"/>
        </w:rPr>
      </w:pPr>
      <w:r w:rsidRPr="00776B52">
        <w:rPr>
          <w:snapToGrid w:val="0"/>
          <w:color w:val="1E1E1E"/>
        </w:rPr>
        <w:t xml:space="preserve">Я, нижеподписавшийся </w:t>
      </w:r>
    </w:p>
    <w:p w:rsidR="00EF0CF1" w:rsidRDefault="0015140D" w:rsidP="0015140D">
      <w:pPr>
        <w:widowControl w:val="0"/>
        <w:jc w:val="center"/>
        <w:rPr>
          <w:snapToGrid w:val="0"/>
          <w:color w:val="1E1E1E"/>
        </w:rPr>
      </w:pPr>
      <w:r w:rsidRPr="00776B52">
        <w:rPr>
          <w:snapToGrid w:val="0"/>
          <w:color w:val="1E1E1E"/>
        </w:rPr>
        <w:t>_________________________________________________________________________</w:t>
      </w:r>
      <w:r>
        <w:rPr>
          <w:snapToGrid w:val="0"/>
          <w:color w:val="1E1E1E"/>
        </w:rPr>
        <w:t xml:space="preserve"> </w:t>
      </w:r>
    </w:p>
    <w:p w:rsidR="0015140D" w:rsidRPr="00776B52" w:rsidRDefault="0015140D" w:rsidP="0015140D">
      <w:pPr>
        <w:widowControl w:val="0"/>
        <w:jc w:val="center"/>
        <w:rPr>
          <w:snapToGrid w:val="0"/>
          <w:color w:val="1E1E1E"/>
          <w:sz w:val="16"/>
          <w:szCs w:val="16"/>
        </w:rPr>
      </w:pPr>
      <w:r w:rsidRPr="00BF536F">
        <w:rPr>
          <w:snapToGrid w:val="0"/>
          <w:color w:val="1E1E1E"/>
          <w:sz w:val="20"/>
          <w:szCs w:val="20"/>
          <w:vertAlign w:val="superscript"/>
        </w:rPr>
        <w:t>(фамилия, имя, отчество)</w:t>
      </w:r>
    </w:p>
    <w:p w:rsidR="0015140D" w:rsidRPr="00776B52" w:rsidRDefault="0015140D" w:rsidP="0015140D">
      <w:pPr>
        <w:widowControl w:val="0"/>
        <w:jc w:val="both"/>
        <w:rPr>
          <w:snapToGrid w:val="0"/>
          <w:color w:val="1E1E1E"/>
        </w:rPr>
      </w:pPr>
    </w:p>
    <w:p w:rsidR="0015140D" w:rsidRPr="00776B52" w:rsidRDefault="0015140D" w:rsidP="0015140D">
      <w:pPr>
        <w:widowControl w:val="0"/>
        <w:jc w:val="both"/>
        <w:rPr>
          <w:snapToGrid w:val="0"/>
          <w:color w:val="1E1E1E"/>
        </w:rPr>
      </w:pPr>
      <w:r w:rsidRPr="00776B52">
        <w:rPr>
          <w:snapToGrid w:val="0"/>
          <w:color w:val="1E1E1E"/>
        </w:rPr>
        <w:t>паспорт_____________№__________________ дата выдачи______________________</w:t>
      </w:r>
    </w:p>
    <w:p w:rsidR="0015140D" w:rsidRPr="00776B52" w:rsidRDefault="0015140D" w:rsidP="0015140D">
      <w:pPr>
        <w:widowControl w:val="0"/>
        <w:jc w:val="both"/>
        <w:rPr>
          <w:snapToGrid w:val="0"/>
          <w:color w:val="1E1E1E"/>
        </w:rPr>
      </w:pPr>
    </w:p>
    <w:p w:rsidR="0015140D" w:rsidRPr="00776B52" w:rsidRDefault="0015140D" w:rsidP="0015140D">
      <w:pPr>
        <w:widowControl w:val="0"/>
        <w:jc w:val="both"/>
        <w:rPr>
          <w:snapToGrid w:val="0"/>
          <w:color w:val="1E1E1E"/>
        </w:rPr>
      </w:pPr>
      <w:r w:rsidRPr="00776B52">
        <w:rPr>
          <w:snapToGrid w:val="0"/>
          <w:color w:val="1E1E1E"/>
        </w:rPr>
        <w:t xml:space="preserve">название выдавшего органа _________________________________________________, </w:t>
      </w:r>
    </w:p>
    <w:p w:rsidR="0015140D" w:rsidRPr="00776B52" w:rsidRDefault="0015140D" w:rsidP="0015140D">
      <w:pPr>
        <w:widowControl w:val="0"/>
        <w:jc w:val="both"/>
        <w:rPr>
          <w:snapToGrid w:val="0"/>
          <w:color w:val="1E1E1E"/>
        </w:rPr>
      </w:pPr>
    </w:p>
    <w:p w:rsidR="0015140D" w:rsidRPr="00776B52" w:rsidRDefault="0015140D" w:rsidP="0015140D">
      <w:pPr>
        <w:widowControl w:val="0"/>
        <w:jc w:val="both"/>
        <w:rPr>
          <w:snapToGrid w:val="0"/>
          <w:color w:val="1E1E1E"/>
        </w:rPr>
      </w:pPr>
      <w:proofErr w:type="gramStart"/>
      <w:r w:rsidRPr="00776B52">
        <w:rPr>
          <w:snapToGrid w:val="0"/>
          <w:color w:val="1E1E1E"/>
        </w:rPr>
        <w:t>в соответствии с требованиями ст</w:t>
      </w:r>
      <w:r>
        <w:rPr>
          <w:snapToGrid w:val="0"/>
          <w:color w:val="1E1E1E"/>
        </w:rPr>
        <w:t>.</w:t>
      </w:r>
      <w:r w:rsidRPr="00776B52">
        <w:rPr>
          <w:snapToGrid w:val="0"/>
          <w:color w:val="1E1E1E"/>
        </w:rPr>
        <w:t xml:space="preserve"> 9 </w:t>
      </w:r>
      <w:r>
        <w:rPr>
          <w:snapToGrid w:val="0"/>
          <w:color w:val="1E1E1E"/>
        </w:rPr>
        <w:t>Ф</w:t>
      </w:r>
      <w:r w:rsidRPr="00776B52">
        <w:rPr>
          <w:snapToGrid w:val="0"/>
          <w:color w:val="1E1E1E"/>
        </w:rPr>
        <w:t>едерального закона от 27.07.06</w:t>
      </w:r>
      <w:r w:rsidRPr="00776B52">
        <w:rPr>
          <w:rFonts w:ascii="Arial Unicode MS" w:eastAsia="Arial Unicode MS" w:hAnsi="Arial Unicode MS" w:cs="Arial Unicode MS" w:hint="eastAsia"/>
          <w:snapToGrid w:val="0"/>
          <w:color w:val="1E1E1E"/>
        </w:rPr>
        <w:t> </w:t>
      </w:r>
      <w:r w:rsidRPr="00776B52">
        <w:rPr>
          <w:snapToGrid w:val="0"/>
          <w:color w:val="1E1E1E"/>
        </w:rPr>
        <w:t xml:space="preserve">г. «О персональных данных» № 152-ФЗ, подтверждаю своё согласие на обработку </w:t>
      </w:r>
      <w:r>
        <w:rPr>
          <w:snapToGrid w:val="0"/>
          <w:color w:val="1E1E1E"/>
        </w:rPr>
        <w:t>АО «Башкиравтодор» (далее - Организатор</w:t>
      </w:r>
      <w:r w:rsidRPr="00776B52">
        <w:rPr>
          <w:snapToGrid w:val="0"/>
          <w:color w:val="1E1E1E"/>
        </w:rPr>
        <w:t xml:space="preserve">)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w:t>
      </w:r>
      <w:r w:rsidR="00CF1594">
        <w:rPr>
          <w:snapToGrid w:val="0"/>
          <w:color w:val="1E1E1E"/>
        </w:rPr>
        <w:br/>
      </w:r>
      <w:r w:rsidRPr="00776B52">
        <w:rPr>
          <w:snapToGrid w:val="0"/>
          <w:color w:val="1E1E1E"/>
        </w:rPr>
        <w:t xml:space="preserve">в </w:t>
      </w:r>
      <w:r>
        <w:rPr>
          <w:snapToGrid w:val="0"/>
          <w:color w:val="1E1E1E"/>
        </w:rPr>
        <w:t>АО «Башкиравтодор»</w:t>
      </w:r>
      <w:r w:rsidRPr="00776B52">
        <w:rPr>
          <w:snapToGrid w:val="0"/>
          <w:color w:val="1E1E1E"/>
        </w:rPr>
        <w:t>.</w:t>
      </w:r>
      <w:proofErr w:type="gramEnd"/>
      <w:r w:rsidRPr="00776B52">
        <w:rPr>
          <w:snapToGrid w:val="0"/>
          <w:color w:val="1E1E1E"/>
        </w:rPr>
        <w:t xml:space="preserve"> В процессе осуществления </w:t>
      </w:r>
      <w:r>
        <w:rPr>
          <w:snapToGrid w:val="0"/>
          <w:color w:val="1E1E1E"/>
        </w:rPr>
        <w:t>Организатором</w:t>
      </w:r>
      <w:r w:rsidRPr="00776B52">
        <w:rPr>
          <w:snapToGrid w:val="0"/>
          <w:color w:val="1E1E1E"/>
        </w:rPr>
        <w:t xml:space="preserve"> закупочной деятельности я предоставляю право работникам </w:t>
      </w:r>
      <w:r>
        <w:rPr>
          <w:snapToGrid w:val="0"/>
          <w:color w:val="1E1E1E"/>
        </w:rPr>
        <w:t>Организатора</w:t>
      </w:r>
      <w:r w:rsidRPr="00776B52">
        <w:rPr>
          <w:snapToGrid w:val="0"/>
          <w:color w:val="1E1E1E"/>
        </w:rPr>
        <w:t xml:space="preserve"> передавать мои персональные данные, содержащие сведения, составляющие персональные данные и данные о судимости, другим должностным лицам </w:t>
      </w:r>
      <w:r>
        <w:rPr>
          <w:snapToGrid w:val="0"/>
          <w:color w:val="1E1E1E"/>
        </w:rPr>
        <w:t>Организатор</w:t>
      </w:r>
      <w:r w:rsidRPr="00776B52">
        <w:rPr>
          <w:snapToGrid w:val="0"/>
          <w:color w:val="1E1E1E"/>
        </w:rPr>
        <w:t xml:space="preserve">, в интересах осуществления </w:t>
      </w:r>
      <w:r>
        <w:rPr>
          <w:snapToGrid w:val="0"/>
          <w:color w:val="1E1E1E"/>
        </w:rPr>
        <w:t>Организатором</w:t>
      </w:r>
      <w:r w:rsidRPr="00776B52">
        <w:rPr>
          <w:snapToGrid w:val="0"/>
          <w:color w:val="1E1E1E"/>
        </w:rPr>
        <w:t xml:space="preserve"> закупочной деятельности. </w:t>
      </w:r>
    </w:p>
    <w:p w:rsidR="0015140D" w:rsidRPr="00776B52" w:rsidRDefault="0015140D" w:rsidP="0015140D">
      <w:pPr>
        <w:widowControl w:val="0"/>
        <w:ind w:firstLine="426"/>
        <w:jc w:val="both"/>
        <w:rPr>
          <w:snapToGrid w:val="0"/>
          <w:color w:val="1E1E1E"/>
        </w:rPr>
      </w:pPr>
      <w:proofErr w:type="gramStart"/>
      <w:r w:rsidRPr="00776B52">
        <w:rPr>
          <w:snapToGrid w:val="0"/>
          <w:color w:val="1E1E1E"/>
        </w:rPr>
        <w:t xml:space="preserve">Предоставляю </w:t>
      </w:r>
      <w:r>
        <w:rPr>
          <w:snapToGrid w:val="0"/>
          <w:color w:val="1E1E1E"/>
        </w:rPr>
        <w:t>Организатору</w:t>
      </w:r>
      <w:r w:rsidRPr="00776B52">
        <w:rPr>
          <w:snapToGrid w:val="0"/>
          <w:color w:val="1E1E1E"/>
        </w:rPr>
        <w:t xml:space="preserve">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15140D" w:rsidRPr="00776B52" w:rsidRDefault="0015140D" w:rsidP="0015140D">
      <w:pPr>
        <w:widowControl w:val="0"/>
        <w:ind w:firstLine="426"/>
        <w:jc w:val="both"/>
        <w:rPr>
          <w:snapToGrid w:val="0"/>
          <w:color w:val="1E1E1E"/>
        </w:rPr>
      </w:pPr>
      <w:r>
        <w:rPr>
          <w:snapToGrid w:val="0"/>
          <w:color w:val="1E1E1E"/>
        </w:rPr>
        <w:t>Организатор</w:t>
      </w:r>
      <w:r w:rsidRPr="00776B52">
        <w:rPr>
          <w:snapToGrid w:val="0"/>
          <w:color w:val="1E1E1E"/>
        </w:rPr>
        <w:t xml:space="preserve"> вправе обрабатывать мои персональные данные посредством внесения их в электронную базу данных, включения в списки (реестры).</w:t>
      </w:r>
    </w:p>
    <w:p w:rsidR="0015140D" w:rsidRPr="00776B52" w:rsidRDefault="0015140D" w:rsidP="0015140D">
      <w:pPr>
        <w:widowControl w:val="0"/>
        <w:ind w:firstLine="426"/>
        <w:jc w:val="both"/>
        <w:rPr>
          <w:snapToGrid w:val="0"/>
          <w:color w:val="1E1E1E"/>
        </w:rPr>
      </w:pPr>
      <w:r w:rsidRPr="00776B52">
        <w:rPr>
          <w:snapToGrid w:val="0"/>
          <w:color w:val="1E1E1E"/>
        </w:rPr>
        <w:t xml:space="preserve">Срок хранения моих персональных данных соответствует сроку хранения документов, связанных с осуществлением </w:t>
      </w:r>
      <w:r>
        <w:rPr>
          <w:snapToGrid w:val="0"/>
          <w:color w:val="1E1E1E"/>
        </w:rPr>
        <w:t>Организатором</w:t>
      </w:r>
      <w:r w:rsidRPr="00776B52">
        <w:rPr>
          <w:snapToGrid w:val="0"/>
          <w:color w:val="1E1E1E"/>
        </w:rPr>
        <w:t xml:space="preserve"> закупочной деятельности и составляет три года.</w:t>
      </w:r>
    </w:p>
    <w:p w:rsidR="0015140D" w:rsidRPr="00776B52" w:rsidRDefault="0015140D" w:rsidP="0015140D">
      <w:pPr>
        <w:widowControl w:val="0"/>
        <w:ind w:firstLine="426"/>
        <w:jc w:val="both"/>
        <w:rPr>
          <w:snapToGrid w:val="0"/>
          <w:color w:val="1E1E1E"/>
        </w:rPr>
      </w:pPr>
      <w:r w:rsidRPr="00776B52">
        <w:rPr>
          <w:snapToGrid w:val="0"/>
          <w:color w:val="1E1E1E"/>
        </w:rPr>
        <w:t>Передача моих персональных данных иным лицам или иное их разглашение может осуществляться только с моего письменного согласия.</w:t>
      </w:r>
    </w:p>
    <w:p w:rsidR="0015140D" w:rsidRPr="00776B52" w:rsidRDefault="0015140D" w:rsidP="0015140D">
      <w:pPr>
        <w:widowControl w:val="0"/>
        <w:ind w:firstLine="426"/>
        <w:jc w:val="both"/>
        <w:rPr>
          <w:snapToGrid w:val="0"/>
          <w:color w:val="1E1E1E"/>
        </w:rPr>
      </w:pPr>
      <w:r w:rsidRPr="00776B52">
        <w:rPr>
          <w:snapToGrid w:val="0"/>
          <w:color w:val="1E1E1E"/>
        </w:rPr>
        <w:t>Настоящее согласие дано мной и действует</w:t>
      </w:r>
      <w:r>
        <w:rPr>
          <w:snapToGrid w:val="0"/>
          <w:color w:val="1E1E1E"/>
        </w:rPr>
        <w:t xml:space="preserve"> с</w:t>
      </w:r>
      <w:r w:rsidRPr="00776B52">
        <w:rPr>
          <w:snapToGrid w:val="0"/>
          <w:color w:val="1E1E1E"/>
        </w:rPr>
        <w:t xml:space="preserve"> «______»_________________ 20____г. бессрочно.</w:t>
      </w:r>
    </w:p>
    <w:p w:rsidR="0015140D" w:rsidRPr="00776B52" w:rsidRDefault="0015140D" w:rsidP="0015140D">
      <w:pPr>
        <w:widowControl w:val="0"/>
        <w:ind w:firstLine="426"/>
        <w:jc w:val="both"/>
        <w:rPr>
          <w:snapToGrid w:val="0"/>
          <w:color w:val="1E1E1E"/>
        </w:rPr>
      </w:pPr>
      <w:r w:rsidRPr="00776B52">
        <w:rPr>
          <w:snapToGrid w:val="0"/>
          <w:color w:val="1E1E1E"/>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napToGrid w:val="0"/>
          <w:color w:val="1E1E1E"/>
        </w:rPr>
        <w:t>Организатора</w:t>
      </w:r>
      <w:r w:rsidRPr="00776B52">
        <w:rPr>
          <w:snapToGrid w:val="0"/>
          <w:color w:val="1E1E1E"/>
        </w:rPr>
        <w:t xml:space="preserve"> по почте заказным письмом с уведомлением о вручении либо вручен лично под расписку представителю </w:t>
      </w:r>
      <w:r>
        <w:rPr>
          <w:snapToGrid w:val="0"/>
          <w:color w:val="1E1E1E"/>
        </w:rPr>
        <w:t>Организатора</w:t>
      </w:r>
      <w:r w:rsidRPr="00776B52">
        <w:rPr>
          <w:snapToGrid w:val="0"/>
          <w:color w:val="1E1E1E"/>
        </w:rPr>
        <w:t xml:space="preserve">. В случае получения моего письменного заявления об отзыве настоящего согласия на обработку персональных данных </w:t>
      </w:r>
      <w:r>
        <w:rPr>
          <w:snapToGrid w:val="0"/>
          <w:color w:val="1E1E1E"/>
        </w:rPr>
        <w:t>Организатор</w:t>
      </w:r>
      <w:r w:rsidRPr="00776B52">
        <w:rPr>
          <w:snapToGrid w:val="0"/>
          <w:color w:val="1E1E1E"/>
        </w:rPr>
        <w:t xml:space="preserve"> обязан прекратить их обработку. </w:t>
      </w:r>
    </w:p>
    <w:p w:rsidR="0015140D" w:rsidRPr="00776B52" w:rsidRDefault="0015140D" w:rsidP="0015140D">
      <w:pPr>
        <w:widowControl w:val="0"/>
        <w:jc w:val="right"/>
        <w:rPr>
          <w:snapToGrid w:val="0"/>
        </w:rPr>
      </w:pPr>
      <w:r w:rsidRPr="00776B52">
        <w:rPr>
          <w:snapToGrid w:val="0"/>
          <w:color w:val="1E1E1E"/>
        </w:rPr>
        <w:t>__________________________________________________</w:t>
      </w:r>
    </w:p>
    <w:p w:rsidR="0015140D" w:rsidRPr="00BF536F" w:rsidRDefault="0015140D" w:rsidP="0015140D">
      <w:pPr>
        <w:widowControl w:val="0"/>
        <w:jc w:val="right"/>
        <w:rPr>
          <w:snapToGrid w:val="0"/>
          <w:color w:val="1E1E1E"/>
          <w:sz w:val="20"/>
          <w:szCs w:val="20"/>
          <w:vertAlign w:val="superscript"/>
        </w:rPr>
      </w:pPr>
      <w:r w:rsidRPr="00BF536F">
        <w:rPr>
          <w:snapToGrid w:val="0"/>
          <w:color w:val="1E1E1E"/>
          <w:sz w:val="20"/>
          <w:szCs w:val="20"/>
          <w:vertAlign w:val="superscript"/>
        </w:rPr>
        <w:t>(подпись субъекта персональных данных)</w:t>
      </w:r>
    </w:p>
    <w:p w:rsidR="00D02ADC" w:rsidRDefault="00D02ADC" w:rsidP="0015140D">
      <w:pPr>
        <w:tabs>
          <w:tab w:val="left" w:pos="1418"/>
        </w:tabs>
        <w:spacing w:before="120" w:after="60"/>
        <w:ind w:firstLine="567"/>
        <w:jc w:val="right"/>
        <w:outlineLvl w:val="3"/>
        <w:rPr>
          <w:b/>
          <w:bCs/>
        </w:rPr>
      </w:pPr>
    </w:p>
    <w:p w:rsidR="00A41BFB" w:rsidRDefault="00A41BFB" w:rsidP="0015140D">
      <w:pPr>
        <w:tabs>
          <w:tab w:val="left" w:pos="1418"/>
        </w:tabs>
        <w:spacing w:before="120" w:after="60"/>
        <w:ind w:firstLine="567"/>
        <w:jc w:val="right"/>
        <w:outlineLvl w:val="3"/>
        <w:rPr>
          <w:b/>
          <w:bCs/>
        </w:rPr>
      </w:pPr>
    </w:p>
    <w:p w:rsidR="0015140D" w:rsidRDefault="0015140D" w:rsidP="0015140D">
      <w:pPr>
        <w:tabs>
          <w:tab w:val="left" w:pos="1418"/>
        </w:tabs>
        <w:spacing w:before="120" w:after="60"/>
        <w:ind w:firstLine="567"/>
        <w:jc w:val="right"/>
        <w:outlineLvl w:val="3"/>
        <w:rPr>
          <w:b/>
          <w:bCs/>
        </w:rPr>
      </w:pPr>
      <w:r>
        <w:rPr>
          <w:b/>
          <w:bCs/>
        </w:rPr>
        <w:lastRenderedPageBreak/>
        <w:t xml:space="preserve">Приложение № </w:t>
      </w:r>
      <w:r w:rsidR="00AE6F93">
        <w:rPr>
          <w:b/>
          <w:bCs/>
        </w:rPr>
        <w:t>3</w:t>
      </w:r>
    </w:p>
    <w:p w:rsidR="0015140D" w:rsidRPr="00FC103A" w:rsidRDefault="0015140D" w:rsidP="0015140D">
      <w:pPr>
        <w:tabs>
          <w:tab w:val="left" w:pos="1418"/>
        </w:tabs>
        <w:spacing w:before="120" w:after="60"/>
        <w:ind w:firstLine="567"/>
        <w:jc w:val="center"/>
        <w:outlineLvl w:val="3"/>
        <w:rPr>
          <w:b/>
          <w:bCs/>
        </w:rPr>
      </w:pPr>
      <w:r>
        <w:rPr>
          <w:b/>
          <w:bCs/>
        </w:rPr>
        <w:t>Декларация о соответствии требованиям и а</w:t>
      </w:r>
      <w:r w:rsidRPr="00FC103A">
        <w:rPr>
          <w:b/>
          <w:bCs/>
        </w:rPr>
        <w:t>нкета участника</w:t>
      </w:r>
    </w:p>
    <w:p w:rsidR="0015140D" w:rsidRDefault="0015140D" w:rsidP="0015140D">
      <w:pPr>
        <w:jc w:val="center"/>
      </w:pPr>
    </w:p>
    <w:p w:rsidR="0015140D" w:rsidRPr="00BF536F" w:rsidRDefault="0015140D" w:rsidP="0015140D">
      <w:pPr>
        <w:jc w:val="center"/>
        <w:rPr>
          <w:i/>
        </w:rPr>
      </w:pPr>
      <w:r w:rsidRPr="00BF536F">
        <w:rPr>
          <w:i/>
        </w:rPr>
        <w:t>начало формы</w:t>
      </w:r>
    </w:p>
    <w:p w:rsidR="0015140D" w:rsidRPr="00D848CC" w:rsidRDefault="0015140D" w:rsidP="0015140D">
      <w:pPr>
        <w:jc w:val="both"/>
      </w:pPr>
    </w:p>
    <w:p w:rsidR="0015140D" w:rsidRPr="00BF536F" w:rsidRDefault="0015140D" w:rsidP="0015140D">
      <w:pPr>
        <w:jc w:val="center"/>
        <w:rPr>
          <w:b/>
        </w:rPr>
      </w:pPr>
      <w:r w:rsidRPr="00BF536F">
        <w:rPr>
          <w:b/>
        </w:rPr>
        <w:t>НА БЛАНКЕ ПРЕТЕНДЕНТА</w:t>
      </w:r>
    </w:p>
    <w:p w:rsidR="0015140D" w:rsidRPr="0015140D" w:rsidRDefault="0015140D" w:rsidP="0015140D">
      <w:pPr>
        <w:pStyle w:val="af4"/>
        <w:ind w:left="0"/>
        <w:jc w:val="center"/>
        <w:rPr>
          <w:rFonts w:ascii="Times New Roman" w:hAnsi="Times New Roman"/>
          <w:b/>
          <w:sz w:val="28"/>
          <w:szCs w:val="28"/>
        </w:rPr>
      </w:pPr>
    </w:p>
    <w:p w:rsidR="0015140D" w:rsidRPr="00BF536F" w:rsidRDefault="0015140D" w:rsidP="0015140D">
      <w:pPr>
        <w:pStyle w:val="af4"/>
        <w:spacing w:after="0"/>
        <w:ind w:left="0"/>
        <w:jc w:val="right"/>
        <w:rPr>
          <w:rFonts w:ascii="Times New Roman" w:hAnsi="Times New Roman"/>
          <w:b/>
          <w:sz w:val="24"/>
          <w:szCs w:val="24"/>
        </w:rPr>
      </w:pPr>
      <w:r w:rsidRPr="00BF536F">
        <w:rPr>
          <w:rFonts w:ascii="Times New Roman" w:hAnsi="Times New Roman"/>
          <w:b/>
          <w:sz w:val="24"/>
          <w:szCs w:val="24"/>
        </w:rPr>
        <w:t xml:space="preserve">В Закупочную комиссию </w:t>
      </w:r>
    </w:p>
    <w:p w:rsidR="0015140D" w:rsidRPr="00BF536F" w:rsidRDefault="0015140D" w:rsidP="0015140D">
      <w:pPr>
        <w:pStyle w:val="af4"/>
        <w:spacing w:after="0"/>
        <w:ind w:left="0"/>
        <w:jc w:val="right"/>
        <w:rPr>
          <w:rFonts w:ascii="Times New Roman" w:hAnsi="Times New Roman"/>
          <w:b/>
          <w:sz w:val="24"/>
          <w:szCs w:val="24"/>
        </w:rPr>
      </w:pPr>
      <w:r w:rsidRPr="00BF536F">
        <w:rPr>
          <w:rFonts w:ascii="Times New Roman" w:hAnsi="Times New Roman"/>
          <w:b/>
          <w:sz w:val="24"/>
          <w:szCs w:val="24"/>
        </w:rPr>
        <w:t>АО «Башкиравтодор»</w:t>
      </w:r>
    </w:p>
    <w:p w:rsidR="0015140D" w:rsidRDefault="0015140D" w:rsidP="0015140D">
      <w:pPr>
        <w:pStyle w:val="af4"/>
        <w:ind w:firstLine="425"/>
        <w:jc w:val="both"/>
        <w:rPr>
          <w:rFonts w:ascii="Times New Roman" w:hAnsi="Times New Roman"/>
          <w:sz w:val="24"/>
          <w:szCs w:val="24"/>
        </w:rPr>
      </w:pPr>
    </w:p>
    <w:p w:rsidR="0015140D" w:rsidRPr="00086599" w:rsidRDefault="0015140D" w:rsidP="0015140D">
      <w:pPr>
        <w:pStyle w:val="af4"/>
        <w:ind w:left="0" w:firstLine="425"/>
        <w:jc w:val="both"/>
        <w:rPr>
          <w:rFonts w:ascii="Times New Roman" w:hAnsi="Times New Roman"/>
          <w:i/>
          <w:sz w:val="24"/>
          <w:szCs w:val="24"/>
        </w:rPr>
      </w:pPr>
      <w:r w:rsidRPr="00086599">
        <w:rPr>
          <w:rFonts w:ascii="Times New Roman" w:hAnsi="Times New Roman"/>
          <w:sz w:val="24"/>
          <w:szCs w:val="24"/>
        </w:rPr>
        <w:t xml:space="preserve">Будучи </w:t>
      </w:r>
      <w:proofErr w:type="gramStart"/>
      <w:r w:rsidRPr="00086599">
        <w:rPr>
          <w:rFonts w:ascii="Times New Roman" w:hAnsi="Times New Roman"/>
          <w:sz w:val="24"/>
          <w:szCs w:val="24"/>
        </w:rPr>
        <w:t>уполномоченным</w:t>
      </w:r>
      <w:proofErr w:type="gramEnd"/>
      <w:r w:rsidRPr="00086599">
        <w:rPr>
          <w:rFonts w:ascii="Times New Roman" w:hAnsi="Times New Roman"/>
          <w:sz w:val="24"/>
          <w:szCs w:val="24"/>
        </w:rPr>
        <w:t xml:space="preserve"> представлять и действовать от имени ________________ (</w:t>
      </w:r>
      <w:r w:rsidRPr="00086599">
        <w:rPr>
          <w:rFonts w:ascii="Times New Roman" w:hAnsi="Times New Roman"/>
          <w:i/>
          <w:sz w:val="24"/>
          <w:szCs w:val="24"/>
        </w:rPr>
        <w:t>наименование претендента</w:t>
      </w:r>
      <w:r w:rsidRPr="00086599">
        <w:rPr>
          <w:rFonts w:ascii="Times New Roman" w:hAnsi="Times New Roman"/>
          <w:sz w:val="24"/>
          <w:szCs w:val="24"/>
        </w:rPr>
        <w:t>), а также полностью изучив всю документацию, я, нижеподписавшийся, настоящим подаю заявку на участие</w:t>
      </w:r>
      <w:r>
        <w:rPr>
          <w:rFonts w:ascii="Times New Roman" w:hAnsi="Times New Roman"/>
          <w:sz w:val="24"/>
          <w:szCs w:val="24"/>
        </w:rPr>
        <w:t xml:space="preserve"> в</w:t>
      </w:r>
      <w:r w:rsidRPr="00086599">
        <w:rPr>
          <w:rFonts w:ascii="Times New Roman" w:hAnsi="Times New Roman"/>
          <w:sz w:val="24"/>
          <w:szCs w:val="24"/>
        </w:rPr>
        <w:t xml:space="preserve"> </w:t>
      </w:r>
      <w:r>
        <w:rPr>
          <w:rFonts w:ascii="Times New Roman" w:hAnsi="Times New Roman"/>
          <w:sz w:val="24"/>
          <w:szCs w:val="24"/>
        </w:rPr>
        <w:t>закупке</w:t>
      </w:r>
      <w:r w:rsidRPr="00086599">
        <w:rPr>
          <w:rFonts w:ascii="Times New Roman" w:hAnsi="Times New Roman"/>
          <w:sz w:val="24"/>
          <w:szCs w:val="24"/>
        </w:rPr>
        <w:t xml:space="preserve"> №___ (далее –</w:t>
      </w:r>
      <w:r>
        <w:rPr>
          <w:rFonts w:ascii="Times New Roman" w:hAnsi="Times New Roman"/>
          <w:sz w:val="24"/>
          <w:szCs w:val="24"/>
        </w:rPr>
        <w:t xml:space="preserve"> Закупке</w:t>
      </w:r>
      <w:r w:rsidRPr="00086599">
        <w:rPr>
          <w:rFonts w:ascii="Times New Roman" w:hAnsi="Times New Roman"/>
          <w:sz w:val="24"/>
          <w:szCs w:val="24"/>
        </w:rPr>
        <w:t>) на  ________________________ в ___________________________ г</w:t>
      </w:r>
      <w:r w:rsidRPr="00086599">
        <w:rPr>
          <w:rStyle w:val="Normal"/>
          <w:sz w:val="24"/>
          <w:szCs w:val="24"/>
        </w:rPr>
        <w:t>.</w:t>
      </w:r>
    </w:p>
    <w:p w:rsidR="0015140D" w:rsidRPr="00086599" w:rsidRDefault="0015140D" w:rsidP="0015140D">
      <w:pPr>
        <w:pStyle w:val="12"/>
        <w:ind w:firstLine="425"/>
        <w:rPr>
          <w:sz w:val="24"/>
          <w:szCs w:val="24"/>
        </w:rPr>
      </w:pPr>
      <w:r w:rsidRPr="0008659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5140D" w:rsidRPr="00086599" w:rsidRDefault="0015140D" w:rsidP="0015140D">
      <w:pPr>
        <w:pStyle w:val="12"/>
        <w:ind w:firstLine="425"/>
        <w:rPr>
          <w:sz w:val="24"/>
          <w:szCs w:val="24"/>
        </w:rPr>
      </w:pPr>
      <w:r w:rsidRPr="0008659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15140D" w:rsidRPr="00086599" w:rsidRDefault="0015140D" w:rsidP="0015140D">
      <w:pPr>
        <w:pStyle w:val="12"/>
        <w:ind w:firstLine="425"/>
        <w:rPr>
          <w:sz w:val="24"/>
          <w:szCs w:val="24"/>
        </w:rPr>
      </w:pPr>
      <w:r w:rsidRPr="00086599">
        <w:rPr>
          <w:sz w:val="24"/>
          <w:szCs w:val="24"/>
        </w:rPr>
        <w:t>Настоящим подтверждается, что _________(</w:t>
      </w:r>
      <w:r w:rsidRPr="00086599">
        <w:rPr>
          <w:i/>
          <w:sz w:val="24"/>
          <w:szCs w:val="24"/>
        </w:rPr>
        <w:t>наименование претендента)</w:t>
      </w:r>
      <w:r w:rsidRPr="00086599">
        <w:rPr>
          <w:sz w:val="24"/>
          <w:szCs w:val="24"/>
        </w:rPr>
        <w:t xml:space="preserve"> ознакомилось (</w:t>
      </w:r>
      <w:proofErr w:type="spellStart"/>
      <w:r w:rsidRPr="00086599">
        <w:rPr>
          <w:sz w:val="24"/>
          <w:szCs w:val="24"/>
        </w:rPr>
        <w:t>ся</w:t>
      </w:r>
      <w:proofErr w:type="spellEnd"/>
      <w:r w:rsidRPr="00086599">
        <w:rPr>
          <w:sz w:val="24"/>
          <w:szCs w:val="24"/>
        </w:rPr>
        <w:t>) с условиями документации, с ними согласн</w:t>
      </w:r>
      <w:proofErr w:type="gramStart"/>
      <w:r w:rsidRPr="00086599">
        <w:rPr>
          <w:sz w:val="24"/>
          <w:szCs w:val="24"/>
        </w:rPr>
        <w:t>о(</w:t>
      </w:r>
      <w:proofErr w:type="spellStart"/>
      <w:proofErr w:type="gramEnd"/>
      <w:r w:rsidRPr="00086599">
        <w:rPr>
          <w:sz w:val="24"/>
          <w:szCs w:val="24"/>
        </w:rPr>
        <w:t>ен</w:t>
      </w:r>
      <w:proofErr w:type="spellEnd"/>
      <w:r w:rsidRPr="00086599">
        <w:rPr>
          <w:sz w:val="24"/>
          <w:szCs w:val="24"/>
        </w:rPr>
        <w:t>) и возражений не имеет.</w:t>
      </w:r>
    </w:p>
    <w:p w:rsidR="0015140D" w:rsidRPr="00086599" w:rsidRDefault="0015140D" w:rsidP="0015140D">
      <w:pPr>
        <w:pStyle w:val="12"/>
        <w:ind w:firstLine="425"/>
        <w:rPr>
          <w:sz w:val="24"/>
          <w:szCs w:val="24"/>
        </w:rPr>
      </w:pPr>
      <w:r w:rsidRPr="00086599">
        <w:rPr>
          <w:sz w:val="24"/>
          <w:szCs w:val="24"/>
        </w:rPr>
        <w:t>В частности, _______ (</w:t>
      </w:r>
      <w:r w:rsidRPr="00086599">
        <w:rPr>
          <w:i/>
          <w:sz w:val="24"/>
          <w:szCs w:val="24"/>
        </w:rPr>
        <w:t>наименование претендента)</w:t>
      </w:r>
      <w:r w:rsidRPr="00086599">
        <w:rPr>
          <w:sz w:val="24"/>
          <w:szCs w:val="24"/>
        </w:rPr>
        <w:t>, подавая настоящую заявку, согласно (</w:t>
      </w:r>
      <w:proofErr w:type="spellStart"/>
      <w:r w:rsidRPr="00086599">
        <w:rPr>
          <w:sz w:val="24"/>
          <w:szCs w:val="24"/>
        </w:rPr>
        <w:t>ен</w:t>
      </w:r>
      <w:proofErr w:type="spellEnd"/>
      <w:r w:rsidRPr="00086599">
        <w:rPr>
          <w:sz w:val="24"/>
          <w:szCs w:val="24"/>
        </w:rPr>
        <w:t>) с тем, что:</w:t>
      </w:r>
    </w:p>
    <w:p w:rsidR="0015140D" w:rsidRPr="00086599" w:rsidRDefault="0015140D" w:rsidP="0015140D">
      <w:pPr>
        <w:pStyle w:val="af4"/>
        <w:widowControl w:val="0"/>
        <w:numPr>
          <w:ilvl w:val="0"/>
          <w:numId w:val="34"/>
        </w:numPr>
        <w:tabs>
          <w:tab w:val="clear" w:pos="1440"/>
          <w:tab w:val="num" w:pos="0"/>
          <w:tab w:val="left" w:pos="709"/>
          <w:tab w:val="left" w:pos="1080"/>
        </w:tabs>
        <w:spacing w:after="0" w:line="240" w:lineRule="auto"/>
        <w:ind w:left="0" w:firstLine="425"/>
        <w:jc w:val="both"/>
        <w:rPr>
          <w:rFonts w:ascii="Times New Roman" w:hAnsi="Times New Roman"/>
          <w:sz w:val="24"/>
          <w:szCs w:val="24"/>
        </w:rPr>
      </w:pPr>
      <w:r w:rsidRPr="00086599">
        <w:rPr>
          <w:rFonts w:ascii="Times New Roman" w:hAnsi="Times New Roman"/>
          <w:sz w:val="24"/>
          <w:szCs w:val="24"/>
        </w:rPr>
        <w:t xml:space="preserve">результаты рассмотрения заявки зависят от проверки всех данных, представленных </w:t>
      </w:r>
      <w:r w:rsidRPr="00086599">
        <w:rPr>
          <w:rFonts w:ascii="Times New Roman" w:hAnsi="Times New Roman"/>
          <w:i/>
          <w:sz w:val="24"/>
          <w:szCs w:val="24"/>
        </w:rPr>
        <w:t>______________ (наименование претендента)</w:t>
      </w:r>
      <w:r w:rsidRPr="00086599">
        <w:rPr>
          <w:rFonts w:ascii="Times New Roman" w:hAnsi="Times New Roman"/>
          <w:sz w:val="24"/>
          <w:szCs w:val="24"/>
        </w:rPr>
        <w:t>, а также иных сведений, имеющихся в распоряжении Заказчика;</w:t>
      </w:r>
    </w:p>
    <w:p w:rsidR="0015140D" w:rsidRPr="00086599" w:rsidRDefault="0015140D" w:rsidP="0015140D">
      <w:pPr>
        <w:pStyle w:val="af4"/>
        <w:numPr>
          <w:ilvl w:val="0"/>
          <w:numId w:val="34"/>
        </w:numPr>
        <w:tabs>
          <w:tab w:val="clear" w:pos="1440"/>
          <w:tab w:val="num" w:pos="0"/>
          <w:tab w:val="left" w:pos="709"/>
          <w:tab w:val="left" w:pos="1080"/>
          <w:tab w:val="left" w:pos="7938"/>
        </w:tabs>
        <w:spacing w:after="0" w:line="240" w:lineRule="auto"/>
        <w:ind w:left="0" w:firstLine="425"/>
        <w:jc w:val="both"/>
        <w:rPr>
          <w:rFonts w:ascii="Times New Roman" w:hAnsi="Times New Roman"/>
          <w:sz w:val="24"/>
          <w:szCs w:val="24"/>
        </w:rPr>
      </w:pPr>
      <w:r w:rsidRPr="00086599">
        <w:rPr>
          <w:rFonts w:ascii="Times New Roman" w:hAnsi="Times New Roman"/>
          <w:sz w:val="24"/>
          <w:szCs w:val="24"/>
        </w:rPr>
        <w:t xml:space="preserve">за любую ошибку или упущение в представленной </w:t>
      </w:r>
      <w:r w:rsidRPr="00086599">
        <w:rPr>
          <w:rFonts w:ascii="Times New Roman" w:hAnsi="Times New Roman"/>
          <w:i/>
          <w:sz w:val="24"/>
          <w:szCs w:val="24"/>
        </w:rPr>
        <w:t xml:space="preserve">__________________ (наименование претендента) </w:t>
      </w:r>
      <w:r w:rsidRPr="00086599">
        <w:rPr>
          <w:rFonts w:ascii="Times New Roman" w:hAnsi="Times New Roman"/>
          <w:sz w:val="24"/>
          <w:szCs w:val="24"/>
        </w:rPr>
        <w:t xml:space="preserve">заявке ответственность целиком и полностью будет лежать на </w:t>
      </w:r>
      <w:r w:rsidRPr="00086599">
        <w:rPr>
          <w:rFonts w:ascii="Times New Roman" w:hAnsi="Times New Roman"/>
          <w:i/>
          <w:sz w:val="24"/>
          <w:szCs w:val="24"/>
        </w:rPr>
        <w:t>__________________ (наименование претендента)</w:t>
      </w:r>
      <w:r w:rsidRPr="00086599">
        <w:rPr>
          <w:rFonts w:ascii="Times New Roman" w:hAnsi="Times New Roman"/>
          <w:sz w:val="24"/>
          <w:szCs w:val="24"/>
        </w:rPr>
        <w:t>;</w:t>
      </w:r>
    </w:p>
    <w:p w:rsidR="003A3D5C" w:rsidRPr="0021642D" w:rsidRDefault="0015140D" w:rsidP="003A3D5C">
      <w:pPr>
        <w:pStyle w:val="af4"/>
        <w:numPr>
          <w:ilvl w:val="0"/>
          <w:numId w:val="34"/>
        </w:numPr>
        <w:tabs>
          <w:tab w:val="clear" w:pos="1440"/>
          <w:tab w:val="num" w:pos="0"/>
          <w:tab w:val="left" w:pos="709"/>
          <w:tab w:val="left" w:pos="1080"/>
          <w:tab w:val="left" w:pos="7938"/>
        </w:tabs>
        <w:spacing w:after="0" w:line="240" w:lineRule="auto"/>
        <w:ind w:left="0" w:firstLine="425"/>
        <w:jc w:val="both"/>
        <w:rPr>
          <w:rFonts w:ascii="Times New Roman" w:hAnsi="Times New Roman"/>
          <w:sz w:val="24"/>
          <w:szCs w:val="24"/>
        </w:rPr>
      </w:pPr>
      <w:r>
        <w:rPr>
          <w:rFonts w:ascii="Times New Roman" w:hAnsi="Times New Roman"/>
          <w:sz w:val="24"/>
          <w:szCs w:val="24"/>
        </w:rPr>
        <w:t>закупка</w:t>
      </w:r>
      <w:r w:rsidRPr="00086599">
        <w:rPr>
          <w:rFonts w:ascii="Times New Roman" w:hAnsi="Times New Roman"/>
          <w:sz w:val="24"/>
          <w:szCs w:val="24"/>
        </w:rPr>
        <w:t xml:space="preserve"> может быть </w:t>
      </w:r>
      <w:r w:rsidR="003A3D5C">
        <w:rPr>
          <w:rFonts w:ascii="Times New Roman" w:hAnsi="Times New Roman"/>
          <w:sz w:val="24"/>
          <w:szCs w:val="24"/>
        </w:rPr>
        <w:t>отменена по одному и более предмету закупки (лоту) до</w:t>
      </w:r>
      <w:r w:rsidRPr="00086599">
        <w:rPr>
          <w:rFonts w:ascii="Times New Roman" w:hAnsi="Times New Roman"/>
          <w:sz w:val="24"/>
          <w:szCs w:val="24"/>
        </w:rPr>
        <w:t xml:space="preserve"> </w:t>
      </w:r>
      <w:r w:rsidR="003A3D5C" w:rsidRPr="0021642D">
        <w:rPr>
          <w:rFonts w:ascii="Times New Roman" w:hAnsi="Times New Roman"/>
          <w:sz w:val="24"/>
          <w:szCs w:val="24"/>
        </w:rPr>
        <w:t>наступления даты и времени окончания срока подачи заявок на участие в закупке</w:t>
      </w:r>
      <w:r w:rsidR="003A3D5C">
        <w:rPr>
          <w:rFonts w:ascii="Times New Roman" w:hAnsi="Times New Roman"/>
          <w:sz w:val="24"/>
          <w:szCs w:val="24"/>
        </w:rPr>
        <w:t>.</w:t>
      </w:r>
    </w:p>
    <w:p w:rsidR="0015140D" w:rsidRPr="00086599" w:rsidRDefault="0015140D" w:rsidP="003A3D5C">
      <w:pPr>
        <w:pStyle w:val="af4"/>
        <w:tabs>
          <w:tab w:val="left" w:pos="709"/>
          <w:tab w:val="left" w:pos="1080"/>
          <w:tab w:val="left" w:pos="7938"/>
        </w:tabs>
        <w:spacing w:after="0" w:line="240" w:lineRule="auto"/>
        <w:ind w:left="425"/>
        <w:jc w:val="both"/>
        <w:rPr>
          <w:rFonts w:ascii="Times New Roman" w:hAnsi="Times New Roman"/>
          <w:sz w:val="24"/>
          <w:szCs w:val="24"/>
        </w:rPr>
      </w:pPr>
    </w:p>
    <w:p w:rsidR="0015140D" w:rsidRPr="00086599" w:rsidRDefault="0015140D" w:rsidP="0015140D">
      <w:pPr>
        <w:ind w:firstLine="425"/>
        <w:jc w:val="both"/>
      </w:pPr>
      <w:r w:rsidRPr="00086599">
        <w:t xml:space="preserve">В случае признания _________ (наименование претендента) победителем мы обязуемся: </w:t>
      </w:r>
    </w:p>
    <w:p w:rsidR="0015140D" w:rsidRDefault="0015140D" w:rsidP="0015140D">
      <w:pPr>
        <w:ind w:firstLine="425"/>
        <w:jc w:val="both"/>
      </w:pPr>
      <w:r w:rsidRPr="00086599">
        <w:t xml:space="preserve">1. </w:t>
      </w:r>
      <w:r>
        <w:t>п</w:t>
      </w:r>
      <w:r w:rsidRPr="00086599">
        <w:t>ридерживаться положений нашей заявки</w:t>
      </w:r>
      <w:r>
        <w:t>;</w:t>
      </w:r>
      <w:r w:rsidRPr="00086599">
        <w:t xml:space="preserve"> </w:t>
      </w:r>
    </w:p>
    <w:p w:rsidR="0015140D" w:rsidRPr="00086599" w:rsidRDefault="0015140D" w:rsidP="0015140D">
      <w:pPr>
        <w:ind w:firstLine="425"/>
        <w:jc w:val="both"/>
      </w:pPr>
      <w:r w:rsidRPr="00DA13C3">
        <w:t>2</w:t>
      </w:r>
      <w:r w:rsidRPr="00086599">
        <w:t xml:space="preserve">. </w:t>
      </w:r>
      <w:r>
        <w:t>п</w:t>
      </w:r>
      <w:r w:rsidRPr="00086599">
        <w:t>одписать догово</w:t>
      </w:r>
      <w:proofErr w:type="gramStart"/>
      <w:r w:rsidRPr="00086599">
        <w:t>р(</w:t>
      </w:r>
      <w:proofErr w:type="gramEnd"/>
      <w:r w:rsidRPr="00086599">
        <w:t>ы) на условиях настоящей заявки и на ус</w:t>
      </w:r>
      <w:r>
        <w:t>ловиях, объявленных в закупочной</w:t>
      </w:r>
      <w:r w:rsidRPr="00086599">
        <w:t xml:space="preserve"> документации</w:t>
      </w:r>
      <w:r>
        <w:t>;</w:t>
      </w:r>
    </w:p>
    <w:p w:rsidR="0015140D" w:rsidRPr="00086599" w:rsidRDefault="0015140D" w:rsidP="0015140D">
      <w:pPr>
        <w:ind w:firstLine="425"/>
        <w:jc w:val="both"/>
      </w:pPr>
      <w:r w:rsidRPr="00DA13C3">
        <w:t>3</w:t>
      </w:r>
      <w:r w:rsidRPr="00086599">
        <w:t xml:space="preserve">. </w:t>
      </w:r>
      <w:r>
        <w:t>и</w:t>
      </w:r>
      <w:r w:rsidRPr="00086599">
        <w:t>сполнять обязанности, предусмотренные заключенным договором строго в соответствии</w:t>
      </w:r>
      <w:r>
        <w:t xml:space="preserve"> с требованиями такого договора;</w:t>
      </w:r>
      <w:r w:rsidRPr="00086599">
        <w:t xml:space="preserve"> </w:t>
      </w:r>
    </w:p>
    <w:p w:rsidR="0015140D" w:rsidRPr="00086599" w:rsidRDefault="0015140D" w:rsidP="0015140D">
      <w:pPr>
        <w:ind w:firstLine="425"/>
        <w:jc w:val="both"/>
      </w:pPr>
      <w:r w:rsidRPr="00DA13C3">
        <w:t>4</w:t>
      </w:r>
      <w:r w:rsidRPr="00086599">
        <w:t xml:space="preserve">. </w:t>
      </w:r>
      <w:r>
        <w:t>н</w:t>
      </w:r>
      <w:r w:rsidRPr="00086599">
        <w:t xml:space="preserve">е вносить в договор изменения, не предусмотренные условиями </w:t>
      </w:r>
      <w:r>
        <w:t>закупочной</w:t>
      </w:r>
      <w:r w:rsidRPr="00086599">
        <w:t xml:space="preserve"> документации.</w:t>
      </w:r>
    </w:p>
    <w:p w:rsidR="0015140D" w:rsidRPr="00086599" w:rsidRDefault="0015140D" w:rsidP="0015140D">
      <w:pPr>
        <w:pStyle w:val="af2"/>
        <w:ind w:firstLine="425"/>
        <w:rPr>
          <w:rFonts w:ascii="Times New Roman" w:hAnsi="Times New Roman"/>
        </w:rPr>
      </w:pPr>
      <w:r w:rsidRPr="00086599">
        <w:rPr>
          <w:rFonts w:ascii="Times New Roman" w:hAnsi="Times New Roman"/>
        </w:rPr>
        <w:t>Настоящим подтверждаем, что:</w:t>
      </w:r>
    </w:p>
    <w:p w:rsidR="0015140D" w:rsidRPr="00086599" w:rsidRDefault="0015140D" w:rsidP="0015140D">
      <w:pPr>
        <w:pStyle w:val="af2"/>
        <w:ind w:firstLine="425"/>
        <w:rPr>
          <w:rFonts w:ascii="Times New Roman" w:hAnsi="Times New Roman"/>
        </w:rPr>
      </w:pPr>
      <w:r w:rsidRPr="00086599">
        <w:rPr>
          <w:rFonts w:ascii="Times New Roman" w:hAnsi="Times New Roman"/>
        </w:rPr>
        <w:t xml:space="preserve">- ________ </w:t>
      </w:r>
      <w:r w:rsidRPr="00086599">
        <w:rPr>
          <w:rFonts w:ascii="Times New Roman" w:hAnsi="Times New Roman"/>
          <w:i/>
        </w:rPr>
        <w:t>(наименование претендента)</w:t>
      </w:r>
      <w:r w:rsidRPr="00086599">
        <w:rPr>
          <w:rFonts w:ascii="Times New Roman" w:hAnsi="Times New Roman"/>
        </w:rPr>
        <w:t xml:space="preserve"> не находится в процессе ликвидации;</w:t>
      </w:r>
    </w:p>
    <w:p w:rsidR="0015140D" w:rsidRPr="00086599" w:rsidRDefault="0015140D" w:rsidP="0015140D">
      <w:pPr>
        <w:pStyle w:val="af2"/>
        <w:ind w:firstLine="425"/>
        <w:rPr>
          <w:rFonts w:ascii="Times New Roman" w:hAnsi="Times New Roman"/>
        </w:rPr>
      </w:pPr>
      <w:r w:rsidRPr="00086599">
        <w:rPr>
          <w:rFonts w:ascii="Times New Roman" w:hAnsi="Times New Roman"/>
        </w:rPr>
        <w:t xml:space="preserve">- ________ </w:t>
      </w:r>
      <w:r w:rsidRPr="00086599">
        <w:rPr>
          <w:rFonts w:ascii="Times New Roman" w:hAnsi="Times New Roman"/>
          <w:i/>
        </w:rPr>
        <w:t>(наименование претендента)</w:t>
      </w:r>
      <w:r w:rsidRPr="00086599">
        <w:rPr>
          <w:rFonts w:ascii="Times New Roman" w:hAnsi="Times New Roman"/>
        </w:rPr>
        <w:t xml:space="preserve"> не </w:t>
      </w:r>
      <w:proofErr w:type="gramStart"/>
      <w:r w:rsidRPr="00086599">
        <w:rPr>
          <w:rFonts w:ascii="Times New Roman" w:hAnsi="Times New Roman"/>
        </w:rPr>
        <w:t>признан</w:t>
      </w:r>
      <w:proofErr w:type="gramEnd"/>
      <w:r w:rsidRPr="00086599">
        <w:rPr>
          <w:rFonts w:ascii="Times New Roman" w:hAnsi="Times New Roman"/>
        </w:rPr>
        <w:t xml:space="preserve"> несостоятельным (банкротом);</w:t>
      </w:r>
    </w:p>
    <w:p w:rsidR="0015140D" w:rsidRPr="00086599" w:rsidRDefault="0015140D" w:rsidP="0015140D">
      <w:pPr>
        <w:pStyle w:val="af2"/>
        <w:ind w:firstLine="425"/>
        <w:rPr>
          <w:rFonts w:ascii="Times New Roman" w:hAnsi="Times New Roman"/>
        </w:rPr>
      </w:pPr>
      <w:r w:rsidRPr="00086599">
        <w:rPr>
          <w:rFonts w:ascii="Times New Roman" w:hAnsi="Times New Roman"/>
        </w:rPr>
        <w:t xml:space="preserve">- на имущество ________ </w:t>
      </w:r>
      <w:r w:rsidRPr="00086599">
        <w:rPr>
          <w:rFonts w:ascii="Times New Roman" w:hAnsi="Times New Roman"/>
          <w:i/>
        </w:rPr>
        <w:t>(наименование претендента)</w:t>
      </w:r>
      <w:r w:rsidRPr="00086599">
        <w:rPr>
          <w:rFonts w:ascii="Times New Roman" w:hAnsi="Times New Roman"/>
        </w:rPr>
        <w:t xml:space="preserve"> не наложен арест, экономическая деятельность не приостановлена;</w:t>
      </w:r>
    </w:p>
    <w:p w:rsidR="0015140D" w:rsidRPr="00086599" w:rsidRDefault="0015140D" w:rsidP="0015140D">
      <w:pPr>
        <w:pStyle w:val="af2"/>
        <w:ind w:firstLine="425"/>
        <w:rPr>
          <w:rFonts w:ascii="Times New Roman" w:hAnsi="Times New Roman"/>
        </w:rPr>
      </w:pPr>
      <w:r w:rsidRPr="00086599">
        <w:rPr>
          <w:rFonts w:ascii="Times New Roman" w:hAnsi="Times New Roman"/>
        </w:rPr>
        <w:t xml:space="preserve">- у _______ </w:t>
      </w:r>
      <w:r w:rsidRPr="00086599">
        <w:rPr>
          <w:rFonts w:ascii="Times New Roman" w:hAnsi="Times New Roman"/>
          <w:i/>
        </w:rPr>
        <w:t>(наименование претендента)</w:t>
      </w:r>
      <w:r w:rsidRPr="00086599">
        <w:rPr>
          <w:rFonts w:ascii="Times New Roman" w:hAnsi="Times New Roman"/>
        </w:rPr>
        <w:t xml:space="preserve"> отсутствуют задолженности по уплате страховых взносов в государственные внебюджетные фонды.</w:t>
      </w:r>
    </w:p>
    <w:p w:rsidR="0015140D" w:rsidRPr="00086599" w:rsidRDefault="0015140D" w:rsidP="0015140D">
      <w:pPr>
        <w:pStyle w:val="12"/>
        <w:ind w:firstLine="425"/>
        <w:rPr>
          <w:sz w:val="24"/>
          <w:szCs w:val="24"/>
        </w:rPr>
      </w:pPr>
      <w:proofErr w:type="gramStart"/>
      <w:r w:rsidRPr="00086599">
        <w:rPr>
          <w:sz w:val="24"/>
          <w:szCs w:val="24"/>
        </w:rPr>
        <w:lastRenderedPageBreak/>
        <w:t>Нижеподписавшийся</w:t>
      </w:r>
      <w:proofErr w:type="gramEnd"/>
      <w:r w:rsidRPr="00086599">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15140D" w:rsidRPr="00086599" w:rsidRDefault="0015140D" w:rsidP="0015140D">
      <w:pPr>
        <w:pStyle w:val="12"/>
        <w:ind w:firstLine="425"/>
        <w:rPr>
          <w:sz w:val="24"/>
          <w:szCs w:val="24"/>
        </w:rPr>
      </w:pPr>
      <w:r w:rsidRPr="00086599">
        <w:rPr>
          <w:sz w:val="24"/>
          <w:szCs w:val="24"/>
        </w:rPr>
        <w:t>В подтверждение этого прилагаем все необходимые документы.</w:t>
      </w:r>
    </w:p>
    <w:p w:rsidR="0015140D" w:rsidRPr="00086599" w:rsidRDefault="0015140D" w:rsidP="0015140D">
      <w:pPr>
        <w:pStyle w:val="12"/>
        <w:ind w:firstLine="0"/>
        <w:rPr>
          <w:sz w:val="24"/>
          <w:szCs w:val="24"/>
        </w:rPr>
      </w:pPr>
    </w:p>
    <w:p w:rsidR="00515D3D" w:rsidRDefault="00515D3D" w:rsidP="00515D3D">
      <w:pPr>
        <w:jc w:val="center"/>
        <w:rPr>
          <w:b/>
          <w:sz w:val="28"/>
          <w:szCs w:val="28"/>
        </w:rPr>
      </w:pPr>
      <w:r>
        <w:rPr>
          <w:b/>
          <w:sz w:val="28"/>
          <w:szCs w:val="28"/>
        </w:rPr>
        <w:t>Анкета участника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59"/>
        <w:gridCol w:w="1355"/>
      </w:tblGrid>
      <w:tr w:rsidR="00515D3D" w:rsidRPr="00E30E37" w:rsidTr="00EF0CF1">
        <w:trPr>
          <w:trHeight w:val="316"/>
        </w:trPr>
        <w:tc>
          <w:tcPr>
            <w:tcW w:w="548" w:type="dxa"/>
            <w:hideMark/>
          </w:tcPr>
          <w:p w:rsidR="00515D3D" w:rsidRPr="00E30E37" w:rsidRDefault="00515D3D">
            <w:pPr>
              <w:spacing w:line="276" w:lineRule="auto"/>
              <w:jc w:val="center"/>
            </w:pPr>
            <w:r w:rsidRPr="00E30E37">
              <w:t>1</w:t>
            </w:r>
          </w:p>
        </w:tc>
        <w:tc>
          <w:tcPr>
            <w:tcW w:w="8059" w:type="dxa"/>
            <w:hideMark/>
          </w:tcPr>
          <w:p w:rsidR="00515D3D" w:rsidRPr="00E30E37" w:rsidRDefault="00515D3D">
            <w:pPr>
              <w:spacing w:line="276" w:lineRule="auto"/>
            </w:pPr>
            <w:r w:rsidRPr="00E30E37">
              <w:t>Полное название организации</w:t>
            </w:r>
          </w:p>
        </w:tc>
        <w:tc>
          <w:tcPr>
            <w:tcW w:w="1355" w:type="dxa"/>
          </w:tcPr>
          <w:p w:rsidR="00515D3D" w:rsidRPr="00E30E37" w:rsidRDefault="00515D3D">
            <w:pPr>
              <w:spacing w:line="276" w:lineRule="auto"/>
            </w:pPr>
          </w:p>
        </w:tc>
      </w:tr>
      <w:tr w:rsidR="00515D3D" w:rsidRPr="00E30E37" w:rsidTr="00EF0CF1">
        <w:trPr>
          <w:trHeight w:val="397"/>
        </w:trPr>
        <w:tc>
          <w:tcPr>
            <w:tcW w:w="548" w:type="dxa"/>
            <w:hideMark/>
          </w:tcPr>
          <w:p w:rsidR="00515D3D" w:rsidRPr="00E30E37" w:rsidRDefault="00515D3D">
            <w:pPr>
              <w:spacing w:line="276" w:lineRule="auto"/>
              <w:jc w:val="center"/>
            </w:pPr>
            <w:r w:rsidRPr="00E30E37">
              <w:t>2</w:t>
            </w:r>
          </w:p>
        </w:tc>
        <w:tc>
          <w:tcPr>
            <w:tcW w:w="8059" w:type="dxa"/>
            <w:hideMark/>
          </w:tcPr>
          <w:p w:rsidR="00515D3D" w:rsidRPr="00E30E37" w:rsidRDefault="00515D3D">
            <w:pPr>
              <w:spacing w:line="276" w:lineRule="auto"/>
            </w:pPr>
            <w:r w:rsidRPr="00E30E37">
              <w:t>Сокращенное название организации</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3</w:t>
            </w:r>
          </w:p>
        </w:tc>
        <w:tc>
          <w:tcPr>
            <w:tcW w:w="8059" w:type="dxa"/>
            <w:hideMark/>
          </w:tcPr>
          <w:p w:rsidR="00515D3D" w:rsidRPr="00E30E37" w:rsidRDefault="00515D3D">
            <w:pPr>
              <w:spacing w:line="276" w:lineRule="auto"/>
            </w:pPr>
            <w:r w:rsidRPr="00E30E37">
              <w:t>ИНН</w:t>
            </w:r>
            <w:r w:rsidRPr="00E30E37">
              <w:rPr>
                <w:lang w:val="en-US"/>
              </w:rPr>
              <w:t>/</w:t>
            </w:r>
            <w:r w:rsidRPr="00E30E37">
              <w:t>КПП</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4</w:t>
            </w:r>
          </w:p>
        </w:tc>
        <w:tc>
          <w:tcPr>
            <w:tcW w:w="8059" w:type="dxa"/>
            <w:hideMark/>
          </w:tcPr>
          <w:p w:rsidR="00515D3D" w:rsidRPr="00E30E37" w:rsidRDefault="00515D3D">
            <w:pPr>
              <w:spacing w:line="276" w:lineRule="auto"/>
            </w:pPr>
            <w:r w:rsidRPr="00E30E37">
              <w:t>Свидетельство государственной регистрации юридических лиц</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5</w:t>
            </w:r>
          </w:p>
        </w:tc>
        <w:tc>
          <w:tcPr>
            <w:tcW w:w="8059" w:type="dxa"/>
            <w:hideMark/>
          </w:tcPr>
          <w:p w:rsidR="00515D3D" w:rsidRPr="00E30E37" w:rsidRDefault="00515D3D">
            <w:pPr>
              <w:spacing w:after="120" w:line="276" w:lineRule="auto"/>
            </w:pPr>
            <w:r w:rsidRPr="00E30E37">
              <w:t>Свидетельства о государственной регистрации физического лица в качестве Индивидуального предпринимателя.</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6</w:t>
            </w:r>
          </w:p>
        </w:tc>
        <w:tc>
          <w:tcPr>
            <w:tcW w:w="8059" w:type="dxa"/>
            <w:hideMark/>
          </w:tcPr>
          <w:p w:rsidR="00515D3D" w:rsidRPr="00E30E37" w:rsidRDefault="00515D3D">
            <w:pPr>
              <w:spacing w:line="276" w:lineRule="auto"/>
            </w:pPr>
            <w:r w:rsidRPr="00E30E37">
              <w:t>Свидетельство о постановки на налоговый учет</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7</w:t>
            </w:r>
          </w:p>
        </w:tc>
        <w:tc>
          <w:tcPr>
            <w:tcW w:w="8059" w:type="dxa"/>
            <w:hideMark/>
          </w:tcPr>
          <w:p w:rsidR="00515D3D" w:rsidRPr="00E30E37" w:rsidRDefault="00515D3D">
            <w:pPr>
              <w:spacing w:line="276" w:lineRule="auto"/>
            </w:pPr>
            <w:r w:rsidRPr="00E30E37">
              <w:t>Выписка из ЕГРЮЛ (дата выдачи)</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8</w:t>
            </w:r>
          </w:p>
        </w:tc>
        <w:tc>
          <w:tcPr>
            <w:tcW w:w="8059" w:type="dxa"/>
            <w:hideMark/>
          </w:tcPr>
          <w:p w:rsidR="00515D3D" w:rsidRPr="00E30E37" w:rsidRDefault="00515D3D">
            <w:pPr>
              <w:spacing w:line="276" w:lineRule="auto"/>
            </w:pPr>
            <w:r w:rsidRPr="00E30E37">
              <w:t>Является субъектом малого и среднего предпринимательства (да/нет)</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9</w:t>
            </w:r>
          </w:p>
        </w:tc>
        <w:tc>
          <w:tcPr>
            <w:tcW w:w="8059" w:type="dxa"/>
            <w:hideMark/>
          </w:tcPr>
          <w:p w:rsidR="00515D3D" w:rsidRPr="00E30E37" w:rsidRDefault="00515D3D">
            <w:pPr>
              <w:spacing w:line="276" w:lineRule="auto"/>
            </w:pPr>
            <w:r w:rsidRPr="00E30E37">
              <w:t>Выписки из реестра субъектов малого и среднего предпринимательства (если закупка производится у СМСП).</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pPr>
              <w:spacing w:line="276" w:lineRule="auto"/>
              <w:jc w:val="center"/>
            </w:pPr>
            <w:r w:rsidRPr="00E30E37">
              <w:t>10</w:t>
            </w:r>
          </w:p>
        </w:tc>
        <w:tc>
          <w:tcPr>
            <w:tcW w:w="8059" w:type="dxa"/>
            <w:hideMark/>
          </w:tcPr>
          <w:p w:rsidR="00515D3D" w:rsidRPr="00E30E37" w:rsidRDefault="00515D3D">
            <w:pPr>
              <w:spacing w:line="276" w:lineRule="auto"/>
            </w:pPr>
            <w:r w:rsidRPr="00E30E37">
              <w:t>Величина уставного капитала (руб.)</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11</w:t>
            </w:r>
          </w:p>
        </w:tc>
        <w:tc>
          <w:tcPr>
            <w:tcW w:w="8059" w:type="dxa"/>
            <w:hideMark/>
          </w:tcPr>
          <w:p w:rsidR="00515D3D" w:rsidRPr="00E30E37" w:rsidRDefault="00515D3D">
            <w:pPr>
              <w:spacing w:line="276" w:lineRule="auto"/>
            </w:pPr>
            <w:r w:rsidRPr="00E30E37">
              <w:t>Количество проведенных реорганизаций; все даты реорганизаций в хронологической последовательности</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pPr>
              <w:spacing w:line="276" w:lineRule="auto"/>
              <w:jc w:val="center"/>
            </w:pPr>
            <w:r w:rsidRPr="00E30E37">
              <w:t>12</w:t>
            </w:r>
          </w:p>
        </w:tc>
        <w:tc>
          <w:tcPr>
            <w:tcW w:w="8059" w:type="dxa"/>
            <w:hideMark/>
          </w:tcPr>
          <w:p w:rsidR="00515D3D" w:rsidRPr="00E30E37" w:rsidRDefault="00515D3D">
            <w:pPr>
              <w:spacing w:line="276" w:lineRule="auto"/>
            </w:pPr>
            <w:r w:rsidRPr="00E30E37">
              <w:t>Все названия организаций, если они претерпевали изменения в хронологической последовательности</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pPr>
              <w:spacing w:line="276" w:lineRule="auto"/>
              <w:jc w:val="center"/>
            </w:pPr>
            <w:r w:rsidRPr="00E30E37">
              <w:t>13</w:t>
            </w:r>
          </w:p>
        </w:tc>
        <w:tc>
          <w:tcPr>
            <w:tcW w:w="8059" w:type="dxa"/>
            <w:hideMark/>
          </w:tcPr>
          <w:p w:rsidR="00515D3D" w:rsidRPr="00E30E37" w:rsidRDefault="00515D3D">
            <w:pPr>
              <w:spacing w:line="276" w:lineRule="auto"/>
            </w:pPr>
            <w:r w:rsidRPr="00E30E37">
              <w:t xml:space="preserve">ФИО директоров в хронологической последовательности в действующей организации </w:t>
            </w:r>
            <w:proofErr w:type="gramStart"/>
            <w:r w:rsidRPr="00E30E37">
              <w:t>за</w:t>
            </w:r>
            <w:proofErr w:type="gramEnd"/>
            <w:r w:rsidRPr="00E30E37">
              <w:t xml:space="preserve"> последние 2 года</w:t>
            </w:r>
          </w:p>
        </w:tc>
        <w:tc>
          <w:tcPr>
            <w:tcW w:w="1355" w:type="dxa"/>
          </w:tcPr>
          <w:p w:rsidR="00515D3D" w:rsidRPr="00E30E37" w:rsidRDefault="00515D3D">
            <w:pPr>
              <w:spacing w:line="276" w:lineRule="auto"/>
            </w:pPr>
          </w:p>
        </w:tc>
      </w:tr>
      <w:tr w:rsidR="00515D3D" w:rsidRPr="00E30E37" w:rsidTr="00EF0CF1">
        <w:trPr>
          <w:trHeight w:val="1305"/>
        </w:trPr>
        <w:tc>
          <w:tcPr>
            <w:tcW w:w="548" w:type="dxa"/>
            <w:hideMark/>
          </w:tcPr>
          <w:p w:rsidR="00515D3D" w:rsidRPr="00E30E37" w:rsidRDefault="00515D3D">
            <w:pPr>
              <w:spacing w:line="276" w:lineRule="auto"/>
              <w:jc w:val="center"/>
            </w:pPr>
            <w:r w:rsidRPr="00E30E37">
              <w:t>14</w:t>
            </w:r>
          </w:p>
        </w:tc>
        <w:tc>
          <w:tcPr>
            <w:tcW w:w="8059" w:type="dxa"/>
            <w:hideMark/>
          </w:tcPr>
          <w:p w:rsidR="00515D3D" w:rsidRPr="00E30E37" w:rsidRDefault="00515D3D">
            <w:pPr>
              <w:tabs>
                <w:tab w:val="left" w:pos="709"/>
                <w:tab w:val="left" w:pos="851"/>
                <w:tab w:val="left" w:pos="993"/>
              </w:tabs>
              <w:spacing w:line="276" w:lineRule="auto"/>
              <w:jc w:val="both"/>
              <w:rPr>
                <w:lang w:val="x-none"/>
              </w:rPr>
            </w:pPr>
            <w:r w:rsidRPr="00E30E37">
              <w:t>Справка об исполнении налогоплательщиком (плательщиком сборов, налоговым агентам) обязанности по уплате налогов, сборов, пеней, штрафов, полученная не ранее 6 месяцев до даты публикации извещения о закупке в ЕИС (для физических лиц)</w:t>
            </w:r>
          </w:p>
        </w:tc>
        <w:tc>
          <w:tcPr>
            <w:tcW w:w="1355" w:type="dxa"/>
          </w:tcPr>
          <w:p w:rsidR="00515D3D" w:rsidRPr="00E30E37" w:rsidRDefault="00515D3D">
            <w:pPr>
              <w:spacing w:line="276" w:lineRule="auto"/>
              <w:rPr>
                <w:highlight w:val="yellow"/>
              </w:rPr>
            </w:pPr>
          </w:p>
        </w:tc>
      </w:tr>
      <w:tr w:rsidR="00515D3D" w:rsidRPr="00E30E37" w:rsidTr="00EF0CF1">
        <w:trPr>
          <w:trHeight w:val="1268"/>
        </w:trPr>
        <w:tc>
          <w:tcPr>
            <w:tcW w:w="548" w:type="dxa"/>
            <w:hideMark/>
          </w:tcPr>
          <w:p w:rsidR="00515D3D" w:rsidRPr="00E30E37" w:rsidRDefault="00515D3D">
            <w:pPr>
              <w:spacing w:line="276" w:lineRule="auto"/>
              <w:jc w:val="center"/>
            </w:pPr>
            <w:r w:rsidRPr="00E30E37">
              <w:t>15</w:t>
            </w:r>
          </w:p>
        </w:tc>
        <w:tc>
          <w:tcPr>
            <w:tcW w:w="8059" w:type="dxa"/>
            <w:hideMark/>
          </w:tcPr>
          <w:p w:rsidR="00515D3D" w:rsidRPr="00E30E37" w:rsidRDefault="00515D3D">
            <w:pPr>
              <w:shd w:val="clear" w:color="auto" w:fill="FFFFFF"/>
              <w:tabs>
                <w:tab w:val="left" w:pos="993"/>
              </w:tabs>
              <w:spacing w:line="276" w:lineRule="auto"/>
              <w:jc w:val="both"/>
            </w:pPr>
            <w:r w:rsidRPr="00E30E37">
              <w:t>Справка об исполнении налогоплательщиком (плательщиком сборов, налоговым агентам) обязанности по уплате налогов, сборов, пеней, штрафов,  полученная не ранее 3 (трех) месяцев до даты размещения извещения о закупке в ЕИС (для индивидуальных предпринимателей)</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16</w:t>
            </w:r>
          </w:p>
        </w:tc>
        <w:tc>
          <w:tcPr>
            <w:tcW w:w="8059" w:type="dxa"/>
            <w:hideMark/>
          </w:tcPr>
          <w:p w:rsidR="00515D3D" w:rsidRPr="00E30E37" w:rsidRDefault="00515D3D">
            <w:pPr>
              <w:spacing w:line="276" w:lineRule="auto"/>
            </w:pPr>
            <w:r w:rsidRPr="00E30E37">
              <w:t xml:space="preserve">Документ, подтверждающий полномочия лица на осуществлении действий для участия в закупке (решение, приказ, паспорт), или доверенность на предоставлении интересов </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17</w:t>
            </w:r>
          </w:p>
        </w:tc>
        <w:tc>
          <w:tcPr>
            <w:tcW w:w="8059" w:type="dxa"/>
            <w:hideMark/>
          </w:tcPr>
          <w:p w:rsidR="00515D3D" w:rsidRPr="00E30E37" w:rsidRDefault="00515D3D">
            <w:pPr>
              <w:spacing w:line="276" w:lineRule="auto"/>
            </w:pPr>
            <w:r w:rsidRPr="00E30E37">
              <w:t>Паспортные данные руководителя организации (ФИО, дата рождения, место рождения, адрес регистрации, серия и номер паспорта, место и дата выдачи), с указанием ИНН</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pPr>
              <w:spacing w:line="276" w:lineRule="auto"/>
              <w:jc w:val="center"/>
            </w:pPr>
            <w:r w:rsidRPr="00E30E37">
              <w:t>18</w:t>
            </w:r>
          </w:p>
        </w:tc>
        <w:tc>
          <w:tcPr>
            <w:tcW w:w="8059" w:type="dxa"/>
            <w:hideMark/>
          </w:tcPr>
          <w:p w:rsidR="00515D3D" w:rsidRPr="00E30E37" w:rsidRDefault="00515D3D">
            <w:pPr>
              <w:spacing w:line="276" w:lineRule="auto"/>
              <w:rPr>
                <w:lang w:eastAsia="x-none"/>
              </w:rPr>
            </w:pPr>
            <w:r w:rsidRPr="00E30E37">
              <w:rPr>
                <w:lang w:eastAsia="x-none"/>
              </w:rPr>
              <w:t xml:space="preserve">Паспортные данные гражданина РФ – для физических лиц и индивидуальных предпринимателей </w:t>
            </w:r>
            <w:r w:rsidRPr="00E30E37">
              <w:t>(ФИО, дата рождения, место рождения, адрес регистрации, серия и номер паспорта, место и дата выдачи), с указанием ИНН</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19</w:t>
            </w:r>
          </w:p>
        </w:tc>
        <w:tc>
          <w:tcPr>
            <w:tcW w:w="8059" w:type="dxa"/>
            <w:hideMark/>
          </w:tcPr>
          <w:p w:rsidR="00515D3D" w:rsidRPr="00E30E37" w:rsidRDefault="00515D3D">
            <w:pPr>
              <w:spacing w:line="276" w:lineRule="auto"/>
            </w:pPr>
            <w:r w:rsidRPr="00E30E37">
              <w:rPr>
                <w:lang w:eastAsia="x-none"/>
              </w:rPr>
              <w:t xml:space="preserve">Паспортные данные гражданина, </w:t>
            </w:r>
            <w:r w:rsidRPr="00E30E37">
              <w:t>представляющего интересы для участия в закупке (ФИО, дата рождения, место рождения, адрес регистрации, серия и номер паспорта, место и дата выдачи), с указанием ИНН</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pPr>
              <w:spacing w:line="276" w:lineRule="auto"/>
              <w:jc w:val="center"/>
            </w:pPr>
            <w:r w:rsidRPr="00E30E37">
              <w:t>20</w:t>
            </w:r>
          </w:p>
        </w:tc>
        <w:tc>
          <w:tcPr>
            <w:tcW w:w="8059" w:type="dxa"/>
            <w:hideMark/>
          </w:tcPr>
          <w:p w:rsidR="00515D3D" w:rsidRPr="00E30E37" w:rsidRDefault="00515D3D">
            <w:pPr>
              <w:spacing w:line="276" w:lineRule="auto"/>
            </w:pPr>
            <w:r w:rsidRPr="00E30E37">
              <w:t xml:space="preserve">Доверенность </w:t>
            </w:r>
            <w:r w:rsidRPr="00E30E37">
              <w:rPr>
                <w:lang w:eastAsia="x-none"/>
              </w:rPr>
              <w:t>гражданина РФ</w:t>
            </w:r>
            <w:r w:rsidRPr="00E30E37">
              <w:t xml:space="preserve"> на предоставлении интересов для участия в закупке</w:t>
            </w:r>
            <w:proofErr w:type="gramStart"/>
            <w:r w:rsidRPr="00E30E37">
              <w:t xml:space="preserve"> (№, </w:t>
            </w:r>
            <w:proofErr w:type="gramEnd"/>
            <w:r w:rsidRPr="00E30E37">
              <w:t>дата регистрации)</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895069">
            <w:pPr>
              <w:spacing w:line="276" w:lineRule="auto"/>
              <w:jc w:val="center"/>
            </w:pPr>
            <w:r w:rsidRPr="00E30E37">
              <w:t>2</w:t>
            </w:r>
            <w:r w:rsidR="00895069" w:rsidRPr="00E30E37">
              <w:t>1</w:t>
            </w:r>
          </w:p>
        </w:tc>
        <w:tc>
          <w:tcPr>
            <w:tcW w:w="8059" w:type="dxa"/>
            <w:hideMark/>
          </w:tcPr>
          <w:p w:rsidR="00515D3D" w:rsidRPr="00E30E37" w:rsidRDefault="00515D3D">
            <w:pPr>
              <w:spacing w:line="276" w:lineRule="auto"/>
            </w:pPr>
            <w:r w:rsidRPr="00E30E37">
              <w:t>Количество работников (сотрудников)</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895069">
            <w:pPr>
              <w:spacing w:line="276" w:lineRule="auto"/>
              <w:jc w:val="center"/>
            </w:pPr>
            <w:r w:rsidRPr="00E30E37">
              <w:lastRenderedPageBreak/>
              <w:t>2</w:t>
            </w:r>
            <w:r w:rsidR="00895069" w:rsidRPr="00E30E37">
              <w:t>2</w:t>
            </w:r>
          </w:p>
        </w:tc>
        <w:tc>
          <w:tcPr>
            <w:tcW w:w="8059" w:type="dxa"/>
            <w:hideMark/>
          </w:tcPr>
          <w:p w:rsidR="00515D3D" w:rsidRPr="00E30E37" w:rsidRDefault="00515D3D">
            <w:pPr>
              <w:tabs>
                <w:tab w:val="left" w:pos="993"/>
              </w:tabs>
              <w:spacing w:line="276" w:lineRule="auto"/>
              <w:jc w:val="both"/>
            </w:pPr>
            <w:r w:rsidRPr="00E30E37">
              <w:t>Выписка из реестра членов саморегулируемой организации</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EF0CF1">
            <w:pPr>
              <w:spacing w:line="276" w:lineRule="auto"/>
              <w:jc w:val="center"/>
            </w:pPr>
            <w:r w:rsidRPr="00E30E37">
              <w:t>2</w:t>
            </w:r>
            <w:r w:rsidR="00EF0CF1">
              <w:t>3</w:t>
            </w:r>
          </w:p>
        </w:tc>
        <w:tc>
          <w:tcPr>
            <w:tcW w:w="8059" w:type="dxa"/>
            <w:hideMark/>
          </w:tcPr>
          <w:p w:rsidR="00515D3D" w:rsidRPr="00E30E37" w:rsidRDefault="00515D3D">
            <w:pPr>
              <w:spacing w:line="276" w:lineRule="auto"/>
            </w:pPr>
            <w:r w:rsidRPr="00E30E37">
              <w:t xml:space="preserve">С какими крупными государственными и коммерческими структурами </w:t>
            </w:r>
            <w:proofErr w:type="gramStart"/>
            <w:r w:rsidRPr="00E30E37">
              <w:t>сотрудничал</w:t>
            </w:r>
            <w:proofErr w:type="gramEnd"/>
            <w:r w:rsidRPr="00E30E37">
              <w:t>/сотрудничает (не более 5 компаний)</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EF0CF1">
            <w:pPr>
              <w:spacing w:line="276" w:lineRule="auto"/>
              <w:jc w:val="center"/>
            </w:pPr>
            <w:r w:rsidRPr="00E30E37">
              <w:t>2</w:t>
            </w:r>
            <w:r w:rsidR="00EF0CF1">
              <w:t>4</w:t>
            </w:r>
          </w:p>
        </w:tc>
        <w:tc>
          <w:tcPr>
            <w:tcW w:w="8059" w:type="dxa"/>
            <w:hideMark/>
          </w:tcPr>
          <w:p w:rsidR="00515D3D" w:rsidRPr="00E30E37" w:rsidRDefault="00515D3D">
            <w:pPr>
              <w:spacing w:after="120" w:line="276" w:lineRule="auto"/>
            </w:pPr>
            <w:r w:rsidRPr="00E30E37">
              <w:t>ОКОПФ (</w:t>
            </w:r>
            <w:r w:rsidRPr="00E30E37">
              <w:rPr>
                <w:color w:val="000000"/>
                <w:shd w:val="clear" w:color="auto" w:fill="FFFFFF"/>
              </w:rPr>
              <w:t>Общероссийский классификатор </w:t>
            </w:r>
            <w:r w:rsidRPr="00E30E37">
              <w:t>организационно-правовых форм)/ОКФС (</w:t>
            </w:r>
            <w:r w:rsidRPr="00E30E37">
              <w:rPr>
                <w:bCs/>
                <w:color w:val="000000"/>
                <w:shd w:val="clear" w:color="auto" w:fill="FFFFFF"/>
              </w:rPr>
              <w:t>Общероссийский</w:t>
            </w:r>
            <w:r w:rsidRPr="00E30E37">
              <w:rPr>
                <w:color w:val="000000"/>
                <w:shd w:val="clear" w:color="auto" w:fill="FFFFFF"/>
              </w:rPr>
              <w:t> </w:t>
            </w:r>
            <w:r w:rsidRPr="00E30E37">
              <w:rPr>
                <w:bCs/>
                <w:color w:val="000000"/>
                <w:shd w:val="clear" w:color="auto" w:fill="FFFFFF"/>
              </w:rPr>
              <w:t>классификатор</w:t>
            </w:r>
            <w:r w:rsidRPr="00E30E37">
              <w:rPr>
                <w:color w:val="000000"/>
                <w:shd w:val="clear" w:color="auto" w:fill="FFFFFF"/>
              </w:rPr>
              <w:t> </w:t>
            </w:r>
            <w:r w:rsidRPr="00E30E37">
              <w:rPr>
                <w:bCs/>
                <w:color w:val="000000"/>
                <w:shd w:val="clear" w:color="auto" w:fill="FFFFFF"/>
              </w:rPr>
              <w:t>форм</w:t>
            </w:r>
            <w:r w:rsidRPr="00E30E37">
              <w:rPr>
                <w:color w:val="000000"/>
                <w:shd w:val="clear" w:color="auto" w:fill="FFFFFF"/>
              </w:rPr>
              <w:t> </w:t>
            </w:r>
            <w:r w:rsidRPr="00E30E37">
              <w:rPr>
                <w:bCs/>
                <w:color w:val="000000"/>
                <w:shd w:val="clear" w:color="auto" w:fill="FFFFFF"/>
              </w:rPr>
              <w:t>собственности</w:t>
            </w:r>
            <w:r w:rsidRPr="00E30E37">
              <w:rPr>
                <w:rFonts w:ascii="Arial" w:hAnsi="Arial" w:cs="Arial"/>
                <w:color w:val="000000"/>
                <w:shd w:val="clear" w:color="auto" w:fill="FFFFFF"/>
              </w:rPr>
              <w:t>)</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EF0CF1">
            <w:pPr>
              <w:spacing w:line="276" w:lineRule="auto"/>
              <w:jc w:val="center"/>
            </w:pPr>
            <w:r w:rsidRPr="00E30E37">
              <w:t>2</w:t>
            </w:r>
            <w:r w:rsidR="00EF0CF1">
              <w:t>5</w:t>
            </w:r>
          </w:p>
        </w:tc>
        <w:tc>
          <w:tcPr>
            <w:tcW w:w="8059" w:type="dxa"/>
            <w:hideMark/>
          </w:tcPr>
          <w:p w:rsidR="00515D3D" w:rsidRPr="00E30E37" w:rsidRDefault="00515D3D">
            <w:pPr>
              <w:spacing w:after="120" w:line="276" w:lineRule="auto"/>
            </w:pPr>
            <w:r w:rsidRPr="00E30E37">
              <w:t>ОКСМ (</w:t>
            </w:r>
            <w:r w:rsidRPr="00E30E37">
              <w:rPr>
                <w:bCs/>
                <w:color w:val="000000"/>
                <w:shd w:val="clear" w:color="auto" w:fill="FFFFFF"/>
              </w:rPr>
              <w:t>Общероссийский</w:t>
            </w:r>
            <w:r w:rsidRPr="00E30E37">
              <w:rPr>
                <w:color w:val="000000"/>
                <w:shd w:val="clear" w:color="auto" w:fill="FFFFFF"/>
              </w:rPr>
              <w:t> </w:t>
            </w:r>
            <w:r w:rsidRPr="00E30E37">
              <w:rPr>
                <w:bCs/>
                <w:color w:val="000000"/>
                <w:shd w:val="clear" w:color="auto" w:fill="FFFFFF"/>
              </w:rPr>
              <w:t>классификатор</w:t>
            </w:r>
            <w:r w:rsidRPr="00E30E37">
              <w:rPr>
                <w:color w:val="000000"/>
                <w:shd w:val="clear" w:color="auto" w:fill="FFFFFF"/>
              </w:rPr>
              <w:t> </w:t>
            </w:r>
            <w:r w:rsidRPr="00E30E37">
              <w:rPr>
                <w:bCs/>
                <w:color w:val="000000"/>
                <w:shd w:val="clear" w:color="auto" w:fill="FFFFFF"/>
              </w:rPr>
              <w:t>стран</w:t>
            </w:r>
            <w:r w:rsidRPr="00E30E37">
              <w:rPr>
                <w:color w:val="000000"/>
                <w:shd w:val="clear" w:color="auto" w:fill="FFFFFF"/>
              </w:rPr>
              <w:t> </w:t>
            </w:r>
            <w:r w:rsidRPr="00E30E37">
              <w:rPr>
                <w:bCs/>
                <w:color w:val="000000"/>
                <w:shd w:val="clear" w:color="auto" w:fill="FFFFFF"/>
              </w:rPr>
              <w:t>мира)</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EF0CF1">
            <w:pPr>
              <w:spacing w:line="276" w:lineRule="auto"/>
              <w:jc w:val="center"/>
            </w:pPr>
            <w:r w:rsidRPr="00E30E37">
              <w:t>2</w:t>
            </w:r>
            <w:r w:rsidR="00EF0CF1">
              <w:t>6</w:t>
            </w:r>
          </w:p>
        </w:tc>
        <w:tc>
          <w:tcPr>
            <w:tcW w:w="8059" w:type="dxa"/>
            <w:hideMark/>
          </w:tcPr>
          <w:p w:rsidR="00515D3D" w:rsidRPr="00E30E37" w:rsidRDefault="00515D3D">
            <w:pPr>
              <w:spacing w:after="120" w:line="276" w:lineRule="auto"/>
            </w:pPr>
            <w:r w:rsidRPr="00E30E37">
              <w:t>ОКПО (</w:t>
            </w:r>
            <w:r w:rsidRPr="00E30E37">
              <w:rPr>
                <w:bCs/>
                <w:color w:val="000000"/>
                <w:shd w:val="clear" w:color="auto" w:fill="FFFFFF"/>
              </w:rPr>
              <w:t>Общероссийский</w:t>
            </w:r>
            <w:r w:rsidRPr="00E30E37">
              <w:rPr>
                <w:color w:val="000000"/>
                <w:shd w:val="clear" w:color="auto" w:fill="FFFFFF"/>
              </w:rPr>
              <w:t> </w:t>
            </w:r>
            <w:r w:rsidRPr="00E30E37">
              <w:rPr>
                <w:bCs/>
                <w:color w:val="000000"/>
                <w:shd w:val="clear" w:color="auto" w:fill="FFFFFF"/>
              </w:rPr>
              <w:t>классификатор</w:t>
            </w:r>
            <w:r w:rsidRPr="00E30E37">
              <w:rPr>
                <w:color w:val="000000"/>
                <w:shd w:val="clear" w:color="auto" w:fill="FFFFFF"/>
              </w:rPr>
              <w:t> </w:t>
            </w:r>
            <w:r w:rsidRPr="00E30E37">
              <w:rPr>
                <w:bCs/>
                <w:color w:val="000000"/>
                <w:shd w:val="clear" w:color="auto" w:fill="FFFFFF"/>
              </w:rPr>
              <w:t>предприятий</w:t>
            </w:r>
            <w:r w:rsidRPr="00E30E37">
              <w:rPr>
                <w:color w:val="000000"/>
                <w:shd w:val="clear" w:color="auto" w:fill="FFFFFF"/>
              </w:rPr>
              <w:t> </w:t>
            </w:r>
            <w:r w:rsidRPr="00E30E37">
              <w:rPr>
                <w:bCs/>
                <w:color w:val="000000"/>
                <w:shd w:val="clear" w:color="auto" w:fill="FFFFFF"/>
              </w:rPr>
              <w:t>и</w:t>
            </w:r>
            <w:r w:rsidRPr="00E30E37">
              <w:rPr>
                <w:color w:val="000000"/>
                <w:shd w:val="clear" w:color="auto" w:fill="FFFFFF"/>
              </w:rPr>
              <w:t> организаций</w:t>
            </w:r>
            <w:r w:rsidRPr="00E30E37">
              <w:rPr>
                <w:rFonts w:ascii="Arial" w:hAnsi="Arial" w:cs="Arial"/>
                <w:color w:val="000000"/>
                <w:shd w:val="clear" w:color="auto" w:fill="FFFFFF"/>
              </w:rPr>
              <w:t>)</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515D3D" w:rsidP="00EF0CF1">
            <w:pPr>
              <w:spacing w:line="276" w:lineRule="auto"/>
              <w:jc w:val="center"/>
            </w:pPr>
            <w:r w:rsidRPr="00E30E37">
              <w:t>2</w:t>
            </w:r>
            <w:r w:rsidR="00EF0CF1">
              <w:t>7</w:t>
            </w:r>
          </w:p>
        </w:tc>
        <w:tc>
          <w:tcPr>
            <w:tcW w:w="8059" w:type="dxa"/>
            <w:hideMark/>
          </w:tcPr>
          <w:p w:rsidR="00515D3D" w:rsidRPr="00E30E37" w:rsidRDefault="00515D3D">
            <w:pPr>
              <w:spacing w:after="120" w:line="276" w:lineRule="auto"/>
            </w:pPr>
            <w:r w:rsidRPr="00E30E37">
              <w:t>ОКТМО (</w:t>
            </w:r>
            <w:r w:rsidRPr="00E30E37">
              <w:rPr>
                <w:color w:val="000000"/>
                <w:shd w:val="clear" w:color="auto" w:fill="FFFFFF"/>
              </w:rPr>
              <w:t>Общероссийский </w:t>
            </w:r>
            <w:r w:rsidRPr="00E30E37">
              <w:rPr>
                <w:bCs/>
              </w:rPr>
              <w:t>классификатор</w:t>
            </w:r>
            <w:r w:rsidRPr="00E30E37">
              <w:t> </w:t>
            </w:r>
            <w:r w:rsidRPr="00E30E37">
              <w:rPr>
                <w:bCs/>
              </w:rPr>
              <w:t>территорий</w:t>
            </w:r>
            <w:r w:rsidRPr="00E30E37">
              <w:t> </w:t>
            </w:r>
            <w:r w:rsidRPr="00E30E37">
              <w:rPr>
                <w:bCs/>
              </w:rPr>
              <w:t>муниципальных</w:t>
            </w:r>
            <w:r w:rsidRPr="00E30E37">
              <w:t> </w:t>
            </w:r>
            <w:r w:rsidRPr="00E30E37">
              <w:rPr>
                <w:bCs/>
              </w:rPr>
              <w:t>образований</w:t>
            </w:r>
            <w:r w:rsidRPr="00E30E37">
              <w:t>)</w:t>
            </w:r>
          </w:p>
        </w:tc>
        <w:tc>
          <w:tcPr>
            <w:tcW w:w="1355" w:type="dxa"/>
          </w:tcPr>
          <w:p w:rsidR="00515D3D" w:rsidRPr="00E30E37" w:rsidRDefault="00515D3D">
            <w:pPr>
              <w:spacing w:line="276" w:lineRule="auto"/>
            </w:pPr>
          </w:p>
        </w:tc>
      </w:tr>
      <w:tr w:rsidR="00515D3D" w:rsidRPr="00E30E37" w:rsidTr="00EF0CF1">
        <w:tc>
          <w:tcPr>
            <w:tcW w:w="548" w:type="dxa"/>
            <w:hideMark/>
          </w:tcPr>
          <w:p w:rsidR="00515D3D" w:rsidRPr="00E30E37" w:rsidRDefault="00895069" w:rsidP="00EF0CF1">
            <w:pPr>
              <w:spacing w:line="276" w:lineRule="auto"/>
              <w:jc w:val="center"/>
            </w:pPr>
            <w:r w:rsidRPr="00E30E37">
              <w:t>2</w:t>
            </w:r>
            <w:r w:rsidR="00EF0CF1">
              <w:t>8</w:t>
            </w:r>
          </w:p>
        </w:tc>
        <w:tc>
          <w:tcPr>
            <w:tcW w:w="8059" w:type="dxa"/>
            <w:hideMark/>
          </w:tcPr>
          <w:p w:rsidR="00515D3D" w:rsidRPr="00E30E37" w:rsidRDefault="00515D3D">
            <w:pPr>
              <w:spacing w:line="276" w:lineRule="auto"/>
            </w:pPr>
            <w:r w:rsidRPr="00E30E37">
              <w:t>Банковские реквизиты</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EF0CF1" w:rsidP="00895069">
            <w:pPr>
              <w:spacing w:line="276" w:lineRule="auto"/>
              <w:jc w:val="center"/>
            </w:pPr>
            <w:r>
              <w:t>29</w:t>
            </w:r>
          </w:p>
        </w:tc>
        <w:tc>
          <w:tcPr>
            <w:tcW w:w="8059" w:type="dxa"/>
            <w:hideMark/>
          </w:tcPr>
          <w:p w:rsidR="00515D3D" w:rsidRPr="00E30E37" w:rsidRDefault="00515D3D">
            <w:pPr>
              <w:spacing w:line="276" w:lineRule="auto"/>
            </w:pPr>
            <w:r w:rsidRPr="00E30E37">
              <w:t>Страхового номера индивидуального лицевого счёта (для физических лиц)</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rsidP="00EF0CF1">
            <w:pPr>
              <w:spacing w:line="276" w:lineRule="auto"/>
              <w:jc w:val="center"/>
            </w:pPr>
            <w:r w:rsidRPr="00E30E37">
              <w:t>3</w:t>
            </w:r>
            <w:r w:rsidR="00EF0CF1">
              <w:t>0</w:t>
            </w:r>
          </w:p>
        </w:tc>
        <w:tc>
          <w:tcPr>
            <w:tcW w:w="8059" w:type="dxa"/>
            <w:hideMark/>
          </w:tcPr>
          <w:p w:rsidR="00515D3D" w:rsidRPr="00E30E37" w:rsidRDefault="00515D3D">
            <w:pPr>
              <w:spacing w:line="276" w:lineRule="auto"/>
            </w:pPr>
            <w:r w:rsidRPr="00E30E37">
              <w:t xml:space="preserve">Наличие собственного интернет-сайта </w:t>
            </w:r>
          </w:p>
        </w:tc>
        <w:tc>
          <w:tcPr>
            <w:tcW w:w="1355" w:type="dxa"/>
          </w:tcPr>
          <w:p w:rsidR="00515D3D" w:rsidRPr="00E30E37" w:rsidRDefault="00515D3D">
            <w:pPr>
              <w:spacing w:line="276" w:lineRule="auto"/>
              <w:rPr>
                <w:highlight w:val="yellow"/>
              </w:rPr>
            </w:pPr>
          </w:p>
        </w:tc>
      </w:tr>
      <w:tr w:rsidR="00515D3D" w:rsidRPr="00E30E37" w:rsidTr="00EF0CF1">
        <w:trPr>
          <w:trHeight w:val="311"/>
        </w:trPr>
        <w:tc>
          <w:tcPr>
            <w:tcW w:w="548" w:type="dxa"/>
            <w:hideMark/>
          </w:tcPr>
          <w:p w:rsidR="00515D3D" w:rsidRPr="00E30E37" w:rsidRDefault="00515D3D" w:rsidP="00EF0CF1">
            <w:pPr>
              <w:spacing w:line="276" w:lineRule="auto"/>
              <w:jc w:val="center"/>
            </w:pPr>
            <w:r w:rsidRPr="00E30E37">
              <w:t>3</w:t>
            </w:r>
            <w:r w:rsidR="00EF0CF1">
              <w:t>1</w:t>
            </w:r>
          </w:p>
        </w:tc>
        <w:tc>
          <w:tcPr>
            <w:tcW w:w="8059" w:type="dxa"/>
            <w:hideMark/>
          </w:tcPr>
          <w:p w:rsidR="00515D3D" w:rsidRPr="00E30E37" w:rsidRDefault="00515D3D">
            <w:pPr>
              <w:spacing w:after="120" w:line="276" w:lineRule="auto"/>
            </w:pPr>
            <w:r w:rsidRPr="00E30E37">
              <w:t>Юридический адрес</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rsidP="00EF0CF1">
            <w:pPr>
              <w:spacing w:line="276" w:lineRule="auto"/>
              <w:jc w:val="center"/>
            </w:pPr>
            <w:r w:rsidRPr="00E30E37">
              <w:t>3</w:t>
            </w:r>
            <w:r w:rsidR="00EF0CF1">
              <w:t>2</w:t>
            </w:r>
          </w:p>
        </w:tc>
        <w:tc>
          <w:tcPr>
            <w:tcW w:w="8059" w:type="dxa"/>
            <w:hideMark/>
          </w:tcPr>
          <w:p w:rsidR="00515D3D" w:rsidRPr="00E30E37" w:rsidRDefault="00515D3D">
            <w:pPr>
              <w:spacing w:after="120" w:line="276" w:lineRule="auto"/>
              <w:rPr>
                <w:lang w:val="en-US"/>
              </w:rPr>
            </w:pPr>
            <w:r w:rsidRPr="00E30E37">
              <w:t>Почтовый адрес организации</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rsidP="00EF0CF1">
            <w:pPr>
              <w:spacing w:line="276" w:lineRule="auto"/>
              <w:jc w:val="center"/>
            </w:pPr>
            <w:r w:rsidRPr="00E30E37">
              <w:t>3</w:t>
            </w:r>
            <w:r w:rsidR="00EF0CF1">
              <w:t>3</w:t>
            </w:r>
          </w:p>
        </w:tc>
        <w:tc>
          <w:tcPr>
            <w:tcW w:w="8059" w:type="dxa"/>
            <w:hideMark/>
          </w:tcPr>
          <w:p w:rsidR="00515D3D" w:rsidRPr="00E30E37" w:rsidRDefault="00515D3D">
            <w:pPr>
              <w:spacing w:line="276" w:lineRule="auto"/>
            </w:pPr>
            <w:r w:rsidRPr="00E30E37">
              <w:t>Фактический адрес организации, номер телефона</w:t>
            </w:r>
          </w:p>
        </w:tc>
        <w:tc>
          <w:tcPr>
            <w:tcW w:w="1355" w:type="dxa"/>
          </w:tcPr>
          <w:p w:rsidR="00515D3D" w:rsidRPr="00E30E37" w:rsidRDefault="00515D3D">
            <w:pPr>
              <w:spacing w:line="276" w:lineRule="auto"/>
              <w:rPr>
                <w:highlight w:val="yellow"/>
              </w:rPr>
            </w:pPr>
          </w:p>
        </w:tc>
      </w:tr>
      <w:tr w:rsidR="00515D3D" w:rsidRPr="00E30E37" w:rsidTr="00EF0CF1">
        <w:tc>
          <w:tcPr>
            <w:tcW w:w="548" w:type="dxa"/>
            <w:hideMark/>
          </w:tcPr>
          <w:p w:rsidR="00515D3D" w:rsidRPr="00E30E37" w:rsidRDefault="00515D3D" w:rsidP="00EF0CF1">
            <w:pPr>
              <w:spacing w:line="276" w:lineRule="auto"/>
              <w:jc w:val="center"/>
            </w:pPr>
            <w:r w:rsidRPr="00E30E37">
              <w:t>3</w:t>
            </w:r>
            <w:r w:rsidR="00EF0CF1">
              <w:t>4</w:t>
            </w:r>
          </w:p>
        </w:tc>
        <w:tc>
          <w:tcPr>
            <w:tcW w:w="8059" w:type="dxa"/>
            <w:hideMark/>
          </w:tcPr>
          <w:p w:rsidR="00515D3D" w:rsidRPr="00E30E37" w:rsidRDefault="00515D3D">
            <w:pPr>
              <w:spacing w:after="120" w:line="276" w:lineRule="auto"/>
            </w:pPr>
            <w:r w:rsidRPr="00E30E37">
              <w:t>Адрес электронной почты</w:t>
            </w:r>
          </w:p>
        </w:tc>
        <w:tc>
          <w:tcPr>
            <w:tcW w:w="1355" w:type="dxa"/>
          </w:tcPr>
          <w:p w:rsidR="00515D3D" w:rsidRPr="00E30E37" w:rsidRDefault="00515D3D">
            <w:pPr>
              <w:spacing w:line="276" w:lineRule="auto"/>
            </w:pPr>
          </w:p>
        </w:tc>
      </w:tr>
    </w:tbl>
    <w:p w:rsidR="00515D3D" w:rsidRDefault="00515D3D" w:rsidP="00515D3D">
      <w:pPr>
        <w:numPr>
          <w:ilvl w:val="12"/>
          <w:numId w:val="0"/>
        </w:numPr>
        <w:spacing w:line="400" w:lineRule="exact"/>
        <w:jc w:val="both"/>
      </w:pPr>
      <w:r>
        <w:t>Контактные лица:</w:t>
      </w:r>
    </w:p>
    <w:p w:rsidR="00515D3D" w:rsidRDefault="00515D3D" w:rsidP="00515D3D">
      <w:pPr>
        <w:numPr>
          <w:ilvl w:val="12"/>
          <w:numId w:val="0"/>
        </w:numPr>
        <w:spacing w:line="400" w:lineRule="exact"/>
        <w:jc w:val="both"/>
      </w:pPr>
      <w:r>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202"/>
      </w:tblGrid>
      <w:tr w:rsidR="00515D3D" w:rsidTr="00515D3D">
        <w:trPr>
          <w:cantSplit/>
        </w:trPr>
        <w:tc>
          <w:tcPr>
            <w:tcW w:w="10031" w:type="dxa"/>
            <w:gridSpan w:val="2"/>
            <w:hideMark/>
          </w:tcPr>
          <w:p w:rsidR="00515D3D" w:rsidRDefault="00515D3D">
            <w:pPr>
              <w:spacing w:line="276" w:lineRule="auto"/>
              <w:jc w:val="both"/>
              <w:rPr>
                <w:b/>
                <w:bCs/>
              </w:rPr>
            </w:pPr>
            <w:r>
              <w:rPr>
                <w:b/>
                <w:bCs/>
              </w:rPr>
              <w:t>Справки по общим вопросам и вопросам управления</w:t>
            </w:r>
          </w:p>
        </w:tc>
      </w:tr>
      <w:tr w:rsidR="00515D3D" w:rsidTr="00515D3D">
        <w:tc>
          <w:tcPr>
            <w:tcW w:w="4791" w:type="dxa"/>
            <w:hideMark/>
          </w:tcPr>
          <w:p w:rsidR="00515D3D" w:rsidRDefault="00515D3D">
            <w:pPr>
              <w:spacing w:line="276" w:lineRule="auto"/>
              <w:jc w:val="both"/>
            </w:pPr>
            <w:r>
              <w:t>Контактное лицо (должность, ФИО)</w:t>
            </w:r>
          </w:p>
        </w:tc>
        <w:tc>
          <w:tcPr>
            <w:tcW w:w="5240" w:type="dxa"/>
            <w:hideMark/>
          </w:tcPr>
          <w:p w:rsidR="00515D3D" w:rsidRDefault="00515D3D">
            <w:pPr>
              <w:spacing w:line="276" w:lineRule="auto"/>
              <w:jc w:val="both"/>
            </w:pPr>
            <w:r>
              <w:t>Телефон, Факс</w:t>
            </w:r>
          </w:p>
        </w:tc>
      </w:tr>
      <w:tr w:rsidR="00515D3D" w:rsidTr="00515D3D">
        <w:trPr>
          <w:cantSplit/>
        </w:trPr>
        <w:tc>
          <w:tcPr>
            <w:tcW w:w="10031" w:type="dxa"/>
            <w:gridSpan w:val="2"/>
            <w:hideMark/>
          </w:tcPr>
          <w:p w:rsidR="00515D3D" w:rsidRDefault="00515D3D">
            <w:pPr>
              <w:spacing w:line="276" w:lineRule="auto"/>
              <w:jc w:val="both"/>
              <w:rPr>
                <w:b/>
                <w:bCs/>
              </w:rPr>
            </w:pPr>
            <w:r>
              <w:rPr>
                <w:b/>
                <w:bCs/>
              </w:rPr>
              <w:t>Справки по кадровым вопросам</w:t>
            </w:r>
          </w:p>
        </w:tc>
      </w:tr>
      <w:tr w:rsidR="00515D3D" w:rsidTr="00515D3D">
        <w:tc>
          <w:tcPr>
            <w:tcW w:w="4791" w:type="dxa"/>
            <w:hideMark/>
          </w:tcPr>
          <w:p w:rsidR="00515D3D" w:rsidRDefault="00515D3D">
            <w:pPr>
              <w:spacing w:line="276" w:lineRule="auto"/>
              <w:jc w:val="both"/>
            </w:pPr>
            <w:r>
              <w:t>Контактное лицо (должность, ФИО)</w:t>
            </w:r>
          </w:p>
        </w:tc>
        <w:tc>
          <w:tcPr>
            <w:tcW w:w="5240" w:type="dxa"/>
            <w:hideMark/>
          </w:tcPr>
          <w:p w:rsidR="00515D3D" w:rsidRDefault="00515D3D">
            <w:pPr>
              <w:spacing w:line="276" w:lineRule="auto"/>
              <w:jc w:val="both"/>
            </w:pPr>
            <w:r>
              <w:t>Телефон, Факс</w:t>
            </w:r>
          </w:p>
        </w:tc>
      </w:tr>
      <w:tr w:rsidR="00515D3D" w:rsidTr="00515D3D">
        <w:trPr>
          <w:cantSplit/>
        </w:trPr>
        <w:tc>
          <w:tcPr>
            <w:tcW w:w="10031" w:type="dxa"/>
            <w:gridSpan w:val="2"/>
            <w:hideMark/>
          </w:tcPr>
          <w:p w:rsidR="00515D3D" w:rsidRDefault="00515D3D">
            <w:pPr>
              <w:spacing w:line="276" w:lineRule="auto"/>
              <w:jc w:val="both"/>
              <w:rPr>
                <w:b/>
                <w:bCs/>
              </w:rPr>
            </w:pPr>
            <w:r>
              <w:rPr>
                <w:b/>
                <w:bCs/>
              </w:rPr>
              <w:t>Справки по техническим вопросам</w:t>
            </w:r>
          </w:p>
        </w:tc>
      </w:tr>
      <w:tr w:rsidR="00515D3D" w:rsidTr="00515D3D">
        <w:tc>
          <w:tcPr>
            <w:tcW w:w="4791" w:type="dxa"/>
            <w:hideMark/>
          </w:tcPr>
          <w:p w:rsidR="00515D3D" w:rsidRDefault="00515D3D">
            <w:pPr>
              <w:spacing w:line="276" w:lineRule="auto"/>
              <w:jc w:val="both"/>
            </w:pPr>
            <w:r>
              <w:t>Контактное лицо (должность, ФИО)</w:t>
            </w:r>
          </w:p>
        </w:tc>
        <w:tc>
          <w:tcPr>
            <w:tcW w:w="5240" w:type="dxa"/>
            <w:hideMark/>
          </w:tcPr>
          <w:p w:rsidR="00515D3D" w:rsidRDefault="00515D3D">
            <w:pPr>
              <w:spacing w:line="276" w:lineRule="auto"/>
              <w:jc w:val="both"/>
            </w:pPr>
            <w:r>
              <w:t>Телефон, Факс</w:t>
            </w:r>
          </w:p>
        </w:tc>
      </w:tr>
      <w:tr w:rsidR="00515D3D" w:rsidTr="00515D3D">
        <w:trPr>
          <w:cantSplit/>
        </w:trPr>
        <w:tc>
          <w:tcPr>
            <w:tcW w:w="10031" w:type="dxa"/>
            <w:gridSpan w:val="2"/>
            <w:hideMark/>
          </w:tcPr>
          <w:p w:rsidR="00515D3D" w:rsidRDefault="00515D3D">
            <w:pPr>
              <w:spacing w:line="276" w:lineRule="auto"/>
              <w:jc w:val="both"/>
              <w:rPr>
                <w:b/>
                <w:bCs/>
              </w:rPr>
            </w:pPr>
            <w:r>
              <w:rPr>
                <w:b/>
                <w:bCs/>
              </w:rPr>
              <w:t>Справки по финансовым вопросам</w:t>
            </w:r>
          </w:p>
        </w:tc>
      </w:tr>
      <w:tr w:rsidR="00515D3D" w:rsidTr="00515D3D">
        <w:tc>
          <w:tcPr>
            <w:tcW w:w="4791" w:type="dxa"/>
            <w:hideMark/>
          </w:tcPr>
          <w:p w:rsidR="00515D3D" w:rsidRDefault="00515D3D">
            <w:pPr>
              <w:spacing w:line="276" w:lineRule="auto"/>
              <w:jc w:val="both"/>
            </w:pPr>
            <w:r>
              <w:t>Контактное лицо (должность, ФИО)</w:t>
            </w:r>
          </w:p>
        </w:tc>
        <w:tc>
          <w:tcPr>
            <w:tcW w:w="5240" w:type="dxa"/>
            <w:hideMark/>
          </w:tcPr>
          <w:p w:rsidR="00515D3D" w:rsidRDefault="00515D3D">
            <w:pPr>
              <w:spacing w:line="276" w:lineRule="auto"/>
              <w:jc w:val="both"/>
            </w:pPr>
            <w:r>
              <w:t>Телефон, Факс</w:t>
            </w:r>
          </w:p>
        </w:tc>
      </w:tr>
    </w:tbl>
    <w:p w:rsidR="00515D3D" w:rsidRDefault="00515D3D" w:rsidP="00515D3D">
      <w:pPr>
        <w:rPr>
          <w:b/>
          <w:sz w:val="28"/>
          <w:szCs w:val="28"/>
        </w:rPr>
      </w:pPr>
    </w:p>
    <w:p w:rsidR="00515D3D" w:rsidRDefault="00515D3D" w:rsidP="00515D3D">
      <w:pPr>
        <w:rPr>
          <w:sz w:val="28"/>
          <w:szCs w:val="28"/>
        </w:rPr>
      </w:pPr>
    </w:p>
    <w:p w:rsidR="00515D3D" w:rsidRPr="009B747C" w:rsidRDefault="00515D3D" w:rsidP="00515D3D">
      <w:r w:rsidRPr="009B747C">
        <w:t>Руководитель организации (должность) ________________________ФИО, дата</w:t>
      </w:r>
    </w:p>
    <w:p w:rsidR="00515D3D" w:rsidRPr="009B747C" w:rsidRDefault="00515D3D" w:rsidP="00515D3D">
      <w:r w:rsidRPr="009B747C">
        <w:t xml:space="preserve">          М.П. (при наличии)</w:t>
      </w:r>
      <w:r w:rsidRPr="009B747C">
        <w:tab/>
      </w:r>
      <w:r w:rsidRPr="009B747C">
        <w:tab/>
      </w:r>
      <w:r w:rsidRPr="009B747C">
        <w:tab/>
      </w:r>
      <w:r w:rsidRPr="009B747C">
        <w:tab/>
        <w:t>подпись</w:t>
      </w:r>
    </w:p>
    <w:p w:rsidR="00515D3D" w:rsidRPr="009B747C" w:rsidRDefault="00515D3D" w:rsidP="00515D3D">
      <w:r w:rsidRPr="009B747C">
        <w:t>Индивидуальный предприниматель ____________________________ ФИО, дата</w:t>
      </w:r>
    </w:p>
    <w:p w:rsidR="00515D3D" w:rsidRPr="009B747C" w:rsidRDefault="00515D3D" w:rsidP="00515D3D">
      <w:r w:rsidRPr="009B747C">
        <w:t xml:space="preserve">          М.П. (при наличии)</w:t>
      </w:r>
      <w:r w:rsidRPr="009B747C">
        <w:tab/>
      </w:r>
      <w:r w:rsidRPr="009B747C">
        <w:tab/>
      </w:r>
      <w:r w:rsidRPr="009B747C">
        <w:tab/>
      </w:r>
      <w:r w:rsidRPr="009B747C">
        <w:tab/>
        <w:t>подпись</w:t>
      </w:r>
    </w:p>
    <w:p w:rsidR="00515D3D" w:rsidRPr="009B747C" w:rsidRDefault="00515D3D" w:rsidP="00515D3D">
      <w:r w:rsidRPr="009B747C">
        <w:t>Фамилия, имя, отчество (для физических лиц) ______________________дата</w:t>
      </w:r>
    </w:p>
    <w:p w:rsidR="00515D3D" w:rsidRPr="009B747C" w:rsidRDefault="00515D3D" w:rsidP="00515D3D">
      <w:r w:rsidRPr="009B747C">
        <w:tab/>
      </w:r>
      <w:r w:rsidRPr="009B747C">
        <w:tab/>
      </w:r>
      <w:r w:rsidRPr="009B747C">
        <w:tab/>
      </w:r>
      <w:r w:rsidRPr="009B747C">
        <w:tab/>
      </w:r>
      <w:r w:rsidRPr="009B747C">
        <w:tab/>
      </w:r>
      <w:r w:rsidRPr="009B747C">
        <w:tab/>
      </w:r>
      <w:r w:rsidRPr="009B747C">
        <w:tab/>
        <w:t xml:space="preserve">         подпись</w:t>
      </w:r>
    </w:p>
    <w:p w:rsidR="00515D3D" w:rsidRPr="009B747C" w:rsidRDefault="00515D3D" w:rsidP="00515D3D">
      <w:pPr>
        <w:pBdr>
          <w:bottom w:val="single" w:sz="12" w:space="1" w:color="auto"/>
        </w:pBdr>
      </w:pPr>
    </w:p>
    <w:p w:rsidR="00515D3D" w:rsidRPr="009B747C" w:rsidRDefault="00515D3D" w:rsidP="00515D3D">
      <w:pPr>
        <w:tabs>
          <w:tab w:val="left" w:pos="1418"/>
        </w:tabs>
        <w:spacing w:before="120" w:after="60"/>
        <w:ind w:firstLine="567"/>
        <w:jc w:val="center"/>
        <w:outlineLvl w:val="3"/>
        <w:rPr>
          <w:bCs/>
        </w:rPr>
      </w:pPr>
      <w:r w:rsidRPr="009B747C">
        <w:rPr>
          <w:bCs/>
        </w:rPr>
        <w:t>КОНЕЦ ФОРМЫ</w:t>
      </w:r>
    </w:p>
    <w:p w:rsidR="00B87B0D" w:rsidRPr="00B87B0D" w:rsidRDefault="00B87B0D" w:rsidP="00B87B0D">
      <w:pPr>
        <w:tabs>
          <w:tab w:val="left" w:pos="1418"/>
        </w:tabs>
        <w:spacing w:before="120" w:after="60"/>
        <w:ind w:firstLine="567"/>
        <w:jc w:val="center"/>
        <w:outlineLvl w:val="3"/>
        <w:rPr>
          <w:bCs/>
        </w:rPr>
      </w:pPr>
    </w:p>
    <w:p w:rsidR="00B87B0D" w:rsidRPr="00B87B0D" w:rsidRDefault="00B87B0D" w:rsidP="00B87B0D"/>
    <w:p w:rsidR="00B370E7" w:rsidRDefault="00B370E7" w:rsidP="00B370E7">
      <w:pPr>
        <w:keepNext/>
        <w:pageBreakBefore/>
        <w:tabs>
          <w:tab w:val="left" w:pos="142"/>
          <w:tab w:val="left" w:pos="426"/>
          <w:tab w:val="left" w:pos="1701"/>
        </w:tabs>
        <w:suppressAutoHyphens/>
        <w:jc w:val="right"/>
        <w:outlineLvl w:val="1"/>
        <w:rPr>
          <w:b/>
          <w:snapToGrid w:val="0"/>
        </w:rPr>
      </w:pPr>
      <w:r>
        <w:rPr>
          <w:b/>
          <w:snapToGrid w:val="0"/>
        </w:rPr>
        <w:lastRenderedPageBreak/>
        <w:t>Приложение №</w:t>
      </w:r>
      <w:r w:rsidR="00AE6F93">
        <w:rPr>
          <w:b/>
          <w:snapToGrid w:val="0"/>
        </w:rPr>
        <w:t>4</w:t>
      </w:r>
    </w:p>
    <w:p w:rsidR="00B370E7" w:rsidRDefault="00B370E7" w:rsidP="00B370E7">
      <w:pPr>
        <w:numPr>
          <w:ilvl w:val="1"/>
          <w:numId w:val="0"/>
        </w:numPr>
        <w:tabs>
          <w:tab w:val="left" w:pos="1440"/>
          <w:tab w:val="left" w:pos="1701"/>
        </w:tabs>
        <w:suppressAutoHyphens/>
        <w:jc w:val="center"/>
        <w:rPr>
          <w:b/>
          <w:sz w:val="22"/>
          <w:szCs w:val="22"/>
        </w:rPr>
      </w:pPr>
    </w:p>
    <w:p w:rsidR="00B370E7" w:rsidRDefault="00B370E7" w:rsidP="00B370E7">
      <w:pPr>
        <w:numPr>
          <w:ilvl w:val="1"/>
          <w:numId w:val="0"/>
        </w:numPr>
        <w:tabs>
          <w:tab w:val="left" w:pos="1440"/>
          <w:tab w:val="left" w:pos="1701"/>
        </w:tabs>
        <w:suppressAutoHyphens/>
        <w:jc w:val="center"/>
        <w:rPr>
          <w:b/>
          <w:sz w:val="22"/>
          <w:szCs w:val="22"/>
        </w:rPr>
      </w:pPr>
    </w:p>
    <w:p w:rsidR="00B370E7" w:rsidRPr="003B249F" w:rsidRDefault="00B370E7" w:rsidP="00B370E7">
      <w:pPr>
        <w:numPr>
          <w:ilvl w:val="1"/>
          <w:numId w:val="0"/>
        </w:numPr>
        <w:tabs>
          <w:tab w:val="left" w:pos="1440"/>
          <w:tab w:val="left" w:pos="1701"/>
        </w:tabs>
        <w:suppressAutoHyphens/>
        <w:jc w:val="center"/>
        <w:rPr>
          <w:b/>
          <w:sz w:val="22"/>
          <w:szCs w:val="22"/>
        </w:rPr>
      </w:pPr>
      <w:r w:rsidRPr="003B249F">
        <w:rPr>
          <w:b/>
          <w:sz w:val="22"/>
          <w:szCs w:val="22"/>
        </w:rPr>
        <w:t>ФОРМА (СВЕДЕНИЯ) О КВАЛИФИКАЦИИ УЧАСТНИКА ЗАКУПКИ</w:t>
      </w:r>
    </w:p>
    <w:p w:rsidR="00B370E7" w:rsidRPr="00B91010" w:rsidRDefault="00B370E7" w:rsidP="00B370E7">
      <w:pPr>
        <w:jc w:val="center"/>
      </w:pPr>
      <w:r w:rsidRPr="00B91010">
        <w:rPr>
          <w:i/>
          <w:sz w:val="22"/>
          <w:szCs w:val="22"/>
        </w:rPr>
        <w:t>(обязательно для заполнения)</w:t>
      </w:r>
    </w:p>
    <w:p w:rsidR="00B370E7" w:rsidRPr="00B828E2" w:rsidRDefault="00B370E7" w:rsidP="00B370E7">
      <w:pPr>
        <w:pStyle w:val="Head"/>
        <w:keepNext w:val="0"/>
        <w:keepLines w:val="0"/>
        <w:tabs>
          <w:tab w:val="left" w:pos="1620"/>
          <w:tab w:val="left" w:pos="2160"/>
        </w:tabs>
        <w:spacing w:before="0" w:after="80"/>
        <w:jc w:val="left"/>
        <w:outlineLvl w:val="0"/>
        <w:rPr>
          <w:rFonts w:ascii="Times New Roman" w:hAnsi="Times New Roman"/>
          <w:b w:val="0"/>
          <w:bCs/>
          <w:sz w:val="22"/>
          <w:szCs w:val="22"/>
        </w:rPr>
      </w:pPr>
      <w:r>
        <w:rPr>
          <w:rFonts w:ascii="Times New Roman" w:hAnsi="Times New Roman"/>
          <w:b w:val="0"/>
          <w:sz w:val="22"/>
          <w:szCs w:val="22"/>
        </w:rPr>
        <w:t xml:space="preserve">       </w:t>
      </w:r>
    </w:p>
    <w:tbl>
      <w:tblPr>
        <w:tblW w:w="10198" w:type="dxa"/>
        <w:tblInd w:w="-25" w:type="dxa"/>
        <w:tblLayout w:type="fixed"/>
        <w:tblLook w:val="00A0" w:firstRow="1" w:lastRow="0" w:firstColumn="1" w:lastColumn="0" w:noHBand="0" w:noVBand="0"/>
      </w:tblPr>
      <w:tblGrid>
        <w:gridCol w:w="649"/>
        <w:gridCol w:w="4162"/>
        <w:gridCol w:w="2552"/>
        <w:gridCol w:w="2835"/>
      </w:tblGrid>
      <w:tr w:rsidR="00A77775" w:rsidRPr="00AC59E4" w:rsidTr="007078ED">
        <w:tc>
          <w:tcPr>
            <w:tcW w:w="649" w:type="dxa"/>
            <w:tcBorders>
              <w:top w:val="single" w:sz="4" w:space="0" w:color="000000"/>
              <w:left w:val="single" w:sz="4" w:space="0" w:color="000000"/>
              <w:bottom w:val="single" w:sz="4" w:space="0" w:color="000000"/>
              <w:right w:val="nil"/>
            </w:tcBorders>
          </w:tcPr>
          <w:p w:rsidR="00A77775" w:rsidRPr="00AC59E4" w:rsidRDefault="00A77775" w:rsidP="006615BC">
            <w:pPr>
              <w:snapToGrid w:val="0"/>
              <w:jc w:val="center"/>
              <w:rPr>
                <w:sz w:val="22"/>
                <w:szCs w:val="22"/>
              </w:rPr>
            </w:pPr>
            <w:r w:rsidRPr="00AC59E4">
              <w:rPr>
                <w:sz w:val="22"/>
                <w:szCs w:val="22"/>
              </w:rPr>
              <w:t xml:space="preserve">№ </w:t>
            </w:r>
            <w:proofErr w:type="spellStart"/>
            <w:r w:rsidRPr="00AC59E4">
              <w:rPr>
                <w:sz w:val="22"/>
                <w:szCs w:val="22"/>
              </w:rPr>
              <w:t>п.п</w:t>
            </w:r>
            <w:proofErr w:type="spellEnd"/>
            <w:r w:rsidRPr="00AC59E4">
              <w:rPr>
                <w:sz w:val="22"/>
                <w:szCs w:val="22"/>
              </w:rPr>
              <w:t>.</w:t>
            </w:r>
          </w:p>
        </w:tc>
        <w:tc>
          <w:tcPr>
            <w:tcW w:w="4162" w:type="dxa"/>
            <w:tcBorders>
              <w:top w:val="single" w:sz="4" w:space="0" w:color="000000"/>
              <w:left w:val="single" w:sz="4" w:space="0" w:color="000000"/>
              <w:bottom w:val="single" w:sz="4" w:space="0" w:color="000000"/>
              <w:right w:val="single" w:sz="4" w:space="0" w:color="000000"/>
            </w:tcBorders>
          </w:tcPr>
          <w:p w:rsidR="00A77775" w:rsidRPr="00AC59E4" w:rsidRDefault="00A77775" w:rsidP="006615BC">
            <w:pPr>
              <w:snapToGrid w:val="0"/>
              <w:jc w:val="center"/>
              <w:rPr>
                <w:sz w:val="22"/>
                <w:szCs w:val="22"/>
              </w:rPr>
            </w:pPr>
            <w:r>
              <w:rPr>
                <w:sz w:val="22"/>
                <w:szCs w:val="22"/>
              </w:rPr>
              <w:t>Наименование показателя</w:t>
            </w:r>
          </w:p>
        </w:tc>
        <w:tc>
          <w:tcPr>
            <w:tcW w:w="2552" w:type="dxa"/>
            <w:tcBorders>
              <w:top w:val="single" w:sz="4" w:space="0" w:color="000000"/>
              <w:left w:val="single" w:sz="4" w:space="0" w:color="000000"/>
              <w:bottom w:val="single" w:sz="4" w:space="0" w:color="000000"/>
              <w:right w:val="single" w:sz="4" w:space="0" w:color="auto"/>
            </w:tcBorders>
          </w:tcPr>
          <w:p w:rsidR="00A77775" w:rsidRPr="00AC59E4" w:rsidRDefault="00A77775" w:rsidP="006615BC">
            <w:pPr>
              <w:snapToGrid w:val="0"/>
              <w:jc w:val="center"/>
              <w:rPr>
                <w:sz w:val="22"/>
                <w:szCs w:val="22"/>
              </w:rPr>
            </w:pPr>
            <w:r>
              <w:rPr>
                <w:sz w:val="22"/>
                <w:szCs w:val="22"/>
              </w:rPr>
              <w:t>Предложение участника закупки</w:t>
            </w:r>
          </w:p>
        </w:tc>
        <w:tc>
          <w:tcPr>
            <w:tcW w:w="2835" w:type="dxa"/>
            <w:tcBorders>
              <w:top w:val="single" w:sz="4" w:space="0" w:color="000000"/>
              <w:left w:val="single" w:sz="4" w:space="0" w:color="auto"/>
              <w:bottom w:val="single" w:sz="4" w:space="0" w:color="000000"/>
              <w:right w:val="single" w:sz="4" w:space="0" w:color="000000"/>
            </w:tcBorders>
          </w:tcPr>
          <w:p w:rsidR="00A77775" w:rsidRPr="00AC59E4" w:rsidRDefault="00A77775" w:rsidP="006615BC">
            <w:pPr>
              <w:snapToGrid w:val="0"/>
              <w:jc w:val="center"/>
              <w:rPr>
                <w:sz w:val="22"/>
                <w:szCs w:val="22"/>
              </w:rPr>
            </w:pPr>
            <w:r>
              <w:rPr>
                <w:sz w:val="22"/>
                <w:szCs w:val="22"/>
              </w:rPr>
              <w:t>Подтверждающие документы (наименование, реквизиты при наличии)</w:t>
            </w:r>
          </w:p>
        </w:tc>
      </w:tr>
      <w:tr w:rsidR="00A77775" w:rsidRPr="00AC59E4" w:rsidTr="007078ED">
        <w:trPr>
          <w:trHeight w:val="895"/>
        </w:trPr>
        <w:tc>
          <w:tcPr>
            <w:tcW w:w="649" w:type="dxa"/>
            <w:tcBorders>
              <w:top w:val="single" w:sz="4" w:space="0" w:color="000000"/>
              <w:left w:val="single" w:sz="4" w:space="0" w:color="000000"/>
              <w:bottom w:val="single" w:sz="4" w:space="0" w:color="000000"/>
              <w:right w:val="nil"/>
            </w:tcBorders>
            <w:vAlign w:val="center"/>
          </w:tcPr>
          <w:p w:rsidR="00A77775" w:rsidRPr="00AC59E4" w:rsidRDefault="00A77775" w:rsidP="006615BC">
            <w:pPr>
              <w:suppressAutoHyphens/>
              <w:snapToGrid w:val="0"/>
              <w:jc w:val="center"/>
              <w:rPr>
                <w:sz w:val="22"/>
                <w:szCs w:val="22"/>
              </w:rPr>
            </w:pPr>
            <w:r>
              <w:rPr>
                <w:sz w:val="22"/>
                <w:szCs w:val="22"/>
              </w:rPr>
              <w:t>1.</w:t>
            </w:r>
          </w:p>
        </w:tc>
        <w:tc>
          <w:tcPr>
            <w:tcW w:w="4162" w:type="dxa"/>
            <w:tcBorders>
              <w:top w:val="single" w:sz="4" w:space="0" w:color="000000"/>
              <w:left w:val="single" w:sz="4" w:space="0" w:color="000000"/>
              <w:bottom w:val="single" w:sz="4" w:space="0" w:color="000000"/>
              <w:right w:val="single" w:sz="4" w:space="0" w:color="000000"/>
            </w:tcBorders>
            <w:vAlign w:val="center"/>
          </w:tcPr>
          <w:p w:rsidR="00A77775" w:rsidRPr="0075374A" w:rsidRDefault="00A77775" w:rsidP="006615BC">
            <w:pPr>
              <w:snapToGrid w:val="0"/>
              <w:jc w:val="center"/>
              <w:rPr>
                <w:sz w:val="22"/>
                <w:szCs w:val="22"/>
              </w:rPr>
            </w:pPr>
            <w:r w:rsidRPr="00423C14">
              <w:rPr>
                <w:sz w:val="22"/>
                <w:szCs w:val="22"/>
              </w:rPr>
              <w:t xml:space="preserve">непосредственный производитель продукции </w:t>
            </w:r>
            <w:r w:rsidRPr="00E31D61">
              <w:rPr>
                <w:i/>
                <w:sz w:val="22"/>
                <w:szCs w:val="22"/>
              </w:rPr>
              <w:t>либо</w:t>
            </w:r>
            <w:r w:rsidRPr="00423C14">
              <w:rPr>
                <w:sz w:val="22"/>
                <w:szCs w:val="22"/>
              </w:rPr>
              <w:t xml:space="preserve"> официальный торговый пр</w:t>
            </w:r>
            <w:r>
              <w:rPr>
                <w:sz w:val="22"/>
                <w:szCs w:val="22"/>
              </w:rPr>
              <w:t>едставитель (дилер)</w:t>
            </w:r>
          </w:p>
        </w:tc>
        <w:tc>
          <w:tcPr>
            <w:tcW w:w="2552" w:type="dxa"/>
            <w:tcBorders>
              <w:top w:val="single" w:sz="4" w:space="0" w:color="000000"/>
              <w:left w:val="single" w:sz="4" w:space="0" w:color="000000"/>
              <w:bottom w:val="single" w:sz="4" w:space="0" w:color="000000"/>
              <w:right w:val="single" w:sz="4" w:space="0" w:color="auto"/>
            </w:tcBorders>
          </w:tcPr>
          <w:p w:rsidR="00A77775" w:rsidRDefault="00A77775" w:rsidP="006615BC">
            <w:pPr>
              <w:snapToGrid w:val="0"/>
              <w:jc w:val="center"/>
              <w:rPr>
                <w:i/>
                <w:sz w:val="22"/>
                <w:szCs w:val="22"/>
              </w:rPr>
            </w:pPr>
          </w:p>
          <w:p w:rsidR="00A77775" w:rsidRPr="00197EBB" w:rsidRDefault="00A77775" w:rsidP="006615BC">
            <w:pPr>
              <w:snapToGrid w:val="0"/>
              <w:jc w:val="center"/>
              <w:rPr>
                <w:i/>
                <w:sz w:val="22"/>
                <w:szCs w:val="22"/>
              </w:rPr>
            </w:pPr>
            <w:proofErr w:type="gramStart"/>
            <w:r>
              <w:rPr>
                <w:i/>
                <w:sz w:val="22"/>
                <w:szCs w:val="22"/>
              </w:rPr>
              <w:t>имеется</w:t>
            </w:r>
            <w:proofErr w:type="gramEnd"/>
            <w:r>
              <w:rPr>
                <w:i/>
                <w:sz w:val="22"/>
                <w:szCs w:val="22"/>
              </w:rPr>
              <w:t>/не имеется</w:t>
            </w:r>
          </w:p>
        </w:tc>
        <w:tc>
          <w:tcPr>
            <w:tcW w:w="2835" w:type="dxa"/>
            <w:tcBorders>
              <w:top w:val="single" w:sz="4" w:space="0" w:color="000000"/>
              <w:left w:val="single" w:sz="4" w:space="0" w:color="auto"/>
              <w:bottom w:val="single" w:sz="4" w:space="0" w:color="000000"/>
              <w:right w:val="single" w:sz="4" w:space="0" w:color="000000"/>
            </w:tcBorders>
          </w:tcPr>
          <w:p w:rsidR="00A77775" w:rsidRDefault="00A77775" w:rsidP="006615BC">
            <w:pPr>
              <w:snapToGrid w:val="0"/>
              <w:jc w:val="center"/>
              <w:rPr>
                <w:sz w:val="22"/>
                <w:szCs w:val="22"/>
              </w:rPr>
            </w:pPr>
          </w:p>
          <w:p w:rsidR="00A77775" w:rsidRPr="00AC59E4" w:rsidRDefault="00A77775" w:rsidP="006615BC">
            <w:pPr>
              <w:snapToGrid w:val="0"/>
              <w:jc w:val="center"/>
              <w:rPr>
                <w:sz w:val="22"/>
                <w:szCs w:val="22"/>
              </w:rPr>
            </w:pPr>
            <w:r>
              <w:rPr>
                <w:sz w:val="22"/>
                <w:szCs w:val="22"/>
              </w:rPr>
              <w:t>____________</w:t>
            </w:r>
          </w:p>
        </w:tc>
      </w:tr>
    </w:tbl>
    <w:p w:rsidR="00B370E7" w:rsidRPr="00E2009D" w:rsidRDefault="00B370E7" w:rsidP="00B370E7">
      <w:pPr>
        <w:jc w:val="center"/>
        <w:rPr>
          <w:b/>
          <w:sz w:val="22"/>
          <w:szCs w:val="22"/>
        </w:rPr>
      </w:pPr>
    </w:p>
    <w:p w:rsidR="00B370E7" w:rsidRPr="00E2009D" w:rsidRDefault="00B370E7" w:rsidP="00B370E7">
      <w:pPr>
        <w:jc w:val="center"/>
        <w:rPr>
          <w:b/>
          <w:sz w:val="22"/>
          <w:szCs w:val="22"/>
        </w:rPr>
      </w:pPr>
    </w:p>
    <w:p w:rsidR="00B370E7" w:rsidRDefault="00B370E7" w:rsidP="00B370E7">
      <w:pPr>
        <w:jc w:val="center"/>
        <w:rPr>
          <w:b/>
          <w:sz w:val="22"/>
          <w:szCs w:val="22"/>
        </w:rPr>
      </w:pPr>
    </w:p>
    <w:p w:rsidR="00B370E7" w:rsidRPr="00CA1769" w:rsidRDefault="00B370E7" w:rsidP="00B370E7">
      <w:pPr>
        <w:rPr>
          <w:sz w:val="22"/>
          <w:szCs w:val="22"/>
        </w:rPr>
      </w:pPr>
    </w:p>
    <w:p w:rsidR="00B370E7" w:rsidRPr="00197EBB" w:rsidRDefault="00B370E7" w:rsidP="00B370E7">
      <w:pPr>
        <w:shd w:val="clear" w:color="auto" w:fill="FFFFFF"/>
        <w:ind w:right="-16"/>
        <w:rPr>
          <w:spacing w:val="1"/>
          <w:sz w:val="22"/>
          <w:szCs w:val="22"/>
        </w:rPr>
      </w:pPr>
      <w:r w:rsidRPr="00197EBB">
        <w:rPr>
          <w:spacing w:val="1"/>
          <w:sz w:val="22"/>
          <w:szCs w:val="22"/>
        </w:rPr>
        <w:t>Подтверждается документами на _____________________________</w:t>
      </w:r>
      <w:r>
        <w:rPr>
          <w:spacing w:val="1"/>
          <w:sz w:val="22"/>
          <w:szCs w:val="22"/>
        </w:rPr>
        <w:t>____</w:t>
      </w:r>
      <w:r w:rsidRPr="00197EBB">
        <w:rPr>
          <w:spacing w:val="1"/>
          <w:sz w:val="22"/>
          <w:szCs w:val="22"/>
        </w:rPr>
        <w:t xml:space="preserve"> листах.</w:t>
      </w:r>
    </w:p>
    <w:p w:rsidR="00B370E7" w:rsidRPr="00197EBB" w:rsidRDefault="00B370E7" w:rsidP="00B370E7">
      <w:pPr>
        <w:shd w:val="clear" w:color="auto" w:fill="FFFFFF"/>
        <w:ind w:right="-16"/>
        <w:rPr>
          <w:spacing w:val="1"/>
          <w:sz w:val="22"/>
          <w:szCs w:val="22"/>
        </w:rPr>
      </w:pPr>
      <w:r w:rsidRPr="00197EBB">
        <w:rPr>
          <w:b/>
          <w:spacing w:val="1"/>
          <w:sz w:val="22"/>
          <w:szCs w:val="22"/>
        </w:rPr>
        <w:t xml:space="preserve">                            </w:t>
      </w:r>
      <w:r>
        <w:rPr>
          <w:b/>
          <w:spacing w:val="1"/>
          <w:sz w:val="22"/>
          <w:szCs w:val="22"/>
        </w:rPr>
        <w:t xml:space="preserve">                                 </w:t>
      </w:r>
      <w:r w:rsidRPr="00197EBB">
        <w:rPr>
          <w:spacing w:val="1"/>
          <w:sz w:val="22"/>
          <w:szCs w:val="22"/>
        </w:rPr>
        <w:t>(</w:t>
      </w:r>
      <w:r w:rsidRPr="00197EBB">
        <w:rPr>
          <w:i/>
          <w:spacing w:val="1"/>
          <w:sz w:val="22"/>
          <w:szCs w:val="22"/>
        </w:rPr>
        <w:t>указывается участником закупки</w:t>
      </w:r>
      <w:r w:rsidRPr="00197EBB">
        <w:rPr>
          <w:spacing w:val="1"/>
          <w:sz w:val="22"/>
          <w:szCs w:val="22"/>
        </w:rPr>
        <w:t>)</w:t>
      </w:r>
    </w:p>
    <w:p w:rsidR="00CA5D6D" w:rsidRPr="00CA1769" w:rsidRDefault="00CA5D6D" w:rsidP="00CA5D6D">
      <w:pPr>
        <w:rPr>
          <w:sz w:val="22"/>
          <w:szCs w:val="22"/>
        </w:rPr>
      </w:pPr>
    </w:p>
    <w:p w:rsidR="00CA5D6D" w:rsidRDefault="00CA5D6D" w:rsidP="00CA5D6D">
      <w:pPr>
        <w:shd w:val="clear" w:color="auto" w:fill="FFFFFF"/>
        <w:ind w:right="-16"/>
        <w:rPr>
          <w:b/>
          <w:spacing w:val="1"/>
          <w:sz w:val="22"/>
          <w:szCs w:val="22"/>
        </w:rPr>
      </w:pPr>
    </w:p>
    <w:p w:rsidR="00CA5D6D" w:rsidRPr="00781AD8" w:rsidRDefault="00CA5D6D" w:rsidP="00CA5D6D">
      <w:pPr>
        <w:rPr>
          <w:sz w:val="20"/>
          <w:szCs w:val="20"/>
        </w:rPr>
      </w:pPr>
      <w:r w:rsidRPr="00781AD8">
        <w:rPr>
          <w:sz w:val="20"/>
          <w:szCs w:val="20"/>
        </w:rPr>
        <w:t>Руководитель организации (должность) __________________</w:t>
      </w:r>
      <w:r>
        <w:rPr>
          <w:sz w:val="20"/>
          <w:szCs w:val="20"/>
        </w:rPr>
        <w:t>______</w:t>
      </w:r>
      <w:r w:rsidRPr="00781AD8">
        <w:rPr>
          <w:sz w:val="20"/>
          <w:szCs w:val="20"/>
        </w:rPr>
        <w:t>ФИО, дата</w:t>
      </w:r>
    </w:p>
    <w:p w:rsidR="00CA5D6D" w:rsidRPr="00781AD8" w:rsidRDefault="00CA5D6D" w:rsidP="00CA5D6D">
      <w:pPr>
        <w:rPr>
          <w:sz w:val="20"/>
          <w:szCs w:val="20"/>
        </w:rPr>
      </w:pPr>
      <w:r w:rsidRPr="00781AD8">
        <w:rPr>
          <w:b/>
          <w:sz w:val="20"/>
          <w:szCs w:val="20"/>
        </w:rPr>
        <w:t xml:space="preserve">          М.П. </w:t>
      </w:r>
      <w:r w:rsidRPr="00781AD8">
        <w:rPr>
          <w:sz w:val="20"/>
          <w:szCs w:val="20"/>
        </w:rPr>
        <w:t>(при наличии)</w:t>
      </w:r>
      <w:r w:rsidRPr="00781AD8">
        <w:rPr>
          <w:sz w:val="20"/>
          <w:szCs w:val="20"/>
        </w:rPr>
        <w:tab/>
      </w:r>
      <w:r w:rsidRPr="00781AD8">
        <w:rPr>
          <w:sz w:val="20"/>
          <w:szCs w:val="20"/>
        </w:rPr>
        <w:tab/>
      </w:r>
      <w:r w:rsidRPr="00781AD8">
        <w:rPr>
          <w:sz w:val="20"/>
          <w:szCs w:val="20"/>
        </w:rPr>
        <w:tab/>
      </w:r>
      <w:r w:rsidRPr="00781AD8">
        <w:rPr>
          <w:sz w:val="20"/>
          <w:szCs w:val="20"/>
        </w:rPr>
        <w:tab/>
        <w:t>подпись</w:t>
      </w:r>
    </w:p>
    <w:p w:rsidR="00CA5D6D" w:rsidRPr="00781AD8" w:rsidRDefault="00CA5D6D" w:rsidP="00CA5D6D">
      <w:pPr>
        <w:rPr>
          <w:sz w:val="20"/>
          <w:szCs w:val="20"/>
        </w:rPr>
      </w:pPr>
      <w:r w:rsidRPr="00781AD8">
        <w:rPr>
          <w:sz w:val="20"/>
          <w:szCs w:val="20"/>
        </w:rPr>
        <w:t>Индивидуальный предприниматель ______________________</w:t>
      </w:r>
      <w:r>
        <w:rPr>
          <w:sz w:val="20"/>
          <w:szCs w:val="20"/>
        </w:rPr>
        <w:t>______</w:t>
      </w:r>
      <w:r w:rsidRPr="00781AD8">
        <w:rPr>
          <w:sz w:val="20"/>
          <w:szCs w:val="20"/>
        </w:rPr>
        <w:t xml:space="preserve"> ФИО, дата</w:t>
      </w:r>
    </w:p>
    <w:p w:rsidR="00CA5D6D" w:rsidRPr="00781AD8" w:rsidRDefault="00CA5D6D" w:rsidP="00CA5D6D">
      <w:pPr>
        <w:rPr>
          <w:sz w:val="20"/>
          <w:szCs w:val="20"/>
        </w:rPr>
      </w:pPr>
      <w:r w:rsidRPr="00781AD8">
        <w:rPr>
          <w:b/>
          <w:sz w:val="20"/>
          <w:szCs w:val="20"/>
        </w:rPr>
        <w:t xml:space="preserve">          М.П. </w:t>
      </w:r>
      <w:r w:rsidRPr="00781AD8">
        <w:rPr>
          <w:sz w:val="20"/>
          <w:szCs w:val="20"/>
        </w:rPr>
        <w:t>(при наличии)</w:t>
      </w:r>
      <w:r w:rsidRPr="00781AD8">
        <w:rPr>
          <w:sz w:val="20"/>
          <w:szCs w:val="20"/>
        </w:rPr>
        <w:tab/>
      </w:r>
      <w:r w:rsidRPr="00781AD8">
        <w:rPr>
          <w:sz w:val="20"/>
          <w:szCs w:val="20"/>
        </w:rPr>
        <w:tab/>
      </w:r>
      <w:r w:rsidRPr="00781AD8">
        <w:rPr>
          <w:sz w:val="20"/>
          <w:szCs w:val="20"/>
        </w:rPr>
        <w:tab/>
      </w:r>
      <w:r w:rsidRPr="00781AD8">
        <w:rPr>
          <w:sz w:val="20"/>
          <w:szCs w:val="20"/>
        </w:rPr>
        <w:tab/>
        <w:t>подпись</w:t>
      </w:r>
    </w:p>
    <w:p w:rsidR="00CA5D6D" w:rsidRPr="00781AD8" w:rsidRDefault="00CA5D6D" w:rsidP="00CA5D6D">
      <w:pPr>
        <w:rPr>
          <w:sz w:val="20"/>
          <w:szCs w:val="20"/>
        </w:rPr>
      </w:pPr>
      <w:r w:rsidRPr="00781AD8">
        <w:rPr>
          <w:sz w:val="20"/>
          <w:szCs w:val="20"/>
        </w:rPr>
        <w:t>Фамилия, имя, отчество (для физических лиц) ______________</w:t>
      </w:r>
      <w:r>
        <w:rPr>
          <w:sz w:val="20"/>
          <w:szCs w:val="20"/>
        </w:rPr>
        <w:t>________</w:t>
      </w:r>
      <w:r w:rsidRPr="00781AD8">
        <w:rPr>
          <w:sz w:val="20"/>
          <w:szCs w:val="20"/>
        </w:rPr>
        <w:t>дата</w:t>
      </w:r>
    </w:p>
    <w:p w:rsidR="00CA5D6D" w:rsidRPr="00781AD8" w:rsidRDefault="00CA5D6D" w:rsidP="00CA5D6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81AD8">
        <w:rPr>
          <w:sz w:val="20"/>
          <w:szCs w:val="20"/>
        </w:rPr>
        <w:t>подпись</w:t>
      </w:r>
    </w:p>
    <w:p w:rsidR="00CA5D6D" w:rsidRPr="0046176C" w:rsidRDefault="00CA5D6D" w:rsidP="00CA5D6D">
      <w:pPr>
        <w:rPr>
          <w:sz w:val="22"/>
          <w:szCs w:val="22"/>
        </w:rPr>
      </w:pPr>
    </w:p>
    <w:p w:rsidR="00CA5D6D" w:rsidRPr="00B87B0D" w:rsidRDefault="00CA5D6D" w:rsidP="00CA5D6D">
      <w:pPr>
        <w:rPr>
          <w:sz w:val="28"/>
          <w:szCs w:val="28"/>
        </w:rPr>
      </w:pPr>
    </w:p>
    <w:p w:rsidR="00CA5D6D" w:rsidRPr="00B87B0D" w:rsidRDefault="00CA5D6D" w:rsidP="00CA5D6D">
      <w:pPr>
        <w:pBdr>
          <w:bottom w:val="single" w:sz="12" w:space="1" w:color="auto"/>
        </w:pBdr>
      </w:pPr>
    </w:p>
    <w:p w:rsidR="00CA5D6D" w:rsidRPr="00B87B0D" w:rsidRDefault="00CA5D6D" w:rsidP="00CA5D6D">
      <w:pPr>
        <w:tabs>
          <w:tab w:val="left" w:pos="1418"/>
        </w:tabs>
        <w:spacing w:before="120" w:after="60"/>
        <w:ind w:firstLine="567"/>
        <w:jc w:val="center"/>
        <w:outlineLvl w:val="3"/>
        <w:rPr>
          <w:bCs/>
        </w:rPr>
      </w:pPr>
      <w:r w:rsidRPr="00B87B0D">
        <w:rPr>
          <w:bCs/>
        </w:rPr>
        <w:t>КОНЕЦ ФОРМЫ</w:t>
      </w:r>
    </w:p>
    <w:p w:rsidR="00D547E2" w:rsidRDefault="00D547E2" w:rsidP="0015140D">
      <w:pPr>
        <w:tabs>
          <w:tab w:val="left" w:pos="1418"/>
        </w:tabs>
        <w:spacing w:before="120" w:after="60"/>
        <w:ind w:firstLine="567"/>
        <w:jc w:val="center"/>
        <w:outlineLvl w:val="3"/>
        <w:rPr>
          <w:bCs/>
        </w:rPr>
      </w:pPr>
    </w:p>
    <w:p w:rsidR="00D547E2" w:rsidRDefault="00D547E2" w:rsidP="0015140D">
      <w:pPr>
        <w:tabs>
          <w:tab w:val="left" w:pos="1418"/>
        </w:tabs>
        <w:spacing w:before="120" w:after="60"/>
        <w:ind w:firstLine="567"/>
        <w:jc w:val="center"/>
        <w:outlineLvl w:val="3"/>
        <w:rPr>
          <w:bCs/>
        </w:rPr>
      </w:pPr>
    </w:p>
    <w:p w:rsidR="00D547E2" w:rsidRDefault="00D547E2" w:rsidP="0015140D">
      <w:pPr>
        <w:tabs>
          <w:tab w:val="left" w:pos="1418"/>
        </w:tabs>
        <w:spacing w:before="120" w:after="60"/>
        <w:ind w:firstLine="567"/>
        <w:jc w:val="center"/>
        <w:outlineLvl w:val="3"/>
        <w:rPr>
          <w:bCs/>
        </w:rPr>
      </w:pPr>
    </w:p>
    <w:p w:rsidR="00D547E2" w:rsidRDefault="00D547E2" w:rsidP="0015140D">
      <w:pPr>
        <w:tabs>
          <w:tab w:val="left" w:pos="1418"/>
        </w:tabs>
        <w:spacing w:before="120" w:after="60"/>
        <w:ind w:firstLine="567"/>
        <w:jc w:val="center"/>
        <w:outlineLvl w:val="3"/>
        <w:rPr>
          <w:bCs/>
        </w:rPr>
      </w:pPr>
    </w:p>
    <w:p w:rsidR="00D547E2" w:rsidRDefault="00D547E2"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A77775" w:rsidRDefault="00A77775" w:rsidP="0015140D">
      <w:pPr>
        <w:tabs>
          <w:tab w:val="left" w:pos="1418"/>
        </w:tabs>
        <w:spacing w:before="120" w:after="60"/>
        <w:ind w:firstLine="567"/>
        <w:jc w:val="center"/>
        <w:outlineLvl w:val="3"/>
        <w:rPr>
          <w:bCs/>
        </w:rPr>
      </w:pPr>
    </w:p>
    <w:p w:rsidR="00A77775" w:rsidRDefault="00A77775" w:rsidP="0015140D">
      <w:pPr>
        <w:tabs>
          <w:tab w:val="left" w:pos="1418"/>
        </w:tabs>
        <w:spacing w:before="120" w:after="60"/>
        <w:ind w:firstLine="567"/>
        <w:jc w:val="center"/>
        <w:outlineLvl w:val="3"/>
        <w:rPr>
          <w:bCs/>
        </w:rPr>
      </w:pPr>
    </w:p>
    <w:p w:rsidR="00A77775" w:rsidRDefault="00A77775" w:rsidP="0015140D">
      <w:pPr>
        <w:tabs>
          <w:tab w:val="left" w:pos="1418"/>
        </w:tabs>
        <w:spacing w:before="120" w:after="60"/>
        <w:ind w:firstLine="567"/>
        <w:jc w:val="center"/>
        <w:outlineLvl w:val="3"/>
        <w:rPr>
          <w:bCs/>
        </w:rPr>
      </w:pPr>
    </w:p>
    <w:p w:rsidR="00A77775" w:rsidRDefault="00A77775" w:rsidP="0015140D">
      <w:pPr>
        <w:tabs>
          <w:tab w:val="left" w:pos="1418"/>
        </w:tabs>
        <w:spacing w:before="120" w:after="60"/>
        <w:ind w:firstLine="567"/>
        <w:jc w:val="center"/>
        <w:outlineLvl w:val="3"/>
        <w:rPr>
          <w:bCs/>
        </w:rPr>
      </w:pPr>
    </w:p>
    <w:p w:rsidR="00A77775" w:rsidRDefault="00A77775"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896F7D" w:rsidRDefault="00896F7D" w:rsidP="0015140D">
      <w:pPr>
        <w:tabs>
          <w:tab w:val="left" w:pos="1418"/>
        </w:tabs>
        <w:spacing w:before="120" w:after="60"/>
        <w:ind w:firstLine="567"/>
        <w:jc w:val="center"/>
        <w:outlineLvl w:val="3"/>
        <w:rPr>
          <w:bCs/>
        </w:rPr>
      </w:pPr>
    </w:p>
    <w:p w:rsidR="00544CA5" w:rsidRDefault="00544CA5" w:rsidP="0015140D">
      <w:pPr>
        <w:tabs>
          <w:tab w:val="left" w:pos="1418"/>
        </w:tabs>
        <w:spacing w:before="120" w:after="60"/>
        <w:ind w:firstLine="567"/>
        <w:jc w:val="center"/>
        <w:outlineLvl w:val="3"/>
        <w:rPr>
          <w:bCs/>
        </w:rPr>
      </w:pPr>
    </w:p>
    <w:p w:rsidR="00544CA5" w:rsidRDefault="00544CA5" w:rsidP="00544CA5">
      <w:pPr>
        <w:pStyle w:val="2"/>
        <w:numPr>
          <w:ilvl w:val="0"/>
          <w:numId w:val="0"/>
        </w:numPr>
        <w:spacing w:before="0" w:after="0"/>
        <w:jc w:val="right"/>
        <w:rPr>
          <w:sz w:val="24"/>
          <w:szCs w:val="24"/>
          <w:lang w:eastAsia="x-none"/>
        </w:rPr>
      </w:pPr>
      <w:r w:rsidRPr="00683B7D">
        <w:rPr>
          <w:sz w:val="24"/>
          <w:szCs w:val="24"/>
          <w:lang w:eastAsia="x-none"/>
        </w:rPr>
        <w:lastRenderedPageBreak/>
        <w:t xml:space="preserve">Приложение № </w:t>
      </w:r>
      <w:r w:rsidR="00AE6F93">
        <w:rPr>
          <w:sz w:val="24"/>
          <w:szCs w:val="24"/>
          <w:lang w:eastAsia="x-none"/>
        </w:rPr>
        <w:t>5</w:t>
      </w:r>
    </w:p>
    <w:p w:rsidR="00544CA5" w:rsidRDefault="00544CA5" w:rsidP="00544CA5">
      <w:pPr>
        <w:pStyle w:val="2"/>
        <w:numPr>
          <w:ilvl w:val="0"/>
          <w:numId w:val="0"/>
        </w:numPr>
        <w:spacing w:before="0" w:after="0"/>
        <w:jc w:val="right"/>
        <w:rPr>
          <w:sz w:val="24"/>
          <w:szCs w:val="24"/>
          <w:lang w:eastAsia="x-none"/>
        </w:rPr>
      </w:pPr>
    </w:p>
    <w:p w:rsidR="000A5E71" w:rsidRDefault="000A5E71" w:rsidP="00544CA5">
      <w:pPr>
        <w:jc w:val="center"/>
        <w:rPr>
          <w:b/>
          <w:bCs/>
          <w:sz w:val="28"/>
          <w:szCs w:val="28"/>
          <w:highlight w:val="yellow"/>
          <w:lang w:eastAsia="x-none"/>
        </w:rPr>
      </w:pPr>
      <w:r>
        <w:rPr>
          <w:b/>
          <w:bCs/>
          <w:sz w:val="28"/>
          <w:szCs w:val="28"/>
          <w:highlight w:val="yellow"/>
          <w:lang w:eastAsia="x-none"/>
        </w:rPr>
        <w:t>Коммерческая часть заявки</w:t>
      </w:r>
    </w:p>
    <w:p w:rsidR="000A5E71" w:rsidRDefault="000A5E71" w:rsidP="00544CA5">
      <w:pPr>
        <w:jc w:val="center"/>
        <w:rPr>
          <w:b/>
          <w:bCs/>
          <w:sz w:val="28"/>
          <w:szCs w:val="28"/>
          <w:highlight w:val="yellow"/>
          <w:lang w:eastAsia="x-none"/>
        </w:rPr>
      </w:pPr>
    </w:p>
    <w:p w:rsidR="00544CA5" w:rsidRPr="00947EFE" w:rsidRDefault="000A5E71" w:rsidP="00544CA5">
      <w:pPr>
        <w:jc w:val="center"/>
        <w:rPr>
          <w:vertAlign w:val="superscript"/>
        </w:rPr>
      </w:pPr>
      <w:r>
        <w:rPr>
          <w:b/>
          <w:bCs/>
          <w:sz w:val="28"/>
          <w:szCs w:val="28"/>
          <w:highlight w:val="yellow"/>
          <w:lang w:eastAsia="x-none"/>
        </w:rPr>
        <w:t>Подается отдельно от общей части</w:t>
      </w:r>
      <w:r w:rsidR="00544CA5">
        <w:rPr>
          <w:b/>
          <w:bCs/>
          <w:sz w:val="28"/>
          <w:szCs w:val="28"/>
          <w:highlight w:val="yellow"/>
          <w:lang w:eastAsia="x-none"/>
        </w:rPr>
        <w:t xml:space="preserve"> </w:t>
      </w:r>
      <w:r w:rsidR="00544CA5" w:rsidRPr="00443D27">
        <w:rPr>
          <w:b/>
          <w:bCs/>
          <w:sz w:val="28"/>
          <w:szCs w:val="28"/>
          <w:highlight w:val="yellow"/>
          <w:lang w:eastAsia="x-none"/>
        </w:rPr>
        <w:t>заявки</w:t>
      </w:r>
      <w:r w:rsidR="00544CA5">
        <w:rPr>
          <w:b/>
          <w:bCs/>
          <w:sz w:val="28"/>
          <w:szCs w:val="28"/>
          <w:lang w:eastAsia="x-none"/>
        </w:rPr>
        <w:t>!!!</w:t>
      </w:r>
    </w:p>
    <w:p w:rsidR="00544CA5" w:rsidRDefault="00544CA5" w:rsidP="00544CA5">
      <w:pPr>
        <w:pStyle w:val="2"/>
        <w:numPr>
          <w:ilvl w:val="0"/>
          <w:numId w:val="0"/>
        </w:numPr>
        <w:spacing w:before="0" w:after="0"/>
        <w:jc w:val="center"/>
        <w:rPr>
          <w:sz w:val="24"/>
          <w:szCs w:val="24"/>
        </w:rPr>
      </w:pPr>
    </w:p>
    <w:p w:rsidR="00544CA5" w:rsidRDefault="00544CA5" w:rsidP="00544CA5">
      <w:pPr>
        <w:pStyle w:val="2"/>
        <w:numPr>
          <w:ilvl w:val="0"/>
          <w:numId w:val="0"/>
        </w:numPr>
        <w:spacing w:before="0" w:after="0"/>
        <w:jc w:val="center"/>
        <w:rPr>
          <w:sz w:val="24"/>
          <w:szCs w:val="24"/>
        </w:rPr>
      </w:pPr>
    </w:p>
    <w:p w:rsidR="00544CA5" w:rsidRDefault="00544CA5" w:rsidP="00544CA5">
      <w:pPr>
        <w:pStyle w:val="2"/>
        <w:numPr>
          <w:ilvl w:val="0"/>
          <w:numId w:val="0"/>
        </w:numPr>
        <w:spacing w:before="0" w:after="0"/>
        <w:jc w:val="center"/>
        <w:rPr>
          <w:sz w:val="24"/>
          <w:szCs w:val="24"/>
          <w:lang w:eastAsia="x-none"/>
        </w:rPr>
      </w:pPr>
      <w:r w:rsidRPr="00595CF1">
        <w:rPr>
          <w:sz w:val="24"/>
          <w:szCs w:val="24"/>
        </w:rPr>
        <w:t>Форм</w:t>
      </w:r>
      <w:r w:rsidRPr="00595CF1">
        <w:rPr>
          <w:sz w:val="24"/>
          <w:szCs w:val="24"/>
          <w:lang w:eastAsia="x-none"/>
        </w:rPr>
        <w:t>а</w:t>
      </w:r>
      <w:r w:rsidRPr="00595CF1">
        <w:rPr>
          <w:sz w:val="24"/>
          <w:szCs w:val="24"/>
        </w:rPr>
        <w:t xml:space="preserve"> ценового предложения потенциального поставщика</w:t>
      </w:r>
    </w:p>
    <w:p w:rsidR="00544CA5" w:rsidRDefault="00544CA5" w:rsidP="00544CA5">
      <w:pPr>
        <w:jc w:val="center"/>
        <w:rPr>
          <w:vertAlign w:val="superscript"/>
        </w:rPr>
      </w:pPr>
      <w:r w:rsidRPr="00947EFE">
        <w:rPr>
          <w:vertAlign w:val="superscript"/>
        </w:rPr>
        <w:t>начало формы</w:t>
      </w:r>
    </w:p>
    <w:p w:rsidR="00544CA5" w:rsidRDefault="00544CA5" w:rsidP="00544CA5">
      <w:pPr>
        <w:rPr>
          <w:vertAlign w:val="superscript"/>
        </w:rPr>
      </w:pPr>
    </w:p>
    <w:p w:rsidR="00544CA5" w:rsidRPr="00B510B6" w:rsidRDefault="00544CA5" w:rsidP="00544CA5">
      <w:pPr>
        <w:rPr>
          <w:i/>
        </w:rPr>
      </w:pPr>
      <w:r w:rsidRPr="00B510B6">
        <w:rPr>
          <w:i/>
        </w:rPr>
        <w:t>Бланк Участника</w:t>
      </w:r>
    </w:p>
    <w:p w:rsidR="00544CA5" w:rsidRPr="00B510B6" w:rsidRDefault="00544CA5" w:rsidP="00544CA5">
      <w:r w:rsidRPr="00B510B6">
        <w:t>№____________________</w:t>
      </w:r>
    </w:p>
    <w:p w:rsidR="00544CA5" w:rsidRPr="00B510B6" w:rsidRDefault="00544CA5" w:rsidP="00544CA5">
      <w:r w:rsidRPr="00B510B6">
        <w:t>От «_____»____________20__года</w:t>
      </w:r>
    </w:p>
    <w:p w:rsidR="00544CA5" w:rsidRDefault="00544CA5" w:rsidP="00544CA5">
      <w:pPr>
        <w:spacing w:line="276" w:lineRule="auto"/>
        <w:ind w:firstLine="567"/>
        <w:jc w:val="both"/>
      </w:pPr>
    </w:p>
    <w:p w:rsidR="00544CA5" w:rsidRDefault="00544CA5" w:rsidP="00544CA5">
      <w:pPr>
        <w:spacing w:line="276" w:lineRule="auto"/>
        <w:ind w:firstLine="567"/>
        <w:jc w:val="both"/>
      </w:pPr>
      <w:proofErr w:type="gramStart"/>
      <w:r>
        <w:t xml:space="preserve">Изучив извещение о проведении запроса </w:t>
      </w:r>
      <w:r w:rsidRPr="005D2288">
        <w:t>предложений</w:t>
      </w:r>
      <w:r>
        <w:t xml:space="preserve"> на право заключения договора (</w:t>
      </w:r>
      <w:proofErr w:type="spellStart"/>
      <w:r>
        <w:t>ов</w:t>
      </w:r>
      <w:proofErr w:type="spellEnd"/>
      <w:r>
        <w:t xml:space="preserve">) на _________________, опубликованное на сайте </w:t>
      </w:r>
      <w:hyperlink r:id="rId10" w:history="1">
        <w:r>
          <w:rPr>
            <w:rStyle w:val="a9"/>
            <w:lang w:val="en-US"/>
          </w:rPr>
          <w:t>http</w:t>
        </w:r>
        <w:r>
          <w:rPr>
            <w:rStyle w:val="a9"/>
          </w:rPr>
          <w:t>://</w:t>
        </w:r>
        <w:proofErr w:type="spellStart"/>
        <w:r>
          <w:rPr>
            <w:rStyle w:val="a9"/>
            <w:lang w:val="en-US"/>
          </w:rPr>
          <w:t>zakupki</w:t>
        </w:r>
        <w:proofErr w:type="spellEnd"/>
        <w:r>
          <w:rPr>
            <w:rStyle w:val="a9"/>
          </w:rPr>
          <w:t>.</w:t>
        </w:r>
        <w:proofErr w:type="spellStart"/>
        <w:r>
          <w:rPr>
            <w:rStyle w:val="a9"/>
            <w:lang w:val="en-US"/>
          </w:rPr>
          <w:t>gov</w:t>
        </w:r>
        <w:proofErr w:type="spellEnd"/>
        <w:r>
          <w:rPr>
            <w:rStyle w:val="a9"/>
          </w:rPr>
          <w:t>.</w:t>
        </w:r>
        <w:proofErr w:type="spellStart"/>
        <w:r>
          <w:rPr>
            <w:rStyle w:val="a9"/>
            <w:lang w:val="en-US"/>
          </w:rPr>
          <w:t>ru</w:t>
        </w:r>
        <w:proofErr w:type="spellEnd"/>
      </w:hyperlink>
      <w:r>
        <w:t>, закупочную документацию, и принимая установленные в них требования и условия закупки, _____________________________________________________________________________,</w:t>
      </w:r>
      <w:proofErr w:type="gramEnd"/>
    </w:p>
    <w:p w:rsidR="00544CA5" w:rsidRPr="00947EFE" w:rsidRDefault="00544CA5" w:rsidP="00544CA5">
      <w:pPr>
        <w:spacing w:line="276" w:lineRule="auto"/>
        <w:ind w:firstLine="567"/>
        <w:jc w:val="center"/>
        <w:rPr>
          <w:vertAlign w:val="superscript"/>
        </w:rPr>
      </w:pPr>
      <w:r w:rsidRPr="00947EFE">
        <w:rPr>
          <w:vertAlign w:val="superscript"/>
        </w:rPr>
        <w:t>(полное наименование участника процедуры закупки с указанием организационно-правовой формы)</w:t>
      </w:r>
    </w:p>
    <w:p w:rsidR="00544CA5" w:rsidRDefault="00544CA5" w:rsidP="00544CA5">
      <w:pPr>
        <w:spacing w:line="276" w:lineRule="auto"/>
        <w:jc w:val="both"/>
      </w:pPr>
      <w:proofErr w:type="gramStart"/>
      <w:r>
        <w:t xml:space="preserve">предлагает заключить договор на </w:t>
      </w:r>
      <w:r>
        <w:rPr>
          <w:snapToGrid w:val="0"/>
        </w:rPr>
        <w:t>________________________________</w:t>
      </w:r>
      <w:r>
        <w:t xml:space="preserve"> в соответствии с Техническим заданием и другими документами, являющимися неотъемлемыми </w:t>
      </w:r>
      <w:r w:rsidRPr="0059629F">
        <w:t>приложениями к настоящей заявке, на следующих условиях:</w:t>
      </w:r>
      <w:proofErr w:type="gramEnd"/>
    </w:p>
    <w:tbl>
      <w:tblPr>
        <w:tblW w:w="10206" w:type="dxa"/>
        <w:tblInd w:w="108" w:type="dxa"/>
        <w:tblLayout w:type="fixed"/>
        <w:tblLook w:val="0000" w:firstRow="0" w:lastRow="0" w:firstColumn="0" w:lastColumn="0" w:noHBand="0" w:noVBand="0"/>
      </w:tblPr>
      <w:tblGrid>
        <w:gridCol w:w="426"/>
        <w:gridCol w:w="3685"/>
        <w:gridCol w:w="851"/>
        <w:gridCol w:w="1417"/>
        <w:gridCol w:w="1843"/>
        <w:gridCol w:w="1984"/>
      </w:tblGrid>
      <w:tr w:rsidR="00C82021" w:rsidRPr="00C82021" w:rsidTr="00C04F69">
        <w:trPr>
          <w:trHeight w:val="66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021" w:rsidRPr="00C82021" w:rsidRDefault="00C82021" w:rsidP="00C82021">
            <w:pPr>
              <w:ind w:left="-108" w:right="-108"/>
              <w:jc w:val="center"/>
              <w:rPr>
                <w:b/>
                <w:bCs/>
                <w:sz w:val="22"/>
                <w:szCs w:val="22"/>
              </w:rPr>
            </w:pPr>
            <w:r w:rsidRPr="00C82021">
              <w:rPr>
                <w:b/>
                <w:bCs/>
                <w:sz w:val="22"/>
                <w:szCs w:val="22"/>
              </w:rPr>
              <w:t xml:space="preserve">№ </w:t>
            </w:r>
            <w:proofErr w:type="gramStart"/>
            <w:r w:rsidRPr="00C82021">
              <w:rPr>
                <w:b/>
                <w:bCs/>
                <w:sz w:val="22"/>
                <w:szCs w:val="22"/>
              </w:rPr>
              <w:t>п</w:t>
            </w:r>
            <w:proofErr w:type="gramEnd"/>
            <w:r w:rsidRPr="00C82021">
              <w:rPr>
                <w:b/>
                <w:bCs/>
                <w:sz w:val="22"/>
                <w:szCs w:val="22"/>
              </w:rPr>
              <w:t>/п</w:t>
            </w:r>
          </w:p>
        </w:tc>
        <w:tc>
          <w:tcPr>
            <w:tcW w:w="3685"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jc w:val="center"/>
              <w:rPr>
                <w:b/>
                <w:bCs/>
                <w:sz w:val="22"/>
                <w:szCs w:val="22"/>
              </w:rPr>
            </w:pPr>
            <w:r w:rsidRPr="00C82021">
              <w:rPr>
                <w:b/>
                <w:bCs/>
                <w:sz w:val="22"/>
                <w:szCs w:val="22"/>
              </w:rPr>
              <w:t>Наименование Товара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82021" w:rsidRPr="00C82021" w:rsidRDefault="00C82021" w:rsidP="00C82021">
            <w:pPr>
              <w:jc w:val="center"/>
              <w:rPr>
                <w:b/>
                <w:bCs/>
                <w:sz w:val="22"/>
                <w:szCs w:val="22"/>
              </w:rPr>
            </w:pPr>
            <w:r w:rsidRPr="00C82021">
              <w:rPr>
                <w:b/>
                <w:bCs/>
                <w:sz w:val="22"/>
                <w:szCs w:val="22"/>
              </w:rPr>
              <w:t>Ед. изм.</w:t>
            </w:r>
          </w:p>
        </w:tc>
        <w:tc>
          <w:tcPr>
            <w:tcW w:w="1417"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jc w:val="center"/>
              <w:rPr>
                <w:b/>
                <w:bCs/>
                <w:sz w:val="22"/>
                <w:szCs w:val="22"/>
              </w:rPr>
            </w:pPr>
            <w:r w:rsidRPr="00C82021">
              <w:rPr>
                <w:b/>
                <w:bCs/>
                <w:sz w:val="22"/>
                <w:szCs w:val="22"/>
              </w:rPr>
              <w:t>Кол-во</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C82021" w:rsidRPr="00C82021" w:rsidRDefault="00C82021" w:rsidP="00C82021">
            <w:pPr>
              <w:jc w:val="center"/>
              <w:rPr>
                <w:b/>
                <w:bCs/>
                <w:sz w:val="22"/>
                <w:szCs w:val="22"/>
              </w:rPr>
            </w:pPr>
            <w:r w:rsidRPr="00C82021">
              <w:rPr>
                <w:b/>
                <w:bCs/>
                <w:sz w:val="22"/>
                <w:szCs w:val="22"/>
              </w:rPr>
              <w:t>Цена за 1 шт. с учетом НДС, руб.</w:t>
            </w:r>
          </w:p>
        </w:tc>
        <w:tc>
          <w:tcPr>
            <w:tcW w:w="1984"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jc w:val="center"/>
              <w:rPr>
                <w:b/>
                <w:bCs/>
                <w:sz w:val="22"/>
                <w:szCs w:val="22"/>
              </w:rPr>
            </w:pPr>
            <w:r w:rsidRPr="00C82021">
              <w:rPr>
                <w:b/>
                <w:bCs/>
                <w:sz w:val="22"/>
                <w:szCs w:val="22"/>
              </w:rPr>
              <w:t>Сумма с НДС, руб.</w:t>
            </w:r>
          </w:p>
        </w:tc>
      </w:tr>
      <w:tr w:rsidR="00C82021" w:rsidRPr="00C82021" w:rsidTr="00C04F69">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82021" w:rsidRPr="00C82021" w:rsidRDefault="00C82021" w:rsidP="00C82021">
            <w:pPr>
              <w:spacing w:line="360" w:lineRule="auto"/>
              <w:jc w:val="center"/>
              <w:rPr>
                <w:sz w:val="22"/>
                <w:szCs w:val="22"/>
              </w:rPr>
            </w:pPr>
            <w:r w:rsidRPr="00C82021">
              <w:rPr>
                <w:sz w:val="22"/>
                <w:szCs w:val="22"/>
              </w:rPr>
              <w:t>1</w:t>
            </w:r>
          </w:p>
        </w:tc>
        <w:tc>
          <w:tcPr>
            <w:tcW w:w="3685"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ind w:right="-51"/>
              <w:jc w:val="center"/>
              <w:rPr>
                <w:sz w:val="22"/>
                <w:szCs w:val="22"/>
              </w:rPr>
            </w:pPr>
            <w:r w:rsidRPr="00C82021">
              <w:rPr>
                <w:sz w:val="22"/>
                <w:szCs w:val="22"/>
              </w:rPr>
              <w:t xml:space="preserve">Навигационный блок спутниковой системы слежения </w:t>
            </w:r>
            <w:proofErr w:type="spellStart"/>
            <w:r w:rsidRPr="00C82021">
              <w:rPr>
                <w:sz w:val="22"/>
                <w:szCs w:val="22"/>
              </w:rPr>
              <w:t>Voyager</w:t>
            </w:r>
            <w:proofErr w:type="spellEnd"/>
            <w:r w:rsidRPr="00C82021">
              <w:rPr>
                <w:sz w:val="22"/>
                <w:szCs w:val="22"/>
              </w:rPr>
              <w:t xml:space="preserve"> 2N ГЛОНАСС (либо эквивалент)</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C82021" w:rsidRPr="00C82021" w:rsidRDefault="00C82021" w:rsidP="00C82021">
            <w:pPr>
              <w:spacing w:line="360" w:lineRule="auto"/>
              <w:ind w:left="-108" w:right="-108"/>
              <w:jc w:val="center"/>
              <w:rPr>
                <w:sz w:val="22"/>
                <w:szCs w:val="22"/>
                <w:vertAlign w:val="superscript"/>
              </w:rPr>
            </w:pPr>
            <w:r w:rsidRPr="00C82021">
              <w:rPr>
                <w:sz w:val="22"/>
                <w:szCs w:val="22"/>
              </w:rPr>
              <w:t>шт.</w:t>
            </w:r>
          </w:p>
        </w:tc>
        <w:tc>
          <w:tcPr>
            <w:tcW w:w="1417"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spacing w:line="360" w:lineRule="auto"/>
              <w:jc w:val="center"/>
              <w:rPr>
                <w:sz w:val="22"/>
                <w:szCs w:val="22"/>
              </w:rPr>
            </w:pPr>
            <w:r w:rsidRPr="00C82021">
              <w:rPr>
                <w:sz w:val="22"/>
                <w:szCs w:val="22"/>
              </w:rPr>
              <w:t>485</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C82021" w:rsidRPr="00C82021" w:rsidRDefault="00C82021" w:rsidP="00C82021">
            <w:pPr>
              <w:jc w:val="center"/>
              <w:rPr>
                <w:bCs/>
                <w:sz w:val="22"/>
                <w:szCs w:val="22"/>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jc w:val="center"/>
              <w:rPr>
                <w:sz w:val="22"/>
                <w:szCs w:val="22"/>
              </w:rPr>
            </w:pPr>
          </w:p>
        </w:tc>
      </w:tr>
      <w:tr w:rsidR="00C82021" w:rsidRPr="00C82021" w:rsidTr="00C04F69">
        <w:trPr>
          <w:trHeight w:val="64"/>
        </w:trPr>
        <w:tc>
          <w:tcPr>
            <w:tcW w:w="8222"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C82021" w:rsidRPr="00C82021" w:rsidRDefault="00C82021" w:rsidP="00C82021">
            <w:pPr>
              <w:jc w:val="right"/>
              <w:rPr>
                <w:b/>
                <w:bCs/>
                <w:sz w:val="22"/>
                <w:szCs w:val="22"/>
              </w:rPr>
            </w:pPr>
            <w:r w:rsidRPr="00C82021">
              <w:rPr>
                <w:b/>
                <w:bCs/>
                <w:sz w:val="22"/>
                <w:szCs w:val="22"/>
              </w:rPr>
              <w:t>ИТОГО:</w:t>
            </w:r>
          </w:p>
        </w:tc>
        <w:tc>
          <w:tcPr>
            <w:tcW w:w="1984" w:type="dxa"/>
            <w:tcBorders>
              <w:top w:val="single" w:sz="4" w:space="0" w:color="auto"/>
              <w:left w:val="nil"/>
              <w:bottom w:val="single" w:sz="4" w:space="0" w:color="auto"/>
              <w:right w:val="single" w:sz="4" w:space="0" w:color="auto"/>
            </w:tcBorders>
            <w:shd w:val="clear" w:color="auto" w:fill="auto"/>
            <w:vAlign w:val="center"/>
          </w:tcPr>
          <w:p w:rsidR="00C82021" w:rsidRPr="00C82021" w:rsidRDefault="00C82021" w:rsidP="00C82021">
            <w:pPr>
              <w:jc w:val="center"/>
              <w:rPr>
                <w:sz w:val="22"/>
                <w:szCs w:val="22"/>
              </w:rPr>
            </w:pPr>
          </w:p>
        </w:tc>
      </w:tr>
    </w:tbl>
    <w:p w:rsidR="00A735EC" w:rsidRDefault="00A735EC" w:rsidP="00544CA5">
      <w:pPr>
        <w:spacing w:line="276" w:lineRule="auto"/>
        <w:jc w:val="both"/>
      </w:pPr>
    </w:p>
    <w:p w:rsidR="008E4F3E" w:rsidRDefault="008E4F3E" w:rsidP="006F7360">
      <w:pPr>
        <w:spacing w:line="276" w:lineRule="auto"/>
        <w:jc w:val="both"/>
      </w:pPr>
    </w:p>
    <w:p w:rsidR="00EF6C85" w:rsidRDefault="00EF6C85" w:rsidP="00EF6C85">
      <w:pPr>
        <w:spacing w:after="120"/>
        <w:ind w:firstLine="425"/>
        <w:jc w:val="both"/>
      </w:pPr>
      <w:r>
        <w:t>Сумма предложения __________________(прописью) рублей, с учетом НДС.</w:t>
      </w:r>
    </w:p>
    <w:p w:rsidR="00EF6C85" w:rsidRDefault="00EF6C85" w:rsidP="003462A7">
      <w:pPr>
        <w:spacing w:after="120"/>
        <w:ind w:firstLine="425"/>
        <w:jc w:val="both"/>
        <w:rPr>
          <w:i/>
        </w:rPr>
      </w:pPr>
      <w:r>
        <w:t>Снижение от начальной максимальной цены составляет 25% и более _____(да/нет). (При снижении цены от начальной максимальной на 25% и более, предоставляется расчет предлагаемой цены предложения и ее обоснование).</w:t>
      </w:r>
    </w:p>
    <w:p w:rsidR="00544CA5" w:rsidRDefault="00544CA5" w:rsidP="003462A7">
      <w:pPr>
        <w:spacing w:after="120"/>
        <w:ind w:firstLine="425"/>
        <w:jc w:val="both"/>
      </w:pPr>
      <w:r w:rsidRPr="00EC135D">
        <w:rPr>
          <w:b/>
        </w:rPr>
        <w:t>Условия оплаты:</w:t>
      </w:r>
      <w:r w:rsidR="006F7360" w:rsidRPr="006F7360">
        <w:rPr>
          <w:sz w:val="20"/>
          <w:szCs w:val="20"/>
        </w:rPr>
        <w:t xml:space="preserve"> </w:t>
      </w:r>
      <w:r w:rsidR="00AC43CF" w:rsidRPr="00AC43CF">
        <w:t>Покупатель производит 100% предоплату путем перечисления денежных средств на расчетный счет Поставщика за объем Товара, указанного в письменной заявке АО «Башкиравтодор». По согласованию Сторон возможна и иная форма расчетов, не запрещенная действующим законодательством РФ.</w:t>
      </w:r>
    </w:p>
    <w:p w:rsidR="00A735EC" w:rsidRDefault="00A735EC" w:rsidP="003462A7">
      <w:pPr>
        <w:spacing w:after="120"/>
        <w:ind w:firstLine="425"/>
        <w:jc w:val="both"/>
        <w:rPr>
          <w:lang w:eastAsia="zh-CN"/>
        </w:rPr>
      </w:pPr>
    </w:p>
    <w:p w:rsidR="00544CA5" w:rsidRPr="00CF7417" w:rsidRDefault="00544CA5" w:rsidP="00544CA5">
      <w:pPr>
        <w:jc w:val="both"/>
      </w:pPr>
      <w:r>
        <w:t>Настоящее письмо о подаче Заявки на участие в Запросе предложений имеет правовой статус оферты и действует до «_____» ____________ года (указывается окончание срока действия Заявки, но не ранее подведения итогов запроса</w:t>
      </w:r>
      <w:r w:rsidRPr="00CF7417">
        <w:t xml:space="preserve"> предложений).</w:t>
      </w:r>
    </w:p>
    <w:p w:rsidR="00544CA5" w:rsidRDefault="00544CA5" w:rsidP="00544CA5">
      <w:pPr>
        <w:pStyle w:val="ab"/>
        <w:ind w:firstLine="426"/>
      </w:pPr>
      <w:r>
        <w:t xml:space="preserve">Настоящая Заявка на участие в Запросе </w:t>
      </w:r>
      <w:r w:rsidRPr="005D2288">
        <w:t>предложений</w:t>
      </w:r>
      <w:r>
        <w:t xml:space="preserve"> дополняется следующими документами, включая неотъемлемые приложения:</w:t>
      </w:r>
    </w:p>
    <w:p w:rsidR="00544CA5" w:rsidRDefault="00544CA5" w:rsidP="00544CA5">
      <w:pPr>
        <w:numPr>
          <w:ilvl w:val="0"/>
          <w:numId w:val="47"/>
        </w:numPr>
        <w:ind w:left="0" w:firstLine="426"/>
        <w:jc w:val="both"/>
      </w:pPr>
      <w:r>
        <w:t xml:space="preserve">Согласие на обработку персональных данных (Приложение № </w:t>
      </w:r>
      <w:r w:rsidR="00A90838">
        <w:t>2</w:t>
      </w:r>
      <w:r>
        <w:t>);</w:t>
      </w:r>
    </w:p>
    <w:p w:rsidR="00544CA5" w:rsidRDefault="00544CA5" w:rsidP="00544CA5">
      <w:pPr>
        <w:numPr>
          <w:ilvl w:val="0"/>
          <w:numId w:val="47"/>
        </w:numPr>
        <w:ind w:left="0" w:firstLine="426"/>
        <w:jc w:val="both"/>
      </w:pPr>
      <w:r w:rsidRPr="00D86578">
        <w:rPr>
          <w:color w:val="000000" w:themeColor="text1"/>
        </w:rPr>
        <w:t>Декларация</w:t>
      </w:r>
      <w:r>
        <w:t xml:space="preserve"> и Анкета участника закупки (Приложение № </w:t>
      </w:r>
      <w:r w:rsidR="00A90838">
        <w:t>3</w:t>
      </w:r>
      <w:r>
        <w:t>);</w:t>
      </w:r>
    </w:p>
    <w:p w:rsidR="00544CA5" w:rsidRDefault="00544CA5" w:rsidP="00544CA5">
      <w:pPr>
        <w:numPr>
          <w:ilvl w:val="0"/>
          <w:numId w:val="47"/>
        </w:numPr>
        <w:ind w:left="426" w:firstLine="0"/>
        <w:jc w:val="both"/>
      </w:pPr>
      <w:r>
        <w:t>__________;</w:t>
      </w:r>
    </w:p>
    <w:p w:rsidR="00544CA5" w:rsidRDefault="00544CA5" w:rsidP="00544CA5">
      <w:pPr>
        <w:numPr>
          <w:ilvl w:val="0"/>
          <w:numId w:val="47"/>
        </w:numPr>
        <w:ind w:left="426" w:firstLine="0"/>
        <w:jc w:val="both"/>
      </w:pPr>
      <w:r>
        <w:t>___________.</w:t>
      </w:r>
    </w:p>
    <w:p w:rsidR="00544CA5" w:rsidRDefault="00544CA5" w:rsidP="00544CA5">
      <w:pPr>
        <w:jc w:val="both"/>
      </w:pPr>
    </w:p>
    <w:p w:rsidR="00544CA5" w:rsidRDefault="00544CA5" w:rsidP="00544CA5">
      <w:r>
        <w:t xml:space="preserve"> Руководитель организации (должность) ________________________ФИО, дата</w:t>
      </w:r>
    </w:p>
    <w:p w:rsidR="00544CA5" w:rsidRDefault="00544CA5" w:rsidP="00544CA5">
      <w:r>
        <w:lastRenderedPageBreak/>
        <w:t xml:space="preserve">          М.П. (при наличии)</w:t>
      </w:r>
      <w:r>
        <w:tab/>
      </w:r>
      <w:r>
        <w:tab/>
      </w:r>
      <w:r>
        <w:tab/>
      </w:r>
      <w:r>
        <w:tab/>
        <w:t>подпись</w:t>
      </w:r>
    </w:p>
    <w:p w:rsidR="00544CA5" w:rsidRDefault="00544CA5" w:rsidP="00544CA5">
      <w:r>
        <w:t>Индивидуальный предприниматель ____________________________ ФИО, дата</w:t>
      </w:r>
    </w:p>
    <w:p w:rsidR="00544CA5" w:rsidRDefault="00544CA5" w:rsidP="00544CA5">
      <w:r>
        <w:t xml:space="preserve">          М.П. (при наличии)</w:t>
      </w:r>
      <w:r>
        <w:tab/>
      </w:r>
      <w:r>
        <w:tab/>
      </w:r>
      <w:r>
        <w:tab/>
      </w:r>
      <w:r>
        <w:tab/>
        <w:t>подпись</w:t>
      </w:r>
    </w:p>
    <w:p w:rsidR="00544CA5" w:rsidRDefault="00544CA5" w:rsidP="00544CA5">
      <w:r>
        <w:t>Фамилия, имя, отчество (для физических лиц) ______________________дата</w:t>
      </w:r>
      <w:r>
        <w:tab/>
      </w:r>
      <w:r>
        <w:tab/>
      </w:r>
      <w:r>
        <w:tab/>
      </w:r>
      <w:r>
        <w:tab/>
      </w:r>
      <w:r>
        <w:tab/>
      </w:r>
      <w:r>
        <w:tab/>
      </w:r>
      <w:r>
        <w:tab/>
      </w:r>
      <w:r>
        <w:tab/>
      </w:r>
      <w:r>
        <w:tab/>
        <w:t>подпись</w:t>
      </w:r>
    </w:p>
    <w:p w:rsidR="00544CA5" w:rsidRDefault="00544CA5" w:rsidP="00544CA5">
      <w:pPr>
        <w:jc w:val="center"/>
      </w:pPr>
      <w:r>
        <w:t>КОНЕЦ ФОРМЫ</w:t>
      </w:r>
    </w:p>
    <w:p w:rsidR="00544CA5" w:rsidRDefault="00544CA5" w:rsidP="00544CA5">
      <w:pPr>
        <w:spacing w:line="276" w:lineRule="auto"/>
        <w:jc w:val="both"/>
      </w:pPr>
    </w:p>
    <w:p w:rsidR="00544CA5" w:rsidRPr="00EC135D" w:rsidRDefault="00544CA5" w:rsidP="00544CA5">
      <w:pPr>
        <w:pStyle w:val="3"/>
        <w:rPr>
          <w:rFonts w:ascii="Times New Roman" w:hAnsi="Times New Roman"/>
          <w:sz w:val="22"/>
        </w:rPr>
      </w:pPr>
      <w:r w:rsidRPr="00EC135D">
        <w:rPr>
          <w:rFonts w:ascii="Times New Roman" w:hAnsi="Times New Roman"/>
          <w:sz w:val="22"/>
        </w:rPr>
        <w:t>Инструкции по заполнению:</w:t>
      </w:r>
    </w:p>
    <w:p w:rsidR="00544CA5" w:rsidRPr="00EC135D" w:rsidRDefault="00544CA5" w:rsidP="00544CA5">
      <w:pPr>
        <w:pStyle w:val="22"/>
        <w:spacing w:before="0" w:after="0"/>
        <w:rPr>
          <w:sz w:val="20"/>
        </w:rPr>
      </w:pPr>
      <w:r w:rsidRPr="00EC135D">
        <w:rPr>
          <w:sz w:val="20"/>
        </w:rPr>
        <w:t>- письмо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544CA5" w:rsidRPr="00EC135D" w:rsidRDefault="00544CA5" w:rsidP="00544CA5">
      <w:pPr>
        <w:pStyle w:val="22"/>
        <w:spacing w:before="0" w:after="0"/>
        <w:rPr>
          <w:sz w:val="20"/>
        </w:rPr>
      </w:pPr>
      <w:r w:rsidRPr="00EC135D">
        <w:rPr>
          <w:sz w:val="20"/>
        </w:rPr>
        <w:t>- участник запроса предложений должен указать свое полное наименование (с указанием организационно-правовой формы) и адрес места нахождения;</w:t>
      </w:r>
    </w:p>
    <w:p w:rsidR="00544CA5" w:rsidRPr="00EC135D" w:rsidRDefault="00544CA5" w:rsidP="00544CA5">
      <w:pPr>
        <w:pStyle w:val="22"/>
        <w:spacing w:before="0" w:after="0"/>
        <w:rPr>
          <w:sz w:val="20"/>
        </w:rPr>
      </w:pPr>
      <w:r w:rsidRPr="00EC135D">
        <w:rPr>
          <w:sz w:val="20"/>
        </w:rPr>
        <w:t>- участник запроса предложений должен указать срок действия заявки на участие в запросе предложений согласно требованиям настоящей Информационной карты;</w:t>
      </w:r>
    </w:p>
    <w:p w:rsidR="00544CA5" w:rsidRPr="00EC135D" w:rsidRDefault="00544CA5" w:rsidP="00544CA5">
      <w:pPr>
        <w:pStyle w:val="22"/>
        <w:spacing w:before="0" w:after="0"/>
        <w:rPr>
          <w:sz w:val="20"/>
        </w:rPr>
      </w:pPr>
      <w:r w:rsidRPr="00EC135D">
        <w:rPr>
          <w:sz w:val="20"/>
        </w:rPr>
        <w:t xml:space="preserve">- участник Запроса предложений должен перечислить и указать объем каждого </w:t>
      </w:r>
      <w:proofErr w:type="gramStart"/>
      <w:r w:rsidRPr="00EC135D">
        <w:rPr>
          <w:sz w:val="20"/>
        </w:rPr>
        <w:t>из прилагаемых к письму о подаче заявки на участие в запросе</w:t>
      </w:r>
      <w:proofErr w:type="gramEnd"/>
      <w:r w:rsidRPr="00EC135D">
        <w:rPr>
          <w:sz w:val="20"/>
        </w:rPr>
        <w:t xml:space="preserve"> предложений документов, определяющих суть заявки участника запроса предложений;</w:t>
      </w:r>
    </w:p>
    <w:p w:rsidR="00544CA5" w:rsidRPr="00EC135D" w:rsidRDefault="00544CA5" w:rsidP="00544CA5">
      <w:pPr>
        <w:pStyle w:val="22"/>
        <w:spacing w:before="0" w:after="0"/>
        <w:rPr>
          <w:sz w:val="20"/>
        </w:rPr>
      </w:pPr>
      <w:r w:rsidRPr="00EC135D">
        <w:rPr>
          <w:sz w:val="20"/>
        </w:rPr>
        <w:t>- письмо должно быть подписано и скреплено печатью (при наличии)</w:t>
      </w:r>
      <w:r w:rsidRPr="00EC135D">
        <w:rPr>
          <w:sz w:val="16"/>
          <w:szCs w:val="20"/>
        </w:rPr>
        <w:t xml:space="preserve"> </w:t>
      </w:r>
      <w:r w:rsidRPr="00EC135D">
        <w:rPr>
          <w:sz w:val="20"/>
        </w:rPr>
        <w:t>в соответствии с требованиями, установленными настоящей Информационной картой.</w:t>
      </w: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44CA5" w:rsidRDefault="00544CA5" w:rsidP="00544CA5">
      <w:pPr>
        <w:pStyle w:val="22"/>
      </w:pPr>
    </w:p>
    <w:p w:rsidR="00501842" w:rsidRDefault="00501842" w:rsidP="00544CA5">
      <w:pPr>
        <w:pStyle w:val="22"/>
      </w:pPr>
    </w:p>
    <w:p w:rsidR="00501842" w:rsidRDefault="00501842" w:rsidP="00544CA5">
      <w:pPr>
        <w:pStyle w:val="22"/>
      </w:pPr>
    </w:p>
    <w:p w:rsidR="006F7360" w:rsidRDefault="006F7360" w:rsidP="00544CA5">
      <w:pPr>
        <w:pStyle w:val="22"/>
      </w:pPr>
    </w:p>
    <w:p w:rsidR="006F7360" w:rsidRDefault="006F7360" w:rsidP="00544CA5">
      <w:pPr>
        <w:pStyle w:val="22"/>
      </w:pPr>
    </w:p>
    <w:p w:rsidR="006F7360" w:rsidRDefault="006F7360" w:rsidP="00544CA5">
      <w:pPr>
        <w:pStyle w:val="22"/>
      </w:pPr>
    </w:p>
    <w:p w:rsidR="00501842" w:rsidRDefault="00501842" w:rsidP="00544CA5">
      <w:pPr>
        <w:pStyle w:val="22"/>
      </w:pPr>
    </w:p>
    <w:p w:rsidR="00544CA5" w:rsidRDefault="00544CA5" w:rsidP="00544CA5">
      <w:pPr>
        <w:jc w:val="right"/>
        <w:rPr>
          <w:rStyle w:val="40"/>
          <w:rFonts w:ascii="Times New Roman" w:hAnsi="Times New Roman"/>
          <w:sz w:val="24"/>
        </w:rPr>
      </w:pPr>
    </w:p>
    <w:p w:rsidR="00544CA5" w:rsidRDefault="00544CA5" w:rsidP="00544CA5">
      <w:pPr>
        <w:jc w:val="right"/>
        <w:rPr>
          <w:rStyle w:val="40"/>
          <w:rFonts w:ascii="Times New Roman" w:hAnsi="Times New Roman"/>
          <w:sz w:val="24"/>
        </w:rPr>
      </w:pPr>
      <w:r w:rsidRPr="00105EF1">
        <w:rPr>
          <w:rStyle w:val="40"/>
          <w:rFonts w:ascii="Times New Roman" w:hAnsi="Times New Roman"/>
          <w:sz w:val="24"/>
        </w:rPr>
        <w:t xml:space="preserve">Приложение № </w:t>
      </w:r>
      <w:r w:rsidR="00AE6F93">
        <w:rPr>
          <w:rStyle w:val="40"/>
          <w:rFonts w:ascii="Times New Roman" w:hAnsi="Times New Roman"/>
          <w:sz w:val="24"/>
        </w:rPr>
        <w:t>6</w:t>
      </w:r>
      <w:r w:rsidRPr="00105EF1">
        <w:rPr>
          <w:rStyle w:val="40"/>
          <w:rFonts w:ascii="Times New Roman" w:hAnsi="Times New Roman"/>
          <w:sz w:val="24"/>
        </w:rPr>
        <w:t xml:space="preserve"> </w:t>
      </w:r>
    </w:p>
    <w:p w:rsidR="00544CA5" w:rsidRDefault="00544CA5" w:rsidP="00544CA5">
      <w:pPr>
        <w:jc w:val="center"/>
        <w:rPr>
          <w:rStyle w:val="40"/>
          <w:rFonts w:ascii="Times New Roman" w:hAnsi="Times New Roman"/>
          <w:sz w:val="24"/>
        </w:rPr>
      </w:pPr>
      <w:r w:rsidRPr="00105EF1">
        <w:rPr>
          <w:rStyle w:val="40"/>
          <w:rFonts w:ascii="Times New Roman" w:hAnsi="Times New Roman"/>
          <w:sz w:val="24"/>
        </w:rPr>
        <w:t>Проект договора</w:t>
      </w:r>
    </w:p>
    <w:p w:rsidR="00544CA5" w:rsidRPr="00105EF1" w:rsidRDefault="00544CA5" w:rsidP="00544CA5">
      <w:pPr>
        <w:jc w:val="center"/>
        <w:rPr>
          <w:rStyle w:val="40"/>
          <w:rFonts w:ascii="Times New Roman" w:hAnsi="Times New Roman"/>
          <w:sz w:val="24"/>
        </w:rPr>
      </w:pPr>
    </w:p>
    <w:p w:rsidR="00544CA5" w:rsidRPr="00F71EBE" w:rsidRDefault="00544CA5" w:rsidP="00544CA5">
      <w:pPr>
        <w:ind w:firstLine="426"/>
        <w:jc w:val="both"/>
        <w:rPr>
          <w:rStyle w:val="40"/>
          <w:rFonts w:ascii="Times New Roman" w:hAnsi="Times New Roman"/>
          <w:b w:val="0"/>
          <w:sz w:val="24"/>
        </w:rPr>
      </w:pPr>
      <w:r w:rsidRPr="00F71EBE">
        <w:rPr>
          <w:rStyle w:val="40"/>
          <w:rFonts w:ascii="Times New Roman" w:hAnsi="Times New Roman"/>
          <w:b w:val="0"/>
          <w:sz w:val="24"/>
        </w:rPr>
        <w:t>Проект дого</w:t>
      </w:r>
      <w:r>
        <w:rPr>
          <w:rStyle w:val="40"/>
          <w:rFonts w:ascii="Times New Roman" w:hAnsi="Times New Roman"/>
          <w:b w:val="0"/>
          <w:sz w:val="24"/>
        </w:rPr>
        <w:t>вора представлен отдельным файлом</w:t>
      </w:r>
      <w:r w:rsidRPr="00F71EBE">
        <w:rPr>
          <w:rStyle w:val="40"/>
          <w:rFonts w:ascii="Times New Roman" w:hAnsi="Times New Roman"/>
          <w:b w:val="0"/>
          <w:sz w:val="24"/>
        </w:rPr>
        <w:t xml:space="preserve"> </w:t>
      </w:r>
      <w:r>
        <w:rPr>
          <w:rStyle w:val="40"/>
          <w:rFonts w:ascii="Times New Roman" w:hAnsi="Times New Roman"/>
          <w:b w:val="0"/>
          <w:sz w:val="24"/>
        </w:rPr>
        <w:t xml:space="preserve">к </w:t>
      </w:r>
      <w:r w:rsidRPr="00F71EBE">
        <w:rPr>
          <w:rStyle w:val="40"/>
          <w:rFonts w:ascii="Times New Roman" w:hAnsi="Times New Roman"/>
          <w:b w:val="0"/>
          <w:sz w:val="24"/>
        </w:rPr>
        <w:t xml:space="preserve">настоящей </w:t>
      </w:r>
      <w:r>
        <w:rPr>
          <w:rStyle w:val="40"/>
          <w:rFonts w:ascii="Times New Roman" w:hAnsi="Times New Roman"/>
          <w:b w:val="0"/>
          <w:sz w:val="24"/>
        </w:rPr>
        <w:t>Информационной карте</w:t>
      </w:r>
      <w:r w:rsidRPr="00F71EBE">
        <w:rPr>
          <w:rStyle w:val="40"/>
          <w:rFonts w:ascii="Times New Roman" w:hAnsi="Times New Roman"/>
          <w:b w:val="0"/>
          <w:sz w:val="24"/>
        </w:rPr>
        <w:t xml:space="preserve"> и является ее неотъемлемой частью. Условия проекта договора являются обязательными для участника, выбранного победителем по результатам закупки.</w:t>
      </w:r>
    </w:p>
    <w:p w:rsidR="00544CA5" w:rsidRDefault="00544CA5" w:rsidP="00544CA5">
      <w:pPr>
        <w:ind w:firstLine="426"/>
        <w:jc w:val="both"/>
        <w:rPr>
          <w:rStyle w:val="40"/>
          <w:rFonts w:ascii="Times New Roman" w:hAnsi="Times New Roman"/>
          <w:b w:val="0"/>
          <w:sz w:val="24"/>
        </w:rPr>
      </w:pPr>
      <w:r w:rsidRPr="00F71EBE">
        <w:rPr>
          <w:rStyle w:val="40"/>
          <w:rFonts w:ascii="Times New Roman" w:hAnsi="Times New Roman"/>
          <w:b w:val="0"/>
          <w:sz w:val="24"/>
        </w:rPr>
        <w:t>В случае</w:t>
      </w:r>
      <w:proofErr w:type="gramStart"/>
      <w:r>
        <w:rPr>
          <w:rStyle w:val="40"/>
          <w:rFonts w:ascii="Times New Roman" w:hAnsi="Times New Roman"/>
          <w:b w:val="0"/>
          <w:sz w:val="24"/>
        </w:rPr>
        <w:t>,</w:t>
      </w:r>
      <w:proofErr w:type="gramEnd"/>
      <w:r w:rsidRPr="00F71EBE">
        <w:rPr>
          <w:rStyle w:val="40"/>
          <w:rFonts w:ascii="Times New Roman" w:hAnsi="Times New Roman"/>
          <w:b w:val="0"/>
          <w:sz w:val="24"/>
        </w:rPr>
        <w:t xml:space="preserve"> если участник, выбранный победителем по результатам закупки, в составе заявки на участие в закупке представил свой проект договора</w:t>
      </w:r>
      <w:r>
        <w:rPr>
          <w:rStyle w:val="40"/>
          <w:rFonts w:ascii="Times New Roman" w:hAnsi="Times New Roman"/>
          <w:b w:val="0"/>
          <w:sz w:val="24"/>
        </w:rPr>
        <w:t>,</w:t>
      </w:r>
      <w:r w:rsidRPr="00F71EBE">
        <w:rPr>
          <w:rStyle w:val="40"/>
          <w:rFonts w:ascii="Times New Roman" w:hAnsi="Times New Roman"/>
          <w:b w:val="0"/>
          <w:sz w:val="24"/>
        </w:rPr>
        <w:t xml:space="preserve"> либо протокол разногласий (изменения/оговорки) к проекту договора настоящей </w:t>
      </w:r>
      <w:r>
        <w:rPr>
          <w:rStyle w:val="40"/>
          <w:rFonts w:ascii="Times New Roman" w:hAnsi="Times New Roman"/>
          <w:b w:val="0"/>
          <w:sz w:val="24"/>
        </w:rPr>
        <w:t>Информационной карты</w:t>
      </w:r>
      <w:r w:rsidRPr="00F71EBE">
        <w:rPr>
          <w:rStyle w:val="40"/>
          <w:rFonts w:ascii="Times New Roman" w:hAnsi="Times New Roman"/>
          <w:b w:val="0"/>
          <w:sz w:val="24"/>
        </w:rPr>
        <w:t>, с участником заключается договор, в соответствии с проектом настоящей</w:t>
      </w:r>
      <w:r w:rsidRPr="00947EFE">
        <w:rPr>
          <w:rStyle w:val="40"/>
          <w:rFonts w:ascii="Times New Roman" w:hAnsi="Times New Roman"/>
          <w:b w:val="0"/>
          <w:sz w:val="24"/>
        </w:rPr>
        <w:t xml:space="preserve"> </w:t>
      </w:r>
      <w:r>
        <w:rPr>
          <w:rStyle w:val="40"/>
          <w:rFonts w:ascii="Times New Roman" w:hAnsi="Times New Roman"/>
          <w:b w:val="0"/>
          <w:sz w:val="24"/>
        </w:rPr>
        <w:t>Информационной карты</w:t>
      </w:r>
    </w:p>
    <w:p w:rsidR="00544CA5" w:rsidRDefault="00544CA5" w:rsidP="0015140D">
      <w:pPr>
        <w:tabs>
          <w:tab w:val="left" w:pos="1418"/>
        </w:tabs>
        <w:spacing w:before="120" w:after="60"/>
        <w:ind w:firstLine="567"/>
        <w:jc w:val="center"/>
        <w:outlineLvl w:val="3"/>
        <w:rPr>
          <w:bCs/>
        </w:rPr>
      </w:pPr>
    </w:p>
    <w:sectPr w:rsidR="00544CA5" w:rsidSect="00683A93">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A9" w:rsidRDefault="00B849A9" w:rsidP="006A215C">
      <w:r>
        <w:separator/>
      </w:r>
    </w:p>
  </w:endnote>
  <w:endnote w:type="continuationSeparator" w:id="0">
    <w:p w:rsidR="00B849A9" w:rsidRDefault="00B849A9"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A9" w:rsidRDefault="00B849A9" w:rsidP="006A215C">
      <w:r>
        <w:separator/>
      </w:r>
    </w:p>
  </w:footnote>
  <w:footnote w:type="continuationSeparator" w:id="0">
    <w:p w:rsidR="00B849A9" w:rsidRDefault="00B849A9" w:rsidP="006A215C">
      <w:r>
        <w:continuationSeparator/>
      </w:r>
    </w:p>
  </w:footnote>
  <w:footnote w:id="1">
    <w:p w:rsidR="00A735EC" w:rsidRDefault="00A735EC" w:rsidP="00A77775">
      <w:pPr>
        <w:pStyle w:val="410"/>
        <w:shd w:val="clear" w:color="auto" w:fill="auto"/>
        <w:tabs>
          <w:tab w:val="left" w:pos="841"/>
        </w:tabs>
        <w:spacing w:line="240" w:lineRule="auto"/>
        <w:ind w:right="20" w:firstLine="284"/>
        <w:jc w:val="both"/>
      </w:pPr>
      <w:r>
        <w:rPr>
          <w:rStyle w:val="af"/>
        </w:rPr>
        <w:footnoteRef/>
      </w:r>
      <w:r>
        <w:t xml:space="preserve"> </w:t>
      </w:r>
      <w:r w:rsidRPr="00094D8C">
        <w:rPr>
          <w:rFonts w:ascii="Times New Roman" w:hAnsi="Times New Roman"/>
          <w:sz w:val="16"/>
          <w:szCs w:val="16"/>
        </w:rPr>
        <w:t>Участники закупки в соответствии с постановлением Правительства РФ от 11.12.2014 № 1352 обязаны декларировать в заявках на участие в закупках свою принадлежность к субъектам малого и среднего предпринимательства</w:t>
      </w:r>
    </w:p>
  </w:footnote>
  <w:footnote w:id="2">
    <w:p w:rsidR="00351D98" w:rsidRDefault="00351D98" w:rsidP="00351D98">
      <w:pPr>
        <w:pStyle w:val="ad"/>
      </w:pPr>
      <w:r w:rsidRPr="00710310">
        <w:rPr>
          <w:rStyle w:val="af"/>
        </w:rPr>
        <w:footnoteRef/>
      </w:r>
      <w:r w:rsidRPr="0015387E">
        <w:rPr>
          <w:snapToGrid w:val="0"/>
        </w:rPr>
        <w:t>При отсутствии соответствующего обязательного требования в приложении №1 к информационной карте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E3C4BA4"/>
    <w:lvl w:ilvl="0">
      <w:start w:val="1"/>
      <w:numFmt w:val="decimal"/>
      <w:lvlText w:val="%1."/>
      <w:lvlJc w:val="left"/>
      <w:pPr>
        <w:tabs>
          <w:tab w:val="num" w:pos="643"/>
        </w:tabs>
        <w:ind w:left="643" w:hanging="360"/>
      </w:pPr>
      <w:rPr>
        <w:rFonts w:cs="Times New Roman"/>
      </w:rPr>
    </w:lvl>
  </w:abstractNum>
  <w:abstractNum w:abstractNumId="1">
    <w:nsid w:val="0000000F"/>
    <w:multiLevelType w:val="multilevel"/>
    <w:tmpl w:val="89108CC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47"/>
    <w:multiLevelType w:val="multilevel"/>
    <w:tmpl w:val="9A4A7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000051"/>
    <w:multiLevelType w:val="multilevel"/>
    <w:tmpl w:val="ABFEDE1C"/>
    <w:lvl w:ilvl="0">
      <w:start w:val="1"/>
      <w:numFmt w:val="decimal"/>
      <w:lvlText w:val="18.%1."/>
      <w:lvlJc w:val="left"/>
      <w:rPr>
        <w:rFonts w:ascii="Times New Roman" w:hAnsi="Times New Roman" w:cs="Times New Roman" w:hint="default"/>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4">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nsid w:val="0C391000"/>
    <w:multiLevelType w:val="hybridMultilevel"/>
    <w:tmpl w:val="2BDAD696"/>
    <w:lvl w:ilvl="0" w:tplc="78CEFDEE">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58A10C2"/>
    <w:multiLevelType w:val="hybridMultilevel"/>
    <w:tmpl w:val="20AE2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A5904D7"/>
    <w:multiLevelType w:val="hybridMultilevel"/>
    <w:tmpl w:val="FF003E1A"/>
    <w:lvl w:ilvl="0" w:tplc="FFFFFFFF">
      <w:start w:val="1"/>
      <w:numFmt w:val="upperRoman"/>
      <w:pStyle w:val="a"/>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0"/>
      <w:lvlText w:val="%4."/>
      <w:lvlJc w:val="left"/>
      <w:pPr>
        <w:tabs>
          <w:tab w:val="num" w:pos="2880"/>
        </w:tabs>
        <w:ind w:left="2880" w:hanging="360"/>
      </w:pPr>
      <w:rPr>
        <w:rFonts w:cs="Times New Roman"/>
      </w:rPr>
    </w:lvl>
    <w:lvl w:ilvl="4" w:tplc="FFFFFFFF">
      <w:start w:val="1"/>
      <w:numFmt w:val="lowerLetter"/>
      <w:pStyle w:val="a1"/>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1BBB0E48"/>
    <w:multiLevelType w:val="hybridMultilevel"/>
    <w:tmpl w:val="EBA0D8F8"/>
    <w:lvl w:ilvl="0" w:tplc="EE5CD1A2">
      <w:start w:val="1"/>
      <w:numFmt w:val="russianLower"/>
      <w:lvlText w:val="%1)"/>
      <w:lvlJc w:val="left"/>
      <w:pPr>
        <w:ind w:left="1300" w:hanging="360"/>
      </w:pPr>
      <w:rPr>
        <w:rFonts w:cs="Times New Roman" w:hint="default"/>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11">
    <w:nsid w:val="23FD4FF4"/>
    <w:multiLevelType w:val="hybridMultilevel"/>
    <w:tmpl w:val="E42CF940"/>
    <w:lvl w:ilvl="0" w:tplc="1778B3EA">
      <w:start w:val="1"/>
      <w:numFmt w:val="decimal"/>
      <w:lvlText w:val="%1."/>
      <w:lvlJc w:val="left"/>
      <w:pPr>
        <w:ind w:left="1300" w:hanging="360"/>
      </w:pPr>
      <w:rPr>
        <w:rFonts w:cs="Times New Roman" w:hint="default"/>
      </w:rPr>
    </w:lvl>
    <w:lvl w:ilvl="1" w:tplc="04190019">
      <w:start w:val="1"/>
      <w:numFmt w:val="lowerLetter"/>
      <w:lvlText w:val="%2."/>
      <w:lvlJc w:val="left"/>
      <w:pPr>
        <w:ind w:left="2020" w:hanging="360"/>
      </w:pPr>
      <w:rPr>
        <w:rFonts w:cs="Times New Roman"/>
      </w:rPr>
    </w:lvl>
    <w:lvl w:ilvl="2" w:tplc="B150F7FC">
      <w:start w:val="1"/>
      <w:numFmt w:val="decimal"/>
      <w:lvlText w:val="%3)"/>
      <w:lvlJc w:val="left"/>
      <w:pPr>
        <w:ind w:left="2920" w:hanging="360"/>
      </w:pPr>
      <w:rPr>
        <w:rFonts w:cs="Times New Roman" w:hint="default"/>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12">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317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5E696F"/>
    <w:multiLevelType w:val="hybridMultilevel"/>
    <w:tmpl w:val="1ED661C2"/>
    <w:lvl w:ilvl="0" w:tplc="2E9C6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164D6"/>
    <w:multiLevelType w:val="hybridMultilevel"/>
    <w:tmpl w:val="6D863A54"/>
    <w:lvl w:ilvl="0" w:tplc="EE5CD1A2">
      <w:start w:val="1"/>
      <w:numFmt w:val="russianLower"/>
      <w:lvlText w:val="%1)"/>
      <w:lvlJc w:val="left"/>
      <w:pPr>
        <w:ind w:left="1300" w:hanging="360"/>
      </w:pPr>
      <w:rPr>
        <w:rFonts w:cs="Times New Roman" w:hint="default"/>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16">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C2A33D9"/>
    <w:multiLevelType w:val="hybridMultilevel"/>
    <w:tmpl w:val="66982EEE"/>
    <w:lvl w:ilvl="0" w:tplc="017A13C8">
      <w:start w:val="3"/>
      <w:numFmt w:val="decimal"/>
      <w:lvlText w:val="%1."/>
      <w:lvlJc w:val="left"/>
      <w:pPr>
        <w:tabs>
          <w:tab w:val="num" w:pos="902"/>
        </w:tabs>
        <w:ind w:left="902" w:hanging="360"/>
      </w:pPr>
      <w:rPr>
        <w:rFonts w:cs="Times New Roman" w:hint="default"/>
      </w:rPr>
    </w:lvl>
    <w:lvl w:ilvl="1" w:tplc="04190019" w:tentative="1">
      <w:start w:val="1"/>
      <w:numFmt w:val="lowerLetter"/>
      <w:lvlText w:val="%2."/>
      <w:lvlJc w:val="left"/>
      <w:pPr>
        <w:tabs>
          <w:tab w:val="num" w:pos="1622"/>
        </w:tabs>
        <w:ind w:left="1622" w:hanging="360"/>
      </w:pPr>
      <w:rPr>
        <w:rFonts w:cs="Times New Roman"/>
      </w:rPr>
    </w:lvl>
    <w:lvl w:ilvl="2" w:tplc="0419001B" w:tentative="1">
      <w:start w:val="1"/>
      <w:numFmt w:val="lowerRoman"/>
      <w:lvlText w:val="%3."/>
      <w:lvlJc w:val="right"/>
      <w:pPr>
        <w:tabs>
          <w:tab w:val="num" w:pos="2342"/>
        </w:tabs>
        <w:ind w:left="2342" w:hanging="180"/>
      </w:pPr>
      <w:rPr>
        <w:rFonts w:cs="Times New Roman"/>
      </w:rPr>
    </w:lvl>
    <w:lvl w:ilvl="3" w:tplc="0419000F" w:tentative="1">
      <w:start w:val="1"/>
      <w:numFmt w:val="decimal"/>
      <w:lvlText w:val="%4."/>
      <w:lvlJc w:val="left"/>
      <w:pPr>
        <w:tabs>
          <w:tab w:val="num" w:pos="3062"/>
        </w:tabs>
        <w:ind w:left="3062" w:hanging="360"/>
      </w:pPr>
      <w:rPr>
        <w:rFonts w:cs="Times New Roman"/>
      </w:rPr>
    </w:lvl>
    <w:lvl w:ilvl="4" w:tplc="04190019" w:tentative="1">
      <w:start w:val="1"/>
      <w:numFmt w:val="lowerLetter"/>
      <w:lvlText w:val="%5."/>
      <w:lvlJc w:val="left"/>
      <w:pPr>
        <w:tabs>
          <w:tab w:val="num" w:pos="3782"/>
        </w:tabs>
        <w:ind w:left="3782" w:hanging="360"/>
      </w:pPr>
      <w:rPr>
        <w:rFonts w:cs="Times New Roman"/>
      </w:rPr>
    </w:lvl>
    <w:lvl w:ilvl="5" w:tplc="0419001B" w:tentative="1">
      <w:start w:val="1"/>
      <w:numFmt w:val="lowerRoman"/>
      <w:lvlText w:val="%6."/>
      <w:lvlJc w:val="right"/>
      <w:pPr>
        <w:tabs>
          <w:tab w:val="num" w:pos="4502"/>
        </w:tabs>
        <w:ind w:left="4502" w:hanging="180"/>
      </w:pPr>
      <w:rPr>
        <w:rFonts w:cs="Times New Roman"/>
      </w:rPr>
    </w:lvl>
    <w:lvl w:ilvl="6" w:tplc="0419000F" w:tentative="1">
      <w:start w:val="1"/>
      <w:numFmt w:val="decimal"/>
      <w:lvlText w:val="%7."/>
      <w:lvlJc w:val="left"/>
      <w:pPr>
        <w:tabs>
          <w:tab w:val="num" w:pos="5222"/>
        </w:tabs>
        <w:ind w:left="5222" w:hanging="360"/>
      </w:pPr>
      <w:rPr>
        <w:rFonts w:cs="Times New Roman"/>
      </w:rPr>
    </w:lvl>
    <w:lvl w:ilvl="7" w:tplc="04190019" w:tentative="1">
      <w:start w:val="1"/>
      <w:numFmt w:val="lowerLetter"/>
      <w:lvlText w:val="%8."/>
      <w:lvlJc w:val="left"/>
      <w:pPr>
        <w:tabs>
          <w:tab w:val="num" w:pos="5942"/>
        </w:tabs>
        <w:ind w:left="5942" w:hanging="360"/>
      </w:pPr>
      <w:rPr>
        <w:rFonts w:cs="Times New Roman"/>
      </w:rPr>
    </w:lvl>
    <w:lvl w:ilvl="8" w:tplc="0419001B" w:tentative="1">
      <w:start w:val="1"/>
      <w:numFmt w:val="lowerRoman"/>
      <w:lvlText w:val="%9."/>
      <w:lvlJc w:val="right"/>
      <w:pPr>
        <w:tabs>
          <w:tab w:val="num" w:pos="6662"/>
        </w:tabs>
        <w:ind w:left="6662" w:hanging="180"/>
      </w:pPr>
      <w:rPr>
        <w:rFonts w:cs="Times New Roman"/>
      </w:rPr>
    </w:lvl>
  </w:abstractNum>
  <w:abstractNum w:abstractNumId="18">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19">
    <w:nsid w:val="513C3497"/>
    <w:multiLevelType w:val="hybridMultilevel"/>
    <w:tmpl w:val="800E01A4"/>
    <w:lvl w:ilvl="0" w:tplc="1778B3EA">
      <w:start w:val="1"/>
      <w:numFmt w:val="decimal"/>
      <w:lvlText w:val="%1."/>
      <w:lvlJc w:val="left"/>
      <w:pPr>
        <w:ind w:left="114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391DF3"/>
    <w:multiLevelType w:val="hybridMultilevel"/>
    <w:tmpl w:val="DC649C08"/>
    <w:lvl w:ilvl="0" w:tplc="6FA802A2">
      <w:start w:val="1"/>
      <w:numFmt w:val="decimal"/>
      <w:lvlText w:val="%1."/>
      <w:lvlJc w:val="left"/>
      <w:pPr>
        <w:ind w:left="502" w:hanging="360"/>
      </w:pPr>
      <w:rPr>
        <w:rFonts w:cs="Times New Roman"/>
        <w:sz w:val="16"/>
        <w:szCs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B494CB4"/>
    <w:multiLevelType w:val="multilevel"/>
    <w:tmpl w:val="C93815E0"/>
    <w:lvl w:ilvl="0">
      <w:start w:val="1"/>
      <w:numFmt w:val="decimal"/>
      <w:pStyle w:val="a2"/>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3"/>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3B14F3B"/>
    <w:multiLevelType w:val="hybridMultilevel"/>
    <w:tmpl w:val="89503178"/>
    <w:lvl w:ilvl="0" w:tplc="EE5CD1A2">
      <w:start w:val="1"/>
      <w:numFmt w:val="russianLower"/>
      <w:lvlText w:val="%1)"/>
      <w:lvlJc w:val="left"/>
      <w:pPr>
        <w:ind w:left="1300" w:hanging="360"/>
      </w:pPr>
      <w:rPr>
        <w:rFonts w:cs="Times New Roman" w:hint="default"/>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3"/>
  </w:num>
  <w:num w:numId="29">
    <w:abstractNumId w:val="4"/>
  </w:num>
  <w:num w:numId="30">
    <w:abstractNumId w:val="2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num>
  <w:num w:numId="34">
    <w:abstractNumId w:val="16"/>
  </w:num>
  <w:num w:numId="35">
    <w:abstractNumId w:val="5"/>
  </w:num>
  <w:num w:numId="36">
    <w:abstractNumId w:val="12"/>
  </w:num>
  <w:num w:numId="37">
    <w:abstractNumId w:val="1"/>
  </w:num>
  <w:num w:numId="38">
    <w:abstractNumId w:val="19"/>
  </w:num>
  <w:num w:numId="39">
    <w:abstractNumId w:val="3"/>
  </w:num>
  <w:num w:numId="40">
    <w:abstractNumId w:val="20"/>
  </w:num>
  <w:num w:numId="41">
    <w:abstractNumId w:val="11"/>
  </w:num>
  <w:num w:numId="42">
    <w:abstractNumId w:val="6"/>
  </w:num>
  <w:num w:numId="43">
    <w:abstractNumId w:val="14"/>
  </w:num>
  <w:num w:numId="44">
    <w:abstractNumId w:val="15"/>
  </w:num>
  <w:num w:numId="45">
    <w:abstractNumId w:val="22"/>
  </w:num>
  <w:num w:numId="46">
    <w:abstractNumId w:val="10"/>
  </w:num>
  <w:num w:numId="47">
    <w:abstractNumId w:val="13"/>
  </w:num>
  <w:num w:numId="48">
    <w:abstractNumId w:val="9"/>
  </w:num>
  <w:num w:numId="49">
    <w:abstractNumId w:val="2"/>
  </w:num>
  <w:num w:numId="5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9B"/>
    <w:rsid w:val="000002EE"/>
    <w:rsid w:val="000003F6"/>
    <w:rsid w:val="00001652"/>
    <w:rsid w:val="0000379F"/>
    <w:rsid w:val="0000430E"/>
    <w:rsid w:val="000100D5"/>
    <w:rsid w:val="000108A6"/>
    <w:rsid w:val="00011EB2"/>
    <w:rsid w:val="0001200B"/>
    <w:rsid w:val="0001316E"/>
    <w:rsid w:val="000146D2"/>
    <w:rsid w:val="00015449"/>
    <w:rsid w:val="00016A05"/>
    <w:rsid w:val="00016EB1"/>
    <w:rsid w:val="0001775D"/>
    <w:rsid w:val="00021908"/>
    <w:rsid w:val="00022507"/>
    <w:rsid w:val="00026ABB"/>
    <w:rsid w:val="0002720B"/>
    <w:rsid w:val="00030E05"/>
    <w:rsid w:val="00034908"/>
    <w:rsid w:val="0003658F"/>
    <w:rsid w:val="000371B4"/>
    <w:rsid w:val="000377FE"/>
    <w:rsid w:val="00041547"/>
    <w:rsid w:val="00041D1C"/>
    <w:rsid w:val="00043FCB"/>
    <w:rsid w:val="000504EF"/>
    <w:rsid w:val="000524F8"/>
    <w:rsid w:val="00052665"/>
    <w:rsid w:val="000544CF"/>
    <w:rsid w:val="00056719"/>
    <w:rsid w:val="00056A56"/>
    <w:rsid w:val="000604AE"/>
    <w:rsid w:val="00060E3C"/>
    <w:rsid w:val="0006184E"/>
    <w:rsid w:val="000624B7"/>
    <w:rsid w:val="00071BD2"/>
    <w:rsid w:val="00072BC4"/>
    <w:rsid w:val="0007660C"/>
    <w:rsid w:val="00080FC4"/>
    <w:rsid w:val="00082AB7"/>
    <w:rsid w:val="0008458D"/>
    <w:rsid w:val="00086599"/>
    <w:rsid w:val="000865D5"/>
    <w:rsid w:val="0008698E"/>
    <w:rsid w:val="00087250"/>
    <w:rsid w:val="000901FC"/>
    <w:rsid w:val="000906F8"/>
    <w:rsid w:val="00092D2E"/>
    <w:rsid w:val="00094D8C"/>
    <w:rsid w:val="000960A5"/>
    <w:rsid w:val="00096845"/>
    <w:rsid w:val="000970D6"/>
    <w:rsid w:val="00097140"/>
    <w:rsid w:val="000A23E1"/>
    <w:rsid w:val="000A3A0A"/>
    <w:rsid w:val="000A3A1C"/>
    <w:rsid w:val="000A3C0D"/>
    <w:rsid w:val="000A5E71"/>
    <w:rsid w:val="000B0677"/>
    <w:rsid w:val="000B10E8"/>
    <w:rsid w:val="000B1A6D"/>
    <w:rsid w:val="000B3E5B"/>
    <w:rsid w:val="000C0881"/>
    <w:rsid w:val="000C0C3E"/>
    <w:rsid w:val="000C0C71"/>
    <w:rsid w:val="000C6028"/>
    <w:rsid w:val="000C6A48"/>
    <w:rsid w:val="000C7412"/>
    <w:rsid w:val="000C7A6D"/>
    <w:rsid w:val="000D0366"/>
    <w:rsid w:val="000D0C43"/>
    <w:rsid w:val="000D1388"/>
    <w:rsid w:val="000D4097"/>
    <w:rsid w:val="000D4B2C"/>
    <w:rsid w:val="000D787F"/>
    <w:rsid w:val="000E120C"/>
    <w:rsid w:val="000E1AF6"/>
    <w:rsid w:val="000E2845"/>
    <w:rsid w:val="000E2E49"/>
    <w:rsid w:val="000E5A06"/>
    <w:rsid w:val="000E6180"/>
    <w:rsid w:val="000F0967"/>
    <w:rsid w:val="000F33F4"/>
    <w:rsid w:val="000F7963"/>
    <w:rsid w:val="00101561"/>
    <w:rsid w:val="0010375F"/>
    <w:rsid w:val="00104BA8"/>
    <w:rsid w:val="001053F9"/>
    <w:rsid w:val="00105EF1"/>
    <w:rsid w:val="00106259"/>
    <w:rsid w:val="00106F32"/>
    <w:rsid w:val="00106F6B"/>
    <w:rsid w:val="001122F9"/>
    <w:rsid w:val="0011246D"/>
    <w:rsid w:val="001132D0"/>
    <w:rsid w:val="00116EDD"/>
    <w:rsid w:val="0011729D"/>
    <w:rsid w:val="00121278"/>
    <w:rsid w:val="00121816"/>
    <w:rsid w:val="00123954"/>
    <w:rsid w:val="00124688"/>
    <w:rsid w:val="0012469B"/>
    <w:rsid w:val="00125A2E"/>
    <w:rsid w:val="00125E44"/>
    <w:rsid w:val="001300B0"/>
    <w:rsid w:val="0013018C"/>
    <w:rsid w:val="001319C0"/>
    <w:rsid w:val="00131B0F"/>
    <w:rsid w:val="00132B2C"/>
    <w:rsid w:val="00132F69"/>
    <w:rsid w:val="001330A8"/>
    <w:rsid w:val="0013362B"/>
    <w:rsid w:val="00133AA5"/>
    <w:rsid w:val="0013471F"/>
    <w:rsid w:val="00137303"/>
    <w:rsid w:val="00140136"/>
    <w:rsid w:val="001411A4"/>
    <w:rsid w:val="001423E8"/>
    <w:rsid w:val="00146FB8"/>
    <w:rsid w:val="00150ED5"/>
    <w:rsid w:val="001510F3"/>
    <w:rsid w:val="0015140D"/>
    <w:rsid w:val="00151D0A"/>
    <w:rsid w:val="001532D3"/>
    <w:rsid w:val="00154801"/>
    <w:rsid w:val="0015542F"/>
    <w:rsid w:val="00157DE5"/>
    <w:rsid w:val="001633F8"/>
    <w:rsid w:val="00163C05"/>
    <w:rsid w:val="00164E15"/>
    <w:rsid w:val="00165AD3"/>
    <w:rsid w:val="00167864"/>
    <w:rsid w:val="001702F6"/>
    <w:rsid w:val="001704BE"/>
    <w:rsid w:val="001715B8"/>
    <w:rsid w:val="00172FD3"/>
    <w:rsid w:val="00173343"/>
    <w:rsid w:val="001772B2"/>
    <w:rsid w:val="00183836"/>
    <w:rsid w:val="00184189"/>
    <w:rsid w:val="001878B8"/>
    <w:rsid w:val="001917D4"/>
    <w:rsid w:val="00191FE8"/>
    <w:rsid w:val="00193575"/>
    <w:rsid w:val="00193932"/>
    <w:rsid w:val="00194B85"/>
    <w:rsid w:val="001960FC"/>
    <w:rsid w:val="001976C3"/>
    <w:rsid w:val="00197EBB"/>
    <w:rsid w:val="001A0DDC"/>
    <w:rsid w:val="001A0E6D"/>
    <w:rsid w:val="001A3AD5"/>
    <w:rsid w:val="001A5709"/>
    <w:rsid w:val="001A596A"/>
    <w:rsid w:val="001A6465"/>
    <w:rsid w:val="001A6F2A"/>
    <w:rsid w:val="001A747E"/>
    <w:rsid w:val="001B15CE"/>
    <w:rsid w:val="001B41BC"/>
    <w:rsid w:val="001B4394"/>
    <w:rsid w:val="001B54F8"/>
    <w:rsid w:val="001B586C"/>
    <w:rsid w:val="001B6BD0"/>
    <w:rsid w:val="001C086F"/>
    <w:rsid w:val="001C0B90"/>
    <w:rsid w:val="001C18EA"/>
    <w:rsid w:val="001C1E2E"/>
    <w:rsid w:val="001C2E85"/>
    <w:rsid w:val="001C6F87"/>
    <w:rsid w:val="001C7381"/>
    <w:rsid w:val="001C7AFE"/>
    <w:rsid w:val="001C7CBB"/>
    <w:rsid w:val="001D0572"/>
    <w:rsid w:val="001D14C8"/>
    <w:rsid w:val="001D1D93"/>
    <w:rsid w:val="001D2B1F"/>
    <w:rsid w:val="001D3858"/>
    <w:rsid w:val="001D49FC"/>
    <w:rsid w:val="001D501A"/>
    <w:rsid w:val="001D6D10"/>
    <w:rsid w:val="001D7041"/>
    <w:rsid w:val="001E2EE4"/>
    <w:rsid w:val="001E6714"/>
    <w:rsid w:val="001E7976"/>
    <w:rsid w:val="001F014F"/>
    <w:rsid w:val="001F0BCD"/>
    <w:rsid w:val="001F257E"/>
    <w:rsid w:val="001F4BE9"/>
    <w:rsid w:val="001F5A6F"/>
    <w:rsid w:val="001F7758"/>
    <w:rsid w:val="00200DC0"/>
    <w:rsid w:val="00201253"/>
    <w:rsid w:val="00203B0B"/>
    <w:rsid w:val="00203D63"/>
    <w:rsid w:val="00204167"/>
    <w:rsid w:val="002042CB"/>
    <w:rsid w:val="0020697E"/>
    <w:rsid w:val="002077D6"/>
    <w:rsid w:val="0021110D"/>
    <w:rsid w:val="002118B6"/>
    <w:rsid w:val="00212AC8"/>
    <w:rsid w:val="0021482B"/>
    <w:rsid w:val="0021511B"/>
    <w:rsid w:val="00215895"/>
    <w:rsid w:val="0021642D"/>
    <w:rsid w:val="00221438"/>
    <w:rsid w:val="002231D9"/>
    <w:rsid w:val="00224862"/>
    <w:rsid w:val="0023159C"/>
    <w:rsid w:val="002331B9"/>
    <w:rsid w:val="00234561"/>
    <w:rsid w:val="00234F0C"/>
    <w:rsid w:val="00235AD9"/>
    <w:rsid w:val="00236A11"/>
    <w:rsid w:val="00236E28"/>
    <w:rsid w:val="00237575"/>
    <w:rsid w:val="00237DB3"/>
    <w:rsid w:val="00237FD2"/>
    <w:rsid w:val="00240074"/>
    <w:rsid w:val="00240618"/>
    <w:rsid w:val="00241FBC"/>
    <w:rsid w:val="00244AEE"/>
    <w:rsid w:val="00244CBF"/>
    <w:rsid w:val="002451C4"/>
    <w:rsid w:val="00246E6C"/>
    <w:rsid w:val="0025077B"/>
    <w:rsid w:val="00250C6A"/>
    <w:rsid w:val="002510C5"/>
    <w:rsid w:val="0025183D"/>
    <w:rsid w:val="0025233F"/>
    <w:rsid w:val="0025392B"/>
    <w:rsid w:val="002567E7"/>
    <w:rsid w:val="0025778D"/>
    <w:rsid w:val="00260E01"/>
    <w:rsid w:val="00262257"/>
    <w:rsid w:val="00263D35"/>
    <w:rsid w:val="002648B3"/>
    <w:rsid w:val="002648FF"/>
    <w:rsid w:val="00265CDC"/>
    <w:rsid w:val="00265F92"/>
    <w:rsid w:val="0026613F"/>
    <w:rsid w:val="0027335F"/>
    <w:rsid w:val="00273D02"/>
    <w:rsid w:val="00274BFB"/>
    <w:rsid w:val="00275507"/>
    <w:rsid w:val="002761A7"/>
    <w:rsid w:val="00276AED"/>
    <w:rsid w:val="00276C54"/>
    <w:rsid w:val="00277B41"/>
    <w:rsid w:val="00280250"/>
    <w:rsid w:val="00280333"/>
    <w:rsid w:val="00282AE2"/>
    <w:rsid w:val="00284426"/>
    <w:rsid w:val="0028484A"/>
    <w:rsid w:val="002848BE"/>
    <w:rsid w:val="00284953"/>
    <w:rsid w:val="00284C8C"/>
    <w:rsid w:val="002875B3"/>
    <w:rsid w:val="00294DB0"/>
    <w:rsid w:val="0029594D"/>
    <w:rsid w:val="002965C7"/>
    <w:rsid w:val="00296EC8"/>
    <w:rsid w:val="002A0288"/>
    <w:rsid w:val="002A1DBE"/>
    <w:rsid w:val="002A272B"/>
    <w:rsid w:val="002A487B"/>
    <w:rsid w:val="002A5C18"/>
    <w:rsid w:val="002A7846"/>
    <w:rsid w:val="002B2441"/>
    <w:rsid w:val="002B4D84"/>
    <w:rsid w:val="002B5337"/>
    <w:rsid w:val="002B5FA7"/>
    <w:rsid w:val="002B730D"/>
    <w:rsid w:val="002B7943"/>
    <w:rsid w:val="002C0711"/>
    <w:rsid w:val="002C08E7"/>
    <w:rsid w:val="002C1682"/>
    <w:rsid w:val="002C3426"/>
    <w:rsid w:val="002C43E8"/>
    <w:rsid w:val="002C54A3"/>
    <w:rsid w:val="002C6C6F"/>
    <w:rsid w:val="002D0AEF"/>
    <w:rsid w:val="002D1845"/>
    <w:rsid w:val="002D2C67"/>
    <w:rsid w:val="002D39A0"/>
    <w:rsid w:val="002D3C36"/>
    <w:rsid w:val="002D41FC"/>
    <w:rsid w:val="002E02BC"/>
    <w:rsid w:val="002E157E"/>
    <w:rsid w:val="002E3403"/>
    <w:rsid w:val="002E4635"/>
    <w:rsid w:val="002E48D1"/>
    <w:rsid w:val="002E4ABD"/>
    <w:rsid w:val="002E51DC"/>
    <w:rsid w:val="002E541E"/>
    <w:rsid w:val="002E5841"/>
    <w:rsid w:val="002E625B"/>
    <w:rsid w:val="002E6A4D"/>
    <w:rsid w:val="002E713A"/>
    <w:rsid w:val="002E73FD"/>
    <w:rsid w:val="002F0032"/>
    <w:rsid w:val="002F3338"/>
    <w:rsid w:val="002F4786"/>
    <w:rsid w:val="002F565B"/>
    <w:rsid w:val="002F5AC5"/>
    <w:rsid w:val="002F6BC2"/>
    <w:rsid w:val="00300F2D"/>
    <w:rsid w:val="003012FA"/>
    <w:rsid w:val="00301AFD"/>
    <w:rsid w:val="00304DF8"/>
    <w:rsid w:val="003052EE"/>
    <w:rsid w:val="003056F2"/>
    <w:rsid w:val="00305BBE"/>
    <w:rsid w:val="003069ED"/>
    <w:rsid w:val="00307E60"/>
    <w:rsid w:val="00311376"/>
    <w:rsid w:val="003127B3"/>
    <w:rsid w:val="003129D0"/>
    <w:rsid w:val="003151DC"/>
    <w:rsid w:val="0031799F"/>
    <w:rsid w:val="003200BA"/>
    <w:rsid w:val="003210DA"/>
    <w:rsid w:val="0032166E"/>
    <w:rsid w:val="003216A7"/>
    <w:rsid w:val="00321A86"/>
    <w:rsid w:val="00322698"/>
    <w:rsid w:val="0032446E"/>
    <w:rsid w:val="00324655"/>
    <w:rsid w:val="00324FDE"/>
    <w:rsid w:val="00325ABA"/>
    <w:rsid w:val="00326332"/>
    <w:rsid w:val="00326DDB"/>
    <w:rsid w:val="003303E4"/>
    <w:rsid w:val="00331452"/>
    <w:rsid w:val="00331FB4"/>
    <w:rsid w:val="00333127"/>
    <w:rsid w:val="00334DC3"/>
    <w:rsid w:val="00336322"/>
    <w:rsid w:val="00336F62"/>
    <w:rsid w:val="00341576"/>
    <w:rsid w:val="00341DCD"/>
    <w:rsid w:val="0034363F"/>
    <w:rsid w:val="003462A7"/>
    <w:rsid w:val="003463C1"/>
    <w:rsid w:val="00350B66"/>
    <w:rsid w:val="00351D98"/>
    <w:rsid w:val="003520BF"/>
    <w:rsid w:val="003520E3"/>
    <w:rsid w:val="00352934"/>
    <w:rsid w:val="0035329F"/>
    <w:rsid w:val="003562FE"/>
    <w:rsid w:val="0035657B"/>
    <w:rsid w:val="00356C43"/>
    <w:rsid w:val="00357530"/>
    <w:rsid w:val="00357C62"/>
    <w:rsid w:val="00362C26"/>
    <w:rsid w:val="00363439"/>
    <w:rsid w:val="00363B8E"/>
    <w:rsid w:val="00364C5B"/>
    <w:rsid w:val="00370751"/>
    <w:rsid w:val="00370A83"/>
    <w:rsid w:val="00370EE6"/>
    <w:rsid w:val="00373B4B"/>
    <w:rsid w:val="00374724"/>
    <w:rsid w:val="00377278"/>
    <w:rsid w:val="003804ED"/>
    <w:rsid w:val="00381A1B"/>
    <w:rsid w:val="00384C06"/>
    <w:rsid w:val="0038580B"/>
    <w:rsid w:val="00385B69"/>
    <w:rsid w:val="00385D00"/>
    <w:rsid w:val="003870F3"/>
    <w:rsid w:val="0038710B"/>
    <w:rsid w:val="00387BBC"/>
    <w:rsid w:val="00390026"/>
    <w:rsid w:val="0039063C"/>
    <w:rsid w:val="00391F67"/>
    <w:rsid w:val="00396149"/>
    <w:rsid w:val="003A1FCC"/>
    <w:rsid w:val="003A2A23"/>
    <w:rsid w:val="003A3C43"/>
    <w:rsid w:val="003A3D5C"/>
    <w:rsid w:val="003A3E98"/>
    <w:rsid w:val="003A4200"/>
    <w:rsid w:val="003A4676"/>
    <w:rsid w:val="003B00A1"/>
    <w:rsid w:val="003B0D2F"/>
    <w:rsid w:val="003B249F"/>
    <w:rsid w:val="003B53BB"/>
    <w:rsid w:val="003B55A6"/>
    <w:rsid w:val="003B69EE"/>
    <w:rsid w:val="003B7AC6"/>
    <w:rsid w:val="003C1E5B"/>
    <w:rsid w:val="003C2E3D"/>
    <w:rsid w:val="003D10C2"/>
    <w:rsid w:val="003D2795"/>
    <w:rsid w:val="003D319D"/>
    <w:rsid w:val="003D37F0"/>
    <w:rsid w:val="003D3E54"/>
    <w:rsid w:val="003D7462"/>
    <w:rsid w:val="003E0482"/>
    <w:rsid w:val="003E1BA9"/>
    <w:rsid w:val="003E319E"/>
    <w:rsid w:val="003E5802"/>
    <w:rsid w:val="003E59C9"/>
    <w:rsid w:val="003E6DFB"/>
    <w:rsid w:val="003E6E76"/>
    <w:rsid w:val="003E71E0"/>
    <w:rsid w:val="003F22F5"/>
    <w:rsid w:val="003F3CAC"/>
    <w:rsid w:val="003F3D49"/>
    <w:rsid w:val="003F56DC"/>
    <w:rsid w:val="003F7A18"/>
    <w:rsid w:val="0040197A"/>
    <w:rsid w:val="00403C69"/>
    <w:rsid w:val="0040424A"/>
    <w:rsid w:val="00404703"/>
    <w:rsid w:val="00410E93"/>
    <w:rsid w:val="004112D5"/>
    <w:rsid w:val="00411E23"/>
    <w:rsid w:val="00411FC5"/>
    <w:rsid w:val="004130B6"/>
    <w:rsid w:val="00414713"/>
    <w:rsid w:val="00414AFA"/>
    <w:rsid w:val="004155AB"/>
    <w:rsid w:val="00416508"/>
    <w:rsid w:val="00420581"/>
    <w:rsid w:val="00421042"/>
    <w:rsid w:val="00422A58"/>
    <w:rsid w:val="004248EC"/>
    <w:rsid w:val="004253F5"/>
    <w:rsid w:val="00425C83"/>
    <w:rsid w:val="004307A2"/>
    <w:rsid w:val="00430DB9"/>
    <w:rsid w:val="00430E99"/>
    <w:rsid w:val="00431DD9"/>
    <w:rsid w:val="00431E18"/>
    <w:rsid w:val="004326AE"/>
    <w:rsid w:val="00435E41"/>
    <w:rsid w:val="00436300"/>
    <w:rsid w:val="00436D35"/>
    <w:rsid w:val="004418A3"/>
    <w:rsid w:val="00441CC1"/>
    <w:rsid w:val="004427E0"/>
    <w:rsid w:val="00445461"/>
    <w:rsid w:val="00445C06"/>
    <w:rsid w:val="00450460"/>
    <w:rsid w:val="0045156A"/>
    <w:rsid w:val="00451DEF"/>
    <w:rsid w:val="00452A66"/>
    <w:rsid w:val="00455C35"/>
    <w:rsid w:val="004572D0"/>
    <w:rsid w:val="0046176C"/>
    <w:rsid w:val="00461D76"/>
    <w:rsid w:val="00462E8D"/>
    <w:rsid w:val="00466496"/>
    <w:rsid w:val="0046783F"/>
    <w:rsid w:val="004701E2"/>
    <w:rsid w:val="00470FDB"/>
    <w:rsid w:val="00472716"/>
    <w:rsid w:val="0047430B"/>
    <w:rsid w:val="0047435A"/>
    <w:rsid w:val="004758E5"/>
    <w:rsid w:val="00477970"/>
    <w:rsid w:val="00480A6F"/>
    <w:rsid w:val="0048137F"/>
    <w:rsid w:val="00481A3E"/>
    <w:rsid w:val="004842EA"/>
    <w:rsid w:val="00484722"/>
    <w:rsid w:val="00485FA1"/>
    <w:rsid w:val="004865B1"/>
    <w:rsid w:val="004866A3"/>
    <w:rsid w:val="00486EA3"/>
    <w:rsid w:val="00487B47"/>
    <w:rsid w:val="004900A1"/>
    <w:rsid w:val="00491C0C"/>
    <w:rsid w:val="00492B45"/>
    <w:rsid w:val="0049379B"/>
    <w:rsid w:val="00493CBE"/>
    <w:rsid w:val="004A0648"/>
    <w:rsid w:val="004A3127"/>
    <w:rsid w:val="004A32AD"/>
    <w:rsid w:val="004A34EB"/>
    <w:rsid w:val="004A66F2"/>
    <w:rsid w:val="004A6BE8"/>
    <w:rsid w:val="004A7655"/>
    <w:rsid w:val="004B04FE"/>
    <w:rsid w:val="004B23D2"/>
    <w:rsid w:val="004B24F4"/>
    <w:rsid w:val="004B2E40"/>
    <w:rsid w:val="004B469C"/>
    <w:rsid w:val="004B622A"/>
    <w:rsid w:val="004C4A84"/>
    <w:rsid w:val="004C4D08"/>
    <w:rsid w:val="004D3835"/>
    <w:rsid w:val="004D60FD"/>
    <w:rsid w:val="004E0608"/>
    <w:rsid w:val="004E0A27"/>
    <w:rsid w:val="004E18F0"/>
    <w:rsid w:val="004E3001"/>
    <w:rsid w:val="004E354C"/>
    <w:rsid w:val="004E3CE3"/>
    <w:rsid w:val="004F2AFC"/>
    <w:rsid w:val="004F3F0B"/>
    <w:rsid w:val="004F4CFB"/>
    <w:rsid w:val="004F50A4"/>
    <w:rsid w:val="00501842"/>
    <w:rsid w:val="00503912"/>
    <w:rsid w:val="00503DA1"/>
    <w:rsid w:val="00507698"/>
    <w:rsid w:val="00511061"/>
    <w:rsid w:val="00511168"/>
    <w:rsid w:val="0051366D"/>
    <w:rsid w:val="005141C2"/>
    <w:rsid w:val="00514ED3"/>
    <w:rsid w:val="00515D3D"/>
    <w:rsid w:val="005178C2"/>
    <w:rsid w:val="00523B0C"/>
    <w:rsid w:val="005241C1"/>
    <w:rsid w:val="005241F1"/>
    <w:rsid w:val="00524C01"/>
    <w:rsid w:val="00525408"/>
    <w:rsid w:val="005257A9"/>
    <w:rsid w:val="0052710D"/>
    <w:rsid w:val="00531DB3"/>
    <w:rsid w:val="00533276"/>
    <w:rsid w:val="0053336E"/>
    <w:rsid w:val="00536D25"/>
    <w:rsid w:val="00540C8A"/>
    <w:rsid w:val="00541447"/>
    <w:rsid w:val="00541AB0"/>
    <w:rsid w:val="00544386"/>
    <w:rsid w:val="00544CA5"/>
    <w:rsid w:val="005477FB"/>
    <w:rsid w:val="00554938"/>
    <w:rsid w:val="00554E06"/>
    <w:rsid w:val="0055516E"/>
    <w:rsid w:val="00556405"/>
    <w:rsid w:val="0055692D"/>
    <w:rsid w:val="005579B2"/>
    <w:rsid w:val="005630E7"/>
    <w:rsid w:val="0056399C"/>
    <w:rsid w:val="005640DC"/>
    <w:rsid w:val="0056454A"/>
    <w:rsid w:val="00565813"/>
    <w:rsid w:val="005658FA"/>
    <w:rsid w:val="005663DC"/>
    <w:rsid w:val="005670FA"/>
    <w:rsid w:val="005673E6"/>
    <w:rsid w:val="0057001F"/>
    <w:rsid w:val="00570D95"/>
    <w:rsid w:val="005728A3"/>
    <w:rsid w:val="005737D9"/>
    <w:rsid w:val="005738AA"/>
    <w:rsid w:val="00574078"/>
    <w:rsid w:val="005749B9"/>
    <w:rsid w:val="00576BBF"/>
    <w:rsid w:val="005771A6"/>
    <w:rsid w:val="005773AD"/>
    <w:rsid w:val="00577B38"/>
    <w:rsid w:val="005811A7"/>
    <w:rsid w:val="005826F2"/>
    <w:rsid w:val="005827D9"/>
    <w:rsid w:val="00582CDB"/>
    <w:rsid w:val="00586381"/>
    <w:rsid w:val="005864C8"/>
    <w:rsid w:val="0058688C"/>
    <w:rsid w:val="00594A93"/>
    <w:rsid w:val="00595CF1"/>
    <w:rsid w:val="0059629F"/>
    <w:rsid w:val="00596868"/>
    <w:rsid w:val="00596BD5"/>
    <w:rsid w:val="00597FFA"/>
    <w:rsid w:val="005A2FF8"/>
    <w:rsid w:val="005A3472"/>
    <w:rsid w:val="005A712D"/>
    <w:rsid w:val="005A7850"/>
    <w:rsid w:val="005B2D12"/>
    <w:rsid w:val="005B38D4"/>
    <w:rsid w:val="005B4330"/>
    <w:rsid w:val="005B5EAB"/>
    <w:rsid w:val="005B6B52"/>
    <w:rsid w:val="005B6C9A"/>
    <w:rsid w:val="005B6F25"/>
    <w:rsid w:val="005C09C8"/>
    <w:rsid w:val="005C1FC7"/>
    <w:rsid w:val="005C33F7"/>
    <w:rsid w:val="005C349F"/>
    <w:rsid w:val="005C448B"/>
    <w:rsid w:val="005C630D"/>
    <w:rsid w:val="005C6516"/>
    <w:rsid w:val="005C661A"/>
    <w:rsid w:val="005C69EB"/>
    <w:rsid w:val="005C6BF4"/>
    <w:rsid w:val="005C6C89"/>
    <w:rsid w:val="005D2288"/>
    <w:rsid w:val="005D2F60"/>
    <w:rsid w:val="005D4A7C"/>
    <w:rsid w:val="005D7161"/>
    <w:rsid w:val="005E06BC"/>
    <w:rsid w:val="005E22BA"/>
    <w:rsid w:val="005E368D"/>
    <w:rsid w:val="005E4B6C"/>
    <w:rsid w:val="005E5228"/>
    <w:rsid w:val="005E73EE"/>
    <w:rsid w:val="005F098B"/>
    <w:rsid w:val="005F15E9"/>
    <w:rsid w:val="005F4B48"/>
    <w:rsid w:val="005F598B"/>
    <w:rsid w:val="005F70CE"/>
    <w:rsid w:val="005F7F09"/>
    <w:rsid w:val="00601BB2"/>
    <w:rsid w:val="00601ECB"/>
    <w:rsid w:val="0060291B"/>
    <w:rsid w:val="006037EC"/>
    <w:rsid w:val="00605410"/>
    <w:rsid w:val="00605AC5"/>
    <w:rsid w:val="00607DAF"/>
    <w:rsid w:val="00610916"/>
    <w:rsid w:val="00610E03"/>
    <w:rsid w:val="0061123C"/>
    <w:rsid w:val="006137DF"/>
    <w:rsid w:val="00614634"/>
    <w:rsid w:val="00614CF9"/>
    <w:rsid w:val="00616A97"/>
    <w:rsid w:val="006173B8"/>
    <w:rsid w:val="0061747B"/>
    <w:rsid w:val="00621310"/>
    <w:rsid w:val="00625534"/>
    <w:rsid w:val="00627DB9"/>
    <w:rsid w:val="006313FA"/>
    <w:rsid w:val="0064485C"/>
    <w:rsid w:val="0064486F"/>
    <w:rsid w:val="00646941"/>
    <w:rsid w:val="00646C18"/>
    <w:rsid w:val="00650741"/>
    <w:rsid w:val="00651A4E"/>
    <w:rsid w:val="00652AE5"/>
    <w:rsid w:val="00652B51"/>
    <w:rsid w:val="00652B6D"/>
    <w:rsid w:val="00652D98"/>
    <w:rsid w:val="006553FC"/>
    <w:rsid w:val="00655D8D"/>
    <w:rsid w:val="006566DB"/>
    <w:rsid w:val="00656FFF"/>
    <w:rsid w:val="00657676"/>
    <w:rsid w:val="006615BC"/>
    <w:rsid w:val="00663802"/>
    <w:rsid w:val="0066694D"/>
    <w:rsid w:val="00670DF3"/>
    <w:rsid w:val="00670E37"/>
    <w:rsid w:val="00670F7C"/>
    <w:rsid w:val="00674FAF"/>
    <w:rsid w:val="00676994"/>
    <w:rsid w:val="00676D82"/>
    <w:rsid w:val="006803DD"/>
    <w:rsid w:val="006804EA"/>
    <w:rsid w:val="006808D1"/>
    <w:rsid w:val="0068148D"/>
    <w:rsid w:val="006826A2"/>
    <w:rsid w:val="00682D48"/>
    <w:rsid w:val="00683A93"/>
    <w:rsid w:val="00683B7D"/>
    <w:rsid w:val="00684BD4"/>
    <w:rsid w:val="00686CC7"/>
    <w:rsid w:val="00690599"/>
    <w:rsid w:val="0069078C"/>
    <w:rsid w:val="006913E6"/>
    <w:rsid w:val="00692808"/>
    <w:rsid w:val="006940B9"/>
    <w:rsid w:val="00694799"/>
    <w:rsid w:val="006958D4"/>
    <w:rsid w:val="0069608A"/>
    <w:rsid w:val="006A1E53"/>
    <w:rsid w:val="006A215C"/>
    <w:rsid w:val="006A2164"/>
    <w:rsid w:val="006A522A"/>
    <w:rsid w:val="006B08EE"/>
    <w:rsid w:val="006B1569"/>
    <w:rsid w:val="006B18E3"/>
    <w:rsid w:val="006B1B0B"/>
    <w:rsid w:val="006B32FD"/>
    <w:rsid w:val="006C2D00"/>
    <w:rsid w:val="006C2D82"/>
    <w:rsid w:val="006C6E9F"/>
    <w:rsid w:val="006D241E"/>
    <w:rsid w:val="006D2DC7"/>
    <w:rsid w:val="006D3F06"/>
    <w:rsid w:val="006D436F"/>
    <w:rsid w:val="006D6ABD"/>
    <w:rsid w:val="006E1B29"/>
    <w:rsid w:val="006E1DBB"/>
    <w:rsid w:val="006E1DC4"/>
    <w:rsid w:val="006E2F99"/>
    <w:rsid w:val="006E3D2E"/>
    <w:rsid w:val="006E4DC4"/>
    <w:rsid w:val="006E6A4E"/>
    <w:rsid w:val="006F0AD1"/>
    <w:rsid w:val="006F3D5F"/>
    <w:rsid w:val="006F5D82"/>
    <w:rsid w:val="006F5F28"/>
    <w:rsid w:val="006F6BAA"/>
    <w:rsid w:val="006F6EE1"/>
    <w:rsid w:val="006F7059"/>
    <w:rsid w:val="006F7360"/>
    <w:rsid w:val="00700922"/>
    <w:rsid w:val="007013DD"/>
    <w:rsid w:val="00701CC4"/>
    <w:rsid w:val="007023BD"/>
    <w:rsid w:val="0070343E"/>
    <w:rsid w:val="00704106"/>
    <w:rsid w:val="00704C14"/>
    <w:rsid w:val="00704D44"/>
    <w:rsid w:val="00707312"/>
    <w:rsid w:val="007078ED"/>
    <w:rsid w:val="007102E0"/>
    <w:rsid w:val="0071071D"/>
    <w:rsid w:val="00711FA6"/>
    <w:rsid w:val="007146CF"/>
    <w:rsid w:val="00715E08"/>
    <w:rsid w:val="00716C46"/>
    <w:rsid w:val="00717CAD"/>
    <w:rsid w:val="0072101C"/>
    <w:rsid w:val="0072121E"/>
    <w:rsid w:val="00721774"/>
    <w:rsid w:val="00721AB6"/>
    <w:rsid w:val="007220CD"/>
    <w:rsid w:val="00722B08"/>
    <w:rsid w:val="0072388A"/>
    <w:rsid w:val="00724C4C"/>
    <w:rsid w:val="00727E86"/>
    <w:rsid w:val="0073176C"/>
    <w:rsid w:val="007329AE"/>
    <w:rsid w:val="007405CD"/>
    <w:rsid w:val="00740688"/>
    <w:rsid w:val="00742E7C"/>
    <w:rsid w:val="007430F9"/>
    <w:rsid w:val="0074388C"/>
    <w:rsid w:val="0074389A"/>
    <w:rsid w:val="00745444"/>
    <w:rsid w:val="00746A90"/>
    <w:rsid w:val="00750F64"/>
    <w:rsid w:val="007514FC"/>
    <w:rsid w:val="00752125"/>
    <w:rsid w:val="0075374A"/>
    <w:rsid w:val="0075389F"/>
    <w:rsid w:val="00753CE6"/>
    <w:rsid w:val="00755450"/>
    <w:rsid w:val="00755B84"/>
    <w:rsid w:val="00756692"/>
    <w:rsid w:val="0075685A"/>
    <w:rsid w:val="0075752B"/>
    <w:rsid w:val="007576BB"/>
    <w:rsid w:val="00757CD7"/>
    <w:rsid w:val="00763DCB"/>
    <w:rsid w:val="00764031"/>
    <w:rsid w:val="0076427F"/>
    <w:rsid w:val="00767315"/>
    <w:rsid w:val="007679C6"/>
    <w:rsid w:val="00772FFD"/>
    <w:rsid w:val="00773321"/>
    <w:rsid w:val="007733C7"/>
    <w:rsid w:val="007742A6"/>
    <w:rsid w:val="007743C6"/>
    <w:rsid w:val="0077505D"/>
    <w:rsid w:val="00775D68"/>
    <w:rsid w:val="007765E4"/>
    <w:rsid w:val="00776B52"/>
    <w:rsid w:val="00781450"/>
    <w:rsid w:val="00781AD8"/>
    <w:rsid w:val="00782BE2"/>
    <w:rsid w:val="00783D45"/>
    <w:rsid w:val="00785167"/>
    <w:rsid w:val="00786AC8"/>
    <w:rsid w:val="00787C27"/>
    <w:rsid w:val="00791FC2"/>
    <w:rsid w:val="00792697"/>
    <w:rsid w:val="0079487C"/>
    <w:rsid w:val="007A012B"/>
    <w:rsid w:val="007A0E3F"/>
    <w:rsid w:val="007A1346"/>
    <w:rsid w:val="007A1501"/>
    <w:rsid w:val="007A5E2D"/>
    <w:rsid w:val="007A6791"/>
    <w:rsid w:val="007B04DB"/>
    <w:rsid w:val="007B0F48"/>
    <w:rsid w:val="007B3208"/>
    <w:rsid w:val="007B34C2"/>
    <w:rsid w:val="007B3E72"/>
    <w:rsid w:val="007B3EF7"/>
    <w:rsid w:val="007B5235"/>
    <w:rsid w:val="007B5401"/>
    <w:rsid w:val="007B7E6E"/>
    <w:rsid w:val="007B7FA9"/>
    <w:rsid w:val="007C07CE"/>
    <w:rsid w:val="007C1399"/>
    <w:rsid w:val="007C191B"/>
    <w:rsid w:val="007C243C"/>
    <w:rsid w:val="007C2F4F"/>
    <w:rsid w:val="007C4AB9"/>
    <w:rsid w:val="007C5AC1"/>
    <w:rsid w:val="007D2567"/>
    <w:rsid w:val="007D3F0A"/>
    <w:rsid w:val="007D55DD"/>
    <w:rsid w:val="007D5EA3"/>
    <w:rsid w:val="007E0FB6"/>
    <w:rsid w:val="007E141B"/>
    <w:rsid w:val="007E14F4"/>
    <w:rsid w:val="007E3212"/>
    <w:rsid w:val="007E3B03"/>
    <w:rsid w:val="007E7D62"/>
    <w:rsid w:val="007F1AD4"/>
    <w:rsid w:val="007F242E"/>
    <w:rsid w:val="007F29FD"/>
    <w:rsid w:val="007F31D3"/>
    <w:rsid w:val="007F3524"/>
    <w:rsid w:val="007F3818"/>
    <w:rsid w:val="007F4709"/>
    <w:rsid w:val="007F5653"/>
    <w:rsid w:val="007F56E9"/>
    <w:rsid w:val="007F58D5"/>
    <w:rsid w:val="007F6674"/>
    <w:rsid w:val="00800042"/>
    <w:rsid w:val="0080071F"/>
    <w:rsid w:val="00803E74"/>
    <w:rsid w:val="0080472D"/>
    <w:rsid w:val="00805429"/>
    <w:rsid w:val="00805A46"/>
    <w:rsid w:val="00807425"/>
    <w:rsid w:val="008113C8"/>
    <w:rsid w:val="00811F25"/>
    <w:rsid w:val="008127D5"/>
    <w:rsid w:val="00815DE7"/>
    <w:rsid w:val="0081662B"/>
    <w:rsid w:val="008166FB"/>
    <w:rsid w:val="00816A2E"/>
    <w:rsid w:val="00817D15"/>
    <w:rsid w:val="0082118B"/>
    <w:rsid w:val="00821281"/>
    <w:rsid w:val="008229C7"/>
    <w:rsid w:val="0082374A"/>
    <w:rsid w:val="00824807"/>
    <w:rsid w:val="00826FDA"/>
    <w:rsid w:val="008273A6"/>
    <w:rsid w:val="00827564"/>
    <w:rsid w:val="008300C1"/>
    <w:rsid w:val="00830FCD"/>
    <w:rsid w:val="00832183"/>
    <w:rsid w:val="00832AE8"/>
    <w:rsid w:val="00832F5E"/>
    <w:rsid w:val="00835A51"/>
    <w:rsid w:val="00843B7C"/>
    <w:rsid w:val="00844F72"/>
    <w:rsid w:val="00845166"/>
    <w:rsid w:val="008477F3"/>
    <w:rsid w:val="00850A34"/>
    <w:rsid w:val="00850E2E"/>
    <w:rsid w:val="00851C83"/>
    <w:rsid w:val="00854900"/>
    <w:rsid w:val="0085494C"/>
    <w:rsid w:val="008572AF"/>
    <w:rsid w:val="00862423"/>
    <w:rsid w:val="008641C8"/>
    <w:rsid w:val="00870A27"/>
    <w:rsid w:val="00870CB1"/>
    <w:rsid w:val="00871974"/>
    <w:rsid w:val="008719A5"/>
    <w:rsid w:val="00871C74"/>
    <w:rsid w:val="00872440"/>
    <w:rsid w:val="0087593A"/>
    <w:rsid w:val="008759C9"/>
    <w:rsid w:val="00875F7D"/>
    <w:rsid w:val="00876C38"/>
    <w:rsid w:val="00877AD8"/>
    <w:rsid w:val="00881E06"/>
    <w:rsid w:val="0088245D"/>
    <w:rsid w:val="00883343"/>
    <w:rsid w:val="008854B0"/>
    <w:rsid w:val="008879A1"/>
    <w:rsid w:val="008930EA"/>
    <w:rsid w:val="00894C7B"/>
    <w:rsid w:val="00895069"/>
    <w:rsid w:val="00895392"/>
    <w:rsid w:val="008958DF"/>
    <w:rsid w:val="00896F7D"/>
    <w:rsid w:val="0089753B"/>
    <w:rsid w:val="008A1B3C"/>
    <w:rsid w:val="008A1CB5"/>
    <w:rsid w:val="008A41C9"/>
    <w:rsid w:val="008A4957"/>
    <w:rsid w:val="008A4B0C"/>
    <w:rsid w:val="008A67B9"/>
    <w:rsid w:val="008B0ED8"/>
    <w:rsid w:val="008B2367"/>
    <w:rsid w:val="008B412C"/>
    <w:rsid w:val="008B4F05"/>
    <w:rsid w:val="008B52F3"/>
    <w:rsid w:val="008B5520"/>
    <w:rsid w:val="008B569F"/>
    <w:rsid w:val="008B62BD"/>
    <w:rsid w:val="008C33DE"/>
    <w:rsid w:val="008C5719"/>
    <w:rsid w:val="008C6AAF"/>
    <w:rsid w:val="008C7AE3"/>
    <w:rsid w:val="008D11FD"/>
    <w:rsid w:val="008D1BB6"/>
    <w:rsid w:val="008D1FC1"/>
    <w:rsid w:val="008D2858"/>
    <w:rsid w:val="008D2FA0"/>
    <w:rsid w:val="008D3804"/>
    <w:rsid w:val="008D3D13"/>
    <w:rsid w:val="008D47A7"/>
    <w:rsid w:val="008D6CD3"/>
    <w:rsid w:val="008E06C8"/>
    <w:rsid w:val="008E0F60"/>
    <w:rsid w:val="008E22B0"/>
    <w:rsid w:val="008E2684"/>
    <w:rsid w:val="008E304E"/>
    <w:rsid w:val="008E4F3E"/>
    <w:rsid w:val="008E5DE4"/>
    <w:rsid w:val="008E6B49"/>
    <w:rsid w:val="008F435C"/>
    <w:rsid w:val="008F48C2"/>
    <w:rsid w:val="009024F8"/>
    <w:rsid w:val="00903C2E"/>
    <w:rsid w:val="00905B99"/>
    <w:rsid w:val="00905E8A"/>
    <w:rsid w:val="0091153F"/>
    <w:rsid w:val="00914100"/>
    <w:rsid w:val="00914EE8"/>
    <w:rsid w:val="00915E91"/>
    <w:rsid w:val="009166C5"/>
    <w:rsid w:val="0091739E"/>
    <w:rsid w:val="009178BD"/>
    <w:rsid w:val="00917A5B"/>
    <w:rsid w:val="00917D71"/>
    <w:rsid w:val="009231F2"/>
    <w:rsid w:val="009270D7"/>
    <w:rsid w:val="00927506"/>
    <w:rsid w:val="00927AD3"/>
    <w:rsid w:val="00930286"/>
    <w:rsid w:val="009322C3"/>
    <w:rsid w:val="00932B13"/>
    <w:rsid w:val="00932FD3"/>
    <w:rsid w:val="009338EF"/>
    <w:rsid w:val="00935B5E"/>
    <w:rsid w:val="009369EE"/>
    <w:rsid w:val="009369FA"/>
    <w:rsid w:val="009400AF"/>
    <w:rsid w:val="009415BF"/>
    <w:rsid w:val="0094341B"/>
    <w:rsid w:val="009434B6"/>
    <w:rsid w:val="00947EFE"/>
    <w:rsid w:val="009506BB"/>
    <w:rsid w:val="00955318"/>
    <w:rsid w:val="009559C5"/>
    <w:rsid w:val="00955D1A"/>
    <w:rsid w:val="00965868"/>
    <w:rsid w:val="0096759F"/>
    <w:rsid w:val="009706F7"/>
    <w:rsid w:val="00972DA8"/>
    <w:rsid w:val="009738C8"/>
    <w:rsid w:val="0097474F"/>
    <w:rsid w:val="00980210"/>
    <w:rsid w:val="009845CF"/>
    <w:rsid w:val="00984F55"/>
    <w:rsid w:val="00985739"/>
    <w:rsid w:val="00985FD6"/>
    <w:rsid w:val="00986B8A"/>
    <w:rsid w:val="00986E82"/>
    <w:rsid w:val="009876D6"/>
    <w:rsid w:val="00991475"/>
    <w:rsid w:val="00993EEE"/>
    <w:rsid w:val="00995B42"/>
    <w:rsid w:val="009A017E"/>
    <w:rsid w:val="009A3FC4"/>
    <w:rsid w:val="009B03FE"/>
    <w:rsid w:val="009B108C"/>
    <w:rsid w:val="009B2629"/>
    <w:rsid w:val="009B415D"/>
    <w:rsid w:val="009B4377"/>
    <w:rsid w:val="009B4BA1"/>
    <w:rsid w:val="009B584F"/>
    <w:rsid w:val="009B747C"/>
    <w:rsid w:val="009C189F"/>
    <w:rsid w:val="009C21C6"/>
    <w:rsid w:val="009C3218"/>
    <w:rsid w:val="009C331F"/>
    <w:rsid w:val="009C3A6A"/>
    <w:rsid w:val="009C502F"/>
    <w:rsid w:val="009C69BA"/>
    <w:rsid w:val="009C7DA5"/>
    <w:rsid w:val="009D0BAF"/>
    <w:rsid w:val="009D12A5"/>
    <w:rsid w:val="009D527C"/>
    <w:rsid w:val="009D7DA0"/>
    <w:rsid w:val="009E196D"/>
    <w:rsid w:val="009E28BB"/>
    <w:rsid w:val="009E2FC3"/>
    <w:rsid w:val="009E33EC"/>
    <w:rsid w:val="009F3400"/>
    <w:rsid w:val="009F5A37"/>
    <w:rsid w:val="009F63A4"/>
    <w:rsid w:val="009F675C"/>
    <w:rsid w:val="009F6C68"/>
    <w:rsid w:val="00A02438"/>
    <w:rsid w:val="00A02884"/>
    <w:rsid w:val="00A0343F"/>
    <w:rsid w:val="00A05D6A"/>
    <w:rsid w:val="00A05FC7"/>
    <w:rsid w:val="00A0692C"/>
    <w:rsid w:val="00A0704E"/>
    <w:rsid w:val="00A07360"/>
    <w:rsid w:val="00A07E6E"/>
    <w:rsid w:val="00A1041D"/>
    <w:rsid w:val="00A10EFC"/>
    <w:rsid w:val="00A11B26"/>
    <w:rsid w:val="00A11EC2"/>
    <w:rsid w:val="00A1383E"/>
    <w:rsid w:val="00A1784D"/>
    <w:rsid w:val="00A17E1B"/>
    <w:rsid w:val="00A25D47"/>
    <w:rsid w:val="00A31CEE"/>
    <w:rsid w:val="00A32900"/>
    <w:rsid w:val="00A33224"/>
    <w:rsid w:val="00A34A9E"/>
    <w:rsid w:val="00A35A1D"/>
    <w:rsid w:val="00A41BFB"/>
    <w:rsid w:val="00A42C24"/>
    <w:rsid w:val="00A43700"/>
    <w:rsid w:val="00A44EF2"/>
    <w:rsid w:val="00A46391"/>
    <w:rsid w:val="00A470FE"/>
    <w:rsid w:val="00A54DE8"/>
    <w:rsid w:val="00A60890"/>
    <w:rsid w:val="00A62E7D"/>
    <w:rsid w:val="00A63CAE"/>
    <w:rsid w:val="00A66C6E"/>
    <w:rsid w:val="00A66D26"/>
    <w:rsid w:val="00A6737F"/>
    <w:rsid w:val="00A7178E"/>
    <w:rsid w:val="00A717C8"/>
    <w:rsid w:val="00A719B5"/>
    <w:rsid w:val="00A71D7E"/>
    <w:rsid w:val="00A7216F"/>
    <w:rsid w:val="00A7242B"/>
    <w:rsid w:val="00A735EC"/>
    <w:rsid w:val="00A7607D"/>
    <w:rsid w:val="00A77775"/>
    <w:rsid w:val="00A778BC"/>
    <w:rsid w:val="00A77999"/>
    <w:rsid w:val="00A80A84"/>
    <w:rsid w:val="00A81BD1"/>
    <w:rsid w:val="00A81D53"/>
    <w:rsid w:val="00A820C2"/>
    <w:rsid w:val="00A82AA3"/>
    <w:rsid w:val="00A82DC1"/>
    <w:rsid w:val="00A83681"/>
    <w:rsid w:val="00A84970"/>
    <w:rsid w:val="00A85D16"/>
    <w:rsid w:val="00A876EA"/>
    <w:rsid w:val="00A87994"/>
    <w:rsid w:val="00A90838"/>
    <w:rsid w:val="00A91501"/>
    <w:rsid w:val="00A91906"/>
    <w:rsid w:val="00A91D4C"/>
    <w:rsid w:val="00A97DED"/>
    <w:rsid w:val="00AA2CA4"/>
    <w:rsid w:val="00AA312D"/>
    <w:rsid w:val="00AA5F1D"/>
    <w:rsid w:val="00AA7092"/>
    <w:rsid w:val="00AA7869"/>
    <w:rsid w:val="00AB1311"/>
    <w:rsid w:val="00AB1603"/>
    <w:rsid w:val="00AB1E4F"/>
    <w:rsid w:val="00AB36A8"/>
    <w:rsid w:val="00AB45BD"/>
    <w:rsid w:val="00AB56B0"/>
    <w:rsid w:val="00AB6731"/>
    <w:rsid w:val="00AB6970"/>
    <w:rsid w:val="00AB6A0C"/>
    <w:rsid w:val="00AC1FD1"/>
    <w:rsid w:val="00AC43CF"/>
    <w:rsid w:val="00AC5088"/>
    <w:rsid w:val="00AC59E4"/>
    <w:rsid w:val="00AC695C"/>
    <w:rsid w:val="00AD12F3"/>
    <w:rsid w:val="00AD3F05"/>
    <w:rsid w:val="00AD4083"/>
    <w:rsid w:val="00AD4E5C"/>
    <w:rsid w:val="00AD622D"/>
    <w:rsid w:val="00AD65D4"/>
    <w:rsid w:val="00AD7EAE"/>
    <w:rsid w:val="00AE31DC"/>
    <w:rsid w:val="00AE3534"/>
    <w:rsid w:val="00AE38D0"/>
    <w:rsid w:val="00AE67A5"/>
    <w:rsid w:val="00AE6B37"/>
    <w:rsid w:val="00AE6F93"/>
    <w:rsid w:val="00AE7AF9"/>
    <w:rsid w:val="00AF19DA"/>
    <w:rsid w:val="00AF60D9"/>
    <w:rsid w:val="00AF6E39"/>
    <w:rsid w:val="00AF6E95"/>
    <w:rsid w:val="00AF7D25"/>
    <w:rsid w:val="00B0116F"/>
    <w:rsid w:val="00B0117F"/>
    <w:rsid w:val="00B024F1"/>
    <w:rsid w:val="00B031AA"/>
    <w:rsid w:val="00B03ABF"/>
    <w:rsid w:val="00B07BBA"/>
    <w:rsid w:val="00B10EEB"/>
    <w:rsid w:val="00B1110B"/>
    <w:rsid w:val="00B1243C"/>
    <w:rsid w:val="00B15C6B"/>
    <w:rsid w:val="00B161F9"/>
    <w:rsid w:val="00B1682C"/>
    <w:rsid w:val="00B1758E"/>
    <w:rsid w:val="00B2048F"/>
    <w:rsid w:val="00B2329A"/>
    <w:rsid w:val="00B2585E"/>
    <w:rsid w:val="00B31025"/>
    <w:rsid w:val="00B31947"/>
    <w:rsid w:val="00B333FB"/>
    <w:rsid w:val="00B359A7"/>
    <w:rsid w:val="00B360E0"/>
    <w:rsid w:val="00B36A95"/>
    <w:rsid w:val="00B370E7"/>
    <w:rsid w:val="00B37640"/>
    <w:rsid w:val="00B41BA8"/>
    <w:rsid w:val="00B41E20"/>
    <w:rsid w:val="00B429D0"/>
    <w:rsid w:val="00B44E0E"/>
    <w:rsid w:val="00B45863"/>
    <w:rsid w:val="00B45F67"/>
    <w:rsid w:val="00B510B6"/>
    <w:rsid w:val="00B510D6"/>
    <w:rsid w:val="00B53771"/>
    <w:rsid w:val="00B55675"/>
    <w:rsid w:val="00B5747F"/>
    <w:rsid w:val="00B57514"/>
    <w:rsid w:val="00B607CE"/>
    <w:rsid w:val="00B60B64"/>
    <w:rsid w:val="00B60C69"/>
    <w:rsid w:val="00B60E34"/>
    <w:rsid w:val="00B62783"/>
    <w:rsid w:val="00B6374A"/>
    <w:rsid w:val="00B711B1"/>
    <w:rsid w:val="00B74A2E"/>
    <w:rsid w:val="00B753E0"/>
    <w:rsid w:val="00B77823"/>
    <w:rsid w:val="00B8028A"/>
    <w:rsid w:val="00B805A7"/>
    <w:rsid w:val="00B8115A"/>
    <w:rsid w:val="00B81B72"/>
    <w:rsid w:val="00B81D7B"/>
    <w:rsid w:val="00B828E2"/>
    <w:rsid w:val="00B82A82"/>
    <w:rsid w:val="00B849A9"/>
    <w:rsid w:val="00B877DF"/>
    <w:rsid w:val="00B87B0D"/>
    <w:rsid w:val="00B905A0"/>
    <w:rsid w:val="00B91010"/>
    <w:rsid w:val="00B93496"/>
    <w:rsid w:val="00B93C58"/>
    <w:rsid w:val="00B950CF"/>
    <w:rsid w:val="00BA2230"/>
    <w:rsid w:val="00BA3428"/>
    <w:rsid w:val="00BA4007"/>
    <w:rsid w:val="00BA48BC"/>
    <w:rsid w:val="00BA5AD9"/>
    <w:rsid w:val="00BA5B4B"/>
    <w:rsid w:val="00BB05A5"/>
    <w:rsid w:val="00BB24CB"/>
    <w:rsid w:val="00BB4BAE"/>
    <w:rsid w:val="00BB54F8"/>
    <w:rsid w:val="00BC1536"/>
    <w:rsid w:val="00BC1A07"/>
    <w:rsid w:val="00BC2552"/>
    <w:rsid w:val="00BC31AF"/>
    <w:rsid w:val="00BC31F7"/>
    <w:rsid w:val="00BC600D"/>
    <w:rsid w:val="00BD1074"/>
    <w:rsid w:val="00BD25F9"/>
    <w:rsid w:val="00BD428F"/>
    <w:rsid w:val="00BD63A3"/>
    <w:rsid w:val="00BD6B09"/>
    <w:rsid w:val="00BD6B7D"/>
    <w:rsid w:val="00BD772E"/>
    <w:rsid w:val="00BD7DFB"/>
    <w:rsid w:val="00BE00B0"/>
    <w:rsid w:val="00BE0291"/>
    <w:rsid w:val="00BE0D7A"/>
    <w:rsid w:val="00BE11F4"/>
    <w:rsid w:val="00BE144E"/>
    <w:rsid w:val="00BE2F07"/>
    <w:rsid w:val="00BE33E4"/>
    <w:rsid w:val="00BE3D1A"/>
    <w:rsid w:val="00BE44D5"/>
    <w:rsid w:val="00BE541F"/>
    <w:rsid w:val="00BF01D9"/>
    <w:rsid w:val="00BF1B7F"/>
    <w:rsid w:val="00BF2C53"/>
    <w:rsid w:val="00BF3EA9"/>
    <w:rsid w:val="00BF4014"/>
    <w:rsid w:val="00BF536F"/>
    <w:rsid w:val="00BF63CE"/>
    <w:rsid w:val="00BF6905"/>
    <w:rsid w:val="00BF6F0A"/>
    <w:rsid w:val="00C03C8C"/>
    <w:rsid w:val="00C04C64"/>
    <w:rsid w:val="00C06A02"/>
    <w:rsid w:val="00C06C75"/>
    <w:rsid w:val="00C06CA8"/>
    <w:rsid w:val="00C0707B"/>
    <w:rsid w:val="00C12F75"/>
    <w:rsid w:val="00C1331B"/>
    <w:rsid w:val="00C13948"/>
    <w:rsid w:val="00C15945"/>
    <w:rsid w:val="00C20410"/>
    <w:rsid w:val="00C2088B"/>
    <w:rsid w:val="00C209EF"/>
    <w:rsid w:val="00C20C6B"/>
    <w:rsid w:val="00C21AE6"/>
    <w:rsid w:val="00C2210A"/>
    <w:rsid w:val="00C2610E"/>
    <w:rsid w:val="00C26B1F"/>
    <w:rsid w:val="00C30340"/>
    <w:rsid w:val="00C313E6"/>
    <w:rsid w:val="00C31946"/>
    <w:rsid w:val="00C32AA5"/>
    <w:rsid w:val="00C33A48"/>
    <w:rsid w:val="00C3436C"/>
    <w:rsid w:val="00C343D9"/>
    <w:rsid w:val="00C357E5"/>
    <w:rsid w:val="00C40ED7"/>
    <w:rsid w:val="00C40FFF"/>
    <w:rsid w:val="00C4164D"/>
    <w:rsid w:val="00C418C8"/>
    <w:rsid w:val="00C41D8D"/>
    <w:rsid w:val="00C43D6C"/>
    <w:rsid w:val="00C4424D"/>
    <w:rsid w:val="00C45455"/>
    <w:rsid w:val="00C46C20"/>
    <w:rsid w:val="00C47132"/>
    <w:rsid w:val="00C47C6E"/>
    <w:rsid w:val="00C50EA5"/>
    <w:rsid w:val="00C51704"/>
    <w:rsid w:val="00C521EF"/>
    <w:rsid w:val="00C53CB0"/>
    <w:rsid w:val="00C611BF"/>
    <w:rsid w:val="00C6214B"/>
    <w:rsid w:val="00C62226"/>
    <w:rsid w:val="00C62A1B"/>
    <w:rsid w:val="00C63095"/>
    <w:rsid w:val="00C65947"/>
    <w:rsid w:val="00C66F64"/>
    <w:rsid w:val="00C67635"/>
    <w:rsid w:val="00C70589"/>
    <w:rsid w:val="00C714E3"/>
    <w:rsid w:val="00C71FBA"/>
    <w:rsid w:val="00C73B74"/>
    <w:rsid w:val="00C74333"/>
    <w:rsid w:val="00C7634B"/>
    <w:rsid w:val="00C76E91"/>
    <w:rsid w:val="00C77C9E"/>
    <w:rsid w:val="00C80B32"/>
    <w:rsid w:val="00C82021"/>
    <w:rsid w:val="00C8212C"/>
    <w:rsid w:val="00C8279F"/>
    <w:rsid w:val="00C83592"/>
    <w:rsid w:val="00C83602"/>
    <w:rsid w:val="00C84D07"/>
    <w:rsid w:val="00C852EF"/>
    <w:rsid w:val="00C85562"/>
    <w:rsid w:val="00C904D1"/>
    <w:rsid w:val="00C90786"/>
    <w:rsid w:val="00C90E94"/>
    <w:rsid w:val="00C92029"/>
    <w:rsid w:val="00C96DB2"/>
    <w:rsid w:val="00CA1769"/>
    <w:rsid w:val="00CA32CF"/>
    <w:rsid w:val="00CA394E"/>
    <w:rsid w:val="00CA3A04"/>
    <w:rsid w:val="00CA3B89"/>
    <w:rsid w:val="00CA54D9"/>
    <w:rsid w:val="00CA5D6D"/>
    <w:rsid w:val="00CA68BC"/>
    <w:rsid w:val="00CA796C"/>
    <w:rsid w:val="00CB053B"/>
    <w:rsid w:val="00CB0E7E"/>
    <w:rsid w:val="00CB2905"/>
    <w:rsid w:val="00CB2C2C"/>
    <w:rsid w:val="00CB359D"/>
    <w:rsid w:val="00CB7145"/>
    <w:rsid w:val="00CB7FF8"/>
    <w:rsid w:val="00CC301E"/>
    <w:rsid w:val="00CC3CE9"/>
    <w:rsid w:val="00CC49F6"/>
    <w:rsid w:val="00CC520A"/>
    <w:rsid w:val="00CC7E31"/>
    <w:rsid w:val="00CD078F"/>
    <w:rsid w:val="00CD1766"/>
    <w:rsid w:val="00CD2A64"/>
    <w:rsid w:val="00CD6748"/>
    <w:rsid w:val="00CD7C3B"/>
    <w:rsid w:val="00CE1375"/>
    <w:rsid w:val="00CE237B"/>
    <w:rsid w:val="00CE265B"/>
    <w:rsid w:val="00CE275E"/>
    <w:rsid w:val="00CE42A2"/>
    <w:rsid w:val="00CE4B19"/>
    <w:rsid w:val="00CE55E3"/>
    <w:rsid w:val="00CE77C2"/>
    <w:rsid w:val="00CF1594"/>
    <w:rsid w:val="00CF1B6E"/>
    <w:rsid w:val="00CF2E28"/>
    <w:rsid w:val="00CF305D"/>
    <w:rsid w:val="00CF7417"/>
    <w:rsid w:val="00CF7DC3"/>
    <w:rsid w:val="00D02196"/>
    <w:rsid w:val="00D02ADC"/>
    <w:rsid w:val="00D034FA"/>
    <w:rsid w:val="00D038BC"/>
    <w:rsid w:val="00D03F3A"/>
    <w:rsid w:val="00D049A8"/>
    <w:rsid w:val="00D050CF"/>
    <w:rsid w:val="00D070C8"/>
    <w:rsid w:val="00D07B20"/>
    <w:rsid w:val="00D1071E"/>
    <w:rsid w:val="00D13251"/>
    <w:rsid w:val="00D138A3"/>
    <w:rsid w:val="00D138F3"/>
    <w:rsid w:val="00D14B79"/>
    <w:rsid w:val="00D14D29"/>
    <w:rsid w:val="00D16224"/>
    <w:rsid w:val="00D166EB"/>
    <w:rsid w:val="00D171C1"/>
    <w:rsid w:val="00D177EF"/>
    <w:rsid w:val="00D219D3"/>
    <w:rsid w:val="00D23D72"/>
    <w:rsid w:val="00D24535"/>
    <w:rsid w:val="00D24EF8"/>
    <w:rsid w:val="00D2610D"/>
    <w:rsid w:val="00D30917"/>
    <w:rsid w:val="00D32D4A"/>
    <w:rsid w:val="00D332E3"/>
    <w:rsid w:val="00D35A85"/>
    <w:rsid w:val="00D3609C"/>
    <w:rsid w:val="00D363CD"/>
    <w:rsid w:val="00D36B24"/>
    <w:rsid w:val="00D36BA2"/>
    <w:rsid w:val="00D41682"/>
    <w:rsid w:val="00D42415"/>
    <w:rsid w:val="00D42BA7"/>
    <w:rsid w:val="00D4336C"/>
    <w:rsid w:val="00D44800"/>
    <w:rsid w:val="00D452B8"/>
    <w:rsid w:val="00D45640"/>
    <w:rsid w:val="00D547E2"/>
    <w:rsid w:val="00D5564B"/>
    <w:rsid w:val="00D613DC"/>
    <w:rsid w:val="00D64585"/>
    <w:rsid w:val="00D7054D"/>
    <w:rsid w:val="00D8040B"/>
    <w:rsid w:val="00D80937"/>
    <w:rsid w:val="00D831B9"/>
    <w:rsid w:val="00D83DBB"/>
    <w:rsid w:val="00D848CC"/>
    <w:rsid w:val="00D86536"/>
    <w:rsid w:val="00D86578"/>
    <w:rsid w:val="00D92A73"/>
    <w:rsid w:val="00D93F6A"/>
    <w:rsid w:val="00D94055"/>
    <w:rsid w:val="00D95A9B"/>
    <w:rsid w:val="00D966EC"/>
    <w:rsid w:val="00D96A67"/>
    <w:rsid w:val="00D96FA0"/>
    <w:rsid w:val="00D973F5"/>
    <w:rsid w:val="00DA13C3"/>
    <w:rsid w:val="00DA1894"/>
    <w:rsid w:val="00DA1E95"/>
    <w:rsid w:val="00DA21A9"/>
    <w:rsid w:val="00DA3785"/>
    <w:rsid w:val="00DA3BEA"/>
    <w:rsid w:val="00DA4442"/>
    <w:rsid w:val="00DA4913"/>
    <w:rsid w:val="00DA50D1"/>
    <w:rsid w:val="00DA63AC"/>
    <w:rsid w:val="00DA774E"/>
    <w:rsid w:val="00DA7A8F"/>
    <w:rsid w:val="00DB154D"/>
    <w:rsid w:val="00DB18A3"/>
    <w:rsid w:val="00DB34F1"/>
    <w:rsid w:val="00DB44DE"/>
    <w:rsid w:val="00DB4AB1"/>
    <w:rsid w:val="00DB551A"/>
    <w:rsid w:val="00DB5D73"/>
    <w:rsid w:val="00DB5E6D"/>
    <w:rsid w:val="00DB6751"/>
    <w:rsid w:val="00DB7431"/>
    <w:rsid w:val="00DB7C13"/>
    <w:rsid w:val="00DC166D"/>
    <w:rsid w:val="00DC3D15"/>
    <w:rsid w:val="00DC5CE6"/>
    <w:rsid w:val="00DD5F70"/>
    <w:rsid w:val="00DD723B"/>
    <w:rsid w:val="00DE1DFB"/>
    <w:rsid w:val="00DE21AE"/>
    <w:rsid w:val="00DE31D4"/>
    <w:rsid w:val="00DE322E"/>
    <w:rsid w:val="00DE4237"/>
    <w:rsid w:val="00DE4A12"/>
    <w:rsid w:val="00DE512D"/>
    <w:rsid w:val="00DE57BB"/>
    <w:rsid w:val="00DE7D1A"/>
    <w:rsid w:val="00DF1531"/>
    <w:rsid w:val="00DF1945"/>
    <w:rsid w:val="00DF1A15"/>
    <w:rsid w:val="00DF1AE6"/>
    <w:rsid w:val="00DF2776"/>
    <w:rsid w:val="00DF3C6D"/>
    <w:rsid w:val="00DF64FB"/>
    <w:rsid w:val="00E00B00"/>
    <w:rsid w:val="00E00C05"/>
    <w:rsid w:val="00E02C42"/>
    <w:rsid w:val="00E0634A"/>
    <w:rsid w:val="00E07A45"/>
    <w:rsid w:val="00E10AA3"/>
    <w:rsid w:val="00E1485C"/>
    <w:rsid w:val="00E15C04"/>
    <w:rsid w:val="00E17E89"/>
    <w:rsid w:val="00E2009D"/>
    <w:rsid w:val="00E213C1"/>
    <w:rsid w:val="00E23C55"/>
    <w:rsid w:val="00E24E30"/>
    <w:rsid w:val="00E26282"/>
    <w:rsid w:val="00E262DF"/>
    <w:rsid w:val="00E30BF6"/>
    <w:rsid w:val="00E30E37"/>
    <w:rsid w:val="00E31D61"/>
    <w:rsid w:val="00E32051"/>
    <w:rsid w:val="00E32C2F"/>
    <w:rsid w:val="00E345CF"/>
    <w:rsid w:val="00E35501"/>
    <w:rsid w:val="00E35FCC"/>
    <w:rsid w:val="00E36B20"/>
    <w:rsid w:val="00E3712E"/>
    <w:rsid w:val="00E37CD5"/>
    <w:rsid w:val="00E407D1"/>
    <w:rsid w:val="00E418F0"/>
    <w:rsid w:val="00E45280"/>
    <w:rsid w:val="00E46748"/>
    <w:rsid w:val="00E47011"/>
    <w:rsid w:val="00E50B32"/>
    <w:rsid w:val="00E510D2"/>
    <w:rsid w:val="00E534DA"/>
    <w:rsid w:val="00E53739"/>
    <w:rsid w:val="00E56399"/>
    <w:rsid w:val="00E570C3"/>
    <w:rsid w:val="00E62A22"/>
    <w:rsid w:val="00E65404"/>
    <w:rsid w:val="00E67FA4"/>
    <w:rsid w:val="00E70012"/>
    <w:rsid w:val="00E70F28"/>
    <w:rsid w:val="00E720B1"/>
    <w:rsid w:val="00E729CE"/>
    <w:rsid w:val="00E744B3"/>
    <w:rsid w:val="00E75C15"/>
    <w:rsid w:val="00E76196"/>
    <w:rsid w:val="00E77945"/>
    <w:rsid w:val="00E80951"/>
    <w:rsid w:val="00E81024"/>
    <w:rsid w:val="00E81B4F"/>
    <w:rsid w:val="00E82147"/>
    <w:rsid w:val="00E8214B"/>
    <w:rsid w:val="00E82784"/>
    <w:rsid w:val="00E85B77"/>
    <w:rsid w:val="00E864CF"/>
    <w:rsid w:val="00E873CC"/>
    <w:rsid w:val="00E87F91"/>
    <w:rsid w:val="00E9097E"/>
    <w:rsid w:val="00E9192B"/>
    <w:rsid w:val="00E91D6C"/>
    <w:rsid w:val="00E954BF"/>
    <w:rsid w:val="00EA06D4"/>
    <w:rsid w:val="00EA0F54"/>
    <w:rsid w:val="00EA567E"/>
    <w:rsid w:val="00EA5F9C"/>
    <w:rsid w:val="00EA7BB4"/>
    <w:rsid w:val="00EB3590"/>
    <w:rsid w:val="00EB66FF"/>
    <w:rsid w:val="00EB69D4"/>
    <w:rsid w:val="00EC0B94"/>
    <w:rsid w:val="00EC0CCA"/>
    <w:rsid w:val="00EC0EDA"/>
    <w:rsid w:val="00EC117D"/>
    <w:rsid w:val="00EC135D"/>
    <w:rsid w:val="00EC1718"/>
    <w:rsid w:val="00EC2C00"/>
    <w:rsid w:val="00EC547D"/>
    <w:rsid w:val="00EC6643"/>
    <w:rsid w:val="00EC6B85"/>
    <w:rsid w:val="00EC6DEA"/>
    <w:rsid w:val="00EC7A1C"/>
    <w:rsid w:val="00ED0523"/>
    <w:rsid w:val="00ED1CE5"/>
    <w:rsid w:val="00ED49BE"/>
    <w:rsid w:val="00ED4C3F"/>
    <w:rsid w:val="00ED4F8C"/>
    <w:rsid w:val="00ED638A"/>
    <w:rsid w:val="00ED662C"/>
    <w:rsid w:val="00EE082C"/>
    <w:rsid w:val="00EE1D87"/>
    <w:rsid w:val="00EE3322"/>
    <w:rsid w:val="00EE3E82"/>
    <w:rsid w:val="00EE4D5A"/>
    <w:rsid w:val="00EE5B25"/>
    <w:rsid w:val="00EF0CF1"/>
    <w:rsid w:val="00EF188E"/>
    <w:rsid w:val="00EF2671"/>
    <w:rsid w:val="00EF2E10"/>
    <w:rsid w:val="00EF3700"/>
    <w:rsid w:val="00EF40BC"/>
    <w:rsid w:val="00EF6C85"/>
    <w:rsid w:val="00F0116F"/>
    <w:rsid w:val="00F012F4"/>
    <w:rsid w:val="00F01EE9"/>
    <w:rsid w:val="00F02EB6"/>
    <w:rsid w:val="00F04592"/>
    <w:rsid w:val="00F045CA"/>
    <w:rsid w:val="00F04F1D"/>
    <w:rsid w:val="00F07A9D"/>
    <w:rsid w:val="00F10F2C"/>
    <w:rsid w:val="00F1339A"/>
    <w:rsid w:val="00F133A4"/>
    <w:rsid w:val="00F13F08"/>
    <w:rsid w:val="00F15C94"/>
    <w:rsid w:val="00F173A5"/>
    <w:rsid w:val="00F219F8"/>
    <w:rsid w:val="00F2401C"/>
    <w:rsid w:val="00F2506C"/>
    <w:rsid w:val="00F268E0"/>
    <w:rsid w:val="00F26ACA"/>
    <w:rsid w:val="00F26B00"/>
    <w:rsid w:val="00F277E5"/>
    <w:rsid w:val="00F30A9B"/>
    <w:rsid w:val="00F3270D"/>
    <w:rsid w:val="00F33E46"/>
    <w:rsid w:val="00F343D9"/>
    <w:rsid w:val="00F35B9B"/>
    <w:rsid w:val="00F3613E"/>
    <w:rsid w:val="00F3661C"/>
    <w:rsid w:val="00F367AA"/>
    <w:rsid w:val="00F37CEA"/>
    <w:rsid w:val="00F40E05"/>
    <w:rsid w:val="00F42B97"/>
    <w:rsid w:val="00F44034"/>
    <w:rsid w:val="00F4793A"/>
    <w:rsid w:val="00F50132"/>
    <w:rsid w:val="00F533C8"/>
    <w:rsid w:val="00F536E7"/>
    <w:rsid w:val="00F54469"/>
    <w:rsid w:val="00F55736"/>
    <w:rsid w:val="00F55F2B"/>
    <w:rsid w:val="00F60C12"/>
    <w:rsid w:val="00F62271"/>
    <w:rsid w:val="00F63D15"/>
    <w:rsid w:val="00F652A3"/>
    <w:rsid w:val="00F661F2"/>
    <w:rsid w:val="00F67841"/>
    <w:rsid w:val="00F70751"/>
    <w:rsid w:val="00F71854"/>
    <w:rsid w:val="00F71EBE"/>
    <w:rsid w:val="00F73460"/>
    <w:rsid w:val="00F74C36"/>
    <w:rsid w:val="00F75849"/>
    <w:rsid w:val="00F75AEE"/>
    <w:rsid w:val="00F75F12"/>
    <w:rsid w:val="00F77600"/>
    <w:rsid w:val="00F80205"/>
    <w:rsid w:val="00F80670"/>
    <w:rsid w:val="00F8226E"/>
    <w:rsid w:val="00F83531"/>
    <w:rsid w:val="00F84A02"/>
    <w:rsid w:val="00F862D2"/>
    <w:rsid w:val="00F867EC"/>
    <w:rsid w:val="00F878D5"/>
    <w:rsid w:val="00F92E03"/>
    <w:rsid w:val="00F93231"/>
    <w:rsid w:val="00F937DD"/>
    <w:rsid w:val="00F95F10"/>
    <w:rsid w:val="00F960A2"/>
    <w:rsid w:val="00F965A9"/>
    <w:rsid w:val="00F97E78"/>
    <w:rsid w:val="00FA0988"/>
    <w:rsid w:val="00FA0D59"/>
    <w:rsid w:val="00FA1FD3"/>
    <w:rsid w:val="00FA2D01"/>
    <w:rsid w:val="00FA3959"/>
    <w:rsid w:val="00FA5A39"/>
    <w:rsid w:val="00FA6646"/>
    <w:rsid w:val="00FB089B"/>
    <w:rsid w:val="00FB164E"/>
    <w:rsid w:val="00FB3366"/>
    <w:rsid w:val="00FB3F57"/>
    <w:rsid w:val="00FB4EB1"/>
    <w:rsid w:val="00FB655F"/>
    <w:rsid w:val="00FC103A"/>
    <w:rsid w:val="00FC1996"/>
    <w:rsid w:val="00FC1BAC"/>
    <w:rsid w:val="00FC1C9A"/>
    <w:rsid w:val="00FC42C4"/>
    <w:rsid w:val="00FC4B5E"/>
    <w:rsid w:val="00FC4C79"/>
    <w:rsid w:val="00FC6C9B"/>
    <w:rsid w:val="00FC7603"/>
    <w:rsid w:val="00FD37F7"/>
    <w:rsid w:val="00FD56BA"/>
    <w:rsid w:val="00FD6317"/>
    <w:rsid w:val="00FD7167"/>
    <w:rsid w:val="00FE04AF"/>
    <w:rsid w:val="00FE050C"/>
    <w:rsid w:val="00FE1E63"/>
    <w:rsid w:val="00FE295D"/>
    <w:rsid w:val="00FE5861"/>
    <w:rsid w:val="00FF0A0B"/>
    <w:rsid w:val="00FF15DB"/>
    <w:rsid w:val="00FF1B24"/>
    <w:rsid w:val="00FF21D0"/>
    <w:rsid w:val="00FF2EC8"/>
    <w:rsid w:val="00FF35BC"/>
    <w:rsid w:val="00FF3BAD"/>
    <w:rsid w:val="00FF4AD3"/>
    <w:rsid w:val="00FF781E"/>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70EE6"/>
    <w:pPr>
      <w:spacing w:after="0" w:line="240" w:lineRule="auto"/>
    </w:pPr>
    <w:rPr>
      <w:rFonts w:ascii="Times New Roman" w:hAnsi="Times New Roman" w:cs="Times New Roman"/>
      <w:sz w:val="24"/>
      <w:szCs w:val="24"/>
    </w:rPr>
  </w:style>
  <w:style w:type="paragraph" w:styleId="1">
    <w:name w:val="heading 1"/>
    <w:basedOn w:val="a4"/>
    <w:next w:val="a4"/>
    <w:link w:val="11"/>
    <w:uiPriority w:val="99"/>
    <w:qFormat/>
    <w:rsid w:val="00EC6B85"/>
    <w:pPr>
      <w:keepNext/>
      <w:keepLines/>
      <w:pageBreakBefore/>
      <w:numPr>
        <w:numId w:val="29"/>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4"/>
    <w:next w:val="a4"/>
    <w:link w:val="21"/>
    <w:uiPriority w:val="99"/>
    <w:qFormat/>
    <w:rsid w:val="00EC6B85"/>
    <w:pPr>
      <w:keepNext/>
      <w:numPr>
        <w:ilvl w:val="1"/>
        <w:numId w:val="29"/>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4"/>
    <w:next w:val="a4"/>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4"/>
    <w:next w:val="a4"/>
    <w:link w:val="40"/>
    <w:uiPriority w:val="99"/>
    <w:qFormat/>
    <w:rsid w:val="00EC6B85"/>
    <w:pPr>
      <w:keepNext/>
      <w:spacing w:before="240" w:after="60"/>
      <w:outlineLvl w:val="3"/>
    </w:pPr>
    <w:rPr>
      <w:rFonts w:ascii="Calibri" w:hAnsi="Calibr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uiPriority w:val="99"/>
    <w:locked/>
    <w:rsid w:val="00EC6B85"/>
    <w:rPr>
      <w:rFonts w:ascii="Arial" w:hAnsi="Arial" w:cs="Times New Roman"/>
      <w:b/>
      <w:bCs/>
      <w:kern w:val="28"/>
      <w:sz w:val="48"/>
      <w:szCs w:val="40"/>
    </w:rPr>
  </w:style>
  <w:style w:type="character" w:customStyle="1" w:styleId="21">
    <w:name w:val="Заголовок 2 Знак"/>
    <w:basedOn w:val="a5"/>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5"/>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5"/>
    <w:link w:val="4"/>
    <w:uiPriority w:val="99"/>
    <w:semiHidden/>
    <w:locked/>
    <w:rsid w:val="00EC6B85"/>
    <w:rPr>
      <w:rFonts w:ascii="Calibri" w:hAnsi="Calibri" w:cs="Times New Roman"/>
      <w:b/>
      <w:sz w:val="28"/>
    </w:rPr>
  </w:style>
  <w:style w:type="paragraph" w:customStyle="1" w:styleId="-3">
    <w:name w:val="Пункт-3"/>
    <w:basedOn w:val="a4"/>
    <w:uiPriority w:val="99"/>
    <w:rsid w:val="00EC6B85"/>
    <w:pPr>
      <w:numPr>
        <w:ilvl w:val="2"/>
        <w:numId w:val="29"/>
      </w:numPr>
      <w:tabs>
        <w:tab w:val="left" w:pos="1701"/>
      </w:tabs>
      <w:kinsoku w:val="0"/>
      <w:overflowPunct w:val="0"/>
      <w:autoSpaceDE w:val="0"/>
      <w:autoSpaceDN w:val="0"/>
      <w:spacing w:line="288" w:lineRule="auto"/>
      <w:jc w:val="both"/>
    </w:pPr>
    <w:rPr>
      <w:sz w:val="28"/>
      <w:szCs w:val="28"/>
    </w:rPr>
  </w:style>
  <w:style w:type="paragraph" w:styleId="20">
    <w:name w:val="List Number 2"/>
    <w:basedOn w:val="a4"/>
    <w:uiPriority w:val="99"/>
    <w:semiHidden/>
    <w:rsid w:val="00A02438"/>
    <w:pPr>
      <w:numPr>
        <w:numId w:val="31"/>
      </w:numPr>
      <w:spacing w:after="200" w:line="276" w:lineRule="auto"/>
      <w:contextualSpacing/>
    </w:pPr>
    <w:rPr>
      <w:rFonts w:ascii="Calibri" w:hAnsi="Calibri" w:cs="Calibri"/>
      <w:sz w:val="22"/>
      <w:szCs w:val="22"/>
    </w:rPr>
  </w:style>
  <w:style w:type="paragraph" w:styleId="a8">
    <w:name w:val="No Spacing"/>
    <w:uiPriority w:val="99"/>
    <w:qFormat/>
    <w:rsid w:val="00A97DED"/>
    <w:pPr>
      <w:spacing w:after="0" w:line="240" w:lineRule="auto"/>
      <w:jc w:val="right"/>
    </w:pPr>
    <w:rPr>
      <w:rFonts w:ascii="Times New Roman" w:hAnsi="Times New Roman" w:cs="Times New Roman"/>
      <w:sz w:val="24"/>
      <w:lang w:eastAsia="en-US"/>
    </w:rPr>
  </w:style>
  <w:style w:type="character" w:styleId="a9">
    <w:name w:val="Hyperlink"/>
    <w:basedOn w:val="a5"/>
    <w:uiPriority w:val="99"/>
    <w:rsid w:val="00F30A9B"/>
    <w:rPr>
      <w:rFonts w:cs="Times New Roman"/>
      <w:color w:val="0000FF"/>
      <w:u w:val="single"/>
    </w:rPr>
  </w:style>
  <w:style w:type="paragraph" w:styleId="aa">
    <w:name w:val="List Paragraph"/>
    <w:basedOn w:val="a4"/>
    <w:uiPriority w:val="99"/>
    <w:qFormat/>
    <w:rsid w:val="000C0C71"/>
    <w:pPr>
      <w:spacing w:after="160"/>
      <w:ind w:left="708"/>
      <w:jc w:val="both"/>
    </w:pPr>
    <w:rPr>
      <w:szCs w:val="22"/>
      <w:lang w:eastAsia="en-US"/>
    </w:rPr>
  </w:style>
  <w:style w:type="paragraph" w:customStyle="1" w:styleId="-4">
    <w:name w:val="Пункт-4"/>
    <w:basedOn w:val="a4"/>
    <w:uiPriority w:val="99"/>
    <w:rsid w:val="00EC6B85"/>
    <w:pPr>
      <w:numPr>
        <w:ilvl w:val="3"/>
        <w:numId w:val="29"/>
      </w:numPr>
      <w:kinsoku w:val="0"/>
      <w:overflowPunct w:val="0"/>
      <w:autoSpaceDE w:val="0"/>
      <w:autoSpaceDN w:val="0"/>
      <w:spacing w:line="288" w:lineRule="auto"/>
      <w:jc w:val="both"/>
    </w:pPr>
    <w:rPr>
      <w:sz w:val="28"/>
      <w:szCs w:val="20"/>
    </w:rPr>
  </w:style>
  <w:style w:type="paragraph" w:customStyle="1" w:styleId="-6">
    <w:name w:val="Пункт-6"/>
    <w:basedOn w:val="a4"/>
    <w:uiPriority w:val="99"/>
    <w:rsid w:val="00EC6B85"/>
    <w:pPr>
      <w:numPr>
        <w:ilvl w:val="5"/>
        <w:numId w:val="29"/>
      </w:numPr>
      <w:spacing w:line="288" w:lineRule="auto"/>
      <w:ind w:firstLine="567"/>
      <w:jc w:val="both"/>
    </w:pPr>
    <w:rPr>
      <w:sz w:val="28"/>
      <w:szCs w:val="20"/>
    </w:rPr>
  </w:style>
  <w:style w:type="paragraph" w:customStyle="1" w:styleId="-5">
    <w:name w:val="Пункт-5"/>
    <w:basedOn w:val="a4"/>
    <w:uiPriority w:val="99"/>
    <w:rsid w:val="00EC6B85"/>
    <w:pPr>
      <w:numPr>
        <w:ilvl w:val="4"/>
        <w:numId w:val="29"/>
      </w:numPr>
      <w:kinsoku w:val="0"/>
      <w:overflowPunct w:val="0"/>
      <w:autoSpaceDE w:val="0"/>
      <w:autoSpaceDN w:val="0"/>
      <w:spacing w:line="288" w:lineRule="auto"/>
      <w:jc w:val="both"/>
    </w:pPr>
    <w:rPr>
      <w:sz w:val="28"/>
      <w:szCs w:val="20"/>
    </w:rPr>
  </w:style>
  <w:style w:type="paragraph" w:customStyle="1" w:styleId="a2">
    <w:name w:val="Заголовок ЗД"/>
    <w:basedOn w:val="1"/>
    <w:uiPriority w:val="99"/>
    <w:rsid w:val="00EC6B85"/>
    <w:pPr>
      <w:numPr>
        <w:numId w:val="30"/>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30"/>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3">
    <w:name w:val="Подзаголовок ЗД"/>
    <w:basedOn w:val="a4"/>
    <w:uiPriority w:val="99"/>
    <w:rsid w:val="00EC6B85"/>
    <w:pPr>
      <w:numPr>
        <w:ilvl w:val="2"/>
        <w:numId w:val="30"/>
      </w:numPr>
    </w:pPr>
    <w:rPr>
      <w:b/>
    </w:rPr>
  </w:style>
  <w:style w:type="paragraph" w:customStyle="1" w:styleId="ab">
    <w:name w:val="Абзац"/>
    <w:basedOn w:val="a4"/>
    <w:link w:val="ac"/>
    <w:uiPriority w:val="99"/>
    <w:rsid w:val="00EC6B85"/>
    <w:pPr>
      <w:spacing w:before="120" w:after="60"/>
      <w:ind w:firstLine="567"/>
      <w:jc w:val="both"/>
    </w:pPr>
  </w:style>
  <w:style w:type="character" w:customStyle="1" w:styleId="ac">
    <w:name w:val="Абзац Знак"/>
    <w:link w:val="ab"/>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d">
    <w:name w:val="footnote text"/>
    <w:basedOn w:val="a4"/>
    <w:link w:val="ae"/>
    <w:uiPriority w:val="99"/>
    <w:semiHidden/>
    <w:rsid w:val="006A215C"/>
    <w:pPr>
      <w:spacing w:after="160"/>
      <w:jc w:val="both"/>
    </w:pPr>
    <w:rPr>
      <w:sz w:val="20"/>
      <w:szCs w:val="20"/>
      <w:lang w:eastAsia="en-US"/>
    </w:rPr>
  </w:style>
  <w:style w:type="character" w:customStyle="1" w:styleId="ae">
    <w:name w:val="Текст сноски Знак"/>
    <w:basedOn w:val="a5"/>
    <w:link w:val="ad"/>
    <w:uiPriority w:val="99"/>
    <w:semiHidden/>
    <w:locked/>
    <w:rsid w:val="006A215C"/>
    <w:rPr>
      <w:rFonts w:ascii="Times New Roman" w:hAnsi="Times New Roman" w:cs="Times New Roman"/>
      <w:lang w:val="x-none" w:eastAsia="en-US"/>
    </w:rPr>
  </w:style>
  <w:style w:type="character" w:styleId="af">
    <w:name w:val="footnote reference"/>
    <w:basedOn w:val="a5"/>
    <w:uiPriority w:val="99"/>
    <w:rsid w:val="006A215C"/>
    <w:rPr>
      <w:rFonts w:cs="Times New Roman"/>
      <w:sz w:val="20"/>
      <w:vertAlign w:val="superscript"/>
    </w:rPr>
  </w:style>
  <w:style w:type="paragraph" w:customStyle="1" w:styleId="a">
    <w:name w:val="Главы"/>
    <w:basedOn w:val="a4"/>
    <w:next w:val="a4"/>
    <w:uiPriority w:val="99"/>
    <w:rsid w:val="006A215C"/>
    <w:pPr>
      <w:pageBreakBefore/>
      <w:numPr>
        <w:numId w:val="32"/>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4"/>
    <w:uiPriority w:val="99"/>
    <w:rsid w:val="006A215C"/>
    <w:pPr>
      <w:numPr>
        <w:ilvl w:val="3"/>
        <w:numId w:val="32"/>
      </w:numPr>
      <w:spacing w:line="360" w:lineRule="auto"/>
      <w:jc w:val="both"/>
    </w:pPr>
    <w:rPr>
      <w:sz w:val="28"/>
      <w:szCs w:val="28"/>
    </w:rPr>
  </w:style>
  <w:style w:type="paragraph" w:customStyle="1" w:styleId="a1">
    <w:name w:val="Подподпункт"/>
    <w:basedOn w:val="a0"/>
    <w:uiPriority w:val="99"/>
    <w:rsid w:val="006A215C"/>
    <w:pPr>
      <w:numPr>
        <w:ilvl w:val="4"/>
      </w:numPr>
    </w:pPr>
  </w:style>
  <w:style w:type="paragraph" w:customStyle="1" w:styleId="af0">
    <w:name w:val="Таблица текст"/>
    <w:basedOn w:val="a4"/>
    <w:uiPriority w:val="99"/>
    <w:rsid w:val="006A215C"/>
    <w:pPr>
      <w:kinsoku w:val="0"/>
      <w:overflowPunct w:val="0"/>
      <w:autoSpaceDE w:val="0"/>
      <w:autoSpaceDN w:val="0"/>
      <w:spacing w:before="40" w:after="40"/>
      <w:ind w:left="57" w:right="57"/>
    </w:pPr>
  </w:style>
  <w:style w:type="paragraph" w:customStyle="1" w:styleId="af1">
    <w:name w:val="Текст таблицы"/>
    <w:basedOn w:val="a4"/>
    <w:uiPriority w:val="99"/>
    <w:semiHidden/>
    <w:rsid w:val="006A215C"/>
    <w:pPr>
      <w:kinsoku w:val="0"/>
      <w:overflowPunct w:val="0"/>
      <w:autoSpaceDE w:val="0"/>
      <w:autoSpaceDN w:val="0"/>
      <w:spacing w:before="40" w:after="40"/>
      <w:ind w:left="57" w:right="57"/>
    </w:p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4"/>
    <w:link w:val="af3"/>
    <w:uiPriority w:val="99"/>
    <w:rsid w:val="0080472D"/>
    <w:pPr>
      <w:autoSpaceDE w:val="0"/>
      <w:autoSpaceDN w:val="0"/>
      <w:adjustRightInd w:val="0"/>
      <w:jc w:val="both"/>
    </w:pPr>
    <w:rPr>
      <w:rFonts w:ascii="Arial" w:hAnsi="Arial"/>
    </w:rPr>
  </w:style>
  <w:style w:type="character" w:customStyle="1" w:styleId="af3">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5"/>
    <w:link w:val="af2"/>
    <w:uiPriority w:val="99"/>
    <w:locked/>
    <w:rsid w:val="0080472D"/>
    <w:rPr>
      <w:rFonts w:ascii="Arial" w:hAnsi="Arial" w:cs="Times New Roman"/>
      <w:sz w:val="24"/>
      <w:lang w:val="x-none" w:eastAsia="x-none"/>
    </w:rPr>
  </w:style>
  <w:style w:type="paragraph" w:customStyle="1" w:styleId="23">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33"/>
      </w:numPr>
      <w:spacing w:after="0" w:line="240" w:lineRule="auto"/>
      <w:jc w:val="both"/>
    </w:pPr>
    <w:rPr>
      <w:rFonts w:ascii="Times New Roman" w:hAnsi="Times New Roman" w:cs="Times New Roman"/>
      <w:sz w:val="28"/>
      <w:szCs w:val="20"/>
    </w:rPr>
  </w:style>
  <w:style w:type="paragraph" w:styleId="31">
    <w:name w:val="Body Text 3"/>
    <w:basedOn w:val="a4"/>
    <w:link w:val="32"/>
    <w:uiPriority w:val="99"/>
    <w:rsid w:val="007B7FA9"/>
    <w:pPr>
      <w:spacing w:after="120"/>
    </w:pPr>
    <w:rPr>
      <w:sz w:val="16"/>
      <w:szCs w:val="16"/>
    </w:rPr>
  </w:style>
  <w:style w:type="character" w:customStyle="1" w:styleId="32">
    <w:name w:val="Основной текст 3 Знак"/>
    <w:basedOn w:val="a5"/>
    <w:link w:val="31"/>
    <w:uiPriority w:val="99"/>
    <w:locked/>
    <w:rsid w:val="007B7FA9"/>
    <w:rPr>
      <w:rFonts w:ascii="Times New Roman" w:hAnsi="Times New Roman" w:cs="Times New Roman"/>
      <w:sz w:val="16"/>
    </w:rPr>
  </w:style>
  <w:style w:type="paragraph" w:styleId="af4">
    <w:name w:val="Body Text Indent"/>
    <w:basedOn w:val="a4"/>
    <w:link w:val="af5"/>
    <w:uiPriority w:val="99"/>
    <w:rsid w:val="007B7FA9"/>
    <w:pPr>
      <w:spacing w:after="120" w:line="276" w:lineRule="auto"/>
      <w:ind w:left="283"/>
    </w:pPr>
    <w:rPr>
      <w:rFonts w:ascii="Calibri" w:hAnsi="Calibri"/>
      <w:sz w:val="22"/>
      <w:szCs w:val="22"/>
    </w:rPr>
  </w:style>
  <w:style w:type="character" w:customStyle="1" w:styleId="af5">
    <w:name w:val="Основной текст с отступом Знак"/>
    <w:basedOn w:val="a5"/>
    <w:link w:val="af4"/>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6">
    <w:name w:val="Table Grid"/>
    <w:basedOn w:val="a6"/>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7">
    <w:name w:val="Balloon Text"/>
    <w:basedOn w:val="a4"/>
    <w:link w:val="af8"/>
    <w:uiPriority w:val="99"/>
    <w:semiHidden/>
    <w:rsid w:val="00B37640"/>
    <w:rPr>
      <w:rFonts w:ascii="Segoe UI" w:hAnsi="Segoe UI" w:cs="Segoe UI"/>
      <w:sz w:val="18"/>
      <w:szCs w:val="18"/>
    </w:rPr>
  </w:style>
  <w:style w:type="character" w:customStyle="1" w:styleId="af8">
    <w:name w:val="Текст выноски Знак"/>
    <w:basedOn w:val="a5"/>
    <w:link w:val="af7"/>
    <w:uiPriority w:val="99"/>
    <w:semiHidden/>
    <w:locked/>
    <w:rsid w:val="00B37640"/>
    <w:rPr>
      <w:rFonts w:ascii="Segoe UI" w:hAnsi="Segoe UI" w:cs="Times New Roman"/>
      <w:sz w:val="18"/>
    </w:rPr>
  </w:style>
  <w:style w:type="paragraph" w:styleId="af9">
    <w:name w:val="endnote text"/>
    <w:basedOn w:val="a4"/>
    <w:link w:val="afa"/>
    <w:uiPriority w:val="99"/>
    <w:rsid w:val="00932B13"/>
    <w:pPr>
      <w:autoSpaceDE w:val="0"/>
      <w:autoSpaceDN w:val="0"/>
    </w:pPr>
    <w:rPr>
      <w:sz w:val="20"/>
      <w:szCs w:val="20"/>
    </w:rPr>
  </w:style>
  <w:style w:type="character" w:customStyle="1" w:styleId="afa">
    <w:name w:val="Текст концевой сноски Знак"/>
    <w:basedOn w:val="a5"/>
    <w:link w:val="af9"/>
    <w:uiPriority w:val="99"/>
    <w:locked/>
    <w:rsid w:val="00932B13"/>
    <w:rPr>
      <w:rFonts w:ascii="Times New Roman" w:hAnsi="Times New Roman" w:cs="Times New Roman"/>
    </w:rPr>
  </w:style>
  <w:style w:type="character" w:styleId="afb">
    <w:name w:val="endnote reference"/>
    <w:basedOn w:val="a5"/>
    <w:uiPriority w:val="99"/>
    <w:rsid w:val="00932B13"/>
    <w:rPr>
      <w:rFonts w:cs="Times New Roman"/>
      <w:vertAlign w:val="superscript"/>
    </w:rPr>
  </w:style>
  <w:style w:type="paragraph" w:styleId="33">
    <w:name w:val="Body Text Indent 3"/>
    <w:basedOn w:val="a4"/>
    <w:link w:val="34"/>
    <w:uiPriority w:val="99"/>
    <w:semiHidden/>
    <w:rsid w:val="006E6A4E"/>
    <w:pPr>
      <w:spacing w:after="120"/>
      <w:ind w:left="283"/>
    </w:pPr>
    <w:rPr>
      <w:sz w:val="16"/>
      <w:szCs w:val="16"/>
    </w:rPr>
  </w:style>
  <w:style w:type="character" w:customStyle="1" w:styleId="34">
    <w:name w:val="Основной текст с отступом 3 Знак"/>
    <w:basedOn w:val="a5"/>
    <w:link w:val="33"/>
    <w:uiPriority w:val="99"/>
    <w:semiHidden/>
    <w:locked/>
    <w:rsid w:val="006E6A4E"/>
    <w:rPr>
      <w:rFonts w:ascii="Times New Roman" w:hAnsi="Times New Roman" w:cs="Times New Roman"/>
      <w:sz w:val="16"/>
    </w:rPr>
  </w:style>
  <w:style w:type="character" w:customStyle="1" w:styleId="afc">
    <w:name w:val="Сноска_"/>
    <w:link w:val="afd"/>
    <w:locked/>
    <w:rsid w:val="001F257E"/>
    <w:rPr>
      <w:rFonts w:ascii="Times New Roman" w:hAnsi="Times New Roman"/>
      <w:sz w:val="19"/>
      <w:shd w:val="clear" w:color="auto" w:fill="FFFFFF"/>
    </w:rPr>
  </w:style>
  <w:style w:type="paragraph" w:customStyle="1" w:styleId="afd">
    <w:name w:val="Сноска"/>
    <w:basedOn w:val="a4"/>
    <w:link w:val="afc"/>
    <w:rsid w:val="001F257E"/>
    <w:pPr>
      <w:shd w:val="clear" w:color="auto" w:fill="FFFFFF"/>
      <w:spacing w:line="240" w:lineRule="atLeast"/>
    </w:pPr>
    <w:rPr>
      <w:sz w:val="19"/>
      <w:szCs w:val="19"/>
    </w:rPr>
  </w:style>
  <w:style w:type="paragraph" w:styleId="afe">
    <w:name w:val="Title"/>
    <w:basedOn w:val="a4"/>
    <w:next w:val="a4"/>
    <w:link w:val="aff"/>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
    <w:name w:val="Название Знак"/>
    <w:basedOn w:val="a5"/>
    <w:link w:val="afe"/>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4"/>
    <w:uiPriority w:val="99"/>
    <w:rsid w:val="0015140D"/>
    <w:pPr>
      <w:numPr>
        <w:numId w:val="48"/>
      </w:numPr>
      <w:tabs>
        <w:tab w:val="left" w:pos="284"/>
      </w:tabs>
      <w:spacing w:before="60"/>
      <w:jc w:val="both"/>
    </w:pPr>
    <w:rPr>
      <w:sz w:val="22"/>
    </w:rPr>
  </w:style>
  <w:style w:type="paragraph" w:customStyle="1" w:styleId="35">
    <w:name w:val="АД_Текст отступ 3"/>
    <w:aliases w:val="25"/>
    <w:basedOn w:val="a4"/>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4"/>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4"/>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4"/>
    <w:uiPriority w:val="99"/>
    <w:rsid w:val="00B370E7"/>
    <w:pPr>
      <w:keepNext/>
      <w:keepLines/>
      <w:spacing w:before="120" w:after="120"/>
      <w:jc w:val="center"/>
    </w:pPr>
    <w:rPr>
      <w:rFonts w:ascii="TimesET" w:hAnsi="TimesET"/>
      <w:b/>
      <w:szCs w:val="20"/>
    </w:rPr>
  </w:style>
  <w:style w:type="paragraph" w:styleId="aff0">
    <w:name w:val="header"/>
    <w:basedOn w:val="a4"/>
    <w:link w:val="aff1"/>
    <w:uiPriority w:val="99"/>
    <w:rsid w:val="00AB1E4F"/>
    <w:pPr>
      <w:tabs>
        <w:tab w:val="center" w:pos="4677"/>
        <w:tab w:val="right" w:pos="9355"/>
      </w:tabs>
    </w:pPr>
  </w:style>
  <w:style w:type="character" w:customStyle="1" w:styleId="aff1">
    <w:name w:val="Верхний колонтитул Знак"/>
    <w:basedOn w:val="a5"/>
    <w:link w:val="aff0"/>
    <w:uiPriority w:val="99"/>
    <w:locked/>
    <w:rsid w:val="00AB1E4F"/>
    <w:rPr>
      <w:rFonts w:ascii="Times New Roman" w:hAnsi="Times New Roman" w:cs="Times New Roman"/>
      <w:sz w:val="24"/>
    </w:rPr>
  </w:style>
  <w:style w:type="paragraph" w:styleId="aff2">
    <w:name w:val="footer"/>
    <w:basedOn w:val="a4"/>
    <w:link w:val="aff3"/>
    <w:uiPriority w:val="99"/>
    <w:rsid w:val="00AB1E4F"/>
    <w:pPr>
      <w:tabs>
        <w:tab w:val="center" w:pos="4677"/>
        <w:tab w:val="right" w:pos="9355"/>
      </w:tabs>
    </w:pPr>
  </w:style>
  <w:style w:type="character" w:customStyle="1" w:styleId="aff3">
    <w:name w:val="Нижний колонтитул Знак"/>
    <w:basedOn w:val="a5"/>
    <w:link w:val="aff2"/>
    <w:uiPriority w:val="99"/>
    <w:locked/>
    <w:rsid w:val="00AB1E4F"/>
    <w:rPr>
      <w:rFonts w:ascii="Times New Roman" w:hAnsi="Times New Roman" w:cs="Times New Roman"/>
      <w:sz w:val="24"/>
    </w:rPr>
  </w:style>
  <w:style w:type="character" w:styleId="aff4">
    <w:name w:val="Emphasis"/>
    <w:basedOn w:val="a5"/>
    <w:uiPriority w:val="99"/>
    <w:qFormat/>
    <w:rsid w:val="005F7F09"/>
    <w:rPr>
      <w:rFonts w:ascii="Times New Roman" w:hAnsi="Times New Roman" w:cs="Times New Roman"/>
      <w:i/>
    </w:rPr>
  </w:style>
  <w:style w:type="paragraph" w:styleId="aff5">
    <w:name w:val="Normal (Web)"/>
    <w:basedOn w:val="a4"/>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5"/>
    <w:uiPriority w:val="99"/>
    <w:locked/>
    <w:rsid w:val="00CC7E31"/>
    <w:rPr>
      <w:rFonts w:ascii="Arial" w:hAnsi="Arial"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70EE6"/>
    <w:pPr>
      <w:spacing w:after="0" w:line="240" w:lineRule="auto"/>
    </w:pPr>
    <w:rPr>
      <w:rFonts w:ascii="Times New Roman" w:hAnsi="Times New Roman" w:cs="Times New Roman"/>
      <w:sz w:val="24"/>
      <w:szCs w:val="24"/>
    </w:rPr>
  </w:style>
  <w:style w:type="paragraph" w:styleId="1">
    <w:name w:val="heading 1"/>
    <w:basedOn w:val="a4"/>
    <w:next w:val="a4"/>
    <w:link w:val="11"/>
    <w:uiPriority w:val="99"/>
    <w:qFormat/>
    <w:rsid w:val="00EC6B85"/>
    <w:pPr>
      <w:keepNext/>
      <w:keepLines/>
      <w:pageBreakBefore/>
      <w:numPr>
        <w:numId w:val="29"/>
      </w:numPr>
      <w:suppressAutoHyphens/>
      <w:kinsoku w:val="0"/>
      <w:overflowPunct w:val="0"/>
      <w:autoSpaceDE w:val="0"/>
      <w:autoSpaceDN w:val="0"/>
      <w:spacing w:before="600" w:after="360"/>
      <w:jc w:val="center"/>
      <w:outlineLvl w:val="0"/>
    </w:pPr>
    <w:rPr>
      <w:rFonts w:ascii="Arial" w:hAnsi="Arial"/>
      <w:b/>
      <w:bCs/>
      <w:kern w:val="28"/>
      <w:sz w:val="48"/>
      <w:szCs w:val="40"/>
    </w:rPr>
  </w:style>
  <w:style w:type="paragraph" w:styleId="2">
    <w:name w:val="heading 2"/>
    <w:basedOn w:val="a4"/>
    <w:next w:val="a4"/>
    <w:link w:val="21"/>
    <w:uiPriority w:val="99"/>
    <w:qFormat/>
    <w:rsid w:val="00EC6B85"/>
    <w:pPr>
      <w:keepNext/>
      <w:numPr>
        <w:ilvl w:val="1"/>
        <w:numId w:val="29"/>
      </w:numPr>
      <w:tabs>
        <w:tab w:val="left" w:pos="1701"/>
      </w:tabs>
      <w:suppressAutoHyphens/>
      <w:kinsoku w:val="0"/>
      <w:overflowPunct w:val="0"/>
      <w:autoSpaceDE w:val="0"/>
      <w:autoSpaceDN w:val="0"/>
      <w:spacing w:before="480" w:after="120"/>
      <w:ind w:firstLine="567"/>
      <w:outlineLvl w:val="1"/>
    </w:pPr>
    <w:rPr>
      <w:b/>
      <w:bCs/>
      <w:sz w:val="36"/>
      <w:szCs w:val="32"/>
    </w:rPr>
  </w:style>
  <w:style w:type="paragraph" w:styleId="3">
    <w:name w:val="heading 3"/>
    <w:basedOn w:val="a4"/>
    <w:next w:val="a4"/>
    <w:link w:val="30"/>
    <w:uiPriority w:val="99"/>
    <w:qFormat/>
    <w:rsid w:val="00EC6B85"/>
    <w:pPr>
      <w:keepNext/>
      <w:spacing w:before="240" w:after="60"/>
      <w:jc w:val="both"/>
      <w:outlineLvl w:val="2"/>
    </w:pPr>
    <w:rPr>
      <w:rFonts w:ascii="Calibri Light" w:hAnsi="Calibri Light"/>
      <w:b/>
      <w:bCs/>
      <w:sz w:val="26"/>
      <w:szCs w:val="26"/>
      <w:lang w:eastAsia="en-US"/>
    </w:rPr>
  </w:style>
  <w:style w:type="paragraph" w:styleId="4">
    <w:name w:val="heading 4"/>
    <w:basedOn w:val="a4"/>
    <w:next w:val="a4"/>
    <w:link w:val="40"/>
    <w:uiPriority w:val="99"/>
    <w:qFormat/>
    <w:rsid w:val="00EC6B85"/>
    <w:pPr>
      <w:keepNext/>
      <w:spacing w:before="240" w:after="60"/>
      <w:outlineLvl w:val="3"/>
    </w:pPr>
    <w:rPr>
      <w:rFonts w:ascii="Calibri" w:hAnsi="Calibr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uiPriority w:val="99"/>
    <w:locked/>
    <w:rsid w:val="00EC6B85"/>
    <w:rPr>
      <w:rFonts w:ascii="Arial" w:hAnsi="Arial" w:cs="Times New Roman"/>
      <w:b/>
      <w:bCs/>
      <w:kern w:val="28"/>
      <w:sz w:val="48"/>
      <w:szCs w:val="40"/>
    </w:rPr>
  </w:style>
  <w:style w:type="character" w:customStyle="1" w:styleId="21">
    <w:name w:val="Заголовок 2 Знак"/>
    <w:basedOn w:val="a5"/>
    <w:link w:val="2"/>
    <w:uiPriority w:val="99"/>
    <w:locked/>
    <w:rsid w:val="00EC6B85"/>
    <w:rPr>
      <w:rFonts w:ascii="Times New Roman" w:hAnsi="Times New Roman" w:cs="Times New Roman"/>
      <w:b/>
      <w:bCs/>
      <w:sz w:val="36"/>
      <w:szCs w:val="32"/>
    </w:rPr>
  </w:style>
  <w:style w:type="character" w:customStyle="1" w:styleId="30">
    <w:name w:val="Заголовок 3 Знак"/>
    <w:basedOn w:val="a5"/>
    <w:link w:val="3"/>
    <w:uiPriority w:val="99"/>
    <w:semiHidden/>
    <w:locked/>
    <w:rsid w:val="00EC6B85"/>
    <w:rPr>
      <w:rFonts w:ascii="Calibri Light" w:hAnsi="Calibri Light" w:cs="Times New Roman"/>
      <w:b/>
      <w:sz w:val="26"/>
      <w:lang w:val="x-none" w:eastAsia="en-US"/>
    </w:rPr>
  </w:style>
  <w:style w:type="character" w:customStyle="1" w:styleId="40">
    <w:name w:val="Заголовок 4 Знак"/>
    <w:basedOn w:val="a5"/>
    <w:link w:val="4"/>
    <w:uiPriority w:val="99"/>
    <w:semiHidden/>
    <w:locked/>
    <w:rsid w:val="00EC6B85"/>
    <w:rPr>
      <w:rFonts w:ascii="Calibri" w:hAnsi="Calibri" w:cs="Times New Roman"/>
      <w:b/>
      <w:sz w:val="28"/>
    </w:rPr>
  </w:style>
  <w:style w:type="paragraph" w:customStyle="1" w:styleId="-3">
    <w:name w:val="Пункт-3"/>
    <w:basedOn w:val="a4"/>
    <w:uiPriority w:val="99"/>
    <w:rsid w:val="00EC6B85"/>
    <w:pPr>
      <w:numPr>
        <w:ilvl w:val="2"/>
        <w:numId w:val="29"/>
      </w:numPr>
      <w:tabs>
        <w:tab w:val="left" w:pos="1701"/>
      </w:tabs>
      <w:kinsoku w:val="0"/>
      <w:overflowPunct w:val="0"/>
      <w:autoSpaceDE w:val="0"/>
      <w:autoSpaceDN w:val="0"/>
      <w:spacing w:line="288" w:lineRule="auto"/>
      <w:jc w:val="both"/>
    </w:pPr>
    <w:rPr>
      <w:sz w:val="28"/>
      <w:szCs w:val="28"/>
    </w:rPr>
  </w:style>
  <w:style w:type="paragraph" w:styleId="20">
    <w:name w:val="List Number 2"/>
    <w:basedOn w:val="a4"/>
    <w:uiPriority w:val="99"/>
    <w:semiHidden/>
    <w:rsid w:val="00A02438"/>
    <w:pPr>
      <w:numPr>
        <w:numId w:val="31"/>
      </w:numPr>
      <w:spacing w:after="200" w:line="276" w:lineRule="auto"/>
      <w:contextualSpacing/>
    </w:pPr>
    <w:rPr>
      <w:rFonts w:ascii="Calibri" w:hAnsi="Calibri" w:cs="Calibri"/>
      <w:sz w:val="22"/>
      <w:szCs w:val="22"/>
    </w:rPr>
  </w:style>
  <w:style w:type="paragraph" w:styleId="a8">
    <w:name w:val="No Spacing"/>
    <w:uiPriority w:val="99"/>
    <w:qFormat/>
    <w:rsid w:val="00A97DED"/>
    <w:pPr>
      <w:spacing w:after="0" w:line="240" w:lineRule="auto"/>
      <w:jc w:val="right"/>
    </w:pPr>
    <w:rPr>
      <w:rFonts w:ascii="Times New Roman" w:hAnsi="Times New Roman" w:cs="Times New Roman"/>
      <w:sz w:val="24"/>
      <w:lang w:eastAsia="en-US"/>
    </w:rPr>
  </w:style>
  <w:style w:type="character" w:styleId="a9">
    <w:name w:val="Hyperlink"/>
    <w:basedOn w:val="a5"/>
    <w:uiPriority w:val="99"/>
    <w:rsid w:val="00F30A9B"/>
    <w:rPr>
      <w:rFonts w:cs="Times New Roman"/>
      <w:color w:val="0000FF"/>
      <w:u w:val="single"/>
    </w:rPr>
  </w:style>
  <w:style w:type="paragraph" w:styleId="aa">
    <w:name w:val="List Paragraph"/>
    <w:basedOn w:val="a4"/>
    <w:uiPriority w:val="99"/>
    <w:qFormat/>
    <w:rsid w:val="000C0C71"/>
    <w:pPr>
      <w:spacing w:after="160"/>
      <w:ind w:left="708"/>
      <w:jc w:val="both"/>
    </w:pPr>
    <w:rPr>
      <w:szCs w:val="22"/>
      <w:lang w:eastAsia="en-US"/>
    </w:rPr>
  </w:style>
  <w:style w:type="paragraph" w:customStyle="1" w:styleId="-4">
    <w:name w:val="Пункт-4"/>
    <w:basedOn w:val="a4"/>
    <w:uiPriority w:val="99"/>
    <w:rsid w:val="00EC6B85"/>
    <w:pPr>
      <w:numPr>
        <w:ilvl w:val="3"/>
        <w:numId w:val="29"/>
      </w:numPr>
      <w:kinsoku w:val="0"/>
      <w:overflowPunct w:val="0"/>
      <w:autoSpaceDE w:val="0"/>
      <w:autoSpaceDN w:val="0"/>
      <w:spacing w:line="288" w:lineRule="auto"/>
      <w:jc w:val="both"/>
    </w:pPr>
    <w:rPr>
      <w:sz w:val="28"/>
      <w:szCs w:val="20"/>
    </w:rPr>
  </w:style>
  <w:style w:type="paragraph" w:customStyle="1" w:styleId="-6">
    <w:name w:val="Пункт-6"/>
    <w:basedOn w:val="a4"/>
    <w:uiPriority w:val="99"/>
    <w:rsid w:val="00EC6B85"/>
    <w:pPr>
      <w:numPr>
        <w:ilvl w:val="5"/>
        <w:numId w:val="29"/>
      </w:numPr>
      <w:spacing w:line="288" w:lineRule="auto"/>
      <w:ind w:firstLine="567"/>
      <w:jc w:val="both"/>
    </w:pPr>
    <w:rPr>
      <w:sz w:val="28"/>
      <w:szCs w:val="20"/>
    </w:rPr>
  </w:style>
  <w:style w:type="paragraph" w:customStyle="1" w:styleId="-5">
    <w:name w:val="Пункт-5"/>
    <w:basedOn w:val="a4"/>
    <w:uiPriority w:val="99"/>
    <w:rsid w:val="00EC6B85"/>
    <w:pPr>
      <w:numPr>
        <w:ilvl w:val="4"/>
        <w:numId w:val="29"/>
      </w:numPr>
      <w:kinsoku w:val="0"/>
      <w:overflowPunct w:val="0"/>
      <w:autoSpaceDE w:val="0"/>
      <w:autoSpaceDN w:val="0"/>
      <w:spacing w:line="288" w:lineRule="auto"/>
      <w:jc w:val="both"/>
    </w:pPr>
    <w:rPr>
      <w:sz w:val="28"/>
      <w:szCs w:val="20"/>
    </w:rPr>
  </w:style>
  <w:style w:type="paragraph" w:customStyle="1" w:styleId="a2">
    <w:name w:val="Заголовок ЗД"/>
    <w:basedOn w:val="1"/>
    <w:uiPriority w:val="99"/>
    <w:rsid w:val="00EC6B85"/>
    <w:pPr>
      <w:numPr>
        <w:numId w:val="30"/>
      </w:numPr>
      <w:tabs>
        <w:tab w:val="left" w:pos="142"/>
        <w:tab w:val="left" w:pos="426"/>
        <w:tab w:val="num" w:pos="1134"/>
      </w:tabs>
      <w:kinsoku/>
      <w:overflowPunct/>
      <w:autoSpaceDE/>
      <w:autoSpaceDN/>
      <w:spacing w:before="0" w:after="0"/>
      <w:ind w:left="0" w:firstLine="0"/>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30"/>
      </w:numPr>
      <w:tabs>
        <w:tab w:val="left" w:pos="142"/>
        <w:tab w:val="left" w:pos="426"/>
        <w:tab w:val="num" w:pos="2269"/>
      </w:tabs>
      <w:kinsoku/>
      <w:overflowPunct/>
      <w:autoSpaceDE/>
      <w:autoSpaceDN/>
      <w:spacing w:before="0" w:after="0"/>
      <w:ind w:left="0" w:firstLine="0"/>
      <w:jc w:val="both"/>
    </w:pPr>
    <w:rPr>
      <w:bCs w:val="0"/>
      <w:sz w:val="24"/>
      <w:szCs w:val="24"/>
    </w:rPr>
  </w:style>
  <w:style w:type="paragraph" w:customStyle="1" w:styleId="a3">
    <w:name w:val="Подзаголовок ЗД"/>
    <w:basedOn w:val="a4"/>
    <w:uiPriority w:val="99"/>
    <w:rsid w:val="00EC6B85"/>
    <w:pPr>
      <w:numPr>
        <w:ilvl w:val="2"/>
        <w:numId w:val="30"/>
      </w:numPr>
    </w:pPr>
    <w:rPr>
      <w:b/>
    </w:rPr>
  </w:style>
  <w:style w:type="paragraph" w:customStyle="1" w:styleId="ab">
    <w:name w:val="Абзац"/>
    <w:basedOn w:val="a4"/>
    <w:link w:val="ac"/>
    <w:uiPriority w:val="99"/>
    <w:rsid w:val="00EC6B85"/>
    <w:pPr>
      <w:spacing w:before="120" w:after="60"/>
      <w:ind w:firstLine="567"/>
      <w:jc w:val="both"/>
    </w:pPr>
  </w:style>
  <w:style w:type="character" w:customStyle="1" w:styleId="ac">
    <w:name w:val="Абзац Знак"/>
    <w:link w:val="ab"/>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d">
    <w:name w:val="footnote text"/>
    <w:basedOn w:val="a4"/>
    <w:link w:val="ae"/>
    <w:uiPriority w:val="99"/>
    <w:semiHidden/>
    <w:rsid w:val="006A215C"/>
    <w:pPr>
      <w:spacing w:after="160"/>
      <w:jc w:val="both"/>
    </w:pPr>
    <w:rPr>
      <w:sz w:val="20"/>
      <w:szCs w:val="20"/>
      <w:lang w:eastAsia="en-US"/>
    </w:rPr>
  </w:style>
  <w:style w:type="character" w:customStyle="1" w:styleId="ae">
    <w:name w:val="Текст сноски Знак"/>
    <w:basedOn w:val="a5"/>
    <w:link w:val="ad"/>
    <w:uiPriority w:val="99"/>
    <w:semiHidden/>
    <w:locked/>
    <w:rsid w:val="006A215C"/>
    <w:rPr>
      <w:rFonts w:ascii="Times New Roman" w:hAnsi="Times New Roman" w:cs="Times New Roman"/>
      <w:lang w:val="x-none" w:eastAsia="en-US"/>
    </w:rPr>
  </w:style>
  <w:style w:type="character" w:styleId="af">
    <w:name w:val="footnote reference"/>
    <w:basedOn w:val="a5"/>
    <w:uiPriority w:val="99"/>
    <w:rsid w:val="006A215C"/>
    <w:rPr>
      <w:rFonts w:cs="Times New Roman"/>
      <w:sz w:val="20"/>
      <w:vertAlign w:val="superscript"/>
    </w:rPr>
  </w:style>
  <w:style w:type="paragraph" w:customStyle="1" w:styleId="a">
    <w:name w:val="Главы"/>
    <w:basedOn w:val="a4"/>
    <w:next w:val="a4"/>
    <w:uiPriority w:val="99"/>
    <w:rsid w:val="006A215C"/>
    <w:pPr>
      <w:pageBreakBefore/>
      <w:numPr>
        <w:numId w:val="32"/>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0">
    <w:name w:val="Подпункт"/>
    <w:basedOn w:val="a4"/>
    <w:uiPriority w:val="99"/>
    <w:rsid w:val="006A215C"/>
    <w:pPr>
      <w:numPr>
        <w:ilvl w:val="3"/>
        <w:numId w:val="32"/>
      </w:numPr>
      <w:spacing w:line="360" w:lineRule="auto"/>
      <w:jc w:val="both"/>
    </w:pPr>
    <w:rPr>
      <w:sz w:val="28"/>
      <w:szCs w:val="28"/>
    </w:rPr>
  </w:style>
  <w:style w:type="paragraph" w:customStyle="1" w:styleId="a1">
    <w:name w:val="Подподпункт"/>
    <w:basedOn w:val="a0"/>
    <w:uiPriority w:val="99"/>
    <w:rsid w:val="006A215C"/>
    <w:pPr>
      <w:numPr>
        <w:ilvl w:val="4"/>
      </w:numPr>
    </w:pPr>
  </w:style>
  <w:style w:type="paragraph" w:customStyle="1" w:styleId="af0">
    <w:name w:val="Таблица текст"/>
    <w:basedOn w:val="a4"/>
    <w:uiPriority w:val="99"/>
    <w:rsid w:val="006A215C"/>
    <w:pPr>
      <w:kinsoku w:val="0"/>
      <w:overflowPunct w:val="0"/>
      <w:autoSpaceDE w:val="0"/>
      <w:autoSpaceDN w:val="0"/>
      <w:spacing w:before="40" w:after="40"/>
      <w:ind w:left="57" w:right="57"/>
    </w:pPr>
  </w:style>
  <w:style w:type="paragraph" w:customStyle="1" w:styleId="af1">
    <w:name w:val="Текст таблицы"/>
    <w:basedOn w:val="a4"/>
    <w:uiPriority w:val="99"/>
    <w:semiHidden/>
    <w:rsid w:val="006A215C"/>
    <w:pPr>
      <w:kinsoku w:val="0"/>
      <w:overflowPunct w:val="0"/>
      <w:autoSpaceDE w:val="0"/>
      <w:autoSpaceDN w:val="0"/>
      <w:spacing w:before="40" w:after="40"/>
      <w:ind w:left="57" w:right="57"/>
    </w:pPr>
  </w:style>
  <w:style w:type="paragraph" w:styleId="af2">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4"/>
    <w:link w:val="af3"/>
    <w:uiPriority w:val="99"/>
    <w:rsid w:val="0080472D"/>
    <w:pPr>
      <w:autoSpaceDE w:val="0"/>
      <w:autoSpaceDN w:val="0"/>
      <w:adjustRightInd w:val="0"/>
      <w:jc w:val="both"/>
    </w:pPr>
    <w:rPr>
      <w:rFonts w:ascii="Arial" w:hAnsi="Arial"/>
    </w:rPr>
  </w:style>
  <w:style w:type="character" w:customStyle="1" w:styleId="af3">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5"/>
    <w:link w:val="af2"/>
    <w:uiPriority w:val="99"/>
    <w:locked/>
    <w:rsid w:val="0080472D"/>
    <w:rPr>
      <w:rFonts w:ascii="Arial" w:hAnsi="Arial" w:cs="Times New Roman"/>
      <w:sz w:val="24"/>
      <w:lang w:val="x-none" w:eastAsia="x-none"/>
    </w:rPr>
  </w:style>
  <w:style w:type="paragraph" w:customStyle="1" w:styleId="23">
    <w:name w:val="Обычный2"/>
    <w:uiPriority w:val="99"/>
    <w:rsid w:val="00DA3BEA"/>
    <w:pPr>
      <w:spacing w:after="0" w:line="240" w:lineRule="auto"/>
      <w:ind w:firstLine="720"/>
      <w:jc w:val="both"/>
    </w:pPr>
    <w:rPr>
      <w:rFonts w:ascii="Times New Roman" w:hAnsi="Times New Roman" w:cs="Times New Roman"/>
      <w:sz w:val="28"/>
      <w:szCs w:val="20"/>
    </w:rPr>
  </w:style>
  <w:style w:type="paragraph" w:customStyle="1" w:styleId="ConsNormal">
    <w:name w:val="ConsNormal"/>
    <w:uiPriority w:val="99"/>
    <w:rsid w:val="00C03C8C"/>
    <w:pPr>
      <w:widowControl w:val="0"/>
      <w:numPr>
        <w:ilvl w:val="1"/>
        <w:numId w:val="33"/>
      </w:numPr>
      <w:spacing w:after="0" w:line="240" w:lineRule="auto"/>
      <w:jc w:val="both"/>
    </w:pPr>
    <w:rPr>
      <w:rFonts w:ascii="Times New Roman" w:hAnsi="Times New Roman" w:cs="Times New Roman"/>
      <w:sz w:val="28"/>
      <w:szCs w:val="20"/>
    </w:rPr>
  </w:style>
  <w:style w:type="paragraph" w:styleId="31">
    <w:name w:val="Body Text 3"/>
    <w:basedOn w:val="a4"/>
    <w:link w:val="32"/>
    <w:uiPriority w:val="99"/>
    <w:rsid w:val="007B7FA9"/>
    <w:pPr>
      <w:spacing w:after="120"/>
    </w:pPr>
    <w:rPr>
      <w:sz w:val="16"/>
      <w:szCs w:val="16"/>
    </w:rPr>
  </w:style>
  <w:style w:type="character" w:customStyle="1" w:styleId="32">
    <w:name w:val="Основной текст 3 Знак"/>
    <w:basedOn w:val="a5"/>
    <w:link w:val="31"/>
    <w:uiPriority w:val="99"/>
    <w:locked/>
    <w:rsid w:val="007B7FA9"/>
    <w:rPr>
      <w:rFonts w:ascii="Times New Roman" w:hAnsi="Times New Roman" w:cs="Times New Roman"/>
      <w:sz w:val="16"/>
    </w:rPr>
  </w:style>
  <w:style w:type="paragraph" w:styleId="af4">
    <w:name w:val="Body Text Indent"/>
    <w:basedOn w:val="a4"/>
    <w:link w:val="af5"/>
    <w:uiPriority w:val="99"/>
    <w:rsid w:val="007B7FA9"/>
    <w:pPr>
      <w:spacing w:after="120" w:line="276" w:lineRule="auto"/>
      <w:ind w:left="283"/>
    </w:pPr>
    <w:rPr>
      <w:rFonts w:ascii="Calibri" w:hAnsi="Calibri"/>
      <w:sz w:val="22"/>
      <w:szCs w:val="22"/>
    </w:rPr>
  </w:style>
  <w:style w:type="character" w:customStyle="1" w:styleId="af5">
    <w:name w:val="Основной текст с отступом Знак"/>
    <w:basedOn w:val="a5"/>
    <w:link w:val="af4"/>
    <w:uiPriority w:val="99"/>
    <w:locked/>
    <w:rsid w:val="007B7FA9"/>
    <w:rPr>
      <w:rFonts w:eastAsia="Times New Roman" w:cs="Times New Roman"/>
      <w:sz w:val="22"/>
    </w:rPr>
  </w:style>
  <w:style w:type="paragraph" w:customStyle="1" w:styleId="12">
    <w:name w:val="Обычный1"/>
    <w:link w:val="Normal"/>
    <w:uiPriority w:val="99"/>
    <w:rsid w:val="007B7FA9"/>
    <w:pPr>
      <w:spacing w:after="0" w:line="240" w:lineRule="auto"/>
      <w:ind w:firstLine="720"/>
      <w:jc w:val="both"/>
    </w:pPr>
    <w:rPr>
      <w:rFonts w:ascii="Times New Roman" w:hAnsi="Times New Roman" w:cs="Times New Roman"/>
      <w:sz w:val="28"/>
      <w:szCs w:val="20"/>
    </w:rPr>
  </w:style>
  <w:style w:type="character" w:customStyle="1" w:styleId="Normal">
    <w:name w:val="Normal Знак"/>
    <w:link w:val="12"/>
    <w:uiPriority w:val="99"/>
    <w:locked/>
    <w:rsid w:val="007B7FA9"/>
    <w:rPr>
      <w:rFonts w:ascii="Times New Roman" w:hAnsi="Times New Roman"/>
      <w:sz w:val="28"/>
    </w:rPr>
  </w:style>
  <w:style w:type="table" w:styleId="af6">
    <w:name w:val="Table Grid"/>
    <w:basedOn w:val="a6"/>
    <w:uiPriority w:val="99"/>
    <w:rsid w:val="00684BD4"/>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D6AB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D6ABD"/>
    <w:pPr>
      <w:autoSpaceDE w:val="0"/>
      <w:autoSpaceDN w:val="0"/>
      <w:adjustRightInd w:val="0"/>
      <w:spacing w:after="0" w:line="240" w:lineRule="auto"/>
    </w:pPr>
    <w:rPr>
      <w:rFonts w:ascii="Courier New" w:hAnsi="Courier New" w:cs="Courier New"/>
      <w:sz w:val="20"/>
      <w:szCs w:val="20"/>
    </w:rPr>
  </w:style>
  <w:style w:type="paragraph" w:styleId="af7">
    <w:name w:val="Balloon Text"/>
    <w:basedOn w:val="a4"/>
    <w:link w:val="af8"/>
    <w:uiPriority w:val="99"/>
    <w:semiHidden/>
    <w:rsid w:val="00B37640"/>
    <w:rPr>
      <w:rFonts w:ascii="Segoe UI" w:hAnsi="Segoe UI" w:cs="Segoe UI"/>
      <w:sz w:val="18"/>
      <w:szCs w:val="18"/>
    </w:rPr>
  </w:style>
  <w:style w:type="character" w:customStyle="1" w:styleId="af8">
    <w:name w:val="Текст выноски Знак"/>
    <w:basedOn w:val="a5"/>
    <w:link w:val="af7"/>
    <w:uiPriority w:val="99"/>
    <w:semiHidden/>
    <w:locked/>
    <w:rsid w:val="00B37640"/>
    <w:rPr>
      <w:rFonts w:ascii="Segoe UI" w:hAnsi="Segoe UI" w:cs="Times New Roman"/>
      <w:sz w:val="18"/>
    </w:rPr>
  </w:style>
  <w:style w:type="paragraph" w:styleId="af9">
    <w:name w:val="endnote text"/>
    <w:basedOn w:val="a4"/>
    <w:link w:val="afa"/>
    <w:uiPriority w:val="99"/>
    <w:rsid w:val="00932B13"/>
    <w:pPr>
      <w:autoSpaceDE w:val="0"/>
      <w:autoSpaceDN w:val="0"/>
    </w:pPr>
    <w:rPr>
      <w:sz w:val="20"/>
      <w:szCs w:val="20"/>
    </w:rPr>
  </w:style>
  <w:style w:type="character" w:customStyle="1" w:styleId="afa">
    <w:name w:val="Текст концевой сноски Знак"/>
    <w:basedOn w:val="a5"/>
    <w:link w:val="af9"/>
    <w:uiPriority w:val="99"/>
    <w:locked/>
    <w:rsid w:val="00932B13"/>
    <w:rPr>
      <w:rFonts w:ascii="Times New Roman" w:hAnsi="Times New Roman" w:cs="Times New Roman"/>
    </w:rPr>
  </w:style>
  <w:style w:type="character" w:styleId="afb">
    <w:name w:val="endnote reference"/>
    <w:basedOn w:val="a5"/>
    <w:uiPriority w:val="99"/>
    <w:rsid w:val="00932B13"/>
    <w:rPr>
      <w:rFonts w:cs="Times New Roman"/>
      <w:vertAlign w:val="superscript"/>
    </w:rPr>
  </w:style>
  <w:style w:type="paragraph" w:styleId="33">
    <w:name w:val="Body Text Indent 3"/>
    <w:basedOn w:val="a4"/>
    <w:link w:val="34"/>
    <w:uiPriority w:val="99"/>
    <w:semiHidden/>
    <w:rsid w:val="006E6A4E"/>
    <w:pPr>
      <w:spacing w:after="120"/>
      <w:ind w:left="283"/>
    </w:pPr>
    <w:rPr>
      <w:sz w:val="16"/>
      <w:szCs w:val="16"/>
    </w:rPr>
  </w:style>
  <w:style w:type="character" w:customStyle="1" w:styleId="34">
    <w:name w:val="Основной текст с отступом 3 Знак"/>
    <w:basedOn w:val="a5"/>
    <w:link w:val="33"/>
    <w:uiPriority w:val="99"/>
    <w:semiHidden/>
    <w:locked/>
    <w:rsid w:val="006E6A4E"/>
    <w:rPr>
      <w:rFonts w:ascii="Times New Roman" w:hAnsi="Times New Roman" w:cs="Times New Roman"/>
      <w:sz w:val="16"/>
    </w:rPr>
  </w:style>
  <w:style w:type="character" w:customStyle="1" w:styleId="afc">
    <w:name w:val="Сноска_"/>
    <w:link w:val="afd"/>
    <w:locked/>
    <w:rsid w:val="001F257E"/>
    <w:rPr>
      <w:rFonts w:ascii="Times New Roman" w:hAnsi="Times New Roman"/>
      <w:sz w:val="19"/>
      <w:shd w:val="clear" w:color="auto" w:fill="FFFFFF"/>
    </w:rPr>
  </w:style>
  <w:style w:type="paragraph" w:customStyle="1" w:styleId="afd">
    <w:name w:val="Сноска"/>
    <w:basedOn w:val="a4"/>
    <w:link w:val="afc"/>
    <w:rsid w:val="001F257E"/>
    <w:pPr>
      <w:shd w:val="clear" w:color="auto" w:fill="FFFFFF"/>
      <w:spacing w:line="240" w:lineRule="atLeast"/>
    </w:pPr>
    <w:rPr>
      <w:sz w:val="19"/>
      <w:szCs w:val="19"/>
    </w:rPr>
  </w:style>
  <w:style w:type="paragraph" w:styleId="afe">
    <w:name w:val="Title"/>
    <w:basedOn w:val="a4"/>
    <w:next w:val="a4"/>
    <w:link w:val="aff"/>
    <w:uiPriority w:val="99"/>
    <w:qFormat/>
    <w:rsid w:val="005141C2"/>
    <w:pPr>
      <w:spacing w:before="240" w:after="60"/>
      <w:jc w:val="center"/>
      <w:outlineLvl w:val="0"/>
    </w:pPr>
    <w:rPr>
      <w:rFonts w:ascii="Cambria" w:hAnsi="Cambria"/>
      <w:b/>
      <w:bCs/>
      <w:color w:val="000000"/>
      <w:kern w:val="28"/>
      <w:sz w:val="32"/>
      <w:szCs w:val="32"/>
    </w:rPr>
  </w:style>
  <w:style w:type="character" w:customStyle="1" w:styleId="aff">
    <w:name w:val="Название Знак"/>
    <w:basedOn w:val="a5"/>
    <w:link w:val="afe"/>
    <w:uiPriority w:val="99"/>
    <w:locked/>
    <w:rsid w:val="005141C2"/>
    <w:rPr>
      <w:rFonts w:ascii="Cambria" w:hAnsi="Cambria" w:cs="Times New Roman"/>
      <w:b/>
      <w:color w:val="000000"/>
      <w:kern w:val="28"/>
      <w:sz w:val="32"/>
      <w:lang w:val="x-none" w:eastAsia="x-none"/>
    </w:rPr>
  </w:style>
  <w:style w:type="character" w:customStyle="1" w:styleId="apple-converted-space">
    <w:name w:val="apple-converted-space"/>
    <w:uiPriority w:val="99"/>
    <w:rsid w:val="0015140D"/>
  </w:style>
  <w:style w:type="paragraph" w:customStyle="1" w:styleId="ListNum">
    <w:name w:val="ListNum"/>
    <w:basedOn w:val="a4"/>
    <w:uiPriority w:val="99"/>
    <w:rsid w:val="0015140D"/>
    <w:pPr>
      <w:numPr>
        <w:numId w:val="48"/>
      </w:numPr>
      <w:tabs>
        <w:tab w:val="left" w:pos="284"/>
      </w:tabs>
      <w:spacing w:before="60"/>
      <w:jc w:val="both"/>
    </w:pPr>
    <w:rPr>
      <w:sz w:val="22"/>
    </w:rPr>
  </w:style>
  <w:style w:type="paragraph" w:customStyle="1" w:styleId="35">
    <w:name w:val="АД_Текст отступ 3"/>
    <w:aliases w:val="25"/>
    <w:basedOn w:val="a4"/>
    <w:link w:val="36"/>
    <w:uiPriority w:val="99"/>
    <w:rsid w:val="00FC4B5E"/>
    <w:pPr>
      <w:ind w:left="1418"/>
      <w:jc w:val="both"/>
    </w:pPr>
  </w:style>
  <w:style w:type="character" w:customStyle="1" w:styleId="36">
    <w:name w:val="АД_Текст отступ 3 Знак"/>
    <w:aliases w:val="25 Знак"/>
    <w:link w:val="35"/>
    <w:uiPriority w:val="99"/>
    <w:locked/>
    <w:rsid w:val="00FC4B5E"/>
    <w:rPr>
      <w:rFonts w:ascii="Times New Roman" w:hAnsi="Times New Roman"/>
      <w:sz w:val="24"/>
      <w:lang w:val="x-none" w:eastAsia="x-none"/>
    </w:rPr>
  </w:style>
  <w:style w:type="character" w:customStyle="1" w:styleId="37">
    <w:name w:val="Заголовок №3_"/>
    <w:link w:val="38"/>
    <w:uiPriority w:val="99"/>
    <w:locked/>
    <w:rsid w:val="00C84D07"/>
    <w:rPr>
      <w:b/>
      <w:sz w:val="23"/>
      <w:shd w:val="clear" w:color="auto" w:fill="FFFFFF"/>
    </w:rPr>
  </w:style>
  <w:style w:type="paragraph" w:customStyle="1" w:styleId="38">
    <w:name w:val="Заголовок №3"/>
    <w:basedOn w:val="a4"/>
    <w:link w:val="37"/>
    <w:uiPriority w:val="99"/>
    <w:rsid w:val="00C84D07"/>
    <w:pPr>
      <w:shd w:val="clear" w:color="auto" w:fill="FFFFFF"/>
      <w:spacing w:before="300" w:line="274" w:lineRule="exact"/>
      <w:jc w:val="both"/>
      <w:outlineLvl w:val="2"/>
    </w:pPr>
    <w:rPr>
      <w:rFonts w:ascii="Calibri" w:hAnsi="Calibri"/>
      <w:b/>
      <w:bCs/>
      <w:sz w:val="23"/>
      <w:szCs w:val="23"/>
    </w:rPr>
  </w:style>
  <w:style w:type="character" w:customStyle="1" w:styleId="42">
    <w:name w:val="Основной текст (4)_"/>
    <w:link w:val="410"/>
    <w:uiPriority w:val="99"/>
    <w:locked/>
    <w:rsid w:val="00244CBF"/>
    <w:rPr>
      <w:sz w:val="19"/>
      <w:shd w:val="clear" w:color="auto" w:fill="FFFFFF"/>
    </w:rPr>
  </w:style>
  <w:style w:type="paragraph" w:customStyle="1" w:styleId="410">
    <w:name w:val="Основной текст (4)1"/>
    <w:basedOn w:val="a4"/>
    <w:link w:val="42"/>
    <w:uiPriority w:val="99"/>
    <w:rsid w:val="00244CBF"/>
    <w:pPr>
      <w:shd w:val="clear" w:color="auto" w:fill="FFFFFF"/>
      <w:spacing w:line="240" w:lineRule="atLeast"/>
      <w:ind w:hanging="140"/>
    </w:pPr>
    <w:rPr>
      <w:rFonts w:ascii="Calibri" w:hAnsi="Calibri"/>
      <w:sz w:val="19"/>
      <w:szCs w:val="19"/>
    </w:rPr>
  </w:style>
  <w:style w:type="paragraph" w:customStyle="1" w:styleId="Head">
    <w:name w:val="Head"/>
    <w:basedOn w:val="a4"/>
    <w:uiPriority w:val="99"/>
    <w:rsid w:val="00B370E7"/>
    <w:pPr>
      <w:keepNext/>
      <w:keepLines/>
      <w:spacing w:before="120" w:after="120"/>
      <w:jc w:val="center"/>
    </w:pPr>
    <w:rPr>
      <w:rFonts w:ascii="TimesET" w:hAnsi="TimesET"/>
      <w:b/>
      <w:szCs w:val="20"/>
    </w:rPr>
  </w:style>
  <w:style w:type="paragraph" w:styleId="aff0">
    <w:name w:val="header"/>
    <w:basedOn w:val="a4"/>
    <w:link w:val="aff1"/>
    <w:uiPriority w:val="99"/>
    <w:rsid w:val="00AB1E4F"/>
    <w:pPr>
      <w:tabs>
        <w:tab w:val="center" w:pos="4677"/>
        <w:tab w:val="right" w:pos="9355"/>
      </w:tabs>
    </w:pPr>
  </w:style>
  <w:style w:type="character" w:customStyle="1" w:styleId="aff1">
    <w:name w:val="Верхний колонтитул Знак"/>
    <w:basedOn w:val="a5"/>
    <w:link w:val="aff0"/>
    <w:uiPriority w:val="99"/>
    <w:locked/>
    <w:rsid w:val="00AB1E4F"/>
    <w:rPr>
      <w:rFonts w:ascii="Times New Roman" w:hAnsi="Times New Roman" w:cs="Times New Roman"/>
      <w:sz w:val="24"/>
    </w:rPr>
  </w:style>
  <w:style w:type="paragraph" w:styleId="aff2">
    <w:name w:val="footer"/>
    <w:basedOn w:val="a4"/>
    <w:link w:val="aff3"/>
    <w:uiPriority w:val="99"/>
    <w:rsid w:val="00AB1E4F"/>
    <w:pPr>
      <w:tabs>
        <w:tab w:val="center" w:pos="4677"/>
        <w:tab w:val="right" w:pos="9355"/>
      </w:tabs>
    </w:pPr>
  </w:style>
  <w:style w:type="character" w:customStyle="1" w:styleId="aff3">
    <w:name w:val="Нижний колонтитул Знак"/>
    <w:basedOn w:val="a5"/>
    <w:link w:val="aff2"/>
    <w:uiPriority w:val="99"/>
    <w:locked/>
    <w:rsid w:val="00AB1E4F"/>
    <w:rPr>
      <w:rFonts w:ascii="Times New Roman" w:hAnsi="Times New Roman" w:cs="Times New Roman"/>
      <w:sz w:val="24"/>
    </w:rPr>
  </w:style>
  <w:style w:type="character" w:styleId="aff4">
    <w:name w:val="Emphasis"/>
    <w:basedOn w:val="a5"/>
    <w:uiPriority w:val="99"/>
    <w:qFormat/>
    <w:rsid w:val="005F7F09"/>
    <w:rPr>
      <w:rFonts w:ascii="Times New Roman" w:hAnsi="Times New Roman" w:cs="Times New Roman"/>
      <w:i/>
    </w:rPr>
  </w:style>
  <w:style w:type="paragraph" w:styleId="aff5">
    <w:name w:val="Normal (Web)"/>
    <w:basedOn w:val="a4"/>
    <w:uiPriority w:val="99"/>
    <w:rsid w:val="00C83602"/>
    <w:pPr>
      <w:spacing w:before="100" w:beforeAutospacing="1" w:after="100" w:afterAutospacing="1"/>
    </w:p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
    <w:basedOn w:val="a5"/>
    <w:uiPriority w:val="99"/>
    <w:locked/>
    <w:rsid w:val="00CC7E31"/>
    <w:rPr>
      <w:rFonts w:ascii="Arial" w:hAnsi="Arial"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50907">
      <w:bodyDiv w:val="1"/>
      <w:marLeft w:val="0"/>
      <w:marRight w:val="0"/>
      <w:marTop w:val="0"/>
      <w:marBottom w:val="0"/>
      <w:divBdr>
        <w:top w:val="none" w:sz="0" w:space="0" w:color="auto"/>
        <w:left w:val="none" w:sz="0" w:space="0" w:color="auto"/>
        <w:bottom w:val="none" w:sz="0" w:space="0" w:color="auto"/>
        <w:right w:val="none" w:sz="0" w:space="0" w:color="auto"/>
      </w:divBdr>
    </w:div>
    <w:div w:id="1272322265">
      <w:bodyDiv w:val="1"/>
      <w:marLeft w:val="0"/>
      <w:marRight w:val="0"/>
      <w:marTop w:val="0"/>
      <w:marBottom w:val="0"/>
      <w:divBdr>
        <w:top w:val="none" w:sz="0" w:space="0" w:color="auto"/>
        <w:left w:val="none" w:sz="0" w:space="0" w:color="auto"/>
        <w:bottom w:val="none" w:sz="0" w:space="0" w:color="auto"/>
        <w:right w:val="none" w:sz="0" w:space="0" w:color="auto"/>
      </w:divBdr>
    </w:div>
    <w:div w:id="1759011811">
      <w:bodyDiv w:val="1"/>
      <w:marLeft w:val="0"/>
      <w:marRight w:val="0"/>
      <w:marTop w:val="0"/>
      <w:marBottom w:val="0"/>
      <w:divBdr>
        <w:top w:val="none" w:sz="0" w:space="0" w:color="auto"/>
        <w:left w:val="none" w:sz="0" w:space="0" w:color="auto"/>
        <w:bottom w:val="none" w:sz="0" w:space="0" w:color="auto"/>
        <w:right w:val="none" w:sz="0" w:space="0" w:color="auto"/>
      </w:divBdr>
    </w:div>
    <w:div w:id="1888829880">
      <w:marLeft w:val="0"/>
      <w:marRight w:val="0"/>
      <w:marTop w:val="0"/>
      <w:marBottom w:val="0"/>
      <w:divBdr>
        <w:top w:val="none" w:sz="0" w:space="0" w:color="auto"/>
        <w:left w:val="none" w:sz="0" w:space="0" w:color="auto"/>
        <w:bottom w:val="none" w:sz="0" w:space="0" w:color="auto"/>
        <w:right w:val="none" w:sz="0" w:space="0" w:color="auto"/>
      </w:divBdr>
    </w:div>
    <w:div w:id="1888829881">
      <w:marLeft w:val="0"/>
      <w:marRight w:val="0"/>
      <w:marTop w:val="0"/>
      <w:marBottom w:val="0"/>
      <w:divBdr>
        <w:top w:val="none" w:sz="0" w:space="0" w:color="auto"/>
        <w:left w:val="none" w:sz="0" w:space="0" w:color="auto"/>
        <w:bottom w:val="none" w:sz="0" w:space="0" w:color="auto"/>
        <w:right w:val="none" w:sz="0" w:space="0" w:color="auto"/>
      </w:divBdr>
    </w:div>
    <w:div w:id="1888829882">
      <w:marLeft w:val="0"/>
      <w:marRight w:val="0"/>
      <w:marTop w:val="0"/>
      <w:marBottom w:val="0"/>
      <w:divBdr>
        <w:top w:val="none" w:sz="0" w:space="0" w:color="auto"/>
        <w:left w:val="none" w:sz="0" w:space="0" w:color="auto"/>
        <w:bottom w:val="none" w:sz="0" w:space="0" w:color="auto"/>
        <w:right w:val="none" w:sz="0" w:space="0" w:color="auto"/>
      </w:divBdr>
    </w:div>
    <w:div w:id="1888829883">
      <w:marLeft w:val="0"/>
      <w:marRight w:val="0"/>
      <w:marTop w:val="0"/>
      <w:marBottom w:val="0"/>
      <w:divBdr>
        <w:top w:val="none" w:sz="0" w:space="0" w:color="auto"/>
        <w:left w:val="none" w:sz="0" w:space="0" w:color="auto"/>
        <w:bottom w:val="none" w:sz="0" w:space="0" w:color="auto"/>
        <w:right w:val="none" w:sz="0" w:space="0" w:color="auto"/>
      </w:divBdr>
    </w:div>
    <w:div w:id="1888829884">
      <w:marLeft w:val="0"/>
      <w:marRight w:val="0"/>
      <w:marTop w:val="0"/>
      <w:marBottom w:val="0"/>
      <w:divBdr>
        <w:top w:val="none" w:sz="0" w:space="0" w:color="auto"/>
        <w:left w:val="none" w:sz="0" w:space="0" w:color="auto"/>
        <w:bottom w:val="none" w:sz="0" w:space="0" w:color="auto"/>
        <w:right w:val="none" w:sz="0" w:space="0" w:color="auto"/>
      </w:divBdr>
    </w:div>
    <w:div w:id="1888829885">
      <w:marLeft w:val="0"/>
      <w:marRight w:val="0"/>
      <w:marTop w:val="0"/>
      <w:marBottom w:val="0"/>
      <w:divBdr>
        <w:top w:val="none" w:sz="0" w:space="0" w:color="auto"/>
        <w:left w:val="none" w:sz="0" w:space="0" w:color="auto"/>
        <w:bottom w:val="none" w:sz="0" w:space="0" w:color="auto"/>
        <w:right w:val="none" w:sz="0" w:space="0" w:color="auto"/>
      </w:divBdr>
    </w:div>
    <w:div w:id="1888829886">
      <w:marLeft w:val="0"/>
      <w:marRight w:val="0"/>
      <w:marTop w:val="0"/>
      <w:marBottom w:val="0"/>
      <w:divBdr>
        <w:top w:val="none" w:sz="0" w:space="0" w:color="auto"/>
        <w:left w:val="none" w:sz="0" w:space="0" w:color="auto"/>
        <w:bottom w:val="none" w:sz="0" w:space="0" w:color="auto"/>
        <w:right w:val="none" w:sz="0" w:space="0" w:color="auto"/>
      </w:divBdr>
    </w:div>
    <w:div w:id="1888829887">
      <w:marLeft w:val="0"/>
      <w:marRight w:val="0"/>
      <w:marTop w:val="0"/>
      <w:marBottom w:val="0"/>
      <w:divBdr>
        <w:top w:val="none" w:sz="0" w:space="0" w:color="auto"/>
        <w:left w:val="none" w:sz="0" w:space="0" w:color="auto"/>
        <w:bottom w:val="none" w:sz="0" w:space="0" w:color="auto"/>
        <w:right w:val="none" w:sz="0" w:space="0" w:color="auto"/>
      </w:divBdr>
    </w:div>
    <w:div w:id="1888829888">
      <w:marLeft w:val="0"/>
      <w:marRight w:val="0"/>
      <w:marTop w:val="0"/>
      <w:marBottom w:val="0"/>
      <w:divBdr>
        <w:top w:val="none" w:sz="0" w:space="0" w:color="auto"/>
        <w:left w:val="none" w:sz="0" w:space="0" w:color="auto"/>
        <w:bottom w:val="none" w:sz="0" w:space="0" w:color="auto"/>
        <w:right w:val="none" w:sz="0" w:space="0" w:color="auto"/>
      </w:divBdr>
    </w:div>
    <w:div w:id="1888829889">
      <w:marLeft w:val="0"/>
      <w:marRight w:val="0"/>
      <w:marTop w:val="0"/>
      <w:marBottom w:val="0"/>
      <w:divBdr>
        <w:top w:val="none" w:sz="0" w:space="0" w:color="auto"/>
        <w:left w:val="none" w:sz="0" w:space="0" w:color="auto"/>
        <w:bottom w:val="none" w:sz="0" w:space="0" w:color="auto"/>
        <w:right w:val="none" w:sz="0" w:space="0" w:color="auto"/>
      </w:divBdr>
    </w:div>
    <w:div w:id="1888829890">
      <w:marLeft w:val="0"/>
      <w:marRight w:val="0"/>
      <w:marTop w:val="0"/>
      <w:marBottom w:val="0"/>
      <w:divBdr>
        <w:top w:val="none" w:sz="0" w:space="0" w:color="auto"/>
        <w:left w:val="none" w:sz="0" w:space="0" w:color="auto"/>
        <w:bottom w:val="none" w:sz="0" w:space="0" w:color="auto"/>
        <w:right w:val="none" w:sz="0" w:space="0" w:color="auto"/>
      </w:divBdr>
    </w:div>
    <w:div w:id="1888829891">
      <w:marLeft w:val="0"/>
      <w:marRight w:val="0"/>
      <w:marTop w:val="0"/>
      <w:marBottom w:val="0"/>
      <w:divBdr>
        <w:top w:val="none" w:sz="0" w:space="0" w:color="auto"/>
        <w:left w:val="none" w:sz="0" w:space="0" w:color="auto"/>
        <w:bottom w:val="none" w:sz="0" w:space="0" w:color="auto"/>
        <w:right w:val="none" w:sz="0" w:space="0" w:color="auto"/>
      </w:divBdr>
    </w:div>
    <w:div w:id="1888829892">
      <w:marLeft w:val="0"/>
      <w:marRight w:val="0"/>
      <w:marTop w:val="0"/>
      <w:marBottom w:val="0"/>
      <w:divBdr>
        <w:top w:val="none" w:sz="0" w:space="0" w:color="auto"/>
        <w:left w:val="none" w:sz="0" w:space="0" w:color="auto"/>
        <w:bottom w:val="none" w:sz="0" w:space="0" w:color="auto"/>
        <w:right w:val="none" w:sz="0" w:space="0" w:color="auto"/>
      </w:divBdr>
    </w:div>
    <w:div w:id="1888829893">
      <w:marLeft w:val="0"/>
      <w:marRight w:val="0"/>
      <w:marTop w:val="0"/>
      <w:marBottom w:val="0"/>
      <w:divBdr>
        <w:top w:val="none" w:sz="0" w:space="0" w:color="auto"/>
        <w:left w:val="none" w:sz="0" w:space="0" w:color="auto"/>
        <w:bottom w:val="none" w:sz="0" w:space="0" w:color="auto"/>
        <w:right w:val="none" w:sz="0" w:space="0" w:color="auto"/>
      </w:divBdr>
    </w:div>
    <w:div w:id="1888829894">
      <w:marLeft w:val="0"/>
      <w:marRight w:val="0"/>
      <w:marTop w:val="0"/>
      <w:marBottom w:val="0"/>
      <w:divBdr>
        <w:top w:val="none" w:sz="0" w:space="0" w:color="auto"/>
        <w:left w:val="none" w:sz="0" w:space="0" w:color="auto"/>
        <w:bottom w:val="none" w:sz="0" w:space="0" w:color="auto"/>
        <w:right w:val="none" w:sz="0" w:space="0" w:color="auto"/>
      </w:divBdr>
    </w:div>
    <w:div w:id="1888829895">
      <w:marLeft w:val="0"/>
      <w:marRight w:val="0"/>
      <w:marTop w:val="0"/>
      <w:marBottom w:val="0"/>
      <w:divBdr>
        <w:top w:val="none" w:sz="0" w:space="0" w:color="auto"/>
        <w:left w:val="none" w:sz="0" w:space="0" w:color="auto"/>
        <w:bottom w:val="none" w:sz="0" w:space="0" w:color="auto"/>
        <w:right w:val="none" w:sz="0" w:space="0" w:color="auto"/>
      </w:divBdr>
    </w:div>
    <w:div w:id="18888298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mailto:zakup@avtodor.r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9A21-6350-4050-8A67-A42D168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Pages>
  <Words>9175</Words>
  <Characters>52302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61355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creator>Караваев</dc:creator>
  <cp:lastModifiedBy>Бикмухаметов</cp:lastModifiedBy>
  <cp:revision>48</cp:revision>
  <cp:lastPrinted>2019-01-17T06:26:00Z</cp:lastPrinted>
  <dcterms:created xsi:type="dcterms:W3CDTF">2019-08-26T11:48:00Z</dcterms:created>
  <dcterms:modified xsi:type="dcterms:W3CDTF">2019-12-13T08:33:00Z</dcterms:modified>
</cp:coreProperties>
</file>