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E2C26" w14:textId="77777777" w:rsidR="00B0390C" w:rsidRPr="00E81830" w:rsidRDefault="00B0390C" w:rsidP="00B0390C">
      <w:pPr>
        <w:pStyle w:val="5"/>
        <w:shd w:val="clear" w:color="auto" w:fill="auto"/>
        <w:spacing w:after="0" w:line="264" w:lineRule="auto"/>
        <w:ind w:left="40" w:firstLine="4922"/>
        <w:jc w:val="left"/>
        <w:rPr>
          <w:b/>
          <w:sz w:val="24"/>
          <w:szCs w:val="24"/>
        </w:rPr>
      </w:pPr>
      <w:r w:rsidRPr="00E81830">
        <w:rPr>
          <w:b/>
          <w:sz w:val="24"/>
          <w:szCs w:val="24"/>
        </w:rPr>
        <w:t>УТВЕРЖДЕНО:</w:t>
      </w:r>
    </w:p>
    <w:p w14:paraId="08209296" w14:textId="77777777" w:rsidR="00B0390C" w:rsidRPr="00E81830" w:rsidRDefault="00B0390C" w:rsidP="00B0390C">
      <w:pPr>
        <w:pStyle w:val="5"/>
        <w:shd w:val="clear" w:color="auto" w:fill="auto"/>
        <w:spacing w:after="0" w:line="264" w:lineRule="auto"/>
        <w:ind w:left="40" w:firstLine="4922"/>
        <w:jc w:val="left"/>
        <w:rPr>
          <w:b/>
          <w:sz w:val="24"/>
          <w:szCs w:val="24"/>
        </w:rPr>
      </w:pPr>
      <w:r w:rsidRPr="00E81830">
        <w:rPr>
          <w:b/>
          <w:sz w:val="24"/>
          <w:szCs w:val="24"/>
        </w:rPr>
        <w:t xml:space="preserve">АО «Россельхозбанк»   </w:t>
      </w:r>
    </w:p>
    <w:p w14:paraId="64A443CE" w14:textId="77777777" w:rsidR="00B0390C" w:rsidRPr="00E81830" w:rsidRDefault="00B0390C" w:rsidP="00B0390C">
      <w:pPr>
        <w:pStyle w:val="5"/>
        <w:shd w:val="clear" w:color="auto" w:fill="auto"/>
        <w:spacing w:after="0" w:line="264" w:lineRule="auto"/>
        <w:ind w:left="40" w:firstLine="4922"/>
        <w:jc w:val="left"/>
        <w:rPr>
          <w:b/>
          <w:sz w:val="24"/>
          <w:szCs w:val="24"/>
          <w:u w:val="single"/>
        </w:rPr>
      </w:pPr>
    </w:p>
    <w:p w14:paraId="0CCA2256" w14:textId="77777777" w:rsidR="00B0390C" w:rsidRPr="00E81830" w:rsidRDefault="00B0390C" w:rsidP="00B0390C">
      <w:pPr>
        <w:pStyle w:val="5"/>
        <w:shd w:val="clear" w:color="auto" w:fill="auto"/>
        <w:spacing w:after="0" w:line="264" w:lineRule="auto"/>
        <w:ind w:left="40" w:firstLine="4922"/>
        <w:jc w:val="left"/>
        <w:rPr>
          <w:sz w:val="24"/>
          <w:szCs w:val="24"/>
        </w:rPr>
      </w:pPr>
      <w:r w:rsidRPr="00E81830">
        <w:rPr>
          <w:sz w:val="24"/>
          <w:szCs w:val="24"/>
        </w:rPr>
        <w:t xml:space="preserve"> _______________________ </w:t>
      </w:r>
    </w:p>
    <w:p w14:paraId="4193F151" w14:textId="77777777" w:rsidR="00B0390C" w:rsidRPr="00E81830" w:rsidRDefault="00B0390C" w:rsidP="00B0390C">
      <w:pPr>
        <w:pStyle w:val="5"/>
        <w:shd w:val="clear" w:color="auto" w:fill="auto"/>
        <w:spacing w:after="0" w:line="264" w:lineRule="auto"/>
        <w:ind w:left="40" w:firstLine="4922"/>
        <w:jc w:val="left"/>
        <w:rPr>
          <w:sz w:val="24"/>
          <w:szCs w:val="24"/>
          <w:u w:val="single"/>
        </w:rPr>
      </w:pPr>
    </w:p>
    <w:p w14:paraId="639D937B" w14:textId="77777777" w:rsidR="00B0390C" w:rsidRPr="00E81830" w:rsidRDefault="00B0390C" w:rsidP="00B0390C">
      <w:pPr>
        <w:pStyle w:val="5"/>
        <w:shd w:val="clear" w:color="auto" w:fill="auto"/>
        <w:spacing w:after="0" w:line="264" w:lineRule="auto"/>
        <w:ind w:left="40" w:firstLine="4922"/>
        <w:jc w:val="left"/>
        <w:rPr>
          <w:sz w:val="24"/>
          <w:szCs w:val="24"/>
        </w:rPr>
      </w:pPr>
      <w:r w:rsidRPr="00E81830">
        <w:rPr>
          <w:sz w:val="24"/>
          <w:szCs w:val="24"/>
        </w:rPr>
        <w:t>«</w:t>
      </w:r>
      <w:r w:rsidRPr="00E81830">
        <w:rPr>
          <w:sz w:val="24"/>
          <w:szCs w:val="24"/>
          <w:u w:val="single"/>
        </w:rPr>
        <w:t xml:space="preserve">       </w:t>
      </w:r>
      <w:r w:rsidRPr="00E81830">
        <w:rPr>
          <w:sz w:val="24"/>
          <w:szCs w:val="24"/>
        </w:rPr>
        <w:t xml:space="preserve">» </w:t>
      </w:r>
      <w:r w:rsidRPr="00E81830">
        <w:rPr>
          <w:sz w:val="24"/>
          <w:szCs w:val="24"/>
          <w:u w:val="single"/>
        </w:rPr>
        <w:t xml:space="preserve">                           </w:t>
      </w:r>
      <w:r w:rsidRPr="00E81830">
        <w:rPr>
          <w:sz w:val="24"/>
          <w:szCs w:val="24"/>
        </w:rPr>
        <w:t xml:space="preserve"> 2020г.</w:t>
      </w:r>
    </w:p>
    <w:p w14:paraId="2F2FB478" w14:textId="77777777" w:rsidR="00B0390C" w:rsidRPr="00E81830" w:rsidRDefault="00B0390C" w:rsidP="00B0390C">
      <w:pPr>
        <w:pStyle w:val="5"/>
        <w:shd w:val="clear" w:color="auto" w:fill="auto"/>
        <w:spacing w:after="0" w:line="264" w:lineRule="auto"/>
        <w:ind w:left="40"/>
        <w:jc w:val="center"/>
        <w:rPr>
          <w:sz w:val="24"/>
          <w:szCs w:val="24"/>
        </w:rPr>
      </w:pPr>
    </w:p>
    <w:p w14:paraId="542B30D1" w14:textId="77777777" w:rsidR="00B0390C" w:rsidRPr="00E81830" w:rsidRDefault="00B0390C" w:rsidP="00B0390C">
      <w:pPr>
        <w:pStyle w:val="5"/>
        <w:shd w:val="clear" w:color="auto" w:fill="auto"/>
        <w:spacing w:after="0" w:line="264" w:lineRule="auto"/>
        <w:ind w:left="40"/>
        <w:jc w:val="center"/>
        <w:rPr>
          <w:sz w:val="24"/>
          <w:szCs w:val="24"/>
        </w:rPr>
      </w:pPr>
    </w:p>
    <w:p w14:paraId="17FC97DF" w14:textId="77777777" w:rsidR="00B0390C" w:rsidRPr="00E81830" w:rsidRDefault="00B0390C" w:rsidP="00B0390C">
      <w:pPr>
        <w:pStyle w:val="5"/>
        <w:shd w:val="clear" w:color="auto" w:fill="auto"/>
        <w:spacing w:after="0" w:line="264" w:lineRule="auto"/>
        <w:ind w:left="40"/>
        <w:jc w:val="center"/>
        <w:rPr>
          <w:sz w:val="24"/>
          <w:szCs w:val="24"/>
        </w:rPr>
      </w:pPr>
    </w:p>
    <w:p w14:paraId="505B0699" w14:textId="77777777" w:rsidR="00B0390C" w:rsidRPr="00E81830" w:rsidRDefault="00B0390C" w:rsidP="00B0390C">
      <w:pPr>
        <w:pStyle w:val="5"/>
        <w:shd w:val="clear" w:color="auto" w:fill="auto"/>
        <w:spacing w:after="0" w:line="264" w:lineRule="auto"/>
        <w:ind w:left="40"/>
        <w:jc w:val="center"/>
        <w:rPr>
          <w:sz w:val="24"/>
          <w:szCs w:val="24"/>
        </w:rPr>
      </w:pPr>
    </w:p>
    <w:p w14:paraId="4F190B73" w14:textId="77777777" w:rsidR="00B0390C" w:rsidRPr="00E81830" w:rsidRDefault="00B0390C" w:rsidP="00B0390C">
      <w:pPr>
        <w:pStyle w:val="5"/>
        <w:shd w:val="clear" w:color="auto" w:fill="auto"/>
        <w:spacing w:after="0" w:line="264" w:lineRule="auto"/>
        <w:ind w:left="40"/>
        <w:jc w:val="center"/>
        <w:rPr>
          <w:sz w:val="24"/>
          <w:szCs w:val="24"/>
        </w:rPr>
      </w:pPr>
    </w:p>
    <w:p w14:paraId="0ED91BE3" w14:textId="77777777" w:rsidR="00B0390C" w:rsidRPr="00E81830" w:rsidRDefault="00B0390C" w:rsidP="00B0390C">
      <w:pPr>
        <w:pStyle w:val="5"/>
        <w:shd w:val="clear" w:color="auto" w:fill="auto"/>
        <w:spacing w:after="0" w:line="264" w:lineRule="auto"/>
        <w:ind w:left="40"/>
        <w:jc w:val="center"/>
        <w:rPr>
          <w:sz w:val="24"/>
          <w:szCs w:val="24"/>
        </w:rPr>
      </w:pPr>
    </w:p>
    <w:p w14:paraId="3A0F9687" w14:textId="77777777" w:rsidR="00B0390C" w:rsidRPr="00E81830" w:rsidRDefault="00B0390C" w:rsidP="00B0390C">
      <w:pPr>
        <w:pStyle w:val="5"/>
        <w:shd w:val="clear" w:color="auto" w:fill="auto"/>
        <w:spacing w:after="0" w:line="264" w:lineRule="auto"/>
        <w:ind w:left="40"/>
        <w:jc w:val="center"/>
        <w:rPr>
          <w:sz w:val="24"/>
          <w:szCs w:val="24"/>
        </w:rPr>
      </w:pPr>
    </w:p>
    <w:p w14:paraId="030E8254" w14:textId="77777777" w:rsidR="00B0390C" w:rsidRPr="00E81830" w:rsidRDefault="00B0390C" w:rsidP="00B0390C">
      <w:pPr>
        <w:pStyle w:val="5"/>
        <w:shd w:val="clear" w:color="auto" w:fill="auto"/>
        <w:spacing w:after="0" w:line="264" w:lineRule="auto"/>
        <w:ind w:left="40"/>
        <w:jc w:val="center"/>
        <w:rPr>
          <w:sz w:val="24"/>
          <w:szCs w:val="24"/>
        </w:rPr>
      </w:pPr>
    </w:p>
    <w:p w14:paraId="5EAA765A" w14:textId="77777777" w:rsidR="00B0390C" w:rsidRPr="00E81830" w:rsidRDefault="00B0390C" w:rsidP="00B0390C">
      <w:pPr>
        <w:pStyle w:val="5"/>
        <w:shd w:val="clear" w:color="auto" w:fill="auto"/>
        <w:spacing w:after="0" w:line="264" w:lineRule="auto"/>
        <w:ind w:left="40"/>
        <w:jc w:val="center"/>
        <w:rPr>
          <w:sz w:val="24"/>
          <w:szCs w:val="24"/>
        </w:rPr>
      </w:pPr>
    </w:p>
    <w:p w14:paraId="4C8B507C" w14:textId="77777777" w:rsidR="00B0390C" w:rsidRPr="00E81830" w:rsidRDefault="00B0390C" w:rsidP="00B0390C">
      <w:pPr>
        <w:pStyle w:val="5"/>
        <w:shd w:val="clear" w:color="auto" w:fill="auto"/>
        <w:spacing w:after="0" w:line="264" w:lineRule="auto"/>
        <w:ind w:left="40"/>
        <w:jc w:val="center"/>
        <w:rPr>
          <w:sz w:val="24"/>
          <w:szCs w:val="24"/>
        </w:rPr>
      </w:pPr>
    </w:p>
    <w:p w14:paraId="179B8435" w14:textId="77777777" w:rsidR="00B0390C" w:rsidRPr="00E81830" w:rsidRDefault="00B0390C" w:rsidP="00B0390C">
      <w:pPr>
        <w:pStyle w:val="5"/>
        <w:shd w:val="clear" w:color="auto" w:fill="auto"/>
        <w:spacing w:after="0" w:line="264" w:lineRule="auto"/>
        <w:ind w:left="40"/>
        <w:jc w:val="center"/>
        <w:rPr>
          <w:sz w:val="24"/>
          <w:szCs w:val="24"/>
        </w:rPr>
      </w:pPr>
      <w:r w:rsidRPr="00E81830">
        <w:rPr>
          <w:sz w:val="24"/>
          <w:szCs w:val="24"/>
        </w:rPr>
        <w:t xml:space="preserve">ДОКУМЕНТАЦИЯ ДЛЯ ПРОВЕДЕНИЯ АУКЦИОНА </w:t>
      </w:r>
      <w:r w:rsidRPr="00E81830">
        <w:rPr>
          <w:sz w:val="24"/>
          <w:szCs w:val="24"/>
          <w:lang w:eastAsia="ru-RU"/>
        </w:rPr>
        <w:t>«</w:t>
      </w:r>
      <w:r w:rsidRPr="00E81830">
        <w:rPr>
          <w:sz w:val="24"/>
          <w:szCs w:val="24"/>
        </w:rPr>
        <w:t>НА ПОНИЖЕНИЕ»</w:t>
      </w:r>
    </w:p>
    <w:p w14:paraId="6FF4932E" w14:textId="77777777" w:rsidR="00887A29" w:rsidRDefault="00B0390C" w:rsidP="00B0390C">
      <w:pPr>
        <w:pStyle w:val="5"/>
        <w:shd w:val="clear" w:color="auto" w:fill="auto"/>
        <w:spacing w:after="0" w:line="264" w:lineRule="auto"/>
        <w:ind w:left="40"/>
        <w:jc w:val="center"/>
        <w:rPr>
          <w:sz w:val="24"/>
          <w:szCs w:val="24"/>
        </w:rPr>
      </w:pPr>
      <w:r w:rsidRPr="00E81830">
        <w:rPr>
          <w:sz w:val="24"/>
          <w:szCs w:val="24"/>
        </w:rPr>
        <w:t xml:space="preserve">В ЭЛЕКТРОННОЙ ФОРМЕ НА ПРАВО ЗАКЛЮЧЕНИЯ ДОГОВОРА </w:t>
      </w:r>
      <w:r w:rsidR="00887A29">
        <w:rPr>
          <w:sz w:val="24"/>
          <w:szCs w:val="24"/>
        </w:rPr>
        <w:t>УСТУПКИ ПРАВ (ТРЕБОВАНИЙ)</w:t>
      </w:r>
      <w:r w:rsidRPr="00E81830">
        <w:rPr>
          <w:sz w:val="24"/>
          <w:szCs w:val="24"/>
        </w:rPr>
        <w:t xml:space="preserve">, </w:t>
      </w:r>
      <w:r w:rsidR="00887A29">
        <w:rPr>
          <w:sz w:val="24"/>
          <w:szCs w:val="24"/>
        </w:rPr>
        <w:t>ПРИНАДЛЕЖАЩИХ</w:t>
      </w:r>
      <w:r w:rsidRPr="00E81830">
        <w:rPr>
          <w:sz w:val="24"/>
          <w:szCs w:val="24"/>
        </w:rPr>
        <w:t xml:space="preserve"> АО «РОССЕЛЬХОЗБАНК» </w:t>
      </w:r>
    </w:p>
    <w:p w14:paraId="442BB2F4" w14:textId="58AC959D" w:rsidR="00B0390C" w:rsidRPr="00E81830" w:rsidRDefault="00B0390C" w:rsidP="00B0390C">
      <w:pPr>
        <w:pStyle w:val="5"/>
        <w:shd w:val="clear" w:color="auto" w:fill="auto"/>
        <w:spacing w:after="0" w:line="264" w:lineRule="auto"/>
        <w:ind w:left="40"/>
        <w:jc w:val="center"/>
        <w:rPr>
          <w:sz w:val="24"/>
          <w:szCs w:val="24"/>
        </w:rPr>
      </w:pPr>
      <w:r w:rsidRPr="00E81830">
        <w:t>(К</w:t>
      </w:r>
      <w:r w:rsidRPr="00E81830">
        <w:rPr>
          <w:spacing w:val="-2"/>
          <w:sz w:val="24"/>
          <w:szCs w:val="24"/>
          <w:lang w:eastAsia="ru-RU"/>
        </w:rPr>
        <w:t>раснодарский</w:t>
      </w:r>
      <w:r w:rsidRPr="00E81830">
        <w:t xml:space="preserve"> региональный филиал АО «Россельхозбанк»)</w:t>
      </w:r>
    </w:p>
    <w:p w14:paraId="5B7D2257" w14:textId="77777777" w:rsidR="00B0390C" w:rsidRPr="00E81830" w:rsidRDefault="00B0390C" w:rsidP="00B0390C">
      <w:pPr>
        <w:pStyle w:val="5"/>
        <w:shd w:val="clear" w:color="auto" w:fill="auto"/>
        <w:spacing w:after="0" w:line="264" w:lineRule="auto"/>
        <w:ind w:left="40"/>
        <w:jc w:val="center"/>
        <w:rPr>
          <w:sz w:val="24"/>
          <w:szCs w:val="24"/>
        </w:rPr>
      </w:pPr>
    </w:p>
    <w:p w14:paraId="6A9B4C6E" w14:textId="77777777" w:rsidR="00B0390C" w:rsidRPr="00E81830" w:rsidRDefault="00B0390C" w:rsidP="00B0390C">
      <w:pPr>
        <w:pStyle w:val="5"/>
        <w:shd w:val="clear" w:color="auto" w:fill="auto"/>
        <w:spacing w:after="0" w:line="264" w:lineRule="auto"/>
        <w:ind w:left="40"/>
        <w:jc w:val="center"/>
        <w:rPr>
          <w:sz w:val="24"/>
          <w:szCs w:val="24"/>
        </w:rPr>
      </w:pPr>
    </w:p>
    <w:p w14:paraId="62CFF638" w14:textId="77777777" w:rsidR="00B0390C" w:rsidRPr="00E81830" w:rsidRDefault="00B0390C" w:rsidP="00B0390C">
      <w:pPr>
        <w:pStyle w:val="5"/>
        <w:shd w:val="clear" w:color="auto" w:fill="auto"/>
        <w:spacing w:after="0" w:line="264" w:lineRule="auto"/>
        <w:ind w:left="40"/>
        <w:jc w:val="center"/>
        <w:rPr>
          <w:sz w:val="24"/>
          <w:szCs w:val="24"/>
        </w:rPr>
      </w:pPr>
    </w:p>
    <w:p w14:paraId="5F25AF83" w14:textId="77777777" w:rsidR="00B0390C" w:rsidRPr="00E81830" w:rsidRDefault="00B0390C" w:rsidP="00B0390C">
      <w:pPr>
        <w:pStyle w:val="5"/>
        <w:shd w:val="clear" w:color="auto" w:fill="auto"/>
        <w:spacing w:after="0" w:line="264" w:lineRule="auto"/>
        <w:ind w:left="40"/>
        <w:jc w:val="center"/>
        <w:rPr>
          <w:sz w:val="24"/>
          <w:szCs w:val="24"/>
        </w:rPr>
      </w:pPr>
    </w:p>
    <w:p w14:paraId="43CB2761" w14:textId="77777777" w:rsidR="00B0390C" w:rsidRPr="00E81830" w:rsidRDefault="00B0390C" w:rsidP="00B0390C">
      <w:pPr>
        <w:pStyle w:val="5"/>
        <w:shd w:val="clear" w:color="auto" w:fill="auto"/>
        <w:spacing w:after="0" w:line="264" w:lineRule="auto"/>
        <w:ind w:left="40"/>
        <w:jc w:val="center"/>
        <w:rPr>
          <w:sz w:val="24"/>
          <w:szCs w:val="24"/>
        </w:rPr>
      </w:pPr>
    </w:p>
    <w:p w14:paraId="63B29891" w14:textId="77777777" w:rsidR="00B0390C" w:rsidRPr="00E81830" w:rsidRDefault="00B0390C" w:rsidP="00B0390C">
      <w:pPr>
        <w:pStyle w:val="5"/>
        <w:shd w:val="clear" w:color="auto" w:fill="auto"/>
        <w:spacing w:after="0" w:line="264" w:lineRule="auto"/>
        <w:ind w:left="40"/>
        <w:jc w:val="center"/>
        <w:rPr>
          <w:sz w:val="24"/>
          <w:szCs w:val="24"/>
        </w:rPr>
      </w:pPr>
    </w:p>
    <w:p w14:paraId="5593D4D5" w14:textId="77777777" w:rsidR="00B0390C" w:rsidRPr="00E81830" w:rsidRDefault="00B0390C" w:rsidP="00B0390C">
      <w:pPr>
        <w:pStyle w:val="5"/>
        <w:shd w:val="clear" w:color="auto" w:fill="auto"/>
        <w:spacing w:after="0" w:line="264" w:lineRule="auto"/>
        <w:ind w:left="40"/>
        <w:jc w:val="center"/>
        <w:rPr>
          <w:sz w:val="24"/>
          <w:szCs w:val="24"/>
        </w:rPr>
      </w:pPr>
    </w:p>
    <w:p w14:paraId="2358C746" w14:textId="77777777" w:rsidR="00B0390C" w:rsidRPr="00E81830" w:rsidRDefault="00B0390C" w:rsidP="00B0390C">
      <w:pPr>
        <w:pStyle w:val="5"/>
        <w:shd w:val="clear" w:color="auto" w:fill="auto"/>
        <w:spacing w:after="0" w:line="264" w:lineRule="auto"/>
        <w:ind w:left="40"/>
        <w:jc w:val="center"/>
        <w:rPr>
          <w:sz w:val="24"/>
          <w:szCs w:val="24"/>
        </w:rPr>
      </w:pPr>
    </w:p>
    <w:p w14:paraId="1FE17E61" w14:textId="77777777" w:rsidR="00B0390C" w:rsidRPr="00E81830" w:rsidRDefault="00B0390C" w:rsidP="00B0390C">
      <w:pPr>
        <w:pStyle w:val="5"/>
        <w:shd w:val="clear" w:color="auto" w:fill="auto"/>
        <w:spacing w:after="0" w:line="264" w:lineRule="auto"/>
        <w:ind w:left="40"/>
        <w:jc w:val="center"/>
        <w:rPr>
          <w:sz w:val="24"/>
          <w:szCs w:val="24"/>
        </w:rPr>
      </w:pPr>
    </w:p>
    <w:p w14:paraId="28BA20B0" w14:textId="77777777" w:rsidR="00B0390C" w:rsidRPr="00E81830" w:rsidRDefault="00B0390C" w:rsidP="00B0390C">
      <w:pPr>
        <w:pStyle w:val="5"/>
        <w:shd w:val="clear" w:color="auto" w:fill="auto"/>
        <w:spacing w:after="0" w:line="264" w:lineRule="auto"/>
        <w:ind w:left="40"/>
        <w:jc w:val="center"/>
        <w:rPr>
          <w:sz w:val="24"/>
          <w:szCs w:val="24"/>
        </w:rPr>
      </w:pPr>
    </w:p>
    <w:p w14:paraId="0784C46D" w14:textId="77777777" w:rsidR="00B0390C" w:rsidRPr="00E81830" w:rsidRDefault="00B0390C" w:rsidP="00B0390C">
      <w:pPr>
        <w:pStyle w:val="5"/>
        <w:shd w:val="clear" w:color="auto" w:fill="auto"/>
        <w:spacing w:after="0" w:line="264" w:lineRule="auto"/>
        <w:ind w:left="40"/>
        <w:jc w:val="center"/>
        <w:rPr>
          <w:sz w:val="24"/>
          <w:szCs w:val="24"/>
        </w:rPr>
      </w:pPr>
    </w:p>
    <w:p w14:paraId="0B703DD4" w14:textId="77777777" w:rsidR="00B0390C" w:rsidRPr="00E81830" w:rsidRDefault="00B0390C" w:rsidP="00B0390C">
      <w:pPr>
        <w:pStyle w:val="5"/>
        <w:shd w:val="clear" w:color="auto" w:fill="auto"/>
        <w:spacing w:after="0" w:line="264" w:lineRule="auto"/>
        <w:ind w:left="40"/>
        <w:jc w:val="center"/>
        <w:rPr>
          <w:sz w:val="24"/>
          <w:szCs w:val="24"/>
        </w:rPr>
      </w:pPr>
    </w:p>
    <w:p w14:paraId="6C009247" w14:textId="77777777" w:rsidR="00B0390C" w:rsidRPr="00E81830" w:rsidRDefault="00B0390C" w:rsidP="00B0390C">
      <w:pPr>
        <w:pStyle w:val="5"/>
        <w:shd w:val="clear" w:color="auto" w:fill="auto"/>
        <w:spacing w:after="0" w:line="264" w:lineRule="auto"/>
        <w:ind w:left="40"/>
        <w:jc w:val="center"/>
        <w:rPr>
          <w:sz w:val="24"/>
          <w:szCs w:val="24"/>
        </w:rPr>
      </w:pPr>
    </w:p>
    <w:p w14:paraId="6CF8AAB2" w14:textId="77777777" w:rsidR="00B0390C" w:rsidRPr="00E81830" w:rsidRDefault="00B0390C" w:rsidP="00B0390C">
      <w:pPr>
        <w:pStyle w:val="5"/>
        <w:shd w:val="clear" w:color="auto" w:fill="auto"/>
        <w:spacing w:after="0" w:line="264" w:lineRule="auto"/>
        <w:ind w:left="40"/>
        <w:jc w:val="center"/>
        <w:rPr>
          <w:sz w:val="24"/>
          <w:szCs w:val="24"/>
        </w:rPr>
      </w:pPr>
    </w:p>
    <w:p w14:paraId="1AB96714" w14:textId="77777777" w:rsidR="00B0390C" w:rsidRPr="00E81830" w:rsidRDefault="00B0390C" w:rsidP="00B0390C">
      <w:pPr>
        <w:pStyle w:val="5"/>
        <w:shd w:val="clear" w:color="auto" w:fill="auto"/>
        <w:spacing w:after="0" w:line="264" w:lineRule="auto"/>
        <w:ind w:left="40"/>
        <w:jc w:val="center"/>
        <w:rPr>
          <w:sz w:val="24"/>
          <w:szCs w:val="24"/>
        </w:rPr>
      </w:pPr>
    </w:p>
    <w:p w14:paraId="55B419D8" w14:textId="77777777" w:rsidR="00B0390C" w:rsidRPr="00E81830" w:rsidRDefault="00B0390C" w:rsidP="00B0390C">
      <w:pPr>
        <w:pStyle w:val="5"/>
        <w:shd w:val="clear" w:color="auto" w:fill="auto"/>
        <w:spacing w:after="0" w:line="264" w:lineRule="auto"/>
        <w:ind w:left="40"/>
        <w:jc w:val="center"/>
        <w:rPr>
          <w:sz w:val="24"/>
          <w:szCs w:val="24"/>
        </w:rPr>
      </w:pPr>
    </w:p>
    <w:p w14:paraId="79505A6B" w14:textId="77777777" w:rsidR="00B0390C" w:rsidRPr="00E81830" w:rsidRDefault="00B0390C" w:rsidP="00B0390C">
      <w:pPr>
        <w:pStyle w:val="5"/>
        <w:shd w:val="clear" w:color="auto" w:fill="auto"/>
        <w:spacing w:after="0" w:line="264" w:lineRule="auto"/>
        <w:ind w:left="40"/>
        <w:jc w:val="center"/>
        <w:rPr>
          <w:sz w:val="24"/>
          <w:szCs w:val="24"/>
        </w:rPr>
      </w:pPr>
    </w:p>
    <w:p w14:paraId="1AA9AABE" w14:textId="77777777" w:rsidR="00B0390C" w:rsidRPr="00E81830" w:rsidRDefault="00B0390C" w:rsidP="00B0390C">
      <w:pPr>
        <w:pStyle w:val="5"/>
        <w:shd w:val="clear" w:color="auto" w:fill="auto"/>
        <w:spacing w:after="0" w:line="264" w:lineRule="auto"/>
        <w:ind w:left="40"/>
        <w:jc w:val="center"/>
        <w:rPr>
          <w:sz w:val="24"/>
          <w:szCs w:val="24"/>
        </w:rPr>
      </w:pPr>
    </w:p>
    <w:p w14:paraId="7A07F5D7" w14:textId="77777777" w:rsidR="00B0390C" w:rsidRPr="00E81830" w:rsidRDefault="00B0390C" w:rsidP="00B0390C">
      <w:pPr>
        <w:pStyle w:val="5"/>
        <w:shd w:val="clear" w:color="auto" w:fill="auto"/>
        <w:spacing w:after="0" w:line="264" w:lineRule="auto"/>
        <w:ind w:left="40"/>
        <w:jc w:val="center"/>
        <w:rPr>
          <w:sz w:val="24"/>
          <w:szCs w:val="24"/>
        </w:rPr>
      </w:pPr>
    </w:p>
    <w:p w14:paraId="1E6F2980" w14:textId="77777777" w:rsidR="00B0390C" w:rsidRPr="00E81830" w:rsidRDefault="00B0390C" w:rsidP="00B0390C">
      <w:pPr>
        <w:pStyle w:val="5"/>
        <w:shd w:val="clear" w:color="auto" w:fill="auto"/>
        <w:spacing w:after="0" w:line="264" w:lineRule="auto"/>
        <w:ind w:left="40"/>
        <w:jc w:val="center"/>
        <w:rPr>
          <w:sz w:val="24"/>
          <w:szCs w:val="24"/>
        </w:rPr>
      </w:pPr>
    </w:p>
    <w:p w14:paraId="2997D8A9" w14:textId="77777777" w:rsidR="00B0390C" w:rsidRPr="00E81830" w:rsidRDefault="00B0390C" w:rsidP="00B0390C">
      <w:pPr>
        <w:pStyle w:val="5"/>
        <w:shd w:val="clear" w:color="auto" w:fill="auto"/>
        <w:spacing w:after="0" w:line="264" w:lineRule="auto"/>
        <w:ind w:left="40"/>
        <w:jc w:val="center"/>
        <w:rPr>
          <w:sz w:val="24"/>
          <w:szCs w:val="24"/>
        </w:rPr>
      </w:pPr>
    </w:p>
    <w:p w14:paraId="415F97F9" w14:textId="77777777" w:rsidR="00B0390C" w:rsidRPr="00E81830" w:rsidRDefault="00B0390C" w:rsidP="00B0390C">
      <w:pPr>
        <w:pStyle w:val="5"/>
        <w:shd w:val="clear" w:color="auto" w:fill="auto"/>
        <w:spacing w:after="0" w:line="264" w:lineRule="auto"/>
        <w:ind w:left="40"/>
        <w:jc w:val="center"/>
        <w:rPr>
          <w:sz w:val="24"/>
          <w:szCs w:val="24"/>
        </w:rPr>
      </w:pPr>
    </w:p>
    <w:p w14:paraId="0B55F75D" w14:textId="77777777" w:rsidR="00B0390C" w:rsidRPr="00E81830" w:rsidRDefault="00B0390C" w:rsidP="00B0390C">
      <w:pPr>
        <w:pStyle w:val="5"/>
        <w:shd w:val="clear" w:color="auto" w:fill="auto"/>
        <w:spacing w:after="0" w:line="264" w:lineRule="auto"/>
        <w:ind w:left="40"/>
        <w:jc w:val="center"/>
        <w:rPr>
          <w:sz w:val="24"/>
          <w:szCs w:val="24"/>
        </w:rPr>
      </w:pPr>
    </w:p>
    <w:p w14:paraId="7BFF5E55" w14:textId="77777777" w:rsidR="00B0390C" w:rsidRPr="00E81830" w:rsidRDefault="00B0390C" w:rsidP="00B0390C">
      <w:pPr>
        <w:pStyle w:val="5"/>
        <w:shd w:val="clear" w:color="auto" w:fill="auto"/>
        <w:spacing w:after="0" w:line="264" w:lineRule="auto"/>
        <w:ind w:left="40"/>
        <w:jc w:val="center"/>
        <w:rPr>
          <w:sz w:val="24"/>
          <w:szCs w:val="24"/>
        </w:rPr>
      </w:pPr>
    </w:p>
    <w:p w14:paraId="0ED2E1E3" w14:textId="01B5DD84" w:rsidR="00B0390C" w:rsidRDefault="00B0390C" w:rsidP="00B0390C">
      <w:pPr>
        <w:pStyle w:val="5"/>
        <w:shd w:val="clear" w:color="auto" w:fill="auto"/>
        <w:spacing w:after="0" w:line="264" w:lineRule="auto"/>
        <w:ind w:left="40"/>
        <w:jc w:val="center"/>
        <w:rPr>
          <w:sz w:val="24"/>
          <w:szCs w:val="24"/>
        </w:rPr>
      </w:pPr>
    </w:p>
    <w:p w14:paraId="38FFB6CB" w14:textId="4514592C" w:rsidR="00B0390C" w:rsidRDefault="00B0390C" w:rsidP="00B0390C">
      <w:pPr>
        <w:pStyle w:val="5"/>
        <w:shd w:val="clear" w:color="auto" w:fill="auto"/>
        <w:spacing w:after="0" w:line="264" w:lineRule="auto"/>
        <w:ind w:left="40"/>
        <w:jc w:val="center"/>
        <w:rPr>
          <w:sz w:val="24"/>
          <w:szCs w:val="24"/>
        </w:rPr>
      </w:pPr>
    </w:p>
    <w:p w14:paraId="38ADCC25" w14:textId="77777777" w:rsidR="00B0390C" w:rsidRPr="00E81830" w:rsidRDefault="00B0390C" w:rsidP="00B0390C">
      <w:pPr>
        <w:pStyle w:val="5"/>
        <w:shd w:val="clear" w:color="auto" w:fill="auto"/>
        <w:spacing w:after="0" w:line="264" w:lineRule="auto"/>
        <w:ind w:left="40"/>
        <w:jc w:val="center"/>
        <w:rPr>
          <w:sz w:val="24"/>
          <w:szCs w:val="24"/>
        </w:rPr>
      </w:pPr>
    </w:p>
    <w:p w14:paraId="4B307072" w14:textId="77777777" w:rsidR="00B0390C" w:rsidRPr="00E81830" w:rsidRDefault="00B0390C" w:rsidP="00B0390C">
      <w:pPr>
        <w:pStyle w:val="5"/>
        <w:shd w:val="clear" w:color="auto" w:fill="auto"/>
        <w:spacing w:after="0" w:line="264" w:lineRule="auto"/>
        <w:ind w:left="40"/>
        <w:jc w:val="center"/>
        <w:rPr>
          <w:sz w:val="24"/>
          <w:szCs w:val="24"/>
        </w:rPr>
      </w:pPr>
    </w:p>
    <w:p w14:paraId="6BC1AC37" w14:textId="76E3BE86" w:rsidR="00780C93" w:rsidRDefault="00780C93" w:rsidP="00780C93">
      <w:pPr>
        <w:widowControl w:val="0"/>
        <w:ind w:firstLine="709"/>
        <w:jc w:val="center"/>
        <w:rPr>
          <w:sz w:val="24"/>
          <w:szCs w:val="24"/>
        </w:rPr>
      </w:pPr>
    </w:p>
    <w:p w14:paraId="1A1104A2" w14:textId="77777777" w:rsidR="00B0390C" w:rsidRPr="00B003CC" w:rsidRDefault="00B0390C" w:rsidP="00780C93">
      <w:pPr>
        <w:widowControl w:val="0"/>
        <w:ind w:firstLine="709"/>
        <w:jc w:val="center"/>
        <w:rPr>
          <w:sz w:val="24"/>
          <w:szCs w:val="24"/>
        </w:rPr>
      </w:pPr>
    </w:p>
    <w:p w14:paraId="7FF8B502" w14:textId="77777777" w:rsidR="00780C93" w:rsidRPr="00B003CC" w:rsidRDefault="00780C93" w:rsidP="00780C93">
      <w:pPr>
        <w:widowControl w:val="0"/>
        <w:ind w:firstLine="709"/>
        <w:rPr>
          <w:sz w:val="24"/>
          <w:szCs w:val="24"/>
        </w:rPr>
      </w:pPr>
      <w:r w:rsidRPr="00B003CC">
        <w:rPr>
          <w:sz w:val="24"/>
          <w:szCs w:val="24"/>
        </w:rPr>
        <w:lastRenderedPageBreak/>
        <w:t>1.</w:t>
      </w:r>
      <w:r w:rsidRPr="00B003CC">
        <w:rPr>
          <w:sz w:val="24"/>
          <w:szCs w:val="24"/>
        </w:rPr>
        <w:tab/>
        <w:t>Характеристики и особенности проведения Торговых процедур.</w:t>
      </w:r>
    </w:p>
    <w:p w14:paraId="034517D3" w14:textId="3AAB5554" w:rsidR="00780C93" w:rsidRPr="00B003CC" w:rsidRDefault="00780C93" w:rsidP="00985647">
      <w:pPr>
        <w:widowControl w:val="0"/>
        <w:ind w:firstLine="709"/>
        <w:jc w:val="both"/>
        <w:rPr>
          <w:sz w:val="24"/>
          <w:szCs w:val="24"/>
        </w:rPr>
      </w:pPr>
      <w:r w:rsidRPr="00B003CC">
        <w:rPr>
          <w:sz w:val="24"/>
          <w:szCs w:val="24"/>
        </w:rPr>
        <w:t>1.1.</w:t>
      </w:r>
      <w:r w:rsidRPr="00B003CC">
        <w:rPr>
          <w:sz w:val="24"/>
          <w:szCs w:val="24"/>
        </w:rPr>
        <w:tab/>
        <w:t xml:space="preserve">Предмет торговой процедуры: </w:t>
      </w:r>
      <w:r w:rsidR="00985647" w:rsidRPr="00985647">
        <w:rPr>
          <w:sz w:val="24"/>
          <w:szCs w:val="24"/>
        </w:rPr>
        <w:t>прав</w:t>
      </w:r>
      <w:r w:rsidR="00215671">
        <w:rPr>
          <w:sz w:val="24"/>
          <w:szCs w:val="24"/>
        </w:rPr>
        <w:t xml:space="preserve">а (требования) </w:t>
      </w:r>
      <w:r w:rsidR="00215671" w:rsidRPr="00985647">
        <w:rPr>
          <w:sz w:val="24"/>
          <w:szCs w:val="24"/>
        </w:rPr>
        <w:t>по</w:t>
      </w:r>
      <w:r w:rsidR="00985647" w:rsidRPr="00985647">
        <w:rPr>
          <w:sz w:val="24"/>
          <w:szCs w:val="24"/>
        </w:rPr>
        <w:t xml:space="preserve"> обязательствам группы компаний «Агра-Кубань» (</w:t>
      </w:r>
      <w:r w:rsidR="009A36BB">
        <w:rPr>
          <w:sz w:val="24"/>
          <w:szCs w:val="24"/>
        </w:rPr>
        <w:t>далее</w:t>
      </w:r>
      <w:r w:rsidR="009318E0">
        <w:rPr>
          <w:sz w:val="24"/>
          <w:szCs w:val="24"/>
        </w:rPr>
        <w:t xml:space="preserve"> - ГК «Агра-Кубань»</w:t>
      </w:r>
      <w:r w:rsidR="00985647" w:rsidRPr="00985647">
        <w:rPr>
          <w:sz w:val="24"/>
          <w:szCs w:val="24"/>
        </w:rPr>
        <w:t>) перед Краснодарски</w:t>
      </w:r>
      <w:r w:rsidR="006313FC">
        <w:rPr>
          <w:sz w:val="24"/>
          <w:szCs w:val="24"/>
        </w:rPr>
        <w:t>м</w:t>
      </w:r>
      <w:r w:rsidR="00985647" w:rsidRPr="00985647">
        <w:rPr>
          <w:sz w:val="24"/>
          <w:szCs w:val="24"/>
        </w:rPr>
        <w:t xml:space="preserve"> региональны</w:t>
      </w:r>
      <w:r w:rsidR="006313FC">
        <w:rPr>
          <w:sz w:val="24"/>
          <w:szCs w:val="24"/>
        </w:rPr>
        <w:t>м</w:t>
      </w:r>
      <w:r w:rsidR="00985647" w:rsidRPr="00985647">
        <w:rPr>
          <w:sz w:val="24"/>
          <w:szCs w:val="24"/>
        </w:rPr>
        <w:t xml:space="preserve"> филиал</w:t>
      </w:r>
      <w:r w:rsidR="006313FC">
        <w:rPr>
          <w:sz w:val="24"/>
          <w:szCs w:val="24"/>
        </w:rPr>
        <w:t>ом</w:t>
      </w:r>
      <w:r w:rsidR="006313FC" w:rsidRPr="006313FC">
        <w:rPr>
          <w:sz w:val="24"/>
          <w:szCs w:val="24"/>
        </w:rPr>
        <w:t xml:space="preserve"> </w:t>
      </w:r>
      <w:r w:rsidR="006313FC" w:rsidRPr="00985647">
        <w:rPr>
          <w:sz w:val="24"/>
          <w:szCs w:val="24"/>
        </w:rPr>
        <w:t>АО «Россельхозбанк»</w:t>
      </w:r>
      <w:r w:rsidR="006313FC">
        <w:rPr>
          <w:sz w:val="24"/>
          <w:szCs w:val="24"/>
        </w:rPr>
        <w:t xml:space="preserve"> (далее –</w:t>
      </w:r>
      <w:r w:rsidR="004E52CC">
        <w:rPr>
          <w:sz w:val="24"/>
          <w:szCs w:val="24"/>
        </w:rPr>
        <w:t xml:space="preserve"> Филиал/Банк/</w:t>
      </w:r>
      <w:r w:rsidR="006313FC">
        <w:rPr>
          <w:sz w:val="24"/>
          <w:szCs w:val="24"/>
        </w:rPr>
        <w:t>Кредитор</w:t>
      </w:r>
      <w:r w:rsidR="00985647" w:rsidRPr="00985647">
        <w:rPr>
          <w:sz w:val="24"/>
          <w:szCs w:val="24"/>
        </w:rPr>
        <w:t>)</w:t>
      </w:r>
      <w:r w:rsidR="00215671">
        <w:rPr>
          <w:sz w:val="24"/>
          <w:szCs w:val="24"/>
        </w:rPr>
        <w:t xml:space="preserve">, вытекающие из договоров/соглашений, судебных актов (оснований), перечень которых </w:t>
      </w:r>
      <w:r w:rsidR="00215671" w:rsidRPr="006313FC">
        <w:rPr>
          <w:sz w:val="24"/>
          <w:szCs w:val="24"/>
        </w:rPr>
        <w:t>указан в п.</w:t>
      </w:r>
      <w:r w:rsidR="00B170CE">
        <w:rPr>
          <w:sz w:val="24"/>
          <w:szCs w:val="24"/>
        </w:rPr>
        <w:t>1</w:t>
      </w:r>
      <w:r w:rsidR="00215671" w:rsidRPr="006313FC">
        <w:rPr>
          <w:sz w:val="24"/>
          <w:szCs w:val="24"/>
        </w:rPr>
        <w:t xml:space="preserve"> Приложения 1 </w:t>
      </w:r>
      <w:r w:rsidR="00D60490">
        <w:rPr>
          <w:sz w:val="24"/>
          <w:szCs w:val="24"/>
        </w:rPr>
        <w:t>Торговой документации</w:t>
      </w:r>
      <w:r w:rsidR="00215671" w:rsidRPr="006313FC">
        <w:rPr>
          <w:sz w:val="24"/>
          <w:szCs w:val="24"/>
        </w:rPr>
        <w:t>, в</w:t>
      </w:r>
      <w:r w:rsidR="00F36662">
        <w:rPr>
          <w:sz w:val="24"/>
          <w:szCs w:val="24"/>
        </w:rPr>
        <w:t xml:space="preserve"> общем объеме</w:t>
      </w:r>
      <w:r w:rsidR="00215671">
        <w:rPr>
          <w:sz w:val="24"/>
          <w:szCs w:val="24"/>
        </w:rPr>
        <w:t xml:space="preserve"> прав (требований), указанных в п.1.3.1 </w:t>
      </w:r>
      <w:r w:rsidR="00D60490">
        <w:rPr>
          <w:sz w:val="24"/>
          <w:szCs w:val="24"/>
        </w:rPr>
        <w:t>Торговой документации</w:t>
      </w:r>
      <w:r w:rsidR="00215671">
        <w:rPr>
          <w:sz w:val="24"/>
          <w:szCs w:val="24"/>
        </w:rPr>
        <w:t>.</w:t>
      </w:r>
    </w:p>
    <w:p w14:paraId="0CAFA424" w14:textId="56AD6672" w:rsidR="00780C93" w:rsidRPr="00B003CC" w:rsidRDefault="00780C93" w:rsidP="009A4C89">
      <w:pPr>
        <w:widowControl w:val="0"/>
        <w:ind w:firstLine="709"/>
        <w:jc w:val="both"/>
        <w:rPr>
          <w:sz w:val="24"/>
          <w:szCs w:val="24"/>
        </w:rPr>
      </w:pPr>
      <w:r w:rsidRPr="00B66366">
        <w:rPr>
          <w:sz w:val="24"/>
          <w:szCs w:val="24"/>
        </w:rPr>
        <w:t>1.2.</w:t>
      </w:r>
      <w:r w:rsidRPr="00B66366">
        <w:rPr>
          <w:sz w:val="24"/>
          <w:szCs w:val="24"/>
        </w:rPr>
        <w:tab/>
        <w:t>Срок проведения торговой процедуры:</w:t>
      </w:r>
      <w:r w:rsidR="008B0A9B">
        <w:rPr>
          <w:sz w:val="24"/>
          <w:szCs w:val="24"/>
        </w:rPr>
        <w:t xml:space="preserve"> </w:t>
      </w:r>
      <w:r w:rsidR="008B0A9B" w:rsidRPr="00903F7D">
        <w:rPr>
          <w:sz w:val="24"/>
          <w:szCs w:val="24"/>
        </w:rPr>
        <w:t>не позднее «19» марта 2021</w:t>
      </w:r>
      <w:r w:rsidR="008E3EF8">
        <w:rPr>
          <w:sz w:val="24"/>
          <w:szCs w:val="24"/>
        </w:rPr>
        <w:t xml:space="preserve"> по «19 мая» 2021 включительно</w:t>
      </w:r>
      <w:r w:rsidR="00903F7D" w:rsidRPr="00903F7D">
        <w:rPr>
          <w:sz w:val="24"/>
          <w:szCs w:val="24"/>
        </w:rPr>
        <w:t>.</w:t>
      </w:r>
      <w:r w:rsidR="008B0A9B">
        <w:rPr>
          <w:sz w:val="24"/>
          <w:szCs w:val="24"/>
        </w:rPr>
        <w:t xml:space="preserve"> </w:t>
      </w:r>
      <w:r w:rsidR="005A0856">
        <w:rPr>
          <w:sz w:val="24"/>
          <w:szCs w:val="24"/>
        </w:rPr>
        <w:t xml:space="preserve"> </w:t>
      </w:r>
    </w:p>
    <w:p w14:paraId="4938AC2E" w14:textId="5B935F6C" w:rsidR="00780C93" w:rsidRPr="006313FC" w:rsidRDefault="00780C93" w:rsidP="00780C93">
      <w:pPr>
        <w:widowControl w:val="0"/>
        <w:ind w:firstLine="709"/>
        <w:rPr>
          <w:sz w:val="24"/>
          <w:szCs w:val="24"/>
        </w:rPr>
      </w:pPr>
      <w:r w:rsidRPr="006313FC">
        <w:rPr>
          <w:sz w:val="24"/>
          <w:szCs w:val="24"/>
        </w:rPr>
        <w:t>а)</w:t>
      </w:r>
      <w:r w:rsidRPr="006313FC">
        <w:rPr>
          <w:sz w:val="24"/>
          <w:szCs w:val="24"/>
        </w:rPr>
        <w:tab/>
        <w:t>Дата публикации извещения о торговой процедуре:</w:t>
      </w:r>
      <w:r w:rsidR="009A36BB">
        <w:rPr>
          <w:sz w:val="24"/>
          <w:szCs w:val="24"/>
        </w:rPr>
        <w:t xml:space="preserve"> «</w:t>
      </w:r>
      <w:r w:rsidR="008B0A9B">
        <w:rPr>
          <w:sz w:val="24"/>
          <w:szCs w:val="24"/>
        </w:rPr>
        <w:t xml:space="preserve">19» марта </w:t>
      </w:r>
      <w:r w:rsidR="00B672FB">
        <w:rPr>
          <w:sz w:val="24"/>
          <w:szCs w:val="24"/>
        </w:rPr>
        <w:t>2021</w:t>
      </w:r>
      <w:r w:rsidRPr="006313FC">
        <w:rPr>
          <w:sz w:val="24"/>
          <w:szCs w:val="24"/>
        </w:rPr>
        <w:t>.</w:t>
      </w:r>
    </w:p>
    <w:p w14:paraId="1E324CE7" w14:textId="7F443612" w:rsidR="00780C93" w:rsidRPr="006313FC" w:rsidRDefault="00780C93" w:rsidP="00D23584">
      <w:pPr>
        <w:widowControl w:val="0"/>
        <w:ind w:firstLine="709"/>
        <w:jc w:val="both"/>
        <w:rPr>
          <w:sz w:val="24"/>
          <w:szCs w:val="24"/>
        </w:rPr>
      </w:pPr>
      <w:r w:rsidRPr="006313FC">
        <w:rPr>
          <w:sz w:val="24"/>
          <w:szCs w:val="24"/>
        </w:rPr>
        <w:t>б)</w:t>
      </w:r>
      <w:r w:rsidRPr="006313FC">
        <w:rPr>
          <w:sz w:val="24"/>
          <w:szCs w:val="24"/>
        </w:rPr>
        <w:tab/>
        <w:t xml:space="preserve">Дата начала приема заявок на участие в торговой процедуре: </w:t>
      </w:r>
      <w:r w:rsidR="009A36BB">
        <w:rPr>
          <w:sz w:val="24"/>
          <w:szCs w:val="24"/>
        </w:rPr>
        <w:t xml:space="preserve">00:00 </w:t>
      </w:r>
      <w:r w:rsidR="00B672FB">
        <w:rPr>
          <w:sz w:val="24"/>
          <w:szCs w:val="24"/>
        </w:rPr>
        <w:t xml:space="preserve">по Московскому времени </w:t>
      </w:r>
      <w:r w:rsidR="009A36BB">
        <w:rPr>
          <w:sz w:val="24"/>
          <w:szCs w:val="24"/>
        </w:rPr>
        <w:t>«</w:t>
      </w:r>
      <w:r w:rsidR="008B0A9B">
        <w:rPr>
          <w:sz w:val="24"/>
          <w:szCs w:val="24"/>
        </w:rPr>
        <w:t>20» марта</w:t>
      </w:r>
      <w:r w:rsidR="009A36BB">
        <w:rPr>
          <w:sz w:val="24"/>
          <w:szCs w:val="24"/>
        </w:rPr>
        <w:t xml:space="preserve"> 2021</w:t>
      </w:r>
      <w:r w:rsidRPr="006313FC">
        <w:rPr>
          <w:sz w:val="24"/>
          <w:szCs w:val="24"/>
        </w:rPr>
        <w:t>.</w:t>
      </w:r>
    </w:p>
    <w:p w14:paraId="0ABCE934" w14:textId="45E179DF" w:rsidR="00780C93" w:rsidRPr="006313FC" w:rsidRDefault="00780C93" w:rsidP="00D23584">
      <w:pPr>
        <w:widowControl w:val="0"/>
        <w:ind w:firstLine="709"/>
        <w:jc w:val="both"/>
        <w:rPr>
          <w:sz w:val="24"/>
          <w:szCs w:val="24"/>
        </w:rPr>
      </w:pPr>
      <w:r w:rsidRPr="006313FC">
        <w:rPr>
          <w:sz w:val="24"/>
          <w:szCs w:val="24"/>
        </w:rPr>
        <w:t>в)</w:t>
      </w:r>
      <w:r w:rsidRPr="006313FC">
        <w:rPr>
          <w:sz w:val="24"/>
          <w:szCs w:val="24"/>
        </w:rPr>
        <w:tab/>
        <w:t>Дата окончания приема заявок в торговой процедуре:</w:t>
      </w:r>
      <w:r w:rsidR="005A0856">
        <w:rPr>
          <w:sz w:val="24"/>
          <w:szCs w:val="24"/>
        </w:rPr>
        <w:t xml:space="preserve"> 23:5</w:t>
      </w:r>
      <w:r w:rsidR="00CD4DDB">
        <w:rPr>
          <w:sz w:val="24"/>
          <w:szCs w:val="24"/>
        </w:rPr>
        <w:t>5</w:t>
      </w:r>
      <w:r w:rsidR="005A0856">
        <w:rPr>
          <w:sz w:val="24"/>
          <w:szCs w:val="24"/>
        </w:rPr>
        <w:t xml:space="preserve"> по </w:t>
      </w:r>
      <w:r w:rsidR="00454305">
        <w:rPr>
          <w:sz w:val="24"/>
          <w:szCs w:val="24"/>
        </w:rPr>
        <w:t>М</w:t>
      </w:r>
      <w:r w:rsidR="005A0856">
        <w:rPr>
          <w:sz w:val="24"/>
          <w:szCs w:val="24"/>
        </w:rPr>
        <w:t>осковскому времени «</w:t>
      </w:r>
      <w:r w:rsidR="00903F7D">
        <w:rPr>
          <w:sz w:val="24"/>
          <w:szCs w:val="24"/>
        </w:rPr>
        <w:t>22</w:t>
      </w:r>
      <w:r w:rsidR="00823D34">
        <w:rPr>
          <w:sz w:val="24"/>
          <w:szCs w:val="24"/>
        </w:rPr>
        <w:t xml:space="preserve">» </w:t>
      </w:r>
      <w:r w:rsidR="008B0A9B">
        <w:rPr>
          <w:sz w:val="24"/>
          <w:szCs w:val="24"/>
        </w:rPr>
        <w:t>апреля</w:t>
      </w:r>
      <w:r w:rsidR="005A0856">
        <w:rPr>
          <w:sz w:val="24"/>
          <w:szCs w:val="24"/>
        </w:rPr>
        <w:t xml:space="preserve"> 2021</w:t>
      </w:r>
      <w:r w:rsidRPr="006313FC">
        <w:rPr>
          <w:sz w:val="24"/>
          <w:szCs w:val="24"/>
        </w:rPr>
        <w:t>.</w:t>
      </w:r>
    </w:p>
    <w:p w14:paraId="0C4B149C" w14:textId="1A1EA594" w:rsidR="00780C93" w:rsidRPr="00823D34" w:rsidRDefault="00780C93" w:rsidP="00780C93">
      <w:pPr>
        <w:widowControl w:val="0"/>
        <w:ind w:firstLine="709"/>
        <w:rPr>
          <w:sz w:val="24"/>
          <w:szCs w:val="24"/>
        </w:rPr>
      </w:pPr>
      <w:r w:rsidRPr="00823D34">
        <w:rPr>
          <w:sz w:val="24"/>
          <w:szCs w:val="24"/>
        </w:rPr>
        <w:t>г)</w:t>
      </w:r>
      <w:r w:rsidRPr="00823D34">
        <w:rPr>
          <w:sz w:val="24"/>
          <w:szCs w:val="24"/>
        </w:rPr>
        <w:tab/>
        <w:t>Дата формирования Комиссии Принципала</w:t>
      </w:r>
      <w:r w:rsidR="00176555" w:rsidRPr="00823D34">
        <w:rPr>
          <w:sz w:val="24"/>
          <w:szCs w:val="24"/>
        </w:rPr>
        <w:t>:</w:t>
      </w:r>
      <w:r w:rsidR="00E03076" w:rsidRPr="00823D34">
        <w:rPr>
          <w:sz w:val="24"/>
          <w:szCs w:val="24"/>
        </w:rPr>
        <w:t xml:space="preserve"> </w:t>
      </w:r>
      <w:r w:rsidR="00823D34" w:rsidRPr="00823D34">
        <w:rPr>
          <w:sz w:val="24"/>
          <w:szCs w:val="24"/>
        </w:rPr>
        <w:t>«</w:t>
      </w:r>
      <w:r w:rsidR="008B0A9B">
        <w:rPr>
          <w:sz w:val="24"/>
          <w:szCs w:val="24"/>
        </w:rPr>
        <w:t>15</w:t>
      </w:r>
      <w:r w:rsidR="00823D34" w:rsidRPr="00823D34">
        <w:rPr>
          <w:sz w:val="24"/>
          <w:szCs w:val="24"/>
        </w:rPr>
        <w:t xml:space="preserve">» </w:t>
      </w:r>
      <w:r w:rsidR="008B0A9B">
        <w:rPr>
          <w:sz w:val="24"/>
          <w:szCs w:val="24"/>
        </w:rPr>
        <w:t>марта</w:t>
      </w:r>
      <w:r w:rsidR="00823D34" w:rsidRPr="00823D34">
        <w:rPr>
          <w:sz w:val="24"/>
          <w:szCs w:val="24"/>
        </w:rPr>
        <w:t xml:space="preserve"> 2021</w:t>
      </w:r>
      <w:r w:rsidRPr="00823D34">
        <w:rPr>
          <w:sz w:val="24"/>
          <w:szCs w:val="24"/>
        </w:rPr>
        <w:t>.</w:t>
      </w:r>
    </w:p>
    <w:p w14:paraId="3762584C" w14:textId="49534CB5" w:rsidR="00780C93" w:rsidRPr="00823D34" w:rsidRDefault="00780C93" w:rsidP="00780C93">
      <w:pPr>
        <w:widowControl w:val="0"/>
        <w:ind w:firstLine="709"/>
        <w:rPr>
          <w:sz w:val="24"/>
          <w:szCs w:val="24"/>
        </w:rPr>
      </w:pPr>
      <w:r w:rsidRPr="00823D34">
        <w:rPr>
          <w:sz w:val="24"/>
          <w:szCs w:val="24"/>
        </w:rPr>
        <w:t>д)</w:t>
      </w:r>
      <w:r w:rsidRPr="00823D34">
        <w:rPr>
          <w:sz w:val="24"/>
          <w:szCs w:val="24"/>
        </w:rPr>
        <w:tab/>
        <w:t>Дата окончания проверки правоспособности Заявок:</w:t>
      </w:r>
      <w:r w:rsidR="00176555" w:rsidRPr="00823D34">
        <w:rPr>
          <w:sz w:val="24"/>
          <w:szCs w:val="24"/>
        </w:rPr>
        <w:t xml:space="preserve"> </w:t>
      </w:r>
      <w:r w:rsidR="00823D34" w:rsidRPr="00823D34">
        <w:rPr>
          <w:sz w:val="24"/>
          <w:szCs w:val="24"/>
        </w:rPr>
        <w:t>«</w:t>
      </w:r>
      <w:r w:rsidR="008B0A9B">
        <w:rPr>
          <w:sz w:val="24"/>
          <w:szCs w:val="24"/>
        </w:rPr>
        <w:t>2</w:t>
      </w:r>
      <w:r w:rsidR="00903F7D">
        <w:rPr>
          <w:sz w:val="24"/>
          <w:szCs w:val="24"/>
        </w:rPr>
        <w:t>9</w:t>
      </w:r>
      <w:r w:rsidR="00823D34" w:rsidRPr="00823D34">
        <w:rPr>
          <w:sz w:val="24"/>
          <w:szCs w:val="24"/>
        </w:rPr>
        <w:t xml:space="preserve">» </w:t>
      </w:r>
      <w:r w:rsidR="008B0A9B">
        <w:rPr>
          <w:sz w:val="24"/>
          <w:szCs w:val="24"/>
        </w:rPr>
        <w:t>апреля</w:t>
      </w:r>
      <w:r w:rsidR="00823D34" w:rsidRPr="00823D34">
        <w:rPr>
          <w:sz w:val="24"/>
          <w:szCs w:val="24"/>
        </w:rPr>
        <w:t xml:space="preserve"> 2021</w:t>
      </w:r>
      <w:r w:rsidRPr="00823D34">
        <w:rPr>
          <w:sz w:val="24"/>
          <w:szCs w:val="24"/>
        </w:rPr>
        <w:t>.</w:t>
      </w:r>
    </w:p>
    <w:p w14:paraId="52E23B38" w14:textId="7F8E82E2" w:rsidR="00780C93" w:rsidRPr="00823D34" w:rsidRDefault="00780C93" w:rsidP="00D23584">
      <w:pPr>
        <w:widowControl w:val="0"/>
        <w:ind w:firstLine="709"/>
        <w:jc w:val="both"/>
        <w:rPr>
          <w:sz w:val="24"/>
          <w:szCs w:val="24"/>
        </w:rPr>
      </w:pPr>
      <w:r w:rsidRPr="00823D34">
        <w:rPr>
          <w:sz w:val="24"/>
          <w:szCs w:val="24"/>
        </w:rPr>
        <w:t>е)</w:t>
      </w:r>
      <w:r w:rsidRPr="00823D34">
        <w:rPr>
          <w:sz w:val="24"/>
          <w:szCs w:val="24"/>
        </w:rPr>
        <w:tab/>
        <w:t xml:space="preserve">Дата подготовки для передачи Комиссии Принципала сводного заключения о Претендентах: </w:t>
      </w:r>
      <w:r w:rsidR="00823D34">
        <w:rPr>
          <w:sz w:val="24"/>
          <w:szCs w:val="24"/>
        </w:rPr>
        <w:t>«</w:t>
      </w:r>
      <w:r w:rsidR="00903F7D">
        <w:rPr>
          <w:sz w:val="24"/>
          <w:szCs w:val="24"/>
        </w:rPr>
        <w:t>23</w:t>
      </w:r>
      <w:r w:rsidR="00823D34">
        <w:rPr>
          <w:sz w:val="24"/>
          <w:szCs w:val="24"/>
        </w:rPr>
        <w:t xml:space="preserve">» </w:t>
      </w:r>
      <w:r w:rsidR="008B0A9B">
        <w:rPr>
          <w:sz w:val="24"/>
          <w:szCs w:val="24"/>
        </w:rPr>
        <w:t>апреля</w:t>
      </w:r>
      <w:r w:rsidR="00823D34">
        <w:rPr>
          <w:sz w:val="24"/>
          <w:szCs w:val="24"/>
        </w:rPr>
        <w:t xml:space="preserve"> 2021</w:t>
      </w:r>
      <w:r w:rsidRPr="00823D34">
        <w:rPr>
          <w:sz w:val="24"/>
          <w:szCs w:val="24"/>
        </w:rPr>
        <w:t>.</w:t>
      </w:r>
    </w:p>
    <w:p w14:paraId="4C06A47E" w14:textId="2B0DF1D1" w:rsidR="00780C93" w:rsidRPr="00823D34" w:rsidRDefault="00780C93" w:rsidP="003B6952">
      <w:pPr>
        <w:widowControl w:val="0"/>
        <w:tabs>
          <w:tab w:val="left" w:pos="1418"/>
        </w:tabs>
        <w:ind w:firstLine="709"/>
        <w:jc w:val="both"/>
        <w:rPr>
          <w:sz w:val="24"/>
          <w:szCs w:val="24"/>
        </w:rPr>
      </w:pPr>
      <w:r w:rsidRPr="00823D34">
        <w:rPr>
          <w:sz w:val="24"/>
          <w:szCs w:val="24"/>
        </w:rPr>
        <w:t>ж)</w:t>
      </w:r>
      <w:r w:rsidRPr="00823D34">
        <w:rPr>
          <w:sz w:val="24"/>
          <w:szCs w:val="24"/>
        </w:rPr>
        <w:tab/>
        <w:t>Дата оформления протокола заседания Комиссии Принципала об окончании приема и регистрации заявок Заявителей:</w:t>
      </w:r>
      <w:r w:rsidR="0038550D" w:rsidRPr="00823D34">
        <w:rPr>
          <w:sz w:val="24"/>
          <w:szCs w:val="24"/>
        </w:rPr>
        <w:t xml:space="preserve"> </w:t>
      </w:r>
      <w:r w:rsidR="00823D34">
        <w:rPr>
          <w:sz w:val="24"/>
          <w:szCs w:val="24"/>
        </w:rPr>
        <w:t>«</w:t>
      </w:r>
      <w:r w:rsidR="00B56AA6">
        <w:rPr>
          <w:sz w:val="24"/>
          <w:szCs w:val="24"/>
        </w:rPr>
        <w:t>2</w:t>
      </w:r>
      <w:r w:rsidR="00903F7D">
        <w:rPr>
          <w:sz w:val="24"/>
          <w:szCs w:val="24"/>
        </w:rPr>
        <w:t>9</w:t>
      </w:r>
      <w:r w:rsidR="00823D34">
        <w:rPr>
          <w:sz w:val="24"/>
          <w:szCs w:val="24"/>
        </w:rPr>
        <w:t xml:space="preserve">» </w:t>
      </w:r>
      <w:r w:rsidR="008B0A9B">
        <w:rPr>
          <w:sz w:val="24"/>
          <w:szCs w:val="24"/>
        </w:rPr>
        <w:t>апреля</w:t>
      </w:r>
      <w:r w:rsidR="00823D34">
        <w:rPr>
          <w:sz w:val="24"/>
          <w:szCs w:val="24"/>
        </w:rPr>
        <w:t xml:space="preserve"> 2021</w:t>
      </w:r>
      <w:r w:rsidRPr="00823D34">
        <w:rPr>
          <w:sz w:val="24"/>
          <w:szCs w:val="24"/>
        </w:rPr>
        <w:t>.</w:t>
      </w:r>
    </w:p>
    <w:p w14:paraId="35E144C0" w14:textId="0D4187EA" w:rsidR="00780C93" w:rsidRPr="00823D34" w:rsidRDefault="00780C93" w:rsidP="00780C93">
      <w:pPr>
        <w:widowControl w:val="0"/>
        <w:ind w:firstLine="709"/>
        <w:jc w:val="both"/>
        <w:rPr>
          <w:sz w:val="24"/>
          <w:szCs w:val="24"/>
        </w:rPr>
      </w:pPr>
      <w:r w:rsidRPr="00823D34">
        <w:rPr>
          <w:sz w:val="24"/>
          <w:szCs w:val="24"/>
        </w:rPr>
        <w:t>з)</w:t>
      </w:r>
      <w:r w:rsidRPr="00823D34">
        <w:rPr>
          <w:sz w:val="24"/>
          <w:szCs w:val="24"/>
        </w:rPr>
        <w:tab/>
        <w:t xml:space="preserve">Дата начала проведения торговой процедуры (начало </w:t>
      </w:r>
      <w:r w:rsidR="00454305">
        <w:rPr>
          <w:sz w:val="24"/>
          <w:szCs w:val="24"/>
        </w:rPr>
        <w:t xml:space="preserve">торгов с точностью до минуты): </w:t>
      </w:r>
      <w:r w:rsidR="00E03076" w:rsidRPr="00823D34">
        <w:rPr>
          <w:sz w:val="24"/>
          <w:szCs w:val="24"/>
        </w:rPr>
        <w:t>00</w:t>
      </w:r>
      <w:r w:rsidR="00454305">
        <w:rPr>
          <w:sz w:val="24"/>
          <w:szCs w:val="24"/>
        </w:rPr>
        <w:t>:</w:t>
      </w:r>
      <w:r w:rsidR="00E03076" w:rsidRPr="00823D34">
        <w:rPr>
          <w:sz w:val="24"/>
          <w:szCs w:val="24"/>
        </w:rPr>
        <w:t>00</w:t>
      </w:r>
      <w:r w:rsidR="00454305">
        <w:rPr>
          <w:sz w:val="24"/>
          <w:szCs w:val="24"/>
        </w:rPr>
        <w:t xml:space="preserve"> по Московскому времени </w:t>
      </w:r>
      <w:r w:rsidR="00823D34">
        <w:rPr>
          <w:sz w:val="24"/>
          <w:szCs w:val="24"/>
        </w:rPr>
        <w:t>«</w:t>
      </w:r>
      <w:r w:rsidR="00B56AA6">
        <w:rPr>
          <w:sz w:val="24"/>
          <w:szCs w:val="24"/>
        </w:rPr>
        <w:t>30</w:t>
      </w:r>
      <w:r w:rsidR="00823D34">
        <w:rPr>
          <w:sz w:val="24"/>
          <w:szCs w:val="24"/>
        </w:rPr>
        <w:t xml:space="preserve">» </w:t>
      </w:r>
      <w:r w:rsidR="00B56AA6">
        <w:rPr>
          <w:sz w:val="24"/>
          <w:szCs w:val="24"/>
        </w:rPr>
        <w:t>апреля</w:t>
      </w:r>
      <w:r w:rsidR="00823D34">
        <w:rPr>
          <w:sz w:val="24"/>
          <w:szCs w:val="24"/>
        </w:rPr>
        <w:t xml:space="preserve"> 2021</w:t>
      </w:r>
      <w:r w:rsidRPr="00823D34">
        <w:rPr>
          <w:sz w:val="24"/>
          <w:szCs w:val="24"/>
        </w:rPr>
        <w:t>.</w:t>
      </w:r>
      <w:r w:rsidR="003B6952" w:rsidRPr="00823D34">
        <w:rPr>
          <w:sz w:val="24"/>
          <w:szCs w:val="24"/>
        </w:rPr>
        <w:t xml:space="preserve"> </w:t>
      </w:r>
    </w:p>
    <w:p w14:paraId="1E173E76" w14:textId="4B191D92" w:rsidR="00780C93" w:rsidRPr="0087009D" w:rsidRDefault="00780C93" w:rsidP="00BC36C2">
      <w:pPr>
        <w:widowControl w:val="0"/>
        <w:tabs>
          <w:tab w:val="left" w:pos="1418"/>
        </w:tabs>
        <w:ind w:firstLine="709"/>
        <w:jc w:val="both"/>
        <w:rPr>
          <w:sz w:val="24"/>
          <w:szCs w:val="24"/>
        </w:rPr>
      </w:pPr>
      <w:r w:rsidRPr="00823D34">
        <w:rPr>
          <w:sz w:val="24"/>
          <w:szCs w:val="24"/>
        </w:rPr>
        <w:t>и)</w:t>
      </w:r>
      <w:r w:rsidRPr="0087009D">
        <w:rPr>
          <w:sz w:val="24"/>
          <w:szCs w:val="24"/>
        </w:rPr>
        <w:tab/>
        <w:t xml:space="preserve">Дата завершения торговой процедуры (завершение торгов с точностью до </w:t>
      </w:r>
      <w:r w:rsidR="00454305">
        <w:rPr>
          <w:sz w:val="24"/>
          <w:szCs w:val="24"/>
        </w:rPr>
        <w:t xml:space="preserve">минуты): </w:t>
      </w:r>
      <w:r w:rsidR="00C16E28" w:rsidRPr="0087009D">
        <w:rPr>
          <w:sz w:val="24"/>
          <w:szCs w:val="24"/>
        </w:rPr>
        <w:t>23</w:t>
      </w:r>
      <w:r w:rsidR="00454305">
        <w:rPr>
          <w:sz w:val="24"/>
          <w:szCs w:val="24"/>
        </w:rPr>
        <w:t>:</w:t>
      </w:r>
      <w:r w:rsidR="00C16E28" w:rsidRPr="0087009D">
        <w:rPr>
          <w:sz w:val="24"/>
          <w:szCs w:val="24"/>
        </w:rPr>
        <w:t>5</w:t>
      </w:r>
      <w:r w:rsidR="00CD4DDB">
        <w:rPr>
          <w:sz w:val="24"/>
          <w:szCs w:val="24"/>
        </w:rPr>
        <w:t>5</w:t>
      </w:r>
      <w:r w:rsidR="00454305">
        <w:rPr>
          <w:sz w:val="24"/>
          <w:szCs w:val="24"/>
        </w:rPr>
        <w:t xml:space="preserve"> </w:t>
      </w:r>
      <w:r w:rsidR="00C16E28" w:rsidRPr="0087009D">
        <w:rPr>
          <w:sz w:val="24"/>
          <w:szCs w:val="24"/>
        </w:rPr>
        <w:t xml:space="preserve">по Московскому времени </w:t>
      </w:r>
      <w:r w:rsidR="00823D34">
        <w:rPr>
          <w:sz w:val="24"/>
          <w:szCs w:val="24"/>
        </w:rPr>
        <w:t>«</w:t>
      </w:r>
      <w:r w:rsidR="008B0A9B">
        <w:rPr>
          <w:sz w:val="24"/>
          <w:szCs w:val="24"/>
        </w:rPr>
        <w:t>1</w:t>
      </w:r>
      <w:r w:rsidR="00903F7D">
        <w:rPr>
          <w:sz w:val="24"/>
          <w:szCs w:val="24"/>
        </w:rPr>
        <w:t>9</w:t>
      </w:r>
      <w:r w:rsidR="00823D34">
        <w:rPr>
          <w:sz w:val="24"/>
          <w:szCs w:val="24"/>
        </w:rPr>
        <w:t xml:space="preserve">» </w:t>
      </w:r>
      <w:r w:rsidR="008B0A9B">
        <w:rPr>
          <w:sz w:val="24"/>
          <w:szCs w:val="24"/>
        </w:rPr>
        <w:t>мая</w:t>
      </w:r>
      <w:r w:rsidR="00823D34">
        <w:rPr>
          <w:sz w:val="24"/>
          <w:szCs w:val="24"/>
        </w:rPr>
        <w:t xml:space="preserve"> 2021</w:t>
      </w:r>
      <w:r w:rsidRPr="0087009D">
        <w:rPr>
          <w:sz w:val="24"/>
          <w:szCs w:val="24"/>
        </w:rPr>
        <w:t>.</w:t>
      </w:r>
    </w:p>
    <w:p w14:paraId="7CC3FDFE" w14:textId="782A3B13" w:rsidR="00780C93" w:rsidRPr="006313FC" w:rsidRDefault="00780C93" w:rsidP="00780C93">
      <w:pPr>
        <w:widowControl w:val="0"/>
        <w:ind w:firstLine="709"/>
        <w:jc w:val="both"/>
        <w:rPr>
          <w:sz w:val="24"/>
          <w:szCs w:val="24"/>
        </w:rPr>
      </w:pPr>
      <w:r w:rsidRPr="00823D34">
        <w:rPr>
          <w:sz w:val="24"/>
          <w:szCs w:val="24"/>
        </w:rPr>
        <w:t>к)</w:t>
      </w:r>
      <w:r w:rsidRPr="0087009D">
        <w:rPr>
          <w:sz w:val="24"/>
          <w:szCs w:val="24"/>
        </w:rPr>
        <w:tab/>
        <w:t>Дата оформления протокола заседания Комиссии Принципала о признании результатов торговой процедуры:</w:t>
      </w:r>
      <w:r w:rsidR="00B66366" w:rsidRPr="0087009D">
        <w:rPr>
          <w:sz w:val="24"/>
          <w:szCs w:val="24"/>
        </w:rPr>
        <w:t xml:space="preserve"> </w:t>
      </w:r>
      <w:r w:rsidR="00823D34">
        <w:rPr>
          <w:sz w:val="24"/>
          <w:szCs w:val="24"/>
        </w:rPr>
        <w:t>«</w:t>
      </w:r>
      <w:r w:rsidR="00903F7D">
        <w:rPr>
          <w:sz w:val="24"/>
          <w:szCs w:val="24"/>
        </w:rPr>
        <w:t>20» мая</w:t>
      </w:r>
      <w:r w:rsidR="00823D34">
        <w:rPr>
          <w:sz w:val="24"/>
          <w:szCs w:val="24"/>
        </w:rPr>
        <w:t xml:space="preserve"> 2021</w:t>
      </w:r>
      <w:r w:rsidRPr="0087009D">
        <w:rPr>
          <w:sz w:val="24"/>
          <w:szCs w:val="24"/>
        </w:rPr>
        <w:t>.</w:t>
      </w:r>
    </w:p>
    <w:p w14:paraId="05F40445" w14:textId="77777777" w:rsidR="00780C93" w:rsidRPr="00B003CC" w:rsidRDefault="00780C93" w:rsidP="00780C93">
      <w:pPr>
        <w:widowControl w:val="0"/>
        <w:ind w:firstLine="709"/>
        <w:jc w:val="both"/>
        <w:rPr>
          <w:sz w:val="24"/>
          <w:szCs w:val="24"/>
        </w:rPr>
      </w:pPr>
      <w:r w:rsidRPr="006313FC">
        <w:rPr>
          <w:sz w:val="24"/>
          <w:szCs w:val="24"/>
        </w:rPr>
        <w:t>л)</w:t>
      </w:r>
      <w:r w:rsidRPr="006313FC">
        <w:rPr>
          <w:sz w:val="24"/>
          <w:szCs w:val="24"/>
        </w:rPr>
        <w:tab/>
        <w:t>Дата заключения Договора реализации</w:t>
      </w:r>
      <w:r w:rsidR="00C16E28">
        <w:rPr>
          <w:sz w:val="24"/>
          <w:szCs w:val="24"/>
        </w:rPr>
        <w:t xml:space="preserve"> прав (требований)</w:t>
      </w:r>
      <w:r w:rsidRPr="006313FC">
        <w:rPr>
          <w:sz w:val="24"/>
          <w:szCs w:val="24"/>
        </w:rPr>
        <w:t xml:space="preserve">: </w:t>
      </w:r>
      <w:r w:rsidR="00C16E28">
        <w:rPr>
          <w:sz w:val="24"/>
          <w:szCs w:val="24"/>
        </w:rPr>
        <w:t>не позднее 5 (пяти) рабочих дней со дня подписания протокола об итогах торгов</w:t>
      </w:r>
      <w:r w:rsidRPr="006313FC">
        <w:rPr>
          <w:sz w:val="24"/>
          <w:szCs w:val="24"/>
        </w:rPr>
        <w:t>.</w:t>
      </w:r>
    </w:p>
    <w:p w14:paraId="7D547C71" w14:textId="77777777" w:rsidR="00780C93" w:rsidRPr="00B003CC" w:rsidRDefault="00780C93" w:rsidP="00780C93">
      <w:pPr>
        <w:widowControl w:val="0"/>
        <w:ind w:firstLine="709"/>
        <w:jc w:val="both"/>
        <w:rPr>
          <w:sz w:val="24"/>
          <w:szCs w:val="24"/>
        </w:rPr>
      </w:pPr>
    </w:p>
    <w:p w14:paraId="2D36EFCA" w14:textId="77777777" w:rsidR="00780C93" w:rsidRPr="00B003CC" w:rsidRDefault="00780C93" w:rsidP="00215671">
      <w:pPr>
        <w:widowControl w:val="0"/>
        <w:ind w:left="-142" w:firstLine="851"/>
        <w:jc w:val="both"/>
        <w:rPr>
          <w:sz w:val="24"/>
          <w:szCs w:val="24"/>
        </w:rPr>
      </w:pPr>
      <w:r w:rsidRPr="00B003CC">
        <w:rPr>
          <w:sz w:val="24"/>
          <w:szCs w:val="24"/>
        </w:rPr>
        <w:t>1.3.</w:t>
      </w:r>
      <w:r w:rsidRPr="00B003CC">
        <w:rPr>
          <w:sz w:val="24"/>
          <w:szCs w:val="24"/>
        </w:rPr>
        <w:tab/>
        <w:t xml:space="preserve">Форма </w:t>
      </w:r>
      <w:r w:rsidR="00F51308">
        <w:rPr>
          <w:sz w:val="24"/>
          <w:szCs w:val="24"/>
        </w:rPr>
        <w:t>проведения торговой процедуры: открытый аукцион по составу участников с открытой формой подачи предложения о цене с применением метода снижения цены</w:t>
      </w:r>
      <w:r w:rsidR="006313FC">
        <w:rPr>
          <w:sz w:val="24"/>
          <w:szCs w:val="24"/>
        </w:rPr>
        <w:t>.</w:t>
      </w:r>
    </w:p>
    <w:p w14:paraId="2F99F239" w14:textId="77777777" w:rsidR="00780C93" w:rsidRPr="00B003CC" w:rsidRDefault="00780C93" w:rsidP="00215671">
      <w:pPr>
        <w:widowControl w:val="0"/>
        <w:ind w:left="-142" w:firstLine="851"/>
        <w:jc w:val="both"/>
        <w:rPr>
          <w:sz w:val="24"/>
          <w:szCs w:val="24"/>
        </w:rPr>
      </w:pPr>
      <w:r w:rsidRPr="00B003CC">
        <w:rPr>
          <w:sz w:val="24"/>
          <w:szCs w:val="24"/>
        </w:rPr>
        <w:t>1.3.1.</w:t>
      </w:r>
      <w:r w:rsidRPr="00B003CC">
        <w:rPr>
          <w:sz w:val="24"/>
          <w:szCs w:val="24"/>
        </w:rPr>
        <w:tab/>
        <w:t>Перечень лотов, участвующих в торговой процедуре:</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53"/>
        <w:gridCol w:w="2409"/>
        <w:gridCol w:w="2127"/>
      </w:tblGrid>
      <w:tr w:rsidR="00E26362" w:rsidRPr="00F51308" w14:paraId="18810FC7" w14:textId="77777777" w:rsidTr="00E26362">
        <w:trPr>
          <w:trHeight w:val="433"/>
          <w:jc w:val="center"/>
        </w:trPr>
        <w:tc>
          <w:tcPr>
            <w:tcW w:w="704" w:type="dxa"/>
            <w:tcBorders>
              <w:top w:val="single" w:sz="4" w:space="0" w:color="auto"/>
              <w:left w:val="single" w:sz="4" w:space="0" w:color="auto"/>
              <w:bottom w:val="single" w:sz="4" w:space="0" w:color="auto"/>
              <w:right w:val="single" w:sz="4" w:space="0" w:color="auto"/>
            </w:tcBorders>
          </w:tcPr>
          <w:p w14:paraId="3FEE4661" w14:textId="77777777" w:rsidR="00E26362" w:rsidRPr="00E26362" w:rsidRDefault="00E26362" w:rsidP="00E26362">
            <w:pPr>
              <w:widowControl w:val="0"/>
              <w:ind w:firstLine="709"/>
              <w:jc w:val="both"/>
            </w:pPr>
            <w:r w:rsidRPr="00E26362">
              <w:t>Л</w:t>
            </w:r>
            <w:r>
              <w:t>№ л</w:t>
            </w:r>
            <w:r w:rsidRPr="00E26362">
              <w:t>ота</w:t>
            </w:r>
          </w:p>
        </w:tc>
        <w:tc>
          <w:tcPr>
            <w:tcW w:w="4253" w:type="dxa"/>
            <w:tcBorders>
              <w:top w:val="single" w:sz="4" w:space="0" w:color="auto"/>
              <w:left w:val="single" w:sz="4" w:space="0" w:color="auto"/>
              <w:bottom w:val="single" w:sz="4" w:space="0" w:color="auto"/>
              <w:right w:val="single" w:sz="4" w:space="0" w:color="auto"/>
            </w:tcBorders>
            <w:vAlign w:val="center"/>
          </w:tcPr>
          <w:p w14:paraId="330ED0A1" w14:textId="77777777" w:rsidR="00E26362" w:rsidRPr="00E26362" w:rsidRDefault="00E26362" w:rsidP="00E26362">
            <w:pPr>
              <w:widowControl w:val="0"/>
              <w:jc w:val="center"/>
            </w:pPr>
            <w:r w:rsidRPr="00E26362">
              <w:t>Наименование и средства идентификации объекта</w:t>
            </w:r>
          </w:p>
        </w:tc>
        <w:tc>
          <w:tcPr>
            <w:tcW w:w="2409" w:type="dxa"/>
            <w:tcBorders>
              <w:top w:val="single" w:sz="4" w:space="0" w:color="auto"/>
              <w:left w:val="single" w:sz="4" w:space="0" w:color="auto"/>
              <w:bottom w:val="single" w:sz="4" w:space="0" w:color="auto"/>
              <w:right w:val="single" w:sz="4" w:space="0" w:color="auto"/>
            </w:tcBorders>
          </w:tcPr>
          <w:p w14:paraId="5A667EB6" w14:textId="77777777" w:rsidR="00E26362" w:rsidRPr="00E26362" w:rsidRDefault="00E26362" w:rsidP="00E26362">
            <w:pPr>
              <w:widowControl w:val="0"/>
              <w:jc w:val="both"/>
            </w:pPr>
            <w:r w:rsidRPr="00E26362">
              <w:t>Начальная цена реализации объекта, руб.</w:t>
            </w:r>
          </w:p>
        </w:tc>
        <w:tc>
          <w:tcPr>
            <w:tcW w:w="2127" w:type="dxa"/>
            <w:tcBorders>
              <w:top w:val="single" w:sz="4" w:space="0" w:color="auto"/>
              <w:left w:val="single" w:sz="4" w:space="0" w:color="auto"/>
              <w:bottom w:val="single" w:sz="4" w:space="0" w:color="auto"/>
              <w:right w:val="single" w:sz="4" w:space="0" w:color="auto"/>
            </w:tcBorders>
          </w:tcPr>
          <w:p w14:paraId="2917FE3C" w14:textId="77777777" w:rsidR="00E26362" w:rsidRPr="00E26362" w:rsidRDefault="00E26362" w:rsidP="00E26362">
            <w:pPr>
              <w:widowControl w:val="0"/>
              <w:jc w:val="both"/>
            </w:pPr>
            <w:r w:rsidRPr="00E26362">
              <w:t>Минимальная цена реализации лота, руб.</w:t>
            </w:r>
          </w:p>
        </w:tc>
      </w:tr>
      <w:tr w:rsidR="00E26362" w:rsidRPr="00F51308" w14:paraId="20BDF0F8" w14:textId="77777777" w:rsidTr="00E26362">
        <w:trPr>
          <w:jc w:val="center"/>
        </w:trPr>
        <w:tc>
          <w:tcPr>
            <w:tcW w:w="704" w:type="dxa"/>
            <w:tcBorders>
              <w:top w:val="single" w:sz="4" w:space="0" w:color="auto"/>
              <w:left w:val="single" w:sz="4" w:space="0" w:color="auto"/>
              <w:bottom w:val="single" w:sz="4" w:space="0" w:color="auto"/>
              <w:right w:val="single" w:sz="4" w:space="0" w:color="auto"/>
            </w:tcBorders>
          </w:tcPr>
          <w:p w14:paraId="2A46FFD0" w14:textId="77777777" w:rsidR="00E26362" w:rsidRPr="00F51308" w:rsidRDefault="00E26362" w:rsidP="00E26362">
            <w:pPr>
              <w:widowControl w:val="0"/>
              <w:ind w:firstLine="709"/>
              <w:jc w:val="both"/>
              <w:rPr>
                <w:szCs w:val="24"/>
                <w:lang w:val="en-US"/>
              </w:rPr>
            </w:pPr>
            <w:r w:rsidRPr="00F51308">
              <w:rPr>
                <w:szCs w:val="24"/>
              </w:rPr>
              <w:t>Л</w:t>
            </w:r>
            <w:r w:rsidRPr="00F51308">
              <w:rPr>
                <w:szCs w:val="24"/>
                <w:lang w:val="en-US"/>
              </w:rPr>
              <w:t>1</w:t>
            </w:r>
          </w:p>
        </w:tc>
        <w:tc>
          <w:tcPr>
            <w:tcW w:w="4253" w:type="dxa"/>
            <w:tcBorders>
              <w:top w:val="single" w:sz="4" w:space="0" w:color="auto"/>
              <w:left w:val="single" w:sz="4" w:space="0" w:color="auto"/>
              <w:bottom w:val="single" w:sz="4" w:space="0" w:color="auto"/>
              <w:right w:val="single" w:sz="4" w:space="0" w:color="auto"/>
            </w:tcBorders>
          </w:tcPr>
          <w:p w14:paraId="00D0A316" w14:textId="3629A05B" w:rsidR="00E26362" w:rsidRPr="00F51308" w:rsidRDefault="00E26362" w:rsidP="00E26362">
            <w:pPr>
              <w:widowControl w:val="0"/>
              <w:jc w:val="both"/>
              <w:rPr>
                <w:bCs/>
                <w:szCs w:val="24"/>
              </w:rPr>
            </w:pPr>
            <w:r w:rsidRPr="00F51308">
              <w:rPr>
                <w:bCs/>
                <w:szCs w:val="24"/>
              </w:rPr>
              <w:t xml:space="preserve">Права (требования) АО «Росссельхозбанк»  в полном объеме прав (требований)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договорам (соглашениям), заключенным в обеспечение исполнения обязательств ГК «Агра-Кубань», судебных и иных расходов по кредитным договорам/ судебным актам, а также иных прав (требований), принадлежащих Банку как кредитору, за исключением </w:t>
            </w:r>
            <w:r w:rsidRPr="006313FC">
              <w:rPr>
                <w:bCs/>
                <w:szCs w:val="24"/>
              </w:rPr>
              <w:t xml:space="preserve">прав (требований), вытекающих из документов, указанных в п. </w:t>
            </w:r>
            <w:r w:rsidR="00B170CE">
              <w:rPr>
                <w:bCs/>
                <w:szCs w:val="24"/>
              </w:rPr>
              <w:t>2</w:t>
            </w:r>
            <w:r w:rsidRPr="006313FC">
              <w:rPr>
                <w:bCs/>
                <w:szCs w:val="24"/>
              </w:rPr>
              <w:t xml:space="preserve"> Приложения 1 к </w:t>
            </w:r>
            <w:r w:rsidR="00C11B66" w:rsidRPr="00C11B66">
              <w:rPr>
                <w:bCs/>
                <w:szCs w:val="24"/>
              </w:rPr>
              <w:t>Торговой документации</w:t>
            </w:r>
            <w:r w:rsidRPr="006313FC">
              <w:rPr>
                <w:bCs/>
                <w:szCs w:val="24"/>
              </w:rPr>
              <w:t>. П</w:t>
            </w:r>
            <w:r w:rsidR="00215671" w:rsidRPr="006313FC">
              <w:rPr>
                <w:bCs/>
                <w:szCs w:val="24"/>
              </w:rPr>
              <w:t>олный</w:t>
            </w:r>
            <w:r w:rsidRPr="006313FC">
              <w:rPr>
                <w:bCs/>
                <w:szCs w:val="24"/>
              </w:rPr>
              <w:t xml:space="preserve"> перечень договоров/ судебных актов (основания), права (требования) по которым уступаются, приведен в п. </w:t>
            </w:r>
            <w:r w:rsidR="00B170CE">
              <w:rPr>
                <w:bCs/>
                <w:szCs w:val="24"/>
              </w:rPr>
              <w:t>1</w:t>
            </w:r>
            <w:r w:rsidRPr="006313FC">
              <w:rPr>
                <w:bCs/>
                <w:szCs w:val="24"/>
              </w:rPr>
              <w:t xml:space="preserve"> Приложени</w:t>
            </w:r>
            <w:r w:rsidR="004E52CC">
              <w:rPr>
                <w:bCs/>
                <w:szCs w:val="24"/>
              </w:rPr>
              <w:t>я</w:t>
            </w:r>
            <w:r w:rsidRPr="006313FC">
              <w:rPr>
                <w:bCs/>
                <w:szCs w:val="24"/>
              </w:rPr>
              <w:t xml:space="preserve"> 1 к </w:t>
            </w:r>
            <w:r w:rsidR="00C11B66" w:rsidRPr="00C11B66">
              <w:rPr>
                <w:bCs/>
                <w:szCs w:val="24"/>
              </w:rPr>
              <w:t>Торговой документации</w:t>
            </w:r>
            <w:r w:rsidRPr="006313FC">
              <w:rPr>
                <w:bCs/>
                <w:szCs w:val="24"/>
              </w:rPr>
              <w:t>.</w:t>
            </w:r>
          </w:p>
          <w:p w14:paraId="5F0D3245" w14:textId="77777777" w:rsidR="00E26362" w:rsidRPr="00F51308" w:rsidRDefault="00E26362" w:rsidP="00E26362">
            <w:pPr>
              <w:widowControl w:val="0"/>
              <w:ind w:firstLine="709"/>
              <w:jc w:val="both"/>
              <w:rPr>
                <w:bCs/>
                <w:szCs w:val="24"/>
              </w:rPr>
            </w:pPr>
            <w:r w:rsidRPr="00F51308">
              <w:rPr>
                <w:bCs/>
                <w:szCs w:val="24"/>
              </w:rPr>
              <w:t xml:space="preserve"> </w:t>
            </w:r>
          </w:p>
          <w:p w14:paraId="184E7283" w14:textId="77777777" w:rsidR="00E26362" w:rsidRPr="00F51308" w:rsidRDefault="00E26362" w:rsidP="007C7F83">
            <w:pPr>
              <w:widowControl w:val="0"/>
              <w:jc w:val="both"/>
              <w:rPr>
                <w:bCs/>
                <w:szCs w:val="24"/>
              </w:rPr>
            </w:pPr>
            <w:r w:rsidRPr="00F51308">
              <w:rPr>
                <w:bCs/>
                <w:szCs w:val="24"/>
              </w:rPr>
              <w:t xml:space="preserve">Справочно по состоянию на 26.01.2021 </w:t>
            </w:r>
            <w:r w:rsidR="00A36C4A">
              <w:rPr>
                <w:bCs/>
                <w:szCs w:val="24"/>
              </w:rPr>
              <w:t xml:space="preserve">задолженность перед Банком </w:t>
            </w:r>
            <w:r w:rsidRPr="00F51308">
              <w:rPr>
                <w:bCs/>
                <w:szCs w:val="24"/>
              </w:rPr>
              <w:t xml:space="preserve">составляет 3 446 </w:t>
            </w:r>
            <w:r w:rsidRPr="00F51308">
              <w:rPr>
                <w:bCs/>
                <w:szCs w:val="24"/>
              </w:rPr>
              <w:lastRenderedPageBreak/>
              <w:t xml:space="preserve">871 895,22 руб., в том числе: </w:t>
            </w:r>
          </w:p>
          <w:p w14:paraId="148BCAAF" w14:textId="77777777" w:rsidR="00E26362" w:rsidRPr="00F51308" w:rsidRDefault="00E26362" w:rsidP="00E26362">
            <w:pPr>
              <w:widowControl w:val="0"/>
              <w:ind w:firstLine="709"/>
              <w:jc w:val="both"/>
              <w:rPr>
                <w:bCs/>
                <w:szCs w:val="24"/>
              </w:rPr>
            </w:pPr>
          </w:p>
          <w:p w14:paraId="51EB4CCD" w14:textId="77777777" w:rsidR="00E26362" w:rsidRPr="00F51308" w:rsidRDefault="00E26362" w:rsidP="007C7F83">
            <w:pPr>
              <w:widowControl w:val="0"/>
              <w:jc w:val="both"/>
              <w:rPr>
                <w:bCs/>
                <w:szCs w:val="24"/>
              </w:rPr>
            </w:pPr>
            <w:r w:rsidRPr="00F51308">
              <w:rPr>
                <w:bCs/>
                <w:szCs w:val="24"/>
              </w:rPr>
              <w:t>•просроченный основной долг – 1 967 756 829,08 руб.;</w:t>
            </w:r>
          </w:p>
          <w:p w14:paraId="4AEE3B46" w14:textId="77777777" w:rsidR="00E26362" w:rsidRPr="00F51308" w:rsidRDefault="00E26362" w:rsidP="007C7F83">
            <w:pPr>
              <w:widowControl w:val="0"/>
              <w:jc w:val="both"/>
              <w:rPr>
                <w:bCs/>
                <w:szCs w:val="24"/>
              </w:rPr>
            </w:pPr>
            <w:r w:rsidRPr="00F51308">
              <w:rPr>
                <w:bCs/>
                <w:szCs w:val="24"/>
              </w:rPr>
              <w:t>•просроченная задолженность по процентам – 888 202 502,76 руб.;</w:t>
            </w:r>
          </w:p>
          <w:p w14:paraId="3064CE5D" w14:textId="77777777" w:rsidR="00E26362" w:rsidRPr="00F51308" w:rsidRDefault="00E26362" w:rsidP="007C7F83">
            <w:pPr>
              <w:widowControl w:val="0"/>
              <w:jc w:val="both"/>
              <w:rPr>
                <w:bCs/>
                <w:szCs w:val="24"/>
              </w:rPr>
            </w:pPr>
            <w:r w:rsidRPr="00F51308">
              <w:rPr>
                <w:bCs/>
                <w:szCs w:val="24"/>
              </w:rPr>
              <w:t>•неустойки (штрафы, пени), присужденные судом – 475 459 685,53 руб.;</w:t>
            </w:r>
          </w:p>
          <w:p w14:paraId="264D88C6" w14:textId="77777777" w:rsidR="00E26362" w:rsidRPr="00F51308" w:rsidRDefault="00E26362" w:rsidP="007C7F83">
            <w:pPr>
              <w:widowControl w:val="0"/>
              <w:jc w:val="both"/>
              <w:rPr>
                <w:bCs/>
                <w:szCs w:val="24"/>
              </w:rPr>
            </w:pPr>
            <w:r w:rsidRPr="00F51308">
              <w:rPr>
                <w:bCs/>
                <w:szCs w:val="24"/>
              </w:rPr>
              <w:t>•   неустойки (штрафы, пени), не присужденные судом – 91 420 510,38 руб.;</w:t>
            </w:r>
          </w:p>
          <w:p w14:paraId="0784D63F" w14:textId="77777777" w:rsidR="00E26362" w:rsidRPr="00F51308" w:rsidRDefault="00E26362" w:rsidP="007C7F83">
            <w:pPr>
              <w:widowControl w:val="0"/>
              <w:jc w:val="both"/>
              <w:rPr>
                <w:bCs/>
                <w:szCs w:val="24"/>
              </w:rPr>
            </w:pPr>
            <w:r w:rsidRPr="00F51308">
              <w:rPr>
                <w:bCs/>
                <w:szCs w:val="24"/>
              </w:rPr>
              <w:t>•комиссии – 23 550 394,51 руб.;</w:t>
            </w:r>
          </w:p>
          <w:p w14:paraId="0E1BD8DA" w14:textId="77777777" w:rsidR="00E26362" w:rsidRPr="00F51308" w:rsidRDefault="004E52CC" w:rsidP="007C7F83">
            <w:pPr>
              <w:widowControl w:val="0"/>
              <w:jc w:val="both"/>
              <w:rPr>
                <w:bCs/>
                <w:szCs w:val="24"/>
              </w:rPr>
            </w:pPr>
            <w:r>
              <w:rPr>
                <w:bCs/>
                <w:szCs w:val="24"/>
              </w:rPr>
              <w:t>•</w:t>
            </w:r>
            <w:r w:rsidR="00E26362" w:rsidRPr="00F51308">
              <w:rPr>
                <w:bCs/>
                <w:szCs w:val="24"/>
              </w:rPr>
              <w:t>госпошлина – 481 972,96 руб.</w:t>
            </w:r>
          </w:p>
          <w:p w14:paraId="5D5ACBE1" w14:textId="77777777" w:rsidR="00E26362" w:rsidRPr="00F51308" w:rsidRDefault="00E26362" w:rsidP="00E26362">
            <w:pPr>
              <w:widowControl w:val="0"/>
              <w:ind w:firstLine="709"/>
              <w:jc w:val="both"/>
              <w:rPr>
                <w:bCs/>
                <w:szCs w:val="24"/>
              </w:rPr>
            </w:pPr>
          </w:p>
          <w:p w14:paraId="7F4C68C7" w14:textId="77777777" w:rsidR="00E26362" w:rsidRPr="007C7F83" w:rsidRDefault="007C7F83" w:rsidP="007C7F83">
            <w:pPr>
              <w:widowControl w:val="0"/>
              <w:jc w:val="both"/>
              <w:rPr>
                <w:bCs/>
                <w:szCs w:val="24"/>
                <w:u w:val="single"/>
              </w:rPr>
            </w:pPr>
            <w:r w:rsidRPr="007C7F83">
              <w:rPr>
                <w:bCs/>
                <w:szCs w:val="24"/>
                <w:u w:val="single"/>
              </w:rPr>
              <w:t>в том числе</w:t>
            </w:r>
            <w:r w:rsidR="00E26362" w:rsidRPr="007C7F83">
              <w:rPr>
                <w:bCs/>
                <w:szCs w:val="24"/>
                <w:u w:val="single"/>
              </w:rPr>
              <w:t xml:space="preserve"> ООО «Агра-Кубань» 1 782 377 701,08 руб.:</w:t>
            </w:r>
          </w:p>
          <w:p w14:paraId="315C85AB" w14:textId="77777777" w:rsidR="00E26362" w:rsidRPr="00F51308" w:rsidRDefault="00E26362" w:rsidP="007C7F83">
            <w:pPr>
              <w:widowControl w:val="0"/>
              <w:jc w:val="both"/>
              <w:rPr>
                <w:bCs/>
                <w:szCs w:val="24"/>
              </w:rPr>
            </w:pPr>
            <w:r w:rsidRPr="00F51308">
              <w:rPr>
                <w:bCs/>
                <w:szCs w:val="24"/>
              </w:rPr>
              <w:t>по кредитному договору № 110310/0087 от 29.03.2011 -  342 083 823,87 руб.:</w:t>
            </w:r>
          </w:p>
          <w:p w14:paraId="4580AFD6" w14:textId="77777777" w:rsidR="00E26362" w:rsidRPr="00F51308" w:rsidRDefault="00E26362" w:rsidP="007C7F83">
            <w:pPr>
              <w:widowControl w:val="0"/>
              <w:jc w:val="both"/>
              <w:rPr>
                <w:bCs/>
                <w:szCs w:val="24"/>
              </w:rPr>
            </w:pPr>
            <w:r w:rsidRPr="00F51308">
              <w:rPr>
                <w:bCs/>
                <w:szCs w:val="24"/>
              </w:rPr>
              <w:t>•просроченный основной долг – 192 000 000 руб.;</w:t>
            </w:r>
          </w:p>
          <w:p w14:paraId="74E67FDA" w14:textId="77777777" w:rsidR="00E26362" w:rsidRPr="00F51308" w:rsidRDefault="00E26362" w:rsidP="007C7F83">
            <w:pPr>
              <w:widowControl w:val="0"/>
              <w:jc w:val="both"/>
              <w:rPr>
                <w:bCs/>
                <w:szCs w:val="24"/>
              </w:rPr>
            </w:pPr>
            <w:r w:rsidRPr="00F51308">
              <w:rPr>
                <w:bCs/>
                <w:szCs w:val="24"/>
              </w:rPr>
              <w:t>•просроченная задолженность по процентам – 96 997 119,08 руб.;</w:t>
            </w:r>
          </w:p>
          <w:p w14:paraId="49C3C99A" w14:textId="77777777" w:rsidR="00E26362" w:rsidRPr="00F51308" w:rsidRDefault="00E26362" w:rsidP="007C7F83">
            <w:pPr>
              <w:widowControl w:val="0"/>
              <w:jc w:val="both"/>
              <w:rPr>
                <w:bCs/>
                <w:szCs w:val="24"/>
              </w:rPr>
            </w:pPr>
            <w:r w:rsidRPr="00F51308">
              <w:rPr>
                <w:bCs/>
                <w:szCs w:val="24"/>
              </w:rPr>
              <w:t>•неустойки (штрафы, пени), присужденные судом – 49 571 688,44 руб.;</w:t>
            </w:r>
          </w:p>
          <w:p w14:paraId="7719F913" w14:textId="77777777" w:rsidR="00E26362" w:rsidRPr="00F51308" w:rsidRDefault="00E26362" w:rsidP="007C7F83">
            <w:pPr>
              <w:widowControl w:val="0"/>
              <w:jc w:val="both"/>
              <w:rPr>
                <w:bCs/>
                <w:szCs w:val="24"/>
              </w:rPr>
            </w:pPr>
            <w:r w:rsidRPr="00F51308">
              <w:rPr>
                <w:bCs/>
                <w:szCs w:val="24"/>
              </w:rPr>
              <w:t>•комиссии – 3 515 016,35 руб.;</w:t>
            </w:r>
          </w:p>
          <w:p w14:paraId="3A754FD4" w14:textId="77777777" w:rsidR="00E26362" w:rsidRPr="00F51308" w:rsidRDefault="007C7F83" w:rsidP="007C7F83">
            <w:pPr>
              <w:widowControl w:val="0"/>
              <w:jc w:val="both"/>
              <w:rPr>
                <w:bCs/>
                <w:szCs w:val="24"/>
              </w:rPr>
            </w:pPr>
            <w:r>
              <w:rPr>
                <w:bCs/>
                <w:szCs w:val="24"/>
              </w:rPr>
              <w:t>•</w:t>
            </w:r>
            <w:r w:rsidR="00E26362" w:rsidRPr="00F51308">
              <w:rPr>
                <w:bCs/>
                <w:szCs w:val="24"/>
              </w:rPr>
              <w:t>госпошлина – 0 руб.</w:t>
            </w:r>
          </w:p>
          <w:p w14:paraId="418450A8" w14:textId="77777777" w:rsidR="00E26362" w:rsidRPr="00F51308" w:rsidRDefault="00E26362" w:rsidP="007C7F83">
            <w:pPr>
              <w:widowControl w:val="0"/>
              <w:jc w:val="both"/>
              <w:rPr>
                <w:bCs/>
                <w:szCs w:val="24"/>
              </w:rPr>
            </w:pPr>
            <w:r w:rsidRPr="00F51308">
              <w:rPr>
                <w:bCs/>
                <w:szCs w:val="24"/>
              </w:rPr>
              <w:t>по кредитному договору № 100310/0105 от 20.08.2010 – 570 928 814,20 руб.:</w:t>
            </w:r>
          </w:p>
          <w:p w14:paraId="0C17124E" w14:textId="77777777" w:rsidR="00E26362" w:rsidRPr="00F51308" w:rsidRDefault="00E26362" w:rsidP="007C7F83">
            <w:pPr>
              <w:widowControl w:val="0"/>
              <w:jc w:val="both"/>
              <w:rPr>
                <w:bCs/>
                <w:szCs w:val="24"/>
              </w:rPr>
            </w:pPr>
            <w:r w:rsidRPr="00F51308">
              <w:rPr>
                <w:bCs/>
                <w:szCs w:val="24"/>
              </w:rPr>
              <w:t>•просроченный основной долг – 336 032 322,92 руб.;</w:t>
            </w:r>
          </w:p>
          <w:p w14:paraId="6C25E292" w14:textId="77777777" w:rsidR="00E26362" w:rsidRPr="00F51308" w:rsidRDefault="00E26362" w:rsidP="007C7F83">
            <w:pPr>
              <w:widowControl w:val="0"/>
              <w:jc w:val="both"/>
              <w:rPr>
                <w:bCs/>
                <w:szCs w:val="24"/>
              </w:rPr>
            </w:pPr>
            <w:r w:rsidRPr="00F51308">
              <w:rPr>
                <w:bCs/>
                <w:szCs w:val="24"/>
              </w:rPr>
              <w:t>•просроченная задолженность по процентам – 149 463 033,64 руб.;</w:t>
            </w:r>
          </w:p>
          <w:p w14:paraId="0471E9A3" w14:textId="77777777" w:rsidR="00E26362" w:rsidRPr="00F51308" w:rsidRDefault="00E26362" w:rsidP="007C7F83">
            <w:pPr>
              <w:widowControl w:val="0"/>
              <w:jc w:val="both"/>
              <w:rPr>
                <w:bCs/>
                <w:szCs w:val="24"/>
              </w:rPr>
            </w:pPr>
            <w:r w:rsidRPr="00F51308">
              <w:rPr>
                <w:bCs/>
                <w:szCs w:val="24"/>
              </w:rPr>
              <w:t>•неустойки (штрафы, пени), присужденные судом – 83 522 904,41руб.;</w:t>
            </w:r>
          </w:p>
          <w:p w14:paraId="211CC997" w14:textId="77777777" w:rsidR="00E26362" w:rsidRPr="00F51308" w:rsidRDefault="00E26362" w:rsidP="007C7F83">
            <w:pPr>
              <w:widowControl w:val="0"/>
              <w:jc w:val="both"/>
              <w:rPr>
                <w:bCs/>
                <w:szCs w:val="24"/>
              </w:rPr>
            </w:pPr>
            <w:r w:rsidRPr="00F51308">
              <w:rPr>
                <w:bCs/>
                <w:szCs w:val="24"/>
              </w:rPr>
              <w:t>•комиссии - 1 760 553,23 руб.;</w:t>
            </w:r>
          </w:p>
          <w:p w14:paraId="686E623F" w14:textId="77777777" w:rsidR="00E26362" w:rsidRPr="00F51308" w:rsidRDefault="007C7F83" w:rsidP="007C7F83">
            <w:pPr>
              <w:widowControl w:val="0"/>
              <w:jc w:val="both"/>
              <w:rPr>
                <w:bCs/>
                <w:szCs w:val="24"/>
              </w:rPr>
            </w:pPr>
            <w:r>
              <w:rPr>
                <w:bCs/>
                <w:szCs w:val="24"/>
              </w:rPr>
              <w:t>•</w:t>
            </w:r>
            <w:r w:rsidR="00E26362" w:rsidRPr="00F51308">
              <w:rPr>
                <w:bCs/>
                <w:szCs w:val="24"/>
              </w:rPr>
              <w:t>госпошлина – 150 000 руб.</w:t>
            </w:r>
          </w:p>
          <w:p w14:paraId="6DBBF429" w14:textId="77777777" w:rsidR="00E26362" w:rsidRPr="00F51308" w:rsidRDefault="00E26362" w:rsidP="007C7F83">
            <w:pPr>
              <w:widowControl w:val="0"/>
              <w:jc w:val="both"/>
              <w:rPr>
                <w:bCs/>
                <w:szCs w:val="24"/>
              </w:rPr>
            </w:pPr>
            <w:r w:rsidRPr="00F51308">
              <w:rPr>
                <w:bCs/>
                <w:szCs w:val="24"/>
              </w:rPr>
              <w:t>по кредитному договору № 110310/0203 от 17.06.2011 -  869 365 063,01 руб.:</w:t>
            </w:r>
          </w:p>
          <w:p w14:paraId="5E92AA99" w14:textId="77777777" w:rsidR="00E26362" w:rsidRPr="00F51308" w:rsidRDefault="00E26362" w:rsidP="007C7F83">
            <w:pPr>
              <w:widowControl w:val="0"/>
              <w:jc w:val="both"/>
              <w:rPr>
                <w:bCs/>
                <w:szCs w:val="24"/>
              </w:rPr>
            </w:pPr>
            <w:r w:rsidRPr="00F51308">
              <w:rPr>
                <w:bCs/>
                <w:szCs w:val="24"/>
              </w:rPr>
              <w:t>•просроченный основной долг – 519 999 980,00 руб.;</w:t>
            </w:r>
          </w:p>
          <w:p w14:paraId="3BA7AA64" w14:textId="77777777" w:rsidR="00E26362" w:rsidRPr="00F51308" w:rsidRDefault="00E26362" w:rsidP="007C7F83">
            <w:pPr>
              <w:widowControl w:val="0"/>
              <w:jc w:val="both"/>
              <w:rPr>
                <w:bCs/>
                <w:szCs w:val="24"/>
              </w:rPr>
            </w:pPr>
            <w:r w:rsidRPr="00F51308">
              <w:rPr>
                <w:bCs/>
                <w:szCs w:val="24"/>
              </w:rPr>
              <w:t>•просроченная задолженность по процентам – 222 679 157,87 руб.;</w:t>
            </w:r>
          </w:p>
          <w:p w14:paraId="2A408D01" w14:textId="77777777" w:rsidR="00E26362" w:rsidRPr="00F51308" w:rsidRDefault="00E26362" w:rsidP="007C7F83">
            <w:pPr>
              <w:widowControl w:val="0"/>
              <w:jc w:val="both"/>
              <w:rPr>
                <w:bCs/>
                <w:szCs w:val="24"/>
              </w:rPr>
            </w:pPr>
            <w:r w:rsidRPr="00F51308">
              <w:rPr>
                <w:bCs/>
                <w:szCs w:val="24"/>
              </w:rPr>
              <w:t>•неустойки (штрафы, пени), присужденные судом – 114 921 134,19 руб.;</w:t>
            </w:r>
          </w:p>
          <w:p w14:paraId="096E2E91" w14:textId="77777777" w:rsidR="00E26362" w:rsidRPr="00F51308" w:rsidRDefault="00E26362" w:rsidP="007C7F83">
            <w:pPr>
              <w:widowControl w:val="0"/>
              <w:jc w:val="both"/>
              <w:rPr>
                <w:bCs/>
                <w:szCs w:val="24"/>
              </w:rPr>
            </w:pPr>
            <w:r w:rsidRPr="00F51308">
              <w:rPr>
                <w:bCs/>
                <w:szCs w:val="24"/>
              </w:rPr>
              <w:t>•комиссии - 11 695 817,99 руб.;</w:t>
            </w:r>
          </w:p>
          <w:p w14:paraId="62FD23ED" w14:textId="77777777" w:rsidR="00E26362" w:rsidRPr="00F51308" w:rsidRDefault="00E26362" w:rsidP="007C7F83">
            <w:pPr>
              <w:widowControl w:val="0"/>
              <w:jc w:val="both"/>
              <w:rPr>
                <w:bCs/>
                <w:szCs w:val="24"/>
              </w:rPr>
            </w:pPr>
            <w:r w:rsidRPr="00F51308">
              <w:rPr>
                <w:bCs/>
                <w:szCs w:val="24"/>
              </w:rPr>
              <w:t>•госпошлина – 68 972,96 руб.</w:t>
            </w:r>
          </w:p>
          <w:p w14:paraId="24581E3B" w14:textId="77777777" w:rsidR="00E26362" w:rsidRPr="007C7F83" w:rsidRDefault="00E26362" w:rsidP="007C7F83">
            <w:pPr>
              <w:widowControl w:val="0"/>
              <w:jc w:val="both"/>
              <w:rPr>
                <w:bCs/>
                <w:szCs w:val="24"/>
                <w:u w:val="single"/>
              </w:rPr>
            </w:pPr>
            <w:r w:rsidRPr="007C7F83">
              <w:rPr>
                <w:bCs/>
                <w:szCs w:val="24"/>
                <w:u w:val="single"/>
              </w:rPr>
              <w:t>ООО «ТПК «Кубань» - 1 179 503 215,94 руб.:</w:t>
            </w:r>
          </w:p>
          <w:p w14:paraId="638C7CD2" w14:textId="77777777" w:rsidR="00E26362" w:rsidRPr="00F51308" w:rsidRDefault="00E26362" w:rsidP="007C7F83">
            <w:pPr>
              <w:widowControl w:val="0"/>
              <w:jc w:val="both"/>
              <w:rPr>
                <w:bCs/>
                <w:szCs w:val="24"/>
              </w:rPr>
            </w:pPr>
            <w:r w:rsidRPr="00F51308">
              <w:rPr>
                <w:bCs/>
                <w:szCs w:val="24"/>
              </w:rPr>
              <w:t>по кредитному договору № 100310/0050 от 08.04.2010 – 306 294 101,40 руб.:</w:t>
            </w:r>
          </w:p>
          <w:p w14:paraId="1F9D77C2" w14:textId="77777777" w:rsidR="00E26362" w:rsidRPr="00F51308" w:rsidRDefault="00E26362" w:rsidP="007C7F83">
            <w:pPr>
              <w:widowControl w:val="0"/>
              <w:jc w:val="both"/>
              <w:rPr>
                <w:bCs/>
                <w:szCs w:val="24"/>
              </w:rPr>
            </w:pPr>
            <w:r w:rsidRPr="00F51308">
              <w:rPr>
                <w:bCs/>
                <w:szCs w:val="24"/>
              </w:rPr>
              <w:t>•просроченный основной долг – 169 999 663,08 руб.;</w:t>
            </w:r>
          </w:p>
          <w:p w14:paraId="7707FD6D" w14:textId="77777777" w:rsidR="00E26362" w:rsidRPr="00F51308" w:rsidRDefault="00E26362" w:rsidP="007C7F83">
            <w:pPr>
              <w:widowControl w:val="0"/>
              <w:jc w:val="both"/>
              <w:rPr>
                <w:bCs/>
                <w:szCs w:val="24"/>
              </w:rPr>
            </w:pPr>
            <w:r w:rsidRPr="00F51308">
              <w:rPr>
                <w:bCs/>
                <w:szCs w:val="24"/>
              </w:rPr>
              <w:t>•просроченная задолженность по процентам – 83 164 855,12 руб.;</w:t>
            </w:r>
          </w:p>
          <w:p w14:paraId="08924865" w14:textId="77777777" w:rsidR="00E26362" w:rsidRPr="00F51308" w:rsidRDefault="00E26362" w:rsidP="007C7F83">
            <w:pPr>
              <w:widowControl w:val="0"/>
              <w:jc w:val="both"/>
              <w:rPr>
                <w:bCs/>
                <w:szCs w:val="24"/>
              </w:rPr>
            </w:pPr>
            <w:r w:rsidRPr="00F51308">
              <w:rPr>
                <w:bCs/>
                <w:szCs w:val="24"/>
              </w:rPr>
              <w:t>•неустойки (штрафы, пени), присужденные судом – 52 975 139,02 руб.;</w:t>
            </w:r>
          </w:p>
          <w:p w14:paraId="6EEFFFAA" w14:textId="77777777" w:rsidR="00E26362" w:rsidRPr="00F51308" w:rsidRDefault="00E26362" w:rsidP="007C7F83">
            <w:pPr>
              <w:widowControl w:val="0"/>
              <w:jc w:val="both"/>
              <w:rPr>
                <w:bCs/>
                <w:szCs w:val="24"/>
              </w:rPr>
            </w:pPr>
            <w:r w:rsidRPr="00F51308">
              <w:rPr>
                <w:bCs/>
                <w:szCs w:val="24"/>
              </w:rPr>
              <w:t>•комиссии - 94 444,18 руб.;</w:t>
            </w:r>
          </w:p>
          <w:p w14:paraId="083006B6" w14:textId="77777777" w:rsidR="00E26362" w:rsidRPr="00F51308" w:rsidRDefault="00E26362" w:rsidP="007C7F83">
            <w:pPr>
              <w:widowControl w:val="0"/>
              <w:jc w:val="both"/>
              <w:rPr>
                <w:bCs/>
                <w:szCs w:val="24"/>
              </w:rPr>
            </w:pPr>
            <w:r w:rsidRPr="00F51308">
              <w:rPr>
                <w:bCs/>
                <w:szCs w:val="24"/>
              </w:rPr>
              <w:t>•госпошлина – 60 000 руб.</w:t>
            </w:r>
          </w:p>
          <w:p w14:paraId="357E219A" w14:textId="77777777" w:rsidR="00E26362" w:rsidRPr="00F51308" w:rsidRDefault="00E26362" w:rsidP="007C7F83">
            <w:pPr>
              <w:widowControl w:val="0"/>
              <w:jc w:val="both"/>
              <w:rPr>
                <w:bCs/>
                <w:szCs w:val="24"/>
              </w:rPr>
            </w:pPr>
            <w:r w:rsidRPr="00F51308">
              <w:rPr>
                <w:bCs/>
                <w:szCs w:val="24"/>
              </w:rPr>
              <w:t>по кредитному договору № 100310/0199 от 29.11.2010 – 284 047 817,81 руб.:</w:t>
            </w:r>
          </w:p>
          <w:p w14:paraId="42DBCE3D" w14:textId="77777777" w:rsidR="00E26362" w:rsidRPr="00F51308" w:rsidRDefault="00E26362" w:rsidP="007C7F83">
            <w:pPr>
              <w:widowControl w:val="0"/>
              <w:jc w:val="both"/>
              <w:rPr>
                <w:bCs/>
                <w:szCs w:val="24"/>
              </w:rPr>
            </w:pPr>
            <w:r w:rsidRPr="00F51308">
              <w:rPr>
                <w:bCs/>
                <w:szCs w:val="24"/>
              </w:rPr>
              <w:t>•просроченный основной долг – 159 995 719,47 руб.;</w:t>
            </w:r>
          </w:p>
          <w:p w14:paraId="0583C3F8" w14:textId="77777777" w:rsidR="00E26362" w:rsidRPr="00F51308" w:rsidRDefault="00E26362" w:rsidP="007C7F83">
            <w:pPr>
              <w:widowControl w:val="0"/>
              <w:jc w:val="both"/>
              <w:rPr>
                <w:bCs/>
                <w:szCs w:val="24"/>
              </w:rPr>
            </w:pPr>
            <w:r w:rsidRPr="00F51308">
              <w:rPr>
                <w:bCs/>
                <w:szCs w:val="24"/>
              </w:rPr>
              <w:t>•просроченная задолженность по процентам – 71 103 938,43 руб.;</w:t>
            </w:r>
          </w:p>
          <w:p w14:paraId="2B01B159" w14:textId="77777777" w:rsidR="00E26362" w:rsidRPr="00F51308" w:rsidRDefault="00E26362" w:rsidP="007C7F83">
            <w:pPr>
              <w:widowControl w:val="0"/>
              <w:jc w:val="both"/>
              <w:rPr>
                <w:bCs/>
                <w:szCs w:val="24"/>
              </w:rPr>
            </w:pPr>
            <w:r w:rsidRPr="00F51308">
              <w:rPr>
                <w:bCs/>
                <w:szCs w:val="24"/>
              </w:rPr>
              <w:t xml:space="preserve">•неустойки (штрафы, пени), присужденные судом – 48 510 597,15 руб.;   </w:t>
            </w:r>
          </w:p>
          <w:p w14:paraId="7AFD7C45" w14:textId="77777777" w:rsidR="00E26362" w:rsidRPr="00F51308" w:rsidRDefault="00E26362" w:rsidP="007C7F83">
            <w:pPr>
              <w:widowControl w:val="0"/>
              <w:jc w:val="both"/>
              <w:rPr>
                <w:bCs/>
                <w:szCs w:val="24"/>
              </w:rPr>
            </w:pPr>
            <w:r w:rsidRPr="00F51308">
              <w:rPr>
                <w:bCs/>
                <w:szCs w:val="24"/>
              </w:rPr>
              <w:t xml:space="preserve">•комиссии - 4 234 562,76 руб.; </w:t>
            </w:r>
          </w:p>
          <w:p w14:paraId="69955435" w14:textId="77777777" w:rsidR="00E26362" w:rsidRPr="00F51308" w:rsidRDefault="007C7F83" w:rsidP="007C7F83">
            <w:pPr>
              <w:widowControl w:val="0"/>
              <w:jc w:val="both"/>
              <w:rPr>
                <w:bCs/>
                <w:szCs w:val="24"/>
              </w:rPr>
            </w:pPr>
            <w:r>
              <w:rPr>
                <w:bCs/>
                <w:szCs w:val="24"/>
              </w:rPr>
              <w:lastRenderedPageBreak/>
              <w:t>•</w:t>
            </w:r>
            <w:r w:rsidR="00E26362" w:rsidRPr="00F51308">
              <w:rPr>
                <w:bCs/>
                <w:szCs w:val="24"/>
              </w:rPr>
              <w:t>госпошлина – 203 000 руб.</w:t>
            </w:r>
          </w:p>
          <w:p w14:paraId="20CC59E3" w14:textId="77777777" w:rsidR="00E26362" w:rsidRPr="00F51308" w:rsidRDefault="00E26362" w:rsidP="007C7F83">
            <w:pPr>
              <w:widowControl w:val="0"/>
              <w:jc w:val="both"/>
              <w:rPr>
                <w:bCs/>
                <w:szCs w:val="24"/>
              </w:rPr>
            </w:pPr>
            <w:r w:rsidRPr="00F51308">
              <w:rPr>
                <w:bCs/>
                <w:szCs w:val="24"/>
              </w:rPr>
              <w:t>по кредитному договору № 100310/0085 от 22.06.2010 – 589 161 296,73 руб.:</w:t>
            </w:r>
          </w:p>
          <w:p w14:paraId="5AA10AC4" w14:textId="77777777" w:rsidR="00E26362" w:rsidRPr="00F51308" w:rsidRDefault="00E26362" w:rsidP="007C7F83">
            <w:pPr>
              <w:widowControl w:val="0"/>
              <w:jc w:val="both"/>
              <w:rPr>
                <w:bCs/>
                <w:szCs w:val="24"/>
              </w:rPr>
            </w:pPr>
            <w:r w:rsidRPr="00F51308">
              <w:rPr>
                <w:bCs/>
                <w:szCs w:val="24"/>
              </w:rPr>
              <w:t>•просроченный основной долг – 340 000 000 руб.;</w:t>
            </w:r>
          </w:p>
          <w:p w14:paraId="6F26EEF8" w14:textId="77777777" w:rsidR="00E26362" w:rsidRPr="00F51308" w:rsidRDefault="00E26362" w:rsidP="007C7F83">
            <w:pPr>
              <w:widowControl w:val="0"/>
              <w:jc w:val="both"/>
              <w:rPr>
                <w:bCs/>
                <w:szCs w:val="24"/>
              </w:rPr>
            </w:pPr>
            <w:r w:rsidRPr="00F51308">
              <w:rPr>
                <w:bCs/>
                <w:szCs w:val="24"/>
              </w:rPr>
              <w:t>•просроченная задолженность по процентам – 150 559 330,07 руб.;</w:t>
            </w:r>
          </w:p>
          <w:p w14:paraId="43AAA444" w14:textId="77777777" w:rsidR="00E26362" w:rsidRPr="00F51308" w:rsidRDefault="00E26362" w:rsidP="007C7F83">
            <w:pPr>
              <w:widowControl w:val="0"/>
              <w:jc w:val="both"/>
              <w:rPr>
                <w:bCs/>
                <w:szCs w:val="24"/>
              </w:rPr>
            </w:pPr>
            <w:r w:rsidRPr="00F51308">
              <w:rPr>
                <w:bCs/>
                <w:szCs w:val="24"/>
              </w:rPr>
              <w:t>•неустойки (штрафы, пени), присужденные судом – 96 601 966,66 руб.;</w:t>
            </w:r>
          </w:p>
          <w:p w14:paraId="046CAE6E" w14:textId="77777777" w:rsidR="00E26362" w:rsidRPr="00F51308" w:rsidRDefault="00E26362" w:rsidP="007C7F83">
            <w:pPr>
              <w:widowControl w:val="0"/>
              <w:jc w:val="both"/>
              <w:rPr>
                <w:bCs/>
                <w:szCs w:val="24"/>
              </w:rPr>
            </w:pPr>
            <w:r w:rsidRPr="00F51308">
              <w:rPr>
                <w:bCs/>
                <w:szCs w:val="24"/>
              </w:rPr>
              <w:t>•комиссии - 2 000 000 руб.;</w:t>
            </w:r>
          </w:p>
          <w:p w14:paraId="586C70C0" w14:textId="77777777" w:rsidR="00E26362" w:rsidRPr="00F51308" w:rsidRDefault="007C7F83" w:rsidP="007C7F83">
            <w:pPr>
              <w:widowControl w:val="0"/>
              <w:jc w:val="both"/>
              <w:rPr>
                <w:bCs/>
                <w:szCs w:val="24"/>
              </w:rPr>
            </w:pPr>
            <w:r>
              <w:rPr>
                <w:bCs/>
                <w:szCs w:val="24"/>
              </w:rPr>
              <w:t>•</w:t>
            </w:r>
            <w:r w:rsidR="00E26362" w:rsidRPr="00F51308">
              <w:rPr>
                <w:bCs/>
                <w:szCs w:val="24"/>
              </w:rPr>
              <w:t>госпошлина – 0 руб.</w:t>
            </w:r>
          </w:p>
          <w:p w14:paraId="532E57D5" w14:textId="77777777" w:rsidR="00E26362" w:rsidRPr="007C7F83" w:rsidRDefault="00E26362" w:rsidP="007C7F83">
            <w:pPr>
              <w:widowControl w:val="0"/>
              <w:jc w:val="both"/>
              <w:rPr>
                <w:bCs/>
                <w:szCs w:val="24"/>
                <w:u w:val="single"/>
              </w:rPr>
            </w:pPr>
            <w:r w:rsidRPr="007C7F83">
              <w:rPr>
                <w:bCs/>
                <w:szCs w:val="24"/>
                <w:u w:val="single"/>
              </w:rPr>
              <w:t>ОАО «Радуга» -  484 990 978,20 руб.:</w:t>
            </w:r>
          </w:p>
          <w:p w14:paraId="33EC574D" w14:textId="77777777" w:rsidR="00E26362" w:rsidRPr="00F51308" w:rsidRDefault="00E26362" w:rsidP="007C7F83">
            <w:pPr>
              <w:widowControl w:val="0"/>
              <w:jc w:val="both"/>
              <w:rPr>
                <w:bCs/>
                <w:szCs w:val="24"/>
              </w:rPr>
            </w:pPr>
            <w:r w:rsidRPr="00F51308">
              <w:rPr>
                <w:bCs/>
                <w:szCs w:val="24"/>
              </w:rPr>
              <w:t>по кредитному договору № 100321/0110 от 14.07.2010 – 484 990 978,20 руб.:</w:t>
            </w:r>
          </w:p>
          <w:p w14:paraId="0CDE0569" w14:textId="77777777" w:rsidR="00E26362" w:rsidRPr="00F51308" w:rsidRDefault="00E26362" w:rsidP="007C7F83">
            <w:pPr>
              <w:widowControl w:val="0"/>
              <w:jc w:val="both"/>
              <w:rPr>
                <w:bCs/>
                <w:szCs w:val="24"/>
              </w:rPr>
            </w:pPr>
            <w:r w:rsidRPr="00F51308">
              <w:rPr>
                <w:bCs/>
                <w:szCs w:val="24"/>
              </w:rPr>
              <w:t>•просроченный основной долг – 249 729 143,61 руб.;</w:t>
            </w:r>
          </w:p>
          <w:p w14:paraId="3C8237DB" w14:textId="77777777" w:rsidR="00E26362" w:rsidRPr="00F51308" w:rsidRDefault="00E26362" w:rsidP="007C7F83">
            <w:pPr>
              <w:widowControl w:val="0"/>
              <w:jc w:val="both"/>
              <w:rPr>
                <w:bCs/>
                <w:szCs w:val="24"/>
              </w:rPr>
            </w:pPr>
            <w:r w:rsidRPr="00F51308">
              <w:rPr>
                <w:bCs/>
                <w:szCs w:val="24"/>
              </w:rPr>
              <w:t>•просроченная задолженность по процентам – 114 235 068,55 руб.;</w:t>
            </w:r>
          </w:p>
          <w:p w14:paraId="6AA59490" w14:textId="77777777" w:rsidR="00E26362" w:rsidRPr="00F51308" w:rsidRDefault="00E26362" w:rsidP="007C7F83">
            <w:pPr>
              <w:widowControl w:val="0"/>
              <w:jc w:val="both"/>
              <w:rPr>
                <w:bCs/>
                <w:szCs w:val="24"/>
              </w:rPr>
            </w:pPr>
            <w:r w:rsidRPr="00F51308">
              <w:rPr>
                <w:bCs/>
                <w:szCs w:val="24"/>
              </w:rPr>
              <w:t>•неустойки (штрафы, пени), присужденные судом – 29 356 255,66 руб.;</w:t>
            </w:r>
          </w:p>
          <w:p w14:paraId="6D414781" w14:textId="77777777" w:rsidR="00E26362" w:rsidRPr="00F51308" w:rsidRDefault="007C7F83" w:rsidP="007C7F83">
            <w:pPr>
              <w:widowControl w:val="0"/>
              <w:jc w:val="both"/>
              <w:rPr>
                <w:bCs/>
                <w:szCs w:val="24"/>
              </w:rPr>
            </w:pPr>
            <w:r>
              <w:rPr>
                <w:bCs/>
                <w:szCs w:val="24"/>
              </w:rPr>
              <w:t>•</w:t>
            </w:r>
            <w:r w:rsidR="00E26362" w:rsidRPr="00F51308">
              <w:rPr>
                <w:bCs/>
                <w:szCs w:val="24"/>
              </w:rPr>
              <w:t>неустойки (штрафы, пени), не присужденные судом – 91 420 510,38 руб.;</w:t>
            </w:r>
          </w:p>
          <w:p w14:paraId="7C610EFB" w14:textId="77777777" w:rsidR="00E26362" w:rsidRPr="00F51308" w:rsidRDefault="00E26362" w:rsidP="007C7F83">
            <w:pPr>
              <w:widowControl w:val="0"/>
              <w:jc w:val="both"/>
              <w:rPr>
                <w:bCs/>
                <w:szCs w:val="24"/>
              </w:rPr>
            </w:pPr>
            <w:r w:rsidRPr="00F51308">
              <w:rPr>
                <w:bCs/>
                <w:szCs w:val="24"/>
              </w:rPr>
              <w:t>•комиссии - 250 000 руб.;</w:t>
            </w:r>
          </w:p>
          <w:p w14:paraId="32889B69" w14:textId="77777777" w:rsidR="00E26362" w:rsidRPr="00F51308" w:rsidRDefault="007C7F83" w:rsidP="007C7F83">
            <w:pPr>
              <w:widowControl w:val="0"/>
              <w:jc w:val="both"/>
              <w:rPr>
                <w:bCs/>
                <w:szCs w:val="24"/>
              </w:rPr>
            </w:pPr>
            <w:r>
              <w:rPr>
                <w:bCs/>
                <w:szCs w:val="24"/>
              </w:rPr>
              <w:t>•</w:t>
            </w:r>
            <w:r w:rsidR="00E26362" w:rsidRPr="00F51308">
              <w:rPr>
                <w:bCs/>
                <w:szCs w:val="24"/>
              </w:rPr>
              <w:t>госпошлина – 0 руб.</w:t>
            </w:r>
          </w:p>
          <w:p w14:paraId="3DBED819" w14:textId="77777777" w:rsidR="00E26362" w:rsidRPr="00F51308" w:rsidRDefault="00E26362" w:rsidP="00E26362">
            <w:pPr>
              <w:widowControl w:val="0"/>
              <w:ind w:firstLine="709"/>
              <w:jc w:val="both"/>
              <w:rPr>
                <w:bCs/>
                <w:szCs w:val="24"/>
              </w:rPr>
            </w:pPr>
          </w:p>
          <w:p w14:paraId="5D74FF76" w14:textId="77777777" w:rsidR="00E26362" w:rsidRPr="00F51308" w:rsidRDefault="00E26362" w:rsidP="00A36C4A">
            <w:pPr>
              <w:widowControl w:val="0"/>
              <w:jc w:val="both"/>
              <w:rPr>
                <w:szCs w:val="24"/>
              </w:rPr>
            </w:pPr>
            <w:r w:rsidRPr="00F51308">
              <w:rPr>
                <w:bCs/>
                <w:szCs w:val="24"/>
              </w:rPr>
              <w:t xml:space="preserve">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и прочих расходов, определяется </w:t>
            </w:r>
            <w:r w:rsidR="00A36C4A">
              <w:rPr>
                <w:bCs/>
                <w:szCs w:val="24"/>
              </w:rPr>
              <w:t>Банком</w:t>
            </w:r>
            <w:r w:rsidRPr="00F51308">
              <w:rPr>
                <w:bCs/>
                <w:szCs w:val="24"/>
              </w:rPr>
              <w:t xml:space="preserve"> в размере суммы фактических обязательств на дату заключения Договора </w:t>
            </w:r>
            <w:r w:rsidR="007C7F83">
              <w:rPr>
                <w:bCs/>
                <w:szCs w:val="24"/>
              </w:rPr>
              <w:t xml:space="preserve">уступки прав (требований) </w:t>
            </w:r>
            <w:r w:rsidRPr="00F51308">
              <w:rPr>
                <w:bCs/>
                <w:szCs w:val="24"/>
              </w:rPr>
              <w:t>и уточняется на Дату перехода прав (требований) по Договору к Новому кредитору путем заключения дополнительного соглашения к Договору</w:t>
            </w:r>
            <w:r w:rsidR="007C7F83">
              <w:t xml:space="preserve"> </w:t>
            </w:r>
            <w:r w:rsidR="007C7F83" w:rsidRPr="007C7F83">
              <w:rPr>
                <w:bCs/>
                <w:szCs w:val="24"/>
              </w:rPr>
              <w:t>уступки прав (требований)</w:t>
            </w:r>
            <w:r w:rsidRPr="00F51308">
              <w:rPr>
                <w:bCs/>
                <w:szCs w:val="24"/>
              </w:rPr>
              <w:t>.</w:t>
            </w:r>
          </w:p>
        </w:tc>
        <w:tc>
          <w:tcPr>
            <w:tcW w:w="2409" w:type="dxa"/>
            <w:tcBorders>
              <w:top w:val="single" w:sz="4" w:space="0" w:color="auto"/>
              <w:left w:val="single" w:sz="4" w:space="0" w:color="auto"/>
              <w:bottom w:val="single" w:sz="4" w:space="0" w:color="auto"/>
              <w:right w:val="single" w:sz="4" w:space="0" w:color="auto"/>
            </w:tcBorders>
          </w:tcPr>
          <w:p w14:paraId="6C793D89" w14:textId="77777777" w:rsidR="00E26362" w:rsidRPr="00F51308" w:rsidRDefault="00E26362" w:rsidP="00E26362">
            <w:pPr>
              <w:widowControl w:val="0"/>
              <w:jc w:val="both"/>
              <w:rPr>
                <w:szCs w:val="24"/>
              </w:rPr>
            </w:pPr>
            <w:r w:rsidRPr="00F51308">
              <w:rPr>
                <w:szCs w:val="24"/>
              </w:rPr>
              <w:lastRenderedPageBreak/>
              <w:t>460 493 847 (Четыреста шестьдесят миллионов четыреста девяносто три тысячи восемьсот сорок семь) рублей</w:t>
            </w:r>
            <w:r>
              <w:rPr>
                <w:szCs w:val="24"/>
              </w:rPr>
              <w:t>.</w:t>
            </w:r>
          </w:p>
        </w:tc>
        <w:tc>
          <w:tcPr>
            <w:tcW w:w="2127" w:type="dxa"/>
            <w:tcBorders>
              <w:top w:val="single" w:sz="4" w:space="0" w:color="auto"/>
              <w:left w:val="single" w:sz="4" w:space="0" w:color="auto"/>
              <w:bottom w:val="single" w:sz="4" w:space="0" w:color="auto"/>
              <w:right w:val="single" w:sz="4" w:space="0" w:color="auto"/>
            </w:tcBorders>
          </w:tcPr>
          <w:p w14:paraId="023AB1A6" w14:textId="77777777" w:rsidR="00E26362" w:rsidRPr="00F51308" w:rsidRDefault="00E26362" w:rsidP="00E26362">
            <w:pPr>
              <w:widowControl w:val="0"/>
              <w:jc w:val="both"/>
              <w:rPr>
                <w:szCs w:val="24"/>
              </w:rPr>
            </w:pPr>
            <w:r w:rsidRPr="00F51308">
              <w:rPr>
                <w:szCs w:val="24"/>
              </w:rPr>
              <w:t>211 827 170 (</w:t>
            </w:r>
            <w:r>
              <w:rPr>
                <w:szCs w:val="24"/>
              </w:rPr>
              <w:t xml:space="preserve">Двести одиннадцать миллионов </w:t>
            </w:r>
            <w:r w:rsidRPr="00F51308">
              <w:rPr>
                <w:szCs w:val="24"/>
              </w:rPr>
              <w:t>восемьсот двадцать семь тысяч сто семьдесят) рублей.</w:t>
            </w:r>
          </w:p>
        </w:tc>
      </w:tr>
    </w:tbl>
    <w:p w14:paraId="31D20E66" w14:textId="77777777" w:rsidR="00F51308" w:rsidRDefault="00F51308" w:rsidP="00780C93">
      <w:pPr>
        <w:widowControl w:val="0"/>
        <w:ind w:firstLine="709"/>
        <w:jc w:val="both"/>
        <w:rPr>
          <w:sz w:val="24"/>
          <w:szCs w:val="24"/>
        </w:rPr>
      </w:pPr>
    </w:p>
    <w:p w14:paraId="627F214A" w14:textId="77777777" w:rsidR="00215671" w:rsidRPr="00215671" w:rsidRDefault="00780C93" w:rsidP="00215671">
      <w:pPr>
        <w:widowControl w:val="0"/>
        <w:ind w:firstLine="709"/>
        <w:jc w:val="both"/>
        <w:rPr>
          <w:sz w:val="24"/>
          <w:szCs w:val="24"/>
        </w:rPr>
      </w:pPr>
      <w:r w:rsidRPr="00B003CC">
        <w:rPr>
          <w:sz w:val="24"/>
          <w:szCs w:val="24"/>
        </w:rPr>
        <w:t>1.3.2.</w:t>
      </w:r>
      <w:r w:rsidRPr="00B003CC">
        <w:rPr>
          <w:sz w:val="24"/>
          <w:szCs w:val="24"/>
        </w:rPr>
        <w:tab/>
      </w:r>
      <w:r w:rsidR="00A36C4A" w:rsidRPr="00A36C4A">
        <w:rPr>
          <w:sz w:val="24"/>
          <w:szCs w:val="24"/>
        </w:rPr>
        <w:t xml:space="preserve">Величина </w:t>
      </w:r>
      <w:r w:rsidR="00A36C4A">
        <w:rPr>
          <w:sz w:val="24"/>
          <w:szCs w:val="24"/>
        </w:rPr>
        <w:t>снижения начальной цены продажи</w:t>
      </w:r>
      <w:r w:rsidR="00215671">
        <w:rPr>
          <w:sz w:val="24"/>
          <w:szCs w:val="24"/>
        </w:rPr>
        <w:t>:</w:t>
      </w:r>
      <w:r w:rsidR="00215671">
        <w:rPr>
          <w:sz w:val="24"/>
          <w:szCs w:val="24"/>
          <w:vertAlign w:val="superscript"/>
        </w:rPr>
        <w:t xml:space="preserve"> </w:t>
      </w:r>
      <w:r w:rsidR="00215671" w:rsidRPr="00215671">
        <w:rPr>
          <w:sz w:val="24"/>
          <w:szCs w:val="24"/>
        </w:rPr>
        <w:t>54% от начальной цены.</w:t>
      </w:r>
    </w:p>
    <w:p w14:paraId="422D039A" w14:textId="77777777" w:rsidR="00215671" w:rsidRPr="00215671" w:rsidRDefault="00215671" w:rsidP="00215671">
      <w:pPr>
        <w:widowControl w:val="0"/>
        <w:ind w:firstLine="709"/>
        <w:jc w:val="both"/>
        <w:rPr>
          <w:sz w:val="24"/>
          <w:szCs w:val="24"/>
        </w:rPr>
      </w:pPr>
      <w:r w:rsidRPr="00215671">
        <w:rPr>
          <w:sz w:val="24"/>
          <w:szCs w:val="24"/>
        </w:rPr>
        <w:t>- величина снижения начальной цены продажи на 2 - 11 этапах: 5% от начальной цены;</w:t>
      </w:r>
    </w:p>
    <w:p w14:paraId="53EFFE1D" w14:textId="77777777" w:rsidR="00780C93" w:rsidRPr="00B003CC" w:rsidRDefault="00215671" w:rsidP="00215671">
      <w:pPr>
        <w:widowControl w:val="0"/>
        <w:ind w:firstLine="709"/>
        <w:jc w:val="both"/>
        <w:rPr>
          <w:sz w:val="24"/>
          <w:szCs w:val="24"/>
        </w:rPr>
      </w:pPr>
      <w:r w:rsidRPr="00215671">
        <w:rPr>
          <w:sz w:val="24"/>
          <w:szCs w:val="24"/>
        </w:rPr>
        <w:t>- величина снижения на 12 этапе – 4% от начальной цены.</w:t>
      </w:r>
    </w:p>
    <w:p w14:paraId="38F49034" w14:textId="4ECB53A9" w:rsidR="00780C93" w:rsidRPr="00B003CC" w:rsidRDefault="00780C93" w:rsidP="00780C93">
      <w:pPr>
        <w:widowControl w:val="0"/>
        <w:ind w:firstLine="709"/>
        <w:jc w:val="both"/>
        <w:rPr>
          <w:sz w:val="24"/>
          <w:szCs w:val="24"/>
        </w:rPr>
      </w:pPr>
      <w:r w:rsidRPr="00B003CC">
        <w:rPr>
          <w:sz w:val="24"/>
          <w:szCs w:val="24"/>
        </w:rPr>
        <w:t>1.3.3.</w:t>
      </w:r>
      <w:r w:rsidRPr="00B003CC">
        <w:rPr>
          <w:sz w:val="24"/>
          <w:szCs w:val="24"/>
        </w:rPr>
        <w:tab/>
        <w:t>Период действия текущей цены аукциона</w:t>
      </w:r>
      <w:r w:rsidR="00215671">
        <w:rPr>
          <w:sz w:val="24"/>
          <w:szCs w:val="24"/>
        </w:rPr>
        <w:t xml:space="preserve"> </w:t>
      </w:r>
      <w:r w:rsidR="00215671" w:rsidRPr="00215671">
        <w:rPr>
          <w:sz w:val="24"/>
          <w:szCs w:val="24"/>
        </w:rPr>
        <w:t>– 1 (один) рабочий день, далее срок, по истечении которого последовательно снижается цена продажи прав (требований</w:t>
      </w:r>
      <w:r w:rsidR="00D60490" w:rsidRPr="00215671">
        <w:rPr>
          <w:sz w:val="24"/>
          <w:szCs w:val="24"/>
        </w:rPr>
        <w:t xml:space="preserve">): </w:t>
      </w:r>
      <w:r w:rsidR="00215671" w:rsidRPr="00215671">
        <w:rPr>
          <w:sz w:val="24"/>
          <w:szCs w:val="24"/>
        </w:rPr>
        <w:t>1 (Один) рабочий день.</w:t>
      </w:r>
    </w:p>
    <w:p w14:paraId="194CE36D" w14:textId="77777777" w:rsidR="00780C93" w:rsidRDefault="00780C93" w:rsidP="00780C93">
      <w:pPr>
        <w:widowControl w:val="0"/>
        <w:ind w:firstLine="709"/>
        <w:jc w:val="both"/>
        <w:rPr>
          <w:sz w:val="24"/>
          <w:szCs w:val="24"/>
        </w:rPr>
      </w:pPr>
      <w:r w:rsidRPr="00B003CC">
        <w:rPr>
          <w:sz w:val="24"/>
          <w:szCs w:val="24"/>
        </w:rPr>
        <w:t>1.3.4.</w:t>
      </w:r>
      <w:r w:rsidRPr="00B003CC">
        <w:rPr>
          <w:sz w:val="24"/>
          <w:szCs w:val="24"/>
        </w:rPr>
        <w:tab/>
        <w:t>Цена отсечения (для торговой процедуры в форме аукциона «на понижение»)</w:t>
      </w:r>
      <w:r w:rsidR="00215671">
        <w:rPr>
          <w:sz w:val="24"/>
          <w:szCs w:val="24"/>
        </w:rPr>
        <w:t xml:space="preserve">: 211 827 170 </w:t>
      </w:r>
      <w:r w:rsidR="00215671" w:rsidRPr="00215671">
        <w:rPr>
          <w:sz w:val="24"/>
          <w:szCs w:val="24"/>
        </w:rPr>
        <w:t>(Двести одиннадцать миллионов восемьсот двадцать семь тысяч сто семьдесят) рублей.</w:t>
      </w:r>
    </w:p>
    <w:p w14:paraId="35BD797B" w14:textId="77777777" w:rsidR="00215671" w:rsidRPr="00215671" w:rsidRDefault="00215671" w:rsidP="00215671">
      <w:pPr>
        <w:keepNext/>
        <w:keepLines/>
        <w:ind w:firstLine="709"/>
        <w:jc w:val="both"/>
        <w:rPr>
          <w:sz w:val="24"/>
          <w:szCs w:val="24"/>
        </w:rPr>
      </w:pPr>
      <w:r w:rsidRPr="00215671">
        <w:rPr>
          <w:sz w:val="24"/>
          <w:szCs w:val="24"/>
        </w:rPr>
        <w:lastRenderedPageBreak/>
        <w:t>Последовательное снижение начальной цены продажи:</w:t>
      </w:r>
      <w:r w:rsidRPr="00215671">
        <w:rPr>
          <w:sz w:val="24"/>
          <w:szCs w:val="24"/>
        </w:rPr>
        <w:fldChar w:fldCharType="begin"/>
      </w:r>
      <w:r w:rsidRPr="00215671">
        <w:rPr>
          <w:sz w:val="24"/>
          <w:szCs w:val="24"/>
        </w:rPr>
        <w:instrText xml:space="preserve"> LINK Excel.Sheet.8 "C:\\Users\\Duvanova-NN\\AppData\\Local\\Temp\\notesC7A056\\ИНСИ - дк уступка.xls" Лист3!R19C6:R32C9 \a \f 4 \h  \* MERGEFORMAT </w:instrText>
      </w:r>
      <w:r w:rsidRPr="00215671">
        <w:rPr>
          <w:sz w:val="24"/>
          <w:szCs w:val="24"/>
        </w:rPr>
        <w:fldChar w:fldCharType="separate"/>
      </w:r>
    </w:p>
    <w:p w14:paraId="40EA35F5" w14:textId="77777777" w:rsidR="00215671" w:rsidRPr="00215671" w:rsidRDefault="00215671" w:rsidP="00215671">
      <w:pPr>
        <w:keepNext/>
        <w:keepLines/>
        <w:ind w:firstLine="709"/>
        <w:jc w:val="both"/>
        <w:rPr>
          <w:sz w:val="24"/>
          <w:szCs w:val="24"/>
        </w:rPr>
      </w:pPr>
      <w:r w:rsidRPr="00215671">
        <w:rPr>
          <w:sz w:val="24"/>
          <w:szCs w:val="24"/>
        </w:rPr>
        <w:fldChar w:fldCharType="end"/>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3469"/>
        <w:gridCol w:w="2835"/>
        <w:gridCol w:w="1843"/>
      </w:tblGrid>
      <w:tr w:rsidR="00E545B9" w:rsidRPr="00215671" w14:paraId="4220EC82" w14:textId="77777777" w:rsidTr="00E545B9">
        <w:trPr>
          <w:trHeight w:val="297"/>
        </w:trPr>
        <w:tc>
          <w:tcPr>
            <w:tcW w:w="1204" w:type="dxa"/>
            <w:shd w:val="clear" w:color="auto" w:fill="auto"/>
            <w:noWrap/>
            <w:vAlign w:val="bottom"/>
            <w:hideMark/>
          </w:tcPr>
          <w:p w14:paraId="7424BC69" w14:textId="77777777" w:rsidR="00E545B9" w:rsidRPr="00215671" w:rsidRDefault="00E545B9" w:rsidP="00E545B9">
            <w:pPr>
              <w:keepNext/>
              <w:keepLines/>
              <w:jc w:val="center"/>
              <w:rPr>
                <w:color w:val="000000"/>
                <w:sz w:val="22"/>
              </w:rPr>
            </w:pPr>
            <w:r w:rsidRPr="00215671">
              <w:rPr>
                <w:color w:val="000000"/>
                <w:sz w:val="22"/>
              </w:rPr>
              <w:t>Этап</w:t>
            </w:r>
          </w:p>
        </w:tc>
        <w:tc>
          <w:tcPr>
            <w:tcW w:w="3469" w:type="dxa"/>
            <w:vAlign w:val="bottom"/>
          </w:tcPr>
          <w:p w14:paraId="405D0221" w14:textId="77777777" w:rsidR="00E545B9" w:rsidRPr="00215671" w:rsidRDefault="00E545B9" w:rsidP="00E545B9">
            <w:pPr>
              <w:keepNext/>
              <w:keepLines/>
              <w:jc w:val="center"/>
              <w:rPr>
                <w:color w:val="000000"/>
                <w:sz w:val="22"/>
              </w:rPr>
            </w:pPr>
            <w:r>
              <w:rPr>
                <w:color w:val="000000"/>
                <w:sz w:val="22"/>
              </w:rPr>
              <w:t xml:space="preserve">Стоимость Лота № 1, </w:t>
            </w:r>
            <w:r w:rsidRPr="00215671">
              <w:rPr>
                <w:color w:val="000000"/>
                <w:sz w:val="22"/>
              </w:rPr>
              <w:t>руб.</w:t>
            </w:r>
          </w:p>
        </w:tc>
        <w:tc>
          <w:tcPr>
            <w:tcW w:w="2835" w:type="dxa"/>
            <w:vAlign w:val="bottom"/>
          </w:tcPr>
          <w:p w14:paraId="4B277ABD" w14:textId="77777777" w:rsidR="00E545B9" w:rsidRPr="00215671" w:rsidRDefault="00E545B9" w:rsidP="00E545B9">
            <w:pPr>
              <w:keepNext/>
              <w:keepLines/>
              <w:jc w:val="center"/>
              <w:rPr>
                <w:color w:val="000000"/>
                <w:sz w:val="22"/>
              </w:rPr>
            </w:pPr>
            <w:r w:rsidRPr="00215671">
              <w:rPr>
                <w:color w:val="000000"/>
                <w:sz w:val="22"/>
              </w:rPr>
              <w:t xml:space="preserve">Величина снижения в % </w:t>
            </w:r>
          </w:p>
        </w:tc>
        <w:tc>
          <w:tcPr>
            <w:tcW w:w="1843" w:type="dxa"/>
          </w:tcPr>
          <w:p w14:paraId="449C7AD4" w14:textId="77777777" w:rsidR="00E545B9" w:rsidRPr="00215671" w:rsidRDefault="00E545B9" w:rsidP="00E545B9">
            <w:pPr>
              <w:keepNext/>
              <w:keepLines/>
              <w:jc w:val="center"/>
              <w:rPr>
                <w:color w:val="000000"/>
                <w:sz w:val="22"/>
              </w:rPr>
            </w:pPr>
            <w:r>
              <w:rPr>
                <w:color w:val="000000"/>
                <w:sz w:val="22"/>
              </w:rPr>
              <w:t>Рабочие дни</w:t>
            </w:r>
          </w:p>
        </w:tc>
      </w:tr>
      <w:tr w:rsidR="00E545B9" w:rsidRPr="00215671" w14:paraId="2F6A9B2E" w14:textId="77777777" w:rsidTr="00E545B9">
        <w:trPr>
          <w:trHeight w:val="124"/>
        </w:trPr>
        <w:tc>
          <w:tcPr>
            <w:tcW w:w="1204" w:type="dxa"/>
            <w:shd w:val="clear" w:color="auto" w:fill="auto"/>
            <w:noWrap/>
            <w:vAlign w:val="center"/>
            <w:hideMark/>
          </w:tcPr>
          <w:p w14:paraId="041E1ABC" w14:textId="77777777" w:rsidR="00E545B9" w:rsidRPr="00215671" w:rsidRDefault="00E545B9" w:rsidP="00E545B9">
            <w:pPr>
              <w:keepNext/>
              <w:keepLines/>
              <w:jc w:val="center"/>
              <w:rPr>
                <w:color w:val="000000"/>
                <w:sz w:val="22"/>
              </w:rPr>
            </w:pPr>
            <w:r w:rsidRPr="00215671">
              <w:rPr>
                <w:color w:val="000000"/>
                <w:sz w:val="22"/>
              </w:rPr>
              <w:t>1 </w:t>
            </w:r>
          </w:p>
        </w:tc>
        <w:tc>
          <w:tcPr>
            <w:tcW w:w="3469" w:type="dxa"/>
          </w:tcPr>
          <w:p w14:paraId="11F45A2B" w14:textId="77777777" w:rsidR="00E545B9" w:rsidRPr="00215671" w:rsidRDefault="00E545B9" w:rsidP="00E545B9">
            <w:pPr>
              <w:jc w:val="center"/>
              <w:rPr>
                <w:sz w:val="22"/>
              </w:rPr>
            </w:pPr>
            <w:r w:rsidRPr="00215671">
              <w:rPr>
                <w:sz w:val="22"/>
              </w:rPr>
              <w:t>460 493 847</w:t>
            </w:r>
          </w:p>
        </w:tc>
        <w:tc>
          <w:tcPr>
            <w:tcW w:w="2835" w:type="dxa"/>
            <w:vAlign w:val="center"/>
          </w:tcPr>
          <w:p w14:paraId="6633DC1D" w14:textId="77777777" w:rsidR="00E545B9" w:rsidRPr="00215671" w:rsidRDefault="00E545B9" w:rsidP="00E545B9">
            <w:pPr>
              <w:keepNext/>
              <w:keepLines/>
              <w:jc w:val="center"/>
              <w:rPr>
                <w:color w:val="000000"/>
                <w:sz w:val="22"/>
              </w:rPr>
            </w:pPr>
            <w:r>
              <w:rPr>
                <w:color w:val="000000"/>
                <w:sz w:val="22"/>
              </w:rPr>
              <w:t>-</w:t>
            </w:r>
          </w:p>
        </w:tc>
        <w:tc>
          <w:tcPr>
            <w:tcW w:w="1843" w:type="dxa"/>
          </w:tcPr>
          <w:p w14:paraId="6E904316" w14:textId="77777777" w:rsidR="00E545B9" w:rsidRPr="00215671" w:rsidRDefault="00E545B9" w:rsidP="00E545B9">
            <w:pPr>
              <w:jc w:val="center"/>
              <w:rPr>
                <w:sz w:val="22"/>
              </w:rPr>
            </w:pPr>
            <w:r>
              <w:rPr>
                <w:sz w:val="22"/>
              </w:rPr>
              <w:t>1</w:t>
            </w:r>
          </w:p>
        </w:tc>
      </w:tr>
      <w:tr w:rsidR="00E545B9" w:rsidRPr="00215671" w14:paraId="6E2EAB2C" w14:textId="77777777" w:rsidTr="00E545B9">
        <w:trPr>
          <w:trHeight w:val="55"/>
        </w:trPr>
        <w:tc>
          <w:tcPr>
            <w:tcW w:w="1204" w:type="dxa"/>
            <w:shd w:val="clear" w:color="auto" w:fill="auto"/>
            <w:noWrap/>
            <w:vAlign w:val="center"/>
            <w:hideMark/>
          </w:tcPr>
          <w:p w14:paraId="27CFF4AD" w14:textId="77777777" w:rsidR="00E545B9" w:rsidRPr="00215671" w:rsidRDefault="00E545B9" w:rsidP="00E545B9">
            <w:pPr>
              <w:keepNext/>
              <w:keepLines/>
              <w:jc w:val="center"/>
              <w:rPr>
                <w:color w:val="000000"/>
                <w:sz w:val="22"/>
              </w:rPr>
            </w:pPr>
            <w:r w:rsidRPr="00215671">
              <w:rPr>
                <w:color w:val="000000"/>
                <w:sz w:val="22"/>
              </w:rPr>
              <w:t>2</w:t>
            </w:r>
          </w:p>
        </w:tc>
        <w:tc>
          <w:tcPr>
            <w:tcW w:w="3469" w:type="dxa"/>
          </w:tcPr>
          <w:p w14:paraId="6FEA56D4" w14:textId="77777777" w:rsidR="00E545B9" w:rsidRPr="00215671" w:rsidRDefault="00E545B9" w:rsidP="00E545B9">
            <w:pPr>
              <w:jc w:val="center"/>
              <w:rPr>
                <w:sz w:val="22"/>
              </w:rPr>
            </w:pPr>
            <w:r w:rsidRPr="00215671">
              <w:rPr>
                <w:sz w:val="22"/>
              </w:rPr>
              <w:t>437 469 155</w:t>
            </w:r>
          </w:p>
        </w:tc>
        <w:tc>
          <w:tcPr>
            <w:tcW w:w="2835" w:type="dxa"/>
            <w:vAlign w:val="center"/>
          </w:tcPr>
          <w:p w14:paraId="0C11F5E2" w14:textId="77777777" w:rsidR="00E545B9" w:rsidRPr="00215671" w:rsidRDefault="00E545B9" w:rsidP="00E545B9">
            <w:pPr>
              <w:keepNext/>
              <w:keepLines/>
              <w:jc w:val="center"/>
              <w:rPr>
                <w:color w:val="000000"/>
                <w:sz w:val="22"/>
              </w:rPr>
            </w:pPr>
            <w:r w:rsidRPr="00215671">
              <w:rPr>
                <w:color w:val="000000"/>
                <w:sz w:val="22"/>
              </w:rPr>
              <w:t>5</w:t>
            </w:r>
          </w:p>
        </w:tc>
        <w:tc>
          <w:tcPr>
            <w:tcW w:w="1843" w:type="dxa"/>
          </w:tcPr>
          <w:p w14:paraId="2812A41D" w14:textId="77777777" w:rsidR="00E545B9" w:rsidRPr="00215671" w:rsidRDefault="00E545B9" w:rsidP="00E545B9">
            <w:pPr>
              <w:jc w:val="center"/>
              <w:rPr>
                <w:sz w:val="22"/>
              </w:rPr>
            </w:pPr>
            <w:r>
              <w:rPr>
                <w:sz w:val="22"/>
              </w:rPr>
              <w:t>1</w:t>
            </w:r>
          </w:p>
        </w:tc>
      </w:tr>
      <w:tr w:rsidR="00E545B9" w:rsidRPr="00215671" w14:paraId="47E38D0B" w14:textId="77777777" w:rsidTr="00E545B9">
        <w:trPr>
          <w:trHeight w:val="73"/>
        </w:trPr>
        <w:tc>
          <w:tcPr>
            <w:tcW w:w="1204" w:type="dxa"/>
            <w:shd w:val="clear" w:color="auto" w:fill="auto"/>
            <w:noWrap/>
            <w:vAlign w:val="center"/>
            <w:hideMark/>
          </w:tcPr>
          <w:p w14:paraId="0F69B17F" w14:textId="77777777" w:rsidR="00E545B9" w:rsidRPr="00215671" w:rsidRDefault="00E545B9" w:rsidP="00E545B9">
            <w:pPr>
              <w:keepNext/>
              <w:keepLines/>
              <w:jc w:val="center"/>
              <w:rPr>
                <w:color w:val="000000"/>
                <w:sz w:val="22"/>
              </w:rPr>
            </w:pPr>
            <w:r w:rsidRPr="00215671">
              <w:rPr>
                <w:color w:val="000000"/>
                <w:sz w:val="22"/>
              </w:rPr>
              <w:t>3</w:t>
            </w:r>
          </w:p>
        </w:tc>
        <w:tc>
          <w:tcPr>
            <w:tcW w:w="3469" w:type="dxa"/>
          </w:tcPr>
          <w:p w14:paraId="64CB0803" w14:textId="77777777" w:rsidR="00E545B9" w:rsidRPr="00215671" w:rsidRDefault="00E545B9" w:rsidP="00E545B9">
            <w:pPr>
              <w:jc w:val="center"/>
              <w:rPr>
                <w:sz w:val="22"/>
              </w:rPr>
            </w:pPr>
            <w:r w:rsidRPr="00215671">
              <w:rPr>
                <w:sz w:val="22"/>
              </w:rPr>
              <w:t>414 444 462</w:t>
            </w:r>
          </w:p>
        </w:tc>
        <w:tc>
          <w:tcPr>
            <w:tcW w:w="2835" w:type="dxa"/>
            <w:vAlign w:val="center"/>
          </w:tcPr>
          <w:p w14:paraId="5BFF41BD" w14:textId="77777777" w:rsidR="00E545B9" w:rsidRPr="00215671" w:rsidRDefault="00E545B9" w:rsidP="00E545B9">
            <w:pPr>
              <w:keepNext/>
              <w:keepLines/>
              <w:jc w:val="center"/>
              <w:rPr>
                <w:color w:val="000000"/>
                <w:sz w:val="22"/>
              </w:rPr>
            </w:pPr>
            <w:r w:rsidRPr="00215671">
              <w:rPr>
                <w:color w:val="000000"/>
                <w:sz w:val="22"/>
              </w:rPr>
              <w:t>5</w:t>
            </w:r>
          </w:p>
        </w:tc>
        <w:tc>
          <w:tcPr>
            <w:tcW w:w="1843" w:type="dxa"/>
          </w:tcPr>
          <w:p w14:paraId="6A89EA04" w14:textId="77777777" w:rsidR="00E545B9" w:rsidRPr="00215671" w:rsidRDefault="00E545B9" w:rsidP="00E545B9">
            <w:pPr>
              <w:jc w:val="center"/>
              <w:rPr>
                <w:sz w:val="22"/>
              </w:rPr>
            </w:pPr>
            <w:r>
              <w:rPr>
                <w:sz w:val="22"/>
              </w:rPr>
              <w:t>1</w:t>
            </w:r>
          </w:p>
        </w:tc>
      </w:tr>
      <w:tr w:rsidR="00E545B9" w:rsidRPr="00215671" w14:paraId="3C3A4C90" w14:textId="77777777" w:rsidTr="00E545B9">
        <w:trPr>
          <w:trHeight w:val="105"/>
        </w:trPr>
        <w:tc>
          <w:tcPr>
            <w:tcW w:w="1204" w:type="dxa"/>
            <w:shd w:val="clear" w:color="auto" w:fill="auto"/>
            <w:noWrap/>
            <w:vAlign w:val="center"/>
            <w:hideMark/>
          </w:tcPr>
          <w:p w14:paraId="7FA6C6EB" w14:textId="77777777" w:rsidR="00E545B9" w:rsidRPr="00215671" w:rsidRDefault="00E545B9" w:rsidP="00E545B9">
            <w:pPr>
              <w:keepNext/>
              <w:keepLines/>
              <w:jc w:val="center"/>
              <w:rPr>
                <w:color w:val="000000"/>
                <w:sz w:val="22"/>
              </w:rPr>
            </w:pPr>
            <w:r w:rsidRPr="00215671">
              <w:rPr>
                <w:color w:val="000000"/>
                <w:sz w:val="22"/>
              </w:rPr>
              <w:t>4</w:t>
            </w:r>
          </w:p>
        </w:tc>
        <w:tc>
          <w:tcPr>
            <w:tcW w:w="3469" w:type="dxa"/>
          </w:tcPr>
          <w:p w14:paraId="3C2A231A" w14:textId="77777777" w:rsidR="00E545B9" w:rsidRPr="00215671" w:rsidRDefault="00E545B9" w:rsidP="00E545B9">
            <w:pPr>
              <w:jc w:val="center"/>
              <w:rPr>
                <w:sz w:val="22"/>
              </w:rPr>
            </w:pPr>
            <w:r w:rsidRPr="00215671">
              <w:rPr>
                <w:sz w:val="22"/>
              </w:rPr>
              <w:t>391 419 770</w:t>
            </w:r>
          </w:p>
        </w:tc>
        <w:tc>
          <w:tcPr>
            <w:tcW w:w="2835" w:type="dxa"/>
            <w:vAlign w:val="center"/>
          </w:tcPr>
          <w:p w14:paraId="37916E7E" w14:textId="77777777" w:rsidR="00E545B9" w:rsidRPr="00215671" w:rsidRDefault="00E545B9" w:rsidP="00E545B9">
            <w:pPr>
              <w:keepNext/>
              <w:keepLines/>
              <w:jc w:val="center"/>
              <w:rPr>
                <w:color w:val="000000"/>
                <w:sz w:val="22"/>
              </w:rPr>
            </w:pPr>
            <w:r w:rsidRPr="00215671">
              <w:rPr>
                <w:color w:val="000000"/>
                <w:sz w:val="22"/>
              </w:rPr>
              <w:t>5</w:t>
            </w:r>
          </w:p>
        </w:tc>
        <w:tc>
          <w:tcPr>
            <w:tcW w:w="1843" w:type="dxa"/>
          </w:tcPr>
          <w:p w14:paraId="6148ADA4" w14:textId="77777777" w:rsidR="00E545B9" w:rsidRPr="00215671" w:rsidRDefault="00E545B9" w:rsidP="00E545B9">
            <w:pPr>
              <w:jc w:val="center"/>
              <w:rPr>
                <w:sz w:val="22"/>
              </w:rPr>
            </w:pPr>
            <w:r>
              <w:rPr>
                <w:sz w:val="22"/>
              </w:rPr>
              <w:t>1</w:t>
            </w:r>
          </w:p>
        </w:tc>
      </w:tr>
      <w:tr w:rsidR="00E545B9" w:rsidRPr="00215671" w14:paraId="23812865" w14:textId="77777777" w:rsidTr="00E545B9">
        <w:trPr>
          <w:trHeight w:val="55"/>
        </w:trPr>
        <w:tc>
          <w:tcPr>
            <w:tcW w:w="1204" w:type="dxa"/>
            <w:shd w:val="clear" w:color="auto" w:fill="auto"/>
            <w:noWrap/>
            <w:vAlign w:val="center"/>
            <w:hideMark/>
          </w:tcPr>
          <w:p w14:paraId="2397FDF1" w14:textId="77777777" w:rsidR="00E545B9" w:rsidRPr="00215671" w:rsidRDefault="00E545B9" w:rsidP="00E545B9">
            <w:pPr>
              <w:keepNext/>
              <w:keepLines/>
              <w:jc w:val="center"/>
              <w:rPr>
                <w:color w:val="000000"/>
                <w:sz w:val="22"/>
              </w:rPr>
            </w:pPr>
            <w:r w:rsidRPr="00215671">
              <w:rPr>
                <w:color w:val="000000"/>
                <w:sz w:val="22"/>
              </w:rPr>
              <w:t>5</w:t>
            </w:r>
          </w:p>
        </w:tc>
        <w:tc>
          <w:tcPr>
            <w:tcW w:w="3469" w:type="dxa"/>
          </w:tcPr>
          <w:p w14:paraId="18F5C0EC" w14:textId="77777777" w:rsidR="00E545B9" w:rsidRPr="00215671" w:rsidRDefault="00E545B9" w:rsidP="00E545B9">
            <w:pPr>
              <w:jc w:val="center"/>
              <w:rPr>
                <w:sz w:val="22"/>
              </w:rPr>
            </w:pPr>
            <w:r w:rsidRPr="00215671">
              <w:rPr>
                <w:sz w:val="22"/>
              </w:rPr>
              <w:t>368 395 078</w:t>
            </w:r>
          </w:p>
        </w:tc>
        <w:tc>
          <w:tcPr>
            <w:tcW w:w="2835" w:type="dxa"/>
            <w:vAlign w:val="center"/>
          </w:tcPr>
          <w:p w14:paraId="26F6E452" w14:textId="77777777" w:rsidR="00E545B9" w:rsidRPr="00215671" w:rsidRDefault="00E545B9" w:rsidP="00E545B9">
            <w:pPr>
              <w:keepNext/>
              <w:keepLines/>
              <w:jc w:val="center"/>
              <w:rPr>
                <w:color w:val="000000"/>
                <w:sz w:val="22"/>
              </w:rPr>
            </w:pPr>
            <w:r w:rsidRPr="00215671">
              <w:rPr>
                <w:color w:val="000000"/>
                <w:sz w:val="22"/>
              </w:rPr>
              <w:t>5</w:t>
            </w:r>
          </w:p>
        </w:tc>
        <w:tc>
          <w:tcPr>
            <w:tcW w:w="1843" w:type="dxa"/>
          </w:tcPr>
          <w:p w14:paraId="68A1D54F" w14:textId="77777777" w:rsidR="00E545B9" w:rsidRPr="00215671" w:rsidRDefault="00E545B9" w:rsidP="00E545B9">
            <w:pPr>
              <w:jc w:val="center"/>
              <w:rPr>
                <w:sz w:val="22"/>
              </w:rPr>
            </w:pPr>
            <w:r>
              <w:rPr>
                <w:sz w:val="22"/>
              </w:rPr>
              <w:t>1</w:t>
            </w:r>
          </w:p>
        </w:tc>
      </w:tr>
      <w:tr w:rsidR="00E545B9" w:rsidRPr="00215671" w14:paraId="3C5C403A" w14:textId="77777777" w:rsidTr="00E545B9">
        <w:trPr>
          <w:trHeight w:val="55"/>
        </w:trPr>
        <w:tc>
          <w:tcPr>
            <w:tcW w:w="1204" w:type="dxa"/>
            <w:shd w:val="clear" w:color="auto" w:fill="auto"/>
            <w:noWrap/>
            <w:vAlign w:val="center"/>
          </w:tcPr>
          <w:p w14:paraId="2CF7655D" w14:textId="77777777" w:rsidR="00E545B9" w:rsidRPr="00215671" w:rsidRDefault="00E545B9" w:rsidP="00E545B9">
            <w:pPr>
              <w:keepNext/>
              <w:keepLines/>
              <w:jc w:val="center"/>
              <w:rPr>
                <w:color w:val="000000"/>
                <w:sz w:val="22"/>
              </w:rPr>
            </w:pPr>
            <w:r w:rsidRPr="00215671">
              <w:rPr>
                <w:color w:val="000000"/>
                <w:sz w:val="22"/>
              </w:rPr>
              <w:t>6</w:t>
            </w:r>
          </w:p>
        </w:tc>
        <w:tc>
          <w:tcPr>
            <w:tcW w:w="3469" w:type="dxa"/>
          </w:tcPr>
          <w:p w14:paraId="29F85CE1" w14:textId="77777777" w:rsidR="00E545B9" w:rsidRPr="00215671" w:rsidRDefault="00E545B9" w:rsidP="00E545B9">
            <w:pPr>
              <w:jc w:val="center"/>
              <w:rPr>
                <w:sz w:val="22"/>
              </w:rPr>
            </w:pPr>
            <w:r w:rsidRPr="00215671">
              <w:rPr>
                <w:sz w:val="22"/>
              </w:rPr>
              <w:t>345 370 385</w:t>
            </w:r>
          </w:p>
        </w:tc>
        <w:tc>
          <w:tcPr>
            <w:tcW w:w="2835" w:type="dxa"/>
            <w:vAlign w:val="center"/>
          </w:tcPr>
          <w:p w14:paraId="380FF124" w14:textId="77777777" w:rsidR="00E545B9" w:rsidRPr="00215671" w:rsidRDefault="00E545B9" w:rsidP="00E545B9">
            <w:pPr>
              <w:keepNext/>
              <w:keepLines/>
              <w:jc w:val="center"/>
              <w:rPr>
                <w:color w:val="000000"/>
                <w:sz w:val="22"/>
              </w:rPr>
            </w:pPr>
            <w:r w:rsidRPr="00215671">
              <w:rPr>
                <w:color w:val="000000"/>
                <w:sz w:val="22"/>
              </w:rPr>
              <w:t>5</w:t>
            </w:r>
          </w:p>
        </w:tc>
        <w:tc>
          <w:tcPr>
            <w:tcW w:w="1843" w:type="dxa"/>
          </w:tcPr>
          <w:p w14:paraId="56A2BDE8" w14:textId="77777777" w:rsidR="00E545B9" w:rsidRPr="00215671" w:rsidRDefault="00E545B9" w:rsidP="00E545B9">
            <w:pPr>
              <w:jc w:val="center"/>
              <w:rPr>
                <w:sz w:val="22"/>
              </w:rPr>
            </w:pPr>
            <w:r>
              <w:rPr>
                <w:sz w:val="22"/>
              </w:rPr>
              <w:t>1</w:t>
            </w:r>
          </w:p>
        </w:tc>
      </w:tr>
      <w:tr w:rsidR="00E545B9" w:rsidRPr="00215671" w14:paraId="34568563" w14:textId="77777777" w:rsidTr="00E545B9">
        <w:trPr>
          <w:trHeight w:val="55"/>
        </w:trPr>
        <w:tc>
          <w:tcPr>
            <w:tcW w:w="1204" w:type="dxa"/>
            <w:shd w:val="clear" w:color="auto" w:fill="auto"/>
            <w:noWrap/>
            <w:vAlign w:val="center"/>
          </w:tcPr>
          <w:p w14:paraId="3A18CDD5" w14:textId="77777777" w:rsidR="00E545B9" w:rsidRPr="00215671" w:rsidRDefault="00E545B9" w:rsidP="00E545B9">
            <w:pPr>
              <w:keepNext/>
              <w:keepLines/>
              <w:jc w:val="center"/>
              <w:rPr>
                <w:color w:val="000000"/>
                <w:sz w:val="22"/>
              </w:rPr>
            </w:pPr>
            <w:r w:rsidRPr="00215671">
              <w:rPr>
                <w:color w:val="000000"/>
                <w:sz w:val="22"/>
              </w:rPr>
              <w:t>7</w:t>
            </w:r>
          </w:p>
        </w:tc>
        <w:tc>
          <w:tcPr>
            <w:tcW w:w="3469" w:type="dxa"/>
          </w:tcPr>
          <w:p w14:paraId="649D3945" w14:textId="77777777" w:rsidR="00E545B9" w:rsidRPr="00215671" w:rsidRDefault="00E545B9" w:rsidP="00E545B9">
            <w:pPr>
              <w:jc w:val="center"/>
              <w:rPr>
                <w:sz w:val="22"/>
              </w:rPr>
            </w:pPr>
            <w:r w:rsidRPr="00215671">
              <w:rPr>
                <w:sz w:val="22"/>
              </w:rPr>
              <w:t>322 345 693</w:t>
            </w:r>
          </w:p>
        </w:tc>
        <w:tc>
          <w:tcPr>
            <w:tcW w:w="2835" w:type="dxa"/>
            <w:vAlign w:val="center"/>
          </w:tcPr>
          <w:p w14:paraId="7EAB048C" w14:textId="77777777" w:rsidR="00E545B9" w:rsidRPr="00215671" w:rsidRDefault="00E545B9" w:rsidP="00E545B9">
            <w:pPr>
              <w:keepNext/>
              <w:keepLines/>
              <w:jc w:val="center"/>
              <w:rPr>
                <w:color w:val="000000"/>
                <w:sz w:val="22"/>
              </w:rPr>
            </w:pPr>
            <w:r w:rsidRPr="00215671">
              <w:rPr>
                <w:color w:val="000000"/>
                <w:sz w:val="22"/>
              </w:rPr>
              <w:t>5</w:t>
            </w:r>
          </w:p>
        </w:tc>
        <w:tc>
          <w:tcPr>
            <w:tcW w:w="1843" w:type="dxa"/>
          </w:tcPr>
          <w:p w14:paraId="01DA7210" w14:textId="77777777" w:rsidR="00E545B9" w:rsidRPr="00215671" w:rsidRDefault="00E545B9" w:rsidP="00E545B9">
            <w:pPr>
              <w:jc w:val="center"/>
              <w:rPr>
                <w:sz w:val="22"/>
              </w:rPr>
            </w:pPr>
            <w:r>
              <w:rPr>
                <w:sz w:val="22"/>
              </w:rPr>
              <w:t>1</w:t>
            </w:r>
          </w:p>
        </w:tc>
      </w:tr>
      <w:tr w:rsidR="00E545B9" w:rsidRPr="00215671" w14:paraId="3FDD5825" w14:textId="77777777" w:rsidTr="00E545B9">
        <w:trPr>
          <w:trHeight w:val="146"/>
        </w:trPr>
        <w:tc>
          <w:tcPr>
            <w:tcW w:w="1204" w:type="dxa"/>
            <w:shd w:val="clear" w:color="auto" w:fill="auto"/>
            <w:noWrap/>
            <w:vAlign w:val="center"/>
          </w:tcPr>
          <w:p w14:paraId="7647FBEF" w14:textId="77777777" w:rsidR="00E545B9" w:rsidRPr="00215671" w:rsidRDefault="00E545B9" w:rsidP="00E545B9">
            <w:pPr>
              <w:keepNext/>
              <w:keepLines/>
              <w:jc w:val="center"/>
              <w:rPr>
                <w:color w:val="000000"/>
                <w:sz w:val="22"/>
              </w:rPr>
            </w:pPr>
            <w:r w:rsidRPr="00215671">
              <w:rPr>
                <w:color w:val="000000"/>
                <w:sz w:val="22"/>
              </w:rPr>
              <w:t>8</w:t>
            </w:r>
          </w:p>
        </w:tc>
        <w:tc>
          <w:tcPr>
            <w:tcW w:w="3469" w:type="dxa"/>
          </w:tcPr>
          <w:p w14:paraId="4298EFEB" w14:textId="77777777" w:rsidR="00E545B9" w:rsidRPr="00215671" w:rsidRDefault="00E545B9" w:rsidP="00E545B9">
            <w:pPr>
              <w:jc w:val="center"/>
              <w:rPr>
                <w:sz w:val="22"/>
              </w:rPr>
            </w:pPr>
            <w:r w:rsidRPr="00215671">
              <w:rPr>
                <w:sz w:val="22"/>
              </w:rPr>
              <w:t>299 321 001</w:t>
            </w:r>
          </w:p>
        </w:tc>
        <w:tc>
          <w:tcPr>
            <w:tcW w:w="2835" w:type="dxa"/>
            <w:vAlign w:val="center"/>
          </w:tcPr>
          <w:p w14:paraId="0038DA06" w14:textId="77777777" w:rsidR="00E545B9" w:rsidRPr="00215671" w:rsidRDefault="00E545B9" w:rsidP="00E545B9">
            <w:pPr>
              <w:keepNext/>
              <w:keepLines/>
              <w:jc w:val="center"/>
              <w:rPr>
                <w:color w:val="000000"/>
                <w:sz w:val="22"/>
              </w:rPr>
            </w:pPr>
            <w:r w:rsidRPr="00215671">
              <w:rPr>
                <w:color w:val="000000"/>
                <w:sz w:val="22"/>
              </w:rPr>
              <w:t>5</w:t>
            </w:r>
          </w:p>
        </w:tc>
        <w:tc>
          <w:tcPr>
            <w:tcW w:w="1843" w:type="dxa"/>
          </w:tcPr>
          <w:p w14:paraId="2010CEE1" w14:textId="77777777" w:rsidR="00E545B9" w:rsidRPr="00215671" w:rsidRDefault="00E545B9" w:rsidP="00E545B9">
            <w:pPr>
              <w:jc w:val="center"/>
              <w:rPr>
                <w:sz w:val="22"/>
              </w:rPr>
            </w:pPr>
            <w:r>
              <w:rPr>
                <w:sz w:val="22"/>
              </w:rPr>
              <w:t>1</w:t>
            </w:r>
          </w:p>
        </w:tc>
      </w:tr>
      <w:tr w:rsidR="00E545B9" w:rsidRPr="00215671" w14:paraId="46553937" w14:textId="77777777" w:rsidTr="00E545B9">
        <w:trPr>
          <w:trHeight w:val="55"/>
        </w:trPr>
        <w:tc>
          <w:tcPr>
            <w:tcW w:w="1204" w:type="dxa"/>
            <w:shd w:val="clear" w:color="auto" w:fill="auto"/>
            <w:noWrap/>
            <w:vAlign w:val="center"/>
          </w:tcPr>
          <w:p w14:paraId="298B5377" w14:textId="77777777" w:rsidR="00E545B9" w:rsidRPr="00215671" w:rsidRDefault="00E545B9" w:rsidP="00E545B9">
            <w:pPr>
              <w:keepNext/>
              <w:keepLines/>
              <w:jc w:val="center"/>
              <w:rPr>
                <w:color w:val="000000"/>
                <w:sz w:val="22"/>
              </w:rPr>
            </w:pPr>
            <w:r w:rsidRPr="00215671">
              <w:rPr>
                <w:color w:val="000000"/>
                <w:sz w:val="22"/>
              </w:rPr>
              <w:t>9</w:t>
            </w:r>
          </w:p>
        </w:tc>
        <w:tc>
          <w:tcPr>
            <w:tcW w:w="3469" w:type="dxa"/>
          </w:tcPr>
          <w:p w14:paraId="610DD5C5" w14:textId="77777777" w:rsidR="00E545B9" w:rsidRPr="00215671" w:rsidRDefault="00E545B9" w:rsidP="00E545B9">
            <w:pPr>
              <w:jc w:val="center"/>
              <w:rPr>
                <w:sz w:val="22"/>
              </w:rPr>
            </w:pPr>
            <w:r w:rsidRPr="00215671">
              <w:rPr>
                <w:sz w:val="22"/>
              </w:rPr>
              <w:t>276 296 308</w:t>
            </w:r>
          </w:p>
        </w:tc>
        <w:tc>
          <w:tcPr>
            <w:tcW w:w="2835" w:type="dxa"/>
            <w:vAlign w:val="center"/>
          </w:tcPr>
          <w:p w14:paraId="6ACEC2BA" w14:textId="77777777" w:rsidR="00E545B9" w:rsidRPr="00215671" w:rsidRDefault="00E545B9" w:rsidP="00E545B9">
            <w:pPr>
              <w:keepNext/>
              <w:keepLines/>
              <w:jc w:val="center"/>
              <w:rPr>
                <w:color w:val="000000"/>
                <w:sz w:val="22"/>
              </w:rPr>
            </w:pPr>
            <w:r w:rsidRPr="00215671">
              <w:rPr>
                <w:color w:val="000000"/>
                <w:sz w:val="22"/>
              </w:rPr>
              <w:t>5</w:t>
            </w:r>
          </w:p>
        </w:tc>
        <w:tc>
          <w:tcPr>
            <w:tcW w:w="1843" w:type="dxa"/>
          </w:tcPr>
          <w:p w14:paraId="19114372" w14:textId="77777777" w:rsidR="00E545B9" w:rsidRPr="00215671" w:rsidRDefault="00E545B9" w:rsidP="00E545B9">
            <w:pPr>
              <w:jc w:val="center"/>
              <w:rPr>
                <w:sz w:val="22"/>
              </w:rPr>
            </w:pPr>
            <w:r>
              <w:rPr>
                <w:sz w:val="22"/>
              </w:rPr>
              <w:t>1</w:t>
            </w:r>
          </w:p>
        </w:tc>
      </w:tr>
      <w:tr w:rsidR="00E545B9" w:rsidRPr="00215671" w14:paraId="25924176" w14:textId="77777777" w:rsidTr="00E545B9">
        <w:trPr>
          <w:trHeight w:val="83"/>
        </w:trPr>
        <w:tc>
          <w:tcPr>
            <w:tcW w:w="1204" w:type="dxa"/>
            <w:shd w:val="clear" w:color="auto" w:fill="auto"/>
            <w:noWrap/>
            <w:vAlign w:val="center"/>
          </w:tcPr>
          <w:p w14:paraId="4E80D3CA" w14:textId="77777777" w:rsidR="00E545B9" w:rsidRPr="00215671" w:rsidRDefault="00E545B9" w:rsidP="00E545B9">
            <w:pPr>
              <w:keepNext/>
              <w:keepLines/>
              <w:jc w:val="center"/>
              <w:rPr>
                <w:color w:val="000000"/>
                <w:sz w:val="22"/>
              </w:rPr>
            </w:pPr>
            <w:r w:rsidRPr="00215671">
              <w:rPr>
                <w:color w:val="000000"/>
                <w:sz w:val="22"/>
              </w:rPr>
              <w:t>10</w:t>
            </w:r>
          </w:p>
        </w:tc>
        <w:tc>
          <w:tcPr>
            <w:tcW w:w="3469" w:type="dxa"/>
          </w:tcPr>
          <w:p w14:paraId="3F49B9EF" w14:textId="77777777" w:rsidR="00E545B9" w:rsidRPr="00215671" w:rsidRDefault="00E545B9" w:rsidP="00E545B9">
            <w:pPr>
              <w:jc w:val="center"/>
              <w:rPr>
                <w:sz w:val="22"/>
              </w:rPr>
            </w:pPr>
            <w:r w:rsidRPr="00215671">
              <w:rPr>
                <w:sz w:val="22"/>
              </w:rPr>
              <w:t>253 271 616</w:t>
            </w:r>
          </w:p>
        </w:tc>
        <w:tc>
          <w:tcPr>
            <w:tcW w:w="2835" w:type="dxa"/>
            <w:vAlign w:val="center"/>
          </w:tcPr>
          <w:p w14:paraId="0A6EDF98" w14:textId="77777777" w:rsidR="00E545B9" w:rsidRPr="00215671" w:rsidRDefault="00E545B9" w:rsidP="00E545B9">
            <w:pPr>
              <w:keepNext/>
              <w:keepLines/>
              <w:jc w:val="center"/>
              <w:rPr>
                <w:color w:val="000000"/>
                <w:sz w:val="22"/>
              </w:rPr>
            </w:pPr>
            <w:r w:rsidRPr="00215671">
              <w:rPr>
                <w:color w:val="000000"/>
                <w:sz w:val="22"/>
              </w:rPr>
              <w:t>5</w:t>
            </w:r>
          </w:p>
        </w:tc>
        <w:tc>
          <w:tcPr>
            <w:tcW w:w="1843" w:type="dxa"/>
          </w:tcPr>
          <w:p w14:paraId="5A846E8F" w14:textId="77777777" w:rsidR="00E545B9" w:rsidRPr="00215671" w:rsidRDefault="00E545B9" w:rsidP="00E545B9">
            <w:pPr>
              <w:jc w:val="center"/>
              <w:rPr>
                <w:sz w:val="22"/>
              </w:rPr>
            </w:pPr>
            <w:r>
              <w:rPr>
                <w:sz w:val="22"/>
              </w:rPr>
              <w:t>1</w:t>
            </w:r>
          </w:p>
        </w:tc>
      </w:tr>
      <w:tr w:rsidR="00E545B9" w:rsidRPr="00215671" w14:paraId="0C8E0315" w14:textId="77777777" w:rsidTr="00E545B9">
        <w:trPr>
          <w:trHeight w:val="55"/>
        </w:trPr>
        <w:tc>
          <w:tcPr>
            <w:tcW w:w="1204" w:type="dxa"/>
            <w:shd w:val="clear" w:color="auto" w:fill="auto"/>
            <w:noWrap/>
            <w:vAlign w:val="center"/>
          </w:tcPr>
          <w:p w14:paraId="76E619B7" w14:textId="77777777" w:rsidR="00E545B9" w:rsidRPr="00215671" w:rsidRDefault="00E545B9" w:rsidP="00E545B9">
            <w:pPr>
              <w:keepNext/>
              <w:keepLines/>
              <w:jc w:val="center"/>
              <w:rPr>
                <w:color w:val="000000"/>
                <w:sz w:val="22"/>
              </w:rPr>
            </w:pPr>
            <w:r w:rsidRPr="00215671">
              <w:rPr>
                <w:color w:val="000000"/>
                <w:sz w:val="22"/>
              </w:rPr>
              <w:t>11</w:t>
            </w:r>
          </w:p>
        </w:tc>
        <w:tc>
          <w:tcPr>
            <w:tcW w:w="3469" w:type="dxa"/>
          </w:tcPr>
          <w:p w14:paraId="7475771D" w14:textId="77777777" w:rsidR="00E545B9" w:rsidRPr="00215671" w:rsidRDefault="00E545B9" w:rsidP="00E545B9">
            <w:pPr>
              <w:jc w:val="center"/>
              <w:rPr>
                <w:sz w:val="22"/>
              </w:rPr>
            </w:pPr>
            <w:r w:rsidRPr="00215671">
              <w:rPr>
                <w:sz w:val="22"/>
              </w:rPr>
              <w:t>230 246 924</w:t>
            </w:r>
          </w:p>
        </w:tc>
        <w:tc>
          <w:tcPr>
            <w:tcW w:w="2835" w:type="dxa"/>
            <w:vAlign w:val="center"/>
          </w:tcPr>
          <w:p w14:paraId="59679AA1" w14:textId="77777777" w:rsidR="00E545B9" w:rsidRPr="00215671" w:rsidRDefault="00E545B9" w:rsidP="00E545B9">
            <w:pPr>
              <w:keepNext/>
              <w:keepLines/>
              <w:jc w:val="center"/>
              <w:rPr>
                <w:color w:val="000000"/>
                <w:sz w:val="22"/>
              </w:rPr>
            </w:pPr>
            <w:r w:rsidRPr="00215671">
              <w:rPr>
                <w:color w:val="000000"/>
                <w:sz w:val="22"/>
              </w:rPr>
              <w:t>5</w:t>
            </w:r>
          </w:p>
        </w:tc>
        <w:tc>
          <w:tcPr>
            <w:tcW w:w="1843" w:type="dxa"/>
          </w:tcPr>
          <w:p w14:paraId="76A3FF82" w14:textId="77777777" w:rsidR="00E545B9" w:rsidRPr="00215671" w:rsidRDefault="00E545B9" w:rsidP="00E545B9">
            <w:pPr>
              <w:jc w:val="center"/>
              <w:rPr>
                <w:sz w:val="22"/>
              </w:rPr>
            </w:pPr>
            <w:r>
              <w:rPr>
                <w:sz w:val="22"/>
              </w:rPr>
              <w:t>1</w:t>
            </w:r>
          </w:p>
        </w:tc>
      </w:tr>
      <w:tr w:rsidR="00E545B9" w:rsidRPr="00215671" w14:paraId="4B7F32BB" w14:textId="77777777" w:rsidTr="00E545B9">
        <w:trPr>
          <w:trHeight w:val="55"/>
        </w:trPr>
        <w:tc>
          <w:tcPr>
            <w:tcW w:w="1204" w:type="dxa"/>
            <w:shd w:val="clear" w:color="auto" w:fill="auto"/>
            <w:noWrap/>
            <w:vAlign w:val="center"/>
          </w:tcPr>
          <w:p w14:paraId="3F1902FD" w14:textId="77777777" w:rsidR="00E545B9" w:rsidRPr="00215671" w:rsidRDefault="00E545B9" w:rsidP="00E545B9">
            <w:pPr>
              <w:keepNext/>
              <w:keepLines/>
              <w:jc w:val="center"/>
              <w:rPr>
                <w:color w:val="000000"/>
                <w:sz w:val="22"/>
              </w:rPr>
            </w:pPr>
            <w:r w:rsidRPr="00215671">
              <w:rPr>
                <w:color w:val="000000"/>
                <w:sz w:val="22"/>
              </w:rPr>
              <w:t>12</w:t>
            </w:r>
          </w:p>
        </w:tc>
        <w:tc>
          <w:tcPr>
            <w:tcW w:w="3469" w:type="dxa"/>
          </w:tcPr>
          <w:p w14:paraId="3D946CE4" w14:textId="77777777" w:rsidR="00E545B9" w:rsidRPr="00215671" w:rsidRDefault="00E545B9" w:rsidP="00E545B9">
            <w:pPr>
              <w:jc w:val="center"/>
              <w:rPr>
                <w:sz w:val="22"/>
              </w:rPr>
            </w:pPr>
            <w:r w:rsidRPr="00215671">
              <w:rPr>
                <w:sz w:val="22"/>
              </w:rPr>
              <w:t>211 827 170</w:t>
            </w:r>
          </w:p>
        </w:tc>
        <w:tc>
          <w:tcPr>
            <w:tcW w:w="2835" w:type="dxa"/>
            <w:vAlign w:val="center"/>
          </w:tcPr>
          <w:p w14:paraId="02223D86" w14:textId="77777777" w:rsidR="00E545B9" w:rsidRPr="00215671" w:rsidRDefault="00E545B9" w:rsidP="00E545B9">
            <w:pPr>
              <w:keepNext/>
              <w:keepLines/>
              <w:jc w:val="center"/>
              <w:rPr>
                <w:color w:val="000000"/>
                <w:sz w:val="22"/>
              </w:rPr>
            </w:pPr>
            <w:r w:rsidRPr="00215671">
              <w:rPr>
                <w:color w:val="000000"/>
                <w:sz w:val="22"/>
              </w:rPr>
              <w:t>4</w:t>
            </w:r>
          </w:p>
        </w:tc>
        <w:tc>
          <w:tcPr>
            <w:tcW w:w="1843" w:type="dxa"/>
          </w:tcPr>
          <w:p w14:paraId="769EF739" w14:textId="77777777" w:rsidR="00E545B9" w:rsidRPr="00215671" w:rsidRDefault="00E545B9" w:rsidP="00E545B9">
            <w:pPr>
              <w:jc w:val="center"/>
              <w:rPr>
                <w:sz w:val="22"/>
              </w:rPr>
            </w:pPr>
            <w:r>
              <w:rPr>
                <w:sz w:val="22"/>
              </w:rPr>
              <w:t>1</w:t>
            </w:r>
          </w:p>
        </w:tc>
      </w:tr>
      <w:tr w:rsidR="00E545B9" w:rsidRPr="00215671" w14:paraId="738427F1" w14:textId="77777777" w:rsidTr="00E545B9">
        <w:trPr>
          <w:trHeight w:val="55"/>
        </w:trPr>
        <w:tc>
          <w:tcPr>
            <w:tcW w:w="1204" w:type="dxa"/>
            <w:shd w:val="clear" w:color="auto" w:fill="auto"/>
            <w:noWrap/>
            <w:vAlign w:val="center"/>
          </w:tcPr>
          <w:p w14:paraId="69CA056D" w14:textId="77777777" w:rsidR="00E545B9" w:rsidRPr="00215671" w:rsidRDefault="00E545B9" w:rsidP="00E545B9">
            <w:pPr>
              <w:keepNext/>
              <w:keepLines/>
              <w:jc w:val="center"/>
              <w:rPr>
                <w:color w:val="000000"/>
                <w:sz w:val="22"/>
              </w:rPr>
            </w:pPr>
            <w:r>
              <w:rPr>
                <w:color w:val="000000"/>
                <w:sz w:val="22"/>
              </w:rPr>
              <w:t xml:space="preserve">Итого </w:t>
            </w:r>
          </w:p>
        </w:tc>
        <w:tc>
          <w:tcPr>
            <w:tcW w:w="3469" w:type="dxa"/>
          </w:tcPr>
          <w:p w14:paraId="063F0A1B" w14:textId="77777777" w:rsidR="00E545B9" w:rsidRPr="00215671" w:rsidRDefault="00E545B9" w:rsidP="00E545B9">
            <w:pPr>
              <w:jc w:val="center"/>
              <w:rPr>
                <w:sz w:val="22"/>
              </w:rPr>
            </w:pPr>
            <w:r w:rsidRPr="00E545B9">
              <w:rPr>
                <w:sz w:val="22"/>
              </w:rPr>
              <w:t>211 827 170</w:t>
            </w:r>
          </w:p>
        </w:tc>
        <w:tc>
          <w:tcPr>
            <w:tcW w:w="2835" w:type="dxa"/>
            <w:vAlign w:val="center"/>
          </w:tcPr>
          <w:p w14:paraId="3B7369AD" w14:textId="77777777" w:rsidR="00E545B9" w:rsidRPr="00215671" w:rsidRDefault="00E545B9" w:rsidP="00E545B9">
            <w:pPr>
              <w:keepNext/>
              <w:keepLines/>
              <w:jc w:val="center"/>
              <w:rPr>
                <w:color w:val="000000"/>
                <w:sz w:val="22"/>
              </w:rPr>
            </w:pPr>
            <w:r>
              <w:rPr>
                <w:color w:val="000000"/>
                <w:sz w:val="22"/>
              </w:rPr>
              <w:t>54</w:t>
            </w:r>
          </w:p>
        </w:tc>
        <w:tc>
          <w:tcPr>
            <w:tcW w:w="1843" w:type="dxa"/>
          </w:tcPr>
          <w:p w14:paraId="55A9F0B5" w14:textId="77777777" w:rsidR="00E545B9" w:rsidRDefault="00E545B9" w:rsidP="00E545B9">
            <w:pPr>
              <w:jc w:val="center"/>
              <w:rPr>
                <w:sz w:val="22"/>
              </w:rPr>
            </w:pPr>
            <w:r>
              <w:rPr>
                <w:sz w:val="22"/>
              </w:rPr>
              <w:t>12</w:t>
            </w:r>
          </w:p>
        </w:tc>
      </w:tr>
    </w:tbl>
    <w:p w14:paraId="2FFD40BD" w14:textId="77777777" w:rsidR="00215671" w:rsidRPr="00B003CC" w:rsidRDefault="00215671" w:rsidP="00780C93">
      <w:pPr>
        <w:widowControl w:val="0"/>
        <w:ind w:firstLine="709"/>
        <w:jc w:val="both"/>
        <w:rPr>
          <w:sz w:val="24"/>
          <w:szCs w:val="24"/>
        </w:rPr>
      </w:pPr>
    </w:p>
    <w:p w14:paraId="21A953A0" w14:textId="77777777" w:rsidR="00780C93" w:rsidRPr="00B003CC" w:rsidRDefault="00780C93" w:rsidP="00780C93">
      <w:pPr>
        <w:widowControl w:val="0"/>
        <w:ind w:firstLine="709"/>
        <w:jc w:val="both"/>
        <w:rPr>
          <w:sz w:val="24"/>
          <w:szCs w:val="24"/>
        </w:rPr>
      </w:pPr>
      <w:r w:rsidRPr="00B003CC">
        <w:rPr>
          <w:sz w:val="24"/>
          <w:szCs w:val="24"/>
        </w:rPr>
        <w:t>1.3.5.</w:t>
      </w:r>
      <w:r w:rsidRPr="00B003CC">
        <w:rPr>
          <w:sz w:val="24"/>
          <w:szCs w:val="24"/>
        </w:rPr>
        <w:tab/>
        <w:t>Размер обеспечения Заявки на участие в Торговой процедуре</w:t>
      </w:r>
      <w:r w:rsidR="00E545B9">
        <w:rPr>
          <w:sz w:val="24"/>
          <w:szCs w:val="24"/>
        </w:rPr>
        <w:t xml:space="preserve"> составляет                    </w:t>
      </w:r>
      <w:r w:rsidR="00215671" w:rsidRPr="00215671">
        <w:rPr>
          <w:sz w:val="24"/>
          <w:szCs w:val="24"/>
        </w:rPr>
        <w:t xml:space="preserve">25 000 000 </w:t>
      </w:r>
      <w:r w:rsidR="00A36C4A">
        <w:rPr>
          <w:sz w:val="24"/>
          <w:szCs w:val="24"/>
        </w:rPr>
        <w:t xml:space="preserve">(Двадцать пять миллионов) </w:t>
      </w:r>
      <w:r w:rsidR="00215671" w:rsidRPr="00215671">
        <w:rPr>
          <w:sz w:val="24"/>
          <w:szCs w:val="24"/>
        </w:rPr>
        <w:t>рублей.</w:t>
      </w:r>
    </w:p>
    <w:p w14:paraId="77F9E71B" w14:textId="77777777" w:rsidR="004E52CC" w:rsidRDefault="00780C93" w:rsidP="00780C93">
      <w:pPr>
        <w:widowControl w:val="0"/>
        <w:ind w:firstLine="709"/>
        <w:jc w:val="both"/>
        <w:rPr>
          <w:sz w:val="24"/>
          <w:szCs w:val="24"/>
        </w:rPr>
      </w:pPr>
      <w:r w:rsidRPr="00B003CC">
        <w:rPr>
          <w:sz w:val="24"/>
          <w:szCs w:val="24"/>
        </w:rPr>
        <w:t>1.3.6.</w:t>
      </w:r>
      <w:r w:rsidRPr="00B003CC">
        <w:rPr>
          <w:sz w:val="24"/>
          <w:szCs w:val="24"/>
        </w:rPr>
        <w:tab/>
        <w:t>Способ обеспечения Заявки на участие в Торговой</w:t>
      </w:r>
      <w:r w:rsidR="00E545B9">
        <w:rPr>
          <w:sz w:val="24"/>
          <w:szCs w:val="24"/>
        </w:rPr>
        <w:t xml:space="preserve"> процедуре: </w:t>
      </w:r>
      <w:r w:rsidR="004E52CC">
        <w:rPr>
          <w:sz w:val="24"/>
          <w:szCs w:val="24"/>
        </w:rPr>
        <w:t>д</w:t>
      </w:r>
      <w:r w:rsidR="004E52CC" w:rsidRPr="004E52CC">
        <w:rPr>
          <w:sz w:val="24"/>
          <w:szCs w:val="24"/>
        </w:rPr>
        <w:t xml:space="preserve">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4923E9AC" w14:textId="2060C30A" w:rsidR="00780C93" w:rsidRPr="00B003CC" w:rsidRDefault="00780C93" w:rsidP="00780C93">
      <w:pPr>
        <w:widowControl w:val="0"/>
        <w:ind w:firstLine="709"/>
        <w:jc w:val="both"/>
        <w:rPr>
          <w:sz w:val="24"/>
          <w:szCs w:val="24"/>
        </w:rPr>
      </w:pPr>
      <w:r w:rsidRPr="003C638E">
        <w:rPr>
          <w:sz w:val="24"/>
          <w:szCs w:val="24"/>
        </w:rPr>
        <w:t>1.3.7.</w:t>
      </w:r>
      <w:r w:rsidRPr="003C638E">
        <w:rPr>
          <w:sz w:val="24"/>
          <w:szCs w:val="24"/>
        </w:rPr>
        <w:tab/>
        <w:t>Порядок проведения торговой процедуры (описать порядок)</w:t>
      </w:r>
      <w:r w:rsidR="004930F6" w:rsidRPr="003C638E">
        <w:rPr>
          <w:sz w:val="24"/>
          <w:szCs w:val="24"/>
        </w:rPr>
        <w:t>:</w:t>
      </w:r>
      <w:r w:rsidR="004930F6" w:rsidRPr="003C638E">
        <w:t xml:space="preserve"> </w:t>
      </w:r>
      <w:r w:rsidR="003C638E">
        <w:rPr>
          <w:sz w:val="24"/>
          <w:szCs w:val="24"/>
        </w:rPr>
        <w:t xml:space="preserve">Приложение 2 к </w:t>
      </w:r>
      <w:r w:rsidR="00C11B66" w:rsidRPr="00C11B66">
        <w:rPr>
          <w:sz w:val="24"/>
          <w:szCs w:val="24"/>
        </w:rPr>
        <w:t>Торговой документации</w:t>
      </w:r>
      <w:r w:rsidR="004930F6" w:rsidRPr="003C638E">
        <w:rPr>
          <w:sz w:val="24"/>
          <w:szCs w:val="24"/>
        </w:rPr>
        <w:t>.</w:t>
      </w:r>
    </w:p>
    <w:p w14:paraId="01C856DC" w14:textId="77777777" w:rsidR="00780C93" w:rsidRDefault="00780C93" w:rsidP="00780C93">
      <w:pPr>
        <w:widowControl w:val="0"/>
        <w:ind w:firstLine="709"/>
        <w:jc w:val="both"/>
        <w:rPr>
          <w:sz w:val="24"/>
          <w:szCs w:val="24"/>
        </w:rPr>
      </w:pPr>
      <w:r w:rsidRPr="00E50B67">
        <w:rPr>
          <w:sz w:val="24"/>
          <w:szCs w:val="24"/>
        </w:rPr>
        <w:t>1.3.8.</w:t>
      </w:r>
      <w:r w:rsidRPr="00E50B67">
        <w:rPr>
          <w:sz w:val="24"/>
          <w:szCs w:val="24"/>
        </w:rPr>
        <w:tab/>
        <w:t>Критерии определения победителя в торговой процедуре.</w:t>
      </w:r>
    </w:p>
    <w:p w14:paraId="7DB8F48F" w14:textId="77777777" w:rsidR="00523B49" w:rsidRDefault="00523B49" w:rsidP="003C638E">
      <w:pPr>
        <w:widowControl w:val="0"/>
        <w:ind w:firstLine="709"/>
        <w:jc w:val="both"/>
        <w:rPr>
          <w:sz w:val="24"/>
          <w:szCs w:val="24"/>
        </w:rPr>
      </w:pPr>
      <w:r w:rsidRPr="00523B49">
        <w:rPr>
          <w:sz w:val="24"/>
          <w:szCs w:val="24"/>
        </w:rPr>
        <w:t>Победителем аукциона признается тот участник аукциона, который последним сделал предложение о цене имущества.</w:t>
      </w:r>
    </w:p>
    <w:p w14:paraId="3B8B0C76" w14:textId="1DF154B1" w:rsidR="003C638E" w:rsidRPr="00B003CC" w:rsidRDefault="003C638E" w:rsidP="00630D5A">
      <w:pPr>
        <w:widowControl w:val="0"/>
        <w:tabs>
          <w:tab w:val="left" w:pos="1134"/>
        </w:tabs>
        <w:ind w:firstLine="709"/>
        <w:jc w:val="both"/>
        <w:rPr>
          <w:sz w:val="24"/>
          <w:szCs w:val="24"/>
        </w:rPr>
      </w:pPr>
      <w:r w:rsidRPr="003C638E">
        <w:rPr>
          <w:sz w:val="24"/>
          <w:szCs w:val="24"/>
        </w:rPr>
        <w:t>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аукциона по стоимости, не ниже, указанной в заявке на участие в торгах</w:t>
      </w:r>
      <w:r w:rsidR="00241AA8">
        <w:rPr>
          <w:sz w:val="24"/>
          <w:szCs w:val="24"/>
        </w:rPr>
        <w:t>, если указанная заявка</w:t>
      </w:r>
      <w:r w:rsidR="00B65B4F">
        <w:rPr>
          <w:sz w:val="24"/>
          <w:szCs w:val="24"/>
        </w:rPr>
        <w:t xml:space="preserve"> соответствует</w:t>
      </w:r>
      <w:r w:rsidR="00241AA8">
        <w:rPr>
          <w:sz w:val="24"/>
          <w:szCs w:val="24"/>
        </w:rPr>
        <w:t xml:space="preserve"> требованиям и условиям, предусмотренным аукционной документацией.</w:t>
      </w:r>
    </w:p>
    <w:p w14:paraId="6069D4AB" w14:textId="2A2526E0" w:rsidR="00780C93" w:rsidRPr="00B003CC" w:rsidRDefault="00780C93" w:rsidP="00780C93">
      <w:pPr>
        <w:widowControl w:val="0"/>
        <w:ind w:firstLine="709"/>
        <w:jc w:val="both"/>
        <w:rPr>
          <w:sz w:val="24"/>
          <w:szCs w:val="24"/>
        </w:rPr>
      </w:pPr>
      <w:r w:rsidRPr="000348B1">
        <w:rPr>
          <w:sz w:val="24"/>
          <w:szCs w:val="24"/>
        </w:rPr>
        <w:t>1.3.9.</w:t>
      </w:r>
      <w:r w:rsidRPr="000348B1">
        <w:rPr>
          <w:sz w:val="24"/>
          <w:szCs w:val="24"/>
        </w:rPr>
        <w:tab/>
        <w:t xml:space="preserve">Иные характеристики торговой процедуры, необходимые для указания в </w:t>
      </w:r>
      <w:r w:rsidR="00C11B66" w:rsidRPr="00C11B66">
        <w:rPr>
          <w:sz w:val="24"/>
          <w:szCs w:val="24"/>
        </w:rPr>
        <w:t xml:space="preserve">Торговой документации </w:t>
      </w:r>
      <w:r w:rsidRPr="000348B1">
        <w:rPr>
          <w:sz w:val="24"/>
          <w:szCs w:val="24"/>
        </w:rPr>
        <w:t>в соответствии с требованиями законодательства Российской Федерации, нормативными документами Принципала и запросами Агента.</w:t>
      </w:r>
    </w:p>
    <w:p w14:paraId="5710A11A" w14:textId="77777777" w:rsidR="00780C93" w:rsidRPr="00B003CC" w:rsidRDefault="00780C93" w:rsidP="00780C93">
      <w:pPr>
        <w:widowControl w:val="0"/>
        <w:ind w:firstLine="709"/>
        <w:jc w:val="both"/>
        <w:rPr>
          <w:sz w:val="24"/>
          <w:szCs w:val="24"/>
        </w:rPr>
      </w:pPr>
      <w:r w:rsidRPr="00B003CC">
        <w:rPr>
          <w:sz w:val="24"/>
          <w:szCs w:val="24"/>
        </w:rPr>
        <w:t>1.4.</w:t>
      </w:r>
      <w:r w:rsidRPr="00B003CC">
        <w:rPr>
          <w:sz w:val="24"/>
          <w:szCs w:val="24"/>
        </w:rPr>
        <w:tab/>
        <w:t>Требования к публикации Извещения о проведении торговой процедуры.</w:t>
      </w:r>
    </w:p>
    <w:p w14:paraId="34013B63" w14:textId="77777777" w:rsidR="00780C93" w:rsidRPr="00B003CC" w:rsidRDefault="00780C93" w:rsidP="00780C93">
      <w:pPr>
        <w:widowControl w:val="0"/>
        <w:ind w:firstLine="709"/>
        <w:jc w:val="both"/>
        <w:rPr>
          <w:sz w:val="24"/>
          <w:szCs w:val="24"/>
        </w:rPr>
      </w:pPr>
      <w:r w:rsidRPr="00B003CC">
        <w:rPr>
          <w:sz w:val="24"/>
          <w:szCs w:val="24"/>
        </w:rPr>
        <w:t>1.4.1.</w:t>
      </w:r>
      <w:r w:rsidRPr="00B003CC">
        <w:rPr>
          <w:sz w:val="24"/>
          <w:szCs w:val="24"/>
        </w:rPr>
        <w:tab/>
      </w:r>
      <w:r w:rsidR="00174357">
        <w:rPr>
          <w:sz w:val="24"/>
          <w:szCs w:val="24"/>
        </w:rPr>
        <w:t>Н</w:t>
      </w:r>
      <w:r w:rsidRPr="00B003CC">
        <w:rPr>
          <w:sz w:val="24"/>
          <w:szCs w:val="24"/>
        </w:rPr>
        <w:t>аименование печатного СМИ</w:t>
      </w:r>
      <w:r w:rsidR="00E50B67">
        <w:rPr>
          <w:sz w:val="24"/>
          <w:szCs w:val="24"/>
        </w:rPr>
        <w:t xml:space="preserve">: </w:t>
      </w:r>
      <w:r w:rsidR="00E50B67" w:rsidRPr="00E50B67">
        <w:rPr>
          <w:sz w:val="24"/>
          <w:szCs w:val="24"/>
        </w:rPr>
        <w:t>публикация не требуется.</w:t>
      </w:r>
    </w:p>
    <w:p w14:paraId="2E500FBF" w14:textId="170D2BAC" w:rsidR="00780C93" w:rsidRPr="00B003CC" w:rsidRDefault="00780C93" w:rsidP="00780C93">
      <w:pPr>
        <w:widowControl w:val="0"/>
        <w:ind w:firstLine="709"/>
        <w:jc w:val="both"/>
        <w:rPr>
          <w:sz w:val="24"/>
          <w:szCs w:val="24"/>
        </w:rPr>
      </w:pPr>
      <w:r w:rsidRPr="00B003CC">
        <w:rPr>
          <w:sz w:val="24"/>
          <w:szCs w:val="24"/>
        </w:rPr>
        <w:t>1.4.2.</w:t>
      </w:r>
      <w:r w:rsidRPr="00B003CC">
        <w:rPr>
          <w:sz w:val="24"/>
          <w:szCs w:val="24"/>
        </w:rPr>
        <w:tab/>
      </w:r>
      <w:r w:rsidR="00174357">
        <w:rPr>
          <w:sz w:val="24"/>
          <w:szCs w:val="24"/>
        </w:rPr>
        <w:t>Р</w:t>
      </w:r>
      <w:r w:rsidRPr="00B003CC">
        <w:rPr>
          <w:sz w:val="24"/>
          <w:szCs w:val="24"/>
        </w:rPr>
        <w:t>азмер и площадь Извещения на печатном листе</w:t>
      </w:r>
      <w:r w:rsidR="00A84DED">
        <w:rPr>
          <w:sz w:val="24"/>
          <w:szCs w:val="24"/>
        </w:rPr>
        <w:t>:</w:t>
      </w:r>
      <w:r w:rsidR="00A84DED" w:rsidRPr="00A84DED">
        <w:rPr>
          <w:sz w:val="24"/>
          <w:szCs w:val="24"/>
        </w:rPr>
        <w:t xml:space="preserve"> </w:t>
      </w:r>
      <w:r w:rsidR="00A84DED" w:rsidRPr="00E50B67">
        <w:rPr>
          <w:sz w:val="24"/>
          <w:szCs w:val="24"/>
        </w:rPr>
        <w:t xml:space="preserve">публикация </w:t>
      </w:r>
      <w:r w:rsidR="00A84DED">
        <w:rPr>
          <w:sz w:val="24"/>
          <w:szCs w:val="24"/>
        </w:rPr>
        <w:t xml:space="preserve">в СМИ </w:t>
      </w:r>
      <w:r w:rsidR="00A84DED" w:rsidRPr="00E50B67">
        <w:rPr>
          <w:sz w:val="24"/>
          <w:szCs w:val="24"/>
        </w:rPr>
        <w:t>не требуется</w:t>
      </w:r>
      <w:r w:rsidR="00A84DED">
        <w:rPr>
          <w:sz w:val="24"/>
          <w:szCs w:val="24"/>
        </w:rPr>
        <w:t>.</w:t>
      </w:r>
    </w:p>
    <w:p w14:paraId="5078D080" w14:textId="77777777" w:rsidR="00780C93" w:rsidRDefault="00780C93" w:rsidP="00780C93">
      <w:pPr>
        <w:widowControl w:val="0"/>
        <w:ind w:firstLine="709"/>
        <w:jc w:val="both"/>
        <w:rPr>
          <w:sz w:val="24"/>
          <w:szCs w:val="24"/>
        </w:rPr>
      </w:pPr>
      <w:r w:rsidRPr="00174357">
        <w:rPr>
          <w:sz w:val="24"/>
          <w:szCs w:val="24"/>
        </w:rPr>
        <w:t>1.4.3.</w:t>
      </w:r>
      <w:r w:rsidRPr="00174357">
        <w:rPr>
          <w:sz w:val="24"/>
          <w:szCs w:val="24"/>
        </w:rPr>
        <w:tab/>
      </w:r>
      <w:r w:rsidR="00174357">
        <w:rPr>
          <w:sz w:val="24"/>
          <w:szCs w:val="24"/>
        </w:rPr>
        <w:t>С</w:t>
      </w:r>
      <w:r w:rsidRPr="00174357">
        <w:rPr>
          <w:sz w:val="24"/>
          <w:szCs w:val="24"/>
        </w:rPr>
        <w:t>одержание Извещения</w:t>
      </w:r>
      <w:r w:rsidR="00174357">
        <w:rPr>
          <w:sz w:val="24"/>
          <w:szCs w:val="24"/>
        </w:rPr>
        <w:t>:</w:t>
      </w:r>
    </w:p>
    <w:p w14:paraId="45E3AE98" w14:textId="77777777" w:rsidR="000348B1" w:rsidRPr="000348B1" w:rsidRDefault="000348B1" w:rsidP="000348B1">
      <w:pPr>
        <w:keepNext/>
        <w:keepLines/>
        <w:jc w:val="both"/>
        <w:rPr>
          <w:sz w:val="24"/>
          <w:szCs w:val="24"/>
        </w:rPr>
      </w:pPr>
      <w:r w:rsidRPr="000348B1">
        <w:rPr>
          <w:b/>
          <w:sz w:val="24"/>
          <w:szCs w:val="24"/>
        </w:rPr>
        <w:lastRenderedPageBreak/>
        <w:t>Наименование торгов в электронной форме:</w:t>
      </w:r>
      <w:r w:rsidRPr="000348B1">
        <w:rPr>
          <w:sz w:val="24"/>
          <w:szCs w:val="24"/>
        </w:rPr>
        <w:t xml:space="preserve"> открытый аукцион по составу участников с открытой формой подачи предложения о цене с применением метода снижения цены в электронной форме на право заключения договора реализации прав (требований) по обязательствам групп</w:t>
      </w:r>
      <w:r>
        <w:rPr>
          <w:sz w:val="24"/>
          <w:szCs w:val="24"/>
        </w:rPr>
        <w:t>ы</w:t>
      </w:r>
      <w:r w:rsidRPr="000348B1">
        <w:rPr>
          <w:sz w:val="24"/>
          <w:szCs w:val="24"/>
        </w:rPr>
        <w:t xml:space="preserve"> компаний «</w:t>
      </w:r>
      <w:r>
        <w:rPr>
          <w:sz w:val="24"/>
          <w:szCs w:val="24"/>
        </w:rPr>
        <w:t>Агра-Кубань»</w:t>
      </w:r>
      <w:r w:rsidRPr="000348B1">
        <w:rPr>
          <w:sz w:val="24"/>
          <w:szCs w:val="24"/>
        </w:rPr>
        <w:t xml:space="preserve"> перед АО «Россельхозбанк» (</w:t>
      </w:r>
      <w:r>
        <w:rPr>
          <w:sz w:val="24"/>
          <w:szCs w:val="24"/>
        </w:rPr>
        <w:t>Краснодарский региональный филиал</w:t>
      </w:r>
      <w:r w:rsidRPr="000348B1">
        <w:rPr>
          <w:sz w:val="24"/>
          <w:szCs w:val="24"/>
        </w:rPr>
        <w:t>).</w:t>
      </w:r>
    </w:p>
    <w:p w14:paraId="4AADCCDE" w14:textId="77777777" w:rsidR="000348B1" w:rsidRPr="000348B1" w:rsidRDefault="000348B1" w:rsidP="000348B1">
      <w:pPr>
        <w:keepNext/>
        <w:keepLines/>
        <w:jc w:val="both"/>
        <w:rPr>
          <w:sz w:val="24"/>
          <w:szCs w:val="24"/>
        </w:rPr>
      </w:pPr>
      <w:r w:rsidRPr="000348B1">
        <w:rPr>
          <w:b/>
          <w:sz w:val="24"/>
          <w:szCs w:val="24"/>
          <w:lang w:val="x-none"/>
        </w:rPr>
        <w:t xml:space="preserve">Организатор </w:t>
      </w:r>
      <w:r w:rsidRPr="000348B1">
        <w:rPr>
          <w:b/>
          <w:sz w:val="24"/>
          <w:szCs w:val="24"/>
        </w:rPr>
        <w:t>торгов</w:t>
      </w:r>
      <w:r w:rsidRPr="000348B1">
        <w:rPr>
          <w:b/>
          <w:sz w:val="24"/>
          <w:szCs w:val="24"/>
          <w:lang w:val="x-none"/>
        </w:rPr>
        <w:t xml:space="preserve">: </w:t>
      </w:r>
      <w:r w:rsidRPr="000348B1">
        <w:rPr>
          <w:sz w:val="24"/>
          <w:szCs w:val="24"/>
        </w:rPr>
        <w:t>ООО «Аукционы Федерации»</w:t>
      </w:r>
    </w:p>
    <w:p w14:paraId="08993DB7" w14:textId="77777777" w:rsidR="000348B1" w:rsidRPr="000348B1" w:rsidRDefault="000348B1" w:rsidP="000348B1">
      <w:pPr>
        <w:keepNext/>
        <w:keepLines/>
        <w:jc w:val="both"/>
        <w:rPr>
          <w:sz w:val="24"/>
          <w:szCs w:val="24"/>
        </w:rPr>
      </w:pPr>
      <w:r w:rsidRPr="000348B1">
        <w:rPr>
          <w:sz w:val="24"/>
          <w:szCs w:val="24"/>
        </w:rPr>
        <w:t>Номер телефона</w:t>
      </w:r>
      <w:r>
        <w:rPr>
          <w:sz w:val="24"/>
          <w:szCs w:val="24"/>
        </w:rPr>
        <w:t xml:space="preserve">: </w:t>
      </w:r>
      <w:r w:rsidRPr="000348B1">
        <w:rPr>
          <w:sz w:val="24"/>
          <w:szCs w:val="24"/>
        </w:rPr>
        <w:t>8(999)131-20-00</w:t>
      </w:r>
    </w:p>
    <w:p w14:paraId="79E13985" w14:textId="77777777" w:rsidR="000348B1" w:rsidRDefault="000348B1" w:rsidP="000348B1">
      <w:pPr>
        <w:keepNext/>
        <w:keepLines/>
        <w:jc w:val="both"/>
        <w:rPr>
          <w:bCs/>
          <w:sz w:val="24"/>
          <w:szCs w:val="24"/>
        </w:rPr>
      </w:pPr>
      <w:r w:rsidRPr="000348B1">
        <w:rPr>
          <w:sz w:val="24"/>
          <w:szCs w:val="24"/>
        </w:rPr>
        <w:t xml:space="preserve">Контактное лицо: </w:t>
      </w:r>
      <w:r w:rsidRPr="000348B1">
        <w:rPr>
          <w:bCs/>
          <w:sz w:val="24"/>
          <w:szCs w:val="24"/>
        </w:rPr>
        <w:t xml:space="preserve">Сулейманов Азат Мидхатович </w:t>
      </w:r>
    </w:p>
    <w:p w14:paraId="50688B51" w14:textId="77777777" w:rsidR="000348B1" w:rsidRDefault="000348B1" w:rsidP="000348B1">
      <w:pPr>
        <w:keepNext/>
        <w:keepLines/>
        <w:jc w:val="both"/>
        <w:rPr>
          <w:bCs/>
          <w:sz w:val="24"/>
          <w:szCs w:val="24"/>
          <w:u w:val="single"/>
        </w:rPr>
      </w:pPr>
      <w:r w:rsidRPr="000348B1">
        <w:rPr>
          <w:sz w:val="24"/>
          <w:szCs w:val="24"/>
        </w:rPr>
        <w:t xml:space="preserve">Адрес эл. почты: </w:t>
      </w:r>
      <w:r w:rsidRPr="00BA3F9F">
        <w:rPr>
          <w:bCs/>
          <w:sz w:val="24"/>
          <w:szCs w:val="24"/>
        </w:rPr>
        <w:t>suleymanov@alfalot.ru</w:t>
      </w:r>
      <w:r w:rsidRPr="000348B1">
        <w:rPr>
          <w:bCs/>
          <w:sz w:val="24"/>
          <w:szCs w:val="24"/>
          <w:u w:val="single"/>
        </w:rPr>
        <w:t xml:space="preserve"> </w:t>
      </w:r>
    </w:p>
    <w:p w14:paraId="55B580C2" w14:textId="77777777" w:rsidR="000348B1" w:rsidRPr="000348B1" w:rsidRDefault="000348B1" w:rsidP="000348B1">
      <w:pPr>
        <w:keepNext/>
        <w:keepLines/>
        <w:jc w:val="both"/>
        <w:rPr>
          <w:bCs/>
          <w:sz w:val="24"/>
          <w:szCs w:val="24"/>
        </w:rPr>
      </w:pPr>
      <w:r w:rsidRPr="000348B1">
        <w:rPr>
          <w:b/>
          <w:bCs/>
          <w:sz w:val="24"/>
          <w:szCs w:val="24"/>
        </w:rPr>
        <w:t>Документация о</w:t>
      </w:r>
      <w:r w:rsidRPr="000348B1">
        <w:rPr>
          <w:sz w:val="24"/>
          <w:szCs w:val="24"/>
        </w:rPr>
        <w:t xml:space="preserve"> </w:t>
      </w:r>
      <w:r w:rsidRPr="000348B1">
        <w:rPr>
          <w:b/>
          <w:bCs/>
          <w:sz w:val="24"/>
          <w:szCs w:val="24"/>
        </w:rPr>
        <w:t xml:space="preserve">торгах посредством </w:t>
      </w:r>
      <w:r w:rsidRPr="000348B1">
        <w:rPr>
          <w:b/>
          <w:sz w:val="24"/>
          <w:szCs w:val="24"/>
        </w:rPr>
        <w:t xml:space="preserve">аукциона «на понижение» </w:t>
      </w:r>
      <w:r w:rsidRPr="000348B1">
        <w:rPr>
          <w:b/>
          <w:bCs/>
          <w:sz w:val="24"/>
          <w:szCs w:val="24"/>
        </w:rPr>
        <w:t xml:space="preserve">размещается на Интернет-сайте: </w:t>
      </w:r>
      <w:r w:rsidRPr="00BA3F9F">
        <w:rPr>
          <w:bCs/>
          <w:sz w:val="24"/>
          <w:szCs w:val="24"/>
          <w:lang w:val="en-US"/>
        </w:rPr>
        <w:t>http</w:t>
      </w:r>
      <w:r w:rsidRPr="00BA3F9F">
        <w:rPr>
          <w:bCs/>
          <w:sz w:val="24"/>
          <w:szCs w:val="24"/>
        </w:rPr>
        <w:t>://</w:t>
      </w:r>
      <w:r w:rsidRPr="00BA3F9F">
        <w:rPr>
          <w:bCs/>
          <w:sz w:val="24"/>
          <w:szCs w:val="24"/>
          <w:lang w:val="en-US"/>
        </w:rPr>
        <w:t>www</w:t>
      </w:r>
      <w:r w:rsidRPr="00BA3F9F">
        <w:rPr>
          <w:bCs/>
          <w:sz w:val="24"/>
          <w:szCs w:val="24"/>
        </w:rPr>
        <w:t>.</w:t>
      </w:r>
      <w:r w:rsidRPr="00BA3F9F">
        <w:rPr>
          <w:bCs/>
          <w:sz w:val="24"/>
          <w:szCs w:val="24"/>
          <w:lang w:val="en-US"/>
        </w:rPr>
        <w:t>alfalot</w:t>
      </w:r>
      <w:r w:rsidRPr="00BA3F9F">
        <w:rPr>
          <w:bCs/>
          <w:sz w:val="24"/>
          <w:szCs w:val="24"/>
        </w:rPr>
        <w:t>.</w:t>
      </w:r>
      <w:r w:rsidRPr="00BA3F9F">
        <w:rPr>
          <w:bCs/>
          <w:sz w:val="24"/>
          <w:szCs w:val="24"/>
          <w:lang w:val="en-US"/>
        </w:rPr>
        <w:t>ru</w:t>
      </w:r>
    </w:p>
    <w:p w14:paraId="2F19869E" w14:textId="77777777" w:rsidR="000348B1" w:rsidRPr="000348B1" w:rsidRDefault="000348B1" w:rsidP="000348B1">
      <w:pPr>
        <w:keepNext/>
        <w:keepLines/>
        <w:jc w:val="both"/>
        <w:rPr>
          <w:b/>
          <w:sz w:val="24"/>
          <w:szCs w:val="24"/>
        </w:rPr>
      </w:pPr>
      <w:r w:rsidRPr="000348B1">
        <w:rPr>
          <w:b/>
          <w:sz w:val="24"/>
          <w:szCs w:val="24"/>
        </w:rPr>
        <w:t xml:space="preserve">Сведения о продавце: </w:t>
      </w:r>
    </w:p>
    <w:tbl>
      <w:tblPr>
        <w:tblW w:w="9284" w:type="dxa"/>
        <w:tblLayout w:type="fixed"/>
        <w:tblCellMar>
          <w:left w:w="70" w:type="dxa"/>
          <w:right w:w="70" w:type="dxa"/>
        </w:tblCellMar>
        <w:tblLook w:val="0000" w:firstRow="0" w:lastRow="0" w:firstColumn="0" w:lastColumn="0" w:noHBand="0" w:noVBand="0"/>
      </w:tblPr>
      <w:tblGrid>
        <w:gridCol w:w="9284"/>
      </w:tblGrid>
      <w:tr w:rsidR="000348B1" w:rsidRPr="000348B1" w14:paraId="7B2A6432" w14:textId="77777777" w:rsidTr="00174357">
        <w:tc>
          <w:tcPr>
            <w:tcW w:w="9284" w:type="dxa"/>
          </w:tcPr>
          <w:p w14:paraId="014E23B5" w14:textId="77777777" w:rsidR="000348B1" w:rsidRPr="000348B1" w:rsidRDefault="000348B1" w:rsidP="00174357">
            <w:pPr>
              <w:keepNext/>
              <w:keepLines/>
              <w:ind w:left="-68"/>
              <w:jc w:val="both"/>
              <w:rPr>
                <w:sz w:val="24"/>
                <w:szCs w:val="24"/>
              </w:rPr>
            </w:pPr>
            <w:r w:rsidRPr="000348B1">
              <w:rPr>
                <w:sz w:val="24"/>
                <w:szCs w:val="24"/>
              </w:rPr>
              <w:t>АО «Россельхозбанк»</w:t>
            </w:r>
          </w:p>
          <w:p w14:paraId="2DBC9518" w14:textId="77777777" w:rsidR="000348B1" w:rsidRPr="000348B1" w:rsidRDefault="000348B1" w:rsidP="00174357">
            <w:pPr>
              <w:keepNext/>
              <w:keepLines/>
              <w:ind w:left="-68"/>
              <w:jc w:val="both"/>
              <w:rPr>
                <w:sz w:val="24"/>
                <w:szCs w:val="24"/>
              </w:rPr>
            </w:pPr>
            <w:r w:rsidRPr="000348B1">
              <w:rPr>
                <w:sz w:val="24"/>
                <w:szCs w:val="24"/>
              </w:rPr>
              <w:t>119034, г. Москва, Гагаринский переулок, д. 3.</w:t>
            </w:r>
          </w:p>
          <w:p w14:paraId="36B0985B" w14:textId="77777777" w:rsidR="000348B1" w:rsidRPr="000348B1" w:rsidRDefault="000348B1" w:rsidP="00174357">
            <w:pPr>
              <w:keepNext/>
              <w:keepLines/>
              <w:ind w:left="-68"/>
              <w:jc w:val="both"/>
              <w:rPr>
                <w:sz w:val="24"/>
                <w:szCs w:val="24"/>
              </w:rPr>
            </w:pPr>
            <w:r w:rsidRPr="000348B1">
              <w:rPr>
                <w:sz w:val="24"/>
                <w:szCs w:val="24"/>
              </w:rPr>
              <w:t>ИНН 7725114488</w:t>
            </w:r>
          </w:p>
          <w:p w14:paraId="2FD1A9D9" w14:textId="77777777" w:rsidR="000348B1" w:rsidRPr="000348B1" w:rsidRDefault="000348B1" w:rsidP="00174357">
            <w:pPr>
              <w:keepNext/>
              <w:keepLines/>
              <w:ind w:left="-68"/>
              <w:jc w:val="both"/>
              <w:rPr>
                <w:sz w:val="24"/>
                <w:szCs w:val="24"/>
              </w:rPr>
            </w:pPr>
            <w:r w:rsidRPr="000348B1">
              <w:rPr>
                <w:sz w:val="24"/>
                <w:szCs w:val="24"/>
              </w:rPr>
              <w:t>ОГРН 1027700342890</w:t>
            </w:r>
          </w:p>
          <w:p w14:paraId="196DB044" w14:textId="77777777" w:rsidR="000348B1" w:rsidRPr="000348B1" w:rsidRDefault="000348B1" w:rsidP="00174357">
            <w:pPr>
              <w:keepNext/>
              <w:keepLines/>
              <w:ind w:left="-68"/>
              <w:jc w:val="both"/>
              <w:rPr>
                <w:sz w:val="24"/>
                <w:szCs w:val="24"/>
              </w:rPr>
            </w:pPr>
            <w:r w:rsidRPr="000348B1">
              <w:rPr>
                <w:sz w:val="24"/>
                <w:szCs w:val="24"/>
              </w:rPr>
              <w:t>БИК 044525111</w:t>
            </w:r>
          </w:p>
          <w:p w14:paraId="200FF0A7" w14:textId="77777777" w:rsidR="000348B1" w:rsidRPr="000348B1" w:rsidRDefault="000348B1" w:rsidP="00174357">
            <w:pPr>
              <w:keepNext/>
              <w:keepLines/>
              <w:ind w:left="-68"/>
              <w:jc w:val="both"/>
              <w:rPr>
                <w:sz w:val="24"/>
                <w:szCs w:val="24"/>
              </w:rPr>
            </w:pPr>
            <w:r w:rsidRPr="000348B1">
              <w:rPr>
                <w:sz w:val="24"/>
                <w:szCs w:val="24"/>
              </w:rPr>
              <w:t xml:space="preserve">Корр.счет № </w:t>
            </w:r>
            <w:r w:rsidR="00114A38" w:rsidRPr="009646A0">
              <w:rPr>
                <w:sz w:val="24"/>
                <w:szCs w:val="24"/>
              </w:rPr>
              <w:t>30101810200000000111</w:t>
            </w:r>
            <w:r w:rsidR="00DB0BB5">
              <w:rPr>
                <w:sz w:val="24"/>
                <w:szCs w:val="24"/>
              </w:rPr>
              <w:t xml:space="preserve"> </w:t>
            </w:r>
            <w:r w:rsidRPr="000348B1">
              <w:rPr>
                <w:sz w:val="24"/>
                <w:szCs w:val="24"/>
              </w:rPr>
              <w:t>в ГУ Банка России по ЦФО</w:t>
            </w:r>
          </w:p>
          <w:p w14:paraId="1E90093E" w14:textId="77777777" w:rsidR="000348B1" w:rsidRPr="000348B1" w:rsidRDefault="000348B1" w:rsidP="00174357">
            <w:pPr>
              <w:keepNext/>
              <w:keepLines/>
              <w:ind w:left="-68"/>
              <w:jc w:val="both"/>
              <w:rPr>
                <w:b/>
                <w:sz w:val="24"/>
                <w:szCs w:val="24"/>
              </w:rPr>
            </w:pPr>
            <w:r>
              <w:rPr>
                <w:b/>
                <w:sz w:val="24"/>
                <w:szCs w:val="24"/>
              </w:rPr>
              <w:t>Краснодарский</w:t>
            </w:r>
            <w:r w:rsidRPr="000348B1">
              <w:rPr>
                <w:b/>
                <w:sz w:val="24"/>
                <w:szCs w:val="24"/>
              </w:rPr>
              <w:t xml:space="preserve"> региональный филиал</w:t>
            </w:r>
          </w:p>
          <w:p w14:paraId="16BF4972" w14:textId="77777777" w:rsidR="000348B1" w:rsidRPr="000348B1" w:rsidRDefault="000348B1" w:rsidP="00174357">
            <w:pPr>
              <w:keepNext/>
              <w:keepLines/>
              <w:ind w:left="-68"/>
              <w:jc w:val="both"/>
              <w:rPr>
                <w:b/>
                <w:sz w:val="24"/>
                <w:szCs w:val="24"/>
              </w:rPr>
            </w:pPr>
            <w:r w:rsidRPr="000348B1">
              <w:rPr>
                <w:b/>
                <w:sz w:val="24"/>
                <w:szCs w:val="24"/>
              </w:rPr>
              <w:t xml:space="preserve">АО «Россельхозбанк» </w:t>
            </w:r>
          </w:p>
          <w:p w14:paraId="43715D8D" w14:textId="7ECD1992" w:rsidR="00DB0BB5" w:rsidRPr="00DB0BB5" w:rsidRDefault="00DB0BB5" w:rsidP="00174357">
            <w:pPr>
              <w:keepNext/>
              <w:keepLines/>
              <w:ind w:left="-68"/>
              <w:jc w:val="both"/>
              <w:rPr>
                <w:sz w:val="24"/>
                <w:szCs w:val="24"/>
              </w:rPr>
            </w:pPr>
            <w:r w:rsidRPr="00DB0BB5">
              <w:rPr>
                <w:sz w:val="24"/>
                <w:szCs w:val="24"/>
              </w:rPr>
              <w:t>350038</w:t>
            </w:r>
            <w:r>
              <w:rPr>
                <w:sz w:val="24"/>
                <w:szCs w:val="24"/>
              </w:rPr>
              <w:t xml:space="preserve">, </w:t>
            </w:r>
            <w:r w:rsidRPr="00DB0BB5">
              <w:rPr>
                <w:sz w:val="24"/>
                <w:szCs w:val="24"/>
              </w:rPr>
              <w:t>г.</w:t>
            </w:r>
            <w:r>
              <w:rPr>
                <w:sz w:val="24"/>
                <w:szCs w:val="24"/>
              </w:rPr>
              <w:t xml:space="preserve"> Краснодар, Центральный </w:t>
            </w:r>
            <w:r w:rsidR="00B0390C">
              <w:rPr>
                <w:sz w:val="24"/>
                <w:szCs w:val="24"/>
              </w:rPr>
              <w:t>округ, ул.</w:t>
            </w:r>
            <w:r w:rsidRPr="00DB0BB5">
              <w:rPr>
                <w:sz w:val="24"/>
                <w:szCs w:val="24"/>
              </w:rPr>
              <w:t xml:space="preserve"> им. Короленко, 2</w:t>
            </w:r>
          </w:p>
          <w:p w14:paraId="6F1EBA78" w14:textId="77777777" w:rsidR="00DB0BB5" w:rsidRPr="00DB0BB5" w:rsidRDefault="00DB0BB5" w:rsidP="00174357">
            <w:pPr>
              <w:keepNext/>
              <w:keepLines/>
              <w:ind w:left="-68"/>
              <w:jc w:val="both"/>
              <w:rPr>
                <w:sz w:val="24"/>
                <w:szCs w:val="24"/>
              </w:rPr>
            </w:pPr>
            <w:r w:rsidRPr="00DB0BB5">
              <w:rPr>
                <w:sz w:val="24"/>
                <w:szCs w:val="24"/>
              </w:rPr>
              <w:t>ИНН 7725114488</w:t>
            </w:r>
          </w:p>
          <w:p w14:paraId="08E47C0B" w14:textId="77777777" w:rsidR="00DB0BB5" w:rsidRPr="00DB0BB5" w:rsidRDefault="00DB0BB5" w:rsidP="00174357">
            <w:pPr>
              <w:keepNext/>
              <w:keepLines/>
              <w:ind w:left="-68"/>
              <w:jc w:val="both"/>
              <w:rPr>
                <w:sz w:val="24"/>
                <w:szCs w:val="24"/>
              </w:rPr>
            </w:pPr>
            <w:r w:rsidRPr="00DB0BB5">
              <w:rPr>
                <w:sz w:val="24"/>
                <w:szCs w:val="24"/>
              </w:rPr>
              <w:t>ОГРН 1027700342890</w:t>
            </w:r>
          </w:p>
          <w:p w14:paraId="40775B95" w14:textId="77777777" w:rsidR="00DB0BB5" w:rsidRPr="000348B1" w:rsidRDefault="00DB0BB5" w:rsidP="00174357">
            <w:pPr>
              <w:keepNext/>
              <w:keepLines/>
              <w:ind w:left="-68"/>
              <w:jc w:val="both"/>
              <w:rPr>
                <w:sz w:val="24"/>
                <w:szCs w:val="24"/>
              </w:rPr>
            </w:pPr>
            <w:r w:rsidRPr="00DB0BB5">
              <w:rPr>
                <w:sz w:val="24"/>
                <w:szCs w:val="24"/>
              </w:rPr>
              <w:t>БИК 040349536</w:t>
            </w:r>
          </w:p>
          <w:p w14:paraId="3E0135B3" w14:textId="77777777" w:rsidR="00DB0BB5" w:rsidRPr="00DB0BB5" w:rsidRDefault="00DB0BB5" w:rsidP="00174357">
            <w:pPr>
              <w:keepNext/>
              <w:keepLines/>
              <w:ind w:left="-68"/>
              <w:jc w:val="both"/>
              <w:rPr>
                <w:sz w:val="24"/>
                <w:szCs w:val="24"/>
              </w:rPr>
            </w:pPr>
            <w:r w:rsidRPr="00DB0BB5">
              <w:rPr>
                <w:sz w:val="24"/>
                <w:szCs w:val="24"/>
              </w:rPr>
              <w:t>Кор</w:t>
            </w:r>
            <w:r>
              <w:rPr>
                <w:sz w:val="24"/>
                <w:szCs w:val="24"/>
              </w:rPr>
              <w:t>р.</w:t>
            </w:r>
            <w:r w:rsidRPr="00DB0BB5">
              <w:rPr>
                <w:sz w:val="24"/>
                <w:szCs w:val="24"/>
              </w:rPr>
              <w:t xml:space="preserve">счет </w:t>
            </w:r>
            <w:r>
              <w:rPr>
                <w:sz w:val="24"/>
                <w:szCs w:val="24"/>
              </w:rPr>
              <w:t xml:space="preserve">№ </w:t>
            </w:r>
            <w:r w:rsidRPr="00DB0BB5">
              <w:rPr>
                <w:sz w:val="24"/>
                <w:szCs w:val="24"/>
              </w:rPr>
              <w:t>30101810700000000536 в Южном ГУ Банка России, г. Краснодар</w:t>
            </w:r>
          </w:p>
          <w:p w14:paraId="4F75F44F" w14:textId="77777777" w:rsidR="000348B1" w:rsidRPr="000348B1" w:rsidRDefault="000348B1" w:rsidP="00DB0BB5">
            <w:pPr>
              <w:keepNext/>
              <w:keepLines/>
              <w:jc w:val="both"/>
              <w:rPr>
                <w:sz w:val="24"/>
                <w:szCs w:val="24"/>
              </w:rPr>
            </w:pPr>
          </w:p>
        </w:tc>
      </w:tr>
    </w:tbl>
    <w:p w14:paraId="2452C8C7" w14:textId="2DDF834A" w:rsidR="000348B1" w:rsidRDefault="000348B1" w:rsidP="005B5BB7">
      <w:pPr>
        <w:keepNext/>
        <w:keepLines/>
        <w:jc w:val="both"/>
        <w:rPr>
          <w:bCs/>
          <w:sz w:val="24"/>
          <w:szCs w:val="24"/>
        </w:rPr>
      </w:pPr>
      <w:r w:rsidRPr="000348B1">
        <w:rPr>
          <w:b/>
          <w:sz w:val="24"/>
          <w:szCs w:val="24"/>
        </w:rPr>
        <w:t>Оператор электронной площадки:</w:t>
      </w:r>
      <w:r w:rsidRPr="000348B1">
        <w:rPr>
          <w:sz w:val="24"/>
          <w:szCs w:val="24"/>
        </w:rPr>
        <w:t xml:space="preserve"> О</w:t>
      </w:r>
      <w:r w:rsidRPr="000348B1">
        <w:rPr>
          <w:bCs/>
          <w:sz w:val="24"/>
          <w:szCs w:val="24"/>
        </w:rPr>
        <w:t xml:space="preserve">бщество </w:t>
      </w:r>
      <w:r w:rsidR="005B5BB7">
        <w:rPr>
          <w:bCs/>
          <w:sz w:val="24"/>
          <w:szCs w:val="24"/>
        </w:rPr>
        <w:t xml:space="preserve">с ограниченной ответственностью </w:t>
      </w:r>
      <w:r w:rsidRPr="000348B1">
        <w:rPr>
          <w:bCs/>
          <w:sz w:val="24"/>
          <w:szCs w:val="24"/>
        </w:rPr>
        <w:t>«</w:t>
      </w:r>
      <w:r w:rsidR="00F11212" w:rsidRPr="00F11212">
        <w:rPr>
          <w:bCs/>
          <w:sz w:val="24"/>
          <w:szCs w:val="24"/>
        </w:rPr>
        <w:t xml:space="preserve">Аукционы </w:t>
      </w:r>
      <w:r w:rsidR="00D60490" w:rsidRPr="00F11212">
        <w:rPr>
          <w:bCs/>
          <w:sz w:val="24"/>
          <w:szCs w:val="24"/>
        </w:rPr>
        <w:t>Федерации</w:t>
      </w:r>
      <w:r w:rsidR="00D60490">
        <w:rPr>
          <w:bCs/>
          <w:sz w:val="24"/>
          <w:szCs w:val="24"/>
        </w:rPr>
        <w:t xml:space="preserve">» </w:t>
      </w:r>
      <w:r w:rsidR="00D60490" w:rsidRPr="000348B1">
        <w:rPr>
          <w:bCs/>
          <w:sz w:val="24"/>
          <w:szCs w:val="24"/>
        </w:rPr>
        <w:t>(</w:t>
      </w:r>
      <w:r w:rsidRPr="000348B1">
        <w:rPr>
          <w:bCs/>
          <w:sz w:val="24"/>
          <w:szCs w:val="24"/>
        </w:rPr>
        <w:t>ООО «</w:t>
      </w:r>
      <w:r w:rsidR="00F11212" w:rsidRPr="00F11212">
        <w:rPr>
          <w:bCs/>
          <w:sz w:val="24"/>
          <w:szCs w:val="24"/>
        </w:rPr>
        <w:t>Аукционы Федерации</w:t>
      </w:r>
      <w:r w:rsidRPr="000348B1">
        <w:rPr>
          <w:bCs/>
          <w:sz w:val="24"/>
          <w:szCs w:val="24"/>
        </w:rPr>
        <w:t>»).</w:t>
      </w:r>
    </w:p>
    <w:p w14:paraId="72BC8B9E" w14:textId="77777777" w:rsidR="00D60490" w:rsidRPr="000348B1" w:rsidRDefault="00D60490" w:rsidP="005B5BB7">
      <w:pPr>
        <w:keepNext/>
        <w:keepLines/>
        <w:jc w:val="both"/>
        <w:rPr>
          <w:sz w:val="24"/>
          <w:szCs w:val="24"/>
        </w:rPr>
      </w:pPr>
    </w:p>
    <w:p w14:paraId="16ED4274" w14:textId="77777777" w:rsidR="000348B1" w:rsidRPr="000348B1" w:rsidRDefault="000348B1" w:rsidP="000348B1">
      <w:pPr>
        <w:keepNext/>
        <w:keepLines/>
        <w:jc w:val="both"/>
        <w:rPr>
          <w:sz w:val="24"/>
          <w:szCs w:val="24"/>
        </w:rPr>
      </w:pPr>
      <w:r w:rsidRPr="000348B1">
        <w:rPr>
          <w:b/>
          <w:sz w:val="24"/>
          <w:szCs w:val="24"/>
        </w:rPr>
        <w:t>Предмет торгов посредством аукциона «на понижение»:</w:t>
      </w:r>
      <w:r w:rsidRPr="000348B1">
        <w:rPr>
          <w:sz w:val="24"/>
          <w:szCs w:val="24"/>
        </w:rPr>
        <w:t xml:space="preserve"> право заключения договора реализации прав (требований) по обязательствам </w:t>
      </w:r>
      <w:r w:rsidR="00F11212">
        <w:rPr>
          <w:sz w:val="24"/>
          <w:szCs w:val="24"/>
        </w:rPr>
        <w:t xml:space="preserve">ГК </w:t>
      </w:r>
      <w:r w:rsidRPr="000348B1">
        <w:rPr>
          <w:sz w:val="24"/>
          <w:szCs w:val="24"/>
        </w:rPr>
        <w:t>«</w:t>
      </w:r>
      <w:r w:rsidR="00F11212">
        <w:rPr>
          <w:sz w:val="24"/>
          <w:szCs w:val="24"/>
        </w:rPr>
        <w:t>Агра-Кубань»</w:t>
      </w:r>
      <w:r w:rsidRPr="000348B1">
        <w:rPr>
          <w:sz w:val="24"/>
          <w:szCs w:val="24"/>
        </w:rPr>
        <w:t xml:space="preserve"> перед АО «Россельхозбанк» (</w:t>
      </w:r>
      <w:r w:rsidR="00F11212">
        <w:rPr>
          <w:sz w:val="24"/>
          <w:szCs w:val="24"/>
        </w:rPr>
        <w:t>Краснодарский</w:t>
      </w:r>
      <w:r w:rsidRPr="000348B1">
        <w:rPr>
          <w:sz w:val="24"/>
          <w:szCs w:val="24"/>
        </w:rPr>
        <w:t xml:space="preserve"> региональный филиал).</w:t>
      </w:r>
    </w:p>
    <w:p w14:paraId="62633497" w14:textId="77777777" w:rsidR="00D60490" w:rsidRDefault="00D60490" w:rsidP="000348B1">
      <w:pPr>
        <w:keepNext/>
        <w:keepLines/>
        <w:jc w:val="both"/>
        <w:rPr>
          <w:b/>
          <w:sz w:val="24"/>
          <w:szCs w:val="24"/>
        </w:rPr>
      </w:pPr>
    </w:p>
    <w:p w14:paraId="271B0C8C" w14:textId="46450F27" w:rsidR="000348B1" w:rsidRPr="000348B1" w:rsidRDefault="000348B1" w:rsidP="000348B1">
      <w:pPr>
        <w:keepNext/>
        <w:keepLines/>
        <w:jc w:val="both"/>
        <w:rPr>
          <w:b/>
          <w:sz w:val="24"/>
          <w:szCs w:val="24"/>
        </w:rPr>
      </w:pPr>
      <w:r w:rsidRPr="000348B1">
        <w:rPr>
          <w:b/>
          <w:sz w:val="24"/>
          <w:szCs w:val="24"/>
        </w:rPr>
        <w:t>Описание объекта продажи.</w:t>
      </w:r>
    </w:p>
    <w:p w14:paraId="53BD175F" w14:textId="77777777" w:rsidR="000348B1" w:rsidRPr="000348B1" w:rsidRDefault="000348B1" w:rsidP="000348B1">
      <w:pPr>
        <w:keepNext/>
        <w:keepLines/>
        <w:jc w:val="both"/>
        <w:rPr>
          <w:sz w:val="24"/>
          <w:szCs w:val="24"/>
        </w:rPr>
      </w:pPr>
      <w:r w:rsidRPr="000348B1">
        <w:rPr>
          <w:sz w:val="24"/>
          <w:szCs w:val="24"/>
        </w:rPr>
        <w:t>Продажа осуществляется единым лотом</w:t>
      </w:r>
    </w:p>
    <w:tbl>
      <w:tblPr>
        <w:tblpPr w:leftFromText="180" w:rightFromText="180" w:vertAnchor="text" w:horzAnchor="margin" w:tblpX="23" w:tblpY="3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126"/>
        <w:gridCol w:w="1701"/>
      </w:tblGrid>
      <w:tr w:rsidR="000348B1" w:rsidRPr="000348B1" w14:paraId="48F0E829" w14:textId="77777777" w:rsidTr="002A0A62">
        <w:trPr>
          <w:trHeight w:val="60"/>
        </w:trPr>
        <w:tc>
          <w:tcPr>
            <w:tcW w:w="562" w:type="dxa"/>
            <w:tcBorders>
              <w:top w:val="single" w:sz="4" w:space="0" w:color="auto"/>
              <w:left w:val="single" w:sz="4" w:space="0" w:color="auto"/>
              <w:bottom w:val="single" w:sz="4" w:space="0" w:color="auto"/>
              <w:right w:val="single" w:sz="4" w:space="0" w:color="auto"/>
            </w:tcBorders>
            <w:vAlign w:val="center"/>
            <w:hideMark/>
          </w:tcPr>
          <w:p w14:paraId="1836806A" w14:textId="77777777" w:rsidR="000348B1" w:rsidRPr="000348B1" w:rsidRDefault="000348B1" w:rsidP="00053398">
            <w:pPr>
              <w:keepNext/>
              <w:keepLines/>
              <w:ind w:right="-57"/>
              <w:jc w:val="center"/>
              <w:rPr>
                <w:b/>
                <w:spacing w:val="-2"/>
              </w:rPr>
            </w:pPr>
            <w:r w:rsidRPr="000348B1">
              <w:rPr>
                <w:b/>
                <w:spacing w:val="-2"/>
              </w:rPr>
              <w:t>№ лота</w:t>
            </w:r>
          </w:p>
        </w:tc>
        <w:tc>
          <w:tcPr>
            <w:tcW w:w="4962" w:type="dxa"/>
            <w:tcBorders>
              <w:top w:val="single" w:sz="4" w:space="0" w:color="auto"/>
              <w:left w:val="single" w:sz="4" w:space="0" w:color="auto"/>
              <w:bottom w:val="single" w:sz="4" w:space="0" w:color="auto"/>
              <w:right w:val="single" w:sz="4" w:space="0" w:color="auto"/>
            </w:tcBorders>
            <w:vAlign w:val="center"/>
          </w:tcPr>
          <w:p w14:paraId="7DE9215F" w14:textId="77777777" w:rsidR="000348B1" w:rsidRPr="000348B1" w:rsidRDefault="000348B1" w:rsidP="00053398">
            <w:pPr>
              <w:keepNext/>
              <w:keepLines/>
              <w:ind w:right="-57"/>
              <w:jc w:val="center"/>
              <w:rPr>
                <w:b/>
                <w:spacing w:val="-2"/>
              </w:rPr>
            </w:pPr>
            <w:r w:rsidRPr="000348B1">
              <w:rPr>
                <w:b/>
                <w:spacing w:val="-2"/>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vAlign w:val="center"/>
          </w:tcPr>
          <w:p w14:paraId="73B2228F" w14:textId="77777777" w:rsidR="000348B1" w:rsidRPr="000348B1" w:rsidRDefault="000348B1" w:rsidP="002A0A62">
            <w:pPr>
              <w:keepNext/>
              <w:keepLines/>
              <w:spacing w:after="200" w:line="276" w:lineRule="auto"/>
              <w:jc w:val="center"/>
              <w:rPr>
                <w:rFonts w:eastAsia="Calibri"/>
                <w:lang w:eastAsia="en-US"/>
              </w:rPr>
            </w:pPr>
            <w:r w:rsidRPr="000348B1">
              <w:rPr>
                <w:rFonts w:eastAsia="Calibri"/>
                <w:lang w:eastAsia="en-US"/>
              </w:rPr>
              <w:t>Начальная цена реализации лота, руб.</w:t>
            </w:r>
          </w:p>
        </w:tc>
        <w:tc>
          <w:tcPr>
            <w:tcW w:w="1701" w:type="dxa"/>
            <w:tcBorders>
              <w:top w:val="single" w:sz="4" w:space="0" w:color="auto"/>
              <w:left w:val="single" w:sz="4" w:space="0" w:color="auto"/>
              <w:bottom w:val="single" w:sz="4" w:space="0" w:color="auto"/>
              <w:right w:val="single" w:sz="4" w:space="0" w:color="auto"/>
            </w:tcBorders>
          </w:tcPr>
          <w:p w14:paraId="13E4BB44" w14:textId="77777777" w:rsidR="000348B1" w:rsidRPr="000348B1" w:rsidRDefault="000348B1" w:rsidP="00053398">
            <w:pPr>
              <w:keepNext/>
              <w:keepLines/>
              <w:spacing w:after="200" w:line="276" w:lineRule="auto"/>
              <w:jc w:val="center"/>
              <w:rPr>
                <w:rFonts w:eastAsia="Calibri"/>
                <w:lang w:eastAsia="en-US"/>
              </w:rPr>
            </w:pPr>
            <w:r w:rsidRPr="000348B1">
              <w:rPr>
                <w:rFonts w:eastAsia="Calibri"/>
                <w:lang w:eastAsia="en-US"/>
              </w:rPr>
              <w:t>Минимальная цена реализации лота, руб.</w:t>
            </w:r>
          </w:p>
        </w:tc>
      </w:tr>
      <w:tr w:rsidR="00053398" w:rsidRPr="000348B1" w14:paraId="26826C65" w14:textId="77777777" w:rsidTr="002A0A62">
        <w:trPr>
          <w:trHeight w:val="2540"/>
        </w:trPr>
        <w:tc>
          <w:tcPr>
            <w:tcW w:w="562" w:type="dxa"/>
            <w:tcBorders>
              <w:top w:val="single" w:sz="4" w:space="0" w:color="auto"/>
              <w:left w:val="single" w:sz="4" w:space="0" w:color="auto"/>
              <w:bottom w:val="single" w:sz="4" w:space="0" w:color="auto"/>
              <w:right w:val="single" w:sz="4" w:space="0" w:color="auto"/>
            </w:tcBorders>
            <w:vAlign w:val="center"/>
            <w:hideMark/>
          </w:tcPr>
          <w:p w14:paraId="5D07392C" w14:textId="77777777" w:rsidR="00053398" w:rsidRPr="000348B1" w:rsidRDefault="00053398" w:rsidP="00053398">
            <w:pPr>
              <w:keepNext/>
              <w:keepLines/>
              <w:jc w:val="center"/>
              <w:rPr>
                <w:rFonts w:eastAsia="Calibri"/>
                <w:lang w:eastAsia="en-US"/>
              </w:rPr>
            </w:pPr>
            <w:r w:rsidRPr="000348B1">
              <w:rPr>
                <w:rFonts w:eastAsia="Calibri"/>
                <w:lang w:eastAsia="en-US"/>
              </w:rPr>
              <w:t>1</w:t>
            </w:r>
          </w:p>
        </w:tc>
        <w:tc>
          <w:tcPr>
            <w:tcW w:w="4962" w:type="dxa"/>
            <w:tcBorders>
              <w:top w:val="single" w:sz="4" w:space="0" w:color="auto"/>
              <w:left w:val="single" w:sz="4" w:space="0" w:color="auto"/>
              <w:bottom w:val="single" w:sz="4" w:space="0" w:color="auto"/>
              <w:right w:val="single" w:sz="4" w:space="0" w:color="auto"/>
            </w:tcBorders>
            <w:vAlign w:val="center"/>
          </w:tcPr>
          <w:p w14:paraId="79292360" w14:textId="77777777" w:rsidR="00053398" w:rsidRPr="000348B1" w:rsidRDefault="00053398" w:rsidP="00053398">
            <w:pPr>
              <w:keepNext/>
              <w:keepLines/>
              <w:jc w:val="both"/>
              <w:rPr>
                <w:bCs/>
                <w:szCs w:val="24"/>
              </w:rPr>
            </w:pPr>
            <w:r w:rsidRPr="00053398">
              <w:rPr>
                <w:bCs/>
                <w:szCs w:val="24"/>
              </w:rPr>
              <w:t>Права (требования) АО «Росссельхозбанк»  в полном объеме прав (требований)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договорам (соглашениям), заключенным в обеспечение исполнения обязательств ГК «Агра-Кубань», судебных и иных расходов по кредитным договорам/ судебным актам, а также иных прав (требований), принадлежащих Банку как кредитору</w:t>
            </w:r>
            <w:r>
              <w:rPr>
                <w:bCs/>
                <w:szCs w:val="24"/>
              </w:rPr>
              <w:t>.</w:t>
            </w:r>
          </w:p>
        </w:tc>
        <w:tc>
          <w:tcPr>
            <w:tcW w:w="2126" w:type="dxa"/>
            <w:tcBorders>
              <w:top w:val="single" w:sz="4" w:space="0" w:color="auto"/>
              <w:left w:val="single" w:sz="4" w:space="0" w:color="auto"/>
              <w:bottom w:val="single" w:sz="4" w:space="0" w:color="auto"/>
              <w:right w:val="single" w:sz="4" w:space="0" w:color="auto"/>
            </w:tcBorders>
          </w:tcPr>
          <w:p w14:paraId="3A3F0446" w14:textId="77777777" w:rsidR="00053398" w:rsidRPr="00B92498" w:rsidRDefault="00053398" w:rsidP="00053398">
            <w:r w:rsidRPr="00B92498">
              <w:t>460 493 847 (Четыреста шестьдесят миллионов четыреста девяносто три тысячи восемьсот сорок семь) рублей.</w:t>
            </w:r>
          </w:p>
        </w:tc>
        <w:tc>
          <w:tcPr>
            <w:tcW w:w="1701" w:type="dxa"/>
            <w:tcBorders>
              <w:top w:val="single" w:sz="4" w:space="0" w:color="auto"/>
              <w:left w:val="single" w:sz="4" w:space="0" w:color="auto"/>
              <w:bottom w:val="single" w:sz="4" w:space="0" w:color="auto"/>
              <w:right w:val="single" w:sz="4" w:space="0" w:color="auto"/>
            </w:tcBorders>
          </w:tcPr>
          <w:p w14:paraId="1E93C893" w14:textId="77777777" w:rsidR="00053398" w:rsidRDefault="00053398" w:rsidP="00053398">
            <w:r w:rsidRPr="00B92498">
              <w:t>211 827 170 (Двести одиннадцать миллионов восемьсот двадцать семь тысяч сто семьдесят) рублей.</w:t>
            </w:r>
          </w:p>
        </w:tc>
      </w:tr>
    </w:tbl>
    <w:p w14:paraId="748532FC" w14:textId="77777777" w:rsidR="000348B1" w:rsidRPr="000348B1" w:rsidRDefault="000348B1" w:rsidP="000348B1">
      <w:pPr>
        <w:keepNext/>
        <w:keepLines/>
        <w:jc w:val="both"/>
        <w:rPr>
          <w:sz w:val="24"/>
          <w:szCs w:val="24"/>
        </w:rPr>
      </w:pPr>
    </w:p>
    <w:p w14:paraId="3501D4A6" w14:textId="77777777" w:rsidR="000348B1" w:rsidRPr="000348B1" w:rsidRDefault="000348B1" w:rsidP="000348B1">
      <w:pPr>
        <w:tabs>
          <w:tab w:val="left" w:pos="142"/>
        </w:tabs>
        <w:jc w:val="both"/>
        <w:rPr>
          <w:sz w:val="24"/>
          <w:szCs w:val="24"/>
        </w:rPr>
      </w:pPr>
      <w:r w:rsidRPr="000348B1">
        <w:rPr>
          <w:sz w:val="24"/>
          <w:szCs w:val="24"/>
        </w:rPr>
        <w:t xml:space="preserve">По запросу Участника аукциона представитель Принципала на основании подписанного с этим Участником соглашения о конфиденциальности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w:t>
      </w:r>
    </w:p>
    <w:p w14:paraId="2247BBC0" w14:textId="77777777" w:rsidR="000348B1" w:rsidRPr="000348B1" w:rsidRDefault="000348B1" w:rsidP="000348B1">
      <w:pPr>
        <w:tabs>
          <w:tab w:val="left" w:pos="142"/>
        </w:tabs>
        <w:jc w:val="both"/>
        <w:rPr>
          <w:spacing w:val="-2"/>
          <w:sz w:val="24"/>
          <w:szCs w:val="24"/>
        </w:rPr>
      </w:pPr>
      <w:r w:rsidRPr="000348B1">
        <w:rPr>
          <w:sz w:val="24"/>
          <w:szCs w:val="24"/>
        </w:rPr>
        <w:lastRenderedPageBreak/>
        <w:t xml:space="preserve">По </w:t>
      </w:r>
      <w:r w:rsidRPr="000348B1">
        <w:rPr>
          <w:spacing w:val="-2"/>
          <w:sz w:val="24"/>
          <w:szCs w:val="24"/>
        </w:rPr>
        <w:t>вопросу ознакомления обращаться к представителю собственника по контактному номеру телефона +7 (</w:t>
      </w:r>
      <w:r w:rsidR="002A0A62">
        <w:rPr>
          <w:spacing w:val="-2"/>
          <w:sz w:val="24"/>
          <w:szCs w:val="24"/>
        </w:rPr>
        <w:t>952</w:t>
      </w:r>
      <w:r w:rsidRPr="000348B1">
        <w:rPr>
          <w:spacing w:val="-2"/>
          <w:sz w:val="24"/>
          <w:szCs w:val="24"/>
        </w:rPr>
        <w:t xml:space="preserve">) </w:t>
      </w:r>
      <w:r w:rsidR="009D2782">
        <w:rPr>
          <w:spacing w:val="-2"/>
          <w:sz w:val="24"/>
          <w:szCs w:val="24"/>
        </w:rPr>
        <w:t>84101</w:t>
      </w:r>
      <w:r w:rsidR="002A0A62">
        <w:rPr>
          <w:spacing w:val="-2"/>
          <w:sz w:val="24"/>
          <w:szCs w:val="24"/>
        </w:rPr>
        <w:t>70</w:t>
      </w:r>
      <w:r w:rsidRPr="000348B1">
        <w:rPr>
          <w:spacing w:val="-2"/>
          <w:sz w:val="24"/>
          <w:szCs w:val="24"/>
        </w:rPr>
        <w:t xml:space="preserve">, контактное лицо: </w:t>
      </w:r>
      <w:r w:rsidR="002A0A62">
        <w:rPr>
          <w:spacing w:val="-2"/>
          <w:sz w:val="24"/>
          <w:szCs w:val="24"/>
        </w:rPr>
        <w:t>Григоренко Мария Сергеевна</w:t>
      </w:r>
      <w:r w:rsidRPr="000348B1">
        <w:rPr>
          <w:spacing w:val="-2"/>
          <w:sz w:val="24"/>
          <w:szCs w:val="24"/>
        </w:rPr>
        <w:t>.</w:t>
      </w:r>
    </w:p>
    <w:p w14:paraId="5E7DD71D" w14:textId="77777777" w:rsidR="00B170CE" w:rsidRDefault="00B170CE" w:rsidP="000348B1">
      <w:pPr>
        <w:tabs>
          <w:tab w:val="left" w:pos="142"/>
        </w:tabs>
        <w:jc w:val="both"/>
        <w:rPr>
          <w:b/>
          <w:sz w:val="24"/>
          <w:szCs w:val="24"/>
        </w:rPr>
      </w:pPr>
    </w:p>
    <w:p w14:paraId="34FA6741" w14:textId="7F684722" w:rsidR="000348B1" w:rsidRPr="000348B1" w:rsidRDefault="000348B1" w:rsidP="000348B1">
      <w:pPr>
        <w:tabs>
          <w:tab w:val="left" w:pos="142"/>
        </w:tabs>
        <w:jc w:val="both"/>
        <w:rPr>
          <w:sz w:val="24"/>
          <w:szCs w:val="24"/>
        </w:rPr>
      </w:pPr>
      <w:r w:rsidRPr="000348B1">
        <w:rPr>
          <w:b/>
          <w:sz w:val="24"/>
          <w:szCs w:val="24"/>
        </w:rPr>
        <w:t>Шаг аукциона «на понижение»:</w:t>
      </w:r>
      <w:r w:rsidRPr="000348B1">
        <w:rPr>
          <w:sz w:val="24"/>
          <w:szCs w:val="24"/>
        </w:rPr>
        <w:t xml:space="preserve"> </w:t>
      </w:r>
    </w:p>
    <w:p w14:paraId="0557EC6D" w14:textId="77777777" w:rsidR="001D4BC4" w:rsidRPr="001D4BC4" w:rsidRDefault="001D4BC4" w:rsidP="001D4BC4">
      <w:pPr>
        <w:tabs>
          <w:tab w:val="left" w:pos="142"/>
        </w:tabs>
        <w:jc w:val="both"/>
        <w:rPr>
          <w:sz w:val="24"/>
          <w:szCs w:val="24"/>
        </w:rPr>
      </w:pPr>
      <w:r w:rsidRPr="001D4BC4">
        <w:rPr>
          <w:sz w:val="24"/>
          <w:szCs w:val="24"/>
        </w:rPr>
        <w:t>Величина снижения начальной цены продажи: 54% от начальной цены.</w:t>
      </w:r>
    </w:p>
    <w:p w14:paraId="1915D3D6" w14:textId="77777777" w:rsidR="001D4BC4" w:rsidRPr="001D4BC4" w:rsidRDefault="001D4BC4" w:rsidP="001D4BC4">
      <w:pPr>
        <w:tabs>
          <w:tab w:val="left" w:pos="142"/>
        </w:tabs>
        <w:jc w:val="both"/>
        <w:rPr>
          <w:sz w:val="24"/>
          <w:szCs w:val="24"/>
        </w:rPr>
      </w:pPr>
      <w:r w:rsidRPr="001D4BC4">
        <w:rPr>
          <w:sz w:val="24"/>
          <w:szCs w:val="24"/>
        </w:rPr>
        <w:t>- величина снижения начальной цены продажи на 2 - 11 этапах: 5% от начальной цены;</w:t>
      </w:r>
    </w:p>
    <w:p w14:paraId="756C8218" w14:textId="77777777" w:rsidR="001D4BC4" w:rsidRPr="001D4BC4" w:rsidRDefault="001D4BC4" w:rsidP="001D4BC4">
      <w:pPr>
        <w:tabs>
          <w:tab w:val="left" w:pos="142"/>
        </w:tabs>
        <w:jc w:val="both"/>
        <w:rPr>
          <w:sz w:val="24"/>
          <w:szCs w:val="24"/>
        </w:rPr>
      </w:pPr>
      <w:r w:rsidRPr="001D4BC4">
        <w:rPr>
          <w:sz w:val="24"/>
          <w:szCs w:val="24"/>
        </w:rPr>
        <w:t>- величина снижения на 12 этапе – 4% от начальной цены.</w:t>
      </w:r>
    </w:p>
    <w:p w14:paraId="5EC7CC40" w14:textId="77777777" w:rsidR="000348B1" w:rsidRPr="000348B1" w:rsidRDefault="000348B1" w:rsidP="001D4BC4">
      <w:pPr>
        <w:tabs>
          <w:tab w:val="left" w:pos="142"/>
        </w:tabs>
        <w:jc w:val="both"/>
        <w:rPr>
          <w:b/>
          <w:sz w:val="24"/>
          <w:szCs w:val="24"/>
        </w:rPr>
      </w:pPr>
      <w:r w:rsidRPr="000348B1">
        <w:rPr>
          <w:b/>
          <w:sz w:val="24"/>
          <w:szCs w:val="24"/>
        </w:rPr>
        <w:t>Заявка на участие в торгах.</w:t>
      </w:r>
    </w:p>
    <w:p w14:paraId="31F3A511" w14:textId="77777777" w:rsidR="001D4BC4" w:rsidRPr="001D4BC4" w:rsidRDefault="000348B1" w:rsidP="001D4BC4">
      <w:pPr>
        <w:tabs>
          <w:tab w:val="left" w:pos="142"/>
        </w:tabs>
        <w:jc w:val="both"/>
        <w:rPr>
          <w:bCs/>
          <w:sz w:val="24"/>
          <w:szCs w:val="24"/>
          <w:u w:val="single"/>
        </w:rPr>
      </w:pPr>
      <w:r w:rsidRPr="000348B1">
        <w:rPr>
          <w:b/>
          <w:sz w:val="24"/>
          <w:szCs w:val="24"/>
        </w:rPr>
        <w:t xml:space="preserve">Форма заявки: </w:t>
      </w:r>
      <w:r w:rsidRPr="000348B1">
        <w:rPr>
          <w:sz w:val="24"/>
          <w:szCs w:val="24"/>
        </w:rPr>
        <w:t xml:space="preserve">в соответствии с документацией о торгах в электронной форме и регламентом электронной площадки </w:t>
      </w:r>
      <w:hyperlink r:id="rId8" w:history="1">
        <w:r w:rsidR="001D4BC4" w:rsidRPr="009D2782">
          <w:rPr>
            <w:rStyle w:val="ab"/>
            <w:bCs/>
            <w:color w:val="auto"/>
            <w:sz w:val="24"/>
            <w:szCs w:val="24"/>
            <w:u w:val="none"/>
            <w:lang w:val="en-US"/>
          </w:rPr>
          <w:t>http</w:t>
        </w:r>
        <w:r w:rsidR="001D4BC4" w:rsidRPr="009D2782">
          <w:rPr>
            <w:rStyle w:val="ab"/>
            <w:bCs/>
            <w:color w:val="auto"/>
            <w:sz w:val="24"/>
            <w:szCs w:val="24"/>
            <w:u w:val="none"/>
          </w:rPr>
          <w:t>://</w:t>
        </w:r>
        <w:r w:rsidR="001D4BC4" w:rsidRPr="009D2782">
          <w:rPr>
            <w:rStyle w:val="ab"/>
            <w:bCs/>
            <w:color w:val="auto"/>
            <w:sz w:val="24"/>
            <w:szCs w:val="24"/>
            <w:u w:val="none"/>
            <w:lang w:val="en-US"/>
          </w:rPr>
          <w:t>www</w:t>
        </w:r>
        <w:r w:rsidR="001D4BC4" w:rsidRPr="009D2782">
          <w:rPr>
            <w:rStyle w:val="ab"/>
            <w:bCs/>
            <w:color w:val="auto"/>
            <w:sz w:val="24"/>
            <w:szCs w:val="24"/>
            <w:u w:val="none"/>
          </w:rPr>
          <w:t>.</w:t>
        </w:r>
        <w:r w:rsidR="001D4BC4" w:rsidRPr="009D2782">
          <w:rPr>
            <w:rStyle w:val="ab"/>
            <w:bCs/>
            <w:color w:val="auto"/>
            <w:sz w:val="24"/>
            <w:szCs w:val="24"/>
            <w:u w:val="none"/>
            <w:lang w:val="en-US"/>
          </w:rPr>
          <w:t>alfalot</w:t>
        </w:r>
        <w:r w:rsidR="001D4BC4" w:rsidRPr="009D2782">
          <w:rPr>
            <w:rStyle w:val="ab"/>
            <w:bCs/>
            <w:color w:val="auto"/>
            <w:sz w:val="24"/>
            <w:szCs w:val="24"/>
            <w:u w:val="none"/>
          </w:rPr>
          <w:t>.</w:t>
        </w:r>
        <w:r w:rsidR="001D4BC4" w:rsidRPr="009D2782">
          <w:rPr>
            <w:rStyle w:val="ab"/>
            <w:bCs/>
            <w:color w:val="auto"/>
            <w:sz w:val="24"/>
            <w:szCs w:val="24"/>
            <w:u w:val="none"/>
            <w:lang w:val="en-US"/>
          </w:rPr>
          <w:t>ru</w:t>
        </w:r>
      </w:hyperlink>
      <w:r w:rsidR="001D4BC4" w:rsidRPr="009D2782">
        <w:rPr>
          <w:bCs/>
          <w:sz w:val="24"/>
          <w:szCs w:val="24"/>
          <w:u w:val="single"/>
        </w:rPr>
        <w:t xml:space="preserve"> </w:t>
      </w:r>
    </w:p>
    <w:p w14:paraId="6B1053A4" w14:textId="77777777" w:rsidR="000348B1" w:rsidRPr="000348B1" w:rsidRDefault="000348B1" w:rsidP="001D4BC4">
      <w:pPr>
        <w:tabs>
          <w:tab w:val="left" w:pos="142"/>
        </w:tabs>
        <w:jc w:val="both"/>
        <w:rPr>
          <w:sz w:val="24"/>
          <w:szCs w:val="24"/>
        </w:rPr>
      </w:pPr>
      <w:r w:rsidRPr="000348B1">
        <w:rPr>
          <w:b/>
          <w:sz w:val="24"/>
          <w:szCs w:val="24"/>
        </w:rPr>
        <w:t xml:space="preserve">Порядок подачи заявок: </w:t>
      </w:r>
      <w:r w:rsidRPr="000348B1">
        <w:rPr>
          <w:sz w:val="24"/>
          <w:szCs w:val="24"/>
        </w:rPr>
        <w:t xml:space="preserve">в соответствии с документацией о торгах в электронной форме и регламентом электронной площадки </w:t>
      </w:r>
      <w:r w:rsidR="001D4BC4" w:rsidRPr="009D2782">
        <w:rPr>
          <w:bCs/>
          <w:sz w:val="24"/>
          <w:szCs w:val="24"/>
          <w:lang w:val="en-US"/>
        </w:rPr>
        <w:t>http</w:t>
      </w:r>
      <w:r w:rsidR="001D4BC4" w:rsidRPr="009D2782">
        <w:rPr>
          <w:bCs/>
          <w:sz w:val="24"/>
          <w:szCs w:val="24"/>
        </w:rPr>
        <w:t>://</w:t>
      </w:r>
      <w:r w:rsidR="001D4BC4" w:rsidRPr="009D2782">
        <w:rPr>
          <w:bCs/>
          <w:sz w:val="24"/>
          <w:szCs w:val="24"/>
          <w:lang w:val="en-US"/>
        </w:rPr>
        <w:t>www</w:t>
      </w:r>
      <w:r w:rsidR="001D4BC4" w:rsidRPr="009D2782">
        <w:rPr>
          <w:bCs/>
          <w:sz w:val="24"/>
          <w:szCs w:val="24"/>
        </w:rPr>
        <w:t>.</w:t>
      </w:r>
      <w:r w:rsidR="001D4BC4" w:rsidRPr="009D2782">
        <w:rPr>
          <w:bCs/>
          <w:sz w:val="24"/>
          <w:szCs w:val="24"/>
          <w:lang w:val="en-US"/>
        </w:rPr>
        <w:t>alfalot</w:t>
      </w:r>
      <w:r w:rsidR="001D4BC4" w:rsidRPr="009D2782">
        <w:rPr>
          <w:bCs/>
          <w:sz w:val="24"/>
          <w:szCs w:val="24"/>
        </w:rPr>
        <w:t>.</w:t>
      </w:r>
      <w:r w:rsidR="001D4BC4" w:rsidRPr="009D2782">
        <w:rPr>
          <w:bCs/>
          <w:sz w:val="24"/>
          <w:szCs w:val="24"/>
          <w:lang w:val="en-US"/>
        </w:rPr>
        <w:t>ru</w:t>
      </w:r>
      <w:r w:rsidRPr="000348B1">
        <w:rPr>
          <w:sz w:val="24"/>
          <w:szCs w:val="24"/>
        </w:rPr>
        <w:t>;</w:t>
      </w:r>
    </w:p>
    <w:p w14:paraId="6C65ABF1" w14:textId="3517BE05" w:rsidR="000348B1" w:rsidRPr="000348B1" w:rsidRDefault="000348B1" w:rsidP="000348B1">
      <w:pPr>
        <w:keepNext/>
        <w:keepLines/>
        <w:jc w:val="both"/>
        <w:rPr>
          <w:sz w:val="24"/>
          <w:szCs w:val="24"/>
        </w:rPr>
      </w:pPr>
      <w:r w:rsidRPr="000348B1">
        <w:rPr>
          <w:b/>
          <w:sz w:val="24"/>
          <w:szCs w:val="24"/>
        </w:rPr>
        <w:t xml:space="preserve">Дата начала приема заявок: </w:t>
      </w:r>
      <w:r w:rsidR="00823D34">
        <w:rPr>
          <w:sz w:val="24"/>
          <w:szCs w:val="24"/>
        </w:rPr>
        <w:t>«</w:t>
      </w:r>
      <w:r w:rsidR="00454305">
        <w:rPr>
          <w:sz w:val="24"/>
          <w:szCs w:val="24"/>
        </w:rPr>
        <w:t>20</w:t>
      </w:r>
      <w:r w:rsidR="00823D34">
        <w:rPr>
          <w:sz w:val="24"/>
          <w:szCs w:val="24"/>
        </w:rPr>
        <w:t xml:space="preserve">» </w:t>
      </w:r>
      <w:r w:rsidR="00454305">
        <w:rPr>
          <w:sz w:val="24"/>
          <w:szCs w:val="24"/>
        </w:rPr>
        <w:t>марта</w:t>
      </w:r>
      <w:r w:rsidR="00823D34">
        <w:rPr>
          <w:sz w:val="24"/>
          <w:szCs w:val="24"/>
        </w:rPr>
        <w:t xml:space="preserve"> 2021</w:t>
      </w:r>
      <w:r w:rsidR="00454305">
        <w:rPr>
          <w:sz w:val="24"/>
          <w:szCs w:val="24"/>
        </w:rPr>
        <w:t xml:space="preserve"> с </w:t>
      </w:r>
      <w:r w:rsidR="00454305" w:rsidRPr="00454305">
        <w:rPr>
          <w:sz w:val="24"/>
          <w:szCs w:val="24"/>
        </w:rPr>
        <w:t>00:00 по Московскому времени</w:t>
      </w:r>
      <w:r w:rsidRPr="005B5BB7">
        <w:rPr>
          <w:sz w:val="24"/>
          <w:szCs w:val="24"/>
        </w:rPr>
        <w:t>.</w:t>
      </w:r>
    </w:p>
    <w:p w14:paraId="13823603" w14:textId="744EB36B" w:rsidR="000348B1" w:rsidRPr="000348B1" w:rsidRDefault="000348B1" w:rsidP="000348B1">
      <w:pPr>
        <w:keepNext/>
        <w:keepLines/>
        <w:jc w:val="both"/>
        <w:rPr>
          <w:sz w:val="24"/>
          <w:szCs w:val="24"/>
        </w:rPr>
      </w:pPr>
      <w:r w:rsidRPr="000348B1">
        <w:rPr>
          <w:b/>
          <w:sz w:val="24"/>
          <w:szCs w:val="24"/>
        </w:rPr>
        <w:t>Дата и время окончания приема заявок:</w:t>
      </w:r>
      <w:r w:rsidRPr="000348B1">
        <w:rPr>
          <w:sz w:val="24"/>
          <w:szCs w:val="24"/>
        </w:rPr>
        <w:t xml:space="preserve"> </w:t>
      </w:r>
      <w:r w:rsidR="00823D34">
        <w:rPr>
          <w:sz w:val="24"/>
          <w:szCs w:val="24"/>
        </w:rPr>
        <w:t>«</w:t>
      </w:r>
      <w:r w:rsidR="00454305">
        <w:rPr>
          <w:sz w:val="24"/>
          <w:szCs w:val="24"/>
        </w:rPr>
        <w:t>22</w:t>
      </w:r>
      <w:r w:rsidR="00823D34">
        <w:rPr>
          <w:sz w:val="24"/>
          <w:szCs w:val="24"/>
        </w:rPr>
        <w:t xml:space="preserve">» </w:t>
      </w:r>
      <w:r w:rsidR="00454305">
        <w:rPr>
          <w:sz w:val="24"/>
          <w:szCs w:val="24"/>
        </w:rPr>
        <w:t>апреля</w:t>
      </w:r>
      <w:r w:rsidR="00823D34">
        <w:rPr>
          <w:sz w:val="24"/>
          <w:szCs w:val="24"/>
        </w:rPr>
        <w:t xml:space="preserve"> 2021</w:t>
      </w:r>
      <w:r w:rsidRPr="005B5BB7">
        <w:rPr>
          <w:sz w:val="24"/>
          <w:szCs w:val="24"/>
        </w:rPr>
        <w:t xml:space="preserve"> в </w:t>
      </w:r>
      <w:r w:rsidR="00454305">
        <w:rPr>
          <w:sz w:val="24"/>
          <w:szCs w:val="24"/>
        </w:rPr>
        <w:t>23:5</w:t>
      </w:r>
      <w:r w:rsidR="00CD4DDB">
        <w:rPr>
          <w:sz w:val="24"/>
          <w:szCs w:val="24"/>
        </w:rPr>
        <w:t>5</w:t>
      </w:r>
      <w:r w:rsidRPr="005B5BB7">
        <w:rPr>
          <w:sz w:val="24"/>
          <w:szCs w:val="24"/>
        </w:rPr>
        <w:t xml:space="preserve"> по Московскому времени.</w:t>
      </w:r>
    </w:p>
    <w:p w14:paraId="055ED581" w14:textId="77777777" w:rsidR="000348B1" w:rsidRPr="000348B1" w:rsidRDefault="000348B1" w:rsidP="000348B1">
      <w:pPr>
        <w:keepNext/>
        <w:keepLines/>
        <w:jc w:val="both"/>
        <w:rPr>
          <w:bCs/>
          <w:sz w:val="24"/>
          <w:szCs w:val="24"/>
        </w:rPr>
      </w:pPr>
      <w:r w:rsidRPr="000348B1">
        <w:rPr>
          <w:b/>
          <w:sz w:val="24"/>
          <w:szCs w:val="24"/>
        </w:rPr>
        <w:t xml:space="preserve">Размер обеспечения заявки для участия в торгах в электронной форме составляет </w:t>
      </w:r>
      <w:r w:rsidRPr="000348B1">
        <w:rPr>
          <w:b/>
          <w:sz w:val="24"/>
          <w:szCs w:val="24"/>
        </w:rPr>
        <w:br/>
      </w:r>
      <w:r w:rsidR="001D4BC4" w:rsidRPr="005B5BB7">
        <w:rPr>
          <w:sz w:val="24"/>
          <w:szCs w:val="24"/>
        </w:rPr>
        <w:t>25 000 000</w:t>
      </w:r>
      <w:r w:rsidRPr="005B5BB7">
        <w:rPr>
          <w:sz w:val="24"/>
          <w:szCs w:val="24"/>
        </w:rPr>
        <w:t> руб.</w:t>
      </w:r>
      <w:r w:rsidRPr="000348B1">
        <w:rPr>
          <w:sz w:val="24"/>
          <w:szCs w:val="24"/>
        </w:rPr>
        <w:t xml:space="preserve"> Задаток перечисляется по реквизитам:</w:t>
      </w:r>
      <w:r w:rsidRPr="000348B1">
        <w:rPr>
          <w:bCs/>
          <w:sz w:val="24"/>
          <w:szCs w:val="24"/>
        </w:rPr>
        <w:t xml:space="preserve"> </w:t>
      </w:r>
      <w:r w:rsidR="001D4BC4">
        <w:rPr>
          <w:bCs/>
          <w:sz w:val="24"/>
          <w:szCs w:val="24"/>
        </w:rPr>
        <w:t xml:space="preserve">ООО «Аукционы Федерации», </w:t>
      </w:r>
      <w:r w:rsidR="001D4BC4" w:rsidRPr="001D4BC4">
        <w:rPr>
          <w:bCs/>
          <w:sz w:val="24"/>
          <w:szCs w:val="24"/>
        </w:rPr>
        <w:t>ИHH  0278184720</w:t>
      </w:r>
      <w:r w:rsidR="001D4BC4">
        <w:rPr>
          <w:bCs/>
          <w:sz w:val="24"/>
          <w:szCs w:val="24"/>
        </w:rPr>
        <w:t xml:space="preserve">, ОГРН 1110280063563, р/с 40702810929330000299 в Филиал «Нижегородский» АО «Альфа-Банк», к/с 30101810200000000824, БИК 042202824 </w:t>
      </w:r>
      <w:r w:rsidRPr="000348B1">
        <w:rPr>
          <w:sz w:val="24"/>
          <w:szCs w:val="24"/>
        </w:rPr>
        <w:t>и должен поступить на счет до даты подачи заявки.</w:t>
      </w:r>
    </w:p>
    <w:p w14:paraId="2231631F" w14:textId="77777777" w:rsidR="000348B1" w:rsidRPr="000348B1" w:rsidRDefault="000348B1" w:rsidP="000348B1">
      <w:pPr>
        <w:keepNext/>
        <w:keepLines/>
        <w:jc w:val="both"/>
        <w:rPr>
          <w:sz w:val="24"/>
          <w:szCs w:val="24"/>
        </w:rPr>
      </w:pPr>
      <w:r w:rsidRPr="000348B1">
        <w:rPr>
          <w:b/>
          <w:sz w:val="24"/>
          <w:szCs w:val="24"/>
        </w:rPr>
        <w:t xml:space="preserve">Порядок внесения обеспечения заявки и возврата: </w:t>
      </w:r>
      <w:r w:rsidRPr="000348B1">
        <w:rPr>
          <w:sz w:val="24"/>
          <w:szCs w:val="24"/>
        </w:rPr>
        <w:t xml:space="preserve">в соответствии с документацией о торгах в электронной форме и регламентом электронной площадки </w:t>
      </w:r>
      <w:hyperlink r:id="rId9" w:history="1">
        <w:r w:rsidR="001D4BC4" w:rsidRPr="006E5898">
          <w:rPr>
            <w:rStyle w:val="ab"/>
            <w:bCs/>
            <w:color w:val="auto"/>
            <w:sz w:val="24"/>
            <w:szCs w:val="24"/>
            <w:u w:val="none"/>
            <w:lang w:val="en-US"/>
          </w:rPr>
          <w:t>http</w:t>
        </w:r>
        <w:r w:rsidR="001D4BC4" w:rsidRPr="006E5898">
          <w:rPr>
            <w:rStyle w:val="ab"/>
            <w:bCs/>
            <w:color w:val="auto"/>
            <w:sz w:val="24"/>
            <w:szCs w:val="24"/>
            <w:u w:val="none"/>
          </w:rPr>
          <w:t>://</w:t>
        </w:r>
        <w:r w:rsidR="001D4BC4" w:rsidRPr="006E5898">
          <w:rPr>
            <w:rStyle w:val="ab"/>
            <w:bCs/>
            <w:color w:val="auto"/>
            <w:sz w:val="24"/>
            <w:szCs w:val="24"/>
            <w:u w:val="none"/>
            <w:lang w:val="en-US"/>
          </w:rPr>
          <w:t>www</w:t>
        </w:r>
        <w:r w:rsidR="001D4BC4" w:rsidRPr="006E5898">
          <w:rPr>
            <w:rStyle w:val="ab"/>
            <w:bCs/>
            <w:color w:val="auto"/>
            <w:sz w:val="24"/>
            <w:szCs w:val="24"/>
            <w:u w:val="none"/>
          </w:rPr>
          <w:t>.</w:t>
        </w:r>
        <w:r w:rsidR="001D4BC4" w:rsidRPr="006E5898">
          <w:rPr>
            <w:rStyle w:val="ab"/>
            <w:bCs/>
            <w:color w:val="auto"/>
            <w:sz w:val="24"/>
            <w:szCs w:val="24"/>
            <w:u w:val="none"/>
            <w:lang w:val="en-US"/>
          </w:rPr>
          <w:t>alfalot</w:t>
        </w:r>
        <w:r w:rsidR="001D4BC4" w:rsidRPr="006E5898">
          <w:rPr>
            <w:rStyle w:val="ab"/>
            <w:bCs/>
            <w:color w:val="auto"/>
            <w:sz w:val="24"/>
            <w:szCs w:val="24"/>
            <w:u w:val="none"/>
          </w:rPr>
          <w:t>.</w:t>
        </w:r>
        <w:r w:rsidR="001D4BC4" w:rsidRPr="006E5898">
          <w:rPr>
            <w:rStyle w:val="ab"/>
            <w:bCs/>
            <w:color w:val="auto"/>
            <w:sz w:val="24"/>
            <w:szCs w:val="24"/>
            <w:u w:val="none"/>
            <w:lang w:val="en-US"/>
          </w:rPr>
          <w:t>ru</w:t>
        </w:r>
      </w:hyperlink>
      <w:r w:rsidRPr="000348B1">
        <w:rPr>
          <w:sz w:val="24"/>
          <w:szCs w:val="24"/>
        </w:rPr>
        <w:t>.</w:t>
      </w:r>
    </w:p>
    <w:p w14:paraId="5BB46B03" w14:textId="7E651284" w:rsidR="000348B1" w:rsidRPr="000348B1" w:rsidRDefault="000348B1" w:rsidP="000348B1">
      <w:pPr>
        <w:keepNext/>
        <w:keepLines/>
        <w:jc w:val="both"/>
        <w:rPr>
          <w:sz w:val="24"/>
          <w:szCs w:val="24"/>
        </w:rPr>
      </w:pPr>
      <w:r w:rsidRPr="000348B1">
        <w:rPr>
          <w:b/>
          <w:sz w:val="24"/>
          <w:szCs w:val="24"/>
        </w:rPr>
        <w:t>Дата проведения торгов посредством аукциона «на понижение»</w:t>
      </w:r>
      <w:r w:rsidRPr="000348B1">
        <w:rPr>
          <w:sz w:val="24"/>
          <w:szCs w:val="24"/>
        </w:rPr>
        <w:t>:</w:t>
      </w:r>
      <w:r w:rsidR="00174357" w:rsidRPr="00174357">
        <w:rPr>
          <w:sz w:val="24"/>
          <w:szCs w:val="24"/>
        </w:rPr>
        <w:t xml:space="preserve"> </w:t>
      </w:r>
      <w:r w:rsidR="00823D34">
        <w:rPr>
          <w:sz w:val="24"/>
          <w:szCs w:val="24"/>
        </w:rPr>
        <w:t>«</w:t>
      </w:r>
      <w:r w:rsidR="00454305">
        <w:rPr>
          <w:sz w:val="24"/>
          <w:szCs w:val="24"/>
        </w:rPr>
        <w:t>30</w:t>
      </w:r>
      <w:r w:rsidR="00823D34">
        <w:rPr>
          <w:sz w:val="24"/>
          <w:szCs w:val="24"/>
        </w:rPr>
        <w:t xml:space="preserve">» </w:t>
      </w:r>
      <w:r w:rsidR="00454305">
        <w:rPr>
          <w:sz w:val="24"/>
          <w:szCs w:val="24"/>
        </w:rPr>
        <w:t>апреля</w:t>
      </w:r>
      <w:r w:rsidR="00823D34">
        <w:rPr>
          <w:sz w:val="24"/>
          <w:szCs w:val="24"/>
        </w:rPr>
        <w:t xml:space="preserve"> 2021</w:t>
      </w:r>
      <w:r w:rsidR="00823D34" w:rsidRPr="005B5BB7">
        <w:rPr>
          <w:sz w:val="24"/>
          <w:szCs w:val="24"/>
        </w:rPr>
        <w:t xml:space="preserve"> </w:t>
      </w:r>
      <w:r w:rsidR="009F10AA">
        <w:rPr>
          <w:sz w:val="24"/>
          <w:szCs w:val="24"/>
        </w:rPr>
        <w:t xml:space="preserve">с </w:t>
      </w:r>
      <w:r w:rsidR="009F10AA" w:rsidRPr="009F10AA">
        <w:rPr>
          <w:sz w:val="24"/>
          <w:szCs w:val="24"/>
        </w:rPr>
        <w:t>00:00 по Московскому времени</w:t>
      </w:r>
    </w:p>
    <w:p w14:paraId="337A2842" w14:textId="38C1AA3E" w:rsidR="000348B1" w:rsidRPr="000348B1" w:rsidRDefault="000348B1" w:rsidP="000348B1">
      <w:pPr>
        <w:keepNext/>
        <w:keepLines/>
        <w:jc w:val="both"/>
        <w:rPr>
          <w:sz w:val="24"/>
          <w:szCs w:val="24"/>
        </w:rPr>
      </w:pPr>
      <w:r w:rsidRPr="000348B1">
        <w:rPr>
          <w:b/>
          <w:sz w:val="24"/>
          <w:szCs w:val="24"/>
        </w:rPr>
        <w:t xml:space="preserve">Дата завершения торговой процедуры: </w:t>
      </w:r>
      <w:r w:rsidR="00823D34">
        <w:rPr>
          <w:sz w:val="24"/>
          <w:szCs w:val="24"/>
        </w:rPr>
        <w:t>«</w:t>
      </w:r>
      <w:r w:rsidR="009F10AA">
        <w:rPr>
          <w:sz w:val="24"/>
          <w:szCs w:val="24"/>
        </w:rPr>
        <w:t>19</w:t>
      </w:r>
      <w:r w:rsidR="00823D34">
        <w:rPr>
          <w:sz w:val="24"/>
          <w:szCs w:val="24"/>
        </w:rPr>
        <w:t xml:space="preserve">» </w:t>
      </w:r>
      <w:r w:rsidR="009F10AA">
        <w:rPr>
          <w:sz w:val="24"/>
          <w:szCs w:val="24"/>
        </w:rPr>
        <w:t>мая</w:t>
      </w:r>
      <w:r w:rsidR="00823D34">
        <w:rPr>
          <w:sz w:val="24"/>
          <w:szCs w:val="24"/>
        </w:rPr>
        <w:t xml:space="preserve"> 2021</w:t>
      </w:r>
      <w:r w:rsidR="00823D34" w:rsidRPr="00823D34">
        <w:rPr>
          <w:sz w:val="24"/>
          <w:szCs w:val="24"/>
        </w:rPr>
        <w:t xml:space="preserve"> </w:t>
      </w:r>
      <w:r w:rsidRPr="005B5BB7">
        <w:rPr>
          <w:sz w:val="24"/>
          <w:szCs w:val="24"/>
        </w:rPr>
        <w:t xml:space="preserve">в </w:t>
      </w:r>
      <w:r w:rsidR="009F10AA">
        <w:rPr>
          <w:sz w:val="24"/>
          <w:szCs w:val="24"/>
        </w:rPr>
        <w:t>23:5</w:t>
      </w:r>
      <w:r w:rsidR="00CD4DDB">
        <w:rPr>
          <w:sz w:val="24"/>
          <w:szCs w:val="24"/>
        </w:rPr>
        <w:t>5</w:t>
      </w:r>
      <w:r w:rsidRPr="005B5BB7">
        <w:rPr>
          <w:sz w:val="24"/>
          <w:szCs w:val="24"/>
        </w:rPr>
        <w:t xml:space="preserve"> по Московскому времени.</w:t>
      </w:r>
    </w:p>
    <w:p w14:paraId="70674178" w14:textId="77777777" w:rsidR="000348B1" w:rsidRPr="000348B1" w:rsidRDefault="000348B1" w:rsidP="000348B1">
      <w:pPr>
        <w:keepNext/>
        <w:keepLines/>
        <w:jc w:val="both"/>
        <w:rPr>
          <w:b/>
          <w:sz w:val="24"/>
          <w:szCs w:val="24"/>
        </w:rPr>
      </w:pPr>
      <w:r w:rsidRPr="000348B1">
        <w:rPr>
          <w:b/>
          <w:sz w:val="24"/>
          <w:szCs w:val="24"/>
        </w:rPr>
        <w:t>Срок заключения договора реализации прав (требований) с Покупателем</w:t>
      </w:r>
      <w:r w:rsidRPr="000348B1">
        <w:rPr>
          <w:sz w:val="24"/>
          <w:szCs w:val="24"/>
        </w:rPr>
        <w:t xml:space="preserve"> – не позднее </w:t>
      </w:r>
      <w:r w:rsidR="001D4BC4">
        <w:rPr>
          <w:sz w:val="24"/>
          <w:szCs w:val="24"/>
        </w:rPr>
        <w:t>5</w:t>
      </w:r>
      <w:r w:rsidRPr="000348B1">
        <w:rPr>
          <w:sz w:val="24"/>
          <w:szCs w:val="24"/>
        </w:rPr>
        <w:t xml:space="preserve"> (</w:t>
      </w:r>
      <w:r w:rsidR="001D4BC4">
        <w:rPr>
          <w:sz w:val="24"/>
          <w:szCs w:val="24"/>
        </w:rPr>
        <w:t>пяти</w:t>
      </w:r>
      <w:r w:rsidRPr="000348B1">
        <w:rPr>
          <w:sz w:val="24"/>
          <w:szCs w:val="24"/>
        </w:rPr>
        <w:t xml:space="preserve">) рабочих дней со дня </w:t>
      </w:r>
      <w:r w:rsidR="001D4BC4">
        <w:rPr>
          <w:sz w:val="24"/>
          <w:szCs w:val="24"/>
        </w:rPr>
        <w:t xml:space="preserve">получения Банком </w:t>
      </w:r>
      <w:r w:rsidRPr="000348B1">
        <w:rPr>
          <w:sz w:val="24"/>
          <w:szCs w:val="24"/>
        </w:rPr>
        <w:t>подписан</w:t>
      </w:r>
      <w:r w:rsidR="001D4BC4">
        <w:rPr>
          <w:sz w:val="24"/>
          <w:szCs w:val="24"/>
        </w:rPr>
        <w:t>ного</w:t>
      </w:r>
      <w:r w:rsidRPr="000348B1">
        <w:rPr>
          <w:sz w:val="24"/>
          <w:szCs w:val="24"/>
        </w:rPr>
        <w:t xml:space="preserve"> протокола об итогах </w:t>
      </w:r>
      <w:r w:rsidR="001D4BC4">
        <w:rPr>
          <w:sz w:val="24"/>
          <w:szCs w:val="24"/>
        </w:rPr>
        <w:t>проведения торгов</w:t>
      </w:r>
      <w:r w:rsidRPr="000348B1">
        <w:rPr>
          <w:sz w:val="24"/>
          <w:szCs w:val="24"/>
        </w:rPr>
        <w:t>.</w:t>
      </w:r>
    </w:p>
    <w:p w14:paraId="44477C19" w14:textId="77777777" w:rsidR="000348B1" w:rsidRPr="000348B1" w:rsidRDefault="000348B1" w:rsidP="000348B1">
      <w:pPr>
        <w:keepNext/>
        <w:keepLines/>
        <w:jc w:val="both"/>
        <w:rPr>
          <w:sz w:val="24"/>
          <w:szCs w:val="24"/>
        </w:rPr>
      </w:pPr>
      <w:r w:rsidRPr="000348B1">
        <w:rPr>
          <w:b/>
          <w:sz w:val="24"/>
          <w:szCs w:val="24"/>
        </w:rPr>
        <w:t xml:space="preserve">Срок оплаты по договору реализации прав (требований) </w:t>
      </w:r>
      <w:r w:rsidRPr="000348B1">
        <w:rPr>
          <w:sz w:val="24"/>
          <w:szCs w:val="24"/>
        </w:rPr>
        <w:t xml:space="preserve">– не позднее </w:t>
      </w:r>
      <w:r w:rsidR="001D4BC4">
        <w:rPr>
          <w:sz w:val="24"/>
          <w:szCs w:val="24"/>
        </w:rPr>
        <w:t>10</w:t>
      </w:r>
      <w:r w:rsidRPr="000348B1">
        <w:rPr>
          <w:sz w:val="24"/>
          <w:szCs w:val="24"/>
        </w:rPr>
        <w:t xml:space="preserve"> (</w:t>
      </w:r>
      <w:r w:rsidR="001D4BC4">
        <w:rPr>
          <w:sz w:val="24"/>
          <w:szCs w:val="24"/>
        </w:rPr>
        <w:t>десяти</w:t>
      </w:r>
      <w:r w:rsidRPr="000348B1">
        <w:rPr>
          <w:sz w:val="24"/>
          <w:szCs w:val="24"/>
        </w:rPr>
        <w:t>) рабочих дней</w:t>
      </w:r>
      <w:r w:rsidR="001D4BC4">
        <w:rPr>
          <w:sz w:val="24"/>
          <w:szCs w:val="24"/>
        </w:rPr>
        <w:t>,</w:t>
      </w:r>
      <w:r w:rsidRPr="000348B1">
        <w:rPr>
          <w:sz w:val="24"/>
          <w:szCs w:val="24"/>
        </w:rPr>
        <w:t xml:space="preserve"> </w:t>
      </w:r>
      <w:r w:rsidR="001D4BC4">
        <w:rPr>
          <w:sz w:val="24"/>
          <w:szCs w:val="24"/>
        </w:rPr>
        <w:t xml:space="preserve">со дня следующего за датой </w:t>
      </w:r>
      <w:r w:rsidRPr="000348B1">
        <w:rPr>
          <w:sz w:val="24"/>
          <w:szCs w:val="24"/>
        </w:rPr>
        <w:t>заключения договора реализации прав (требований).</w:t>
      </w:r>
    </w:p>
    <w:p w14:paraId="0570AD51" w14:textId="77777777" w:rsidR="000348B1" w:rsidRPr="00B003CC" w:rsidRDefault="000348B1" w:rsidP="00780C93">
      <w:pPr>
        <w:widowControl w:val="0"/>
        <w:ind w:firstLine="709"/>
        <w:jc w:val="both"/>
        <w:rPr>
          <w:sz w:val="24"/>
          <w:szCs w:val="24"/>
        </w:rPr>
      </w:pPr>
    </w:p>
    <w:p w14:paraId="0713F845" w14:textId="202F8498" w:rsidR="00060A87" w:rsidRDefault="00060A87" w:rsidP="00780C93">
      <w:pPr>
        <w:widowControl w:val="0"/>
        <w:tabs>
          <w:tab w:val="left" w:pos="0"/>
          <w:tab w:val="left" w:pos="318"/>
          <w:tab w:val="left" w:pos="540"/>
        </w:tabs>
        <w:rPr>
          <w:sz w:val="24"/>
          <w:szCs w:val="24"/>
        </w:rPr>
      </w:pPr>
    </w:p>
    <w:p w14:paraId="59FE847F" w14:textId="142DEEB4" w:rsidR="00D60490" w:rsidRDefault="00D60490" w:rsidP="00780C93">
      <w:pPr>
        <w:widowControl w:val="0"/>
        <w:tabs>
          <w:tab w:val="left" w:pos="0"/>
          <w:tab w:val="left" w:pos="318"/>
          <w:tab w:val="left" w:pos="540"/>
        </w:tabs>
        <w:rPr>
          <w:sz w:val="24"/>
          <w:szCs w:val="24"/>
        </w:rPr>
      </w:pPr>
    </w:p>
    <w:p w14:paraId="412B3ED1" w14:textId="3315A015" w:rsidR="00D60490" w:rsidRDefault="00D60490" w:rsidP="00780C93">
      <w:pPr>
        <w:widowControl w:val="0"/>
        <w:tabs>
          <w:tab w:val="left" w:pos="0"/>
          <w:tab w:val="left" w:pos="318"/>
          <w:tab w:val="left" w:pos="540"/>
        </w:tabs>
        <w:rPr>
          <w:sz w:val="24"/>
          <w:szCs w:val="24"/>
        </w:rPr>
      </w:pPr>
    </w:p>
    <w:p w14:paraId="5FAB1C65" w14:textId="426D3591" w:rsidR="00D60490" w:rsidRDefault="00D60490" w:rsidP="00780C93">
      <w:pPr>
        <w:widowControl w:val="0"/>
        <w:tabs>
          <w:tab w:val="left" w:pos="0"/>
          <w:tab w:val="left" w:pos="318"/>
          <w:tab w:val="left" w:pos="540"/>
        </w:tabs>
        <w:rPr>
          <w:sz w:val="24"/>
          <w:szCs w:val="24"/>
        </w:rPr>
      </w:pPr>
    </w:p>
    <w:p w14:paraId="72ACE493" w14:textId="6DC9C0A1" w:rsidR="00D60490" w:rsidRDefault="00D60490" w:rsidP="00780C93">
      <w:pPr>
        <w:widowControl w:val="0"/>
        <w:tabs>
          <w:tab w:val="left" w:pos="0"/>
          <w:tab w:val="left" w:pos="318"/>
          <w:tab w:val="left" w:pos="540"/>
        </w:tabs>
        <w:rPr>
          <w:sz w:val="24"/>
          <w:szCs w:val="24"/>
        </w:rPr>
      </w:pPr>
    </w:p>
    <w:p w14:paraId="6FEFC99C" w14:textId="5D165FE1" w:rsidR="00D60490" w:rsidRDefault="00D60490" w:rsidP="00780C93">
      <w:pPr>
        <w:widowControl w:val="0"/>
        <w:tabs>
          <w:tab w:val="left" w:pos="0"/>
          <w:tab w:val="left" w:pos="318"/>
          <w:tab w:val="left" w:pos="540"/>
        </w:tabs>
        <w:rPr>
          <w:sz w:val="24"/>
          <w:szCs w:val="24"/>
        </w:rPr>
      </w:pPr>
    </w:p>
    <w:p w14:paraId="3E691E78" w14:textId="61C2B25D" w:rsidR="00D60490" w:rsidRDefault="00D60490" w:rsidP="00780C93">
      <w:pPr>
        <w:widowControl w:val="0"/>
        <w:tabs>
          <w:tab w:val="left" w:pos="0"/>
          <w:tab w:val="left" w:pos="318"/>
          <w:tab w:val="left" w:pos="540"/>
        </w:tabs>
        <w:rPr>
          <w:sz w:val="24"/>
          <w:szCs w:val="24"/>
        </w:rPr>
      </w:pPr>
    </w:p>
    <w:p w14:paraId="054192A6" w14:textId="3FA39D42" w:rsidR="00D60490" w:rsidRDefault="00D60490" w:rsidP="00780C93">
      <w:pPr>
        <w:widowControl w:val="0"/>
        <w:tabs>
          <w:tab w:val="left" w:pos="0"/>
          <w:tab w:val="left" w:pos="318"/>
          <w:tab w:val="left" w:pos="540"/>
        </w:tabs>
        <w:rPr>
          <w:sz w:val="24"/>
          <w:szCs w:val="24"/>
        </w:rPr>
      </w:pPr>
    </w:p>
    <w:p w14:paraId="02D4B43D" w14:textId="351331AC" w:rsidR="00D60490" w:rsidRDefault="00D60490" w:rsidP="00780C93">
      <w:pPr>
        <w:widowControl w:val="0"/>
        <w:tabs>
          <w:tab w:val="left" w:pos="0"/>
          <w:tab w:val="left" w:pos="318"/>
          <w:tab w:val="left" w:pos="540"/>
        </w:tabs>
        <w:rPr>
          <w:sz w:val="24"/>
          <w:szCs w:val="24"/>
        </w:rPr>
      </w:pPr>
    </w:p>
    <w:p w14:paraId="3C655F17" w14:textId="17FDCA67" w:rsidR="00D60490" w:rsidRDefault="00D60490" w:rsidP="00780C93">
      <w:pPr>
        <w:widowControl w:val="0"/>
        <w:tabs>
          <w:tab w:val="left" w:pos="0"/>
          <w:tab w:val="left" w:pos="318"/>
          <w:tab w:val="left" w:pos="540"/>
        </w:tabs>
        <w:rPr>
          <w:sz w:val="24"/>
          <w:szCs w:val="24"/>
        </w:rPr>
      </w:pPr>
    </w:p>
    <w:p w14:paraId="7E4A8B1C" w14:textId="0CC7AC22" w:rsidR="00D60490" w:rsidRDefault="00D60490" w:rsidP="00780C93">
      <w:pPr>
        <w:widowControl w:val="0"/>
        <w:tabs>
          <w:tab w:val="left" w:pos="0"/>
          <w:tab w:val="left" w:pos="318"/>
          <w:tab w:val="left" w:pos="540"/>
        </w:tabs>
        <w:rPr>
          <w:sz w:val="24"/>
          <w:szCs w:val="24"/>
        </w:rPr>
      </w:pPr>
    </w:p>
    <w:p w14:paraId="63234AAC" w14:textId="5BF49CC6" w:rsidR="00D60490" w:rsidRDefault="00D60490" w:rsidP="00780C93">
      <w:pPr>
        <w:widowControl w:val="0"/>
        <w:tabs>
          <w:tab w:val="left" w:pos="0"/>
          <w:tab w:val="left" w:pos="318"/>
          <w:tab w:val="left" w:pos="540"/>
        </w:tabs>
        <w:rPr>
          <w:sz w:val="24"/>
          <w:szCs w:val="24"/>
        </w:rPr>
      </w:pPr>
    </w:p>
    <w:p w14:paraId="522F2E2C" w14:textId="770B2A71" w:rsidR="00D60490" w:rsidRDefault="00D60490" w:rsidP="00780C93">
      <w:pPr>
        <w:widowControl w:val="0"/>
        <w:tabs>
          <w:tab w:val="left" w:pos="0"/>
          <w:tab w:val="left" w:pos="318"/>
          <w:tab w:val="left" w:pos="540"/>
        </w:tabs>
        <w:rPr>
          <w:sz w:val="24"/>
          <w:szCs w:val="24"/>
        </w:rPr>
      </w:pPr>
    </w:p>
    <w:p w14:paraId="026836CD" w14:textId="730B12CA" w:rsidR="00D60490" w:rsidRDefault="00D60490" w:rsidP="00780C93">
      <w:pPr>
        <w:widowControl w:val="0"/>
        <w:tabs>
          <w:tab w:val="left" w:pos="0"/>
          <w:tab w:val="left" w:pos="318"/>
          <w:tab w:val="left" w:pos="540"/>
        </w:tabs>
        <w:rPr>
          <w:sz w:val="24"/>
          <w:szCs w:val="24"/>
        </w:rPr>
      </w:pPr>
    </w:p>
    <w:p w14:paraId="0ADCB1B2" w14:textId="4F99A9D8" w:rsidR="00D60490" w:rsidRDefault="00D60490" w:rsidP="00780C93">
      <w:pPr>
        <w:widowControl w:val="0"/>
        <w:tabs>
          <w:tab w:val="left" w:pos="0"/>
          <w:tab w:val="left" w:pos="318"/>
          <w:tab w:val="left" w:pos="540"/>
        </w:tabs>
        <w:rPr>
          <w:sz w:val="24"/>
          <w:szCs w:val="24"/>
        </w:rPr>
      </w:pPr>
    </w:p>
    <w:p w14:paraId="55159570" w14:textId="3812DEF3" w:rsidR="00D60490" w:rsidRDefault="00D60490" w:rsidP="00780C93">
      <w:pPr>
        <w:widowControl w:val="0"/>
        <w:tabs>
          <w:tab w:val="left" w:pos="0"/>
          <w:tab w:val="left" w:pos="318"/>
          <w:tab w:val="left" w:pos="540"/>
        </w:tabs>
        <w:rPr>
          <w:sz w:val="24"/>
          <w:szCs w:val="24"/>
        </w:rPr>
      </w:pPr>
    </w:p>
    <w:p w14:paraId="46FFF462" w14:textId="644F20DA" w:rsidR="00D60490" w:rsidRDefault="00D60490" w:rsidP="00780C93">
      <w:pPr>
        <w:widowControl w:val="0"/>
        <w:tabs>
          <w:tab w:val="left" w:pos="0"/>
          <w:tab w:val="left" w:pos="318"/>
          <w:tab w:val="left" w:pos="540"/>
        </w:tabs>
        <w:rPr>
          <w:sz w:val="24"/>
          <w:szCs w:val="24"/>
        </w:rPr>
      </w:pPr>
    </w:p>
    <w:p w14:paraId="4AAC2F73" w14:textId="4AA529F7" w:rsidR="00D60490" w:rsidRDefault="00D60490" w:rsidP="00780C93">
      <w:pPr>
        <w:widowControl w:val="0"/>
        <w:tabs>
          <w:tab w:val="left" w:pos="0"/>
          <w:tab w:val="left" w:pos="318"/>
          <w:tab w:val="left" w:pos="540"/>
        </w:tabs>
        <w:rPr>
          <w:sz w:val="24"/>
          <w:szCs w:val="24"/>
        </w:rPr>
      </w:pPr>
    </w:p>
    <w:p w14:paraId="3D47C4BE" w14:textId="055388F7" w:rsidR="00D60490" w:rsidRDefault="00D60490" w:rsidP="00780C93">
      <w:pPr>
        <w:widowControl w:val="0"/>
        <w:tabs>
          <w:tab w:val="left" w:pos="0"/>
          <w:tab w:val="left" w:pos="318"/>
          <w:tab w:val="left" w:pos="540"/>
        </w:tabs>
        <w:rPr>
          <w:sz w:val="24"/>
          <w:szCs w:val="24"/>
        </w:rPr>
      </w:pPr>
    </w:p>
    <w:p w14:paraId="70BA1A55" w14:textId="77777777" w:rsidR="00D60490" w:rsidRDefault="00D60490" w:rsidP="00780C93">
      <w:pPr>
        <w:widowControl w:val="0"/>
        <w:tabs>
          <w:tab w:val="left" w:pos="0"/>
          <w:tab w:val="left" w:pos="318"/>
          <w:tab w:val="left" w:pos="540"/>
        </w:tabs>
        <w:rPr>
          <w:sz w:val="24"/>
          <w:szCs w:val="24"/>
        </w:rPr>
      </w:pPr>
    </w:p>
    <w:p w14:paraId="33AAD5B2" w14:textId="77777777" w:rsidR="00060A87" w:rsidRDefault="00060A87" w:rsidP="00780C93">
      <w:pPr>
        <w:widowControl w:val="0"/>
        <w:tabs>
          <w:tab w:val="left" w:pos="0"/>
          <w:tab w:val="left" w:pos="318"/>
          <w:tab w:val="left" w:pos="540"/>
        </w:tabs>
        <w:rPr>
          <w:sz w:val="24"/>
          <w:szCs w:val="24"/>
        </w:rPr>
      </w:pPr>
    </w:p>
    <w:p w14:paraId="12BD03EC" w14:textId="77777777" w:rsidR="009F10AA" w:rsidRPr="00B003CC" w:rsidRDefault="009F10AA" w:rsidP="00780C93">
      <w:pPr>
        <w:widowControl w:val="0"/>
        <w:tabs>
          <w:tab w:val="left" w:pos="0"/>
          <w:tab w:val="left" w:pos="318"/>
          <w:tab w:val="left" w:pos="540"/>
        </w:tabs>
        <w:rPr>
          <w:sz w:val="24"/>
          <w:szCs w:val="24"/>
        </w:rPr>
      </w:pPr>
    </w:p>
    <w:p w14:paraId="1D917D4E" w14:textId="438CCE43" w:rsidR="006313FC" w:rsidRDefault="004930F6" w:rsidP="004930F6">
      <w:pPr>
        <w:jc w:val="right"/>
        <w:rPr>
          <w:rFonts w:eastAsia="Calibri"/>
          <w:sz w:val="24"/>
          <w:szCs w:val="24"/>
          <w:lang w:eastAsia="en-US"/>
        </w:rPr>
      </w:pPr>
      <w:r w:rsidRPr="004930F6">
        <w:rPr>
          <w:rFonts w:eastAsia="Calibri"/>
          <w:sz w:val="24"/>
          <w:szCs w:val="24"/>
          <w:lang w:eastAsia="en-US"/>
        </w:rPr>
        <w:lastRenderedPageBreak/>
        <w:t xml:space="preserve">Приложение 1 к </w:t>
      </w:r>
      <w:r w:rsidR="00C11B66" w:rsidRPr="00C11B66">
        <w:rPr>
          <w:rFonts w:eastAsia="Calibri"/>
          <w:sz w:val="24"/>
          <w:szCs w:val="24"/>
          <w:lang w:eastAsia="en-US"/>
        </w:rPr>
        <w:t>Торговой документации</w:t>
      </w:r>
    </w:p>
    <w:p w14:paraId="7180E576" w14:textId="77777777" w:rsidR="004930F6" w:rsidRPr="004930F6" w:rsidRDefault="004930F6" w:rsidP="004930F6">
      <w:pPr>
        <w:jc w:val="right"/>
        <w:rPr>
          <w:rFonts w:eastAsia="Calibri"/>
          <w:sz w:val="24"/>
          <w:szCs w:val="24"/>
          <w:lang w:eastAsia="en-US"/>
        </w:rPr>
      </w:pPr>
      <w:r w:rsidRPr="004930F6">
        <w:rPr>
          <w:rFonts w:eastAsia="Calibri"/>
          <w:sz w:val="24"/>
          <w:szCs w:val="24"/>
          <w:lang w:eastAsia="en-US"/>
        </w:rPr>
        <w:t xml:space="preserve"> </w:t>
      </w:r>
    </w:p>
    <w:p w14:paraId="165E0A71" w14:textId="77777777" w:rsidR="004930F6" w:rsidRPr="004930F6" w:rsidRDefault="004930F6" w:rsidP="004930F6">
      <w:pPr>
        <w:jc w:val="right"/>
        <w:rPr>
          <w:rFonts w:eastAsia="Calibri"/>
          <w:sz w:val="24"/>
          <w:szCs w:val="24"/>
          <w:lang w:eastAsia="en-US"/>
        </w:rPr>
      </w:pPr>
    </w:p>
    <w:p w14:paraId="30C34248" w14:textId="77777777" w:rsidR="004930F6" w:rsidRPr="004930F6" w:rsidRDefault="004930F6" w:rsidP="004930F6">
      <w:pPr>
        <w:widowControl w:val="0"/>
        <w:numPr>
          <w:ilvl w:val="0"/>
          <w:numId w:val="1"/>
        </w:numPr>
        <w:autoSpaceDE w:val="0"/>
        <w:autoSpaceDN w:val="0"/>
        <w:adjustRightInd w:val="0"/>
        <w:rPr>
          <w:rFonts w:eastAsia="Calibri"/>
          <w:b/>
          <w:bCs/>
          <w:color w:val="000000"/>
          <w:sz w:val="22"/>
          <w:szCs w:val="22"/>
          <w:lang w:val="x-none" w:eastAsia="en-US"/>
        </w:rPr>
      </w:pPr>
      <w:r w:rsidRPr="004930F6">
        <w:rPr>
          <w:rFonts w:eastAsia="Calibri"/>
          <w:b/>
          <w:bCs/>
          <w:color w:val="000000"/>
          <w:sz w:val="22"/>
          <w:szCs w:val="22"/>
          <w:lang w:val="x-none" w:eastAsia="en-US"/>
        </w:rPr>
        <w:t>Документы/ судебные акты (основания), права (требования) по которым уступаются:</w:t>
      </w:r>
    </w:p>
    <w:p w14:paraId="4DD28498"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bCs/>
          <w:sz w:val="22"/>
          <w:szCs w:val="22"/>
        </w:rPr>
      </w:pPr>
      <w:r w:rsidRPr="00BF54DA">
        <w:rPr>
          <w:bCs/>
          <w:sz w:val="22"/>
          <w:szCs w:val="22"/>
        </w:rPr>
        <w:t xml:space="preserve">Договор </w:t>
      </w:r>
      <w:r>
        <w:rPr>
          <w:bCs/>
          <w:sz w:val="22"/>
          <w:szCs w:val="22"/>
        </w:rPr>
        <w:t>№ 1</w:t>
      </w:r>
      <w:r w:rsidRPr="00BF54DA">
        <w:rPr>
          <w:bCs/>
          <w:sz w:val="22"/>
          <w:szCs w:val="22"/>
        </w:rPr>
        <w:t xml:space="preserve">10310/0087 об открытии кредитной линии от 29.03.2011, заключенный с </w:t>
      </w:r>
      <w:r>
        <w:rPr>
          <w:bCs/>
          <w:sz w:val="22"/>
          <w:szCs w:val="22"/>
          <w:lang w:val="ru-RU"/>
        </w:rPr>
        <w:t xml:space="preserve">               </w:t>
      </w:r>
      <w:r w:rsidRPr="00BF54DA">
        <w:rPr>
          <w:bCs/>
          <w:sz w:val="22"/>
          <w:szCs w:val="22"/>
        </w:rPr>
        <w:t>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20359D27" w14:textId="6DA8E0BD" w:rsidR="004930F6" w:rsidRPr="00BF54DA" w:rsidRDefault="004930F6" w:rsidP="004930F6">
      <w:pPr>
        <w:pStyle w:val="a6"/>
        <w:widowControl w:val="0"/>
        <w:numPr>
          <w:ilvl w:val="0"/>
          <w:numId w:val="2"/>
        </w:numPr>
        <w:tabs>
          <w:tab w:val="left" w:pos="426"/>
          <w:tab w:val="left" w:pos="1276"/>
        </w:tabs>
        <w:ind w:left="0" w:firstLine="567"/>
        <w:contextualSpacing/>
        <w:jc w:val="both"/>
        <w:rPr>
          <w:bCs/>
          <w:sz w:val="22"/>
          <w:szCs w:val="22"/>
        </w:rPr>
      </w:pPr>
      <w:r w:rsidRPr="00BF54DA">
        <w:rPr>
          <w:bCs/>
          <w:sz w:val="22"/>
          <w:szCs w:val="22"/>
        </w:rPr>
        <w:t xml:space="preserve">Договор </w:t>
      </w:r>
      <w:r>
        <w:rPr>
          <w:bCs/>
          <w:sz w:val="22"/>
          <w:szCs w:val="22"/>
        </w:rPr>
        <w:t>№ 1</w:t>
      </w:r>
      <w:r w:rsidR="00060A87">
        <w:rPr>
          <w:bCs/>
          <w:sz w:val="22"/>
          <w:szCs w:val="22"/>
          <w:lang w:val="ru-RU"/>
        </w:rPr>
        <w:t>0</w:t>
      </w:r>
      <w:r w:rsidRPr="00BF54DA">
        <w:rPr>
          <w:bCs/>
          <w:sz w:val="22"/>
          <w:szCs w:val="22"/>
        </w:rPr>
        <w:t xml:space="preserve">0310/0105 об открытии кредитной линии от 20.08.2010, заключенный с </w:t>
      </w:r>
      <w:r>
        <w:rPr>
          <w:bCs/>
          <w:sz w:val="22"/>
          <w:szCs w:val="22"/>
          <w:lang w:val="ru-RU"/>
        </w:rPr>
        <w:t xml:space="preserve">              </w:t>
      </w:r>
      <w:r w:rsidRPr="00BF54DA">
        <w:rPr>
          <w:bCs/>
          <w:sz w:val="22"/>
          <w:szCs w:val="22"/>
        </w:rPr>
        <w:t>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43DAA427"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bCs/>
          <w:sz w:val="22"/>
          <w:szCs w:val="22"/>
        </w:rPr>
      </w:pPr>
      <w:r w:rsidRPr="00BF54DA">
        <w:rPr>
          <w:bCs/>
          <w:sz w:val="22"/>
          <w:szCs w:val="22"/>
        </w:rPr>
        <w:t xml:space="preserve">Договор </w:t>
      </w:r>
      <w:r>
        <w:rPr>
          <w:bCs/>
          <w:sz w:val="22"/>
          <w:szCs w:val="22"/>
        </w:rPr>
        <w:t>№ 1</w:t>
      </w:r>
      <w:r w:rsidRPr="00BF54DA">
        <w:rPr>
          <w:bCs/>
          <w:sz w:val="22"/>
          <w:szCs w:val="22"/>
        </w:rPr>
        <w:t xml:space="preserve">10310/0203 об открытии кредитной линии от 17.06.2011, заключенный с </w:t>
      </w:r>
      <w:r>
        <w:rPr>
          <w:bCs/>
          <w:sz w:val="22"/>
          <w:szCs w:val="22"/>
          <w:lang w:val="ru-RU"/>
        </w:rPr>
        <w:t xml:space="preserve">              </w:t>
      </w:r>
      <w:r w:rsidRPr="00BF54DA">
        <w:rPr>
          <w:bCs/>
          <w:sz w:val="22"/>
          <w:szCs w:val="22"/>
        </w:rPr>
        <w:t>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35D854D8"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00310/0050 </w:t>
      </w:r>
      <w:r w:rsidRPr="00BF54DA">
        <w:rPr>
          <w:bCs/>
          <w:sz w:val="22"/>
          <w:szCs w:val="22"/>
        </w:rPr>
        <w:t>об открытии кредитной линии</w:t>
      </w:r>
      <w:r w:rsidRPr="00BF54DA">
        <w:rPr>
          <w:sz w:val="22"/>
          <w:szCs w:val="22"/>
        </w:rPr>
        <w:t xml:space="preserve"> от 08.04.2010, </w:t>
      </w:r>
      <w:r w:rsidRPr="00BF54DA">
        <w:rPr>
          <w:bCs/>
          <w:sz w:val="22"/>
          <w:szCs w:val="22"/>
        </w:rPr>
        <w:t xml:space="preserve">заключенный с </w:t>
      </w:r>
      <w:r>
        <w:rPr>
          <w:bCs/>
          <w:sz w:val="22"/>
          <w:szCs w:val="22"/>
          <w:lang w:val="ru-RU"/>
        </w:rPr>
        <w:t xml:space="preserve">              </w:t>
      </w:r>
      <w:r w:rsidRPr="00BF54DA">
        <w:rPr>
          <w:bCs/>
          <w:sz w:val="22"/>
          <w:szCs w:val="22"/>
        </w:rPr>
        <w:t>ООО «ТПК «Кубань»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473BB2CB"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00310/0085 </w:t>
      </w:r>
      <w:r w:rsidRPr="00BF54DA">
        <w:rPr>
          <w:bCs/>
          <w:sz w:val="22"/>
          <w:szCs w:val="22"/>
        </w:rPr>
        <w:t>об открытии кредитной линии</w:t>
      </w:r>
      <w:r w:rsidRPr="00BF54DA">
        <w:rPr>
          <w:sz w:val="22"/>
          <w:szCs w:val="22"/>
        </w:rPr>
        <w:t xml:space="preserve"> от 22.06.2010, </w:t>
      </w:r>
      <w:r w:rsidRPr="00BF54DA">
        <w:rPr>
          <w:bCs/>
          <w:sz w:val="22"/>
          <w:szCs w:val="22"/>
        </w:rPr>
        <w:t xml:space="preserve">заключенный с </w:t>
      </w:r>
      <w:r>
        <w:rPr>
          <w:bCs/>
          <w:sz w:val="22"/>
          <w:szCs w:val="22"/>
          <w:lang w:val="ru-RU"/>
        </w:rPr>
        <w:t xml:space="preserve">             </w:t>
      </w:r>
      <w:r w:rsidRPr="00BF54DA">
        <w:rPr>
          <w:bCs/>
          <w:sz w:val="22"/>
          <w:szCs w:val="22"/>
        </w:rPr>
        <w:t>ООО «ТПК «Кубань»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5846E4CB"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00310/0199 </w:t>
      </w:r>
      <w:r w:rsidRPr="00BF54DA">
        <w:rPr>
          <w:bCs/>
          <w:sz w:val="22"/>
          <w:szCs w:val="22"/>
        </w:rPr>
        <w:t>об открытии кредитной линии</w:t>
      </w:r>
      <w:r w:rsidRPr="00BF54DA">
        <w:rPr>
          <w:sz w:val="22"/>
          <w:szCs w:val="22"/>
        </w:rPr>
        <w:t xml:space="preserve"> от 29.11.2010, </w:t>
      </w:r>
      <w:r w:rsidRPr="00BF54DA">
        <w:rPr>
          <w:bCs/>
          <w:sz w:val="22"/>
          <w:szCs w:val="22"/>
        </w:rPr>
        <w:t xml:space="preserve">заключенный с </w:t>
      </w:r>
      <w:r>
        <w:rPr>
          <w:bCs/>
          <w:sz w:val="22"/>
          <w:szCs w:val="22"/>
          <w:lang w:val="ru-RU"/>
        </w:rPr>
        <w:t xml:space="preserve">             </w:t>
      </w:r>
      <w:r w:rsidRPr="00BF54DA">
        <w:rPr>
          <w:bCs/>
          <w:sz w:val="22"/>
          <w:szCs w:val="22"/>
        </w:rPr>
        <w:t>ООО «ТПК «Кубань»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32C431CA"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bCs/>
          <w:sz w:val="22"/>
          <w:szCs w:val="22"/>
        </w:rPr>
      </w:pPr>
      <w:r w:rsidRPr="00BF54DA">
        <w:rPr>
          <w:sz w:val="22"/>
          <w:szCs w:val="22"/>
        </w:rPr>
        <w:t xml:space="preserve">Договор </w:t>
      </w:r>
      <w:r>
        <w:rPr>
          <w:sz w:val="22"/>
          <w:szCs w:val="22"/>
        </w:rPr>
        <w:t>№ 1</w:t>
      </w:r>
      <w:r w:rsidRPr="00BF54DA">
        <w:rPr>
          <w:sz w:val="22"/>
          <w:szCs w:val="22"/>
        </w:rPr>
        <w:t xml:space="preserve">00321/0110 </w:t>
      </w:r>
      <w:r w:rsidRPr="00BF54DA">
        <w:rPr>
          <w:bCs/>
          <w:sz w:val="22"/>
          <w:szCs w:val="22"/>
        </w:rPr>
        <w:t>об открытии кредитной линии</w:t>
      </w:r>
      <w:r w:rsidRPr="00BF54DA">
        <w:rPr>
          <w:sz w:val="22"/>
          <w:szCs w:val="22"/>
        </w:rPr>
        <w:t xml:space="preserve"> от 14.07.2010, </w:t>
      </w:r>
      <w:r w:rsidRPr="00BF54DA">
        <w:rPr>
          <w:bCs/>
          <w:sz w:val="22"/>
          <w:szCs w:val="22"/>
        </w:rPr>
        <w:t xml:space="preserve">заключенный с </w:t>
      </w:r>
      <w:r>
        <w:rPr>
          <w:bCs/>
          <w:sz w:val="22"/>
          <w:szCs w:val="22"/>
          <w:lang w:val="ru-RU"/>
        </w:rPr>
        <w:t xml:space="preserve">                    </w:t>
      </w:r>
      <w:r w:rsidRPr="00BF54DA">
        <w:rPr>
          <w:bCs/>
          <w:sz w:val="22"/>
          <w:szCs w:val="22"/>
        </w:rPr>
        <w:t>ОАО «Радуга»</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2BB6D765"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10310/0087-4 о залоге транспортных средств от 29.03.2011</w:t>
      </w:r>
      <w:r w:rsidRPr="00BF54DA">
        <w:rPr>
          <w:bCs/>
          <w:sz w:val="22"/>
          <w:szCs w:val="22"/>
        </w:rPr>
        <w:t>, заключенный с 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2071FC55"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10310/0087-4/2 о залоге транспортных средств от 29.04.2011</w:t>
      </w:r>
      <w:r w:rsidRPr="00BF54DA">
        <w:rPr>
          <w:bCs/>
          <w:sz w:val="22"/>
          <w:szCs w:val="22"/>
        </w:rPr>
        <w:t>, заключенный с ООО «Агра-Кубань»;</w:t>
      </w:r>
    </w:p>
    <w:p w14:paraId="4FEA1D06"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10310/0087-4/3 о залоге транспортных средств от 29.04.2011</w:t>
      </w:r>
      <w:r w:rsidRPr="00BF54DA">
        <w:rPr>
          <w:bCs/>
          <w:sz w:val="22"/>
          <w:szCs w:val="22"/>
        </w:rPr>
        <w:t>, заключенный с 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63684858"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10310/0087-5 о залоге оборудования от 29.03.2011</w:t>
      </w:r>
      <w:r w:rsidRPr="00BF54DA">
        <w:rPr>
          <w:bCs/>
          <w:sz w:val="22"/>
          <w:szCs w:val="22"/>
        </w:rPr>
        <w:t xml:space="preserve">, заключенный с </w:t>
      </w:r>
      <w:r>
        <w:rPr>
          <w:bCs/>
          <w:sz w:val="22"/>
          <w:szCs w:val="22"/>
          <w:lang w:val="ru-RU"/>
        </w:rPr>
        <w:br/>
      </w:r>
      <w:r w:rsidRPr="00BF54DA">
        <w:rPr>
          <w:bCs/>
          <w:sz w:val="22"/>
          <w:szCs w:val="22"/>
        </w:rPr>
        <w:t>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32AC37A7"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10310/0087-5/1 о залоге оборудования от 14.04.2011</w:t>
      </w:r>
      <w:r w:rsidRPr="00BF54DA">
        <w:rPr>
          <w:bCs/>
          <w:sz w:val="22"/>
          <w:szCs w:val="22"/>
        </w:rPr>
        <w:t xml:space="preserve">, заключенный с </w:t>
      </w:r>
      <w:r>
        <w:rPr>
          <w:bCs/>
          <w:sz w:val="22"/>
          <w:szCs w:val="22"/>
          <w:lang w:val="ru-RU"/>
        </w:rPr>
        <w:t xml:space="preserve">                        </w:t>
      </w:r>
      <w:r w:rsidRPr="00BF54DA">
        <w:rPr>
          <w:bCs/>
          <w:sz w:val="22"/>
          <w:szCs w:val="22"/>
        </w:rPr>
        <w:t>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13DFD9C9"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10310/0087-5/3 о залоге оборудования от 26.04.2011</w:t>
      </w:r>
      <w:r w:rsidRPr="00BF54DA">
        <w:rPr>
          <w:bCs/>
          <w:sz w:val="22"/>
          <w:szCs w:val="22"/>
        </w:rPr>
        <w:t xml:space="preserve">, заключенный с </w:t>
      </w:r>
      <w:r>
        <w:rPr>
          <w:bCs/>
          <w:sz w:val="22"/>
          <w:szCs w:val="22"/>
          <w:lang w:val="ru-RU"/>
        </w:rPr>
        <w:t xml:space="preserve">                    </w:t>
      </w:r>
      <w:r w:rsidRPr="00BF54DA">
        <w:rPr>
          <w:bCs/>
          <w:sz w:val="22"/>
          <w:szCs w:val="22"/>
        </w:rPr>
        <w:t>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0DB2BEE0"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bCs/>
          <w:sz w:val="22"/>
          <w:szCs w:val="22"/>
        </w:rPr>
      </w:pPr>
      <w:r w:rsidRPr="00BF54DA">
        <w:rPr>
          <w:sz w:val="22"/>
          <w:szCs w:val="22"/>
        </w:rPr>
        <w:t xml:space="preserve">Договор </w:t>
      </w:r>
      <w:r>
        <w:rPr>
          <w:sz w:val="22"/>
          <w:szCs w:val="22"/>
        </w:rPr>
        <w:t>№ 1</w:t>
      </w:r>
      <w:r w:rsidRPr="00BF54DA">
        <w:rPr>
          <w:sz w:val="22"/>
          <w:szCs w:val="22"/>
        </w:rPr>
        <w:t>10310/0087-5/4 о залоге оборудования от 24.06.2011</w:t>
      </w:r>
      <w:r w:rsidRPr="00BF54DA">
        <w:rPr>
          <w:bCs/>
          <w:sz w:val="22"/>
          <w:szCs w:val="22"/>
        </w:rPr>
        <w:t xml:space="preserve">, заключенный с </w:t>
      </w:r>
      <w:r>
        <w:rPr>
          <w:bCs/>
          <w:sz w:val="22"/>
          <w:szCs w:val="22"/>
          <w:lang w:val="ru-RU"/>
        </w:rPr>
        <w:t xml:space="preserve">                    </w:t>
      </w:r>
      <w:r w:rsidRPr="00BF54DA">
        <w:rPr>
          <w:bCs/>
          <w:sz w:val="22"/>
          <w:szCs w:val="22"/>
        </w:rPr>
        <w:t>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1D515C76"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00310/0105-4/1 о залоге транспортных средств от 20.08.2010</w:t>
      </w:r>
      <w:r w:rsidRPr="00BF54DA">
        <w:rPr>
          <w:bCs/>
          <w:sz w:val="22"/>
          <w:szCs w:val="22"/>
        </w:rPr>
        <w:t>, заключенный с 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5554E079"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00310/0105-4/2 о залоге транспортных средств от 20.08.2010</w:t>
      </w:r>
      <w:r w:rsidRPr="00BF54DA">
        <w:rPr>
          <w:bCs/>
          <w:sz w:val="22"/>
          <w:szCs w:val="22"/>
        </w:rPr>
        <w:t>, заключенный с 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34347858"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00310/0105-5/1 о залоге оборудования от 20.08.2010</w:t>
      </w:r>
      <w:r w:rsidRPr="00BF54DA">
        <w:rPr>
          <w:bCs/>
          <w:sz w:val="22"/>
          <w:szCs w:val="22"/>
        </w:rPr>
        <w:t xml:space="preserve">, заключенный с </w:t>
      </w:r>
      <w:r>
        <w:rPr>
          <w:bCs/>
          <w:sz w:val="22"/>
          <w:szCs w:val="22"/>
          <w:lang w:val="ru-RU"/>
        </w:rPr>
        <w:t xml:space="preserve">                   </w:t>
      </w:r>
      <w:r w:rsidRPr="00BF54DA">
        <w:rPr>
          <w:bCs/>
          <w:sz w:val="22"/>
          <w:szCs w:val="22"/>
        </w:rPr>
        <w:t>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5BF9A182"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10310/0203-4 о залоге транспортных средств от 20.07.2011</w:t>
      </w:r>
      <w:r w:rsidRPr="00BF54DA">
        <w:rPr>
          <w:bCs/>
          <w:sz w:val="22"/>
          <w:szCs w:val="22"/>
        </w:rPr>
        <w:t>, заключенный с 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12B5D464"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10310/0203-5 о залоге оборудования от 29.07.2011</w:t>
      </w:r>
      <w:r w:rsidRPr="00BF54DA">
        <w:rPr>
          <w:bCs/>
          <w:sz w:val="22"/>
          <w:szCs w:val="22"/>
        </w:rPr>
        <w:t xml:space="preserve">, заключенный с </w:t>
      </w:r>
      <w:r>
        <w:rPr>
          <w:bCs/>
          <w:sz w:val="22"/>
          <w:szCs w:val="22"/>
          <w:lang w:val="ru-RU"/>
        </w:rPr>
        <w:br/>
      </w:r>
      <w:r w:rsidRPr="00BF54DA">
        <w:rPr>
          <w:bCs/>
          <w:sz w:val="22"/>
          <w:szCs w:val="22"/>
        </w:rPr>
        <w:t>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64A1C3D6"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10310/0203-5/1 о залоге оборудования от 20.07.2011</w:t>
      </w:r>
      <w:r w:rsidRPr="00BF54DA">
        <w:rPr>
          <w:bCs/>
          <w:sz w:val="22"/>
          <w:szCs w:val="22"/>
        </w:rPr>
        <w:t xml:space="preserve">, заключенный с </w:t>
      </w:r>
      <w:r>
        <w:rPr>
          <w:bCs/>
          <w:sz w:val="22"/>
          <w:szCs w:val="22"/>
          <w:lang w:val="ru-RU"/>
        </w:rPr>
        <w:t xml:space="preserve">                    </w:t>
      </w:r>
      <w:r w:rsidRPr="00BF54DA">
        <w:rPr>
          <w:bCs/>
          <w:sz w:val="22"/>
          <w:szCs w:val="22"/>
        </w:rPr>
        <w:t>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2CE2DBD5"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00310/0085-4 о залоге транспортных средств от 22.06.2010</w:t>
      </w:r>
      <w:r w:rsidRPr="00BF54DA">
        <w:rPr>
          <w:bCs/>
          <w:sz w:val="22"/>
          <w:szCs w:val="22"/>
        </w:rPr>
        <w:t>, заключенный с 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16185439"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00310/0085-5/2 о залоге оборудования от 22.06.2010</w:t>
      </w:r>
      <w:r w:rsidRPr="00BF54DA">
        <w:rPr>
          <w:bCs/>
          <w:sz w:val="22"/>
          <w:szCs w:val="22"/>
        </w:rPr>
        <w:t xml:space="preserve">, заключенный с </w:t>
      </w:r>
      <w:r>
        <w:rPr>
          <w:bCs/>
          <w:sz w:val="22"/>
          <w:szCs w:val="22"/>
          <w:lang w:val="ru-RU"/>
        </w:rPr>
        <w:t xml:space="preserve">                   </w:t>
      </w:r>
      <w:r w:rsidRPr="00BF54DA">
        <w:rPr>
          <w:bCs/>
          <w:sz w:val="22"/>
          <w:szCs w:val="22"/>
        </w:rPr>
        <w:t>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3E63BA04"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bCs/>
          <w:sz w:val="22"/>
          <w:szCs w:val="22"/>
        </w:rPr>
      </w:pPr>
      <w:r w:rsidRPr="00BF54DA">
        <w:rPr>
          <w:sz w:val="22"/>
          <w:szCs w:val="22"/>
        </w:rPr>
        <w:t xml:space="preserve">Договор </w:t>
      </w:r>
      <w:r>
        <w:rPr>
          <w:sz w:val="22"/>
          <w:szCs w:val="22"/>
        </w:rPr>
        <w:t>№ 1</w:t>
      </w:r>
      <w:r w:rsidRPr="00BF54DA">
        <w:rPr>
          <w:sz w:val="22"/>
          <w:szCs w:val="22"/>
        </w:rPr>
        <w:t>00310/0199-5/1 о залоге оборудования от 29.11.2010</w:t>
      </w:r>
      <w:r w:rsidRPr="00BF54DA">
        <w:rPr>
          <w:bCs/>
          <w:sz w:val="22"/>
          <w:szCs w:val="22"/>
        </w:rPr>
        <w:t xml:space="preserve">, заключенный с </w:t>
      </w:r>
      <w:r>
        <w:rPr>
          <w:bCs/>
          <w:sz w:val="22"/>
          <w:szCs w:val="22"/>
          <w:lang w:val="ru-RU"/>
        </w:rPr>
        <w:t xml:space="preserve">                   </w:t>
      </w:r>
      <w:r w:rsidRPr="00BF54DA">
        <w:rPr>
          <w:bCs/>
          <w:sz w:val="22"/>
          <w:szCs w:val="22"/>
        </w:rPr>
        <w:t>ООО «Агра-Кубань»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12E404D8"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00310/0105-5/2 о залоге оборудования от 20.08.2010, </w:t>
      </w:r>
      <w:r w:rsidRPr="00BF54DA">
        <w:rPr>
          <w:bCs/>
          <w:sz w:val="22"/>
          <w:szCs w:val="22"/>
        </w:rPr>
        <w:t xml:space="preserve">заключенный с </w:t>
      </w:r>
      <w:r>
        <w:rPr>
          <w:bCs/>
          <w:sz w:val="22"/>
          <w:szCs w:val="22"/>
          <w:lang w:val="ru-RU"/>
        </w:rPr>
        <w:t xml:space="preserve">                     </w:t>
      </w:r>
      <w:r w:rsidRPr="00BF54DA">
        <w:rPr>
          <w:bCs/>
          <w:sz w:val="22"/>
          <w:szCs w:val="22"/>
        </w:rPr>
        <w:t>ООО «Золото Кубани»</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509AA0B1"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10310/0203-5/2 о залоге оборудования от 23.08.2011, </w:t>
      </w:r>
      <w:r w:rsidRPr="00BF54DA">
        <w:rPr>
          <w:bCs/>
          <w:sz w:val="22"/>
          <w:szCs w:val="22"/>
        </w:rPr>
        <w:t xml:space="preserve">заключенный с </w:t>
      </w:r>
      <w:r>
        <w:rPr>
          <w:bCs/>
          <w:sz w:val="22"/>
          <w:szCs w:val="22"/>
          <w:lang w:val="ru-RU"/>
        </w:rPr>
        <w:t xml:space="preserve">                    </w:t>
      </w:r>
      <w:r w:rsidRPr="00BF54DA">
        <w:rPr>
          <w:bCs/>
          <w:sz w:val="22"/>
          <w:szCs w:val="22"/>
        </w:rPr>
        <w:t>ООО «Золото Кубани»</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5713986A"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00310/0085-5/1 о залоге оборудования от 22.06.2010, </w:t>
      </w:r>
      <w:r w:rsidRPr="00BF54DA">
        <w:rPr>
          <w:bCs/>
          <w:sz w:val="22"/>
          <w:szCs w:val="22"/>
        </w:rPr>
        <w:t xml:space="preserve">заключенный с </w:t>
      </w:r>
      <w:r>
        <w:rPr>
          <w:bCs/>
          <w:sz w:val="22"/>
          <w:szCs w:val="22"/>
          <w:lang w:val="ru-RU"/>
        </w:rPr>
        <w:t xml:space="preserve">                   </w:t>
      </w:r>
      <w:r w:rsidRPr="00BF54DA">
        <w:rPr>
          <w:bCs/>
          <w:sz w:val="22"/>
          <w:szCs w:val="22"/>
        </w:rPr>
        <w:t>ООО «Золото Кубани»</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25CB0CDA"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bCs/>
          <w:sz w:val="22"/>
          <w:szCs w:val="22"/>
        </w:rPr>
      </w:pPr>
      <w:r w:rsidRPr="00BF54DA">
        <w:rPr>
          <w:sz w:val="22"/>
          <w:szCs w:val="22"/>
        </w:rPr>
        <w:t xml:space="preserve">Договор </w:t>
      </w:r>
      <w:r>
        <w:rPr>
          <w:sz w:val="22"/>
          <w:szCs w:val="22"/>
        </w:rPr>
        <w:t>№ 1</w:t>
      </w:r>
      <w:r w:rsidRPr="00BF54DA">
        <w:rPr>
          <w:sz w:val="22"/>
          <w:szCs w:val="22"/>
        </w:rPr>
        <w:t xml:space="preserve">00310/0085-7/2 об ипотеке (залоге недвижимости) от 22.06.2010, </w:t>
      </w:r>
      <w:r w:rsidRPr="00BF54DA">
        <w:rPr>
          <w:bCs/>
          <w:sz w:val="22"/>
          <w:szCs w:val="22"/>
        </w:rPr>
        <w:t>заключенный с ООО «Золото Кубани»</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79B8C1B6"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bCs/>
          <w:sz w:val="22"/>
          <w:szCs w:val="22"/>
        </w:rPr>
      </w:pPr>
      <w:r w:rsidRPr="00BF54DA">
        <w:rPr>
          <w:sz w:val="22"/>
          <w:szCs w:val="22"/>
        </w:rPr>
        <w:t>Договор</w:t>
      </w:r>
      <w:r w:rsidRPr="00BF54DA">
        <w:rPr>
          <w:bCs/>
          <w:sz w:val="22"/>
          <w:szCs w:val="22"/>
        </w:rPr>
        <w:t xml:space="preserve"> </w:t>
      </w:r>
      <w:r>
        <w:rPr>
          <w:bCs/>
          <w:sz w:val="22"/>
          <w:szCs w:val="22"/>
        </w:rPr>
        <w:t>№ 1</w:t>
      </w:r>
      <w:r w:rsidRPr="00BF54DA">
        <w:rPr>
          <w:bCs/>
          <w:sz w:val="22"/>
          <w:szCs w:val="22"/>
        </w:rPr>
        <w:t xml:space="preserve">00310/0050-5 </w:t>
      </w:r>
      <w:r w:rsidRPr="00BF54DA">
        <w:rPr>
          <w:sz w:val="22"/>
          <w:szCs w:val="22"/>
        </w:rPr>
        <w:t>о залоге оборудования</w:t>
      </w:r>
      <w:r w:rsidRPr="00BF54DA">
        <w:rPr>
          <w:bCs/>
          <w:sz w:val="22"/>
          <w:szCs w:val="22"/>
        </w:rPr>
        <w:t xml:space="preserve"> от 13.08.2010, заключенный с </w:t>
      </w:r>
      <w:r>
        <w:rPr>
          <w:bCs/>
          <w:sz w:val="22"/>
          <w:szCs w:val="22"/>
          <w:lang w:val="ru-RU"/>
        </w:rPr>
        <w:br/>
      </w:r>
      <w:r w:rsidRPr="00BF54DA">
        <w:rPr>
          <w:bCs/>
          <w:sz w:val="22"/>
          <w:szCs w:val="22"/>
        </w:rPr>
        <w:lastRenderedPageBreak/>
        <w:t>ООО «ТПК «Кубань»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3FEC5E00"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bCs/>
          <w:sz w:val="22"/>
          <w:szCs w:val="22"/>
        </w:rPr>
      </w:pPr>
      <w:r w:rsidRPr="00BF54DA">
        <w:rPr>
          <w:sz w:val="22"/>
          <w:szCs w:val="22"/>
        </w:rPr>
        <w:t>Договор</w:t>
      </w:r>
      <w:r w:rsidRPr="00BF54DA">
        <w:rPr>
          <w:bCs/>
          <w:sz w:val="22"/>
          <w:szCs w:val="22"/>
        </w:rPr>
        <w:t xml:space="preserve"> </w:t>
      </w:r>
      <w:r>
        <w:rPr>
          <w:bCs/>
          <w:sz w:val="22"/>
          <w:szCs w:val="22"/>
        </w:rPr>
        <w:t>№ 1</w:t>
      </w:r>
      <w:r w:rsidRPr="00BF54DA">
        <w:rPr>
          <w:bCs/>
          <w:sz w:val="22"/>
          <w:szCs w:val="22"/>
        </w:rPr>
        <w:t xml:space="preserve">00310/0050-7.2 </w:t>
      </w:r>
      <w:r w:rsidRPr="00BF54DA">
        <w:rPr>
          <w:sz w:val="22"/>
          <w:szCs w:val="22"/>
        </w:rPr>
        <w:t xml:space="preserve">об ипотеке (залоге недвижимости) </w:t>
      </w:r>
      <w:r w:rsidRPr="00BF54DA">
        <w:rPr>
          <w:bCs/>
          <w:sz w:val="22"/>
          <w:szCs w:val="22"/>
        </w:rPr>
        <w:t>от 16.08.2010, заключенный с ООО «ТПК «Кубань»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69DEFBA4"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bCs/>
          <w:sz w:val="22"/>
          <w:szCs w:val="22"/>
        </w:rPr>
      </w:pPr>
      <w:r w:rsidRPr="00BF54DA">
        <w:rPr>
          <w:sz w:val="22"/>
          <w:szCs w:val="22"/>
        </w:rPr>
        <w:t>Договор</w:t>
      </w:r>
      <w:r w:rsidRPr="00BF54DA">
        <w:rPr>
          <w:bCs/>
          <w:sz w:val="22"/>
          <w:szCs w:val="22"/>
        </w:rPr>
        <w:t xml:space="preserve"> </w:t>
      </w:r>
      <w:r>
        <w:rPr>
          <w:bCs/>
          <w:sz w:val="22"/>
          <w:szCs w:val="22"/>
        </w:rPr>
        <w:t>№ 1</w:t>
      </w:r>
      <w:r w:rsidRPr="00BF54DA">
        <w:rPr>
          <w:bCs/>
          <w:sz w:val="22"/>
          <w:szCs w:val="22"/>
        </w:rPr>
        <w:t xml:space="preserve">00310/0199-5/2 </w:t>
      </w:r>
      <w:r w:rsidRPr="00BF54DA">
        <w:rPr>
          <w:sz w:val="22"/>
          <w:szCs w:val="22"/>
        </w:rPr>
        <w:t>о залоге оборудования</w:t>
      </w:r>
      <w:r w:rsidRPr="00BF54DA">
        <w:rPr>
          <w:bCs/>
          <w:sz w:val="22"/>
          <w:szCs w:val="22"/>
        </w:rPr>
        <w:t xml:space="preserve"> от 29.11.2010, заключенный с </w:t>
      </w:r>
      <w:r>
        <w:rPr>
          <w:bCs/>
          <w:sz w:val="22"/>
          <w:szCs w:val="22"/>
          <w:lang w:val="ru-RU"/>
        </w:rPr>
        <w:t xml:space="preserve">                     </w:t>
      </w:r>
      <w:r w:rsidRPr="00BF54DA">
        <w:rPr>
          <w:bCs/>
          <w:sz w:val="22"/>
          <w:szCs w:val="22"/>
        </w:rPr>
        <w:t>ООО «ТПК «Кубань»</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2A68B405"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10310/0087-4/1 о залоге транспортных средств от 29.04.2011,</w:t>
      </w:r>
      <w:r w:rsidRPr="00BF54DA">
        <w:rPr>
          <w:bCs/>
          <w:sz w:val="22"/>
          <w:szCs w:val="22"/>
        </w:rPr>
        <w:t xml:space="preserve"> заключенный с ОАО «Радуга»</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0DCEFDCF"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10310/0087-4/4 о залоге транспортных средств от 29.04.2011, </w:t>
      </w:r>
      <w:r w:rsidRPr="00BF54DA">
        <w:rPr>
          <w:bCs/>
          <w:sz w:val="22"/>
          <w:szCs w:val="22"/>
        </w:rPr>
        <w:t>заключенный с ОАО «Радуга»</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58EBA771"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10310/0087-5/2 о залоге оборудования от 26.04.2011, </w:t>
      </w:r>
      <w:r w:rsidRPr="00BF54DA">
        <w:rPr>
          <w:bCs/>
          <w:sz w:val="22"/>
          <w:szCs w:val="22"/>
        </w:rPr>
        <w:t xml:space="preserve">заключенный с </w:t>
      </w:r>
      <w:r>
        <w:rPr>
          <w:bCs/>
          <w:sz w:val="22"/>
          <w:szCs w:val="22"/>
          <w:lang w:val="ru-RU"/>
        </w:rPr>
        <w:t xml:space="preserve">                   </w:t>
      </w:r>
      <w:r w:rsidRPr="00BF54DA">
        <w:rPr>
          <w:bCs/>
          <w:sz w:val="22"/>
          <w:szCs w:val="22"/>
        </w:rPr>
        <w:t>ОАО «Радуга»</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6383918F"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10310/0087-7.1 об ипотеке (залоге недвижимости) от 10.06.2011, </w:t>
      </w:r>
      <w:r w:rsidRPr="00BF54DA">
        <w:rPr>
          <w:bCs/>
          <w:sz w:val="22"/>
          <w:szCs w:val="22"/>
        </w:rPr>
        <w:t>заключенный с ОАО «Радуга»</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49741049"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10310/0087-7.1/1 об ипотеке (залоге недвижимости) от 30.06.2011, </w:t>
      </w:r>
      <w:r w:rsidRPr="00BF54DA">
        <w:rPr>
          <w:bCs/>
          <w:sz w:val="22"/>
          <w:szCs w:val="22"/>
        </w:rPr>
        <w:t>заключенный с ОАО «Радуга»</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04A1AB99"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10310/0087-7.1/2 об ипотеке (залоге недвижимости) от 08.07.2011, </w:t>
      </w:r>
      <w:r w:rsidRPr="00BF54DA">
        <w:rPr>
          <w:bCs/>
          <w:sz w:val="22"/>
          <w:szCs w:val="22"/>
        </w:rPr>
        <w:t>заключенный с ОАО «Радуга»</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4940AF59"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00310/0105-7.1 об ипотеке (залоге недвижимости) от 10.06.2011, </w:t>
      </w:r>
      <w:r w:rsidRPr="00BF54DA">
        <w:rPr>
          <w:bCs/>
          <w:sz w:val="22"/>
          <w:szCs w:val="22"/>
        </w:rPr>
        <w:t>заключенный с ОАО «Радуга»</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5193CDF6"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10310/0203-7.1 об ипотеке (залоге недвижимости) от 08.07.2011, </w:t>
      </w:r>
      <w:r w:rsidRPr="00BF54DA">
        <w:rPr>
          <w:bCs/>
          <w:sz w:val="22"/>
          <w:szCs w:val="22"/>
        </w:rPr>
        <w:t>заключенный с ОАО «Радуга»</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2E512E09"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10310/0203-7.1/1 об ипотеке (залоге недвижимости) от 20.07.2011, </w:t>
      </w:r>
      <w:r w:rsidRPr="00BF54DA">
        <w:rPr>
          <w:bCs/>
          <w:sz w:val="22"/>
          <w:szCs w:val="22"/>
        </w:rPr>
        <w:t>заключенный с ОАО «Радуга»</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7B5FD6AC"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10310/0203-7.1/2 об ипотеке (залоге недвижимости) от 28.07.2011, </w:t>
      </w:r>
      <w:r w:rsidRPr="00BF54DA">
        <w:rPr>
          <w:bCs/>
          <w:sz w:val="22"/>
          <w:szCs w:val="22"/>
        </w:rPr>
        <w:t>заключенный с ОАО «Радуга»</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26BB88A9"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10310/0203-7.1/3 об ипотеке (залоге недвижимости) от 02.08.2011, </w:t>
      </w:r>
      <w:r w:rsidRPr="00BF54DA">
        <w:rPr>
          <w:bCs/>
          <w:sz w:val="22"/>
          <w:szCs w:val="22"/>
        </w:rPr>
        <w:t>заключенный с ОАО «Радуга»</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03767EC2"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10310/0203-7.1/4 об ипотеке (залоге недвижимости) от 09.08.2011, </w:t>
      </w:r>
      <w:r w:rsidRPr="00BF54DA">
        <w:rPr>
          <w:bCs/>
          <w:sz w:val="22"/>
          <w:szCs w:val="22"/>
        </w:rPr>
        <w:t>заключенный с ОАО «Радуга»</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73E99743"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00321/0110-4/1 о залоге транспортных средств от 14.07.2010, </w:t>
      </w:r>
      <w:r w:rsidRPr="00BF54DA">
        <w:rPr>
          <w:bCs/>
          <w:sz w:val="22"/>
          <w:szCs w:val="22"/>
        </w:rPr>
        <w:t>заключенный с ОАО «Радуга»</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635CEDC8"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00321/0110-4/2 о залоге транспортных средств от 14.07.2010, </w:t>
      </w:r>
      <w:r w:rsidRPr="00BF54DA">
        <w:rPr>
          <w:bCs/>
          <w:sz w:val="22"/>
          <w:szCs w:val="22"/>
        </w:rPr>
        <w:t>заключенный с ОАО «Радуга»</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7F1B0903"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00321/0110-5/1 о залоге оборудования от 12.07.2011, </w:t>
      </w:r>
      <w:r w:rsidRPr="00BF54DA">
        <w:rPr>
          <w:bCs/>
          <w:sz w:val="22"/>
          <w:szCs w:val="22"/>
        </w:rPr>
        <w:t xml:space="preserve">заключенный с </w:t>
      </w:r>
      <w:r>
        <w:rPr>
          <w:bCs/>
          <w:sz w:val="22"/>
          <w:szCs w:val="22"/>
          <w:lang w:val="ru-RU"/>
        </w:rPr>
        <w:t xml:space="preserve">                    </w:t>
      </w:r>
      <w:r w:rsidRPr="00BF54DA">
        <w:rPr>
          <w:bCs/>
          <w:sz w:val="22"/>
          <w:szCs w:val="22"/>
        </w:rPr>
        <w:t>ОАО «Радуга»</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4B35C5DB"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00310/0105-9/2 поручительства физического лица от 20.08.2010, заключенный с Петриченко Ириной Вячеславовной</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68F42F82"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00310/0105-9/1 поручительства физического лица от 20.08.2010, заключенный с Лебзак Владимиром Арвидовичем</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7ACF7CF8"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10310/0087-9/1 поручительства физического лица от 29.03.2011, заключенный с Лебзак Владимиром Арвидовичем</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04FA21C5"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10310/0203-9/1 поручительства физического лица от 17.06.2011, заключенный с Лебзак Владимиром Арвидовичем</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0AEE36CC"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10310/0087-9/2 поручительства физического лица от 29.03.2011, заключенный с Ходячих Яной Вячеслововной</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6FB8D45F" w14:textId="77777777" w:rsidR="004930F6" w:rsidRPr="00BF54DA" w:rsidRDefault="004930F6" w:rsidP="004173FC">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10310/0203-9/2 поручительства физического лица от 17.06.2011, заключенный с Ходячих Яной Вячеслововной</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20B83D6B" w14:textId="77777777" w:rsidR="004930F6" w:rsidRPr="00BF54DA" w:rsidRDefault="004930F6" w:rsidP="004173FC">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00310/0199-9/2 поручительства физического лица от 29.11.2010, заключенный с Бузько Татьяной Александровной</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571903EB" w14:textId="77777777" w:rsidR="004930F6" w:rsidRPr="00BF54DA" w:rsidRDefault="004930F6" w:rsidP="004173FC">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00310/0050-9/5 поручительства физического лица от 29.03.2012, заключенный с Бузько Татьяной Александровной</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75B8243C" w14:textId="77777777" w:rsidR="004930F6" w:rsidRPr="00BF54DA" w:rsidRDefault="004930F6" w:rsidP="004173FC">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00310/0085-9/2 поручительства физического лица от 22.06.2010, заключенный с Бузько Татьяной Александровной</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34531825" w14:textId="77777777" w:rsidR="004930F6" w:rsidRPr="00BF54DA" w:rsidRDefault="004930F6" w:rsidP="004173FC">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00310/0050-9/7 поручительства физического лица от 29.03.2013, заключенный с Кайтмазовым Агаметом Каймазовичем</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72D21124" w14:textId="77777777" w:rsidR="004930F6" w:rsidRPr="00BF54DA" w:rsidRDefault="004930F6" w:rsidP="004173FC">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00310/0199-9/5 поручительства физического лица от 29.03.2013, заключенный с Кайтмазовым Агаметом Каймазовичем</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7FE879C6" w14:textId="77777777" w:rsidR="004930F6" w:rsidRPr="00BF54DA" w:rsidRDefault="004930F6" w:rsidP="004173FC">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00310/0085-9/5 поручительства физического лица от 29.03.2013, заключенный с Кайтмазовым Агаметом Каймазовичем</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1494B01F" w14:textId="77777777" w:rsidR="004930F6" w:rsidRPr="00BF54DA" w:rsidRDefault="004930F6" w:rsidP="004173FC">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lastRenderedPageBreak/>
        <w:t xml:space="preserve">Договор </w:t>
      </w:r>
      <w:r>
        <w:rPr>
          <w:sz w:val="22"/>
          <w:szCs w:val="22"/>
        </w:rPr>
        <w:t>№ 1</w:t>
      </w:r>
      <w:r w:rsidRPr="00BF54DA">
        <w:rPr>
          <w:sz w:val="22"/>
          <w:szCs w:val="22"/>
        </w:rPr>
        <w:t>00310/0085-9/4 поручительства физического лица от 13.04.2012, заключенный с Мирзоевым Адилом Роменовичем</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27354D3C" w14:textId="77777777" w:rsidR="004930F6" w:rsidRPr="00BF54DA" w:rsidRDefault="004930F6" w:rsidP="004173FC">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00310/0050-9/6 поручительства физического лица от 13.04.2012, заключенный с Мирзоевым Адилом Роменовичем</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42E0C493" w14:textId="77777777" w:rsidR="004930F6" w:rsidRPr="00BF54DA" w:rsidRDefault="004930F6" w:rsidP="004173FC">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00310/0199-9/4 поручительства физического лица от 30.03.2012, заключенный с Мирзоевым Адилом Роменовичем</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43E203B5" w14:textId="77777777" w:rsidR="004930F6" w:rsidRPr="00BF54DA" w:rsidRDefault="004930F6" w:rsidP="004173FC">
      <w:pPr>
        <w:pStyle w:val="a6"/>
        <w:widowControl w:val="0"/>
        <w:numPr>
          <w:ilvl w:val="0"/>
          <w:numId w:val="2"/>
        </w:numPr>
        <w:tabs>
          <w:tab w:val="left" w:pos="0"/>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00321/0110-9/3 поручительства физического лица от 17.07.2010, заключенный с Абдулминов</w:t>
      </w:r>
      <w:r w:rsidRPr="00BF54DA">
        <w:rPr>
          <w:sz w:val="22"/>
          <w:szCs w:val="22"/>
          <w:lang w:val="ru-RU"/>
        </w:rPr>
        <w:t>ым</w:t>
      </w:r>
      <w:r w:rsidRPr="00BF54DA">
        <w:rPr>
          <w:sz w:val="22"/>
          <w:szCs w:val="22"/>
        </w:rPr>
        <w:t xml:space="preserve"> Наврузали Сулейманович</w:t>
      </w:r>
      <w:r w:rsidRPr="00BF54DA">
        <w:rPr>
          <w:sz w:val="22"/>
          <w:szCs w:val="22"/>
          <w:lang w:val="ru-RU"/>
        </w:rPr>
        <w:t>ем</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50B51B75" w14:textId="77777777" w:rsidR="004930F6" w:rsidRPr="00BF54DA" w:rsidRDefault="004930F6" w:rsidP="004173FC">
      <w:pPr>
        <w:pStyle w:val="a6"/>
        <w:widowControl w:val="0"/>
        <w:numPr>
          <w:ilvl w:val="0"/>
          <w:numId w:val="2"/>
        </w:numPr>
        <w:tabs>
          <w:tab w:val="left" w:pos="0"/>
          <w:tab w:val="left" w:pos="426"/>
          <w:tab w:val="left" w:pos="1276"/>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00321/0110-9/9 поручительства физического лица от 12.07.2012, заключенный с Ахмедов</w:t>
      </w:r>
      <w:r w:rsidRPr="00BF54DA">
        <w:rPr>
          <w:sz w:val="22"/>
          <w:szCs w:val="22"/>
          <w:lang w:val="ru-RU"/>
        </w:rPr>
        <w:t>ым</w:t>
      </w:r>
      <w:r w:rsidRPr="00BF54DA">
        <w:rPr>
          <w:sz w:val="22"/>
          <w:szCs w:val="22"/>
        </w:rPr>
        <w:t xml:space="preserve"> Ахмед</w:t>
      </w:r>
      <w:r w:rsidRPr="00BF54DA">
        <w:rPr>
          <w:sz w:val="22"/>
          <w:szCs w:val="22"/>
          <w:lang w:val="ru-RU"/>
        </w:rPr>
        <w:t>ом</w:t>
      </w:r>
      <w:r w:rsidRPr="00BF54DA">
        <w:rPr>
          <w:sz w:val="22"/>
          <w:szCs w:val="22"/>
        </w:rPr>
        <w:t xml:space="preserve"> Мухтарович</w:t>
      </w:r>
      <w:r w:rsidRPr="00BF54DA">
        <w:rPr>
          <w:sz w:val="22"/>
          <w:szCs w:val="22"/>
          <w:lang w:val="ru-RU"/>
        </w:rPr>
        <w:t>ем</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4EEB3623" w14:textId="77777777" w:rsidR="004930F6" w:rsidRPr="00BF54DA" w:rsidRDefault="004930F6" w:rsidP="004173FC">
      <w:pPr>
        <w:pStyle w:val="a6"/>
        <w:numPr>
          <w:ilvl w:val="0"/>
          <w:numId w:val="2"/>
        </w:numPr>
        <w:tabs>
          <w:tab w:val="left" w:pos="0"/>
          <w:tab w:val="left" w:pos="426"/>
          <w:tab w:val="left" w:pos="1276"/>
        </w:tabs>
        <w:ind w:left="0" w:firstLine="567"/>
        <w:jc w:val="both"/>
        <w:rPr>
          <w:sz w:val="22"/>
          <w:szCs w:val="22"/>
        </w:rPr>
      </w:pPr>
      <w:r w:rsidRPr="00BF54DA">
        <w:rPr>
          <w:sz w:val="22"/>
          <w:szCs w:val="22"/>
        </w:rPr>
        <w:t xml:space="preserve">Договор </w:t>
      </w:r>
      <w:r>
        <w:rPr>
          <w:sz w:val="22"/>
          <w:szCs w:val="22"/>
        </w:rPr>
        <w:t>№ 1</w:t>
      </w:r>
      <w:r w:rsidRPr="00BF54DA">
        <w:rPr>
          <w:sz w:val="22"/>
          <w:szCs w:val="22"/>
        </w:rPr>
        <w:t>00321/0110-9/6 поручительства физического лица от 14.07.2010, заключенный с Гречкин</w:t>
      </w:r>
      <w:r w:rsidRPr="00BF54DA">
        <w:rPr>
          <w:sz w:val="22"/>
          <w:szCs w:val="22"/>
          <w:lang w:val="ru-RU"/>
        </w:rPr>
        <w:t>ой</w:t>
      </w:r>
      <w:r w:rsidRPr="00BF54DA">
        <w:rPr>
          <w:sz w:val="22"/>
          <w:szCs w:val="22"/>
        </w:rPr>
        <w:t xml:space="preserve"> Наталь</w:t>
      </w:r>
      <w:r w:rsidRPr="00BF54DA">
        <w:rPr>
          <w:sz w:val="22"/>
          <w:szCs w:val="22"/>
          <w:lang w:val="ru-RU"/>
        </w:rPr>
        <w:t>ей</w:t>
      </w:r>
      <w:r w:rsidRPr="00BF54DA">
        <w:rPr>
          <w:sz w:val="22"/>
          <w:szCs w:val="22"/>
        </w:rPr>
        <w:t xml:space="preserve"> Борисовн</w:t>
      </w:r>
      <w:r w:rsidRPr="00BF54DA">
        <w:rPr>
          <w:sz w:val="22"/>
          <w:szCs w:val="22"/>
          <w:lang w:val="ru-RU"/>
        </w:rPr>
        <w:t>ой</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3088C65D" w14:textId="77777777" w:rsidR="004930F6" w:rsidRPr="00BF54DA" w:rsidRDefault="004930F6" w:rsidP="004173FC">
      <w:pPr>
        <w:pStyle w:val="a6"/>
        <w:numPr>
          <w:ilvl w:val="0"/>
          <w:numId w:val="2"/>
        </w:numPr>
        <w:tabs>
          <w:tab w:val="left" w:pos="0"/>
          <w:tab w:val="left" w:pos="426"/>
          <w:tab w:val="left" w:pos="1276"/>
        </w:tabs>
        <w:ind w:left="0" w:firstLine="567"/>
        <w:jc w:val="both"/>
        <w:rPr>
          <w:sz w:val="22"/>
          <w:szCs w:val="22"/>
        </w:rPr>
      </w:pPr>
      <w:r w:rsidRPr="00BF54DA">
        <w:rPr>
          <w:sz w:val="22"/>
          <w:szCs w:val="22"/>
        </w:rPr>
        <w:t xml:space="preserve">Договор </w:t>
      </w:r>
      <w:r>
        <w:rPr>
          <w:sz w:val="22"/>
          <w:szCs w:val="22"/>
        </w:rPr>
        <w:t>№ 1</w:t>
      </w:r>
      <w:r w:rsidRPr="00BF54DA">
        <w:rPr>
          <w:sz w:val="22"/>
          <w:szCs w:val="22"/>
        </w:rPr>
        <w:t>00321/0110-9/1 поручительства физического лица от 14.07.2010, заключенный с Шкуро Валентин</w:t>
      </w:r>
      <w:r w:rsidRPr="00BF54DA">
        <w:rPr>
          <w:sz w:val="22"/>
          <w:szCs w:val="22"/>
          <w:lang w:val="ru-RU"/>
        </w:rPr>
        <w:t>ой</w:t>
      </w:r>
      <w:r w:rsidRPr="00BF54DA">
        <w:rPr>
          <w:sz w:val="22"/>
          <w:szCs w:val="22"/>
        </w:rPr>
        <w:t xml:space="preserve"> Константиновн</w:t>
      </w:r>
      <w:r w:rsidRPr="00BF54DA">
        <w:rPr>
          <w:sz w:val="22"/>
          <w:szCs w:val="22"/>
          <w:lang w:val="ru-RU"/>
        </w:rPr>
        <w:t>ой</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0A2EBBF9" w14:textId="77777777" w:rsidR="004930F6" w:rsidRPr="00BF54DA" w:rsidRDefault="004930F6" w:rsidP="004173FC">
      <w:pPr>
        <w:pStyle w:val="a6"/>
        <w:numPr>
          <w:ilvl w:val="0"/>
          <w:numId w:val="2"/>
        </w:numPr>
        <w:tabs>
          <w:tab w:val="left" w:pos="0"/>
          <w:tab w:val="left" w:pos="426"/>
          <w:tab w:val="left" w:pos="1276"/>
        </w:tabs>
        <w:ind w:left="0" w:firstLine="567"/>
        <w:jc w:val="both"/>
        <w:rPr>
          <w:sz w:val="22"/>
          <w:szCs w:val="22"/>
        </w:rPr>
      </w:pPr>
      <w:r w:rsidRPr="00BF54DA">
        <w:rPr>
          <w:sz w:val="22"/>
          <w:szCs w:val="22"/>
        </w:rPr>
        <w:t xml:space="preserve">Договор </w:t>
      </w:r>
      <w:r>
        <w:rPr>
          <w:sz w:val="22"/>
          <w:szCs w:val="22"/>
        </w:rPr>
        <w:t>№ 1</w:t>
      </w:r>
      <w:r w:rsidRPr="00BF54DA">
        <w:rPr>
          <w:sz w:val="22"/>
          <w:szCs w:val="22"/>
        </w:rPr>
        <w:t>00321/0110-9/</w:t>
      </w:r>
      <w:r w:rsidRPr="00BF54DA">
        <w:rPr>
          <w:sz w:val="22"/>
          <w:szCs w:val="22"/>
          <w:lang w:val="ru-RU"/>
        </w:rPr>
        <w:t>2</w:t>
      </w:r>
      <w:r w:rsidRPr="00BF54DA">
        <w:rPr>
          <w:sz w:val="22"/>
          <w:szCs w:val="22"/>
        </w:rPr>
        <w:t xml:space="preserve"> поручительства физического лица от 14.07.2010, заключенный с </w:t>
      </w:r>
      <w:r w:rsidRPr="00BF54DA">
        <w:rPr>
          <w:sz w:val="22"/>
          <w:szCs w:val="22"/>
          <w:lang w:val="ru-RU"/>
        </w:rPr>
        <w:t>Кайтмазовым Агаметом Каймазовичем</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3DEDFF4C" w14:textId="77777777" w:rsidR="004930F6" w:rsidRPr="00BF54DA" w:rsidRDefault="004930F6" w:rsidP="004173FC">
      <w:pPr>
        <w:pStyle w:val="a6"/>
        <w:numPr>
          <w:ilvl w:val="0"/>
          <w:numId w:val="2"/>
        </w:numPr>
        <w:tabs>
          <w:tab w:val="left" w:pos="0"/>
          <w:tab w:val="left" w:pos="426"/>
          <w:tab w:val="left" w:pos="1276"/>
        </w:tabs>
        <w:ind w:left="0" w:firstLine="567"/>
        <w:jc w:val="both"/>
        <w:rPr>
          <w:sz w:val="22"/>
          <w:szCs w:val="22"/>
        </w:rPr>
      </w:pPr>
      <w:r w:rsidRPr="00BF54DA">
        <w:rPr>
          <w:sz w:val="22"/>
          <w:szCs w:val="22"/>
        </w:rPr>
        <w:t xml:space="preserve">Договор </w:t>
      </w:r>
      <w:r>
        <w:rPr>
          <w:sz w:val="22"/>
          <w:szCs w:val="22"/>
        </w:rPr>
        <w:t>№ 1</w:t>
      </w:r>
      <w:r w:rsidRPr="00BF54DA">
        <w:rPr>
          <w:sz w:val="22"/>
          <w:szCs w:val="22"/>
        </w:rPr>
        <w:t>00321/0110-9/</w:t>
      </w:r>
      <w:r w:rsidRPr="00BF54DA">
        <w:rPr>
          <w:sz w:val="22"/>
          <w:szCs w:val="22"/>
          <w:lang w:val="ru-RU"/>
        </w:rPr>
        <w:t>4</w:t>
      </w:r>
      <w:r w:rsidRPr="00BF54DA">
        <w:rPr>
          <w:sz w:val="22"/>
          <w:szCs w:val="22"/>
        </w:rPr>
        <w:t xml:space="preserve"> поручительства физического лица от 14.07.2010, заключенный с </w:t>
      </w:r>
      <w:r w:rsidRPr="00BF54DA">
        <w:rPr>
          <w:sz w:val="22"/>
          <w:szCs w:val="22"/>
          <w:lang w:val="ru-RU"/>
        </w:rPr>
        <w:t>Мирзоевым Адилом Роменовичем</w:t>
      </w:r>
      <w:r w:rsidRPr="00BF54DA">
        <w:rPr>
          <w:bCs/>
          <w:sz w:val="22"/>
          <w:szCs w:val="22"/>
          <w:lang w:val="ru-RU"/>
        </w:rPr>
        <w:t>,</w:t>
      </w:r>
      <w:r w:rsidRPr="00BF54DA">
        <w:rPr>
          <w:sz w:val="22"/>
          <w:szCs w:val="22"/>
        </w:rPr>
        <w:t xml:space="preserve"> </w:t>
      </w:r>
      <w:r w:rsidRPr="00BF54DA">
        <w:rPr>
          <w:bCs/>
          <w:sz w:val="22"/>
          <w:szCs w:val="22"/>
          <w:lang w:val="ru-RU"/>
        </w:rPr>
        <w:t>с учетом дополнительных соглашений;</w:t>
      </w:r>
    </w:p>
    <w:p w14:paraId="6E67D728" w14:textId="77777777" w:rsidR="004930F6" w:rsidRPr="00BF54DA" w:rsidRDefault="004930F6" w:rsidP="004930F6">
      <w:pPr>
        <w:pStyle w:val="a6"/>
        <w:widowControl w:val="0"/>
        <w:numPr>
          <w:ilvl w:val="0"/>
          <w:numId w:val="2"/>
        </w:numPr>
        <w:tabs>
          <w:tab w:val="left" w:pos="0"/>
          <w:tab w:val="left" w:pos="426"/>
          <w:tab w:val="left" w:pos="1276"/>
        </w:tabs>
        <w:ind w:left="0" w:firstLine="567"/>
        <w:contextualSpacing/>
        <w:jc w:val="both"/>
        <w:rPr>
          <w:sz w:val="22"/>
          <w:szCs w:val="22"/>
        </w:rPr>
      </w:pPr>
      <w:r w:rsidRPr="00BF54DA">
        <w:rPr>
          <w:sz w:val="22"/>
          <w:szCs w:val="22"/>
        </w:rPr>
        <w:t xml:space="preserve">Решение Усть-Лабинского районного суда Краснодарского края от 27.11.2015 по делу </w:t>
      </w:r>
      <w:r>
        <w:rPr>
          <w:sz w:val="22"/>
          <w:szCs w:val="22"/>
          <w:lang w:val="ru-RU"/>
        </w:rPr>
        <w:br/>
      </w:r>
      <w:r w:rsidRPr="00BF54DA">
        <w:rPr>
          <w:sz w:val="22"/>
          <w:szCs w:val="22"/>
        </w:rPr>
        <w:t>№ 2-1780/2015 о взыскании в солидарном порядке с ООО «А</w:t>
      </w:r>
      <w:r>
        <w:rPr>
          <w:sz w:val="22"/>
          <w:szCs w:val="22"/>
          <w:lang w:val="ru-RU"/>
        </w:rPr>
        <w:t>гра</w:t>
      </w:r>
      <w:r w:rsidRPr="00BF54DA">
        <w:rPr>
          <w:sz w:val="22"/>
          <w:szCs w:val="22"/>
        </w:rPr>
        <w:t xml:space="preserve">-Кубань», Лебзака Владимира Арвидовича, Петриченко Ирины Вячеславовны в пользу </w:t>
      </w:r>
      <w:r>
        <w:rPr>
          <w:sz w:val="22"/>
          <w:szCs w:val="22"/>
          <w:lang w:val="ru-RU"/>
        </w:rPr>
        <w:t>Банка</w:t>
      </w:r>
      <w:r w:rsidRPr="00BF54DA">
        <w:rPr>
          <w:sz w:val="22"/>
          <w:szCs w:val="22"/>
        </w:rPr>
        <w:t xml:space="preserve"> задолженности по просроченным процентам по кредитному договору от 20.08.2010 № 100310/0105 в размере 12 001 758,68 руб. </w:t>
      </w:r>
      <w:r>
        <w:rPr>
          <w:sz w:val="22"/>
          <w:szCs w:val="22"/>
          <w:lang w:val="ru-RU"/>
        </w:rPr>
        <w:br/>
      </w:r>
      <w:r w:rsidRPr="00BF54DA">
        <w:rPr>
          <w:sz w:val="22"/>
          <w:szCs w:val="22"/>
        </w:rPr>
        <w:t>О взыскании в солидарном порядке с ООО «А</w:t>
      </w:r>
      <w:r>
        <w:rPr>
          <w:sz w:val="22"/>
          <w:szCs w:val="22"/>
          <w:lang w:val="ru-RU"/>
        </w:rPr>
        <w:t>гра</w:t>
      </w:r>
      <w:r w:rsidRPr="00BF54DA">
        <w:rPr>
          <w:sz w:val="22"/>
          <w:szCs w:val="22"/>
        </w:rPr>
        <w:t>-Кубань», Лебзака Владимира Арвидовича, Ходячих Яны Вячеславовны задолженности по просроченным процентам по кредитному договору от 29.03.2011 № 110310/0087 в размере 6 857 5033,56 руб. и по просроченным процентам по кредитному договору от 17.06.2011 № 110310/0203 в размере 18 572 404,77 руб., а также о взыскании в солидарном порядке с ООО «А</w:t>
      </w:r>
      <w:r>
        <w:rPr>
          <w:sz w:val="22"/>
          <w:szCs w:val="22"/>
          <w:lang w:val="ru-RU"/>
        </w:rPr>
        <w:t>гра</w:t>
      </w:r>
      <w:r w:rsidRPr="00BF54DA">
        <w:rPr>
          <w:sz w:val="22"/>
          <w:szCs w:val="22"/>
        </w:rPr>
        <w:t xml:space="preserve">-Кубань», Лебзака Владимира Арвидовича, Ходячих Яны Вячеславовны, Петриченко Ирины Вячеславовны в пользу </w:t>
      </w:r>
      <w:r>
        <w:rPr>
          <w:sz w:val="22"/>
          <w:szCs w:val="22"/>
          <w:lang w:val="ru-RU"/>
        </w:rPr>
        <w:t>Банка</w:t>
      </w:r>
      <w:r w:rsidRPr="00BF54DA">
        <w:rPr>
          <w:sz w:val="22"/>
          <w:szCs w:val="22"/>
        </w:rPr>
        <w:t xml:space="preserve"> расходов по оплате госпошлины в сумме 60 000 руб.;</w:t>
      </w:r>
    </w:p>
    <w:p w14:paraId="20B5FD7D"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Решение Усть-Лабинского районного суда Краснодарского края от 09.11.2017 по делу </w:t>
      </w:r>
      <w:r>
        <w:rPr>
          <w:sz w:val="22"/>
          <w:szCs w:val="22"/>
          <w:lang w:val="ru-RU"/>
        </w:rPr>
        <w:br/>
      </w:r>
      <w:r w:rsidRPr="00BF54DA">
        <w:rPr>
          <w:sz w:val="22"/>
          <w:szCs w:val="22"/>
        </w:rPr>
        <w:t>№ 2-3/2017 о взыскании в солидарном порядке с ООО «А</w:t>
      </w:r>
      <w:r>
        <w:rPr>
          <w:sz w:val="22"/>
          <w:szCs w:val="22"/>
          <w:lang w:val="ru-RU"/>
        </w:rPr>
        <w:t>гра</w:t>
      </w:r>
      <w:r w:rsidRPr="00BF54DA">
        <w:rPr>
          <w:sz w:val="22"/>
          <w:szCs w:val="22"/>
        </w:rPr>
        <w:t xml:space="preserve">-Кубань», Лебзака Владимира Арвидовича, Петриченко Ирины Вячеславовны,  в пользу </w:t>
      </w:r>
      <w:r>
        <w:rPr>
          <w:sz w:val="22"/>
          <w:szCs w:val="22"/>
          <w:lang w:val="ru-RU"/>
        </w:rPr>
        <w:t>Банка</w:t>
      </w:r>
      <w:r w:rsidRPr="00BF54DA">
        <w:rPr>
          <w:sz w:val="22"/>
          <w:szCs w:val="22"/>
        </w:rPr>
        <w:t xml:space="preserve"> задолженности по кредитному договору от 20.08.2010 № 100310/0105 в размере 570 807 167,25 руб. О взыскании в солидарном порядке с ООО «А</w:t>
      </w:r>
      <w:r>
        <w:rPr>
          <w:sz w:val="22"/>
          <w:szCs w:val="22"/>
          <w:lang w:val="ru-RU"/>
        </w:rPr>
        <w:t>гра</w:t>
      </w:r>
      <w:r w:rsidRPr="00BF54DA">
        <w:rPr>
          <w:sz w:val="22"/>
          <w:szCs w:val="22"/>
        </w:rPr>
        <w:t>-Кубань», Лебзака Владимира Арвидовича, Ходячих Яны Вячеславовны задолженности по кредитному договору от 29.03.2011 № 110310/0087 в размере 342 088 863,95 руб. и по кредитному договору от 17.06.2011 № 110310/0203 в размере 866 580 595,60 руб., а также о взыскании в солидарном порядке с ООО «А</w:t>
      </w:r>
      <w:r>
        <w:rPr>
          <w:sz w:val="22"/>
          <w:szCs w:val="22"/>
          <w:lang w:val="ru-RU"/>
        </w:rPr>
        <w:t>гра</w:t>
      </w:r>
      <w:r w:rsidRPr="00BF54DA">
        <w:rPr>
          <w:sz w:val="22"/>
          <w:szCs w:val="22"/>
        </w:rPr>
        <w:t xml:space="preserve">-Кубань», Лебзака Владимира Арвидовича, Ходячих Яны Вячеславовны, Петриченко Ирины Вячеславовны в пользу </w:t>
      </w:r>
      <w:r>
        <w:rPr>
          <w:sz w:val="22"/>
          <w:szCs w:val="22"/>
          <w:lang w:val="ru-RU"/>
        </w:rPr>
        <w:t>Банка</w:t>
      </w:r>
      <w:r w:rsidRPr="00BF54DA">
        <w:rPr>
          <w:sz w:val="22"/>
          <w:szCs w:val="22"/>
        </w:rPr>
        <w:t xml:space="preserve"> расходов по опл</w:t>
      </w:r>
      <w:r>
        <w:rPr>
          <w:sz w:val="22"/>
          <w:szCs w:val="22"/>
        </w:rPr>
        <w:t>ате госпошлины в сумме 60 000</w:t>
      </w:r>
      <w:r w:rsidRPr="00BF54DA">
        <w:rPr>
          <w:sz w:val="22"/>
          <w:szCs w:val="22"/>
        </w:rPr>
        <w:t xml:space="preserve"> руб</w:t>
      </w:r>
      <w:r w:rsidR="004173FC">
        <w:rPr>
          <w:sz w:val="22"/>
          <w:szCs w:val="22"/>
          <w:lang w:val="ru-RU"/>
        </w:rPr>
        <w:t>.</w:t>
      </w:r>
      <w:r w:rsidRPr="00BF54DA">
        <w:rPr>
          <w:sz w:val="22"/>
          <w:szCs w:val="22"/>
        </w:rPr>
        <w:t>;</w:t>
      </w:r>
    </w:p>
    <w:p w14:paraId="00CA63E1"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Решение Усть-Лабинского районного суда Краснодарского края от 17.06.2016 по делу </w:t>
      </w:r>
      <w:r>
        <w:rPr>
          <w:sz w:val="22"/>
          <w:szCs w:val="22"/>
          <w:lang w:val="ru-RU"/>
        </w:rPr>
        <w:br/>
      </w:r>
      <w:r w:rsidRPr="00BF54DA">
        <w:rPr>
          <w:sz w:val="22"/>
          <w:szCs w:val="22"/>
        </w:rPr>
        <w:t>№ 2-12/2016 о взыскании в солидарном порядке с ООО «</w:t>
      </w:r>
      <w:r>
        <w:rPr>
          <w:sz w:val="22"/>
          <w:szCs w:val="22"/>
          <w:lang w:val="ru-RU"/>
        </w:rPr>
        <w:t>ТПК</w:t>
      </w:r>
      <w:r w:rsidRPr="00BF54DA">
        <w:rPr>
          <w:sz w:val="22"/>
          <w:szCs w:val="22"/>
        </w:rPr>
        <w:t xml:space="preserve"> «Кубань», Бузько Татьяны Александровны, Мирзоева Адила Роменовича в пользу </w:t>
      </w:r>
      <w:r>
        <w:rPr>
          <w:sz w:val="22"/>
          <w:szCs w:val="22"/>
          <w:lang w:val="ru-RU"/>
        </w:rPr>
        <w:t>Банка</w:t>
      </w:r>
      <w:r w:rsidRPr="00BF54DA">
        <w:rPr>
          <w:sz w:val="22"/>
          <w:szCs w:val="22"/>
        </w:rPr>
        <w:t xml:space="preserve"> задолженности по договору об открытии кредитной линии от 08.04.2010 № 100310/0050 в размере 264 259 299,30 руб., задолженность по договору об открытии кредитной линии от 22.06.2010 № 110310/0085 в размере </w:t>
      </w:r>
      <w:r w:rsidR="004173FC">
        <w:rPr>
          <w:sz w:val="22"/>
          <w:szCs w:val="22"/>
        </w:rPr>
        <w:t>511</w:t>
      </w:r>
      <w:r w:rsidR="004173FC">
        <w:rPr>
          <w:sz w:val="22"/>
          <w:szCs w:val="22"/>
          <w:lang w:val="ru-RU"/>
        </w:rPr>
        <w:t> </w:t>
      </w:r>
      <w:r w:rsidR="004173FC">
        <w:rPr>
          <w:sz w:val="22"/>
          <w:szCs w:val="22"/>
        </w:rPr>
        <w:t>059</w:t>
      </w:r>
      <w:r w:rsidR="004173FC">
        <w:rPr>
          <w:sz w:val="22"/>
          <w:szCs w:val="22"/>
          <w:lang w:val="ru-RU"/>
        </w:rPr>
        <w:t xml:space="preserve"> </w:t>
      </w:r>
      <w:r w:rsidR="004173FC">
        <w:rPr>
          <w:sz w:val="22"/>
          <w:szCs w:val="22"/>
        </w:rPr>
        <w:t>330,07</w:t>
      </w:r>
      <w:r w:rsidRPr="00BF54DA">
        <w:rPr>
          <w:sz w:val="22"/>
          <w:szCs w:val="22"/>
        </w:rPr>
        <w:t>руб. О взыскании в солидарном порядке с ООО «</w:t>
      </w:r>
      <w:r>
        <w:rPr>
          <w:sz w:val="22"/>
          <w:szCs w:val="22"/>
          <w:lang w:val="ru-RU"/>
        </w:rPr>
        <w:t>ТПК</w:t>
      </w:r>
      <w:r w:rsidRPr="00BF54DA">
        <w:rPr>
          <w:sz w:val="22"/>
          <w:szCs w:val="22"/>
        </w:rPr>
        <w:t xml:space="preserve"> «Кубань», Бузько Татьяны Александровны, Мирзоева Адила Роменовича, Кайтмазова Агамета Кайтмазовича в пользу </w:t>
      </w:r>
      <w:r>
        <w:rPr>
          <w:sz w:val="22"/>
          <w:szCs w:val="22"/>
          <w:lang w:val="ru-RU"/>
        </w:rPr>
        <w:t>Банка</w:t>
      </w:r>
      <w:r w:rsidRPr="00BF54DA">
        <w:rPr>
          <w:sz w:val="22"/>
          <w:szCs w:val="22"/>
        </w:rPr>
        <w:t xml:space="preserve"> задолженности по договору об открытии </w:t>
      </w:r>
      <w:r>
        <w:rPr>
          <w:sz w:val="22"/>
          <w:szCs w:val="22"/>
        </w:rPr>
        <w:t xml:space="preserve">кредитной линии от 29.11.2010 </w:t>
      </w:r>
      <w:r w:rsidRPr="00BF54DA">
        <w:rPr>
          <w:sz w:val="22"/>
          <w:szCs w:val="22"/>
        </w:rPr>
        <w:t xml:space="preserve"> № 110310/0199 в размере 243 734 263,54 руб. О взыскании в солидарном порядке с ООО «</w:t>
      </w:r>
      <w:r>
        <w:rPr>
          <w:sz w:val="22"/>
          <w:szCs w:val="22"/>
          <w:lang w:val="ru-RU"/>
        </w:rPr>
        <w:t>ТПК</w:t>
      </w:r>
      <w:r w:rsidRPr="00BF54DA">
        <w:rPr>
          <w:sz w:val="22"/>
          <w:szCs w:val="22"/>
        </w:rPr>
        <w:t xml:space="preserve"> «Кубань», Бузько Татьяны Александровны, Мирзоева Адила Роменовича, Кайтмазова Агамета Кайтмазовича в пользу </w:t>
      </w:r>
      <w:r>
        <w:rPr>
          <w:sz w:val="22"/>
          <w:szCs w:val="22"/>
          <w:lang w:val="ru-RU"/>
        </w:rPr>
        <w:t>Банка</w:t>
      </w:r>
      <w:r w:rsidRPr="00BF54DA">
        <w:rPr>
          <w:sz w:val="22"/>
          <w:szCs w:val="22"/>
        </w:rPr>
        <w:t xml:space="preserve"> 60 000 руб. расходов по оплате госпошлины;</w:t>
      </w:r>
    </w:p>
    <w:p w14:paraId="6F665C71" w14:textId="77777777" w:rsidR="004930F6" w:rsidRPr="00BF54DA" w:rsidRDefault="004930F6" w:rsidP="004173FC">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lang w:val="ru-RU"/>
        </w:rPr>
        <w:t>Апелляционное определение</w:t>
      </w:r>
      <w:r w:rsidRPr="00BF54DA">
        <w:rPr>
          <w:sz w:val="22"/>
          <w:szCs w:val="22"/>
        </w:rPr>
        <w:t xml:space="preserve"> судебной коллегии по гражданским делам Краснодарского краевого суда от 10.08.2017 в рамках дела № 33-84/2017 </w:t>
      </w:r>
      <w:r w:rsidRPr="00BF54DA">
        <w:rPr>
          <w:sz w:val="22"/>
          <w:szCs w:val="22"/>
          <w:lang w:val="ru-RU"/>
        </w:rPr>
        <w:t xml:space="preserve">об отмене </w:t>
      </w:r>
      <w:r w:rsidRPr="00BF54DA">
        <w:rPr>
          <w:sz w:val="22"/>
          <w:szCs w:val="22"/>
        </w:rPr>
        <w:t>решени</w:t>
      </w:r>
      <w:r w:rsidRPr="00BF54DA">
        <w:rPr>
          <w:sz w:val="22"/>
          <w:szCs w:val="22"/>
          <w:lang w:val="ru-RU"/>
        </w:rPr>
        <w:t>я</w:t>
      </w:r>
      <w:r w:rsidRPr="00BF54DA">
        <w:rPr>
          <w:sz w:val="22"/>
          <w:szCs w:val="22"/>
        </w:rPr>
        <w:t xml:space="preserve"> Новопокровского районного суда Краснодарского края от 25.04.2017 по делу № 2-9/2016, по делу принято новое решение, в соответствии с которым в солидарном порядке с ОАО «Радуга», Шкуро Валентины Константиновны, Кайтмазова Агамета Кайтмазовича, Абдулминова Наврузали Сулеймановича, Мирзоева Адила Роменовича, Гречкиной Натальи Борисовны и Ахмедова Ахмеда Мухтаровича в пользу </w:t>
      </w:r>
      <w:r>
        <w:rPr>
          <w:sz w:val="22"/>
          <w:szCs w:val="22"/>
          <w:lang w:val="ru-RU"/>
        </w:rPr>
        <w:t xml:space="preserve">  Банка</w:t>
      </w:r>
      <w:r w:rsidRPr="00BF54DA">
        <w:rPr>
          <w:sz w:val="22"/>
          <w:szCs w:val="22"/>
        </w:rPr>
        <w:t xml:space="preserve"> задолженности кредитному договору от 14.07.2010 № 100321/0110 в размере 394 401 301,79 руб., а также о взыскании в солидарном порядке в пользу </w:t>
      </w:r>
      <w:r>
        <w:rPr>
          <w:sz w:val="22"/>
          <w:szCs w:val="22"/>
          <w:lang w:val="ru-RU"/>
        </w:rPr>
        <w:t>Банка</w:t>
      </w:r>
      <w:r w:rsidRPr="00BF54DA">
        <w:rPr>
          <w:sz w:val="22"/>
          <w:szCs w:val="22"/>
        </w:rPr>
        <w:t xml:space="preserve"> расходов по </w:t>
      </w:r>
      <w:r w:rsidRPr="00BF54DA">
        <w:rPr>
          <w:sz w:val="22"/>
          <w:szCs w:val="22"/>
        </w:rPr>
        <w:lastRenderedPageBreak/>
        <w:t>оплате госпошлины в сумме 60 000 руб.</w:t>
      </w:r>
    </w:p>
    <w:p w14:paraId="44F5539D"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024278915, выданный Усть-Лабинским районным судом Краснодарского края в рамках дела №</w:t>
      </w:r>
      <w:r>
        <w:rPr>
          <w:sz w:val="22"/>
          <w:szCs w:val="22"/>
        </w:rPr>
        <w:t xml:space="preserve"> 2-1780/2015 в отношении ООО «Агра</w:t>
      </w:r>
      <w:r w:rsidRPr="00BF54DA">
        <w:rPr>
          <w:sz w:val="22"/>
          <w:szCs w:val="22"/>
        </w:rPr>
        <w:t>-Кубань»;</w:t>
      </w:r>
    </w:p>
    <w:p w14:paraId="12957718"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024278912, выданный Усть-Лабинским районным судом Краснодарского края в рамках дела № 2-1780/2015 в отношении ООО «А</w:t>
      </w:r>
      <w:r>
        <w:rPr>
          <w:sz w:val="22"/>
          <w:szCs w:val="22"/>
          <w:lang w:val="ru-RU"/>
        </w:rPr>
        <w:t>гра</w:t>
      </w:r>
      <w:r w:rsidRPr="00BF54DA">
        <w:rPr>
          <w:sz w:val="22"/>
          <w:szCs w:val="22"/>
        </w:rPr>
        <w:t>-Кубань»;</w:t>
      </w:r>
    </w:p>
    <w:p w14:paraId="0B068B05"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024278909, выданный Усть-Лабинским районным судом Краснодарского края в рамках дела № 2-1780/2015 в отношении ООО «А</w:t>
      </w:r>
      <w:r>
        <w:rPr>
          <w:sz w:val="22"/>
          <w:szCs w:val="22"/>
          <w:lang w:val="ru-RU"/>
        </w:rPr>
        <w:t>гра</w:t>
      </w:r>
      <w:r w:rsidRPr="00BF54DA">
        <w:rPr>
          <w:sz w:val="22"/>
          <w:szCs w:val="22"/>
        </w:rPr>
        <w:t>-Кубань»;</w:t>
      </w:r>
    </w:p>
    <w:p w14:paraId="150FF43E"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024278914, выданный Усть-Лабинским районным судом Краснодарского края в рамках дела № 2-1780/2015 в отношении Ходячих Яны Вячеславовны;</w:t>
      </w:r>
    </w:p>
    <w:p w14:paraId="2019B58F"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024278917, выданный Усть-Лабинским районным судом Краснодарского края в рамках дела № 2-1780/2015 в отношении Ходячих Яны Вячеславовны;</w:t>
      </w:r>
    </w:p>
    <w:p w14:paraId="1556E9EC"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029128741, выданный Усть-Лабинским районным судом Краснодарского края в рамках дела № 2-3/2017 в отношении Ходячих Яны Вячеславовны;</w:t>
      </w:r>
    </w:p>
    <w:p w14:paraId="4258B456"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024278913, выданный Усть-Лабинским районным судом Краснодарского края в рамках дела № 2-1780/2015 в отношении Лебзак Владимира Арвидовича;</w:t>
      </w:r>
    </w:p>
    <w:p w14:paraId="600B2A85"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024278916, выданный Усть-Лабинским районным судом Краснодарского края в рамках дела № 2-1780/2015 в отношении Лебзак Владимира Арвидовича;</w:t>
      </w:r>
    </w:p>
    <w:p w14:paraId="276B2402"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024278910, выданный Усть-Лабинским районным судом Краснодарского края в рамках дела № 2-1780/2015 в отношении Лебзак Владимира Арвидовича;</w:t>
      </w:r>
    </w:p>
    <w:p w14:paraId="54512596"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029128739, выданный Усть-Лабинским районным судом Краснодарского края в рамках дела № 2-3/2015 в отношении Лебзак Владимира Арвидовича;</w:t>
      </w:r>
    </w:p>
    <w:p w14:paraId="481BC28F"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024278911, выданный Усть-Лабинским районным судом Краснодарского края в рамках дела № 2-1780/2015 в отношении Петриченко Ирины Вячеславовны;</w:t>
      </w:r>
    </w:p>
    <w:p w14:paraId="6C03C455"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024278918, выданный Усть-Лабинским районным судом Краснодарского края в рамках дела № 2-1780/2015 в отношении Петриченко Ирины Вячеславовны;</w:t>
      </w:r>
    </w:p>
    <w:p w14:paraId="678FEFA8"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029128740, выданный Усть-Лабинским районным судом Краснодарского края в рамках дела № 2-3/2017 в отношении Петриченко Ирины Вячеславовны;</w:t>
      </w:r>
    </w:p>
    <w:p w14:paraId="17E9E6C3"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024285695, выданный Усть-Лабинским районным судом Краснодарского края в рамках дела № 2-12/2016 в отношении ООО «ТПК «Кубань»;</w:t>
      </w:r>
    </w:p>
    <w:p w14:paraId="03467B72"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024285698, выданный Усть-Лабинским районным судом Краснодарского края в рамках дела № 2-12/2016 в отношении ООО «ТПК «Кубань»;</w:t>
      </w:r>
    </w:p>
    <w:p w14:paraId="41FA6528"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024285688, выданный Усть-Лабинским районным судом Краснодарского края в рамках дела № 2-12/2016 в отношении ООО «ТПК «Кубань»;</w:t>
      </w:r>
    </w:p>
    <w:p w14:paraId="3E0797D6"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019431119, выданный Арбитражным судом Краснодарского края в рамках дела № А32-10027/16 в отношении ООО «Золото Кубани»;</w:t>
      </w:r>
    </w:p>
    <w:p w14:paraId="4458B13A"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028336877, выданный Арбитражным судом Краснодарского края в рамках дела № А32-19092/17 в отношении ООО «Золото Кубани»;</w:t>
      </w:r>
    </w:p>
    <w:p w14:paraId="1993D8A9"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023076707, выданный Арбитражным судом Краснодарского края в рамках дела № А32-13743/16 в отношении ООО «Золото Кубани»;</w:t>
      </w:r>
    </w:p>
    <w:p w14:paraId="57EB9606"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024285689, выданный Усть-Лабинским районным судом Краснодарского края в рамках дела № 2-12/2016 в отношении Бузько Татьяны Александровны;</w:t>
      </w:r>
    </w:p>
    <w:p w14:paraId="03E73ABA"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024285692, выданный Усть-Лабинским районным судом Краснодарского края в рамках дела № 2-12/2016 в отношении Бузько Татьяны Александровны;</w:t>
      </w:r>
    </w:p>
    <w:p w14:paraId="58C49D2D"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024285694, выданный Усть-Лабинским районным судом Краснодарского края в рамках дела № 2-12/2016 в отношении Бузько Татьяны Александровны;</w:t>
      </w:r>
    </w:p>
    <w:p w14:paraId="09CEBC9D"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024285690, выданный Усть-Лабинским районным судом Краснодарского края в рамках дела № 2-12/2016 в отношении Мирзоева Адила Роменовича;</w:t>
      </w:r>
    </w:p>
    <w:p w14:paraId="5B2690C6"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024285693, выданный Усть-Лабинским районным судом Краснодарского края в рамках дела № 2-12/2016 в отношении Мирзоева Адила Роменовича;</w:t>
      </w:r>
    </w:p>
    <w:p w14:paraId="718CEF8B"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 xml:space="preserve">Исполнительный лист серия ФС № 024285696, выданный Усть-Лабинским районным </w:t>
      </w:r>
      <w:r w:rsidRPr="00BF54DA">
        <w:rPr>
          <w:sz w:val="22"/>
          <w:szCs w:val="22"/>
        </w:rPr>
        <w:lastRenderedPageBreak/>
        <w:t>судом Краснодарского края в рамках дела № 2-12/2016 в отношении Мирзоева Адила Роменовича;</w:t>
      </w:r>
    </w:p>
    <w:p w14:paraId="46CE8BC0"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024285697, выданный Усть-Лабинским районным судом Краснодарского края в рамках дела № 2-12/2016 в отношении Кайтмазова Агамета Кайтмазовича;</w:t>
      </w:r>
    </w:p>
    <w:p w14:paraId="7CD42016"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024245571, выданный Новопокровским районным судом Краснодарского края в рамках дела № 2-9/2016 в отношении ОАО «Радуга»;</w:t>
      </w:r>
    </w:p>
    <w:p w14:paraId="70DFD5F0"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024245564, выданный Новопокровским районным судом Краснодарского края в рамках дела № 2-9/2016 в отношении ОАО «Радуга»;</w:t>
      </w:r>
    </w:p>
    <w:p w14:paraId="561F5265"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024245572, выданный Новопокровским районным судом Краснодарского края в рамках дела № 2-9/2016 в отношении Шкуро Валентины Константиновны;</w:t>
      </w:r>
    </w:p>
    <w:p w14:paraId="0AA8D06D"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024245565, выданный Новопокровским районным судом Краснодарского края в рамках дела № 2-9/2016 в отношении Шкуро Валентины Константиновны;</w:t>
      </w:r>
    </w:p>
    <w:p w14:paraId="09509003"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024245566, выданный Новопокровским районным судом Краснодарского края в рамках дела № 2-9/2016 в отношении Кайтмазова Агамета Кайтмазовича;</w:t>
      </w:r>
    </w:p>
    <w:p w14:paraId="72B16F38"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024245573, выданный Новопокровским районным судом Краснодарского края в рамках дела № 2-9/2016 в отношении Кайтмазова Агамета Кайтмазовича;</w:t>
      </w:r>
    </w:p>
    <w:p w14:paraId="1C04B706"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024245574, выданный Новопокровским районным судом Краснодарского края в рамках дела № 2-9/2016 в отношении Абдулминова Наврузали Сулеймановича;</w:t>
      </w:r>
    </w:p>
    <w:p w14:paraId="7BEE286F"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024245567, выданный Новопокровским районным судом Краснодарского края в рамках дела № 2-9/2016 в отношении Абдулминова Наврузали Сулеймановича;</w:t>
      </w:r>
    </w:p>
    <w:p w14:paraId="7A92208F"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024245568, выданный Новопокровским районным судом Краснодарского края в рамках дела № 2-9/2016 в отношении Мирзоева Адила Роменовича;</w:t>
      </w:r>
    </w:p>
    <w:p w14:paraId="52F80010"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024245575, выданный Новопокровским районным судом Краснодарского края в рамках дела № 2-9/2016 в отношении Мирзоева Адила Роменовича;</w:t>
      </w:r>
    </w:p>
    <w:p w14:paraId="0F27583B"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024245576, выданный Новопокровским районным судом Краснодарского края в рамках дела № 2-9/2016 в отношении Гречкиной Натальи Борисовны;</w:t>
      </w:r>
    </w:p>
    <w:p w14:paraId="737090EB"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024245569, выданный Новопокровским районным судом Краснодарского края в рамках дела № 2-9/2016 в отношении Гречкиной Натальи Борисовны;</w:t>
      </w:r>
    </w:p>
    <w:p w14:paraId="40747E22"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024245570, выданный Новопокровским районным судом Краснодарского края в рамках дела № 2-9/2016 в отношении Ахмедова Ахмеда Мухтаровича;</w:t>
      </w:r>
    </w:p>
    <w:p w14:paraId="5017B472"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rPr>
        <w:t>Исполнительный лист серия ФС № 024245577, выданный Новопокровским районным судом Краснодарского края в рамках дела № 2-9/2016 в отношении Ахмедова Ахмеда Мухтаровича.</w:t>
      </w:r>
    </w:p>
    <w:p w14:paraId="387247F1"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bCs/>
          <w:sz w:val="22"/>
          <w:szCs w:val="22"/>
          <w:lang w:val="ru-RU"/>
        </w:rPr>
        <w:t xml:space="preserve">Решение </w:t>
      </w:r>
      <w:r w:rsidRPr="00BF54DA">
        <w:rPr>
          <w:sz w:val="22"/>
          <w:szCs w:val="22"/>
        </w:rPr>
        <w:t xml:space="preserve">Арбитражного суда Краснодарского края </w:t>
      </w:r>
      <w:r w:rsidRPr="00BF54DA">
        <w:rPr>
          <w:sz w:val="22"/>
          <w:szCs w:val="22"/>
          <w:lang w:val="ru-RU"/>
        </w:rPr>
        <w:t>от 03.07.2019 по делу</w:t>
      </w:r>
      <w:r w:rsidRPr="00BF54DA">
        <w:rPr>
          <w:bCs/>
          <w:sz w:val="22"/>
          <w:szCs w:val="22"/>
          <w:lang w:val="ru-RU" w:eastAsia="ru-RU"/>
        </w:rPr>
        <w:t xml:space="preserve"> </w:t>
      </w:r>
      <w:r>
        <w:rPr>
          <w:bCs/>
          <w:sz w:val="22"/>
          <w:szCs w:val="22"/>
          <w:lang w:val="ru-RU" w:eastAsia="ru-RU"/>
        </w:rPr>
        <w:br/>
      </w:r>
      <w:r w:rsidRPr="00BF54DA">
        <w:rPr>
          <w:bCs/>
          <w:sz w:val="22"/>
          <w:szCs w:val="22"/>
          <w:lang w:val="ru-RU"/>
        </w:rPr>
        <w:t>№ А32-18804/2018 о</w:t>
      </w:r>
      <w:r w:rsidRPr="00BF54DA">
        <w:rPr>
          <w:sz w:val="22"/>
          <w:szCs w:val="22"/>
          <w:lang w:val="ru-RU"/>
        </w:rPr>
        <w:t xml:space="preserve"> </w:t>
      </w:r>
      <w:r w:rsidRPr="00BF54DA">
        <w:rPr>
          <w:bCs/>
          <w:sz w:val="22"/>
          <w:szCs w:val="22"/>
          <w:lang w:val="ru-RU"/>
        </w:rPr>
        <w:t>признании несостоятельным (банкротом) по упрощенной процедуре банкротства ликвидируемого должника ООО «КПГ-Инвестиции и Торговля».</w:t>
      </w:r>
    </w:p>
    <w:p w14:paraId="133EA9D1" w14:textId="77777777" w:rsidR="004930F6" w:rsidRPr="00BF54DA"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bCs/>
          <w:sz w:val="22"/>
          <w:szCs w:val="22"/>
          <w:lang w:val="ru-RU"/>
        </w:rPr>
        <w:t xml:space="preserve">Определение </w:t>
      </w:r>
      <w:r w:rsidRPr="00BF54DA">
        <w:rPr>
          <w:sz w:val="22"/>
          <w:szCs w:val="22"/>
        </w:rPr>
        <w:t>Арбитражного суда Краснодарского края</w:t>
      </w:r>
      <w:r w:rsidRPr="00BF54DA">
        <w:rPr>
          <w:sz w:val="22"/>
          <w:szCs w:val="22"/>
          <w:lang w:val="ru-RU"/>
        </w:rPr>
        <w:t xml:space="preserve"> от 06.11.2019 по делу </w:t>
      </w:r>
      <w:r>
        <w:rPr>
          <w:sz w:val="22"/>
          <w:szCs w:val="22"/>
          <w:lang w:val="ru-RU"/>
        </w:rPr>
        <w:br/>
      </w:r>
      <w:r w:rsidRPr="00BF54DA">
        <w:rPr>
          <w:sz w:val="22"/>
          <w:szCs w:val="22"/>
          <w:lang w:val="ru-RU"/>
        </w:rPr>
        <w:t>№ А32-18804/2018 о</w:t>
      </w:r>
      <w:r w:rsidRPr="00BF54DA">
        <w:rPr>
          <w:bCs/>
          <w:sz w:val="22"/>
          <w:szCs w:val="22"/>
          <w:lang w:val="ru-RU"/>
        </w:rPr>
        <w:t xml:space="preserve"> включении требований </w:t>
      </w:r>
      <w:r>
        <w:rPr>
          <w:bCs/>
          <w:sz w:val="22"/>
          <w:szCs w:val="22"/>
          <w:lang w:val="ru-RU"/>
        </w:rPr>
        <w:t>Банка</w:t>
      </w:r>
      <w:r w:rsidRPr="00BF54DA">
        <w:rPr>
          <w:bCs/>
          <w:sz w:val="22"/>
          <w:szCs w:val="22"/>
          <w:lang w:val="ru-RU"/>
        </w:rPr>
        <w:t xml:space="preserve"> в реестр требований ООО «КПГ-Инвестиции и Торговля».</w:t>
      </w:r>
    </w:p>
    <w:p w14:paraId="6605726B" w14:textId="77777777" w:rsidR="004930F6" w:rsidRPr="00F63060" w:rsidRDefault="004930F6" w:rsidP="004930F6">
      <w:pPr>
        <w:pStyle w:val="a6"/>
        <w:widowControl w:val="0"/>
        <w:numPr>
          <w:ilvl w:val="0"/>
          <w:numId w:val="2"/>
        </w:numPr>
        <w:tabs>
          <w:tab w:val="left" w:pos="426"/>
          <w:tab w:val="left" w:pos="1276"/>
        </w:tabs>
        <w:ind w:left="0" w:firstLine="567"/>
        <w:contextualSpacing/>
        <w:jc w:val="both"/>
        <w:rPr>
          <w:sz w:val="22"/>
          <w:szCs w:val="22"/>
        </w:rPr>
      </w:pPr>
      <w:r w:rsidRPr="00BF54DA">
        <w:rPr>
          <w:sz w:val="22"/>
          <w:szCs w:val="22"/>
          <w:lang w:val="ru-RU"/>
        </w:rPr>
        <w:t xml:space="preserve">Определение Арбитражного суда Краснодарского края от 13.05.2020 по делу </w:t>
      </w:r>
      <w:r>
        <w:rPr>
          <w:sz w:val="22"/>
          <w:szCs w:val="22"/>
          <w:lang w:val="ru-RU"/>
        </w:rPr>
        <w:br/>
      </w:r>
      <w:r w:rsidRPr="00BF54DA">
        <w:rPr>
          <w:sz w:val="22"/>
          <w:szCs w:val="22"/>
          <w:lang w:val="ru-RU"/>
        </w:rPr>
        <w:t xml:space="preserve">№ А32-4510/2020 о введении в отношении ООО «Галс» процедуры наблюдения. </w:t>
      </w:r>
    </w:p>
    <w:p w14:paraId="7A035540" w14:textId="77777777" w:rsidR="004930F6" w:rsidRPr="00F63060" w:rsidRDefault="004930F6" w:rsidP="004173FC">
      <w:pPr>
        <w:pStyle w:val="a6"/>
        <w:numPr>
          <w:ilvl w:val="0"/>
          <w:numId w:val="2"/>
        </w:numPr>
        <w:tabs>
          <w:tab w:val="left" w:pos="1276"/>
        </w:tabs>
        <w:ind w:left="0" w:firstLine="567"/>
        <w:jc w:val="both"/>
        <w:rPr>
          <w:sz w:val="22"/>
          <w:szCs w:val="22"/>
        </w:rPr>
      </w:pPr>
      <w:r w:rsidRPr="00F63060">
        <w:rPr>
          <w:sz w:val="22"/>
          <w:szCs w:val="22"/>
        </w:rPr>
        <w:t xml:space="preserve">Определение Арбитражного суда Краснодарского края от </w:t>
      </w:r>
      <w:r>
        <w:rPr>
          <w:sz w:val="22"/>
          <w:szCs w:val="22"/>
          <w:lang w:val="ru-RU"/>
        </w:rPr>
        <w:t>19.10</w:t>
      </w:r>
      <w:r>
        <w:rPr>
          <w:sz w:val="22"/>
          <w:szCs w:val="22"/>
        </w:rPr>
        <w:t xml:space="preserve">.2020 по делу </w:t>
      </w:r>
      <w:r>
        <w:rPr>
          <w:sz w:val="22"/>
          <w:szCs w:val="22"/>
          <w:lang w:val="ru-RU"/>
        </w:rPr>
        <w:br/>
      </w:r>
      <w:r>
        <w:rPr>
          <w:sz w:val="22"/>
          <w:szCs w:val="22"/>
        </w:rPr>
        <w:t>№ А32-</w:t>
      </w:r>
      <w:r w:rsidRPr="00F63060">
        <w:rPr>
          <w:sz w:val="22"/>
          <w:szCs w:val="22"/>
        </w:rPr>
        <w:t xml:space="preserve">4510/2020 о </w:t>
      </w:r>
      <w:r>
        <w:rPr>
          <w:sz w:val="22"/>
          <w:szCs w:val="22"/>
          <w:lang w:val="ru-RU"/>
        </w:rPr>
        <w:t xml:space="preserve">включении </w:t>
      </w:r>
      <w:r w:rsidRPr="00F63060">
        <w:rPr>
          <w:sz w:val="22"/>
          <w:szCs w:val="22"/>
        </w:rPr>
        <w:t xml:space="preserve">требования Банка в РТК </w:t>
      </w:r>
      <w:r>
        <w:rPr>
          <w:sz w:val="22"/>
          <w:szCs w:val="22"/>
          <w:lang w:val="ru-RU"/>
        </w:rPr>
        <w:t>ООО «Галс».</w:t>
      </w:r>
    </w:p>
    <w:p w14:paraId="6CEA650B" w14:textId="77777777" w:rsidR="004930F6" w:rsidRPr="00BF54DA" w:rsidRDefault="004930F6" w:rsidP="004930F6">
      <w:pPr>
        <w:pStyle w:val="a6"/>
        <w:widowControl w:val="0"/>
        <w:numPr>
          <w:ilvl w:val="0"/>
          <w:numId w:val="2"/>
        </w:numPr>
        <w:tabs>
          <w:tab w:val="left" w:pos="272"/>
          <w:tab w:val="left" w:pos="414"/>
          <w:tab w:val="left" w:pos="1276"/>
        </w:tabs>
        <w:autoSpaceDE w:val="0"/>
        <w:autoSpaceDN w:val="0"/>
        <w:adjustRightInd w:val="0"/>
        <w:ind w:left="0" w:firstLine="567"/>
        <w:contextualSpacing/>
        <w:jc w:val="both"/>
        <w:rPr>
          <w:sz w:val="22"/>
          <w:szCs w:val="22"/>
        </w:rPr>
      </w:pPr>
      <w:r w:rsidRPr="00BF54DA">
        <w:rPr>
          <w:sz w:val="22"/>
          <w:szCs w:val="22"/>
        </w:rPr>
        <w:t>Решение Арбитражного суда Краснодарского края от 11.08.2017 года (дата резолютивной части) по делу № А32-16352/2016 о признании ООО «А</w:t>
      </w:r>
      <w:r>
        <w:rPr>
          <w:sz w:val="22"/>
          <w:szCs w:val="22"/>
          <w:lang w:val="ru-RU"/>
        </w:rPr>
        <w:t>гра</w:t>
      </w:r>
      <w:r w:rsidRPr="00BF54DA">
        <w:rPr>
          <w:sz w:val="22"/>
          <w:szCs w:val="22"/>
        </w:rPr>
        <w:t>-Кубань» несостоятельным банкротом, введении в отношении должника процедуры конкурсного производства.</w:t>
      </w:r>
    </w:p>
    <w:p w14:paraId="77334D4E" w14:textId="77777777" w:rsidR="004930F6" w:rsidRPr="00BF54DA" w:rsidRDefault="004930F6" w:rsidP="004930F6">
      <w:pPr>
        <w:pStyle w:val="a6"/>
        <w:widowControl w:val="0"/>
        <w:numPr>
          <w:ilvl w:val="0"/>
          <w:numId w:val="2"/>
        </w:numPr>
        <w:tabs>
          <w:tab w:val="left" w:pos="272"/>
          <w:tab w:val="left" w:pos="414"/>
          <w:tab w:val="left" w:pos="1276"/>
        </w:tabs>
        <w:autoSpaceDE w:val="0"/>
        <w:autoSpaceDN w:val="0"/>
        <w:adjustRightInd w:val="0"/>
        <w:ind w:left="0" w:firstLine="567"/>
        <w:contextualSpacing/>
        <w:jc w:val="both"/>
        <w:rPr>
          <w:sz w:val="22"/>
          <w:szCs w:val="22"/>
        </w:rPr>
      </w:pPr>
      <w:r w:rsidRPr="00BF54DA">
        <w:rPr>
          <w:sz w:val="22"/>
          <w:szCs w:val="22"/>
        </w:rPr>
        <w:t xml:space="preserve"> Определение Арбитражного суда Краснодарского края от 10.02.2017 года (30.11.2016 объявлена резолютивная часть) по делу № А32-16352/2016 о включении требований </w:t>
      </w:r>
      <w:r w:rsidRPr="00BF54DA">
        <w:rPr>
          <w:sz w:val="22"/>
          <w:szCs w:val="22"/>
        </w:rPr>
        <w:br/>
      </w:r>
      <w:r>
        <w:rPr>
          <w:sz w:val="22"/>
          <w:szCs w:val="22"/>
          <w:lang w:val="ru-RU"/>
        </w:rPr>
        <w:t>Банка</w:t>
      </w:r>
      <w:r w:rsidRPr="00BF54DA">
        <w:rPr>
          <w:sz w:val="22"/>
          <w:szCs w:val="22"/>
        </w:rPr>
        <w:t xml:space="preserve"> в реестр требований кредитов  ООО «А</w:t>
      </w:r>
      <w:r>
        <w:rPr>
          <w:sz w:val="22"/>
          <w:szCs w:val="22"/>
          <w:lang w:val="ru-RU"/>
        </w:rPr>
        <w:t>гра</w:t>
      </w:r>
      <w:r w:rsidRPr="00BF54DA">
        <w:rPr>
          <w:sz w:val="22"/>
          <w:szCs w:val="22"/>
        </w:rPr>
        <w:t>-Кубань».</w:t>
      </w:r>
    </w:p>
    <w:p w14:paraId="0629A259" w14:textId="77777777" w:rsidR="004930F6" w:rsidRPr="00BF54DA" w:rsidRDefault="004930F6" w:rsidP="004930F6">
      <w:pPr>
        <w:pStyle w:val="a6"/>
        <w:widowControl w:val="0"/>
        <w:numPr>
          <w:ilvl w:val="0"/>
          <w:numId w:val="2"/>
        </w:numPr>
        <w:tabs>
          <w:tab w:val="left" w:pos="272"/>
          <w:tab w:val="left" w:pos="414"/>
          <w:tab w:val="left" w:pos="1276"/>
        </w:tabs>
        <w:autoSpaceDE w:val="0"/>
        <w:autoSpaceDN w:val="0"/>
        <w:adjustRightInd w:val="0"/>
        <w:ind w:left="0" w:firstLine="567"/>
        <w:contextualSpacing/>
        <w:jc w:val="both"/>
        <w:rPr>
          <w:sz w:val="22"/>
          <w:szCs w:val="22"/>
        </w:rPr>
      </w:pPr>
      <w:r w:rsidRPr="00BF54DA">
        <w:rPr>
          <w:sz w:val="22"/>
          <w:szCs w:val="22"/>
        </w:rPr>
        <w:t xml:space="preserve"> Решение Арбитражного суда Краснодарского края от 24.04.2017 по делу </w:t>
      </w:r>
      <w:r>
        <w:rPr>
          <w:sz w:val="22"/>
          <w:szCs w:val="22"/>
          <w:lang w:val="ru-RU"/>
        </w:rPr>
        <w:br/>
      </w:r>
      <w:r w:rsidRPr="00BF54DA">
        <w:rPr>
          <w:sz w:val="22"/>
          <w:szCs w:val="22"/>
        </w:rPr>
        <w:t>№</w:t>
      </w:r>
      <w:r>
        <w:rPr>
          <w:sz w:val="22"/>
          <w:szCs w:val="22"/>
          <w:lang w:val="ru-RU"/>
        </w:rPr>
        <w:t xml:space="preserve"> </w:t>
      </w:r>
      <w:r w:rsidRPr="00BF54DA">
        <w:rPr>
          <w:sz w:val="22"/>
          <w:szCs w:val="22"/>
        </w:rPr>
        <w:t>А32-27386/2016 о признании ООО «ТПК «Кубань» несостоятельным (банкротом), введении в отношении должника процедуры конкурсного производства.</w:t>
      </w:r>
    </w:p>
    <w:p w14:paraId="0645F14C" w14:textId="77777777" w:rsidR="004930F6" w:rsidRPr="00BF54DA" w:rsidRDefault="004930F6" w:rsidP="004930F6">
      <w:pPr>
        <w:pStyle w:val="a6"/>
        <w:widowControl w:val="0"/>
        <w:numPr>
          <w:ilvl w:val="0"/>
          <w:numId w:val="2"/>
        </w:numPr>
        <w:tabs>
          <w:tab w:val="left" w:pos="272"/>
          <w:tab w:val="left" w:pos="414"/>
          <w:tab w:val="left" w:pos="1276"/>
        </w:tabs>
        <w:autoSpaceDE w:val="0"/>
        <w:autoSpaceDN w:val="0"/>
        <w:adjustRightInd w:val="0"/>
        <w:ind w:left="0" w:firstLine="567"/>
        <w:contextualSpacing/>
        <w:jc w:val="both"/>
        <w:rPr>
          <w:sz w:val="22"/>
          <w:szCs w:val="22"/>
        </w:rPr>
      </w:pPr>
      <w:r w:rsidRPr="00BF54DA">
        <w:rPr>
          <w:sz w:val="22"/>
          <w:szCs w:val="22"/>
        </w:rPr>
        <w:t xml:space="preserve"> Определение Арбитражного суда Краснодарского края от 31.03.2017 (резолютивная </w:t>
      </w:r>
      <w:r w:rsidRPr="00BF54DA">
        <w:rPr>
          <w:sz w:val="22"/>
          <w:szCs w:val="22"/>
        </w:rPr>
        <w:lastRenderedPageBreak/>
        <w:t xml:space="preserve">часть объявлена 28.03.2017) по делу №А32-27386/2016 о включении требований </w:t>
      </w:r>
      <w:r>
        <w:rPr>
          <w:sz w:val="22"/>
          <w:szCs w:val="22"/>
          <w:lang w:val="ru-RU"/>
        </w:rPr>
        <w:t>Банка</w:t>
      </w:r>
      <w:r w:rsidRPr="00BF54DA">
        <w:rPr>
          <w:sz w:val="22"/>
          <w:szCs w:val="22"/>
        </w:rPr>
        <w:t xml:space="preserve"> в реестр требований кредитов ООО «ТПК «Кубань»</w:t>
      </w:r>
      <w:r>
        <w:rPr>
          <w:sz w:val="22"/>
          <w:szCs w:val="22"/>
          <w:lang w:val="ru-RU"/>
        </w:rPr>
        <w:t>.</w:t>
      </w:r>
    </w:p>
    <w:p w14:paraId="4446B698" w14:textId="77777777" w:rsidR="004930F6" w:rsidRPr="00BF54DA" w:rsidRDefault="004930F6" w:rsidP="004930F6">
      <w:pPr>
        <w:pStyle w:val="a6"/>
        <w:widowControl w:val="0"/>
        <w:numPr>
          <w:ilvl w:val="0"/>
          <w:numId w:val="2"/>
        </w:numPr>
        <w:tabs>
          <w:tab w:val="left" w:pos="272"/>
          <w:tab w:val="left" w:pos="414"/>
          <w:tab w:val="left" w:pos="1276"/>
        </w:tabs>
        <w:autoSpaceDE w:val="0"/>
        <w:autoSpaceDN w:val="0"/>
        <w:adjustRightInd w:val="0"/>
        <w:ind w:left="0" w:firstLine="567"/>
        <w:contextualSpacing/>
        <w:jc w:val="both"/>
        <w:rPr>
          <w:sz w:val="22"/>
          <w:szCs w:val="22"/>
        </w:rPr>
      </w:pPr>
      <w:r w:rsidRPr="00BF54DA">
        <w:rPr>
          <w:sz w:val="22"/>
          <w:szCs w:val="22"/>
        </w:rPr>
        <w:t xml:space="preserve"> Решение Арбитражного суда Краснодарского края от 05.10.2018 по делу </w:t>
      </w:r>
      <w:r>
        <w:rPr>
          <w:sz w:val="22"/>
          <w:szCs w:val="22"/>
          <w:lang w:val="ru-RU"/>
        </w:rPr>
        <w:br/>
      </w:r>
      <w:r w:rsidRPr="00BF54DA">
        <w:rPr>
          <w:sz w:val="22"/>
          <w:szCs w:val="22"/>
        </w:rPr>
        <w:t>№ А32-27811/2016 о признании ОАО «Радуга» несостоятельным (банкротом), введении в отношении должника процедуры конкурсного производства.</w:t>
      </w:r>
    </w:p>
    <w:p w14:paraId="67D7B1B8" w14:textId="77777777" w:rsidR="004930F6" w:rsidRPr="004173FC" w:rsidRDefault="004930F6" w:rsidP="004930F6">
      <w:pPr>
        <w:pStyle w:val="a6"/>
        <w:widowControl w:val="0"/>
        <w:numPr>
          <w:ilvl w:val="0"/>
          <w:numId w:val="2"/>
        </w:numPr>
        <w:tabs>
          <w:tab w:val="left" w:pos="272"/>
          <w:tab w:val="left" w:pos="414"/>
          <w:tab w:val="left" w:pos="1276"/>
        </w:tabs>
        <w:autoSpaceDE w:val="0"/>
        <w:autoSpaceDN w:val="0"/>
        <w:adjustRightInd w:val="0"/>
        <w:ind w:left="0" w:firstLine="567"/>
        <w:contextualSpacing/>
        <w:jc w:val="both"/>
        <w:rPr>
          <w:sz w:val="22"/>
          <w:szCs w:val="22"/>
        </w:rPr>
      </w:pPr>
      <w:r w:rsidRPr="00BF54DA">
        <w:rPr>
          <w:sz w:val="22"/>
          <w:szCs w:val="22"/>
        </w:rPr>
        <w:t xml:space="preserve"> </w:t>
      </w:r>
      <w:r w:rsidRPr="004173FC">
        <w:rPr>
          <w:sz w:val="22"/>
          <w:szCs w:val="22"/>
        </w:rPr>
        <w:t>Определения Арбитражного суда Краснодарского края от 06.04.2018</w:t>
      </w:r>
      <w:r w:rsidRPr="004173FC">
        <w:rPr>
          <w:sz w:val="22"/>
          <w:szCs w:val="22"/>
          <w:lang w:val="ru-RU"/>
        </w:rPr>
        <w:t>,</w:t>
      </w:r>
      <w:r w:rsidRPr="004173FC">
        <w:rPr>
          <w:sz w:val="22"/>
          <w:szCs w:val="22"/>
        </w:rPr>
        <w:t xml:space="preserve"> </w:t>
      </w:r>
      <w:r w:rsidRPr="004173FC">
        <w:rPr>
          <w:sz w:val="22"/>
          <w:szCs w:val="22"/>
          <w:lang w:val="ru-RU"/>
        </w:rPr>
        <w:t>о</w:t>
      </w:r>
      <w:r w:rsidRPr="004173FC">
        <w:rPr>
          <w:sz w:val="22"/>
          <w:szCs w:val="22"/>
        </w:rPr>
        <w:t>т 09.04.2018</w:t>
      </w:r>
      <w:r w:rsidRPr="004173FC">
        <w:rPr>
          <w:sz w:val="22"/>
          <w:szCs w:val="22"/>
          <w:lang w:val="ru-RU"/>
        </w:rPr>
        <w:t xml:space="preserve"> и от 18.08.2020</w:t>
      </w:r>
      <w:r w:rsidRPr="004173FC">
        <w:rPr>
          <w:sz w:val="22"/>
          <w:szCs w:val="22"/>
        </w:rPr>
        <w:t xml:space="preserve"> по делу № А32-27811/2016 о включении требований </w:t>
      </w:r>
      <w:r w:rsidRPr="004173FC">
        <w:rPr>
          <w:sz w:val="22"/>
          <w:szCs w:val="22"/>
          <w:lang w:val="ru-RU"/>
        </w:rPr>
        <w:t>Банка</w:t>
      </w:r>
      <w:r w:rsidRPr="004173FC">
        <w:rPr>
          <w:sz w:val="22"/>
          <w:szCs w:val="22"/>
        </w:rPr>
        <w:t xml:space="preserve"> в реестр требований кредитов ОАО «Радуга».</w:t>
      </w:r>
    </w:p>
    <w:p w14:paraId="58C9CB24" w14:textId="77777777" w:rsidR="004930F6" w:rsidRPr="00BF54DA" w:rsidRDefault="004930F6" w:rsidP="004930F6">
      <w:pPr>
        <w:pStyle w:val="a6"/>
        <w:widowControl w:val="0"/>
        <w:numPr>
          <w:ilvl w:val="0"/>
          <w:numId w:val="2"/>
        </w:numPr>
        <w:tabs>
          <w:tab w:val="left" w:pos="272"/>
          <w:tab w:val="left" w:pos="414"/>
          <w:tab w:val="left" w:pos="1276"/>
        </w:tabs>
        <w:autoSpaceDE w:val="0"/>
        <w:autoSpaceDN w:val="0"/>
        <w:adjustRightInd w:val="0"/>
        <w:ind w:left="0" w:firstLine="567"/>
        <w:contextualSpacing/>
        <w:jc w:val="both"/>
        <w:rPr>
          <w:sz w:val="22"/>
          <w:szCs w:val="22"/>
        </w:rPr>
      </w:pPr>
      <w:r w:rsidRPr="00BF54DA">
        <w:rPr>
          <w:sz w:val="22"/>
          <w:szCs w:val="22"/>
        </w:rPr>
        <w:t xml:space="preserve">Решение Арбитражного суда Краснодарского края от 28.05.2018 по делу </w:t>
      </w:r>
      <w:r>
        <w:rPr>
          <w:sz w:val="22"/>
          <w:szCs w:val="22"/>
          <w:lang w:val="ru-RU"/>
        </w:rPr>
        <w:br/>
      </w:r>
      <w:r w:rsidRPr="00BF54DA">
        <w:rPr>
          <w:sz w:val="22"/>
          <w:szCs w:val="22"/>
        </w:rPr>
        <w:t>№ А32-19092/2017 о признании ООО «Золото Кубани» несостоятельным (банкротом), введении в отношении должника процедуры конкурсного производства.</w:t>
      </w:r>
    </w:p>
    <w:p w14:paraId="5083021D" w14:textId="77777777" w:rsidR="004930F6" w:rsidRPr="00BF54DA" w:rsidRDefault="004930F6" w:rsidP="004930F6">
      <w:pPr>
        <w:pStyle w:val="a6"/>
        <w:widowControl w:val="0"/>
        <w:numPr>
          <w:ilvl w:val="0"/>
          <w:numId w:val="2"/>
        </w:numPr>
        <w:tabs>
          <w:tab w:val="left" w:pos="272"/>
          <w:tab w:val="left" w:pos="414"/>
          <w:tab w:val="left" w:pos="1276"/>
        </w:tabs>
        <w:autoSpaceDE w:val="0"/>
        <w:autoSpaceDN w:val="0"/>
        <w:adjustRightInd w:val="0"/>
        <w:ind w:left="0" w:firstLine="567"/>
        <w:contextualSpacing/>
        <w:jc w:val="both"/>
        <w:rPr>
          <w:sz w:val="22"/>
          <w:szCs w:val="22"/>
        </w:rPr>
      </w:pPr>
      <w:r w:rsidRPr="00BF54DA">
        <w:rPr>
          <w:sz w:val="22"/>
          <w:szCs w:val="22"/>
        </w:rPr>
        <w:t xml:space="preserve"> Определение Арбитражного суда Краснодарского края от 01.11.2018 по делу </w:t>
      </w:r>
      <w:r>
        <w:rPr>
          <w:sz w:val="22"/>
          <w:szCs w:val="22"/>
          <w:lang w:val="ru-RU"/>
        </w:rPr>
        <w:br/>
      </w:r>
      <w:r w:rsidRPr="00BF54DA">
        <w:rPr>
          <w:sz w:val="22"/>
          <w:szCs w:val="22"/>
        </w:rPr>
        <w:t xml:space="preserve">№ А32-19092/2017 о включении требований </w:t>
      </w:r>
      <w:r>
        <w:rPr>
          <w:sz w:val="22"/>
          <w:szCs w:val="22"/>
          <w:lang w:val="ru-RU"/>
        </w:rPr>
        <w:t>Банка</w:t>
      </w:r>
      <w:r w:rsidRPr="00BF54DA">
        <w:rPr>
          <w:sz w:val="22"/>
          <w:szCs w:val="22"/>
        </w:rPr>
        <w:t xml:space="preserve"> в реестр требований кредитов </w:t>
      </w:r>
      <w:r w:rsidRPr="00BF54DA">
        <w:rPr>
          <w:sz w:val="22"/>
          <w:szCs w:val="22"/>
        </w:rPr>
        <w:br/>
        <w:t>ООО «Золото Кубани».</w:t>
      </w:r>
    </w:p>
    <w:p w14:paraId="4CF4EACD" w14:textId="77777777" w:rsidR="004930F6" w:rsidRPr="00BF54DA" w:rsidRDefault="004930F6" w:rsidP="004930F6">
      <w:pPr>
        <w:pStyle w:val="a6"/>
        <w:widowControl w:val="0"/>
        <w:numPr>
          <w:ilvl w:val="0"/>
          <w:numId w:val="2"/>
        </w:numPr>
        <w:tabs>
          <w:tab w:val="left" w:pos="272"/>
          <w:tab w:val="left" w:pos="414"/>
          <w:tab w:val="left" w:pos="1276"/>
        </w:tabs>
        <w:autoSpaceDE w:val="0"/>
        <w:autoSpaceDN w:val="0"/>
        <w:adjustRightInd w:val="0"/>
        <w:ind w:left="0" w:firstLine="567"/>
        <w:contextualSpacing/>
        <w:jc w:val="both"/>
        <w:rPr>
          <w:sz w:val="22"/>
          <w:szCs w:val="22"/>
        </w:rPr>
      </w:pPr>
      <w:r w:rsidRPr="00BF54DA">
        <w:rPr>
          <w:sz w:val="22"/>
          <w:szCs w:val="22"/>
        </w:rPr>
        <w:t xml:space="preserve"> Определение Арбитражного суда Краснодарского края от 09.04.2019 по делу </w:t>
      </w:r>
      <w:r>
        <w:rPr>
          <w:sz w:val="22"/>
          <w:szCs w:val="22"/>
          <w:lang w:val="ru-RU"/>
        </w:rPr>
        <w:br/>
      </w:r>
      <w:r w:rsidRPr="00BF54DA">
        <w:rPr>
          <w:sz w:val="22"/>
          <w:szCs w:val="22"/>
        </w:rPr>
        <w:t xml:space="preserve">№ А32-19092/2017 о включении требований </w:t>
      </w:r>
      <w:r>
        <w:rPr>
          <w:sz w:val="22"/>
          <w:szCs w:val="22"/>
          <w:lang w:val="ru-RU"/>
        </w:rPr>
        <w:t>Банка</w:t>
      </w:r>
      <w:r w:rsidRPr="00BF54DA">
        <w:rPr>
          <w:sz w:val="22"/>
          <w:szCs w:val="22"/>
        </w:rPr>
        <w:t xml:space="preserve"> в реестр требований кредитов </w:t>
      </w:r>
      <w:r w:rsidRPr="00BF54DA">
        <w:rPr>
          <w:sz w:val="22"/>
          <w:szCs w:val="22"/>
        </w:rPr>
        <w:br/>
        <w:t>ООО «Золото Кубани».</w:t>
      </w:r>
    </w:p>
    <w:p w14:paraId="6AE09343" w14:textId="77777777" w:rsidR="004930F6" w:rsidRPr="00BF54DA" w:rsidRDefault="004930F6" w:rsidP="004930F6">
      <w:pPr>
        <w:pStyle w:val="a6"/>
        <w:widowControl w:val="0"/>
        <w:numPr>
          <w:ilvl w:val="0"/>
          <w:numId w:val="2"/>
        </w:numPr>
        <w:tabs>
          <w:tab w:val="left" w:pos="272"/>
          <w:tab w:val="left" w:pos="414"/>
          <w:tab w:val="left" w:pos="1276"/>
        </w:tabs>
        <w:autoSpaceDE w:val="0"/>
        <w:autoSpaceDN w:val="0"/>
        <w:adjustRightInd w:val="0"/>
        <w:ind w:left="0" w:firstLine="567"/>
        <w:contextualSpacing/>
        <w:jc w:val="both"/>
        <w:rPr>
          <w:sz w:val="22"/>
          <w:szCs w:val="22"/>
        </w:rPr>
      </w:pPr>
      <w:r w:rsidRPr="00BF54DA">
        <w:rPr>
          <w:sz w:val="22"/>
          <w:szCs w:val="22"/>
        </w:rPr>
        <w:t xml:space="preserve"> Решение Арбитражного суда Краснодарского края от 08.12.2017 (резолютивная часть объявлена 07.12.2017) по делу №А32-10022/2016 об обращении взыскания на залоговое имущество, принадлежащее ООО «Золото Кубани» по договору о залоге оборудования от 20.08.10 </w:t>
      </w:r>
      <w:r>
        <w:rPr>
          <w:sz w:val="22"/>
          <w:szCs w:val="22"/>
        </w:rPr>
        <w:t>№ 1</w:t>
      </w:r>
      <w:r w:rsidRPr="00BF54DA">
        <w:rPr>
          <w:sz w:val="22"/>
          <w:szCs w:val="22"/>
        </w:rPr>
        <w:t>00310/0105-5/2.</w:t>
      </w:r>
    </w:p>
    <w:p w14:paraId="447E548C" w14:textId="77777777" w:rsidR="004930F6" w:rsidRPr="00BF54DA" w:rsidRDefault="004930F6" w:rsidP="004930F6">
      <w:pPr>
        <w:pStyle w:val="a6"/>
        <w:widowControl w:val="0"/>
        <w:numPr>
          <w:ilvl w:val="0"/>
          <w:numId w:val="2"/>
        </w:numPr>
        <w:tabs>
          <w:tab w:val="left" w:pos="272"/>
          <w:tab w:val="left" w:pos="414"/>
          <w:tab w:val="left" w:pos="1276"/>
        </w:tabs>
        <w:autoSpaceDE w:val="0"/>
        <w:autoSpaceDN w:val="0"/>
        <w:adjustRightInd w:val="0"/>
        <w:ind w:left="0" w:firstLine="567"/>
        <w:contextualSpacing/>
        <w:jc w:val="both"/>
        <w:rPr>
          <w:sz w:val="22"/>
          <w:szCs w:val="22"/>
        </w:rPr>
      </w:pPr>
      <w:r w:rsidRPr="00BF54DA">
        <w:rPr>
          <w:sz w:val="22"/>
          <w:szCs w:val="22"/>
        </w:rPr>
        <w:t xml:space="preserve"> Постановление арбитражного суда апелляционной инстанции от 16.03.2018 (резолютивная часть объявлена 02.03.2018) по делу №А32-10022/2016 об оставлении решения суда от 08.12.2017 по делу № А32-10022/2016 об обращении взыскания на залоговое имущество, принадлежащее</w:t>
      </w:r>
      <w:r w:rsidR="00D27353">
        <w:rPr>
          <w:sz w:val="22"/>
          <w:szCs w:val="22"/>
          <w:lang w:val="ru-RU"/>
        </w:rPr>
        <w:t xml:space="preserve"> </w:t>
      </w:r>
      <w:r w:rsidRPr="00BF54DA">
        <w:rPr>
          <w:sz w:val="22"/>
          <w:szCs w:val="22"/>
        </w:rPr>
        <w:t>ООО «Золото Кубани» в обжалуемой части без изменения.</w:t>
      </w:r>
    </w:p>
    <w:p w14:paraId="3D7E4538" w14:textId="77777777" w:rsidR="004930F6" w:rsidRPr="00BF54DA" w:rsidRDefault="004930F6" w:rsidP="004930F6">
      <w:pPr>
        <w:pStyle w:val="a6"/>
        <w:widowControl w:val="0"/>
        <w:numPr>
          <w:ilvl w:val="0"/>
          <w:numId w:val="2"/>
        </w:numPr>
        <w:tabs>
          <w:tab w:val="left" w:pos="272"/>
          <w:tab w:val="left" w:pos="414"/>
          <w:tab w:val="left" w:pos="1276"/>
        </w:tabs>
        <w:autoSpaceDE w:val="0"/>
        <w:autoSpaceDN w:val="0"/>
        <w:adjustRightInd w:val="0"/>
        <w:ind w:left="0" w:firstLine="567"/>
        <w:contextualSpacing/>
        <w:jc w:val="both"/>
        <w:rPr>
          <w:sz w:val="22"/>
          <w:szCs w:val="22"/>
        </w:rPr>
      </w:pPr>
      <w:r w:rsidRPr="00BF54DA">
        <w:rPr>
          <w:sz w:val="22"/>
          <w:szCs w:val="22"/>
        </w:rPr>
        <w:t xml:space="preserve"> Решение Арбитражного суда Краснодарского края от 04.12.2017 по делу </w:t>
      </w:r>
      <w:r>
        <w:rPr>
          <w:sz w:val="22"/>
          <w:szCs w:val="22"/>
          <w:lang w:val="ru-RU"/>
        </w:rPr>
        <w:br/>
      </w:r>
      <w:r w:rsidRPr="00BF54DA">
        <w:rPr>
          <w:sz w:val="22"/>
          <w:szCs w:val="22"/>
        </w:rPr>
        <w:t>№</w:t>
      </w:r>
      <w:r>
        <w:rPr>
          <w:sz w:val="22"/>
          <w:szCs w:val="22"/>
          <w:lang w:val="ru-RU"/>
        </w:rPr>
        <w:t xml:space="preserve"> </w:t>
      </w:r>
      <w:r w:rsidRPr="00BF54DA">
        <w:rPr>
          <w:sz w:val="22"/>
          <w:szCs w:val="22"/>
        </w:rPr>
        <w:t>А32-10027/2016 об обращении взыскания на имущество, принадлежащее ООО «Золото Кубани», заложенное по договору от 23.08.2011 № 110310/0203-5/2.</w:t>
      </w:r>
    </w:p>
    <w:p w14:paraId="30323E53" w14:textId="77777777" w:rsidR="004930F6" w:rsidRPr="00BF54DA" w:rsidRDefault="004930F6" w:rsidP="004930F6">
      <w:pPr>
        <w:pStyle w:val="a6"/>
        <w:widowControl w:val="0"/>
        <w:numPr>
          <w:ilvl w:val="0"/>
          <w:numId w:val="2"/>
        </w:numPr>
        <w:tabs>
          <w:tab w:val="left" w:pos="272"/>
          <w:tab w:val="left" w:pos="414"/>
          <w:tab w:val="left" w:pos="1276"/>
        </w:tabs>
        <w:autoSpaceDE w:val="0"/>
        <w:autoSpaceDN w:val="0"/>
        <w:adjustRightInd w:val="0"/>
        <w:ind w:left="0" w:firstLine="567"/>
        <w:contextualSpacing/>
        <w:jc w:val="both"/>
        <w:rPr>
          <w:sz w:val="22"/>
          <w:szCs w:val="22"/>
        </w:rPr>
      </w:pPr>
      <w:r w:rsidRPr="00BF54DA">
        <w:rPr>
          <w:sz w:val="22"/>
          <w:szCs w:val="22"/>
        </w:rPr>
        <w:t>Постановление арбитражного суда апелляционной инстанции от 30.03.2018 (резолютивная часть объявлена 28.03.2018) об оставлении решения Арбитражного суда Краснодарского края от 04.12.2017 по делу № А32-10027/2016 (банкротство ООО «Золото Кубани»)</w:t>
      </w:r>
      <w:r>
        <w:rPr>
          <w:sz w:val="22"/>
          <w:szCs w:val="22"/>
          <w:lang w:val="ru-RU"/>
        </w:rPr>
        <w:t xml:space="preserve"> </w:t>
      </w:r>
      <w:r w:rsidRPr="00BF54DA">
        <w:rPr>
          <w:sz w:val="22"/>
          <w:szCs w:val="22"/>
        </w:rPr>
        <w:t>в обжалуемой части без изменения.</w:t>
      </w:r>
    </w:p>
    <w:p w14:paraId="128DCCD9" w14:textId="77777777" w:rsidR="004930F6" w:rsidRPr="00BF54DA" w:rsidRDefault="004930F6" w:rsidP="004930F6">
      <w:pPr>
        <w:pStyle w:val="a6"/>
        <w:widowControl w:val="0"/>
        <w:numPr>
          <w:ilvl w:val="0"/>
          <w:numId w:val="2"/>
        </w:numPr>
        <w:tabs>
          <w:tab w:val="left" w:pos="272"/>
          <w:tab w:val="left" w:pos="414"/>
          <w:tab w:val="left" w:pos="1276"/>
        </w:tabs>
        <w:autoSpaceDE w:val="0"/>
        <w:autoSpaceDN w:val="0"/>
        <w:adjustRightInd w:val="0"/>
        <w:ind w:left="0" w:firstLine="567"/>
        <w:contextualSpacing/>
        <w:jc w:val="both"/>
        <w:rPr>
          <w:sz w:val="22"/>
          <w:szCs w:val="22"/>
        </w:rPr>
      </w:pPr>
      <w:r w:rsidRPr="00BF54DA">
        <w:rPr>
          <w:sz w:val="22"/>
          <w:szCs w:val="22"/>
        </w:rPr>
        <w:t>Решение Усть-Лабинского районного суда от 08.09.2017 по делу №</w:t>
      </w:r>
      <w:r>
        <w:rPr>
          <w:sz w:val="22"/>
          <w:szCs w:val="22"/>
          <w:lang w:val="ru-RU"/>
        </w:rPr>
        <w:t xml:space="preserve"> </w:t>
      </w:r>
      <w:r w:rsidRPr="00BF54DA">
        <w:rPr>
          <w:sz w:val="22"/>
          <w:szCs w:val="22"/>
        </w:rPr>
        <w:t>2-1310/2017 об удовлетворении исковых требований Щербаковой М.А. к ООО «Золото Кубани».</w:t>
      </w:r>
    </w:p>
    <w:p w14:paraId="64F85A60" w14:textId="77777777" w:rsidR="004930F6" w:rsidRPr="00BF54DA" w:rsidRDefault="004930F6" w:rsidP="004930F6">
      <w:pPr>
        <w:pStyle w:val="a6"/>
        <w:widowControl w:val="0"/>
        <w:numPr>
          <w:ilvl w:val="0"/>
          <w:numId w:val="2"/>
        </w:numPr>
        <w:tabs>
          <w:tab w:val="left" w:pos="272"/>
          <w:tab w:val="left" w:pos="414"/>
          <w:tab w:val="left" w:pos="1276"/>
        </w:tabs>
        <w:autoSpaceDE w:val="0"/>
        <w:autoSpaceDN w:val="0"/>
        <w:adjustRightInd w:val="0"/>
        <w:ind w:left="0" w:firstLine="567"/>
        <w:contextualSpacing/>
        <w:jc w:val="both"/>
        <w:rPr>
          <w:sz w:val="22"/>
          <w:szCs w:val="22"/>
        </w:rPr>
      </w:pPr>
      <w:r w:rsidRPr="00BF54DA">
        <w:rPr>
          <w:sz w:val="22"/>
          <w:szCs w:val="22"/>
        </w:rPr>
        <w:t>Апелляционное определение судебной коллегии по гражданским делам Краснодарского краевого суда от 14.12.2017 об оставлении без изменения решения Усть-Лабинского районного суда от 08.09.2017 по делу №2-1310/2017 об удовлетворении исковых требований Щербаковой М.А. к ООО «Золото Кубани».</w:t>
      </w:r>
    </w:p>
    <w:p w14:paraId="26B001E6" w14:textId="77777777" w:rsidR="004930F6" w:rsidRPr="00BF54DA" w:rsidRDefault="004930F6" w:rsidP="004930F6">
      <w:pPr>
        <w:pStyle w:val="a6"/>
        <w:widowControl w:val="0"/>
        <w:numPr>
          <w:ilvl w:val="0"/>
          <w:numId w:val="2"/>
        </w:numPr>
        <w:tabs>
          <w:tab w:val="left" w:pos="272"/>
          <w:tab w:val="left" w:pos="414"/>
          <w:tab w:val="left" w:pos="1276"/>
        </w:tabs>
        <w:autoSpaceDE w:val="0"/>
        <w:autoSpaceDN w:val="0"/>
        <w:adjustRightInd w:val="0"/>
        <w:ind w:left="0" w:firstLine="567"/>
        <w:contextualSpacing/>
        <w:jc w:val="both"/>
        <w:rPr>
          <w:sz w:val="22"/>
          <w:szCs w:val="22"/>
        </w:rPr>
      </w:pPr>
      <w:r w:rsidRPr="00BF54DA">
        <w:rPr>
          <w:sz w:val="22"/>
          <w:szCs w:val="22"/>
        </w:rPr>
        <w:t>Определение об отказе в передаче кассационной жалобы для рассмотрения в судебном заседании суда кассационной инстанции от 03.04.2018 на решение Усть-Лабинского районного суда от 08.09.2017 по делу №</w:t>
      </w:r>
      <w:r>
        <w:rPr>
          <w:sz w:val="22"/>
          <w:szCs w:val="22"/>
          <w:lang w:val="ru-RU"/>
        </w:rPr>
        <w:t xml:space="preserve"> </w:t>
      </w:r>
      <w:r w:rsidRPr="00BF54DA">
        <w:rPr>
          <w:sz w:val="22"/>
          <w:szCs w:val="22"/>
        </w:rPr>
        <w:t>2-1310/2017 и апелляционное определение судебной коллегии по гражданским делам Краснодарского краевого суда от 14.12.2017   в рамках дела об удовлетворении исковых требований Щербаковой М.А. к ООО «Золото Кубани».</w:t>
      </w:r>
    </w:p>
    <w:p w14:paraId="4945930B" w14:textId="77777777" w:rsidR="004930F6" w:rsidRPr="00BF54DA" w:rsidRDefault="004930F6" w:rsidP="004930F6">
      <w:pPr>
        <w:pStyle w:val="a6"/>
        <w:numPr>
          <w:ilvl w:val="0"/>
          <w:numId w:val="2"/>
        </w:numPr>
        <w:tabs>
          <w:tab w:val="left" w:pos="1276"/>
        </w:tabs>
        <w:autoSpaceDE w:val="0"/>
        <w:autoSpaceDN w:val="0"/>
        <w:adjustRightInd w:val="0"/>
        <w:ind w:left="0" w:firstLine="567"/>
        <w:contextualSpacing/>
        <w:jc w:val="both"/>
        <w:rPr>
          <w:sz w:val="22"/>
          <w:szCs w:val="22"/>
        </w:rPr>
      </w:pPr>
      <w:r w:rsidRPr="00BF54DA">
        <w:rPr>
          <w:sz w:val="22"/>
          <w:szCs w:val="22"/>
        </w:rPr>
        <w:t>Решение Арбитражного суда Краснодарского края от 21.12.2018 по делу №</w:t>
      </w:r>
      <w:r>
        <w:rPr>
          <w:sz w:val="22"/>
          <w:szCs w:val="22"/>
          <w:lang w:val="ru-RU"/>
        </w:rPr>
        <w:t xml:space="preserve"> </w:t>
      </w:r>
      <w:r w:rsidRPr="00BF54DA">
        <w:rPr>
          <w:sz w:val="22"/>
          <w:szCs w:val="22"/>
        </w:rPr>
        <w:t>А32-13743/2016 об обращении взыскания, к ответчикам:</w:t>
      </w:r>
    </w:p>
    <w:p w14:paraId="0D26F992" w14:textId="77777777" w:rsidR="004930F6" w:rsidRPr="00BF54DA" w:rsidRDefault="004930F6" w:rsidP="004930F6">
      <w:pPr>
        <w:tabs>
          <w:tab w:val="left" w:pos="1276"/>
        </w:tabs>
        <w:autoSpaceDE w:val="0"/>
        <w:autoSpaceDN w:val="0"/>
        <w:adjustRightInd w:val="0"/>
        <w:ind w:firstLine="567"/>
        <w:jc w:val="both"/>
        <w:rPr>
          <w:sz w:val="22"/>
          <w:szCs w:val="22"/>
        </w:rPr>
      </w:pPr>
      <w:r w:rsidRPr="00BF54DA">
        <w:rPr>
          <w:sz w:val="22"/>
          <w:szCs w:val="22"/>
        </w:rPr>
        <w:t>- ООО «</w:t>
      </w:r>
      <w:r>
        <w:rPr>
          <w:sz w:val="22"/>
          <w:szCs w:val="22"/>
        </w:rPr>
        <w:t>ТПК</w:t>
      </w:r>
      <w:r w:rsidRPr="00BF54DA">
        <w:rPr>
          <w:sz w:val="22"/>
          <w:szCs w:val="22"/>
        </w:rPr>
        <w:t xml:space="preserve"> «Кубань» (ИНН 2310103659);</w:t>
      </w:r>
    </w:p>
    <w:p w14:paraId="2B411116" w14:textId="77777777" w:rsidR="004930F6" w:rsidRPr="00BF54DA" w:rsidRDefault="004930F6" w:rsidP="004930F6">
      <w:pPr>
        <w:tabs>
          <w:tab w:val="left" w:pos="1276"/>
        </w:tabs>
        <w:autoSpaceDE w:val="0"/>
        <w:autoSpaceDN w:val="0"/>
        <w:adjustRightInd w:val="0"/>
        <w:ind w:firstLine="567"/>
        <w:jc w:val="both"/>
        <w:rPr>
          <w:sz w:val="22"/>
          <w:szCs w:val="22"/>
        </w:rPr>
      </w:pPr>
      <w:r w:rsidRPr="00BF54DA">
        <w:rPr>
          <w:sz w:val="22"/>
          <w:szCs w:val="22"/>
        </w:rPr>
        <w:t>- ООО «Золото Кубани» (ИНН 2356045495);</w:t>
      </w:r>
    </w:p>
    <w:p w14:paraId="7A39318F" w14:textId="77777777" w:rsidR="004930F6" w:rsidRPr="00BF54DA" w:rsidRDefault="004930F6" w:rsidP="004930F6">
      <w:pPr>
        <w:tabs>
          <w:tab w:val="left" w:pos="1276"/>
        </w:tabs>
        <w:autoSpaceDE w:val="0"/>
        <w:autoSpaceDN w:val="0"/>
        <w:adjustRightInd w:val="0"/>
        <w:ind w:firstLine="567"/>
        <w:jc w:val="both"/>
        <w:rPr>
          <w:sz w:val="22"/>
          <w:szCs w:val="22"/>
        </w:rPr>
      </w:pPr>
      <w:r w:rsidRPr="00BF54DA">
        <w:rPr>
          <w:sz w:val="22"/>
          <w:szCs w:val="22"/>
        </w:rPr>
        <w:t>- ООО «Агро-Кубань» (ИНН 2356044678);</w:t>
      </w:r>
    </w:p>
    <w:p w14:paraId="7F2F4078" w14:textId="77777777" w:rsidR="004930F6" w:rsidRPr="00BF54DA" w:rsidRDefault="004930F6" w:rsidP="004930F6">
      <w:pPr>
        <w:pStyle w:val="a6"/>
        <w:numPr>
          <w:ilvl w:val="0"/>
          <w:numId w:val="2"/>
        </w:numPr>
        <w:tabs>
          <w:tab w:val="left" w:pos="1276"/>
        </w:tabs>
        <w:autoSpaceDE w:val="0"/>
        <w:autoSpaceDN w:val="0"/>
        <w:adjustRightInd w:val="0"/>
        <w:ind w:left="0" w:firstLine="567"/>
        <w:contextualSpacing/>
        <w:jc w:val="both"/>
        <w:rPr>
          <w:rFonts w:eastAsiaTheme="minorHAnsi"/>
          <w:sz w:val="22"/>
          <w:szCs w:val="22"/>
          <w:lang w:eastAsia="en-US"/>
        </w:rPr>
      </w:pPr>
      <w:r w:rsidRPr="00BF54DA">
        <w:rPr>
          <w:sz w:val="22"/>
          <w:szCs w:val="22"/>
        </w:rPr>
        <w:t>Постановление арбитражного суда апелляционной инстанции от 15.04.2019 (резолютивная часть объявлена 08.04.2019) об оставлении без изменения  решения Арбитражного суда Краснодарского края от 21.12.2018 по делу №</w:t>
      </w:r>
      <w:r>
        <w:rPr>
          <w:sz w:val="22"/>
          <w:szCs w:val="22"/>
          <w:lang w:val="ru-RU"/>
        </w:rPr>
        <w:t xml:space="preserve"> </w:t>
      </w:r>
      <w:r w:rsidRPr="00BF54DA">
        <w:rPr>
          <w:sz w:val="22"/>
          <w:szCs w:val="22"/>
        </w:rPr>
        <w:t xml:space="preserve">А32-13743/2016 </w:t>
      </w:r>
      <w:r w:rsidRPr="00BF54DA">
        <w:rPr>
          <w:rFonts w:eastAsiaTheme="minorHAnsi"/>
          <w:bCs/>
          <w:sz w:val="22"/>
          <w:szCs w:val="22"/>
          <w:lang w:eastAsia="en-US"/>
        </w:rPr>
        <w:t>об обращении взыскания,</w:t>
      </w:r>
      <w:r w:rsidRPr="00BF54DA">
        <w:rPr>
          <w:rFonts w:eastAsiaTheme="minorHAnsi"/>
          <w:bCs/>
          <w:sz w:val="22"/>
          <w:szCs w:val="22"/>
          <w:lang w:val="ru-RU" w:eastAsia="en-US"/>
        </w:rPr>
        <w:t xml:space="preserve"> </w:t>
      </w:r>
      <w:r w:rsidRPr="00BF54DA">
        <w:rPr>
          <w:rFonts w:eastAsiaTheme="minorHAnsi"/>
          <w:sz w:val="22"/>
          <w:szCs w:val="22"/>
          <w:lang w:eastAsia="en-US"/>
        </w:rPr>
        <w:t>к ответчикам:</w:t>
      </w:r>
    </w:p>
    <w:p w14:paraId="52C92FCF" w14:textId="77777777" w:rsidR="004930F6" w:rsidRPr="00BF54DA" w:rsidRDefault="004930F6" w:rsidP="004930F6">
      <w:pPr>
        <w:tabs>
          <w:tab w:val="left" w:pos="1276"/>
        </w:tabs>
        <w:autoSpaceDE w:val="0"/>
        <w:autoSpaceDN w:val="0"/>
        <w:adjustRightInd w:val="0"/>
        <w:ind w:firstLine="567"/>
        <w:jc w:val="both"/>
        <w:rPr>
          <w:rFonts w:eastAsiaTheme="minorHAnsi"/>
          <w:sz w:val="22"/>
          <w:szCs w:val="22"/>
          <w:lang w:eastAsia="en-US"/>
        </w:rPr>
      </w:pPr>
      <w:r w:rsidRPr="00BF54DA">
        <w:rPr>
          <w:rFonts w:eastAsiaTheme="minorHAnsi"/>
          <w:sz w:val="22"/>
          <w:szCs w:val="22"/>
          <w:lang w:eastAsia="en-US"/>
        </w:rPr>
        <w:t>- ООО «</w:t>
      </w:r>
      <w:r>
        <w:rPr>
          <w:rFonts w:eastAsiaTheme="minorHAnsi"/>
          <w:sz w:val="22"/>
          <w:szCs w:val="22"/>
          <w:lang w:eastAsia="en-US"/>
        </w:rPr>
        <w:t>ТПК</w:t>
      </w:r>
      <w:r w:rsidRPr="00BF54DA">
        <w:rPr>
          <w:rFonts w:eastAsiaTheme="minorHAnsi"/>
          <w:sz w:val="22"/>
          <w:szCs w:val="22"/>
          <w:lang w:eastAsia="en-US"/>
        </w:rPr>
        <w:t xml:space="preserve"> «Кубань» (ИНН 2310103659);</w:t>
      </w:r>
    </w:p>
    <w:p w14:paraId="0B3BE78D" w14:textId="77777777" w:rsidR="004930F6" w:rsidRPr="00BF54DA" w:rsidRDefault="004930F6" w:rsidP="004930F6">
      <w:pPr>
        <w:tabs>
          <w:tab w:val="left" w:pos="1276"/>
        </w:tabs>
        <w:autoSpaceDE w:val="0"/>
        <w:autoSpaceDN w:val="0"/>
        <w:adjustRightInd w:val="0"/>
        <w:ind w:firstLine="567"/>
        <w:jc w:val="both"/>
        <w:rPr>
          <w:rFonts w:eastAsiaTheme="minorHAnsi"/>
          <w:sz w:val="22"/>
          <w:szCs w:val="22"/>
          <w:lang w:eastAsia="en-US"/>
        </w:rPr>
      </w:pPr>
      <w:r w:rsidRPr="00BF54DA">
        <w:rPr>
          <w:rFonts w:eastAsiaTheme="minorHAnsi"/>
          <w:sz w:val="22"/>
          <w:szCs w:val="22"/>
          <w:lang w:eastAsia="en-US"/>
        </w:rPr>
        <w:t>- ООО «Золото Кубани» (ИНН 2356045495);</w:t>
      </w:r>
    </w:p>
    <w:p w14:paraId="142ECD6A" w14:textId="77777777" w:rsidR="004930F6" w:rsidRDefault="004930F6" w:rsidP="004930F6">
      <w:pPr>
        <w:tabs>
          <w:tab w:val="left" w:pos="1276"/>
        </w:tabs>
        <w:autoSpaceDE w:val="0"/>
        <w:autoSpaceDN w:val="0"/>
        <w:adjustRightInd w:val="0"/>
        <w:ind w:firstLine="567"/>
        <w:jc w:val="both"/>
        <w:rPr>
          <w:rFonts w:eastAsiaTheme="minorHAnsi"/>
          <w:sz w:val="22"/>
          <w:szCs w:val="22"/>
          <w:lang w:eastAsia="en-US"/>
        </w:rPr>
      </w:pPr>
      <w:r w:rsidRPr="00BF54DA">
        <w:rPr>
          <w:rFonts w:eastAsiaTheme="minorHAnsi"/>
          <w:sz w:val="22"/>
          <w:szCs w:val="22"/>
          <w:lang w:eastAsia="en-US"/>
        </w:rPr>
        <w:t>- ООО «Агро-Кубань» (ИНН 2356044678).</w:t>
      </w:r>
    </w:p>
    <w:p w14:paraId="628B1008" w14:textId="77777777" w:rsidR="004930F6" w:rsidRDefault="004930F6" w:rsidP="004930F6">
      <w:pPr>
        <w:tabs>
          <w:tab w:val="left" w:pos="1276"/>
        </w:tabs>
        <w:autoSpaceDE w:val="0"/>
        <w:autoSpaceDN w:val="0"/>
        <w:adjustRightInd w:val="0"/>
        <w:ind w:firstLine="567"/>
        <w:jc w:val="both"/>
        <w:rPr>
          <w:rFonts w:eastAsiaTheme="minorHAnsi"/>
          <w:sz w:val="22"/>
          <w:szCs w:val="22"/>
          <w:lang w:eastAsia="en-US"/>
        </w:rPr>
      </w:pPr>
      <w:r>
        <w:rPr>
          <w:rFonts w:eastAsiaTheme="minorHAnsi"/>
          <w:sz w:val="22"/>
          <w:szCs w:val="22"/>
          <w:lang w:eastAsia="en-US"/>
        </w:rPr>
        <w:t xml:space="preserve">138.  </w:t>
      </w:r>
      <w:r w:rsidRPr="00F63060">
        <w:rPr>
          <w:rFonts w:eastAsiaTheme="minorHAnsi"/>
          <w:sz w:val="22"/>
          <w:szCs w:val="22"/>
          <w:lang w:eastAsia="en-US"/>
        </w:rPr>
        <w:t xml:space="preserve">Постановление Арбитражного суда Северо - Кавказского округа </w:t>
      </w:r>
      <w:r>
        <w:rPr>
          <w:rFonts w:eastAsiaTheme="minorHAnsi"/>
          <w:sz w:val="22"/>
          <w:szCs w:val="22"/>
          <w:lang w:eastAsia="en-US"/>
        </w:rPr>
        <w:t xml:space="preserve">от </w:t>
      </w:r>
      <w:r w:rsidRPr="00F63060">
        <w:rPr>
          <w:rFonts w:eastAsiaTheme="minorHAnsi"/>
          <w:sz w:val="22"/>
          <w:szCs w:val="22"/>
          <w:lang w:eastAsia="en-US"/>
        </w:rPr>
        <w:t xml:space="preserve">18.07.2019 </w:t>
      </w:r>
      <w:r>
        <w:rPr>
          <w:rFonts w:eastAsiaTheme="minorHAnsi"/>
          <w:sz w:val="22"/>
          <w:szCs w:val="22"/>
          <w:lang w:eastAsia="en-US"/>
        </w:rPr>
        <w:t>об отмене решени</w:t>
      </w:r>
      <w:r w:rsidR="002243FB">
        <w:rPr>
          <w:rFonts w:eastAsiaTheme="minorHAnsi"/>
          <w:sz w:val="22"/>
          <w:szCs w:val="22"/>
          <w:lang w:eastAsia="en-US"/>
        </w:rPr>
        <w:t>я</w:t>
      </w:r>
      <w:r>
        <w:rPr>
          <w:rFonts w:eastAsiaTheme="minorHAnsi"/>
          <w:sz w:val="22"/>
          <w:szCs w:val="22"/>
          <w:lang w:eastAsia="en-US"/>
        </w:rPr>
        <w:t xml:space="preserve"> </w:t>
      </w:r>
      <w:r w:rsidR="002243FB" w:rsidRPr="00BF54DA">
        <w:rPr>
          <w:sz w:val="22"/>
          <w:szCs w:val="22"/>
        </w:rPr>
        <w:t>арбитражного суда</w:t>
      </w:r>
      <w:r>
        <w:rPr>
          <w:rFonts w:eastAsiaTheme="minorHAnsi"/>
          <w:sz w:val="22"/>
          <w:szCs w:val="22"/>
          <w:lang w:eastAsia="en-US"/>
        </w:rPr>
        <w:t xml:space="preserve"> от 21.12.2018</w:t>
      </w:r>
      <w:r w:rsidRPr="00F63060">
        <w:rPr>
          <w:rFonts w:eastAsiaTheme="minorHAnsi"/>
          <w:sz w:val="22"/>
          <w:szCs w:val="22"/>
          <w:lang w:eastAsia="en-US"/>
        </w:rPr>
        <w:t xml:space="preserve">, постановление </w:t>
      </w:r>
      <w:r w:rsidR="002243FB" w:rsidRPr="002243FB">
        <w:rPr>
          <w:rFonts w:eastAsiaTheme="minorHAnsi"/>
          <w:sz w:val="22"/>
          <w:szCs w:val="22"/>
          <w:lang w:eastAsia="en-US"/>
        </w:rPr>
        <w:t xml:space="preserve">арбитражного суда апелляционной инстанции </w:t>
      </w:r>
      <w:r w:rsidRPr="00F63060">
        <w:rPr>
          <w:rFonts w:eastAsiaTheme="minorHAnsi"/>
          <w:sz w:val="22"/>
          <w:szCs w:val="22"/>
          <w:lang w:eastAsia="en-US"/>
        </w:rPr>
        <w:t xml:space="preserve">от 15.04.2019 </w:t>
      </w:r>
      <w:r w:rsidR="00933671" w:rsidRPr="00BF54DA">
        <w:rPr>
          <w:sz w:val="22"/>
          <w:szCs w:val="22"/>
        </w:rPr>
        <w:t>по делу №</w:t>
      </w:r>
      <w:r w:rsidR="00933671">
        <w:rPr>
          <w:sz w:val="22"/>
          <w:szCs w:val="22"/>
        </w:rPr>
        <w:t xml:space="preserve"> </w:t>
      </w:r>
      <w:r w:rsidR="00933671" w:rsidRPr="00BF54DA">
        <w:rPr>
          <w:sz w:val="22"/>
          <w:szCs w:val="22"/>
        </w:rPr>
        <w:t>А32-13743/2016</w:t>
      </w:r>
      <w:r w:rsidR="00933671">
        <w:rPr>
          <w:sz w:val="22"/>
          <w:szCs w:val="22"/>
        </w:rPr>
        <w:t xml:space="preserve"> </w:t>
      </w:r>
      <w:r w:rsidRPr="00F63060">
        <w:rPr>
          <w:rFonts w:eastAsiaTheme="minorHAnsi"/>
          <w:sz w:val="22"/>
          <w:szCs w:val="22"/>
          <w:lang w:eastAsia="en-US"/>
        </w:rPr>
        <w:t xml:space="preserve">в части отказа в обращении взыскания на залоговое имущество </w:t>
      </w:r>
      <w:r>
        <w:rPr>
          <w:rFonts w:eastAsiaTheme="minorHAnsi"/>
          <w:sz w:val="22"/>
          <w:szCs w:val="22"/>
          <w:lang w:eastAsia="en-US"/>
        </w:rPr>
        <w:t>и направлении</w:t>
      </w:r>
      <w:r w:rsidRPr="00F63060">
        <w:rPr>
          <w:rFonts w:eastAsiaTheme="minorHAnsi"/>
          <w:sz w:val="22"/>
          <w:szCs w:val="22"/>
          <w:lang w:eastAsia="en-US"/>
        </w:rPr>
        <w:t xml:space="preserve"> на новое рассмотрение.</w:t>
      </w:r>
    </w:p>
    <w:p w14:paraId="0BF2E969" w14:textId="77777777" w:rsidR="000F4697" w:rsidRPr="00BF54DA" w:rsidRDefault="000F4697" w:rsidP="004930F6">
      <w:pPr>
        <w:tabs>
          <w:tab w:val="left" w:pos="1276"/>
        </w:tabs>
        <w:autoSpaceDE w:val="0"/>
        <w:autoSpaceDN w:val="0"/>
        <w:adjustRightInd w:val="0"/>
        <w:ind w:firstLine="567"/>
        <w:jc w:val="both"/>
        <w:rPr>
          <w:rFonts w:eastAsiaTheme="minorHAnsi"/>
          <w:sz w:val="22"/>
          <w:szCs w:val="22"/>
          <w:lang w:eastAsia="en-US"/>
        </w:rPr>
      </w:pPr>
      <w:r>
        <w:rPr>
          <w:rFonts w:eastAsiaTheme="minorHAnsi"/>
          <w:sz w:val="22"/>
          <w:szCs w:val="22"/>
          <w:lang w:eastAsia="en-US"/>
        </w:rPr>
        <w:lastRenderedPageBreak/>
        <w:t>139. Определение А</w:t>
      </w:r>
      <w:r w:rsidRPr="000F4697">
        <w:rPr>
          <w:rFonts w:eastAsiaTheme="minorHAnsi"/>
          <w:sz w:val="22"/>
          <w:szCs w:val="22"/>
          <w:lang w:eastAsia="en-US"/>
        </w:rPr>
        <w:t>рбитражн</w:t>
      </w:r>
      <w:r>
        <w:rPr>
          <w:rFonts w:eastAsiaTheme="minorHAnsi"/>
          <w:sz w:val="22"/>
          <w:szCs w:val="22"/>
          <w:lang w:eastAsia="en-US"/>
        </w:rPr>
        <w:t>ого</w:t>
      </w:r>
      <w:r w:rsidRPr="000F4697">
        <w:rPr>
          <w:rFonts w:eastAsiaTheme="minorHAnsi"/>
          <w:sz w:val="22"/>
          <w:szCs w:val="22"/>
          <w:lang w:eastAsia="en-US"/>
        </w:rPr>
        <w:t xml:space="preserve"> суд</w:t>
      </w:r>
      <w:r>
        <w:rPr>
          <w:rFonts w:eastAsiaTheme="minorHAnsi"/>
          <w:sz w:val="22"/>
          <w:szCs w:val="22"/>
          <w:lang w:eastAsia="en-US"/>
        </w:rPr>
        <w:t>а</w:t>
      </w:r>
      <w:r w:rsidRPr="000F4697">
        <w:rPr>
          <w:rFonts w:eastAsiaTheme="minorHAnsi"/>
          <w:sz w:val="22"/>
          <w:szCs w:val="22"/>
          <w:lang w:eastAsia="en-US"/>
        </w:rPr>
        <w:t xml:space="preserve"> </w:t>
      </w:r>
      <w:r>
        <w:rPr>
          <w:rFonts w:eastAsiaTheme="minorHAnsi"/>
          <w:sz w:val="22"/>
          <w:szCs w:val="22"/>
          <w:lang w:eastAsia="en-US"/>
        </w:rPr>
        <w:t>К</w:t>
      </w:r>
      <w:r w:rsidRPr="000F4697">
        <w:rPr>
          <w:rFonts w:eastAsiaTheme="minorHAnsi"/>
          <w:sz w:val="22"/>
          <w:szCs w:val="22"/>
          <w:lang w:eastAsia="en-US"/>
        </w:rPr>
        <w:t>раснодарского края</w:t>
      </w:r>
      <w:r w:rsidR="00933671">
        <w:rPr>
          <w:rFonts w:eastAsiaTheme="minorHAnsi"/>
          <w:sz w:val="22"/>
          <w:szCs w:val="22"/>
          <w:lang w:eastAsia="en-US"/>
        </w:rPr>
        <w:t xml:space="preserve"> от 02.10.2019 </w:t>
      </w:r>
      <w:r w:rsidR="00933671" w:rsidRPr="00BF54DA">
        <w:rPr>
          <w:sz w:val="22"/>
          <w:szCs w:val="22"/>
        </w:rPr>
        <w:t>по делу №</w:t>
      </w:r>
      <w:r w:rsidR="00933671">
        <w:rPr>
          <w:sz w:val="22"/>
          <w:szCs w:val="22"/>
        </w:rPr>
        <w:t xml:space="preserve"> </w:t>
      </w:r>
      <w:r w:rsidR="00933671" w:rsidRPr="00BF54DA">
        <w:rPr>
          <w:sz w:val="22"/>
          <w:szCs w:val="22"/>
        </w:rPr>
        <w:t>А32-13743/2016</w:t>
      </w:r>
      <w:r w:rsidR="00933671">
        <w:rPr>
          <w:sz w:val="22"/>
          <w:szCs w:val="22"/>
        </w:rPr>
        <w:t xml:space="preserve"> </w:t>
      </w:r>
      <w:r w:rsidR="00933671" w:rsidRPr="00933671">
        <w:rPr>
          <w:rFonts w:eastAsiaTheme="minorHAnsi"/>
          <w:sz w:val="22"/>
          <w:szCs w:val="22"/>
          <w:lang w:eastAsia="en-US"/>
        </w:rPr>
        <w:t>об оставлении искового заявления без рассмотрения</w:t>
      </w:r>
      <w:r w:rsidR="00933671">
        <w:rPr>
          <w:rFonts w:eastAsiaTheme="minorHAnsi"/>
          <w:sz w:val="22"/>
          <w:szCs w:val="22"/>
          <w:lang w:eastAsia="en-US"/>
        </w:rPr>
        <w:t xml:space="preserve"> по итогам нового рассмотрения.</w:t>
      </w:r>
    </w:p>
    <w:p w14:paraId="00F12735" w14:textId="77777777" w:rsidR="004930F6" w:rsidRPr="004930F6" w:rsidRDefault="004930F6" w:rsidP="004930F6">
      <w:pPr>
        <w:widowControl w:val="0"/>
        <w:tabs>
          <w:tab w:val="left" w:pos="567"/>
        </w:tabs>
        <w:jc w:val="both"/>
        <w:rPr>
          <w:sz w:val="22"/>
          <w:szCs w:val="22"/>
        </w:rPr>
      </w:pPr>
    </w:p>
    <w:p w14:paraId="3E79C95C" w14:textId="77777777" w:rsidR="004930F6" w:rsidRDefault="004930F6" w:rsidP="004930F6">
      <w:pPr>
        <w:widowControl w:val="0"/>
        <w:numPr>
          <w:ilvl w:val="0"/>
          <w:numId w:val="1"/>
        </w:numPr>
        <w:autoSpaceDE w:val="0"/>
        <w:autoSpaceDN w:val="0"/>
        <w:adjustRightInd w:val="0"/>
        <w:jc w:val="center"/>
        <w:rPr>
          <w:rFonts w:eastAsia="Calibri"/>
          <w:b/>
          <w:bCs/>
          <w:color w:val="000000"/>
          <w:sz w:val="22"/>
          <w:szCs w:val="22"/>
          <w:lang w:val="x-none" w:eastAsia="en-US"/>
        </w:rPr>
      </w:pPr>
      <w:r w:rsidRPr="004930F6">
        <w:rPr>
          <w:rFonts w:eastAsia="Calibri"/>
          <w:b/>
          <w:bCs/>
          <w:color w:val="000000"/>
          <w:sz w:val="22"/>
          <w:szCs w:val="22"/>
          <w:lang w:val="x-none" w:eastAsia="en-US"/>
        </w:rPr>
        <w:t>Документы/ судебные акты (основания), права (требования) по которым не уступаются:</w:t>
      </w:r>
    </w:p>
    <w:p w14:paraId="612EB599" w14:textId="77777777" w:rsidR="004930F6" w:rsidRPr="004930F6" w:rsidRDefault="004930F6" w:rsidP="004930F6">
      <w:pPr>
        <w:widowControl w:val="0"/>
        <w:autoSpaceDE w:val="0"/>
        <w:autoSpaceDN w:val="0"/>
        <w:adjustRightInd w:val="0"/>
        <w:ind w:left="720"/>
        <w:rPr>
          <w:rFonts w:eastAsia="Calibri"/>
          <w:b/>
          <w:bCs/>
          <w:color w:val="000000"/>
          <w:sz w:val="22"/>
          <w:szCs w:val="22"/>
          <w:lang w:val="x-none" w:eastAsia="en-US"/>
        </w:rPr>
      </w:pPr>
    </w:p>
    <w:p w14:paraId="57F99874" w14:textId="77777777" w:rsidR="004930F6" w:rsidRPr="00BF54DA" w:rsidRDefault="004930F6" w:rsidP="004913E1">
      <w:pPr>
        <w:pStyle w:val="a6"/>
        <w:numPr>
          <w:ilvl w:val="0"/>
          <w:numId w:val="5"/>
        </w:numPr>
        <w:tabs>
          <w:tab w:val="left" w:pos="284"/>
          <w:tab w:val="left" w:pos="1134"/>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 xml:space="preserve">10310/0087-3 о залоге товаров в обороте от 29.04.2011, заключенный с </w:t>
      </w:r>
      <w:r>
        <w:rPr>
          <w:sz w:val="22"/>
          <w:szCs w:val="22"/>
          <w:lang w:val="ru-RU"/>
        </w:rPr>
        <w:br/>
      </w:r>
      <w:r w:rsidRPr="00BF54DA">
        <w:rPr>
          <w:sz w:val="22"/>
          <w:szCs w:val="22"/>
        </w:rPr>
        <w:t>ООО «Агра-Кубань»;</w:t>
      </w:r>
    </w:p>
    <w:p w14:paraId="1D5A8D3C" w14:textId="77777777" w:rsidR="004930F6" w:rsidRPr="00BF54DA" w:rsidRDefault="004930F6" w:rsidP="004913E1">
      <w:pPr>
        <w:pStyle w:val="a6"/>
        <w:numPr>
          <w:ilvl w:val="0"/>
          <w:numId w:val="5"/>
        </w:numPr>
        <w:tabs>
          <w:tab w:val="left" w:pos="284"/>
          <w:tab w:val="left" w:pos="1134"/>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00310/0105-3 о залоге товаров в обороте от 24.08.2010, заключенный с</w:t>
      </w:r>
      <w:r>
        <w:rPr>
          <w:sz w:val="22"/>
          <w:szCs w:val="22"/>
          <w:lang w:val="ru-RU"/>
        </w:rPr>
        <w:t xml:space="preserve"> </w:t>
      </w:r>
      <w:r>
        <w:rPr>
          <w:sz w:val="22"/>
          <w:szCs w:val="22"/>
          <w:lang w:val="ru-RU"/>
        </w:rPr>
        <w:br/>
      </w:r>
      <w:r w:rsidRPr="00BF54DA">
        <w:rPr>
          <w:sz w:val="22"/>
          <w:szCs w:val="22"/>
        </w:rPr>
        <w:t>ООО «Агра-Кубань»;</w:t>
      </w:r>
    </w:p>
    <w:p w14:paraId="35E8EA46" w14:textId="77777777" w:rsidR="004930F6" w:rsidRPr="00BF54DA" w:rsidRDefault="004930F6" w:rsidP="004913E1">
      <w:pPr>
        <w:pStyle w:val="a6"/>
        <w:numPr>
          <w:ilvl w:val="0"/>
          <w:numId w:val="5"/>
        </w:numPr>
        <w:tabs>
          <w:tab w:val="left" w:pos="284"/>
          <w:tab w:val="left" w:pos="1134"/>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00310/0105-3/4 о залоге товаров в обороте от 17.10.2010, заключенный с</w:t>
      </w:r>
      <w:r>
        <w:rPr>
          <w:sz w:val="22"/>
          <w:szCs w:val="22"/>
          <w:lang w:val="ru-RU"/>
        </w:rPr>
        <w:t xml:space="preserve"> </w:t>
      </w:r>
      <w:r>
        <w:rPr>
          <w:sz w:val="22"/>
          <w:szCs w:val="22"/>
          <w:lang w:val="ru-RU"/>
        </w:rPr>
        <w:br/>
      </w:r>
      <w:r w:rsidRPr="00BF54DA">
        <w:rPr>
          <w:sz w:val="22"/>
          <w:szCs w:val="22"/>
        </w:rPr>
        <w:t>ООО «Агра-Кубань»;</w:t>
      </w:r>
      <w:r>
        <w:rPr>
          <w:sz w:val="22"/>
          <w:szCs w:val="22"/>
          <w:lang w:val="ru-RU"/>
        </w:rPr>
        <w:t xml:space="preserve"> </w:t>
      </w:r>
    </w:p>
    <w:p w14:paraId="4370511A" w14:textId="77777777" w:rsidR="004930F6" w:rsidRPr="00BF54DA" w:rsidRDefault="004930F6" w:rsidP="004913E1">
      <w:pPr>
        <w:pStyle w:val="a6"/>
        <w:numPr>
          <w:ilvl w:val="0"/>
          <w:numId w:val="5"/>
        </w:numPr>
        <w:tabs>
          <w:tab w:val="left" w:pos="284"/>
          <w:tab w:val="left" w:pos="1134"/>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00310/0199-3 о залоге товаров в обороте от 29.11.2010, заключенный с</w:t>
      </w:r>
      <w:r>
        <w:rPr>
          <w:sz w:val="22"/>
          <w:szCs w:val="22"/>
          <w:lang w:val="ru-RU"/>
        </w:rPr>
        <w:t xml:space="preserve"> </w:t>
      </w:r>
      <w:r>
        <w:rPr>
          <w:sz w:val="22"/>
          <w:szCs w:val="22"/>
          <w:lang w:val="ru-RU"/>
        </w:rPr>
        <w:br/>
      </w:r>
      <w:r w:rsidRPr="00BF54DA">
        <w:rPr>
          <w:sz w:val="22"/>
          <w:szCs w:val="22"/>
        </w:rPr>
        <w:t>ООО «ТПК «Кубань»;</w:t>
      </w:r>
    </w:p>
    <w:p w14:paraId="46E42BD6" w14:textId="77777777" w:rsidR="004930F6" w:rsidRPr="00BF54DA" w:rsidRDefault="004930F6" w:rsidP="004913E1">
      <w:pPr>
        <w:pStyle w:val="a6"/>
        <w:numPr>
          <w:ilvl w:val="0"/>
          <w:numId w:val="5"/>
        </w:numPr>
        <w:tabs>
          <w:tab w:val="left" w:pos="284"/>
          <w:tab w:val="left" w:pos="1134"/>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00310/0199-3/1 о залоге товаров в обороте от 08.12.2010, заключенный с</w:t>
      </w:r>
      <w:r>
        <w:rPr>
          <w:sz w:val="22"/>
          <w:szCs w:val="22"/>
          <w:lang w:val="ru-RU"/>
        </w:rPr>
        <w:t xml:space="preserve"> </w:t>
      </w:r>
      <w:r>
        <w:rPr>
          <w:sz w:val="22"/>
          <w:szCs w:val="22"/>
          <w:lang w:val="ru-RU"/>
        </w:rPr>
        <w:br/>
      </w:r>
      <w:r w:rsidRPr="00BF54DA">
        <w:rPr>
          <w:sz w:val="22"/>
          <w:szCs w:val="22"/>
        </w:rPr>
        <w:t>ООО «ТПК «Кубань»;</w:t>
      </w:r>
    </w:p>
    <w:p w14:paraId="3A727EF8" w14:textId="77777777" w:rsidR="004930F6" w:rsidRPr="00BF54DA" w:rsidRDefault="004930F6" w:rsidP="004913E1">
      <w:pPr>
        <w:pStyle w:val="a6"/>
        <w:numPr>
          <w:ilvl w:val="0"/>
          <w:numId w:val="5"/>
        </w:numPr>
        <w:tabs>
          <w:tab w:val="left" w:pos="284"/>
          <w:tab w:val="left" w:pos="1134"/>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10310/0203-10 о залоге будущего урожая от 17.06.2011, заключенный с</w:t>
      </w:r>
      <w:r>
        <w:rPr>
          <w:sz w:val="22"/>
          <w:szCs w:val="22"/>
          <w:lang w:val="ru-RU"/>
        </w:rPr>
        <w:t xml:space="preserve"> </w:t>
      </w:r>
      <w:r>
        <w:rPr>
          <w:sz w:val="22"/>
          <w:szCs w:val="22"/>
          <w:lang w:val="ru-RU"/>
        </w:rPr>
        <w:br/>
      </w:r>
      <w:r w:rsidRPr="00BF54DA">
        <w:rPr>
          <w:sz w:val="22"/>
          <w:szCs w:val="22"/>
        </w:rPr>
        <w:t>ОАО «Радуга»;</w:t>
      </w:r>
    </w:p>
    <w:p w14:paraId="557DBBD8" w14:textId="77777777" w:rsidR="004930F6" w:rsidRPr="00BF54DA" w:rsidRDefault="004930F6" w:rsidP="004913E1">
      <w:pPr>
        <w:pStyle w:val="a6"/>
        <w:numPr>
          <w:ilvl w:val="0"/>
          <w:numId w:val="5"/>
        </w:numPr>
        <w:tabs>
          <w:tab w:val="left" w:pos="284"/>
          <w:tab w:val="left" w:pos="1134"/>
        </w:tabs>
        <w:ind w:left="0" w:firstLine="567"/>
        <w:contextualSpacing/>
        <w:jc w:val="both"/>
        <w:rPr>
          <w:sz w:val="22"/>
          <w:szCs w:val="22"/>
        </w:rPr>
      </w:pPr>
      <w:r w:rsidRPr="00BF54DA">
        <w:rPr>
          <w:sz w:val="22"/>
          <w:szCs w:val="22"/>
        </w:rPr>
        <w:t xml:space="preserve">Договор </w:t>
      </w:r>
      <w:r>
        <w:rPr>
          <w:sz w:val="22"/>
          <w:szCs w:val="22"/>
        </w:rPr>
        <w:t>№ 1</w:t>
      </w:r>
      <w:r w:rsidRPr="00BF54DA">
        <w:rPr>
          <w:sz w:val="22"/>
          <w:szCs w:val="22"/>
        </w:rPr>
        <w:t>00310/0050-9/3 поручительства физического лица от 08.04.2010, заключенный с Палчаевым Абдуселимом Нажимудиновичем;</w:t>
      </w:r>
    </w:p>
    <w:p w14:paraId="539C3FCF" w14:textId="77777777" w:rsidR="004930F6" w:rsidRPr="00BF54DA" w:rsidRDefault="004930F6" w:rsidP="004913E1">
      <w:pPr>
        <w:pStyle w:val="a6"/>
        <w:numPr>
          <w:ilvl w:val="0"/>
          <w:numId w:val="5"/>
        </w:numPr>
        <w:tabs>
          <w:tab w:val="left" w:pos="426"/>
          <w:tab w:val="left" w:pos="1134"/>
        </w:tabs>
        <w:ind w:left="0" w:firstLine="567"/>
        <w:contextualSpacing/>
        <w:jc w:val="both"/>
        <w:rPr>
          <w:sz w:val="22"/>
          <w:szCs w:val="22"/>
        </w:rPr>
      </w:pPr>
      <w:r w:rsidRPr="00BF54DA">
        <w:rPr>
          <w:sz w:val="22"/>
          <w:szCs w:val="22"/>
          <w:lang w:val="ru-RU"/>
        </w:rPr>
        <w:t xml:space="preserve">Договор </w:t>
      </w:r>
      <w:r w:rsidRPr="00BF54DA">
        <w:rPr>
          <w:sz w:val="22"/>
          <w:szCs w:val="22"/>
        </w:rPr>
        <w:t xml:space="preserve">№ 100321/0110-6.1 </w:t>
      </w:r>
      <w:r w:rsidRPr="00BF54DA">
        <w:rPr>
          <w:sz w:val="22"/>
          <w:szCs w:val="22"/>
          <w:lang w:val="ru-RU"/>
        </w:rPr>
        <w:t xml:space="preserve">о залоге сельскохозяйственных животных </w:t>
      </w:r>
      <w:r w:rsidRPr="00BF54DA">
        <w:rPr>
          <w:sz w:val="22"/>
          <w:szCs w:val="22"/>
        </w:rPr>
        <w:t xml:space="preserve">от 14.07.2010, </w:t>
      </w:r>
      <w:r w:rsidRPr="00BF54DA">
        <w:rPr>
          <w:sz w:val="22"/>
          <w:szCs w:val="22"/>
          <w:lang w:val="ru-RU"/>
        </w:rPr>
        <w:t>заключенный с ОАО «Радуга»;</w:t>
      </w:r>
    </w:p>
    <w:p w14:paraId="2C48C915" w14:textId="77777777" w:rsidR="004930F6" w:rsidRPr="00BF54DA" w:rsidRDefault="004930F6" w:rsidP="004913E1">
      <w:pPr>
        <w:pStyle w:val="a6"/>
        <w:numPr>
          <w:ilvl w:val="0"/>
          <w:numId w:val="5"/>
        </w:numPr>
        <w:tabs>
          <w:tab w:val="left" w:pos="426"/>
          <w:tab w:val="left" w:pos="1134"/>
        </w:tabs>
        <w:ind w:left="0" w:firstLine="567"/>
        <w:contextualSpacing/>
        <w:jc w:val="both"/>
        <w:rPr>
          <w:sz w:val="22"/>
          <w:szCs w:val="22"/>
        </w:rPr>
      </w:pPr>
      <w:r>
        <w:rPr>
          <w:sz w:val="22"/>
          <w:szCs w:val="22"/>
          <w:lang w:val="ru-RU"/>
        </w:rPr>
        <w:t xml:space="preserve">Договор </w:t>
      </w:r>
      <w:r w:rsidRPr="00BF54DA">
        <w:rPr>
          <w:sz w:val="22"/>
          <w:szCs w:val="22"/>
        </w:rPr>
        <w:t xml:space="preserve">№ 100321/0110-6 </w:t>
      </w:r>
      <w:r w:rsidRPr="00BF54DA">
        <w:rPr>
          <w:sz w:val="22"/>
          <w:szCs w:val="22"/>
          <w:lang w:val="ru-RU"/>
        </w:rPr>
        <w:t xml:space="preserve">о залоге сельскохозяйственных животных </w:t>
      </w:r>
      <w:r w:rsidRPr="00BF54DA">
        <w:rPr>
          <w:sz w:val="22"/>
          <w:szCs w:val="22"/>
        </w:rPr>
        <w:t>от 14.07.2010,</w:t>
      </w:r>
      <w:r w:rsidRPr="00BF54DA">
        <w:rPr>
          <w:sz w:val="22"/>
          <w:szCs w:val="22"/>
          <w:lang w:val="ru-RU"/>
        </w:rPr>
        <w:t xml:space="preserve"> заключенный с ОАО «Радуга»;</w:t>
      </w:r>
      <w:r w:rsidRPr="00BF54DA">
        <w:rPr>
          <w:sz w:val="22"/>
          <w:szCs w:val="22"/>
        </w:rPr>
        <w:t xml:space="preserve"> </w:t>
      </w:r>
    </w:p>
    <w:p w14:paraId="7F56FF25" w14:textId="77777777" w:rsidR="004930F6" w:rsidRPr="00BF54DA" w:rsidRDefault="004930F6" w:rsidP="004913E1">
      <w:pPr>
        <w:pStyle w:val="a6"/>
        <w:numPr>
          <w:ilvl w:val="0"/>
          <w:numId w:val="5"/>
        </w:numPr>
        <w:tabs>
          <w:tab w:val="left" w:pos="426"/>
          <w:tab w:val="left" w:pos="1134"/>
        </w:tabs>
        <w:ind w:left="0" w:firstLine="567"/>
        <w:contextualSpacing/>
        <w:jc w:val="both"/>
        <w:rPr>
          <w:sz w:val="22"/>
          <w:szCs w:val="22"/>
        </w:rPr>
      </w:pPr>
      <w:r>
        <w:rPr>
          <w:sz w:val="22"/>
          <w:szCs w:val="22"/>
          <w:lang w:val="ru-RU"/>
        </w:rPr>
        <w:t xml:space="preserve">Договор </w:t>
      </w:r>
      <w:r w:rsidRPr="00BF54DA">
        <w:rPr>
          <w:sz w:val="22"/>
          <w:szCs w:val="22"/>
        </w:rPr>
        <w:t>№ 100321/0110-10/1</w:t>
      </w:r>
      <w:r w:rsidRPr="00BF54DA">
        <w:rPr>
          <w:sz w:val="22"/>
          <w:szCs w:val="22"/>
          <w:lang w:val="ru-RU"/>
        </w:rPr>
        <w:t xml:space="preserve"> о залоге будущего урожая</w:t>
      </w:r>
      <w:r w:rsidRPr="00BF54DA">
        <w:rPr>
          <w:sz w:val="22"/>
          <w:szCs w:val="22"/>
        </w:rPr>
        <w:t xml:space="preserve"> от 06.06.2011,</w:t>
      </w:r>
      <w:r w:rsidRPr="00BF54DA">
        <w:rPr>
          <w:sz w:val="22"/>
          <w:szCs w:val="22"/>
          <w:lang w:val="ru-RU"/>
        </w:rPr>
        <w:t xml:space="preserve"> заключенный с </w:t>
      </w:r>
      <w:r>
        <w:rPr>
          <w:sz w:val="22"/>
          <w:szCs w:val="22"/>
          <w:lang w:val="ru-RU"/>
        </w:rPr>
        <w:br/>
      </w:r>
      <w:r w:rsidRPr="00BF54DA">
        <w:rPr>
          <w:sz w:val="22"/>
          <w:szCs w:val="22"/>
          <w:lang w:val="ru-RU"/>
        </w:rPr>
        <w:t>ОАО «Радуга»;</w:t>
      </w:r>
      <w:r w:rsidRPr="00BF54DA">
        <w:rPr>
          <w:sz w:val="22"/>
          <w:szCs w:val="22"/>
        </w:rPr>
        <w:t xml:space="preserve"> </w:t>
      </w:r>
    </w:p>
    <w:p w14:paraId="47872A73" w14:textId="77777777" w:rsidR="004930F6" w:rsidRPr="00BF54DA" w:rsidRDefault="004930F6" w:rsidP="004913E1">
      <w:pPr>
        <w:pStyle w:val="a6"/>
        <w:numPr>
          <w:ilvl w:val="0"/>
          <w:numId w:val="5"/>
        </w:numPr>
        <w:tabs>
          <w:tab w:val="left" w:pos="426"/>
          <w:tab w:val="left" w:pos="1134"/>
        </w:tabs>
        <w:ind w:left="0" w:firstLine="567"/>
        <w:contextualSpacing/>
        <w:jc w:val="both"/>
        <w:rPr>
          <w:sz w:val="22"/>
          <w:szCs w:val="22"/>
        </w:rPr>
      </w:pPr>
      <w:r>
        <w:rPr>
          <w:sz w:val="22"/>
          <w:szCs w:val="22"/>
          <w:lang w:val="ru-RU"/>
        </w:rPr>
        <w:t xml:space="preserve">Договор </w:t>
      </w:r>
      <w:r w:rsidRPr="00BF54DA">
        <w:rPr>
          <w:sz w:val="22"/>
          <w:szCs w:val="22"/>
        </w:rPr>
        <w:t xml:space="preserve">№ 100321/0110-10 </w:t>
      </w:r>
      <w:r w:rsidRPr="00BF54DA">
        <w:rPr>
          <w:sz w:val="22"/>
          <w:szCs w:val="22"/>
          <w:lang w:val="ru-RU"/>
        </w:rPr>
        <w:t>о залоге будущего урожая</w:t>
      </w:r>
      <w:r w:rsidRPr="00BF54DA">
        <w:rPr>
          <w:sz w:val="22"/>
          <w:szCs w:val="22"/>
        </w:rPr>
        <w:t xml:space="preserve"> от 14.07.2010,</w:t>
      </w:r>
      <w:r w:rsidRPr="00BF54DA">
        <w:rPr>
          <w:sz w:val="22"/>
          <w:szCs w:val="22"/>
          <w:lang w:val="ru-RU"/>
        </w:rPr>
        <w:t xml:space="preserve"> заключенный с ОАО «Радуга».</w:t>
      </w:r>
    </w:p>
    <w:p w14:paraId="277448EF" w14:textId="77777777" w:rsidR="004930F6" w:rsidRPr="004930F6" w:rsidRDefault="004930F6" w:rsidP="004930F6">
      <w:pPr>
        <w:jc w:val="right"/>
        <w:rPr>
          <w:rFonts w:eastAsia="Calibri"/>
          <w:sz w:val="24"/>
          <w:szCs w:val="24"/>
          <w:lang w:val="x-none" w:eastAsia="en-US"/>
        </w:rPr>
      </w:pPr>
    </w:p>
    <w:p w14:paraId="331EB36B" w14:textId="77777777" w:rsidR="004930F6" w:rsidRPr="004930F6" w:rsidRDefault="004930F6" w:rsidP="004913E1">
      <w:pPr>
        <w:pStyle w:val="a6"/>
        <w:numPr>
          <w:ilvl w:val="0"/>
          <w:numId w:val="1"/>
        </w:numPr>
        <w:jc w:val="center"/>
        <w:rPr>
          <w:b/>
          <w:sz w:val="22"/>
          <w:szCs w:val="22"/>
        </w:rPr>
      </w:pPr>
      <w:r w:rsidRPr="004930F6">
        <w:rPr>
          <w:b/>
          <w:sz w:val="22"/>
          <w:szCs w:val="22"/>
        </w:rPr>
        <w:t>Информация о финансовом и имущественном положении Должников,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w:t>
      </w:r>
    </w:p>
    <w:p w14:paraId="3BD5EB5C" w14:textId="77777777" w:rsidR="004930F6" w:rsidRPr="004930F6" w:rsidRDefault="004930F6" w:rsidP="004930F6">
      <w:pPr>
        <w:widowControl w:val="0"/>
        <w:tabs>
          <w:tab w:val="left" w:pos="461"/>
        </w:tabs>
        <w:jc w:val="both"/>
        <w:rPr>
          <w:b/>
          <w:sz w:val="22"/>
          <w:szCs w:val="22"/>
          <w:lang w:val="x-none"/>
        </w:rPr>
      </w:pPr>
    </w:p>
    <w:p w14:paraId="18B2F9F2" w14:textId="77777777" w:rsidR="004930F6" w:rsidRPr="004930F6" w:rsidRDefault="004930F6" w:rsidP="004930F6">
      <w:pPr>
        <w:widowControl w:val="0"/>
        <w:numPr>
          <w:ilvl w:val="0"/>
          <w:numId w:val="4"/>
        </w:numPr>
        <w:tabs>
          <w:tab w:val="left" w:pos="709"/>
          <w:tab w:val="left" w:pos="1134"/>
        </w:tabs>
        <w:autoSpaceDE w:val="0"/>
        <w:autoSpaceDN w:val="0"/>
        <w:adjustRightInd w:val="0"/>
        <w:ind w:left="0" w:firstLine="567"/>
        <w:jc w:val="both"/>
        <w:rPr>
          <w:sz w:val="22"/>
          <w:szCs w:val="22"/>
          <w:lang w:val="x-none" w:eastAsia="x-none"/>
        </w:rPr>
      </w:pPr>
      <w:r w:rsidRPr="004930F6">
        <w:rPr>
          <w:sz w:val="22"/>
          <w:szCs w:val="22"/>
          <w:lang w:val="x-none" w:eastAsia="x-none"/>
        </w:rPr>
        <w:t>Решением Арбитражного суда Краснодарского края от 11.08.2017 (дата резолютивной части) по делу № А32-16352/2016 ООО «А</w:t>
      </w:r>
      <w:r w:rsidRPr="004930F6">
        <w:rPr>
          <w:sz w:val="22"/>
          <w:szCs w:val="22"/>
          <w:lang w:eastAsia="x-none"/>
        </w:rPr>
        <w:t>гра</w:t>
      </w:r>
      <w:r w:rsidRPr="004930F6">
        <w:rPr>
          <w:sz w:val="22"/>
          <w:szCs w:val="22"/>
          <w:lang w:val="x-none" w:eastAsia="x-none"/>
        </w:rPr>
        <w:t>-Кубань» признано несостоятельным банкротом, в отношении должника введена процедура конкурсного производства. Судебное разбирательство по итогам конкурсного производства ООО «А</w:t>
      </w:r>
      <w:r w:rsidRPr="004930F6">
        <w:rPr>
          <w:sz w:val="22"/>
          <w:szCs w:val="22"/>
          <w:lang w:eastAsia="x-none"/>
        </w:rPr>
        <w:t>гра</w:t>
      </w:r>
      <w:r w:rsidRPr="004930F6">
        <w:rPr>
          <w:sz w:val="22"/>
          <w:szCs w:val="22"/>
          <w:lang w:val="x-none" w:eastAsia="x-none"/>
        </w:rPr>
        <w:t xml:space="preserve">-Кубань» назначено на </w:t>
      </w:r>
      <w:r w:rsidRPr="004930F6">
        <w:rPr>
          <w:sz w:val="22"/>
          <w:szCs w:val="22"/>
          <w:lang w:eastAsia="x-none"/>
        </w:rPr>
        <w:t>24</w:t>
      </w:r>
      <w:r w:rsidRPr="004930F6">
        <w:rPr>
          <w:sz w:val="22"/>
          <w:szCs w:val="22"/>
          <w:lang w:val="x-none" w:eastAsia="x-none"/>
        </w:rPr>
        <w:t>.0</w:t>
      </w:r>
      <w:r w:rsidRPr="004930F6">
        <w:rPr>
          <w:sz w:val="22"/>
          <w:szCs w:val="22"/>
          <w:lang w:eastAsia="x-none"/>
        </w:rPr>
        <w:t>3</w:t>
      </w:r>
      <w:r w:rsidRPr="004930F6">
        <w:rPr>
          <w:sz w:val="22"/>
          <w:szCs w:val="22"/>
          <w:lang w:val="x-none" w:eastAsia="x-none"/>
        </w:rPr>
        <w:t>.20</w:t>
      </w:r>
      <w:r w:rsidRPr="004930F6">
        <w:rPr>
          <w:sz w:val="22"/>
          <w:szCs w:val="22"/>
          <w:lang w:eastAsia="x-none"/>
        </w:rPr>
        <w:t>21.</w:t>
      </w:r>
    </w:p>
    <w:p w14:paraId="252B845E" w14:textId="77777777" w:rsidR="004930F6" w:rsidRPr="004930F6" w:rsidRDefault="004930F6" w:rsidP="004930F6">
      <w:pPr>
        <w:widowControl w:val="0"/>
        <w:suppressAutoHyphens/>
        <w:ind w:firstLine="567"/>
        <w:contextualSpacing/>
        <w:jc w:val="both"/>
        <w:rPr>
          <w:sz w:val="22"/>
          <w:szCs w:val="22"/>
        </w:rPr>
      </w:pPr>
      <w:r w:rsidRPr="004930F6">
        <w:rPr>
          <w:sz w:val="22"/>
          <w:szCs w:val="22"/>
        </w:rPr>
        <w:t xml:space="preserve">10.02.2017 требования Банка в размере 1 821,2 млн руб.  (в том числе отдельно долг - 1 572,5 млн руб., пени - 248,7 млн руб.) включены в третью очередь реестра требований кредиторов </w:t>
      </w:r>
      <w:r w:rsidRPr="004930F6">
        <w:rPr>
          <w:sz w:val="22"/>
          <w:szCs w:val="22"/>
        </w:rPr>
        <w:br/>
        <w:t xml:space="preserve">ООО «Агра-Кубань», из них 696,1 млн руб. как обеспеченные залогом имущества должника. </w:t>
      </w:r>
    </w:p>
    <w:p w14:paraId="1181E09E" w14:textId="77777777" w:rsidR="004930F6" w:rsidRPr="004930F6" w:rsidRDefault="004930F6" w:rsidP="004930F6">
      <w:pPr>
        <w:widowControl w:val="0"/>
        <w:numPr>
          <w:ilvl w:val="0"/>
          <w:numId w:val="4"/>
        </w:numPr>
        <w:tabs>
          <w:tab w:val="left" w:pos="709"/>
          <w:tab w:val="left" w:pos="1134"/>
        </w:tabs>
        <w:autoSpaceDE w:val="0"/>
        <w:autoSpaceDN w:val="0"/>
        <w:adjustRightInd w:val="0"/>
        <w:ind w:left="0" w:firstLine="567"/>
        <w:jc w:val="both"/>
        <w:rPr>
          <w:sz w:val="22"/>
          <w:szCs w:val="22"/>
          <w:lang w:val="x-none" w:eastAsia="x-none"/>
        </w:rPr>
      </w:pPr>
      <w:r w:rsidRPr="004930F6">
        <w:rPr>
          <w:sz w:val="22"/>
          <w:szCs w:val="22"/>
          <w:lang w:val="x-none" w:eastAsia="x-none"/>
        </w:rPr>
        <w:t xml:space="preserve">Решением Арбитражного суда Краснодарского края от 24.04.2017 по делу №А32-27386/2016 ООО «ТПК «Кубань» признано несостоятельным (банкротом), в отношении должника введена процедура конкурсного производства. Судебное разбирательство по итогам конкурсного производства ООО «ТПК «Кубань» назначено на </w:t>
      </w:r>
      <w:r w:rsidRPr="004930F6">
        <w:rPr>
          <w:sz w:val="22"/>
          <w:szCs w:val="22"/>
          <w:lang w:eastAsia="x-none"/>
        </w:rPr>
        <w:t>20.04.2021</w:t>
      </w:r>
      <w:r w:rsidRPr="004930F6">
        <w:rPr>
          <w:sz w:val="22"/>
          <w:szCs w:val="22"/>
          <w:lang w:val="x-none" w:eastAsia="x-none"/>
        </w:rPr>
        <w:t>.</w:t>
      </w:r>
    </w:p>
    <w:p w14:paraId="3E92D867" w14:textId="77777777" w:rsidR="004930F6" w:rsidRPr="004930F6" w:rsidRDefault="004930F6" w:rsidP="004930F6">
      <w:pPr>
        <w:widowControl w:val="0"/>
        <w:tabs>
          <w:tab w:val="left" w:pos="1134"/>
        </w:tabs>
        <w:autoSpaceDE w:val="0"/>
        <w:autoSpaceDN w:val="0"/>
        <w:adjustRightInd w:val="0"/>
        <w:ind w:firstLine="567"/>
        <w:jc w:val="both"/>
        <w:rPr>
          <w:sz w:val="22"/>
          <w:szCs w:val="22"/>
        </w:rPr>
      </w:pPr>
      <w:r w:rsidRPr="004930F6">
        <w:rPr>
          <w:sz w:val="22"/>
          <w:szCs w:val="22"/>
        </w:rPr>
        <w:t>28.03.2017 требования Бан</w:t>
      </w:r>
      <w:r w:rsidR="004913E1">
        <w:rPr>
          <w:sz w:val="22"/>
          <w:szCs w:val="22"/>
        </w:rPr>
        <w:t>ка в размере 1 179,3 млн. руб.</w:t>
      </w:r>
      <w:r w:rsidRPr="004930F6">
        <w:rPr>
          <w:sz w:val="22"/>
          <w:szCs w:val="22"/>
        </w:rPr>
        <w:t xml:space="preserve"> (в том числе отдельно долг - </w:t>
      </w:r>
      <w:r w:rsidRPr="004930F6">
        <w:rPr>
          <w:sz w:val="22"/>
          <w:szCs w:val="22"/>
        </w:rPr>
        <w:br/>
        <w:t xml:space="preserve">981,2 млн руб., пени - 198,1 млн руб.) включены в третью очередь реестра требований кредиторов </w:t>
      </w:r>
      <w:r w:rsidRPr="004930F6">
        <w:rPr>
          <w:sz w:val="22"/>
          <w:szCs w:val="22"/>
        </w:rPr>
        <w:br/>
        <w:t>ООО «ТПК «Кубань», из них 590,1 млн руб. как обеспеченные залогом имущества должника.</w:t>
      </w:r>
    </w:p>
    <w:p w14:paraId="2284BA71" w14:textId="43B3C916" w:rsidR="004930F6" w:rsidRPr="004930F6" w:rsidRDefault="004930F6" w:rsidP="004913E1">
      <w:pPr>
        <w:widowControl w:val="0"/>
        <w:numPr>
          <w:ilvl w:val="0"/>
          <w:numId w:val="4"/>
        </w:numPr>
        <w:tabs>
          <w:tab w:val="left" w:pos="709"/>
          <w:tab w:val="left" w:pos="1134"/>
        </w:tabs>
        <w:autoSpaceDE w:val="0"/>
        <w:autoSpaceDN w:val="0"/>
        <w:adjustRightInd w:val="0"/>
        <w:ind w:left="0" w:firstLine="567"/>
        <w:jc w:val="both"/>
        <w:rPr>
          <w:sz w:val="22"/>
          <w:szCs w:val="22"/>
          <w:lang w:val="x-none" w:eastAsia="x-none"/>
        </w:rPr>
      </w:pPr>
      <w:r w:rsidRPr="004930F6">
        <w:rPr>
          <w:sz w:val="22"/>
          <w:szCs w:val="22"/>
          <w:lang w:val="x-none" w:eastAsia="x-none"/>
        </w:rPr>
        <w:t>Постановлением Пятнадцатого арбитражного апелляционного суда от 09.10.2018</w:t>
      </w:r>
      <w:r w:rsidRPr="004930F6">
        <w:rPr>
          <w:sz w:val="22"/>
          <w:szCs w:val="22"/>
          <w:lang w:eastAsia="x-none"/>
        </w:rPr>
        <w:t xml:space="preserve"> </w:t>
      </w:r>
      <w:r w:rsidRPr="004930F6">
        <w:rPr>
          <w:sz w:val="22"/>
          <w:szCs w:val="22"/>
          <w:lang w:val="x-none" w:eastAsia="x-none"/>
        </w:rPr>
        <w:t>по делу № А32-27811/201</w:t>
      </w:r>
      <w:r w:rsidRPr="004930F6">
        <w:rPr>
          <w:sz w:val="22"/>
          <w:szCs w:val="22"/>
          <w:lang w:eastAsia="x-none"/>
        </w:rPr>
        <w:t xml:space="preserve">6 </w:t>
      </w:r>
      <w:r w:rsidRPr="004930F6">
        <w:rPr>
          <w:sz w:val="22"/>
          <w:szCs w:val="22"/>
          <w:lang w:val="x-none" w:eastAsia="x-none"/>
        </w:rPr>
        <w:t>ОАО «Радуга» признано несостоятельным (банкротом) введена процедура конкурсного</w:t>
      </w:r>
      <w:r w:rsidRPr="004930F6">
        <w:rPr>
          <w:sz w:val="22"/>
          <w:szCs w:val="22"/>
          <w:lang w:eastAsia="x-none"/>
        </w:rPr>
        <w:t xml:space="preserve"> </w:t>
      </w:r>
      <w:r w:rsidRPr="004930F6">
        <w:rPr>
          <w:sz w:val="22"/>
          <w:szCs w:val="22"/>
          <w:lang w:val="x-none" w:eastAsia="x-none"/>
        </w:rPr>
        <w:t>производства, в отношении должника введена процедура конкурсного производства.</w:t>
      </w:r>
      <w:r w:rsidRPr="004930F6">
        <w:rPr>
          <w:sz w:val="22"/>
          <w:szCs w:val="22"/>
          <w:lang w:eastAsia="x-none"/>
        </w:rPr>
        <w:t xml:space="preserve"> </w:t>
      </w:r>
      <w:r w:rsidRPr="004930F6">
        <w:rPr>
          <w:sz w:val="22"/>
          <w:szCs w:val="22"/>
          <w:lang w:val="x-none" w:eastAsia="x-none"/>
        </w:rPr>
        <w:t xml:space="preserve">Судебное разбирательство по итогам конкурсного производства </w:t>
      </w:r>
      <w:r w:rsidRPr="004930F6">
        <w:rPr>
          <w:sz w:val="22"/>
          <w:szCs w:val="22"/>
          <w:lang w:eastAsia="x-none"/>
        </w:rPr>
        <w:t>ОАО «Радуга»</w:t>
      </w:r>
      <w:r w:rsidRPr="004930F6">
        <w:rPr>
          <w:sz w:val="22"/>
          <w:szCs w:val="22"/>
          <w:lang w:val="x-none" w:eastAsia="x-none"/>
        </w:rPr>
        <w:t xml:space="preserve"> назначено на </w:t>
      </w:r>
      <w:r w:rsidR="009F10AA">
        <w:rPr>
          <w:sz w:val="22"/>
          <w:szCs w:val="22"/>
          <w:lang w:eastAsia="x-none"/>
        </w:rPr>
        <w:t>09</w:t>
      </w:r>
      <w:r w:rsidRPr="004930F6">
        <w:rPr>
          <w:sz w:val="22"/>
          <w:szCs w:val="22"/>
          <w:lang w:eastAsia="x-none"/>
        </w:rPr>
        <w:t>.0</w:t>
      </w:r>
      <w:r w:rsidR="009F10AA">
        <w:rPr>
          <w:sz w:val="22"/>
          <w:szCs w:val="22"/>
          <w:lang w:eastAsia="x-none"/>
        </w:rPr>
        <w:t>9</w:t>
      </w:r>
      <w:r w:rsidRPr="004930F6">
        <w:rPr>
          <w:sz w:val="22"/>
          <w:szCs w:val="22"/>
          <w:lang w:eastAsia="x-none"/>
        </w:rPr>
        <w:t>.</w:t>
      </w:r>
      <w:r w:rsidRPr="004930F6">
        <w:rPr>
          <w:sz w:val="22"/>
          <w:szCs w:val="22"/>
          <w:lang w:val="x-none" w:eastAsia="x-none"/>
        </w:rPr>
        <w:t>20</w:t>
      </w:r>
      <w:r w:rsidRPr="004930F6">
        <w:rPr>
          <w:sz w:val="22"/>
          <w:szCs w:val="22"/>
          <w:lang w:eastAsia="x-none"/>
        </w:rPr>
        <w:t>21</w:t>
      </w:r>
      <w:r w:rsidRPr="004930F6">
        <w:rPr>
          <w:sz w:val="22"/>
          <w:szCs w:val="22"/>
          <w:lang w:val="x-none" w:eastAsia="x-none"/>
        </w:rPr>
        <w:t>.</w:t>
      </w:r>
    </w:p>
    <w:p w14:paraId="58F13E6A" w14:textId="77777777" w:rsidR="004930F6" w:rsidRPr="004930F6" w:rsidRDefault="004930F6" w:rsidP="004930F6">
      <w:pPr>
        <w:widowControl w:val="0"/>
        <w:ind w:firstLine="567"/>
        <w:jc w:val="both"/>
        <w:rPr>
          <w:sz w:val="22"/>
          <w:szCs w:val="22"/>
        </w:rPr>
      </w:pPr>
      <w:r w:rsidRPr="004930F6">
        <w:rPr>
          <w:sz w:val="22"/>
          <w:szCs w:val="22"/>
        </w:rPr>
        <w:t>06.04.2018, 23.07.2020 требования Банка по кредитным и залоговым обязательствам должника в размере 637,1 мл. руб.   (в том числе отдельно долг – 543,8 млн руб., пени - 93,3 млн руб.) включены в третью очередь реестра требований кредиторов, из них 543,8 млн. руб. как обеспеченные залогом имущества должника.</w:t>
      </w:r>
    </w:p>
    <w:p w14:paraId="39F45FA5" w14:textId="77777777" w:rsidR="004930F6" w:rsidRPr="004930F6" w:rsidRDefault="004930F6" w:rsidP="004930F6">
      <w:pPr>
        <w:widowControl w:val="0"/>
        <w:numPr>
          <w:ilvl w:val="0"/>
          <w:numId w:val="4"/>
        </w:numPr>
        <w:tabs>
          <w:tab w:val="left" w:pos="709"/>
          <w:tab w:val="left" w:pos="1134"/>
        </w:tabs>
        <w:autoSpaceDE w:val="0"/>
        <w:autoSpaceDN w:val="0"/>
        <w:adjustRightInd w:val="0"/>
        <w:ind w:left="0" w:firstLine="567"/>
        <w:jc w:val="both"/>
        <w:rPr>
          <w:sz w:val="22"/>
          <w:szCs w:val="22"/>
          <w:lang w:val="x-none" w:eastAsia="x-none"/>
        </w:rPr>
      </w:pPr>
      <w:r w:rsidRPr="004930F6">
        <w:rPr>
          <w:sz w:val="22"/>
          <w:szCs w:val="22"/>
          <w:lang w:val="x-none" w:eastAsia="x-none"/>
        </w:rPr>
        <w:t xml:space="preserve">Решением Арбитражного суда Краснодарского края от 28.05.2018 по делу </w:t>
      </w:r>
      <w:r w:rsidRPr="004930F6">
        <w:rPr>
          <w:sz w:val="22"/>
          <w:szCs w:val="22"/>
          <w:lang w:eastAsia="x-none"/>
        </w:rPr>
        <w:br/>
      </w:r>
      <w:r w:rsidRPr="004930F6">
        <w:rPr>
          <w:sz w:val="22"/>
          <w:szCs w:val="22"/>
          <w:lang w:val="x-none" w:eastAsia="x-none"/>
        </w:rPr>
        <w:t xml:space="preserve">№ А32-19092/2017  ООО «Золото Кубани» признано несостоятельным (банкротом), в отношении </w:t>
      </w:r>
      <w:r w:rsidRPr="004930F6">
        <w:rPr>
          <w:sz w:val="22"/>
          <w:szCs w:val="22"/>
          <w:lang w:val="x-none" w:eastAsia="x-none"/>
        </w:rPr>
        <w:lastRenderedPageBreak/>
        <w:t xml:space="preserve">должника введена процедура конкурсного производства. Судебное заседание по рассмотрению итогов конкурсного производства ООО «Золото Кубани» назначено на </w:t>
      </w:r>
      <w:r w:rsidRPr="004930F6">
        <w:rPr>
          <w:sz w:val="22"/>
          <w:szCs w:val="22"/>
          <w:lang w:eastAsia="x-none"/>
        </w:rPr>
        <w:t>14.04</w:t>
      </w:r>
      <w:r w:rsidRPr="004930F6">
        <w:rPr>
          <w:sz w:val="22"/>
          <w:szCs w:val="22"/>
          <w:lang w:val="x-none" w:eastAsia="x-none"/>
        </w:rPr>
        <w:t>.20</w:t>
      </w:r>
      <w:r w:rsidRPr="004930F6">
        <w:rPr>
          <w:sz w:val="22"/>
          <w:szCs w:val="22"/>
          <w:lang w:eastAsia="x-none"/>
        </w:rPr>
        <w:t>21</w:t>
      </w:r>
      <w:r w:rsidRPr="004930F6">
        <w:rPr>
          <w:sz w:val="22"/>
          <w:szCs w:val="22"/>
          <w:lang w:val="x-none" w:eastAsia="x-none"/>
        </w:rPr>
        <w:t>.</w:t>
      </w:r>
    </w:p>
    <w:p w14:paraId="6F060F6F" w14:textId="77777777" w:rsidR="004930F6" w:rsidRPr="004930F6" w:rsidRDefault="004930F6" w:rsidP="004930F6">
      <w:pPr>
        <w:tabs>
          <w:tab w:val="left" w:pos="709"/>
          <w:tab w:val="left" w:pos="1134"/>
        </w:tabs>
        <w:autoSpaceDE w:val="0"/>
        <w:autoSpaceDN w:val="0"/>
        <w:adjustRightInd w:val="0"/>
        <w:ind w:firstLine="567"/>
        <w:jc w:val="both"/>
        <w:rPr>
          <w:sz w:val="22"/>
          <w:szCs w:val="22"/>
          <w:lang w:val="x-none" w:eastAsia="x-none"/>
        </w:rPr>
      </w:pPr>
      <w:r w:rsidRPr="004930F6">
        <w:rPr>
          <w:sz w:val="22"/>
          <w:szCs w:val="22"/>
          <w:lang w:eastAsia="x-none"/>
        </w:rPr>
        <w:t>01.11.2018, 09.04.2019 требования Банка в размере 18,1 млн руб. включены в реестр кредиторов Должника, как обеспеченные залогом (оборудование) имущества Должника.</w:t>
      </w:r>
    </w:p>
    <w:p w14:paraId="568B1500" w14:textId="77777777" w:rsidR="004930F6" w:rsidRPr="004930F6" w:rsidRDefault="004930F6" w:rsidP="00E52F85">
      <w:pPr>
        <w:widowControl w:val="0"/>
        <w:numPr>
          <w:ilvl w:val="0"/>
          <w:numId w:val="4"/>
        </w:numPr>
        <w:tabs>
          <w:tab w:val="left" w:pos="426"/>
          <w:tab w:val="left" w:pos="1134"/>
        </w:tabs>
        <w:autoSpaceDE w:val="0"/>
        <w:autoSpaceDN w:val="0"/>
        <w:adjustRightInd w:val="0"/>
        <w:ind w:left="0" w:firstLine="567"/>
        <w:jc w:val="both"/>
        <w:rPr>
          <w:sz w:val="22"/>
          <w:szCs w:val="22"/>
          <w:lang w:eastAsia="x-none"/>
        </w:rPr>
      </w:pPr>
      <w:r w:rsidRPr="004930F6">
        <w:rPr>
          <w:sz w:val="22"/>
          <w:szCs w:val="22"/>
          <w:lang w:eastAsia="x-none"/>
        </w:rPr>
        <w:t>В</w:t>
      </w:r>
      <w:r w:rsidRPr="004930F6">
        <w:rPr>
          <w:sz w:val="22"/>
          <w:szCs w:val="22"/>
          <w:lang w:val="x-none" w:eastAsia="x-none"/>
        </w:rPr>
        <w:t xml:space="preserve"> отношении поручителей Ходячих Яны Вячеславовны, 18.08.1981 года</w:t>
      </w:r>
      <w:r w:rsidRPr="004930F6">
        <w:rPr>
          <w:sz w:val="22"/>
          <w:szCs w:val="22"/>
          <w:lang w:eastAsia="x-none"/>
        </w:rPr>
        <w:t xml:space="preserve"> </w:t>
      </w:r>
      <w:r w:rsidRPr="004930F6">
        <w:rPr>
          <w:sz w:val="22"/>
          <w:szCs w:val="22"/>
          <w:lang w:val="x-none" w:eastAsia="x-none"/>
        </w:rPr>
        <w:t xml:space="preserve">рождения </w:t>
      </w:r>
      <w:r w:rsidRPr="004930F6">
        <w:rPr>
          <w:sz w:val="22"/>
          <w:szCs w:val="22"/>
          <w:lang w:eastAsia="x-none"/>
        </w:rPr>
        <w:t xml:space="preserve">                     (№ </w:t>
      </w:r>
      <w:r w:rsidR="00985287">
        <w:rPr>
          <w:sz w:val="22"/>
          <w:szCs w:val="22"/>
          <w:lang w:eastAsia="x-none"/>
        </w:rPr>
        <w:t>7271</w:t>
      </w:r>
      <w:r w:rsidRPr="004930F6">
        <w:rPr>
          <w:sz w:val="22"/>
          <w:szCs w:val="22"/>
          <w:lang w:eastAsia="x-none"/>
        </w:rPr>
        <w:t>/19/23061-ИП</w:t>
      </w:r>
      <w:r w:rsidR="00985287">
        <w:rPr>
          <w:sz w:val="22"/>
          <w:szCs w:val="22"/>
          <w:lang w:eastAsia="x-none"/>
        </w:rPr>
        <w:t>, №7248/19/23061-ИП</w:t>
      </w:r>
      <w:r w:rsidRPr="004930F6">
        <w:rPr>
          <w:sz w:val="22"/>
          <w:szCs w:val="22"/>
          <w:lang w:eastAsia="x-none"/>
        </w:rPr>
        <w:t>)</w:t>
      </w:r>
      <w:r w:rsidRPr="004930F6">
        <w:rPr>
          <w:sz w:val="22"/>
          <w:szCs w:val="22"/>
          <w:lang w:val="x-none" w:eastAsia="x-none"/>
        </w:rPr>
        <w:t>, Лебзак</w:t>
      </w:r>
      <w:r w:rsidRPr="004930F6">
        <w:rPr>
          <w:sz w:val="22"/>
          <w:szCs w:val="22"/>
          <w:lang w:eastAsia="x-none"/>
        </w:rPr>
        <w:t>а</w:t>
      </w:r>
      <w:r w:rsidRPr="004930F6">
        <w:rPr>
          <w:sz w:val="22"/>
          <w:szCs w:val="22"/>
          <w:lang w:val="x-none" w:eastAsia="x-none"/>
        </w:rPr>
        <w:t xml:space="preserve"> Владимира Арвидовича, 05.03.1955 года рождения </w:t>
      </w:r>
      <w:r w:rsidRPr="004930F6">
        <w:rPr>
          <w:sz w:val="22"/>
          <w:szCs w:val="22"/>
          <w:lang w:eastAsia="x-none"/>
        </w:rPr>
        <w:t xml:space="preserve">(№ </w:t>
      </w:r>
      <w:r w:rsidRPr="005C6199">
        <w:rPr>
          <w:sz w:val="22"/>
          <w:szCs w:val="22"/>
          <w:lang w:eastAsia="x-none"/>
        </w:rPr>
        <w:t>3442/19/23061-ИП, № 3441/19</w:t>
      </w:r>
      <w:r w:rsidR="006F4CDC" w:rsidRPr="005C6199">
        <w:rPr>
          <w:sz w:val="22"/>
          <w:szCs w:val="22"/>
          <w:lang w:eastAsia="x-none"/>
        </w:rPr>
        <w:t>/23061-ИП, № 3445/19/23061</w:t>
      </w:r>
      <w:r w:rsidR="005C6199" w:rsidRPr="005C6199">
        <w:rPr>
          <w:sz w:val="22"/>
          <w:szCs w:val="22"/>
          <w:lang w:eastAsia="x-none"/>
        </w:rPr>
        <w:t>-ИП</w:t>
      </w:r>
      <w:r w:rsidR="006F4CDC" w:rsidRPr="005C6199">
        <w:rPr>
          <w:sz w:val="22"/>
          <w:szCs w:val="22"/>
          <w:lang w:eastAsia="x-none"/>
        </w:rPr>
        <w:t>)</w:t>
      </w:r>
      <w:r w:rsidRPr="004930F6">
        <w:rPr>
          <w:sz w:val="22"/>
          <w:szCs w:val="22"/>
          <w:lang w:val="x-none" w:eastAsia="x-none"/>
        </w:rPr>
        <w:t xml:space="preserve">, Бузько Татьяны Александровны, 01.07.1969 года  рождения </w:t>
      </w:r>
      <w:r w:rsidR="000C5289" w:rsidRPr="000C5289">
        <w:rPr>
          <w:sz w:val="22"/>
          <w:szCs w:val="22"/>
          <w:lang w:eastAsia="x-none"/>
        </w:rPr>
        <w:t>(</w:t>
      </w:r>
      <w:r w:rsidRPr="000C5289">
        <w:rPr>
          <w:sz w:val="22"/>
          <w:szCs w:val="22"/>
          <w:lang w:eastAsia="x-none"/>
        </w:rPr>
        <w:t>№ 5062/19/23061-ИП</w:t>
      </w:r>
      <w:r w:rsidRPr="004930F6">
        <w:rPr>
          <w:sz w:val="22"/>
          <w:szCs w:val="22"/>
          <w:lang w:eastAsia="x-none"/>
        </w:rPr>
        <w:t>),</w:t>
      </w:r>
      <w:r w:rsidRPr="004930F6">
        <w:rPr>
          <w:sz w:val="22"/>
          <w:szCs w:val="22"/>
          <w:lang w:val="x-none" w:eastAsia="x-none"/>
        </w:rPr>
        <w:t xml:space="preserve"> </w:t>
      </w:r>
      <w:r w:rsidRPr="00602E7F">
        <w:rPr>
          <w:sz w:val="22"/>
          <w:szCs w:val="22"/>
          <w:lang w:val="x-none" w:eastAsia="x-none"/>
        </w:rPr>
        <w:t>Мирзоев</w:t>
      </w:r>
      <w:r w:rsidRPr="00602E7F">
        <w:rPr>
          <w:sz w:val="22"/>
          <w:szCs w:val="22"/>
          <w:lang w:eastAsia="x-none"/>
        </w:rPr>
        <w:t>а</w:t>
      </w:r>
      <w:r w:rsidRPr="00602E7F">
        <w:rPr>
          <w:sz w:val="22"/>
          <w:szCs w:val="22"/>
          <w:lang w:val="x-none" w:eastAsia="x-none"/>
        </w:rPr>
        <w:t xml:space="preserve"> Адила Роменовича,</w:t>
      </w:r>
      <w:r w:rsidRPr="004930F6">
        <w:rPr>
          <w:sz w:val="22"/>
          <w:szCs w:val="22"/>
          <w:lang w:val="x-none" w:eastAsia="x-none"/>
        </w:rPr>
        <w:t xml:space="preserve"> 24.07.1972 года рождения </w:t>
      </w:r>
      <w:r w:rsidRPr="004930F6">
        <w:rPr>
          <w:sz w:val="22"/>
          <w:szCs w:val="22"/>
          <w:lang w:eastAsia="x-none"/>
        </w:rPr>
        <w:t xml:space="preserve">(№ 5893/19/23061-ИП, № 5892/19/23061-ИП, № 5911/19/23061-ИП, № 7275/19/23061-ИП, № 7273/19/23061-ИП), </w:t>
      </w:r>
      <w:r w:rsidRPr="00602E7F">
        <w:rPr>
          <w:sz w:val="22"/>
          <w:szCs w:val="22"/>
          <w:lang w:eastAsia="x-none"/>
        </w:rPr>
        <w:t>Кайтмазов</w:t>
      </w:r>
      <w:r w:rsidRPr="004930F6">
        <w:rPr>
          <w:sz w:val="22"/>
          <w:szCs w:val="22"/>
          <w:lang w:eastAsia="x-none"/>
        </w:rPr>
        <w:t>а</w:t>
      </w:r>
      <w:r w:rsidRPr="00602E7F">
        <w:rPr>
          <w:sz w:val="22"/>
          <w:szCs w:val="22"/>
          <w:lang w:eastAsia="x-none"/>
        </w:rPr>
        <w:t xml:space="preserve"> Агамета Кайтмазовича, 04.04.1974</w:t>
      </w:r>
      <w:r w:rsidRPr="004930F6">
        <w:rPr>
          <w:sz w:val="22"/>
          <w:szCs w:val="22"/>
          <w:lang w:eastAsia="x-none"/>
        </w:rPr>
        <w:t xml:space="preserve"> года рождения</w:t>
      </w:r>
      <w:r w:rsidR="00602E7F">
        <w:rPr>
          <w:sz w:val="22"/>
          <w:szCs w:val="22"/>
          <w:lang w:eastAsia="x-none"/>
        </w:rPr>
        <w:t xml:space="preserve"> (№</w:t>
      </w:r>
      <w:r w:rsidRPr="004930F6">
        <w:rPr>
          <w:sz w:val="22"/>
          <w:szCs w:val="22"/>
          <w:lang w:eastAsia="x-none"/>
        </w:rPr>
        <w:t>5061/19/23061-ИП,</w:t>
      </w:r>
      <w:r w:rsidRPr="00602E7F">
        <w:rPr>
          <w:sz w:val="22"/>
          <w:szCs w:val="22"/>
          <w:lang w:eastAsia="x-none"/>
        </w:rPr>
        <w:t xml:space="preserve"> </w:t>
      </w:r>
      <w:r w:rsidRPr="004930F6">
        <w:rPr>
          <w:sz w:val="22"/>
          <w:szCs w:val="22"/>
          <w:lang w:eastAsia="x-none"/>
        </w:rPr>
        <w:t>№ 7256/19/23061-ИП)</w:t>
      </w:r>
      <w:r w:rsidRPr="00602E7F">
        <w:rPr>
          <w:sz w:val="22"/>
          <w:szCs w:val="22"/>
          <w:lang w:eastAsia="x-none"/>
        </w:rPr>
        <w:t xml:space="preserve">, Шкуро Валентины Константиновны, 02.05.1946 года рождения </w:t>
      </w:r>
      <w:r w:rsidRPr="004930F6">
        <w:rPr>
          <w:sz w:val="22"/>
          <w:szCs w:val="22"/>
          <w:lang w:eastAsia="x-none"/>
        </w:rPr>
        <w:t>(№ 842/19/23061-ИП)</w:t>
      </w:r>
      <w:r w:rsidRPr="00602E7F">
        <w:rPr>
          <w:sz w:val="22"/>
          <w:szCs w:val="22"/>
          <w:lang w:eastAsia="x-none"/>
        </w:rPr>
        <w:t>, Абдулминова Наврузали Сулейман</w:t>
      </w:r>
      <w:r w:rsidR="00602E7F">
        <w:rPr>
          <w:sz w:val="22"/>
          <w:szCs w:val="22"/>
          <w:lang w:eastAsia="x-none"/>
        </w:rPr>
        <w:t xml:space="preserve">овича, 23.02.1972 года рождения </w:t>
      </w:r>
      <w:r w:rsidRPr="004930F6">
        <w:rPr>
          <w:sz w:val="22"/>
          <w:szCs w:val="22"/>
          <w:lang w:eastAsia="x-none"/>
        </w:rPr>
        <w:t>(№ 846/19/23061-ИП</w:t>
      </w:r>
      <w:r w:rsidRPr="00602E7F">
        <w:rPr>
          <w:sz w:val="22"/>
          <w:szCs w:val="22"/>
          <w:lang w:eastAsia="x-none"/>
        </w:rPr>
        <w:t>, № 847/19/23061-ИП</w:t>
      </w:r>
      <w:r w:rsidRPr="004930F6">
        <w:rPr>
          <w:sz w:val="22"/>
          <w:szCs w:val="22"/>
          <w:lang w:eastAsia="x-none"/>
        </w:rPr>
        <w:t>),</w:t>
      </w:r>
      <w:r w:rsidRPr="00602E7F">
        <w:rPr>
          <w:sz w:val="22"/>
          <w:szCs w:val="22"/>
          <w:lang w:eastAsia="x-none"/>
        </w:rPr>
        <w:t xml:space="preserve"> </w:t>
      </w:r>
      <w:r w:rsidRPr="004930F6">
        <w:rPr>
          <w:sz w:val="22"/>
          <w:szCs w:val="22"/>
          <w:lang w:eastAsia="x-none"/>
        </w:rPr>
        <w:t>Ахмедова Ахмеда Мухтаровича, 16.10.1955 года рождения (№ 849/19/23061-ИП),</w:t>
      </w:r>
      <w:r w:rsidRPr="00602E7F">
        <w:rPr>
          <w:sz w:val="22"/>
          <w:szCs w:val="22"/>
          <w:lang w:eastAsia="x-none"/>
        </w:rPr>
        <w:t xml:space="preserve"> Гречкиной Натальи Борисовны, 21.09.1971 года рождения </w:t>
      </w:r>
      <w:r w:rsidRPr="004930F6">
        <w:rPr>
          <w:sz w:val="22"/>
          <w:szCs w:val="22"/>
          <w:lang w:eastAsia="x-none"/>
        </w:rPr>
        <w:t>(№ 7260/19/23061-ИП,</w:t>
      </w:r>
      <w:r w:rsidRPr="004930F6">
        <w:rPr>
          <w:sz w:val="24"/>
          <w:szCs w:val="24"/>
          <w:lang w:val="x-none" w:eastAsia="x-none"/>
        </w:rPr>
        <w:t xml:space="preserve"> </w:t>
      </w:r>
      <w:r w:rsidRPr="004930F6">
        <w:rPr>
          <w:sz w:val="22"/>
          <w:szCs w:val="22"/>
          <w:lang w:eastAsia="x-none"/>
        </w:rPr>
        <w:t>№ 7265/19/23061-ИП), Петриченко Ирины Вячеславовны 03.01.1978 года рождения (№ 17693/19/23061-ИП, № 17686/19/23061-ИП) на исполнении в УФССП находятся исполнительные производства.</w:t>
      </w:r>
    </w:p>
    <w:p w14:paraId="30B18E9F" w14:textId="77777777" w:rsidR="004930F6" w:rsidRPr="004930F6" w:rsidRDefault="004930F6" w:rsidP="004930F6">
      <w:pPr>
        <w:tabs>
          <w:tab w:val="left" w:pos="567"/>
        </w:tabs>
        <w:jc w:val="right"/>
        <w:rPr>
          <w:rFonts w:eastAsia="Calibri"/>
          <w:sz w:val="24"/>
          <w:szCs w:val="24"/>
          <w:lang w:eastAsia="en-US"/>
        </w:rPr>
      </w:pPr>
    </w:p>
    <w:p w14:paraId="26B939A3" w14:textId="77777777" w:rsidR="004930F6" w:rsidRPr="004930F6" w:rsidRDefault="004930F6" w:rsidP="004930F6">
      <w:pPr>
        <w:widowControl w:val="0"/>
        <w:numPr>
          <w:ilvl w:val="0"/>
          <w:numId w:val="1"/>
        </w:numPr>
        <w:tabs>
          <w:tab w:val="left" w:pos="461"/>
        </w:tabs>
        <w:jc w:val="center"/>
        <w:rPr>
          <w:b/>
          <w:sz w:val="22"/>
          <w:szCs w:val="22"/>
          <w:lang w:val="x-none" w:eastAsia="x-none"/>
        </w:rPr>
      </w:pPr>
      <w:r w:rsidRPr="004930F6">
        <w:rPr>
          <w:b/>
          <w:sz w:val="22"/>
          <w:szCs w:val="22"/>
          <w:lang w:val="x-none" w:eastAsia="x-none"/>
        </w:rPr>
        <w:t>Перечень недостатков уступаемых прав (требований).</w:t>
      </w:r>
    </w:p>
    <w:p w14:paraId="2AE4EDD2" w14:textId="77777777" w:rsidR="004930F6" w:rsidRPr="004930F6" w:rsidRDefault="004930F6" w:rsidP="004930F6">
      <w:pPr>
        <w:tabs>
          <w:tab w:val="left" w:pos="271"/>
        </w:tabs>
        <w:jc w:val="both"/>
        <w:rPr>
          <w:sz w:val="22"/>
          <w:szCs w:val="22"/>
        </w:rPr>
      </w:pPr>
    </w:p>
    <w:p w14:paraId="2B844F55" w14:textId="77777777" w:rsidR="004930F6" w:rsidRPr="004930F6" w:rsidRDefault="004930F6" w:rsidP="004930F6">
      <w:pPr>
        <w:widowControl w:val="0"/>
        <w:numPr>
          <w:ilvl w:val="0"/>
          <w:numId w:val="6"/>
        </w:numPr>
        <w:tabs>
          <w:tab w:val="left" w:pos="1134"/>
        </w:tabs>
        <w:ind w:left="0" w:firstLine="567"/>
        <w:jc w:val="both"/>
        <w:rPr>
          <w:sz w:val="22"/>
          <w:szCs w:val="22"/>
          <w:lang w:val="x-none" w:eastAsia="x-none"/>
        </w:rPr>
      </w:pPr>
      <w:r w:rsidRPr="004930F6">
        <w:rPr>
          <w:sz w:val="22"/>
          <w:szCs w:val="22"/>
          <w:lang w:val="x-none" w:eastAsia="x-none"/>
        </w:rPr>
        <w:t xml:space="preserve">Начальнику УФСБ России по Краснодарскому краю 02.03.2017 исх. № 003-01-09/1001 направлено заявление по факту мошеннических действий, совершенных руководителями </w:t>
      </w:r>
      <w:r w:rsidRPr="004930F6">
        <w:rPr>
          <w:sz w:val="22"/>
          <w:szCs w:val="22"/>
          <w:lang w:eastAsia="x-none"/>
        </w:rPr>
        <w:br/>
      </w:r>
      <w:r w:rsidRPr="004930F6">
        <w:rPr>
          <w:sz w:val="22"/>
          <w:szCs w:val="22"/>
          <w:lang w:val="x-none" w:eastAsia="x-none"/>
        </w:rPr>
        <w:t xml:space="preserve">ООО «ТПК Кубань» при получении кредитов (КД  № 100310/0050 от 08.04.2010 на сумму 170 млн. руб., № 100310/0199 от 29.11.2010 на сумму 160 млн. руб., № 100310/0085 от 22.06.2010 на сумму </w:t>
      </w:r>
      <w:r w:rsidRPr="004930F6">
        <w:rPr>
          <w:sz w:val="22"/>
          <w:szCs w:val="22"/>
          <w:lang w:eastAsia="x-none"/>
        </w:rPr>
        <w:br/>
      </w:r>
      <w:r w:rsidRPr="004930F6">
        <w:rPr>
          <w:sz w:val="22"/>
          <w:szCs w:val="22"/>
          <w:lang w:val="x-none" w:eastAsia="x-none"/>
        </w:rPr>
        <w:t>340 млн. руб.).</w:t>
      </w:r>
      <w:r w:rsidRPr="004930F6">
        <w:rPr>
          <w:sz w:val="22"/>
          <w:szCs w:val="22"/>
          <w:lang w:eastAsia="x-none"/>
        </w:rPr>
        <w:t xml:space="preserve"> </w:t>
      </w:r>
      <w:r w:rsidRPr="004930F6">
        <w:rPr>
          <w:sz w:val="22"/>
          <w:szCs w:val="22"/>
          <w:lang w:val="x-none" w:eastAsia="x-none"/>
        </w:rPr>
        <w:t>УФСБ по Краснодарскому краю в отношении неустановленных лиц 14.03.2017 возбуждено уголовное дело № 1701030139000009 по ч. 4 ст. 159.1 УК РФ.</w:t>
      </w:r>
      <w:r w:rsidRPr="004930F6">
        <w:rPr>
          <w:sz w:val="22"/>
          <w:szCs w:val="22"/>
          <w:lang w:eastAsia="x-none"/>
        </w:rPr>
        <w:t xml:space="preserve"> П</w:t>
      </w:r>
      <w:r w:rsidRPr="004930F6">
        <w:rPr>
          <w:sz w:val="22"/>
          <w:szCs w:val="22"/>
          <w:lang w:val="x-none" w:eastAsia="x-none"/>
        </w:rPr>
        <w:t xml:space="preserve">роизводство по уголовному делу приостановлено в связи с международным розыском </w:t>
      </w:r>
      <w:r w:rsidRPr="004930F6">
        <w:rPr>
          <w:sz w:val="22"/>
          <w:szCs w:val="22"/>
          <w:lang w:eastAsia="x-none"/>
        </w:rPr>
        <w:t>бенефициара. Поступления в пользу Банка в рамках уголовных дел не подлежат переводу Новому кредитору»;</w:t>
      </w:r>
    </w:p>
    <w:p w14:paraId="0DE432A5" w14:textId="77777777" w:rsidR="004930F6" w:rsidRPr="004930F6" w:rsidRDefault="004930F6" w:rsidP="004930F6">
      <w:pPr>
        <w:widowControl w:val="0"/>
        <w:numPr>
          <w:ilvl w:val="0"/>
          <w:numId w:val="6"/>
        </w:numPr>
        <w:tabs>
          <w:tab w:val="left" w:pos="1134"/>
        </w:tabs>
        <w:ind w:left="0" w:firstLine="567"/>
        <w:jc w:val="both"/>
        <w:rPr>
          <w:sz w:val="22"/>
          <w:szCs w:val="22"/>
          <w:lang w:val="x-none" w:eastAsia="x-none"/>
        </w:rPr>
      </w:pPr>
      <w:r w:rsidRPr="004930F6">
        <w:rPr>
          <w:sz w:val="22"/>
          <w:szCs w:val="22"/>
          <w:lang w:eastAsia="x-none"/>
        </w:rPr>
        <w:t>Р</w:t>
      </w:r>
      <w:r w:rsidRPr="004930F6">
        <w:rPr>
          <w:sz w:val="22"/>
          <w:szCs w:val="22"/>
          <w:lang w:val="x-none" w:eastAsia="x-none"/>
        </w:rPr>
        <w:t xml:space="preserve">ешением Усть-Лабинского районного суда Краснодарского края от 17.06.2016 по делу </w:t>
      </w:r>
      <w:r w:rsidRPr="004930F6">
        <w:rPr>
          <w:sz w:val="22"/>
          <w:szCs w:val="22"/>
          <w:lang w:eastAsia="x-none"/>
        </w:rPr>
        <w:br/>
      </w:r>
      <w:r w:rsidRPr="004930F6">
        <w:rPr>
          <w:sz w:val="22"/>
          <w:szCs w:val="22"/>
          <w:lang w:val="x-none" w:eastAsia="x-none"/>
        </w:rPr>
        <w:t xml:space="preserve">№ 2-12/2016 договор поручительства от 08.04.2010 № 100310/0050-9/3, сторонами которого указаны </w:t>
      </w:r>
      <w:r w:rsidRPr="004930F6">
        <w:rPr>
          <w:sz w:val="22"/>
          <w:szCs w:val="22"/>
          <w:lang w:eastAsia="x-none"/>
        </w:rPr>
        <w:t>Кредитор</w:t>
      </w:r>
      <w:r w:rsidRPr="004930F6">
        <w:rPr>
          <w:sz w:val="22"/>
          <w:szCs w:val="22"/>
          <w:lang w:val="x-none" w:eastAsia="x-none"/>
        </w:rPr>
        <w:t xml:space="preserve"> и гр. Палчаев А.Н., и дополнительные соглашения к указанному договору поручительства признаны незаключенными, в связи с чем у </w:t>
      </w:r>
      <w:r w:rsidRPr="004930F6">
        <w:rPr>
          <w:sz w:val="22"/>
          <w:szCs w:val="22"/>
          <w:lang w:eastAsia="x-none"/>
        </w:rPr>
        <w:t>Кредитора</w:t>
      </w:r>
      <w:r w:rsidRPr="004930F6">
        <w:rPr>
          <w:sz w:val="22"/>
          <w:szCs w:val="22"/>
          <w:lang w:val="x-none" w:eastAsia="x-none"/>
        </w:rPr>
        <w:t xml:space="preserve"> не возникло прав требований к поручителю, которые могли бы быть переданы по договору цессии.</w:t>
      </w:r>
    </w:p>
    <w:p w14:paraId="0677915A" w14:textId="77777777" w:rsidR="004930F6" w:rsidRPr="004930F6" w:rsidRDefault="004930F6" w:rsidP="004930F6">
      <w:pPr>
        <w:widowControl w:val="0"/>
        <w:numPr>
          <w:ilvl w:val="0"/>
          <w:numId w:val="6"/>
        </w:numPr>
        <w:tabs>
          <w:tab w:val="left" w:pos="1134"/>
        </w:tabs>
        <w:ind w:left="0" w:firstLine="567"/>
        <w:jc w:val="both"/>
        <w:rPr>
          <w:sz w:val="22"/>
          <w:szCs w:val="22"/>
          <w:lang w:val="x-none" w:eastAsia="x-none"/>
        </w:rPr>
      </w:pPr>
      <w:r w:rsidRPr="004930F6">
        <w:rPr>
          <w:sz w:val="22"/>
          <w:szCs w:val="22"/>
          <w:lang w:eastAsia="x-none"/>
        </w:rPr>
        <w:t>Р</w:t>
      </w:r>
      <w:r w:rsidRPr="004930F6">
        <w:rPr>
          <w:sz w:val="22"/>
          <w:szCs w:val="22"/>
          <w:lang w:val="x-none" w:eastAsia="x-none"/>
        </w:rPr>
        <w:t xml:space="preserve">ешением Усть-Лабинского районного суда Краснодарского края от 08.09.2017 по делу </w:t>
      </w:r>
      <w:r w:rsidRPr="004930F6">
        <w:rPr>
          <w:sz w:val="22"/>
          <w:szCs w:val="22"/>
          <w:lang w:eastAsia="x-none"/>
        </w:rPr>
        <w:br/>
      </w:r>
      <w:r w:rsidRPr="004930F6">
        <w:rPr>
          <w:sz w:val="22"/>
          <w:szCs w:val="22"/>
          <w:lang w:val="x-none" w:eastAsia="x-none"/>
        </w:rPr>
        <w:t xml:space="preserve">№ 2-1310/2017 договор об ипотеке (залоге недвижимости) № 100310/0085-7.2 от 22.06.2010 в отношении 16 объектов недвижимости признан прекратившим действие, ограничения прав и обременения в виде ипотеки отсутствующим, погашена в ЕГРН запись об ограничении прав и обременении ипотекой. </w:t>
      </w:r>
      <w:r w:rsidR="00137049">
        <w:rPr>
          <w:sz w:val="22"/>
          <w:szCs w:val="22"/>
          <w:lang w:eastAsia="x-none"/>
        </w:rPr>
        <w:t>Определением</w:t>
      </w:r>
      <w:r w:rsidRPr="004930F6">
        <w:rPr>
          <w:sz w:val="22"/>
          <w:szCs w:val="22"/>
          <w:lang w:val="x-none" w:eastAsia="x-none"/>
        </w:rPr>
        <w:t xml:space="preserve"> Арбитражного суда Краснодарского края от </w:t>
      </w:r>
      <w:r w:rsidR="00137049">
        <w:rPr>
          <w:sz w:val="22"/>
          <w:szCs w:val="22"/>
          <w:lang w:eastAsia="x-none"/>
        </w:rPr>
        <w:t>02</w:t>
      </w:r>
      <w:r w:rsidR="00137049">
        <w:rPr>
          <w:sz w:val="22"/>
          <w:szCs w:val="22"/>
          <w:lang w:val="x-none" w:eastAsia="x-none"/>
        </w:rPr>
        <w:t>.10</w:t>
      </w:r>
      <w:r w:rsidRPr="004930F6">
        <w:rPr>
          <w:sz w:val="22"/>
          <w:szCs w:val="22"/>
          <w:lang w:val="x-none" w:eastAsia="x-none"/>
        </w:rPr>
        <w:t>.201</w:t>
      </w:r>
      <w:r w:rsidR="00137049">
        <w:rPr>
          <w:sz w:val="22"/>
          <w:szCs w:val="22"/>
          <w:lang w:eastAsia="x-none"/>
        </w:rPr>
        <w:t>9</w:t>
      </w:r>
      <w:r w:rsidR="00137049">
        <w:rPr>
          <w:sz w:val="22"/>
          <w:szCs w:val="22"/>
          <w:lang w:val="x-none" w:eastAsia="x-none"/>
        </w:rPr>
        <w:t xml:space="preserve"> </w:t>
      </w:r>
      <w:r w:rsidRPr="004930F6">
        <w:rPr>
          <w:sz w:val="22"/>
          <w:szCs w:val="22"/>
          <w:lang w:val="x-none" w:eastAsia="x-none"/>
        </w:rPr>
        <w:t xml:space="preserve">по делу № А32-13743/2016 </w:t>
      </w:r>
      <w:r w:rsidR="00137049">
        <w:rPr>
          <w:sz w:val="22"/>
          <w:szCs w:val="22"/>
          <w:lang w:eastAsia="x-none"/>
        </w:rPr>
        <w:t>заявление об</w:t>
      </w:r>
      <w:r w:rsidRPr="004930F6">
        <w:rPr>
          <w:sz w:val="22"/>
          <w:szCs w:val="22"/>
          <w:lang w:val="x-none" w:eastAsia="x-none"/>
        </w:rPr>
        <w:t xml:space="preserve"> обращении взыскания на оставшиеся два объекта недвижимости по договору об ипотеке (залоге недвижимости) № 100310/0085-7.2 от 22.06.2010 </w:t>
      </w:r>
      <w:r w:rsidR="00137049">
        <w:rPr>
          <w:sz w:val="22"/>
          <w:szCs w:val="22"/>
          <w:lang w:eastAsia="x-none"/>
        </w:rPr>
        <w:t>оставлено без рассмотрения в связи с введением процедуры конкурсного производства в отношении залогодателя ООО «Золото Кубани».</w:t>
      </w:r>
    </w:p>
    <w:p w14:paraId="340FE005" w14:textId="77777777" w:rsidR="004930F6" w:rsidRPr="004930F6" w:rsidRDefault="004930F6" w:rsidP="004930F6">
      <w:pPr>
        <w:widowControl w:val="0"/>
        <w:numPr>
          <w:ilvl w:val="0"/>
          <w:numId w:val="6"/>
        </w:numPr>
        <w:tabs>
          <w:tab w:val="left" w:pos="1134"/>
        </w:tabs>
        <w:ind w:left="0" w:firstLine="567"/>
        <w:jc w:val="both"/>
        <w:rPr>
          <w:sz w:val="22"/>
          <w:szCs w:val="22"/>
          <w:lang w:val="x-none" w:eastAsia="x-none"/>
        </w:rPr>
      </w:pPr>
      <w:r w:rsidRPr="004930F6">
        <w:rPr>
          <w:sz w:val="22"/>
          <w:szCs w:val="22"/>
          <w:lang w:eastAsia="x-none"/>
        </w:rPr>
        <w:t>О</w:t>
      </w:r>
      <w:r w:rsidRPr="004930F6">
        <w:rPr>
          <w:sz w:val="22"/>
          <w:szCs w:val="22"/>
          <w:lang w:val="x-none" w:eastAsia="x-none"/>
        </w:rPr>
        <w:t xml:space="preserve"> наложении ареста на имущество организаций ООО «Агра-Кубань», ООО «ТПК «Кубань», ООО «Золото Кубани», ОАО «Радуга» с установлением ограничений, связанных с уничтожением, распоряжением и отчуждением в пользу третьих лиц в отношении недвижимого имущества</w:t>
      </w:r>
      <w:r w:rsidRPr="004930F6">
        <w:rPr>
          <w:sz w:val="22"/>
          <w:szCs w:val="22"/>
          <w:lang w:eastAsia="x-none"/>
        </w:rPr>
        <w:t>,</w:t>
      </w:r>
      <w:r w:rsidRPr="004930F6">
        <w:rPr>
          <w:sz w:val="22"/>
          <w:szCs w:val="22"/>
          <w:lang w:val="x-none" w:eastAsia="x-none"/>
        </w:rPr>
        <w:t xml:space="preserve"> указанного в Постановлении Октябрьского районного суда г.</w:t>
      </w:r>
      <w:r w:rsidRPr="004930F6">
        <w:rPr>
          <w:sz w:val="22"/>
          <w:szCs w:val="22"/>
          <w:lang w:eastAsia="x-none"/>
        </w:rPr>
        <w:t xml:space="preserve"> </w:t>
      </w:r>
      <w:r w:rsidRPr="004930F6">
        <w:rPr>
          <w:sz w:val="22"/>
          <w:szCs w:val="22"/>
          <w:lang w:val="x-none" w:eastAsia="x-none"/>
        </w:rPr>
        <w:t xml:space="preserve">Краснодара от 18.06.2019, запрета собственнику (владельцу) имущества на распоряжение арестованным имуществом. </w:t>
      </w:r>
    </w:p>
    <w:p w14:paraId="6011EDBD" w14:textId="77777777" w:rsidR="004930F6" w:rsidRPr="004930F6" w:rsidRDefault="004930F6" w:rsidP="004930F6">
      <w:pPr>
        <w:widowControl w:val="0"/>
        <w:numPr>
          <w:ilvl w:val="0"/>
          <w:numId w:val="6"/>
        </w:numPr>
        <w:tabs>
          <w:tab w:val="left" w:pos="1134"/>
        </w:tabs>
        <w:ind w:left="0" w:firstLine="567"/>
        <w:jc w:val="both"/>
        <w:rPr>
          <w:sz w:val="22"/>
          <w:szCs w:val="22"/>
          <w:lang w:val="x-none" w:eastAsia="x-none"/>
        </w:rPr>
      </w:pPr>
      <w:r w:rsidRPr="004930F6">
        <w:rPr>
          <w:sz w:val="22"/>
          <w:szCs w:val="22"/>
          <w:lang w:val="x-none" w:eastAsia="x-none"/>
        </w:rPr>
        <w:t>Постановлением Пятнадцатого арбитражного суда от 05.02.2019 по делу №А32-16352/2016 установлено, что ООО «КПГ Инвестиции и торговля» (ИНН 7724769386), ООО «АграКубань» (ИНН 2373008503), ООО «Г</w:t>
      </w:r>
      <w:r w:rsidRPr="004930F6">
        <w:rPr>
          <w:sz w:val="22"/>
          <w:szCs w:val="22"/>
          <w:lang w:eastAsia="x-none"/>
        </w:rPr>
        <w:t>алс</w:t>
      </w:r>
      <w:r w:rsidRPr="004930F6">
        <w:rPr>
          <w:sz w:val="22"/>
          <w:szCs w:val="22"/>
          <w:lang w:val="x-none" w:eastAsia="x-none"/>
        </w:rPr>
        <w:t>» (ИНН 3662160393), ООО «Золото Кубани» (ИНН 2356045495)</w:t>
      </w:r>
      <w:r w:rsidR="009F49B0">
        <w:rPr>
          <w:sz w:val="22"/>
          <w:szCs w:val="22"/>
          <w:lang w:eastAsia="x-none"/>
        </w:rPr>
        <w:t>,</w:t>
      </w:r>
      <w:r w:rsidRPr="004930F6">
        <w:rPr>
          <w:sz w:val="22"/>
          <w:szCs w:val="22"/>
          <w:lang w:val="x-none" w:eastAsia="x-none"/>
        </w:rPr>
        <w:t xml:space="preserve"> ООО «ТПК «Кубань» (ИНН 2310103659), ОАО «Радуга» (ИНН 2344014774), ООО «Агротерра» (ИНН 2356047460), входят в группу компаний «АГРА-Кубань» и являются фактически аффилированными друг другу.</w:t>
      </w:r>
    </w:p>
    <w:p w14:paraId="2ADA6844" w14:textId="77777777" w:rsidR="004930F6" w:rsidRPr="004930F6" w:rsidRDefault="004930F6" w:rsidP="004930F6">
      <w:pPr>
        <w:widowControl w:val="0"/>
        <w:numPr>
          <w:ilvl w:val="0"/>
          <w:numId w:val="6"/>
        </w:numPr>
        <w:tabs>
          <w:tab w:val="left" w:pos="1134"/>
        </w:tabs>
        <w:ind w:left="0" w:firstLine="567"/>
        <w:jc w:val="both"/>
        <w:rPr>
          <w:sz w:val="22"/>
          <w:szCs w:val="22"/>
          <w:lang w:val="x-none" w:eastAsia="x-none"/>
        </w:rPr>
      </w:pPr>
      <w:r w:rsidRPr="004930F6">
        <w:rPr>
          <w:sz w:val="22"/>
          <w:szCs w:val="22"/>
          <w:lang w:eastAsia="x-none"/>
        </w:rPr>
        <w:t>В</w:t>
      </w:r>
      <w:r w:rsidRPr="004930F6">
        <w:rPr>
          <w:sz w:val="22"/>
          <w:szCs w:val="22"/>
          <w:lang w:val="x-none" w:eastAsia="x-none"/>
        </w:rPr>
        <w:t xml:space="preserve"> рамках дела о несостоятельности (банкротстве) ООО «А</w:t>
      </w:r>
      <w:r w:rsidRPr="004930F6">
        <w:rPr>
          <w:sz w:val="22"/>
          <w:szCs w:val="22"/>
          <w:lang w:eastAsia="x-none"/>
        </w:rPr>
        <w:t>гра</w:t>
      </w:r>
      <w:r w:rsidRPr="004930F6">
        <w:rPr>
          <w:sz w:val="22"/>
          <w:szCs w:val="22"/>
          <w:lang w:val="x-none" w:eastAsia="x-none"/>
        </w:rPr>
        <w:t xml:space="preserve">-Кубань» дело </w:t>
      </w:r>
      <w:r w:rsidRPr="004930F6">
        <w:rPr>
          <w:sz w:val="22"/>
          <w:szCs w:val="22"/>
          <w:lang w:eastAsia="x-none"/>
        </w:rPr>
        <w:br/>
      </w:r>
      <w:r w:rsidRPr="004930F6">
        <w:rPr>
          <w:sz w:val="22"/>
          <w:szCs w:val="22"/>
          <w:lang w:val="x-none" w:eastAsia="x-none"/>
        </w:rPr>
        <w:t>№</w:t>
      </w:r>
      <w:r w:rsidRPr="004930F6">
        <w:rPr>
          <w:sz w:val="22"/>
          <w:szCs w:val="22"/>
          <w:lang w:eastAsia="x-none"/>
        </w:rPr>
        <w:t xml:space="preserve"> </w:t>
      </w:r>
      <w:r w:rsidRPr="004930F6">
        <w:rPr>
          <w:sz w:val="22"/>
          <w:szCs w:val="22"/>
          <w:lang w:val="x-none" w:eastAsia="x-none"/>
        </w:rPr>
        <w:t>А32-16352/2016 рассматриваются следующие заявления/жалобы/ходатайства:</w:t>
      </w:r>
    </w:p>
    <w:p w14:paraId="17DED52B" w14:textId="77777777" w:rsidR="000D1224" w:rsidRPr="000D1224" w:rsidRDefault="004930F6" w:rsidP="000D1224">
      <w:pPr>
        <w:widowControl w:val="0"/>
        <w:numPr>
          <w:ilvl w:val="0"/>
          <w:numId w:val="7"/>
        </w:numPr>
        <w:tabs>
          <w:tab w:val="left" w:pos="1134"/>
        </w:tabs>
        <w:ind w:left="0" w:firstLine="360"/>
        <w:jc w:val="both"/>
        <w:rPr>
          <w:sz w:val="22"/>
          <w:szCs w:val="22"/>
          <w:lang w:val="x-none" w:eastAsia="x-none"/>
        </w:rPr>
      </w:pPr>
      <w:r w:rsidRPr="004930F6">
        <w:rPr>
          <w:sz w:val="22"/>
          <w:szCs w:val="22"/>
          <w:lang w:val="x-none" w:eastAsia="x-none"/>
        </w:rPr>
        <w:t xml:space="preserve">01.11.2019 </w:t>
      </w:r>
      <w:r w:rsidRPr="004930F6">
        <w:rPr>
          <w:sz w:val="22"/>
          <w:szCs w:val="22"/>
          <w:lang w:eastAsia="x-none"/>
        </w:rPr>
        <w:t>Кредитором</w:t>
      </w:r>
      <w:r w:rsidRPr="004930F6">
        <w:rPr>
          <w:sz w:val="22"/>
          <w:szCs w:val="22"/>
          <w:lang w:val="x-none" w:eastAsia="x-none"/>
        </w:rPr>
        <w:t xml:space="preserve"> в Арбитражный суд Краснодарского края подано заявление о привлечении контролирующих должника лиц Палчаева А.Н., Лебзак В.А., Яралиев А.Я. к субсидиарной ответственности. 06.11.2019 определением суда наложены обеспечительные меры в виде ареста имущества КДЛ.</w:t>
      </w:r>
      <w:r w:rsidR="000D1224">
        <w:rPr>
          <w:sz w:val="22"/>
          <w:szCs w:val="22"/>
          <w:lang w:eastAsia="x-none"/>
        </w:rPr>
        <w:t xml:space="preserve"> </w:t>
      </w:r>
      <w:r w:rsidRPr="004930F6">
        <w:rPr>
          <w:sz w:val="22"/>
          <w:szCs w:val="22"/>
          <w:lang w:val="x-none" w:eastAsia="x-none"/>
        </w:rPr>
        <w:t>(15.11.2019 КДЛ - П</w:t>
      </w:r>
      <w:r w:rsidR="009F49B0">
        <w:rPr>
          <w:sz w:val="22"/>
          <w:szCs w:val="22"/>
          <w:lang w:eastAsia="x-none"/>
        </w:rPr>
        <w:t>а</w:t>
      </w:r>
      <w:r w:rsidRPr="004930F6">
        <w:rPr>
          <w:sz w:val="22"/>
          <w:szCs w:val="22"/>
          <w:lang w:val="x-none" w:eastAsia="x-none"/>
        </w:rPr>
        <w:t xml:space="preserve">лчаевым А.Н. подана апелляционная жалоба, в </w:t>
      </w:r>
      <w:r w:rsidRPr="004930F6">
        <w:rPr>
          <w:sz w:val="22"/>
          <w:szCs w:val="22"/>
          <w:lang w:val="x-none" w:eastAsia="x-none"/>
        </w:rPr>
        <w:lastRenderedPageBreak/>
        <w:t>удовлетворен</w:t>
      </w:r>
      <w:r w:rsidR="00923494">
        <w:rPr>
          <w:sz w:val="22"/>
          <w:szCs w:val="22"/>
          <w:lang w:val="x-none" w:eastAsia="x-none"/>
        </w:rPr>
        <w:t>ии которой 23.12.2019 отказано)</w:t>
      </w:r>
      <w:r w:rsidR="000D1224">
        <w:rPr>
          <w:sz w:val="22"/>
          <w:szCs w:val="22"/>
          <w:lang w:eastAsia="x-none"/>
        </w:rPr>
        <w:t xml:space="preserve">. </w:t>
      </w:r>
      <w:r w:rsidRPr="000D1224">
        <w:rPr>
          <w:sz w:val="22"/>
          <w:szCs w:val="22"/>
          <w:lang w:val="x-none" w:eastAsia="x-none"/>
        </w:rPr>
        <w:t xml:space="preserve">Судебное заседание отложено на </w:t>
      </w:r>
      <w:r w:rsidRPr="000D1224">
        <w:rPr>
          <w:sz w:val="22"/>
          <w:szCs w:val="22"/>
          <w:lang w:eastAsia="x-none"/>
        </w:rPr>
        <w:t>15.03</w:t>
      </w:r>
      <w:r w:rsidRPr="000D1224">
        <w:rPr>
          <w:sz w:val="22"/>
          <w:szCs w:val="22"/>
          <w:lang w:val="x-none" w:eastAsia="x-none"/>
        </w:rPr>
        <w:t>.2021.</w:t>
      </w:r>
      <w:r w:rsidR="000D1224" w:rsidRPr="000D1224">
        <w:rPr>
          <w:sz w:val="22"/>
          <w:szCs w:val="22"/>
          <w:lang w:eastAsia="x-none"/>
        </w:rPr>
        <w:t xml:space="preserve"> </w:t>
      </w:r>
    </w:p>
    <w:p w14:paraId="5AA48BA4" w14:textId="01C447D6" w:rsidR="004930F6" w:rsidRPr="004930F6" w:rsidRDefault="004930F6" w:rsidP="004930F6">
      <w:pPr>
        <w:widowControl w:val="0"/>
        <w:numPr>
          <w:ilvl w:val="0"/>
          <w:numId w:val="7"/>
        </w:numPr>
        <w:tabs>
          <w:tab w:val="left" w:pos="1134"/>
        </w:tabs>
        <w:ind w:left="0" w:firstLine="567"/>
        <w:jc w:val="both"/>
        <w:rPr>
          <w:sz w:val="22"/>
          <w:szCs w:val="22"/>
          <w:lang w:val="x-none" w:eastAsia="x-none"/>
        </w:rPr>
      </w:pPr>
      <w:r w:rsidRPr="004930F6">
        <w:rPr>
          <w:sz w:val="22"/>
          <w:szCs w:val="22"/>
          <w:lang w:eastAsia="x-none"/>
        </w:rPr>
        <w:t>30.12.2019 Кредитором подан</w:t>
      </w:r>
      <w:r w:rsidR="00923494">
        <w:rPr>
          <w:sz w:val="22"/>
          <w:szCs w:val="22"/>
          <w:lang w:eastAsia="x-none"/>
        </w:rPr>
        <w:t>о</w:t>
      </w:r>
      <w:r w:rsidRPr="004930F6">
        <w:rPr>
          <w:sz w:val="22"/>
          <w:szCs w:val="22"/>
          <w:lang w:eastAsia="x-none"/>
        </w:rPr>
        <w:t xml:space="preserve"> заявлени</w:t>
      </w:r>
      <w:r w:rsidR="00923494">
        <w:rPr>
          <w:sz w:val="22"/>
          <w:szCs w:val="22"/>
          <w:lang w:eastAsia="x-none"/>
        </w:rPr>
        <w:t>е</w:t>
      </w:r>
      <w:r w:rsidRPr="004930F6">
        <w:rPr>
          <w:sz w:val="22"/>
          <w:szCs w:val="22"/>
          <w:lang w:eastAsia="x-none"/>
        </w:rPr>
        <w:t xml:space="preserve"> о привлечении ООО «Галс» как КДЛ к субсидиарной ответственности на сумму в размере 3,5 млрд. руб., а также о наложении обеспечительных мер в виде ареста имущества. </w:t>
      </w:r>
      <w:r w:rsidR="00923494">
        <w:rPr>
          <w:sz w:val="22"/>
          <w:szCs w:val="22"/>
          <w:lang w:eastAsia="x-none"/>
        </w:rPr>
        <w:t>21 января 2020 определением суда приняты</w:t>
      </w:r>
      <w:r w:rsidR="00923494" w:rsidRPr="000D1224">
        <w:rPr>
          <w:sz w:val="22"/>
          <w:szCs w:val="22"/>
          <w:lang w:eastAsia="x-none"/>
        </w:rPr>
        <w:t xml:space="preserve"> обеспечительные меры в виде ареста имущества </w:t>
      </w:r>
      <w:r w:rsidR="00923494">
        <w:rPr>
          <w:sz w:val="22"/>
          <w:szCs w:val="22"/>
          <w:lang w:eastAsia="x-none"/>
        </w:rPr>
        <w:t xml:space="preserve">ООО «ГАЛС». </w:t>
      </w:r>
      <w:r w:rsidRPr="004930F6">
        <w:rPr>
          <w:sz w:val="22"/>
          <w:szCs w:val="22"/>
          <w:lang w:eastAsia="x-none"/>
        </w:rPr>
        <w:t>Судебное заседание отложено на 1</w:t>
      </w:r>
      <w:r w:rsidR="003A7CAC">
        <w:rPr>
          <w:sz w:val="22"/>
          <w:szCs w:val="22"/>
          <w:lang w:eastAsia="x-none"/>
        </w:rPr>
        <w:t>1</w:t>
      </w:r>
      <w:r w:rsidRPr="004930F6">
        <w:rPr>
          <w:sz w:val="22"/>
          <w:szCs w:val="22"/>
          <w:lang w:eastAsia="x-none"/>
        </w:rPr>
        <w:t>.0</w:t>
      </w:r>
      <w:r w:rsidR="003A7CAC">
        <w:rPr>
          <w:sz w:val="22"/>
          <w:szCs w:val="22"/>
          <w:lang w:eastAsia="x-none"/>
        </w:rPr>
        <w:t>5</w:t>
      </w:r>
      <w:r w:rsidRPr="004930F6">
        <w:rPr>
          <w:sz w:val="22"/>
          <w:szCs w:val="22"/>
          <w:lang w:eastAsia="x-none"/>
        </w:rPr>
        <w:t>.2021.</w:t>
      </w:r>
    </w:p>
    <w:p w14:paraId="758DF52E" w14:textId="6204893F" w:rsidR="004930F6" w:rsidRPr="004930F6" w:rsidRDefault="004930F6" w:rsidP="004930F6">
      <w:pPr>
        <w:widowControl w:val="0"/>
        <w:numPr>
          <w:ilvl w:val="0"/>
          <w:numId w:val="7"/>
        </w:numPr>
        <w:tabs>
          <w:tab w:val="left" w:pos="1134"/>
        </w:tabs>
        <w:ind w:left="0" w:firstLine="360"/>
        <w:jc w:val="both"/>
        <w:rPr>
          <w:sz w:val="22"/>
          <w:szCs w:val="22"/>
          <w:lang w:val="x-none" w:eastAsia="x-none"/>
        </w:rPr>
      </w:pPr>
      <w:r w:rsidRPr="004930F6">
        <w:rPr>
          <w:sz w:val="22"/>
          <w:szCs w:val="22"/>
          <w:lang w:val="x-none" w:eastAsia="x-none"/>
        </w:rPr>
        <w:t>В рамках процедуры конкурсного производства ООО «А</w:t>
      </w:r>
      <w:r w:rsidRPr="004930F6">
        <w:rPr>
          <w:sz w:val="22"/>
          <w:szCs w:val="22"/>
          <w:lang w:eastAsia="x-none"/>
        </w:rPr>
        <w:t>гра</w:t>
      </w:r>
      <w:r w:rsidRPr="004930F6">
        <w:rPr>
          <w:sz w:val="22"/>
          <w:szCs w:val="22"/>
          <w:lang w:val="x-none" w:eastAsia="x-none"/>
        </w:rPr>
        <w:t xml:space="preserve">-Кубань» проведены инвентаризация имущества должника, а также его оценка. </w:t>
      </w:r>
      <w:r w:rsidR="00E623EA">
        <w:rPr>
          <w:sz w:val="22"/>
          <w:szCs w:val="22"/>
          <w:lang w:eastAsia="x-none"/>
        </w:rPr>
        <w:t>Банком</w:t>
      </w:r>
      <w:r w:rsidRPr="004930F6">
        <w:rPr>
          <w:sz w:val="22"/>
          <w:szCs w:val="22"/>
          <w:lang w:val="x-none" w:eastAsia="x-none"/>
        </w:rPr>
        <w:t xml:space="preserve"> утверждена начальная продажная цена имущества ООО «А</w:t>
      </w:r>
      <w:r w:rsidRPr="004930F6">
        <w:rPr>
          <w:sz w:val="22"/>
          <w:szCs w:val="22"/>
          <w:lang w:eastAsia="x-none"/>
        </w:rPr>
        <w:t>гра</w:t>
      </w:r>
      <w:r w:rsidRPr="004930F6">
        <w:rPr>
          <w:sz w:val="22"/>
          <w:szCs w:val="22"/>
          <w:lang w:val="x-none" w:eastAsia="x-none"/>
        </w:rPr>
        <w:t xml:space="preserve">-Кубань», являющегося обеспечением по кредитам Банка. Определением Арбитражного суда Краснодарского края от 16.09.2019 производство по заявлению конкурсного управляющего ООО «Агра-Кубань» – Рябко Николая Петровича об утверждении положения о порядке, об условиях и сроках реализации имущества должника, находящегося в залоге у </w:t>
      </w:r>
      <w:r w:rsidRPr="004930F6">
        <w:rPr>
          <w:sz w:val="22"/>
          <w:szCs w:val="22"/>
          <w:lang w:eastAsia="x-none"/>
        </w:rPr>
        <w:t>Банка</w:t>
      </w:r>
      <w:r w:rsidRPr="004930F6">
        <w:rPr>
          <w:sz w:val="22"/>
          <w:szCs w:val="22"/>
          <w:lang w:val="x-none" w:eastAsia="x-none"/>
        </w:rPr>
        <w:t>, прекращено. 03.03.2020 конкурсный управляющий Рябко Н.П. отстранён от исполнения обязанностей арбитражного управляющего. Конкурсным управляющим утверждён Бобров Максим Васильевич из числа членов САУ «СРО «Дело» (партнёр Банка).</w:t>
      </w:r>
      <w:r w:rsidRPr="004930F6">
        <w:rPr>
          <w:sz w:val="22"/>
          <w:szCs w:val="22"/>
          <w:lang w:eastAsia="x-none"/>
        </w:rPr>
        <w:t xml:space="preserve"> До настоящего времени арбитражным управляющим Рябко Н.П. не обеспечена передача имущества должника конкурсному управляющему ООО «Агра-Кубань», </w:t>
      </w:r>
      <w:r w:rsidRPr="004930F6">
        <w:rPr>
          <w:sz w:val="22"/>
          <w:szCs w:val="22"/>
          <w:lang w:val="x-none" w:eastAsia="x-none"/>
        </w:rPr>
        <w:t>торги залоговым и не</w:t>
      </w:r>
      <w:r w:rsidR="003A7CAC">
        <w:rPr>
          <w:sz w:val="22"/>
          <w:szCs w:val="22"/>
          <w:lang w:eastAsia="x-none"/>
        </w:rPr>
        <w:t xml:space="preserve"> </w:t>
      </w:r>
      <w:r w:rsidRPr="004930F6">
        <w:rPr>
          <w:sz w:val="22"/>
          <w:szCs w:val="22"/>
          <w:lang w:val="x-none" w:eastAsia="x-none"/>
        </w:rPr>
        <w:t>залоговым имуществом не проводились.</w:t>
      </w:r>
    </w:p>
    <w:p w14:paraId="6203E769" w14:textId="77777777" w:rsidR="004930F6" w:rsidRPr="004930F6" w:rsidRDefault="004930F6" w:rsidP="004930F6">
      <w:pPr>
        <w:widowControl w:val="0"/>
        <w:numPr>
          <w:ilvl w:val="0"/>
          <w:numId w:val="7"/>
        </w:numPr>
        <w:tabs>
          <w:tab w:val="left" w:pos="1134"/>
        </w:tabs>
        <w:ind w:left="0" w:firstLine="567"/>
        <w:jc w:val="both"/>
        <w:rPr>
          <w:sz w:val="22"/>
          <w:szCs w:val="22"/>
          <w:lang w:val="x-none" w:eastAsia="x-none"/>
        </w:rPr>
      </w:pPr>
      <w:r w:rsidRPr="004930F6">
        <w:rPr>
          <w:bCs/>
          <w:sz w:val="22"/>
          <w:szCs w:val="22"/>
          <w:lang w:eastAsia="x-none"/>
        </w:rPr>
        <w:t>Кредитором</w:t>
      </w:r>
      <w:r w:rsidRPr="004930F6">
        <w:rPr>
          <w:sz w:val="22"/>
          <w:szCs w:val="22"/>
          <w:lang w:eastAsia="x-none"/>
        </w:rPr>
        <w:t xml:space="preserve"> осуществляются судебные мероприятия</w:t>
      </w:r>
      <w:r w:rsidRPr="004930F6">
        <w:rPr>
          <w:bCs/>
          <w:sz w:val="22"/>
          <w:szCs w:val="22"/>
          <w:lang w:eastAsia="x-none"/>
        </w:rPr>
        <w:t xml:space="preserve"> по </w:t>
      </w:r>
      <w:r w:rsidRPr="004930F6">
        <w:rPr>
          <w:sz w:val="22"/>
          <w:szCs w:val="22"/>
          <w:lang w:eastAsia="x-none"/>
        </w:rPr>
        <w:t xml:space="preserve">признанию недействительным договора аренды от 30.09.2016 б/н, заключенный между ООО «Агра-Кубань» и ООО «АграКубань».  </w:t>
      </w:r>
      <w:r w:rsidR="008A6501">
        <w:rPr>
          <w:sz w:val="22"/>
          <w:szCs w:val="22"/>
          <w:lang w:eastAsia="x-none"/>
        </w:rPr>
        <w:t>Договор признан недействительным</w:t>
      </w:r>
      <w:r w:rsidRPr="004930F6">
        <w:rPr>
          <w:sz w:val="22"/>
          <w:szCs w:val="22"/>
          <w:lang w:eastAsia="x-none"/>
        </w:rPr>
        <w:t xml:space="preserve"> 04.03.2021.</w:t>
      </w:r>
    </w:p>
    <w:p w14:paraId="4AD1912B" w14:textId="77777777" w:rsidR="004930F6" w:rsidRPr="004930F6" w:rsidRDefault="004930F6" w:rsidP="004930F6">
      <w:pPr>
        <w:widowControl w:val="0"/>
        <w:numPr>
          <w:ilvl w:val="0"/>
          <w:numId w:val="7"/>
        </w:numPr>
        <w:tabs>
          <w:tab w:val="left" w:pos="1134"/>
        </w:tabs>
        <w:ind w:left="0" w:firstLine="567"/>
        <w:jc w:val="both"/>
        <w:rPr>
          <w:sz w:val="22"/>
          <w:szCs w:val="22"/>
          <w:lang w:val="x-none" w:eastAsia="x-none"/>
        </w:rPr>
      </w:pPr>
      <w:r w:rsidRPr="004930F6">
        <w:rPr>
          <w:sz w:val="22"/>
          <w:szCs w:val="22"/>
          <w:lang w:val="x-none" w:eastAsia="x-none"/>
        </w:rPr>
        <w:t>02.12.2020 Банк обратился в суд с ходатайством о разрешении разногласий по вопросу об очередности удовлетворения требований кредитора (субординация) ООО «Галс» и ООО «Агра-Кубань» в размере 803,8 млн руб. Судебные заседания назначен</w:t>
      </w:r>
      <w:r w:rsidR="008A6501">
        <w:rPr>
          <w:sz w:val="22"/>
          <w:szCs w:val="22"/>
          <w:lang w:eastAsia="x-none"/>
        </w:rPr>
        <w:t>ы</w:t>
      </w:r>
      <w:r w:rsidRPr="004930F6">
        <w:rPr>
          <w:sz w:val="22"/>
          <w:szCs w:val="22"/>
          <w:lang w:val="en-US" w:eastAsia="x-none"/>
        </w:rPr>
        <w:t xml:space="preserve"> </w:t>
      </w:r>
      <w:r w:rsidRPr="004930F6">
        <w:rPr>
          <w:sz w:val="22"/>
          <w:szCs w:val="22"/>
          <w:lang w:eastAsia="x-none"/>
        </w:rPr>
        <w:t>на 22.03.2021, 24.03.2021</w:t>
      </w:r>
      <w:r w:rsidRPr="004930F6">
        <w:rPr>
          <w:sz w:val="22"/>
          <w:szCs w:val="22"/>
          <w:lang w:val="x-none" w:eastAsia="x-none"/>
        </w:rPr>
        <w:t>.</w:t>
      </w:r>
    </w:p>
    <w:p w14:paraId="64BAF948" w14:textId="77777777" w:rsidR="004930F6" w:rsidRPr="004930F6" w:rsidRDefault="004930F6" w:rsidP="004930F6">
      <w:pPr>
        <w:widowControl w:val="0"/>
        <w:numPr>
          <w:ilvl w:val="0"/>
          <w:numId w:val="6"/>
        </w:numPr>
        <w:tabs>
          <w:tab w:val="left" w:pos="1134"/>
        </w:tabs>
        <w:ind w:left="0" w:firstLine="567"/>
        <w:jc w:val="both"/>
        <w:rPr>
          <w:sz w:val="22"/>
          <w:szCs w:val="22"/>
          <w:lang w:val="x-none" w:eastAsia="x-none"/>
        </w:rPr>
      </w:pPr>
      <w:r w:rsidRPr="004930F6">
        <w:rPr>
          <w:sz w:val="22"/>
          <w:szCs w:val="22"/>
          <w:lang w:val="x-none" w:eastAsia="x-none"/>
        </w:rPr>
        <w:t>В рамках дела о несостоятельности (банкротстве) ООО «ТПК «Кубань»</w:t>
      </w:r>
      <w:r w:rsidRPr="004930F6">
        <w:rPr>
          <w:sz w:val="22"/>
          <w:szCs w:val="22"/>
          <w:lang w:eastAsia="x-none"/>
        </w:rPr>
        <w:t xml:space="preserve"> </w:t>
      </w:r>
      <w:r w:rsidRPr="004930F6">
        <w:rPr>
          <w:sz w:val="22"/>
          <w:szCs w:val="22"/>
          <w:lang w:val="x-none" w:eastAsia="x-none"/>
        </w:rPr>
        <w:t>№</w:t>
      </w:r>
      <w:r w:rsidRPr="004930F6">
        <w:rPr>
          <w:sz w:val="22"/>
          <w:szCs w:val="22"/>
          <w:lang w:eastAsia="x-none"/>
        </w:rPr>
        <w:t xml:space="preserve"> </w:t>
      </w:r>
      <w:r w:rsidRPr="004930F6">
        <w:rPr>
          <w:sz w:val="22"/>
          <w:szCs w:val="22"/>
          <w:lang w:val="x-none" w:eastAsia="x-none"/>
        </w:rPr>
        <w:t>А32-27386/2016 рассматриваются следующие заявления/жалобы/ходатайства:</w:t>
      </w:r>
    </w:p>
    <w:p w14:paraId="73FA371D" w14:textId="77777777" w:rsidR="004930F6" w:rsidRPr="004930F6" w:rsidRDefault="004930F6" w:rsidP="004930F6">
      <w:pPr>
        <w:widowControl w:val="0"/>
        <w:numPr>
          <w:ilvl w:val="0"/>
          <w:numId w:val="8"/>
        </w:numPr>
        <w:tabs>
          <w:tab w:val="left" w:pos="1134"/>
        </w:tabs>
        <w:ind w:left="0" w:firstLine="567"/>
        <w:jc w:val="both"/>
        <w:rPr>
          <w:sz w:val="22"/>
          <w:szCs w:val="22"/>
          <w:lang w:val="x-none" w:eastAsia="x-none"/>
        </w:rPr>
      </w:pPr>
      <w:r w:rsidRPr="004930F6">
        <w:rPr>
          <w:bCs/>
          <w:sz w:val="22"/>
          <w:szCs w:val="22"/>
          <w:lang w:eastAsia="x-none"/>
        </w:rPr>
        <w:t xml:space="preserve">24.07.2020 Кредитором самостоятельно проведено собрание кредиторов </w:t>
      </w:r>
      <w:r w:rsidRPr="004930F6">
        <w:rPr>
          <w:bCs/>
          <w:sz w:val="22"/>
          <w:szCs w:val="22"/>
          <w:lang w:eastAsia="x-none"/>
        </w:rPr>
        <w:br/>
        <w:t xml:space="preserve">ООО «ТПК Кубань», на котором были приняты решения об обращении в суд с ходатайством об отстранении конкурсного управляющего от исполнения обязанностей арбитражного управляющего Должника, о выборе САУ СРО «Дело», из числа членов которой будет утверждён арбитражный управляющий, о досрочном прекращении полномочий комитета кредиторов. 03.08.2020 протокол собрания кредиторов направлен в суд для приобщения к материалам дела. Конкурсный управляющий обратился в суд с заявлением о признании решения собрания кредиторов недействительным. 26.11.2020 заявление </w:t>
      </w:r>
      <w:r w:rsidR="008A6501">
        <w:rPr>
          <w:bCs/>
          <w:sz w:val="22"/>
          <w:szCs w:val="22"/>
          <w:lang w:eastAsia="x-none"/>
        </w:rPr>
        <w:t>конкурсного управляющего</w:t>
      </w:r>
      <w:r w:rsidRPr="004930F6">
        <w:rPr>
          <w:bCs/>
          <w:sz w:val="22"/>
          <w:szCs w:val="22"/>
          <w:lang w:eastAsia="x-none"/>
        </w:rPr>
        <w:t xml:space="preserve"> оставлено без удовлетворения.</w:t>
      </w:r>
    </w:p>
    <w:p w14:paraId="61214C51" w14:textId="77777777" w:rsidR="004930F6" w:rsidRPr="004930F6" w:rsidRDefault="004930F6" w:rsidP="004930F6">
      <w:pPr>
        <w:widowControl w:val="0"/>
        <w:numPr>
          <w:ilvl w:val="0"/>
          <w:numId w:val="8"/>
        </w:numPr>
        <w:tabs>
          <w:tab w:val="left" w:pos="1134"/>
        </w:tabs>
        <w:ind w:left="0" w:firstLine="567"/>
        <w:jc w:val="both"/>
        <w:rPr>
          <w:sz w:val="22"/>
          <w:szCs w:val="22"/>
          <w:lang w:val="x-none" w:eastAsia="x-none"/>
        </w:rPr>
      </w:pPr>
      <w:r w:rsidRPr="004930F6">
        <w:rPr>
          <w:sz w:val="22"/>
          <w:szCs w:val="22"/>
          <w:lang w:eastAsia="x-none"/>
        </w:rPr>
        <w:t>Кредитором</w:t>
      </w:r>
      <w:r w:rsidRPr="004930F6">
        <w:rPr>
          <w:sz w:val="22"/>
          <w:szCs w:val="22"/>
          <w:lang w:val="x-none" w:eastAsia="x-none"/>
        </w:rPr>
        <w:t xml:space="preserve"> подано заявление в суд об отстранении </w:t>
      </w:r>
      <w:r w:rsidR="008A6501">
        <w:rPr>
          <w:bCs/>
          <w:sz w:val="22"/>
          <w:szCs w:val="22"/>
          <w:lang w:eastAsia="x-none"/>
        </w:rPr>
        <w:t>конкурсного управляющего</w:t>
      </w:r>
      <w:r w:rsidRPr="004930F6">
        <w:rPr>
          <w:sz w:val="22"/>
          <w:szCs w:val="22"/>
          <w:lang w:val="x-none" w:eastAsia="x-none"/>
        </w:rPr>
        <w:t xml:space="preserve"> Олейника Д.Л. от исполнения обязанностей арбитражного управляющего. </w:t>
      </w:r>
      <w:r w:rsidR="008A6501">
        <w:rPr>
          <w:sz w:val="22"/>
          <w:szCs w:val="22"/>
          <w:lang w:eastAsia="x-none"/>
        </w:rPr>
        <w:t xml:space="preserve">Определением суда от </w:t>
      </w:r>
      <w:r w:rsidRPr="004930F6">
        <w:rPr>
          <w:sz w:val="22"/>
          <w:szCs w:val="22"/>
          <w:lang w:val="x-none" w:eastAsia="x-none"/>
        </w:rPr>
        <w:t>16.02.2021</w:t>
      </w:r>
      <w:r w:rsidR="008A6501">
        <w:rPr>
          <w:sz w:val="22"/>
          <w:szCs w:val="22"/>
          <w:lang w:eastAsia="x-none"/>
        </w:rPr>
        <w:t xml:space="preserve"> (рез.часть) в удовлетворении заявления </w:t>
      </w:r>
      <w:r w:rsidR="00BE0DCB">
        <w:rPr>
          <w:sz w:val="22"/>
          <w:szCs w:val="22"/>
          <w:lang w:eastAsia="x-none"/>
        </w:rPr>
        <w:t xml:space="preserve">Кредитора </w:t>
      </w:r>
      <w:r w:rsidR="008A6501">
        <w:rPr>
          <w:sz w:val="22"/>
          <w:szCs w:val="22"/>
          <w:lang w:eastAsia="x-none"/>
        </w:rPr>
        <w:t>отказано</w:t>
      </w:r>
      <w:r w:rsidRPr="004930F6">
        <w:rPr>
          <w:sz w:val="22"/>
          <w:szCs w:val="22"/>
          <w:lang w:val="x-none" w:eastAsia="x-none"/>
        </w:rPr>
        <w:t>.</w:t>
      </w:r>
    </w:p>
    <w:p w14:paraId="5579B822" w14:textId="77777777" w:rsidR="004930F6" w:rsidRPr="004930F6" w:rsidRDefault="004930F6" w:rsidP="004930F6">
      <w:pPr>
        <w:widowControl w:val="0"/>
        <w:numPr>
          <w:ilvl w:val="0"/>
          <w:numId w:val="8"/>
        </w:numPr>
        <w:tabs>
          <w:tab w:val="left" w:pos="1134"/>
        </w:tabs>
        <w:ind w:left="0" w:firstLine="567"/>
        <w:jc w:val="both"/>
        <w:rPr>
          <w:sz w:val="22"/>
          <w:szCs w:val="22"/>
          <w:lang w:val="x-none" w:eastAsia="x-none"/>
        </w:rPr>
      </w:pPr>
      <w:r w:rsidRPr="004930F6">
        <w:rPr>
          <w:sz w:val="22"/>
          <w:szCs w:val="22"/>
          <w:lang w:eastAsia="x-none"/>
        </w:rPr>
        <w:t xml:space="preserve">11.11.2019 Кредитором подано заявление о привлечении контролирующих должников лиц - Палчаева А.Н., Магомедова К.Э., Кайтмазова А.К., к субсидиарной ответственности. 30.12.2019 Кредитором поданы заявления о привлечении ООО «Агротерра» к субсидиарной ответственности. Судебное заседание </w:t>
      </w:r>
      <w:r w:rsidR="00BE0DCB">
        <w:rPr>
          <w:sz w:val="22"/>
          <w:szCs w:val="22"/>
          <w:lang w:eastAsia="x-none"/>
        </w:rPr>
        <w:t>отложено</w:t>
      </w:r>
      <w:r w:rsidRPr="004930F6">
        <w:rPr>
          <w:sz w:val="22"/>
          <w:szCs w:val="22"/>
          <w:lang w:eastAsia="x-none"/>
        </w:rPr>
        <w:t xml:space="preserve"> на 1</w:t>
      </w:r>
      <w:r w:rsidR="00BE0DCB">
        <w:rPr>
          <w:sz w:val="22"/>
          <w:szCs w:val="22"/>
          <w:lang w:eastAsia="x-none"/>
        </w:rPr>
        <w:t>3</w:t>
      </w:r>
      <w:r w:rsidRPr="004930F6">
        <w:rPr>
          <w:sz w:val="22"/>
          <w:szCs w:val="22"/>
          <w:lang w:eastAsia="x-none"/>
        </w:rPr>
        <w:t>.0</w:t>
      </w:r>
      <w:r w:rsidR="00BE0DCB">
        <w:rPr>
          <w:sz w:val="22"/>
          <w:szCs w:val="22"/>
          <w:lang w:eastAsia="x-none"/>
        </w:rPr>
        <w:t>5</w:t>
      </w:r>
      <w:r w:rsidRPr="004930F6">
        <w:rPr>
          <w:sz w:val="22"/>
          <w:szCs w:val="22"/>
          <w:lang w:eastAsia="x-none"/>
        </w:rPr>
        <w:t>.2021. 20.11.2019 наложены обеспечительные меры в виде ареста имущества контролирующих должников лиц.</w:t>
      </w:r>
    </w:p>
    <w:p w14:paraId="3999E218" w14:textId="77777777" w:rsidR="004930F6" w:rsidRPr="004930F6" w:rsidRDefault="004930F6" w:rsidP="004930F6">
      <w:pPr>
        <w:widowControl w:val="0"/>
        <w:numPr>
          <w:ilvl w:val="0"/>
          <w:numId w:val="8"/>
        </w:numPr>
        <w:tabs>
          <w:tab w:val="left" w:pos="1134"/>
        </w:tabs>
        <w:ind w:left="0" w:firstLine="360"/>
        <w:jc w:val="both"/>
        <w:rPr>
          <w:sz w:val="22"/>
          <w:szCs w:val="22"/>
          <w:lang w:val="x-none" w:eastAsia="x-none"/>
        </w:rPr>
      </w:pPr>
      <w:r w:rsidRPr="004930F6">
        <w:rPr>
          <w:sz w:val="22"/>
          <w:szCs w:val="22"/>
          <w:lang w:val="x-none" w:eastAsia="x-none"/>
        </w:rPr>
        <w:t>В рамках процедуры конкурсного производства ООО «</w:t>
      </w:r>
      <w:r w:rsidRPr="004930F6">
        <w:rPr>
          <w:sz w:val="22"/>
          <w:szCs w:val="22"/>
          <w:lang w:eastAsia="x-none"/>
        </w:rPr>
        <w:t>ТПК</w:t>
      </w:r>
      <w:r w:rsidRPr="004930F6">
        <w:rPr>
          <w:sz w:val="22"/>
          <w:szCs w:val="22"/>
          <w:lang w:val="x-none" w:eastAsia="x-none"/>
        </w:rPr>
        <w:t>» проведен</w:t>
      </w:r>
      <w:r w:rsidR="00BE0DCB">
        <w:rPr>
          <w:sz w:val="22"/>
          <w:szCs w:val="22"/>
          <w:lang w:eastAsia="x-none"/>
        </w:rPr>
        <w:t>а</w:t>
      </w:r>
      <w:r w:rsidRPr="004930F6">
        <w:rPr>
          <w:sz w:val="22"/>
          <w:szCs w:val="22"/>
          <w:lang w:val="x-none" w:eastAsia="x-none"/>
        </w:rPr>
        <w:t xml:space="preserve"> инвентаризация имущества должника, а также его оценка. Определением Арбитражного суда Краснодарского края от 25.03.2019 по делу № А32-27386/2016 утверждена начальная продажная цена предмета залога. </w:t>
      </w:r>
    </w:p>
    <w:p w14:paraId="5F838237" w14:textId="77777777" w:rsidR="004930F6" w:rsidRPr="004930F6" w:rsidRDefault="004930F6" w:rsidP="004930F6">
      <w:pPr>
        <w:tabs>
          <w:tab w:val="left" w:pos="1134"/>
        </w:tabs>
        <w:ind w:firstLine="1134"/>
        <w:jc w:val="both"/>
        <w:rPr>
          <w:sz w:val="22"/>
          <w:szCs w:val="22"/>
          <w:lang w:val="x-none" w:eastAsia="x-none"/>
        </w:rPr>
      </w:pPr>
      <w:r w:rsidRPr="004930F6">
        <w:rPr>
          <w:sz w:val="22"/>
          <w:szCs w:val="22"/>
          <w:lang w:val="x-none" w:eastAsia="x-none"/>
        </w:rPr>
        <w:t>Проведены первые (в период с 09.04.2019 по 22.05.2019) и повторные (в период с 03.06.2019 по 10.07.2019) торги, торги посредством публичного предложения (22.05.2020) по реализации залогового имущества ООО «</w:t>
      </w:r>
      <w:r w:rsidRPr="004930F6">
        <w:rPr>
          <w:sz w:val="22"/>
          <w:szCs w:val="22"/>
          <w:lang w:eastAsia="x-none"/>
        </w:rPr>
        <w:t>ТПК</w:t>
      </w:r>
      <w:r w:rsidRPr="004930F6">
        <w:rPr>
          <w:sz w:val="22"/>
          <w:szCs w:val="22"/>
          <w:lang w:val="x-none" w:eastAsia="x-none"/>
        </w:rPr>
        <w:t xml:space="preserve"> «Кубань» признаны несостоявшимися по причине отсутствия заявок. 10.08.2020 определением суда утверждены изменения и дополнения в Положение о порядке и сроках реализации имущества Должника. 24.08.2020 опубликовано сообщение о проведении торгов залоговым имуществом: дата начала подачи заявок 29.09.2020, дата подведения итогов 23.11.2020. </w:t>
      </w:r>
    </w:p>
    <w:p w14:paraId="53276D78" w14:textId="77777777" w:rsidR="004930F6" w:rsidRPr="004930F6" w:rsidRDefault="004930F6" w:rsidP="004930F6">
      <w:pPr>
        <w:tabs>
          <w:tab w:val="left" w:pos="1134"/>
        </w:tabs>
        <w:ind w:firstLine="1134"/>
        <w:jc w:val="both"/>
        <w:rPr>
          <w:sz w:val="22"/>
          <w:szCs w:val="22"/>
          <w:lang w:val="x-none" w:eastAsia="x-none"/>
        </w:rPr>
      </w:pPr>
      <w:r w:rsidRPr="004930F6">
        <w:rPr>
          <w:sz w:val="22"/>
          <w:szCs w:val="22"/>
          <w:lang w:val="x-none" w:eastAsia="x-none"/>
        </w:rPr>
        <w:t xml:space="preserve">02.09.2020 установлен факт отсутствия части залогового имущества (19 ед., начальная продажная цена на текущих торгах – 0,76 млн руб.), входящего в перечень Лота № 1. 05.10.2020 судом приняты обеспечительные меры в виде приостановления торгов по реализации имущества должника. </w:t>
      </w:r>
    </w:p>
    <w:p w14:paraId="2A9F673E" w14:textId="77777777" w:rsidR="004930F6" w:rsidRPr="004930F6" w:rsidRDefault="004930F6" w:rsidP="00981F9D">
      <w:pPr>
        <w:tabs>
          <w:tab w:val="left" w:pos="1134"/>
        </w:tabs>
        <w:ind w:firstLine="1134"/>
        <w:jc w:val="both"/>
        <w:rPr>
          <w:sz w:val="22"/>
          <w:szCs w:val="22"/>
          <w:lang w:eastAsia="x-none"/>
        </w:rPr>
      </w:pPr>
      <w:r w:rsidRPr="004930F6">
        <w:rPr>
          <w:sz w:val="22"/>
          <w:szCs w:val="22"/>
          <w:lang w:val="x-none" w:eastAsia="x-none"/>
        </w:rPr>
        <w:t xml:space="preserve">Согласно данным торговой площадки (ТП «Фабрикант», www.fabrikant.ru, заявка №5124370) на последнем этапе торгов (18.11.2020, по цене отсечения) поступила одна заявка. </w:t>
      </w:r>
      <w:r w:rsidRPr="004930F6">
        <w:rPr>
          <w:sz w:val="22"/>
          <w:szCs w:val="22"/>
          <w:lang w:val="x-none" w:eastAsia="x-none"/>
        </w:rPr>
        <w:lastRenderedPageBreak/>
        <w:t>Согласно протоколу №2/1 от 25.11.2020 подведения итогов торгов победителем признан Цеев Каплан Джантамирович (единственный участник торгов), по цене 17 232 017,50 руб. Ввиду того, что торги проведены в период действия обеспечительных мер, 30.12.2020 Банком подано заявление в суд о признании торгов недействительными.</w:t>
      </w:r>
      <w:r w:rsidRPr="004930F6">
        <w:rPr>
          <w:sz w:val="22"/>
          <w:szCs w:val="22"/>
          <w:lang w:eastAsia="x-none"/>
        </w:rPr>
        <w:t xml:space="preserve"> Судебное заседание </w:t>
      </w:r>
      <w:r w:rsidR="00BE0DCB">
        <w:rPr>
          <w:sz w:val="22"/>
          <w:szCs w:val="22"/>
          <w:lang w:eastAsia="x-none"/>
        </w:rPr>
        <w:t xml:space="preserve">по рассмотрению заявления </w:t>
      </w:r>
      <w:r w:rsidRPr="004930F6">
        <w:rPr>
          <w:sz w:val="22"/>
          <w:szCs w:val="22"/>
          <w:lang w:eastAsia="x-none"/>
        </w:rPr>
        <w:t>назначено на 18.03.2021.</w:t>
      </w:r>
      <w:r w:rsidR="00981F9D">
        <w:rPr>
          <w:sz w:val="22"/>
          <w:szCs w:val="22"/>
          <w:lang w:eastAsia="x-none"/>
        </w:rPr>
        <w:t xml:space="preserve"> Определением суда от 04.03.2021 удовлетворено ходатайство Банка о принятии обеспечительных мер в виде запрета конкурсному управляющему </w:t>
      </w:r>
      <w:r w:rsidR="00981F9D" w:rsidRPr="00981F9D">
        <w:rPr>
          <w:sz w:val="22"/>
          <w:szCs w:val="22"/>
          <w:lang w:eastAsia="x-none"/>
        </w:rPr>
        <w:t>распределять денежные с</w:t>
      </w:r>
      <w:r w:rsidR="00981F9D">
        <w:rPr>
          <w:sz w:val="22"/>
          <w:szCs w:val="22"/>
          <w:lang w:eastAsia="x-none"/>
        </w:rPr>
        <w:t xml:space="preserve">редства по </w:t>
      </w:r>
      <w:r w:rsidR="00981F9D" w:rsidRPr="00981F9D">
        <w:rPr>
          <w:sz w:val="22"/>
          <w:szCs w:val="22"/>
          <w:lang w:eastAsia="x-none"/>
        </w:rPr>
        <w:t xml:space="preserve">итогам проведенных торгов </w:t>
      </w:r>
      <w:r w:rsidR="00981F9D">
        <w:rPr>
          <w:sz w:val="22"/>
          <w:szCs w:val="22"/>
          <w:lang w:eastAsia="x-none"/>
        </w:rPr>
        <w:t xml:space="preserve">до вступления в </w:t>
      </w:r>
      <w:r w:rsidR="00981F9D" w:rsidRPr="00981F9D">
        <w:rPr>
          <w:sz w:val="22"/>
          <w:szCs w:val="22"/>
          <w:lang w:eastAsia="x-none"/>
        </w:rPr>
        <w:t>законную силу судебного акта по результатам рас</w:t>
      </w:r>
      <w:r w:rsidR="00981F9D">
        <w:rPr>
          <w:sz w:val="22"/>
          <w:szCs w:val="22"/>
          <w:lang w:eastAsia="x-none"/>
        </w:rPr>
        <w:t xml:space="preserve">смотрения заявления о признании </w:t>
      </w:r>
      <w:r w:rsidR="00981F9D" w:rsidRPr="00981F9D">
        <w:rPr>
          <w:sz w:val="22"/>
          <w:szCs w:val="22"/>
          <w:lang w:eastAsia="x-none"/>
        </w:rPr>
        <w:t>торгов недействительными.</w:t>
      </w:r>
    </w:p>
    <w:p w14:paraId="40487669" w14:textId="77777777" w:rsidR="004930F6" w:rsidRPr="004930F6" w:rsidRDefault="004930F6" w:rsidP="004930F6">
      <w:pPr>
        <w:widowControl w:val="0"/>
        <w:numPr>
          <w:ilvl w:val="0"/>
          <w:numId w:val="8"/>
        </w:numPr>
        <w:tabs>
          <w:tab w:val="left" w:pos="1134"/>
        </w:tabs>
        <w:ind w:left="0" w:firstLine="567"/>
        <w:jc w:val="both"/>
        <w:rPr>
          <w:sz w:val="22"/>
          <w:szCs w:val="22"/>
          <w:lang w:val="x-none" w:eastAsia="x-none"/>
        </w:rPr>
      </w:pPr>
      <w:r w:rsidRPr="004930F6">
        <w:rPr>
          <w:sz w:val="22"/>
          <w:szCs w:val="22"/>
          <w:lang w:val="x-none" w:eastAsia="x-none"/>
        </w:rPr>
        <w:t xml:space="preserve">15.10.2020 </w:t>
      </w:r>
      <w:r w:rsidRPr="004930F6">
        <w:rPr>
          <w:sz w:val="22"/>
          <w:szCs w:val="22"/>
          <w:lang w:eastAsia="x-none"/>
        </w:rPr>
        <w:t>Кредитором</w:t>
      </w:r>
      <w:r w:rsidRPr="004930F6">
        <w:rPr>
          <w:sz w:val="22"/>
          <w:szCs w:val="22"/>
          <w:lang w:val="x-none" w:eastAsia="x-none"/>
        </w:rPr>
        <w:t xml:space="preserve"> подано заявление в суд о признании действий/бездействия </w:t>
      </w:r>
      <w:r w:rsidR="00BE0DCB">
        <w:rPr>
          <w:sz w:val="22"/>
          <w:szCs w:val="22"/>
          <w:lang w:eastAsia="x-none"/>
        </w:rPr>
        <w:t>конкурсного управляющего</w:t>
      </w:r>
      <w:r w:rsidRPr="004930F6">
        <w:rPr>
          <w:sz w:val="22"/>
          <w:szCs w:val="22"/>
          <w:lang w:val="x-none" w:eastAsia="x-none"/>
        </w:rPr>
        <w:t xml:space="preserve"> по факту утраты имущества незаконными и взыскании убытков. Судебное заседание назначено </w:t>
      </w:r>
      <w:r w:rsidRPr="004930F6">
        <w:rPr>
          <w:sz w:val="22"/>
          <w:szCs w:val="22"/>
          <w:lang w:eastAsia="x-none"/>
        </w:rPr>
        <w:t>1</w:t>
      </w:r>
      <w:r w:rsidR="00BE0DCB">
        <w:rPr>
          <w:sz w:val="22"/>
          <w:szCs w:val="22"/>
          <w:lang w:eastAsia="x-none"/>
        </w:rPr>
        <w:t>8.03</w:t>
      </w:r>
      <w:r w:rsidRPr="004930F6">
        <w:rPr>
          <w:sz w:val="22"/>
          <w:szCs w:val="22"/>
          <w:lang w:val="x-none" w:eastAsia="x-none"/>
        </w:rPr>
        <w:t>.2021.</w:t>
      </w:r>
    </w:p>
    <w:p w14:paraId="36F37F86" w14:textId="77777777" w:rsidR="004930F6" w:rsidRPr="004930F6" w:rsidRDefault="004930F6" w:rsidP="004930F6">
      <w:pPr>
        <w:widowControl w:val="0"/>
        <w:numPr>
          <w:ilvl w:val="0"/>
          <w:numId w:val="8"/>
        </w:numPr>
        <w:tabs>
          <w:tab w:val="left" w:pos="1134"/>
        </w:tabs>
        <w:ind w:left="0" w:firstLine="567"/>
        <w:jc w:val="both"/>
        <w:rPr>
          <w:sz w:val="22"/>
          <w:szCs w:val="22"/>
          <w:lang w:val="x-none" w:eastAsia="x-none"/>
        </w:rPr>
      </w:pPr>
      <w:r w:rsidRPr="004930F6">
        <w:rPr>
          <w:sz w:val="22"/>
          <w:szCs w:val="22"/>
          <w:lang w:val="x-none" w:eastAsia="x-none"/>
        </w:rPr>
        <w:t xml:space="preserve">19.10.2020 </w:t>
      </w:r>
      <w:r w:rsidRPr="004930F6">
        <w:rPr>
          <w:sz w:val="22"/>
          <w:szCs w:val="22"/>
          <w:lang w:eastAsia="x-none"/>
        </w:rPr>
        <w:t>Кредитором</w:t>
      </w:r>
      <w:r w:rsidRPr="004930F6">
        <w:rPr>
          <w:sz w:val="22"/>
          <w:szCs w:val="22"/>
          <w:lang w:val="x-none" w:eastAsia="x-none"/>
        </w:rPr>
        <w:t xml:space="preserve"> подано заявление о разрешении разногласий по условиям реализации заложенного имущества в связи с установлением факта утраты части имущества и изменением состава лота. </w:t>
      </w:r>
      <w:r w:rsidRPr="004930F6">
        <w:rPr>
          <w:sz w:val="22"/>
          <w:szCs w:val="22"/>
          <w:lang w:eastAsia="x-none"/>
        </w:rPr>
        <w:t>21</w:t>
      </w:r>
      <w:r w:rsidRPr="004930F6">
        <w:rPr>
          <w:sz w:val="22"/>
          <w:szCs w:val="22"/>
          <w:lang w:val="x-none" w:eastAsia="x-none"/>
        </w:rPr>
        <w:t>.01.2021</w:t>
      </w:r>
      <w:r w:rsidRPr="004930F6">
        <w:rPr>
          <w:sz w:val="22"/>
          <w:szCs w:val="22"/>
          <w:lang w:eastAsia="x-none"/>
        </w:rPr>
        <w:t xml:space="preserve"> в судебном заседании рассмотрение отложено, </w:t>
      </w:r>
      <w:r w:rsidR="00BE0DCB">
        <w:rPr>
          <w:sz w:val="22"/>
          <w:szCs w:val="22"/>
          <w:lang w:eastAsia="x-none"/>
        </w:rPr>
        <w:t xml:space="preserve">судебный акт не опубликован, </w:t>
      </w:r>
      <w:r w:rsidRPr="004930F6">
        <w:rPr>
          <w:sz w:val="22"/>
          <w:szCs w:val="22"/>
          <w:lang w:eastAsia="x-none"/>
        </w:rPr>
        <w:t xml:space="preserve">дата </w:t>
      </w:r>
      <w:r w:rsidR="00BE0DCB">
        <w:rPr>
          <w:sz w:val="22"/>
          <w:szCs w:val="22"/>
          <w:lang w:eastAsia="x-none"/>
        </w:rPr>
        <w:t xml:space="preserve">очередного судебного заседания </w:t>
      </w:r>
      <w:r w:rsidRPr="004930F6">
        <w:rPr>
          <w:sz w:val="22"/>
          <w:szCs w:val="22"/>
          <w:lang w:eastAsia="x-none"/>
        </w:rPr>
        <w:t xml:space="preserve">не </w:t>
      </w:r>
      <w:r w:rsidR="00BE0DCB">
        <w:rPr>
          <w:sz w:val="22"/>
          <w:szCs w:val="22"/>
          <w:lang w:eastAsia="x-none"/>
        </w:rPr>
        <w:t>назначена</w:t>
      </w:r>
      <w:r w:rsidRPr="004930F6">
        <w:rPr>
          <w:sz w:val="22"/>
          <w:szCs w:val="22"/>
          <w:lang w:val="x-none" w:eastAsia="x-none"/>
        </w:rPr>
        <w:t>.</w:t>
      </w:r>
    </w:p>
    <w:p w14:paraId="3670084E" w14:textId="77777777" w:rsidR="004930F6" w:rsidRPr="004930F6" w:rsidRDefault="004930F6" w:rsidP="004930F6">
      <w:pPr>
        <w:widowControl w:val="0"/>
        <w:numPr>
          <w:ilvl w:val="0"/>
          <w:numId w:val="8"/>
        </w:numPr>
        <w:tabs>
          <w:tab w:val="left" w:pos="1134"/>
        </w:tabs>
        <w:ind w:left="0" w:firstLine="567"/>
        <w:jc w:val="both"/>
        <w:rPr>
          <w:sz w:val="22"/>
          <w:szCs w:val="22"/>
          <w:lang w:val="x-none" w:eastAsia="x-none"/>
        </w:rPr>
      </w:pPr>
      <w:r w:rsidRPr="004930F6">
        <w:rPr>
          <w:sz w:val="22"/>
          <w:szCs w:val="22"/>
          <w:lang w:eastAsia="x-none"/>
        </w:rPr>
        <w:t xml:space="preserve">26.11.2020 Кредитор обратился в суд с жалобой на действия/бездействия конкурсного управляющего Олейника Д.Л. </w:t>
      </w:r>
      <w:r w:rsidR="00326EF6">
        <w:rPr>
          <w:sz w:val="22"/>
          <w:szCs w:val="22"/>
          <w:lang w:eastAsia="x-none"/>
        </w:rPr>
        <w:t>В с</w:t>
      </w:r>
      <w:r w:rsidRPr="004930F6">
        <w:rPr>
          <w:sz w:val="22"/>
          <w:szCs w:val="22"/>
          <w:lang w:eastAsia="x-none"/>
        </w:rPr>
        <w:t>удебно</w:t>
      </w:r>
      <w:r w:rsidR="00326EF6">
        <w:rPr>
          <w:sz w:val="22"/>
          <w:szCs w:val="22"/>
          <w:lang w:eastAsia="x-none"/>
        </w:rPr>
        <w:t>м</w:t>
      </w:r>
      <w:r w:rsidRPr="004930F6">
        <w:rPr>
          <w:sz w:val="22"/>
          <w:szCs w:val="22"/>
          <w:lang w:eastAsia="x-none"/>
        </w:rPr>
        <w:t xml:space="preserve"> заседани</w:t>
      </w:r>
      <w:r w:rsidR="00326EF6">
        <w:rPr>
          <w:sz w:val="22"/>
          <w:szCs w:val="22"/>
          <w:lang w:eastAsia="x-none"/>
        </w:rPr>
        <w:t>и,</w:t>
      </w:r>
      <w:r w:rsidRPr="004930F6">
        <w:rPr>
          <w:sz w:val="22"/>
          <w:szCs w:val="22"/>
          <w:lang w:eastAsia="x-none"/>
        </w:rPr>
        <w:t xml:space="preserve"> назначен</w:t>
      </w:r>
      <w:r w:rsidR="00326EF6">
        <w:rPr>
          <w:sz w:val="22"/>
          <w:szCs w:val="22"/>
          <w:lang w:eastAsia="x-none"/>
        </w:rPr>
        <w:t>ном</w:t>
      </w:r>
      <w:r w:rsidRPr="004930F6">
        <w:rPr>
          <w:sz w:val="22"/>
          <w:szCs w:val="22"/>
          <w:lang w:eastAsia="x-none"/>
        </w:rPr>
        <w:t xml:space="preserve"> на 11.03.2021</w:t>
      </w:r>
      <w:r w:rsidR="00326EF6">
        <w:rPr>
          <w:sz w:val="22"/>
          <w:szCs w:val="22"/>
          <w:lang w:eastAsia="x-none"/>
        </w:rPr>
        <w:t xml:space="preserve"> объявлен перерыв</w:t>
      </w:r>
      <w:r w:rsidRPr="004930F6">
        <w:rPr>
          <w:sz w:val="22"/>
          <w:szCs w:val="22"/>
          <w:lang w:eastAsia="x-none"/>
        </w:rPr>
        <w:t>.</w:t>
      </w:r>
    </w:p>
    <w:p w14:paraId="02FB5CE6" w14:textId="77777777" w:rsidR="004930F6" w:rsidRPr="004930F6" w:rsidRDefault="004930F6" w:rsidP="004930F6">
      <w:pPr>
        <w:widowControl w:val="0"/>
        <w:numPr>
          <w:ilvl w:val="0"/>
          <w:numId w:val="6"/>
        </w:numPr>
        <w:tabs>
          <w:tab w:val="left" w:pos="1134"/>
        </w:tabs>
        <w:ind w:left="0" w:firstLine="567"/>
        <w:jc w:val="both"/>
        <w:rPr>
          <w:sz w:val="22"/>
          <w:szCs w:val="22"/>
          <w:lang w:eastAsia="x-none"/>
        </w:rPr>
      </w:pPr>
      <w:r w:rsidRPr="004930F6">
        <w:rPr>
          <w:sz w:val="22"/>
          <w:szCs w:val="22"/>
          <w:lang w:eastAsia="x-none"/>
        </w:rPr>
        <w:t>В рамках дела о несостоятельности (банкротстве) ОАО «Радуга» № А32-27811/2016 рассматриваются следующие заявления/жалобы/ходатайства:</w:t>
      </w:r>
    </w:p>
    <w:p w14:paraId="00279EC1" w14:textId="77777777" w:rsidR="004930F6" w:rsidRPr="004930F6" w:rsidRDefault="004930F6" w:rsidP="004930F6">
      <w:pPr>
        <w:widowControl w:val="0"/>
        <w:numPr>
          <w:ilvl w:val="0"/>
          <w:numId w:val="10"/>
        </w:numPr>
        <w:tabs>
          <w:tab w:val="left" w:pos="1134"/>
        </w:tabs>
        <w:ind w:left="0" w:firstLine="567"/>
        <w:jc w:val="both"/>
        <w:rPr>
          <w:sz w:val="22"/>
          <w:szCs w:val="22"/>
          <w:lang w:eastAsia="x-none"/>
        </w:rPr>
      </w:pPr>
      <w:r w:rsidRPr="004930F6">
        <w:rPr>
          <w:sz w:val="22"/>
          <w:szCs w:val="22"/>
          <w:lang w:eastAsia="x-none"/>
        </w:rPr>
        <w:t>Кредитором в суд направлено заявление об установлении размера требований по договорам о залоге, заключенных с ООО «Агра-Кубань» в размере 325 млн. руб. 23.07.2020 требования Банка в сумме 179,5 млн руб. включены в третью очередь реестра требований кредиторов ОАО «Радуга», как обеспеченные залогом имущества должника. 01.09.2020 Банком подана апелляционная жалоба, 05.10.2020 жалоба оставлена без удовлетворения. 26.10.2020 Банком подана кассационная жалоба. 02.12.2020 оставлена без удовлетворения.</w:t>
      </w:r>
      <w:r w:rsidRPr="004930F6">
        <w:rPr>
          <w:sz w:val="24"/>
          <w:szCs w:val="24"/>
          <w:lang w:val="x-none" w:eastAsia="x-none"/>
        </w:rPr>
        <w:t xml:space="preserve"> </w:t>
      </w:r>
      <w:r w:rsidRPr="004930F6">
        <w:rPr>
          <w:sz w:val="22"/>
          <w:szCs w:val="22"/>
          <w:lang w:eastAsia="x-none"/>
        </w:rPr>
        <w:t>12.01.2021 подана жалоба в ВС РФ</w:t>
      </w:r>
      <w:r w:rsidR="00326EF6">
        <w:rPr>
          <w:sz w:val="22"/>
          <w:szCs w:val="22"/>
          <w:lang w:eastAsia="x-none"/>
        </w:rPr>
        <w:t>, 16.02.2021 в передаче кассационной жалобы в ВС РФ отказано</w:t>
      </w:r>
      <w:r w:rsidRPr="004930F6">
        <w:rPr>
          <w:sz w:val="22"/>
          <w:szCs w:val="22"/>
          <w:lang w:eastAsia="x-none"/>
        </w:rPr>
        <w:t>.</w:t>
      </w:r>
    </w:p>
    <w:p w14:paraId="0B01F243" w14:textId="77777777" w:rsidR="004930F6" w:rsidRPr="004930F6" w:rsidRDefault="004930F6" w:rsidP="004930F6">
      <w:pPr>
        <w:widowControl w:val="0"/>
        <w:numPr>
          <w:ilvl w:val="0"/>
          <w:numId w:val="10"/>
        </w:numPr>
        <w:ind w:left="0" w:firstLine="567"/>
        <w:jc w:val="both"/>
        <w:rPr>
          <w:sz w:val="22"/>
          <w:szCs w:val="22"/>
          <w:lang w:eastAsia="x-none"/>
        </w:rPr>
      </w:pPr>
      <w:r w:rsidRPr="004930F6">
        <w:rPr>
          <w:sz w:val="22"/>
          <w:szCs w:val="22"/>
          <w:lang w:eastAsia="x-none"/>
        </w:rPr>
        <w:t xml:space="preserve">       01.11.2019 Кредитором в Арбитражный суд Краснодарского края подано заявление о привлечении контролирующих должника лиц Палчаева А.Н., Ахмедова А.Н., М</w:t>
      </w:r>
      <w:r w:rsidR="00326EF6">
        <w:rPr>
          <w:sz w:val="22"/>
          <w:szCs w:val="22"/>
          <w:lang w:eastAsia="x-none"/>
        </w:rPr>
        <w:t>е</w:t>
      </w:r>
      <w:r w:rsidRPr="004930F6">
        <w:rPr>
          <w:sz w:val="22"/>
          <w:szCs w:val="22"/>
          <w:lang w:eastAsia="x-none"/>
        </w:rPr>
        <w:t>нафов Р.Р., Джа</w:t>
      </w:r>
      <w:r w:rsidR="00326EF6">
        <w:rPr>
          <w:sz w:val="22"/>
          <w:szCs w:val="22"/>
          <w:lang w:eastAsia="x-none"/>
        </w:rPr>
        <w:t>л</w:t>
      </w:r>
      <w:r w:rsidRPr="004930F6">
        <w:rPr>
          <w:sz w:val="22"/>
          <w:szCs w:val="22"/>
          <w:lang w:eastAsia="x-none"/>
        </w:rPr>
        <w:t>алов Р.Р., Мирзоев А.Р., Ходячих Я.В., Абдулминов С.</w:t>
      </w:r>
      <w:r w:rsidRPr="002F2B1F">
        <w:rPr>
          <w:sz w:val="22"/>
          <w:szCs w:val="22"/>
          <w:lang w:eastAsia="x-none"/>
        </w:rPr>
        <w:t xml:space="preserve">С., </w:t>
      </w:r>
      <w:r w:rsidR="002F2B1F" w:rsidRPr="002F2B1F">
        <w:rPr>
          <w:sz w:val="22"/>
          <w:szCs w:val="22"/>
          <w:lang w:eastAsia="x-none"/>
        </w:rPr>
        <w:t>Н</w:t>
      </w:r>
      <w:r w:rsidRPr="002F2B1F">
        <w:rPr>
          <w:sz w:val="22"/>
          <w:szCs w:val="22"/>
          <w:lang w:eastAsia="x-none"/>
        </w:rPr>
        <w:t>урахмедова М.Б.,</w:t>
      </w:r>
      <w:r w:rsidRPr="004930F6">
        <w:rPr>
          <w:sz w:val="22"/>
          <w:szCs w:val="22"/>
          <w:lang w:eastAsia="x-none"/>
        </w:rPr>
        <w:t xml:space="preserve"> Джа</w:t>
      </w:r>
      <w:r w:rsidR="00326EF6">
        <w:rPr>
          <w:sz w:val="22"/>
          <w:szCs w:val="22"/>
          <w:lang w:eastAsia="x-none"/>
        </w:rPr>
        <w:t>ф</w:t>
      </w:r>
      <w:r w:rsidRPr="004930F6">
        <w:rPr>
          <w:sz w:val="22"/>
          <w:szCs w:val="22"/>
          <w:lang w:eastAsia="x-none"/>
        </w:rPr>
        <w:t>аров А.Б., Усиковой Т.В.,</w:t>
      </w:r>
      <w:r w:rsidR="002F2B1F">
        <w:rPr>
          <w:sz w:val="22"/>
          <w:szCs w:val="22"/>
          <w:lang w:eastAsia="x-none"/>
        </w:rPr>
        <w:t xml:space="preserve"> </w:t>
      </w:r>
      <w:r w:rsidR="002F2B1F" w:rsidRPr="002F2B1F">
        <w:rPr>
          <w:sz w:val="22"/>
          <w:szCs w:val="22"/>
          <w:lang w:eastAsia="x-none"/>
        </w:rPr>
        <w:t>Кочикьянца В.И.</w:t>
      </w:r>
      <w:r w:rsidRPr="004930F6">
        <w:rPr>
          <w:sz w:val="22"/>
          <w:szCs w:val="22"/>
          <w:lang w:eastAsia="x-none"/>
        </w:rPr>
        <w:t>, Разумовская О.Б., ООО «Галс» к субсидиарной ответственности. Судебное зас</w:t>
      </w:r>
      <w:r w:rsidR="00326EF6">
        <w:rPr>
          <w:sz w:val="22"/>
          <w:szCs w:val="22"/>
          <w:lang w:eastAsia="x-none"/>
        </w:rPr>
        <w:t>едание назначено на 16.03.2021.</w:t>
      </w:r>
      <w:r w:rsidRPr="004930F6">
        <w:rPr>
          <w:sz w:val="22"/>
          <w:szCs w:val="22"/>
          <w:lang w:eastAsia="x-none"/>
        </w:rPr>
        <w:t xml:space="preserve"> 12.11.2019 наложены обеспечительные меры в виде ареста имущества на сумму в размере 2 187 млн. руб.</w:t>
      </w:r>
    </w:p>
    <w:p w14:paraId="64B7BBE4" w14:textId="77777777" w:rsidR="004930F6" w:rsidRPr="004930F6" w:rsidRDefault="004930F6" w:rsidP="004930F6">
      <w:pPr>
        <w:widowControl w:val="0"/>
        <w:numPr>
          <w:ilvl w:val="0"/>
          <w:numId w:val="10"/>
        </w:numPr>
        <w:ind w:left="0" w:firstLine="567"/>
        <w:jc w:val="both"/>
        <w:rPr>
          <w:sz w:val="22"/>
          <w:szCs w:val="22"/>
          <w:lang w:eastAsia="x-none"/>
        </w:rPr>
      </w:pPr>
      <w:r w:rsidRPr="004930F6">
        <w:rPr>
          <w:sz w:val="22"/>
          <w:szCs w:val="22"/>
          <w:lang w:eastAsia="x-none"/>
        </w:rPr>
        <w:t xml:space="preserve">        В рамках процедуры конкурсного производства ОАО «Радуга» </w:t>
      </w:r>
      <w:r w:rsidR="002F2B1F">
        <w:rPr>
          <w:sz w:val="22"/>
          <w:szCs w:val="22"/>
          <w:lang w:eastAsia="x-none"/>
        </w:rPr>
        <w:t xml:space="preserve">проведена инвентаризация имущества, </w:t>
      </w:r>
      <w:r w:rsidRPr="004930F6">
        <w:rPr>
          <w:sz w:val="22"/>
          <w:szCs w:val="22"/>
          <w:lang w:eastAsia="x-none"/>
        </w:rPr>
        <w:t>оценка имущества не пров</w:t>
      </w:r>
      <w:r w:rsidR="002F2B1F">
        <w:rPr>
          <w:sz w:val="22"/>
          <w:szCs w:val="22"/>
          <w:lang w:eastAsia="x-none"/>
        </w:rPr>
        <w:t>едена</w:t>
      </w:r>
      <w:r w:rsidRPr="004930F6">
        <w:rPr>
          <w:sz w:val="22"/>
          <w:szCs w:val="22"/>
          <w:lang w:eastAsia="x-none"/>
        </w:rPr>
        <w:t>.</w:t>
      </w:r>
    </w:p>
    <w:p w14:paraId="77AFF552" w14:textId="77777777" w:rsidR="004930F6" w:rsidRPr="004930F6" w:rsidRDefault="004930F6" w:rsidP="004930F6">
      <w:pPr>
        <w:widowControl w:val="0"/>
        <w:numPr>
          <w:ilvl w:val="0"/>
          <w:numId w:val="10"/>
        </w:numPr>
        <w:ind w:left="0" w:firstLine="567"/>
        <w:jc w:val="both"/>
        <w:rPr>
          <w:sz w:val="22"/>
          <w:szCs w:val="22"/>
          <w:lang w:eastAsia="x-none"/>
        </w:rPr>
      </w:pPr>
      <w:r w:rsidRPr="004930F6">
        <w:rPr>
          <w:sz w:val="22"/>
          <w:szCs w:val="22"/>
          <w:lang w:eastAsia="x-none"/>
        </w:rPr>
        <w:t xml:space="preserve">        29.10.2020 признаны недействительными договоры поручительства от 11.07.2016, от 04.04.2016, заключенные между ОАО «Радуга», ООО «Галс», ООО «АграКубань» на сумму </w:t>
      </w:r>
      <w:r w:rsidRPr="004930F6">
        <w:rPr>
          <w:sz w:val="22"/>
          <w:szCs w:val="22"/>
          <w:lang w:eastAsia="x-none"/>
        </w:rPr>
        <w:br/>
        <w:t>746,4 млн. руб. 28.12.2020 Банк обратился в суд с заявление</w:t>
      </w:r>
      <w:r w:rsidR="00EF1FF0">
        <w:rPr>
          <w:sz w:val="22"/>
          <w:szCs w:val="22"/>
          <w:lang w:eastAsia="x-none"/>
        </w:rPr>
        <w:t>м</w:t>
      </w:r>
      <w:r w:rsidRPr="004930F6">
        <w:rPr>
          <w:sz w:val="22"/>
          <w:szCs w:val="22"/>
          <w:lang w:eastAsia="x-none"/>
        </w:rPr>
        <w:t xml:space="preserve"> о пересмотре по новым обстоятельствам определения о включении в РТК требований ООО «Галс» и ООО «Агра-Кубань» в размере 746,4 млн руб. Судебное заседание назначено на 1</w:t>
      </w:r>
      <w:r w:rsidR="00EF1FF0">
        <w:rPr>
          <w:sz w:val="22"/>
          <w:szCs w:val="22"/>
          <w:lang w:eastAsia="x-none"/>
        </w:rPr>
        <w:t>7</w:t>
      </w:r>
      <w:r w:rsidRPr="004930F6">
        <w:rPr>
          <w:sz w:val="22"/>
          <w:szCs w:val="22"/>
          <w:lang w:eastAsia="x-none"/>
        </w:rPr>
        <w:t>.0</w:t>
      </w:r>
      <w:r w:rsidR="00EF1FF0">
        <w:rPr>
          <w:sz w:val="22"/>
          <w:szCs w:val="22"/>
          <w:lang w:eastAsia="x-none"/>
        </w:rPr>
        <w:t>3</w:t>
      </w:r>
      <w:r w:rsidRPr="004930F6">
        <w:rPr>
          <w:sz w:val="22"/>
          <w:szCs w:val="22"/>
          <w:lang w:eastAsia="x-none"/>
        </w:rPr>
        <w:t>.2021.</w:t>
      </w:r>
    </w:p>
    <w:p w14:paraId="346351F6" w14:textId="77777777" w:rsidR="004930F6" w:rsidRPr="00670654" w:rsidRDefault="004930F6" w:rsidP="004930F6">
      <w:pPr>
        <w:widowControl w:val="0"/>
        <w:numPr>
          <w:ilvl w:val="0"/>
          <w:numId w:val="10"/>
        </w:numPr>
        <w:ind w:left="0" w:firstLine="567"/>
        <w:jc w:val="both"/>
        <w:rPr>
          <w:sz w:val="22"/>
          <w:szCs w:val="22"/>
          <w:lang w:eastAsia="x-none"/>
        </w:rPr>
      </w:pPr>
      <w:r w:rsidRPr="004930F6">
        <w:rPr>
          <w:sz w:val="22"/>
          <w:szCs w:val="22"/>
          <w:lang w:eastAsia="x-none"/>
        </w:rPr>
        <w:t xml:space="preserve">       </w:t>
      </w:r>
      <w:r w:rsidRPr="00670654">
        <w:rPr>
          <w:sz w:val="22"/>
          <w:szCs w:val="22"/>
          <w:lang w:eastAsia="x-none"/>
        </w:rPr>
        <w:t xml:space="preserve">16.10.2020 Кредитор обратился в Арбитражный суд Краснодарского края с заявлением о разрешении разногласий по вопросу об очередности удовлетворения требований кредитора (субординация) ООО «Галс» в размере 58,7 млн руб., основанных на Договоре купли-продажи ТМЦ б/н от 12.04.2016 в размере 19,2 млн руб., Договоре поставки № 04 А/С от 11.01.2016 в размере </w:t>
      </w:r>
      <w:r w:rsidRPr="00670654">
        <w:rPr>
          <w:sz w:val="22"/>
          <w:szCs w:val="22"/>
          <w:lang w:eastAsia="x-none"/>
        </w:rPr>
        <w:br/>
        <w:t>39,5 млн руб. Судебное заседание назначено на 1</w:t>
      </w:r>
      <w:r w:rsidR="00670654" w:rsidRPr="00670654">
        <w:rPr>
          <w:sz w:val="22"/>
          <w:szCs w:val="22"/>
          <w:lang w:eastAsia="x-none"/>
        </w:rPr>
        <w:t>7.03</w:t>
      </w:r>
      <w:r w:rsidRPr="00670654">
        <w:rPr>
          <w:sz w:val="22"/>
          <w:szCs w:val="22"/>
          <w:lang w:eastAsia="x-none"/>
        </w:rPr>
        <w:t>.2021.</w:t>
      </w:r>
    </w:p>
    <w:p w14:paraId="614C17EB" w14:textId="77777777" w:rsidR="004930F6" w:rsidRPr="004930F6" w:rsidRDefault="004930F6" w:rsidP="004930F6">
      <w:pPr>
        <w:widowControl w:val="0"/>
        <w:numPr>
          <w:ilvl w:val="0"/>
          <w:numId w:val="10"/>
        </w:numPr>
        <w:suppressAutoHyphens/>
        <w:ind w:left="0" w:firstLine="567"/>
        <w:jc w:val="both"/>
        <w:rPr>
          <w:rFonts w:eastAsia="Calibri"/>
          <w:sz w:val="22"/>
          <w:szCs w:val="22"/>
          <w:lang w:val="x-none" w:eastAsia="en-US"/>
        </w:rPr>
      </w:pPr>
      <w:r w:rsidRPr="004930F6">
        <w:rPr>
          <w:sz w:val="22"/>
          <w:szCs w:val="22"/>
          <w:lang w:eastAsia="x-none"/>
        </w:rPr>
        <w:t xml:space="preserve">       </w:t>
      </w:r>
      <w:r w:rsidRPr="004930F6">
        <w:rPr>
          <w:sz w:val="22"/>
          <w:szCs w:val="22"/>
          <w:lang w:val="x-none" w:eastAsia="x-none"/>
        </w:rPr>
        <w:t>19.10.2020 конкурсный управляющий Орлов М.Е. обратился в суд с ходатайством об освобождении его от исполнения обязанностей арбитражного управляющего. 04.12.2020 заявление удовлетворено.</w:t>
      </w:r>
      <w:r w:rsidRPr="004930F6">
        <w:rPr>
          <w:rFonts w:eastAsia="Calibri"/>
          <w:sz w:val="22"/>
          <w:szCs w:val="22"/>
          <w:lang w:val="x-none" w:eastAsia="en-US"/>
        </w:rPr>
        <w:t xml:space="preserve"> Конкурсным управляющим утверждена Серова Елена Алексеевна, члена САМРО «Ассоциация антикризисных управляющих».</w:t>
      </w:r>
    </w:p>
    <w:p w14:paraId="3F3E6C23" w14:textId="77777777" w:rsidR="004930F6" w:rsidRPr="004930F6" w:rsidRDefault="004930F6" w:rsidP="004930F6">
      <w:pPr>
        <w:widowControl w:val="0"/>
        <w:numPr>
          <w:ilvl w:val="0"/>
          <w:numId w:val="10"/>
        </w:numPr>
        <w:ind w:left="0" w:firstLine="567"/>
        <w:jc w:val="both"/>
        <w:rPr>
          <w:sz w:val="22"/>
          <w:szCs w:val="22"/>
          <w:lang w:eastAsia="x-none"/>
        </w:rPr>
      </w:pPr>
      <w:r w:rsidRPr="004930F6">
        <w:rPr>
          <w:sz w:val="22"/>
          <w:szCs w:val="22"/>
          <w:lang w:eastAsia="x-none"/>
        </w:rPr>
        <w:t xml:space="preserve">      09.11.2020 Банк обратился в Арбитражный суд Краснодарского края с жалобой на действия/бездействия КУ Орлова М.Е. Судебное заседание назначено на </w:t>
      </w:r>
      <w:r w:rsidR="00EF1FF0">
        <w:rPr>
          <w:sz w:val="22"/>
          <w:szCs w:val="22"/>
          <w:lang w:eastAsia="x-none"/>
        </w:rPr>
        <w:t>15</w:t>
      </w:r>
      <w:r w:rsidRPr="004930F6">
        <w:rPr>
          <w:sz w:val="22"/>
          <w:szCs w:val="22"/>
          <w:lang w:eastAsia="x-none"/>
        </w:rPr>
        <w:t>.0</w:t>
      </w:r>
      <w:r w:rsidR="00EF1FF0">
        <w:rPr>
          <w:sz w:val="22"/>
          <w:szCs w:val="22"/>
          <w:lang w:eastAsia="x-none"/>
        </w:rPr>
        <w:t>4</w:t>
      </w:r>
      <w:r w:rsidRPr="004930F6">
        <w:rPr>
          <w:sz w:val="22"/>
          <w:szCs w:val="22"/>
          <w:lang w:eastAsia="x-none"/>
        </w:rPr>
        <w:t>.2021.</w:t>
      </w:r>
    </w:p>
    <w:p w14:paraId="58C7456B" w14:textId="77777777" w:rsidR="004930F6" w:rsidRPr="004930F6" w:rsidRDefault="004930F6" w:rsidP="004930F6">
      <w:pPr>
        <w:widowControl w:val="0"/>
        <w:numPr>
          <w:ilvl w:val="0"/>
          <w:numId w:val="6"/>
        </w:numPr>
        <w:tabs>
          <w:tab w:val="left" w:pos="1134"/>
        </w:tabs>
        <w:ind w:left="0" w:firstLine="567"/>
        <w:jc w:val="both"/>
        <w:rPr>
          <w:sz w:val="22"/>
          <w:szCs w:val="22"/>
          <w:lang w:val="x-none" w:eastAsia="x-none"/>
        </w:rPr>
      </w:pPr>
      <w:r w:rsidRPr="004930F6">
        <w:rPr>
          <w:sz w:val="22"/>
          <w:szCs w:val="22"/>
          <w:lang w:eastAsia="x-none"/>
        </w:rPr>
        <w:t>В</w:t>
      </w:r>
      <w:r w:rsidRPr="004930F6">
        <w:rPr>
          <w:sz w:val="22"/>
          <w:szCs w:val="22"/>
          <w:lang w:val="x-none" w:eastAsia="x-none"/>
        </w:rPr>
        <w:t xml:space="preserve"> рамках дела о несостоятельности (банкротстве) ООО «</w:t>
      </w:r>
      <w:r w:rsidRPr="004930F6">
        <w:rPr>
          <w:sz w:val="22"/>
          <w:szCs w:val="22"/>
          <w:lang w:eastAsia="x-none"/>
        </w:rPr>
        <w:t>Золото Кубани</w:t>
      </w:r>
      <w:r w:rsidRPr="004930F6">
        <w:rPr>
          <w:sz w:val="22"/>
          <w:szCs w:val="22"/>
          <w:lang w:val="x-none" w:eastAsia="x-none"/>
        </w:rPr>
        <w:t>»</w:t>
      </w:r>
      <w:r w:rsidRPr="004930F6">
        <w:rPr>
          <w:sz w:val="22"/>
          <w:szCs w:val="22"/>
          <w:lang w:eastAsia="x-none"/>
        </w:rPr>
        <w:t xml:space="preserve"> </w:t>
      </w:r>
      <w:r w:rsidRPr="004930F6">
        <w:rPr>
          <w:sz w:val="22"/>
          <w:szCs w:val="22"/>
          <w:lang w:val="x-none" w:eastAsia="x-none"/>
        </w:rPr>
        <w:t>№</w:t>
      </w:r>
      <w:r w:rsidRPr="004930F6">
        <w:rPr>
          <w:sz w:val="22"/>
          <w:szCs w:val="22"/>
          <w:lang w:eastAsia="x-none"/>
        </w:rPr>
        <w:t xml:space="preserve"> </w:t>
      </w:r>
      <w:r w:rsidRPr="004930F6">
        <w:rPr>
          <w:sz w:val="22"/>
          <w:szCs w:val="22"/>
          <w:lang w:val="x-none" w:eastAsia="x-none"/>
        </w:rPr>
        <w:t>А32-</w:t>
      </w:r>
      <w:r w:rsidRPr="004930F6">
        <w:rPr>
          <w:sz w:val="22"/>
          <w:szCs w:val="22"/>
          <w:lang w:eastAsia="x-none"/>
        </w:rPr>
        <w:t>19092</w:t>
      </w:r>
      <w:r w:rsidRPr="004930F6">
        <w:rPr>
          <w:sz w:val="22"/>
          <w:szCs w:val="22"/>
          <w:lang w:val="x-none" w:eastAsia="x-none"/>
        </w:rPr>
        <w:t>/2017 рассматриваются следующие заявления/жалобы/ходатайства:</w:t>
      </w:r>
    </w:p>
    <w:p w14:paraId="6FBEF761" w14:textId="77777777" w:rsidR="004930F6" w:rsidRPr="00EF1FF0" w:rsidRDefault="00EF1FF0" w:rsidP="00EF1FF0">
      <w:pPr>
        <w:pStyle w:val="a6"/>
        <w:widowControl w:val="0"/>
        <w:numPr>
          <w:ilvl w:val="0"/>
          <w:numId w:val="11"/>
        </w:numPr>
        <w:ind w:left="0" w:firstLine="567"/>
        <w:jc w:val="both"/>
        <w:rPr>
          <w:bCs/>
          <w:sz w:val="22"/>
          <w:szCs w:val="22"/>
        </w:rPr>
      </w:pPr>
      <w:r>
        <w:rPr>
          <w:sz w:val="22"/>
          <w:szCs w:val="22"/>
          <w:lang w:val="ru-RU"/>
        </w:rPr>
        <w:t xml:space="preserve">       </w:t>
      </w:r>
      <w:r w:rsidR="004930F6" w:rsidRPr="00EF1FF0">
        <w:rPr>
          <w:sz w:val="22"/>
          <w:szCs w:val="22"/>
        </w:rPr>
        <w:t xml:space="preserve">Кредитором осуществляются мероприятия по включению в реестр требований кредиторов требований Кредитора, обеспеченных залогом имущества Должника (2 реконструированных объекта – склад, производственный цех, рыночной стоимостью 14 млн. руб., 15 зданий, право аренды земельного участка). 17.07.2019 судом кассационной инстанции отменены судебные акты об отказе в обращении взыскания на залог и включении в реестр требований кредиторов залоговых требований. Банк обратился в суд о пересмотре по новым обстоятельствам включения в реестр требований кредиторов залоговых требований Кредитора. </w:t>
      </w:r>
      <w:r w:rsidR="004930F6" w:rsidRPr="00EF1FF0">
        <w:rPr>
          <w:bCs/>
          <w:sz w:val="22"/>
          <w:szCs w:val="22"/>
        </w:rPr>
        <w:t xml:space="preserve">17.12.2020 назначена </w:t>
      </w:r>
      <w:r w:rsidR="004930F6" w:rsidRPr="00EF1FF0">
        <w:rPr>
          <w:bCs/>
          <w:sz w:val="22"/>
          <w:szCs w:val="22"/>
        </w:rPr>
        <w:lastRenderedPageBreak/>
        <w:t>судебная строительно-техническая и оценочная экспертизы.</w:t>
      </w:r>
      <w:r w:rsidR="004930F6" w:rsidRPr="00EF1FF0">
        <w:rPr>
          <w:b/>
          <w:bCs/>
          <w:sz w:val="22"/>
          <w:szCs w:val="22"/>
        </w:rPr>
        <w:t xml:space="preserve"> </w:t>
      </w:r>
      <w:r w:rsidR="004930F6" w:rsidRPr="00EF1FF0">
        <w:rPr>
          <w:bCs/>
          <w:sz w:val="22"/>
          <w:szCs w:val="22"/>
        </w:rPr>
        <w:t xml:space="preserve">Судебное заседание назначено на 17.05.2021. </w:t>
      </w:r>
    </w:p>
    <w:p w14:paraId="0C253875" w14:textId="77777777" w:rsidR="004930F6" w:rsidRPr="004930F6" w:rsidRDefault="004930F6" w:rsidP="00EF1FF0">
      <w:pPr>
        <w:widowControl w:val="0"/>
        <w:numPr>
          <w:ilvl w:val="0"/>
          <w:numId w:val="9"/>
        </w:numPr>
        <w:tabs>
          <w:tab w:val="left" w:pos="1134"/>
        </w:tabs>
        <w:ind w:left="0" w:firstLine="567"/>
        <w:jc w:val="both"/>
        <w:rPr>
          <w:sz w:val="22"/>
          <w:szCs w:val="22"/>
          <w:lang w:val="x-none" w:eastAsia="x-none"/>
        </w:rPr>
      </w:pPr>
      <w:r w:rsidRPr="004930F6">
        <w:rPr>
          <w:sz w:val="22"/>
          <w:szCs w:val="22"/>
          <w:lang w:eastAsia="x-none"/>
        </w:rPr>
        <w:t>Кредитором</w:t>
      </w:r>
      <w:r w:rsidRPr="004930F6">
        <w:rPr>
          <w:sz w:val="22"/>
          <w:szCs w:val="22"/>
          <w:lang w:val="x-none" w:eastAsia="x-none"/>
        </w:rPr>
        <w:t xml:space="preserve"> осуществляются мероприятия по привлечению КДЛ к субсидиарной ответственности. Судебное назначено на </w:t>
      </w:r>
      <w:r w:rsidR="00EF1FF0">
        <w:rPr>
          <w:sz w:val="22"/>
          <w:szCs w:val="22"/>
          <w:lang w:eastAsia="x-none"/>
        </w:rPr>
        <w:t>09</w:t>
      </w:r>
      <w:r w:rsidRPr="004930F6">
        <w:rPr>
          <w:sz w:val="22"/>
          <w:szCs w:val="22"/>
          <w:lang w:eastAsia="x-none"/>
        </w:rPr>
        <w:t>.0</w:t>
      </w:r>
      <w:r w:rsidR="00EF1FF0">
        <w:rPr>
          <w:sz w:val="22"/>
          <w:szCs w:val="22"/>
          <w:lang w:eastAsia="x-none"/>
        </w:rPr>
        <w:t>6</w:t>
      </w:r>
      <w:r w:rsidRPr="004930F6">
        <w:rPr>
          <w:sz w:val="22"/>
          <w:szCs w:val="22"/>
          <w:lang w:val="x-none" w:eastAsia="x-none"/>
        </w:rPr>
        <w:t>.2021. 01.11.2019 судебным актом наложены обеспечительные меры на имущество КДЛ (</w:t>
      </w:r>
      <w:r w:rsidR="00EF1FF0" w:rsidRPr="00EF1FF0">
        <w:rPr>
          <w:sz w:val="22"/>
          <w:szCs w:val="22"/>
          <w:lang w:val="x-none" w:eastAsia="x-none"/>
        </w:rPr>
        <w:t>Разумовск</w:t>
      </w:r>
      <w:r w:rsidR="00EF1FF0">
        <w:rPr>
          <w:sz w:val="22"/>
          <w:szCs w:val="22"/>
          <w:lang w:eastAsia="x-none"/>
        </w:rPr>
        <w:t>ая</w:t>
      </w:r>
      <w:r w:rsidR="00EF1FF0" w:rsidRPr="00EF1FF0">
        <w:rPr>
          <w:sz w:val="22"/>
          <w:szCs w:val="22"/>
          <w:lang w:val="x-none" w:eastAsia="x-none"/>
        </w:rPr>
        <w:t xml:space="preserve"> О.П., Абдулминов</w:t>
      </w:r>
      <w:r w:rsidR="00EF1FF0">
        <w:rPr>
          <w:sz w:val="22"/>
          <w:szCs w:val="22"/>
          <w:lang w:val="x-none" w:eastAsia="x-none"/>
        </w:rPr>
        <w:t xml:space="preserve"> Н.С., Палчаев</w:t>
      </w:r>
      <w:r w:rsidR="00EF1FF0" w:rsidRPr="00EF1FF0">
        <w:rPr>
          <w:sz w:val="22"/>
          <w:szCs w:val="22"/>
          <w:lang w:val="x-none" w:eastAsia="x-none"/>
        </w:rPr>
        <w:t xml:space="preserve"> А.Н.</w:t>
      </w:r>
      <w:r w:rsidRPr="004930F6">
        <w:rPr>
          <w:sz w:val="22"/>
          <w:szCs w:val="22"/>
          <w:lang w:val="x-none" w:eastAsia="x-none"/>
        </w:rPr>
        <w:t>), в виде ареста. 26.12.2019 судебный акт оставлен без изменения судом апелляционной инстанции.</w:t>
      </w:r>
    </w:p>
    <w:p w14:paraId="0AF3897E" w14:textId="77777777" w:rsidR="004930F6" w:rsidRPr="004930F6" w:rsidRDefault="004930F6" w:rsidP="004930F6">
      <w:pPr>
        <w:widowControl w:val="0"/>
        <w:numPr>
          <w:ilvl w:val="0"/>
          <w:numId w:val="9"/>
        </w:numPr>
        <w:tabs>
          <w:tab w:val="left" w:pos="1134"/>
        </w:tabs>
        <w:ind w:left="0" w:firstLine="567"/>
        <w:jc w:val="both"/>
        <w:rPr>
          <w:sz w:val="22"/>
          <w:szCs w:val="22"/>
          <w:lang w:val="x-none" w:eastAsia="x-none"/>
        </w:rPr>
      </w:pPr>
      <w:r w:rsidRPr="004930F6">
        <w:rPr>
          <w:sz w:val="22"/>
          <w:szCs w:val="22"/>
          <w:lang w:eastAsia="x-none"/>
        </w:rPr>
        <w:t>06.10.2020 по</w:t>
      </w:r>
      <w:r w:rsidRPr="004930F6">
        <w:rPr>
          <w:sz w:val="22"/>
          <w:szCs w:val="22"/>
          <w:lang w:val="x-none" w:eastAsia="x-none"/>
        </w:rPr>
        <w:t xml:space="preserve"> заявлению УФНС по Краснодарскому Краю </w:t>
      </w:r>
      <w:r w:rsidRPr="004930F6">
        <w:rPr>
          <w:sz w:val="22"/>
          <w:szCs w:val="22"/>
          <w:lang w:eastAsia="x-none"/>
        </w:rPr>
        <w:t>конкурсный управляющий</w:t>
      </w:r>
      <w:r w:rsidRPr="004930F6">
        <w:rPr>
          <w:sz w:val="22"/>
          <w:szCs w:val="22"/>
          <w:lang w:val="x-none" w:eastAsia="x-none"/>
        </w:rPr>
        <w:t xml:space="preserve"> </w:t>
      </w:r>
      <w:r w:rsidRPr="004930F6">
        <w:rPr>
          <w:sz w:val="22"/>
          <w:szCs w:val="22"/>
          <w:lang w:eastAsia="x-none"/>
        </w:rPr>
        <w:t xml:space="preserve">                 ООО «Золото Кубани» </w:t>
      </w:r>
      <w:r w:rsidRPr="004930F6">
        <w:rPr>
          <w:sz w:val="22"/>
          <w:szCs w:val="22"/>
          <w:lang w:val="x-none" w:eastAsia="x-none"/>
        </w:rPr>
        <w:t>Корсакова И.А. отстранена от исполнения обязанностей</w:t>
      </w:r>
      <w:r w:rsidRPr="004930F6">
        <w:rPr>
          <w:sz w:val="22"/>
          <w:szCs w:val="22"/>
          <w:lang w:eastAsia="x-none"/>
        </w:rPr>
        <w:t>.</w:t>
      </w:r>
      <w:r w:rsidRPr="004930F6">
        <w:rPr>
          <w:sz w:val="22"/>
          <w:szCs w:val="22"/>
          <w:lang w:val="x-none" w:eastAsia="x-none"/>
        </w:rPr>
        <w:t xml:space="preserve"> </w:t>
      </w:r>
      <w:r w:rsidRPr="004930F6">
        <w:rPr>
          <w:sz w:val="22"/>
          <w:szCs w:val="22"/>
          <w:lang w:eastAsia="x-none"/>
        </w:rPr>
        <w:t>15.12</w:t>
      </w:r>
      <w:r w:rsidRPr="004930F6">
        <w:rPr>
          <w:sz w:val="22"/>
          <w:szCs w:val="22"/>
          <w:lang w:val="x-none" w:eastAsia="x-none"/>
        </w:rPr>
        <w:t>.2020</w:t>
      </w:r>
      <w:r w:rsidRPr="004930F6">
        <w:rPr>
          <w:sz w:val="22"/>
          <w:szCs w:val="22"/>
          <w:lang w:eastAsia="x-none"/>
        </w:rPr>
        <w:t xml:space="preserve"> конкурсным управляющим утверждён Сыромятников В.Е., член СРО «Дело»</w:t>
      </w:r>
      <w:r w:rsidRPr="004930F6">
        <w:rPr>
          <w:sz w:val="22"/>
          <w:szCs w:val="22"/>
          <w:lang w:val="x-none" w:eastAsia="x-none"/>
        </w:rPr>
        <w:t>.</w:t>
      </w:r>
    </w:p>
    <w:p w14:paraId="3BEE67F6" w14:textId="77777777" w:rsidR="004930F6" w:rsidRPr="004930F6" w:rsidRDefault="004930F6" w:rsidP="004930F6">
      <w:pPr>
        <w:widowControl w:val="0"/>
        <w:numPr>
          <w:ilvl w:val="0"/>
          <w:numId w:val="9"/>
        </w:numPr>
        <w:tabs>
          <w:tab w:val="left" w:pos="1134"/>
        </w:tabs>
        <w:ind w:left="0" w:firstLine="567"/>
        <w:jc w:val="both"/>
        <w:rPr>
          <w:sz w:val="22"/>
          <w:szCs w:val="22"/>
          <w:lang w:val="x-none" w:eastAsia="x-none"/>
        </w:rPr>
      </w:pPr>
      <w:r w:rsidRPr="004930F6">
        <w:rPr>
          <w:bCs/>
          <w:sz w:val="22"/>
          <w:szCs w:val="22"/>
          <w:lang w:eastAsia="x-none"/>
        </w:rPr>
        <w:t xml:space="preserve">Кредитор обратился в суд с заявлением о признании договоров займа б/н от 11.07.2016, и поручительства б/н от 04.04.2016, заключенных между ООО «Золото Кубани», ООО «ГАЛС»,                      ООО «АграКубань» недействительными и применении последствий недействительности сделок. 17.03.2020 заявление Кредитора удовлетворено. 10.04.2020 ООО «ГАЛС» подана апелляционная жалоба. 18.06.2020 жалоба оставлена без удовлетворения. Судом рассматривается заявление о пересмотре по новым обстоятельствам заявления о включении в </w:t>
      </w:r>
      <w:r w:rsidRPr="004930F6">
        <w:rPr>
          <w:sz w:val="22"/>
          <w:szCs w:val="22"/>
          <w:lang w:eastAsia="x-none"/>
        </w:rPr>
        <w:t>реестр требований кредиторов</w:t>
      </w:r>
      <w:r w:rsidRPr="004930F6">
        <w:rPr>
          <w:bCs/>
          <w:sz w:val="22"/>
          <w:szCs w:val="22"/>
          <w:lang w:eastAsia="x-none"/>
        </w:rPr>
        <w:t xml:space="preserve"> Должника. Судебное заседание назначено на 15.03.2021.</w:t>
      </w:r>
    </w:p>
    <w:p w14:paraId="44172341" w14:textId="77777777" w:rsidR="004930F6" w:rsidRPr="004930F6" w:rsidRDefault="004930F6" w:rsidP="004930F6">
      <w:pPr>
        <w:widowControl w:val="0"/>
        <w:numPr>
          <w:ilvl w:val="0"/>
          <w:numId w:val="9"/>
        </w:numPr>
        <w:tabs>
          <w:tab w:val="left" w:pos="1134"/>
        </w:tabs>
        <w:ind w:left="0" w:firstLine="567"/>
        <w:jc w:val="both"/>
        <w:rPr>
          <w:sz w:val="22"/>
          <w:szCs w:val="22"/>
          <w:lang w:val="x-none" w:eastAsia="x-none"/>
        </w:rPr>
      </w:pPr>
      <w:r w:rsidRPr="004930F6">
        <w:rPr>
          <w:bCs/>
          <w:sz w:val="22"/>
          <w:szCs w:val="22"/>
          <w:lang w:eastAsia="x-none"/>
        </w:rPr>
        <w:t xml:space="preserve">Кредитором осуществляются мероприятия по оспариванию Договора </w:t>
      </w:r>
      <w:r w:rsidRPr="004930F6">
        <w:rPr>
          <w:sz w:val="22"/>
          <w:szCs w:val="22"/>
          <w:lang w:eastAsia="x-none"/>
        </w:rPr>
        <w:t>аренды б/н от 01.07.2015, заключенного между ООО «Золото Кубани» и ООО «АграКубань». Рассмотрение заявления назначено на 21.04.2021.</w:t>
      </w:r>
    </w:p>
    <w:p w14:paraId="46B05B1D" w14:textId="77777777" w:rsidR="004930F6" w:rsidRPr="004930F6" w:rsidRDefault="004930F6" w:rsidP="004930F6">
      <w:pPr>
        <w:widowControl w:val="0"/>
        <w:numPr>
          <w:ilvl w:val="0"/>
          <w:numId w:val="9"/>
        </w:numPr>
        <w:tabs>
          <w:tab w:val="left" w:pos="1134"/>
        </w:tabs>
        <w:ind w:left="0" w:firstLine="567"/>
        <w:jc w:val="both"/>
        <w:rPr>
          <w:sz w:val="22"/>
          <w:szCs w:val="22"/>
          <w:lang w:val="x-none" w:eastAsia="x-none"/>
        </w:rPr>
      </w:pPr>
      <w:r w:rsidRPr="004930F6">
        <w:rPr>
          <w:bCs/>
          <w:sz w:val="22"/>
          <w:szCs w:val="22"/>
          <w:lang w:eastAsia="x-none"/>
        </w:rPr>
        <w:t>Кредитор обратился в суд с заявлением о разрешении разногласий</w:t>
      </w:r>
      <w:r w:rsidRPr="004930F6">
        <w:rPr>
          <w:sz w:val="22"/>
          <w:szCs w:val="22"/>
          <w:lang w:eastAsia="x-none"/>
        </w:rPr>
        <w:t xml:space="preserve"> </w:t>
      </w:r>
      <w:r w:rsidRPr="004930F6">
        <w:rPr>
          <w:bCs/>
          <w:sz w:val="22"/>
          <w:szCs w:val="22"/>
          <w:lang w:eastAsia="x-none"/>
        </w:rPr>
        <w:t>по определению очередности требований ООО «КПГ Инвестиции и Торговля» в размере 114,6 млн. руб. (субординация требований аффилированных кредиторов). 25.11.2020 заявление удовлетворено.</w:t>
      </w:r>
    </w:p>
    <w:p w14:paraId="76A453F4" w14:textId="77777777" w:rsidR="004930F6" w:rsidRPr="00670654" w:rsidRDefault="004930F6" w:rsidP="004930F6">
      <w:pPr>
        <w:widowControl w:val="0"/>
        <w:numPr>
          <w:ilvl w:val="0"/>
          <w:numId w:val="9"/>
        </w:numPr>
        <w:tabs>
          <w:tab w:val="left" w:pos="1134"/>
        </w:tabs>
        <w:ind w:left="0" w:firstLine="567"/>
        <w:jc w:val="both"/>
        <w:rPr>
          <w:sz w:val="22"/>
          <w:szCs w:val="22"/>
          <w:lang w:val="x-none" w:eastAsia="x-none"/>
        </w:rPr>
      </w:pPr>
      <w:r w:rsidRPr="004930F6">
        <w:rPr>
          <w:sz w:val="22"/>
          <w:szCs w:val="22"/>
          <w:lang w:val="x-none" w:eastAsia="x-none"/>
        </w:rPr>
        <w:t>В рамках процедуры конкурсного производства ООО «Золото Кубани» проведены инвентаризация имущества должника, а также его оценка. Конкурсный управляющий 12.04.2020 обратилась в арбитражный суд с заявлением о разрешении разногласий и утверждении положения о порядке, сроках и условиях реализации имущества должника, находящееся в залоге у Банка. 14.08.2020 утверждены порядок и условия реализации залогового имущества Должника в составе 1 (одного) лота. 23.12.2020</w:t>
      </w:r>
      <w:r w:rsidRPr="004930F6">
        <w:rPr>
          <w:sz w:val="22"/>
          <w:szCs w:val="22"/>
          <w:lang w:eastAsia="x-none"/>
        </w:rPr>
        <w:t xml:space="preserve"> рассмотрение </w:t>
      </w:r>
      <w:r w:rsidRPr="004930F6">
        <w:rPr>
          <w:sz w:val="22"/>
          <w:szCs w:val="22"/>
          <w:lang w:val="x-none" w:eastAsia="x-none"/>
        </w:rPr>
        <w:t xml:space="preserve">заявления о разрешении разногласий и утверждении положения о порядке, сроках и условиях реализации имущества должника, находящееся в залоге у Банка </w:t>
      </w:r>
      <w:r w:rsidRPr="004930F6">
        <w:rPr>
          <w:sz w:val="22"/>
          <w:szCs w:val="22"/>
          <w:lang w:eastAsia="x-none"/>
        </w:rPr>
        <w:t>прекращено по заявлению конкурсного управляющего</w:t>
      </w:r>
      <w:r w:rsidRPr="004930F6">
        <w:rPr>
          <w:sz w:val="22"/>
          <w:szCs w:val="22"/>
          <w:lang w:val="x-none" w:eastAsia="x-none"/>
        </w:rPr>
        <w:t>.</w:t>
      </w:r>
      <w:r w:rsidRPr="004930F6">
        <w:rPr>
          <w:sz w:val="22"/>
          <w:szCs w:val="22"/>
          <w:lang w:eastAsia="x-none"/>
        </w:rPr>
        <w:t xml:space="preserve"> </w:t>
      </w:r>
      <w:r w:rsidR="00EF1FF0">
        <w:rPr>
          <w:sz w:val="22"/>
          <w:szCs w:val="22"/>
          <w:lang w:eastAsia="x-none"/>
        </w:rPr>
        <w:t>Торги имуществом на текущий момент не назначены.</w:t>
      </w:r>
    </w:p>
    <w:p w14:paraId="1935B17A" w14:textId="0A4F1D03" w:rsidR="00670654" w:rsidRDefault="00670654" w:rsidP="00E623EA">
      <w:pPr>
        <w:widowControl w:val="0"/>
        <w:numPr>
          <w:ilvl w:val="0"/>
          <w:numId w:val="9"/>
        </w:numPr>
        <w:tabs>
          <w:tab w:val="left" w:pos="1134"/>
        </w:tabs>
        <w:ind w:left="0" w:firstLine="360"/>
        <w:jc w:val="both"/>
        <w:rPr>
          <w:sz w:val="22"/>
          <w:szCs w:val="22"/>
          <w:lang w:eastAsia="x-none"/>
        </w:rPr>
      </w:pPr>
      <w:r>
        <w:rPr>
          <w:sz w:val="22"/>
          <w:szCs w:val="22"/>
          <w:lang w:eastAsia="x-none"/>
        </w:rPr>
        <w:t xml:space="preserve">ООО «Агро Экспорт» 14.12.2020 года обратилось в суд с заявлением о </w:t>
      </w:r>
      <w:r w:rsidRPr="00670654">
        <w:rPr>
          <w:sz w:val="22"/>
          <w:szCs w:val="22"/>
          <w:lang w:eastAsia="x-none"/>
        </w:rPr>
        <w:t>намерении удовлетворить в полном</w:t>
      </w:r>
      <w:r>
        <w:rPr>
          <w:sz w:val="22"/>
          <w:szCs w:val="22"/>
          <w:lang w:eastAsia="x-none"/>
        </w:rPr>
        <w:t xml:space="preserve"> </w:t>
      </w:r>
      <w:r w:rsidRPr="00670654">
        <w:rPr>
          <w:sz w:val="22"/>
          <w:szCs w:val="22"/>
          <w:lang w:eastAsia="x-none"/>
        </w:rPr>
        <w:t xml:space="preserve">объеме требования кредиторов к </w:t>
      </w:r>
      <w:r>
        <w:rPr>
          <w:sz w:val="22"/>
          <w:szCs w:val="22"/>
          <w:lang w:eastAsia="x-none"/>
        </w:rPr>
        <w:t xml:space="preserve">ООО «Золото Кубани». Определением суда от </w:t>
      </w:r>
      <w:r w:rsidRPr="00670654">
        <w:rPr>
          <w:sz w:val="22"/>
          <w:szCs w:val="22"/>
          <w:lang w:eastAsia="x-none"/>
        </w:rPr>
        <w:t>24.02.2021</w:t>
      </w:r>
      <w:r>
        <w:rPr>
          <w:sz w:val="22"/>
          <w:szCs w:val="22"/>
          <w:lang w:eastAsia="x-none"/>
        </w:rPr>
        <w:t xml:space="preserve"> удовлетворено заявление </w:t>
      </w:r>
      <w:r w:rsidRPr="00670654">
        <w:rPr>
          <w:sz w:val="22"/>
          <w:szCs w:val="22"/>
          <w:lang w:eastAsia="x-none"/>
        </w:rPr>
        <w:t>ООО «Агро Экспорт»</w:t>
      </w:r>
      <w:r>
        <w:rPr>
          <w:sz w:val="22"/>
          <w:szCs w:val="22"/>
          <w:lang w:eastAsia="x-none"/>
        </w:rPr>
        <w:t xml:space="preserve">. 03.03.2021 Банком подана апелляционная жалоба на определение суда от 24.02.2021 с ходатайством о принятии обеспечительных мер, </w:t>
      </w:r>
      <w:r w:rsidR="003A7CAC">
        <w:rPr>
          <w:sz w:val="22"/>
          <w:szCs w:val="22"/>
          <w:lang w:eastAsia="x-none"/>
        </w:rPr>
        <w:t>16.03.2021 удовлетворено ходатайство Банка о принятии обеспечительных мер, судебное заседание по рассмотрению жалобы Банка назначено на 30.03.2021г</w:t>
      </w:r>
      <w:r>
        <w:rPr>
          <w:sz w:val="22"/>
          <w:szCs w:val="22"/>
          <w:lang w:eastAsia="x-none"/>
        </w:rPr>
        <w:t>.</w:t>
      </w:r>
      <w:r w:rsidR="003A7CAC">
        <w:rPr>
          <w:sz w:val="22"/>
          <w:szCs w:val="22"/>
          <w:lang w:eastAsia="x-none"/>
        </w:rPr>
        <w:t xml:space="preserve"> </w:t>
      </w:r>
    </w:p>
    <w:p w14:paraId="3BE65649" w14:textId="77777777" w:rsidR="00670654" w:rsidRPr="00670654" w:rsidRDefault="00670654" w:rsidP="00E623EA">
      <w:pPr>
        <w:pStyle w:val="a6"/>
        <w:widowControl w:val="0"/>
        <w:numPr>
          <w:ilvl w:val="0"/>
          <w:numId w:val="6"/>
        </w:numPr>
        <w:tabs>
          <w:tab w:val="left" w:pos="1134"/>
        </w:tabs>
        <w:ind w:left="0" w:firstLine="360"/>
        <w:jc w:val="both"/>
        <w:rPr>
          <w:sz w:val="22"/>
          <w:szCs w:val="22"/>
          <w:lang w:val="ru-RU"/>
        </w:rPr>
      </w:pPr>
      <w:r w:rsidRPr="00670654">
        <w:rPr>
          <w:sz w:val="22"/>
          <w:szCs w:val="22"/>
        </w:rPr>
        <w:t xml:space="preserve">Конкурсным управляющим </w:t>
      </w:r>
      <w:r w:rsidR="00981F9D">
        <w:rPr>
          <w:sz w:val="22"/>
          <w:szCs w:val="22"/>
          <w:lang w:val="ru-RU"/>
        </w:rPr>
        <w:t xml:space="preserve">ООО «Золото Кубани» </w:t>
      </w:r>
      <w:r>
        <w:rPr>
          <w:sz w:val="22"/>
          <w:szCs w:val="22"/>
          <w:lang w:val="ru-RU"/>
        </w:rPr>
        <w:t xml:space="preserve">подано заявление </w:t>
      </w:r>
      <w:r w:rsidR="00981F9D">
        <w:rPr>
          <w:sz w:val="22"/>
          <w:szCs w:val="22"/>
          <w:lang w:val="ru-RU"/>
        </w:rPr>
        <w:t xml:space="preserve">17.07.2020 года </w:t>
      </w:r>
      <w:r>
        <w:rPr>
          <w:sz w:val="22"/>
          <w:szCs w:val="22"/>
          <w:lang w:val="ru-RU"/>
        </w:rPr>
        <w:t>о</w:t>
      </w:r>
      <w:r w:rsidR="00981F9D">
        <w:rPr>
          <w:sz w:val="22"/>
          <w:szCs w:val="22"/>
          <w:lang w:val="ru-RU"/>
        </w:rPr>
        <w:t>б</w:t>
      </w:r>
      <w:r>
        <w:rPr>
          <w:sz w:val="22"/>
          <w:szCs w:val="22"/>
          <w:lang w:val="ru-RU"/>
        </w:rPr>
        <w:t xml:space="preserve"> </w:t>
      </w:r>
      <w:r w:rsidR="00981F9D" w:rsidRPr="00981F9D">
        <w:rPr>
          <w:sz w:val="22"/>
          <w:szCs w:val="22"/>
          <w:lang w:val="ru-RU"/>
        </w:rPr>
        <w:t>оспаривани</w:t>
      </w:r>
      <w:r w:rsidR="00981F9D">
        <w:rPr>
          <w:sz w:val="22"/>
          <w:szCs w:val="22"/>
          <w:lang w:val="ru-RU"/>
        </w:rPr>
        <w:t>и</w:t>
      </w:r>
      <w:r w:rsidR="00981F9D" w:rsidRPr="00981F9D">
        <w:rPr>
          <w:sz w:val="22"/>
          <w:szCs w:val="22"/>
          <w:lang w:val="ru-RU"/>
        </w:rPr>
        <w:t xml:space="preserve"> </w:t>
      </w:r>
      <w:r w:rsidR="00981F9D">
        <w:rPr>
          <w:sz w:val="22"/>
          <w:szCs w:val="22"/>
          <w:lang w:val="ru-RU"/>
        </w:rPr>
        <w:t>д</w:t>
      </w:r>
      <w:r w:rsidR="00981F9D" w:rsidRPr="00981F9D">
        <w:rPr>
          <w:sz w:val="22"/>
          <w:szCs w:val="22"/>
          <w:lang w:val="ru-RU"/>
        </w:rPr>
        <w:t>оговора аренды б/н от 01.07.2015, заключенного между ООО «Золото Кубани» и ООО «АграКубань»</w:t>
      </w:r>
      <w:r w:rsidR="00981F9D">
        <w:rPr>
          <w:sz w:val="22"/>
          <w:szCs w:val="22"/>
          <w:lang w:val="ru-RU"/>
        </w:rPr>
        <w:t xml:space="preserve">. В рамках дела </w:t>
      </w:r>
      <w:r w:rsidR="00981F9D" w:rsidRPr="00981F9D">
        <w:rPr>
          <w:sz w:val="22"/>
          <w:szCs w:val="22"/>
          <w:lang w:val="ru-RU"/>
        </w:rPr>
        <w:t>А32-28978/2020</w:t>
      </w:r>
      <w:r w:rsidR="00981F9D">
        <w:rPr>
          <w:sz w:val="22"/>
          <w:szCs w:val="22"/>
          <w:lang w:val="ru-RU"/>
        </w:rPr>
        <w:t xml:space="preserve"> вынесено решение суда</w:t>
      </w:r>
      <w:r w:rsidR="00981F9D" w:rsidRPr="00981F9D">
        <w:rPr>
          <w:sz w:val="22"/>
          <w:szCs w:val="22"/>
          <w:lang w:val="ru-RU"/>
        </w:rPr>
        <w:t xml:space="preserve"> </w:t>
      </w:r>
      <w:r w:rsidR="00981F9D">
        <w:rPr>
          <w:sz w:val="22"/>
          <w:szCs w:val="22"/>
          <w:lang w:val="ru-RU"/>
        </w:rPr>
        <w:t xml:space="preserve">  от 16.02.2021 (рез.часть) об удовлетворении заявления конкурсного управляющего.</w:t>
      </w:r>
    </w:p>
    <w:p w14:paraId="0E88F482" w14:textId="77777777" w:rsidR="004930F6" w:rsidRDefault="004930F6" w:rsidP="004930F6">
      <w:pPr>
        <w:autoSpaceDE w:val="0"/>
        <w:autoSpaceDN w:val="0"/>
        <w:adjustRightInd w:val="0"/>
        <w:ind w:left="426"/>
        <w:jc w:val="both"/>
        <w:rPr>
          <w:rFonts w:eastAsia="Calibri"/>
          <w:b/>
          <w:sz w:val="24"/>
          <w:szCs w:val="24"/>
          <w:u w:val="single"/>
          <w:lang w:val="x-none" w:eastAsia="en-US"/>
        </w:rPr>
      </w:pPr>
    </w:p>
    <w:p w14:paraId="3718C55E" w14:textId="77777777" w:rsidR="004930F6" w:rsidRDefault="004930F6" w:rsidP="004930F6">
      <w:pPr>
        <w:autoSpaceDE w:val="0"/>
        <w:autoSpaceDN w:val="0"/>
        <w:adjustRightInd w:val="0"/>
        <w:ind w:left="426"/>
        <w:jc w:val="both"/>
        <w:rPr>
          <w:rFonts w:eastAsia="Calibri"/>
          <w:b/>
          <w:sz w:val="24"/>
          <w:szCs w:val="24"/>
          <w:u w:val="single"/>
          <w:lang w:val="x-none" w:eastAsia="en-US"/>
        </w:rPr>
      </w:pPr>
    </w:p>
    <w:p w14:paraId="4C586C15" w14:textId="77777777" w:rsidR="004930F6" w:rsidRDefault="004930F6" w:rsidP="004930F6">
      <w:pPr>
        <w:autoSpaceDE w:val="0"/>
        <w:autoSpaceDN w:val="0"/>
        <w:adjustRightInd w:val="0"/>
        <w:ind w:left="426"/>
        <w:jc w:val="both"/>
        <w:rPr>
          <w:rFonts w:eastAsia="Calibri"/>
          <w:b/>
          <w:sz w:val="24"/>
          <w:szCs w:val="24"/>
          <w:u w:val="single"/>
          <w:lang w:val="x-none" w:eastAsia="en-US"/>
        </w:rPr>
      </w:pPr>
    </w:p>
    <w:p w14:paraId="77373FA9" w14:textId="77777777" w:rsidR="004930F6" w:rsidRDefault="004930F6" w:rsidP="004930F6">
      <w:pPr>
        <w:autoSpaceDE w:val="0"/>
        <w:autoSpaceDN w:val="0"/>
        <w:adjustRightInd w:val="0"/>
        <w:ind w:left="426"/>
        <w:jc w:val="both"/>
        <w:rPr>
          <w:rFonts w:eastAsia="Calibri"/>
          <w:b/>
          <w:sz w:val="24"/>
          <w:szCs w:val="24"/>
          <w:u w:val="single"/>
          <w:lang w:val="x-none" w:eastAsia="en-US"/>
        </w:rPr>
      </w:pPr>
    </w:p>
    <w:p w14:paraId="1D923507" w14:textId="77777777" w:rsidR="004930F6" w:rsidRDefault="004930F6" w:rsidP="004930F6">
      <w:pPr>
        <w:autoSpaceDE w:val="0"/>
        <w:autoSpaceDN w:val="0"/>
        <w:adjustRightInd w:val="0"/>
        <w:ind w:left="426"/>
        <w:jc w:val="both"/>
        <w:rPr>
          <w:rFonts w:eastAsia="Calibri"/>
          <w:b/>
          <w:sz w:val="24"/>
          <w:szCs w:val="24"/>
          <w:u w:val="single"/>
          <w:lang w:val="x-none" w:eastAsia="en-US"/>
        </w:rPr>
      </w:pPr>
    </w:p>
    <w:p w14:paraId="0D09001F" w14:textId="77777777" w:rsidR="004930F6" w:rsidRDefault="004930F6" w:rsidP="004930F6">
      <w:pPr>
        <w:autoSpaceDE w:val="0"/>
        <w:autoSpaceDN w:val="0"/>
        <w:adjustRightInd w:val="0"/>
        <w:ind w:left="426"/>
        <w:jc w:val="both"/>
        <w:rPr>
          <w:rFonts w:eastAsia="Calibri"/>
          <w:b/>
          <w:sz w:val="24"/>
          <w:szCs w:val="24"/>
          <w:u w:val="single"/>
          <w:lang w:val="x-none" w:eastAsia="en-US"/>
        </w:rPr>
      </w:pPr>
    </w:p>
    <w:p w14:paraId="2D56700B" w14:textId="77777777" w:rsidR="005B5BB7" w:rsidRDefault="005B5BB7" w:rsidP="004930F6">
      <w:pPr>
        <w:autoSpaceDE w:val="0"/>
        <w:autoSpaceDN w:val="0"/>
        <w:adjustRightInd w:val="0"/>
        <w:ind w:left="426"/>
        <w:jc w:val="both"/>
        <w:rPr>
          <w:rFonts w:eastAsia="Calibri"/>
          <w:b/>
          <w:sz w:val="24"/>
          <w:szCs w:val="24"/>
          <w:u w:val="single"/>
          <w:lang w:val="x-none" w:eastAsia="en-US"/>
        </w:rPr>
      </w:pPr>
    </w:p>
    <w:p w14:paraId="6815141C" w14:textId="77777777" w:rsidR="005B5BB7" w:rsidRDefault="005B5BB7" w:rsidP="004930F6">
      <w:pPr>
        <w:autoSpaceDE w:val="0"/>
        <w:autoSpaceDN w:val="0"/>
        <w:adjustRightInd w:val="0"/>
        <w:ind w:left="426"/>
        <w:jc w:val="both"/>
        <w:rPr>
          <w:rFonts w:eastAsia="Calibri"/>
          <w:b/>
          <w:sz w:val="24"/>
          <w:szCs w:val="24"/>
          <w:u w:val="single"/>
          <w:lang w:val="x-none" w:eastAsia="en-US"/>
        </w:rPr>
      </w:pPr>
    </w:p>
    <w:p w14:paraId="0BB16645" w14:textId="77777777" w:rsidR="005B5BB7" w:rsidRDefault="005B5BB7" w:rsidP="004930F6">
      <w:pPr>
        <w:autoSpaceDE w:val="0"/>
        <w:autoSpaceDN w:val="0"/>
        <w:adjustRightInd w:val="0"/>
        <w:ind w:left="426"/>
        <w:jc w:val="both"/>
        <w:rPr>
          <w:rFonts w:eastAsia="Calibri"/>
          <w:b/>
          <w:sz w:val="24"/>
          <w:szCs w:val="24"/>
          <w:u w:val="single"/>
          <w:lang w:val="x-none" w:eastAsia="en-US"/>
        </w:rPr>
      </w:pPr>
    </w:p>
    <w:p w14:paraId="2FAD0E5A" w14:textId="77777777" w:rsidR="005B5BB7" w:rsidRDefault="005B5BB7" w:rsidP="004930F6">
      <w:pPr>
        <w:autoSpaceDE w:val="0"/>
        <w:autoSpaceDN w:val="0"/>
        <w:adjustRightInd w:val="0"/>
        <w:ind w:left="426"/>
        <w:jc w:val="both"/>
        <w:rPr>
          <w:rFonts w:eastAsia="Calibri"/>
          <w:b/>
          <w:sz w:val="24"/>
          <w:szCs w:val="24"/>
          <w:u w:val="single"/>
          <w:lang w:val="x-none" w:eastAsia="en-US"/>
        </w:rPr>
      </w:pPr>
    </w:p>
    <w:p w14:paraId="1D0C6FC2" w14:textId="77777777" w:rsidR="005B5BB7" w:rsidRDefault="005B5BB7" w:rsidP="004930F6">
      <w:pPr>
        <w:autoSpaceDE w:val="0"/>
        <w:autoSpaceDN w:val="0"/>
        <w:adjustRightInd w:val="0"/>
        <w:ind w:left="426"/>
        <w:jc w:val="both"/>
        <w:rPr>
          <w:rFonts w:eastAsia="Calibri"/>
          <w:b/>
          <w:sz w:val="24"/>
          <w:szCs w:val="24"/>
          <w:u w:val="single"/>
          <w:lang w:val="x-none" w:eastAsia="en-US"/>
        </w:rPr>
      </w:pPr>
    </w:p>
    <w:p w14:paraId="01282FE2" w14:textId="77777777" w:rsidR="005B5BB7" w:rsidRDefault="005B5BB7" w:rsidP="004930F6">
      <w:pPr>
        <w:autoSpaceDE w:val="0"/>
        <w:autoSpaceDN w:val="0"/>
        <w:adjustRightInd w:val="0"/>
        <w:ind w:left="426"/>
        <w:jc w:val="both"/>
        <w:rPr>
          <w:rFonts w:eastAsia="Calibri"/>
          <w:b/>
          <w:sz w:val="24"/>
          <w:szCs w:val="24"/>
          <w:u w:val="single"/>
          <w:lang w:val="x-none" w:eastAsia="en-US"/>
        </w:rPr>
      </w:pPr>
    </w:p>
    <w:p w14:paraId="7DC1B2BC" w14:textId="77777777" w:rsidR="005B5BB7" w:rsidRDefault="005B5BB7" w:rsidP="004930F6">
      <w:pPr>
        <w:autoSpaceDE w:val="0"/>
        <w:autoSpaceDN w:val="0"/>
        <w:adjustRightInd w:val="0"/>
        <w:ind w:left="426"/>
        <w:jc w:val="both"/>
        <w:rPr>
          <w:rFonts w:eastAsia="Calibri"/>
          <w:b/>
          <w:sz w:val="24"/>
          <w:szCs w:val="24"/>
          <w:u w:val="single"/>
          <w:lang w:val="x-none" w:eastAsia="en-US"/>
        </w:rPr>
      </w:pPr>
    </w:p>
    <w:p w14:paraId="0AF2DB00" w14:textId="77777777" w:rsidR="005B5BB7" w:rsidRDefault="005B5BB7" w:rsidP="004930F6">
      <w:pPr>
        <w:autoSpaceDE w:val="0"/>
        <w:autoSpaceDN w:val="0"/>
        <w:adjustRightInd w:val="0"/>
        <w:ind w:left="426"/>
        <w:jc w:val="both"/>
        <w:rPr>
          <w:rFonts w:eastAsia="Calibri"/>
          <w:b/>
          <w:sz w:val="24"/>
          <w:szCs w:val="24"/>
          <w:u w:val="single"/>
          <w:lang w:val="x-none" w:eastAsia="en-US"/>
        </w:rPr>
      </w:pPr>
    </w:p>
    <w:p w14:paraId="21C84207" w14:textId="77777777" w:rsidR="005B5BB7" w:rsidRDefault="005B5BB7" w:rsidP="004930F6">
      <w:pPr>
        <w:autoSpaceDE w:val="0"/>
        <w:autoSpaceDN w:val="0"/>
        <w:adjustRightInd w:val="0"/>
        <w:ind w:left="426"/>
        <w:jc w:val="both"/>
        <w:rPr>
          <w:rFonts w:eastAsia="Calibri"/>
          <w:b/>
          <w:sz w:val="24"/>
          <w:szCs w:val="24"/>
          <w:u w:val="single"/>
          <w:lang w:val="x-none" w:eastAsia="en-US"/>
        </w:rPr>
      </w:pPr>
    </w:p>
    <w:p w14:paraId="1A99D4C5" w14:textId="77777777" w:rsidR="005B5BB7" w:rsidRDefault="005B5BB7" w:rsidP="004930F6">
      <w:pPr>
        <w:autoSpaceDE w:val="0"/>
        <w:autoSpaceDN w:val="0"/>
        <w:adjustRightInd w:val="0"/>
        <w:ind w:left="426"/>
        <w:jc w:val="both"/>
        <w:rPr>
          <w:rFonts w:eastAsia="Calibri"/>
          <w:b/>
          <w:sz w:val="24"/>
          <w:szCs w:val="24"/>
          <w:u w:val="single"/>
          <w:lang w:val="x-none" w:eastAsia="en-US"/>
        </w:rPr>
      </w:pPr>
    </w:p>
    <w:p w14:paraId="1FE1D2AC" w14:textId="290CF2FA" w:rsidR="004930F6" w:rsidRPr="004930F6" w:rsidRDefault="004930F6" w:rsidP="004930F6">
      <w:pPr>
        <w:jc w:val="right"/>
        <w:rPr>
          <w:rFonts w:eastAsia="Calibri"/>
          <w:sz w:val="24"/>
          <w:szCs w:val="24"/>
        </w:rPr>
      </w:pPr>
      <w:r w:rsidRPr="004930F6">
        <w:rPr>
          <w:rFonts w:eastAsia="Calibri"/>
          <w:sz w:val="24"/>
          <w:szCs w:val="24"/>
        </w:rPr>
        <w:lastRenderedPageBreak/>
        <w:t xml:space="preserve">Приложение 2 к </w:t>
      </w:r>
      <w:r w:rsidR="00D60490">
        <w:rPr>
          <w:rFonts w:eastAsia="Calibri"/>
          <w:sz w:val="24"/>
          <w:szCs w:val="24"/>
        </w:rPr>
        <w:t>Торговой документации</w:t>
      </w:r>
    </w:p>
    <w:p w14:paraId="355BC443" w14:textId="77777777" w:rsidR="004930F6" w:rsidRPr="004930F6" w:rsidRDefault="004930F6" w:rsidP="004930F6">
      <w:pPr>
        <w:rPr>
          <w:rFonts w:eastAsia="Calibri"/>
          <w:b/>
          <w:sz w:val="24"/>
          <w:szCs w:val="24"/>
        </w:rPr>
      </w:pPr>
    </w:p>
    <w:p w14:paraId="1C850586" w14:textId="77777777" w:rsidR="004930F6" w:rsidRPr="004930F6" w:rsidRDefault="004930F6" w:rsidP="004930F6">
      <w:pPr>
        <w:jc w:val="center"/>
        <w:rPr>
          <w:rFonts w:eastAsia="Calibri"/>
          <w:b/>
          <w:sz w:val="24"/>
          <w:szCs w:val="24"/>
        </w:rPr>
      </w:pPr>
      <w:r w:rsidRPr="004930F6">
        <w:rPr>
          <w:rFonts w:eastAsia="Calibri"/>
          <w:b/>
          <w:sz w:val="24"/>
          <w:szCs w:val="24"/>
        </w:rPr>
        <w:t xml:space="preserve">Торговая процедура в форме открытого аукциона по составу участников </w:t>
      </w:r>
    </w:p>
    <w:p w14:paraId="3631AE96" w14:textId="77777777" w:rsidR="004930F6" w:rsidRPr="004930F6" w:rsidRDefault="004930F6" w:rsidP="004930F6">
      <w:pPr>
        <w:jc w:val="center"/>
        <w:rPr>
          <w:rFonts w:eastAsia="Calibri"/>
          <w:b/>
          <w:sz w:val="24"/>
          <w:szCs w:val="24"/>
        </w:rPr>
      </w:pPr>
      <w:r w:rsidRPr="004930F6">
        <w:rPr>
          <w:rFonts w:eastAsia="Calibri"/>
          <w:b/>
          <w:sz w:val="24"/>
          <w:szCs w:val="24"/>
        </w:rPr>
        <w:t xml:space="preserve">с открытой формой подачи предложения о цене с применением </w:t>
      </w:r>
    </w:p>
    <w:p w14:paraId="2B038038" w14:textId="77777777" w:rsidR="004930F6" w:rsidRPr="004930F6" w:rsidRDefault="004930F6" w:rsidP="004930F6">
      <w:pPr>
        <w:jc w:val="center"/>
        <w:rPr>
          <w:rFonts w:ascii="Calibri" w:eastAsia="Calibri" w:hAnsi="Calibri"/>
          <w:sz w:val="24"/>
          <w:szCs w:val="24"/>
          <w:lang w:eastAsia="en-US"/>
        </w:rPr>
      </w:pPr>
      <w:r w:rsidRPr="004930F6">
        <w:rPr>
          <w:rFonts w:eastAsia="Calibri"/>
          <w:b/>
          <w:sz w:val="24"/>
          <w:szCs w:val="24"/>
        </w:rPr>
        <w:t>метода снижения цены в электронной форме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6194"/>
      </w:tblGrid>
      <w:tr w:rsidR="004930F6" w:rsidRPr="004930F6" w14:paraId="7006135F" w14:textId="77777777" w:rsidTr="00E32E72">
        <w:trPr>
          <w:trHeight w:val="64"/>
        </w:trPr>
        <w:tc>
          <w:tcPr>
            <w:tcW w:w="9095" w:type="dxa"/>
            <w:gridSpan w:val="2"/>
            <w:shd w:val="clear" w:color="auto" w:fill="auto"/>
          </w:tcPr>
          <w:p w14:paraId="405AA203" w14:textId="77777777" w:rsidR="004930F6" w:rsidRPr="004930F6" w:rsidRDefault="004930F6" w:rsidP="004930F6">
            <w:pPr>
              <w:spacing w:line="276" w:lineRule="auto"/>
              <w:jc w:val="both"/>
              <w:rPr>
                <w:rFonts w:eastAsia="Calibri"/>
                <w:b/>
              </w:rPr>
            </w:pPr>
            <w:r w:rsidRPr="004930F6">
              <w:rPr>
                <w:rFonts w:eastAsia="Calibri"/>
                <w:b/>
              </w:rPr>
              <w:t>Торговая процедура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r>
      <w:tr w:rsidR="004930F6" w:rsidRPr="004930F6" w14:paraId="4CE1D573" w14:textId="77777777" w:rsidTr="00E32E72">
        <w:tc>
          <w:tcPr>
            <w:tcW w:w="2901" w:type="dxa"/>
            <w:shd w:val="clear" w:color="auto" w:fill="auto"/>
          </w:tcPr>
          <w:p w14:paraId="34220BE3" w14:textId="0A5F21FD" w:rsidR="004930F6" w:rsidRPr="004930F6" w:rsidRDefault="004930F6" w:rsidP="004930F6">
            <w:pPr>
              <w:rPr>
                <w:rFonts w:eastAsia="Calibri"/>
              </w:rPr>
            </w:pPr>
            <w:r w:rsidRPr="004930F6">
              <w:rPr>
                <w:rFonts w:eastAsia="Calibri"/>
              </w:rPr>
              <w:t xml:space="preserve">Особенности </w:t>
            </w:r>
            <w:r w:rsidR="00D60490" w:rsidRPr="004930F6">
              <w:rPr>
                <w:rFonts w:eastAsia="Calibri"/>
              </w:rPr>
              <w:t>проведения торговой</w:t>
            </w:r>
            <w:r w:rsidRPr="004930F6">
              <w:rPr>
                <w:rFonts w:eastAsia="Calibri"/>
              </w:rPr>
              <w:t xml:space="preserve"> процедуры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c>
          <w:tcPr>
            <w:tcW w:w="6194" w:type="dxa"/>
            <w:shd w:val="clear" w:color="auto" w:fill="auto"/>
          </w:tcPr>
          <w:p w14:paraId="192EDE5B" w14:textId="77777777" w:rsidR="004930F6" w:rsidRPr="004930F6" w:rsidRDefault="004930F6" w:rsidP="004930F6">
            <w:pPr>
              <w:jc w:val="both"/>
              <w:rPr>
                <w:rFonts w:eastAsia="Calibri"/>
              </w:rPr>
            </w:pPr>
            <w:r w:rsidRPr="004930F6">
              <w:rPr>
                <w:rFonts w:eastAsia="Calibri"/>
              </w:rPr>
              <w:t xml:space="preserve">Торговая процедура в форме аукциона «на понижение» проводится в дату и время, указанные в Извещении. </w:t>
            </w:r>
          </w:p>
          <w:p w14:paraId="36150933" w14:textId="77777777" w:rsidR="004930F6" w:rsidRPr="004930F6" w:rsidRDefault="004930F6" w:rsidP="004930F6">
            <w:pPr>
              <w:jc w:val="both"/>
              <w:rPr>
                <w:rFonts w:eastAsia="Calibri"/>
              </w:rPr>
            </w:pPr>
            <w:r w:rsidRPr="004930F6">
              <w:rPr>
                <w:rFonts w:eastAsia="Calibri"/>
              </w:rPr>
              <w:t xml:space="preserve">Проведение </w:t>
            </w:r>
            <w:r>
              <w:rPr>
                <w:rFonts w:eastAsia="Calibri"/>
              </w:rPr>
              <w:t>т</w:t>
            </w:r>
            <w:r w:rsidRPr="004930F6">
              <w:rPr>
                <w:rFonts w:eastAsia="Calibri"/>
              </w:rPr>
              <w:t xml:space="preserve">орговой процедуры в форме аукциона «на понижение» состоит из следующих частей: </w:t>
            </w:r>
          </w:p>
          <w:p w14:paraId="600EAF95" w14:textId="77777777" w:rsidR="004930F6" w:rsidRPr="004930F6" w:rsidRDefault="004930F6" w:rsidP="004930F6">
            <w:pPr>
              <w:jc w:val="both"/>
              <w:rPr>
                <w:rFonts w:eastAsia="Calibri"/>
              </w:rPr>
            </w:pPr>
            <w:r w:rsidRPr="004930F6">
              <w:rPr>
                <w:rFonts w:eastAsia="Calibri"/>
              </w:rPr>
              <w:t xml:space="preserve">- размещение извещения о проведении </w:t>
            </w:r>
            <w:r>
              <w:rPr>
                <w:rFonts w:eastAsia="Calibri"/>
              </w:rPr>
              <w:t>т</w:t>
            </w:r>
            <w:r w:rsidRPr="004930F6">
              <w:rPr>
                <w:rFonts w:eastAsia="Calibri"/>
              </w:rPr>
              <w:t>орговой процедуры в форме публичного предложения и Торговой документации;</w:t>
            </w:r>
          </w:p>
          <w:p w14:paraId="2E72E0F7" w14:textId="77777777" w:rsidR="004930F6" w:rsidRPr="004930F6" w:rsidRDefault="004930F6" w:rsidP="004930F6">
            <w:pPr>
              <w:jc w:val="both"/>
              <w:rPr>
                <w:rFonts w:eastAsia="Calibri"/>
              </w:rPr>
            </w:pPr>
            <w:r w:rsidRPr="004930F6">
              <w:rPr>
                <w:rFonts w:eastAsia="Calibri"/>
              </w:rPr>
              <w:t xml:space="preserve">- прием Заявок на приобретение объектов (имущества); </w:t>
            </w:r>
          </w:p>
          <w:p w14:paraId="082D248C" w14:textId="77777777" w:rsidR="004930F6" w:rsidRPr="004930F6" w:rsidRDefault="004930F6" w:rsidP="004930F6">
            <w:pPr>
              <w:jc w:val="both"/>
              <w:rPr>
                <w:rFonts w:eastAsia="Calibri"/>
              </w:rPr>
            </w:pPr>
            <w:r w:rsidRPr="004930F6">
              <w:rPr>
                <w:rFonts w:eastAsia="Calibri"/>
              </w:rPr>
              <w:t>- прием обеспечения Заявки на участие в Торговой процедуре от Заявителей;</w:t>
            </w:r>
          </w:p>
          <w:p w14:paraId="46DFC6E8" w14:textId="77777777" w:rsidR="004930F6" w:rsidRPr="004930F6" w:rsidRDefault="004930F6" w:rsidP="004930F6">
            <w:pPr>
              <w:jc w:val="both"/>
              <w:rPr>
                <w:rFonts w:eastAsia="Calibri"/>
              </w:rPr>
            </w:pPr>
            <w:r w:rsidRPr="004930F6">
              <w:rPr>
                <w:rFonts w:eastAsia="Calibri"/>
              </w:rPr>
              <w:t>- рассмотрение Заявок на участие в аукционе «на понижение», определение состава Претендентов на участие в аукционе «на понижение»;</w:t>
            </w:r>
          </w:p>
          <w:p w14:paraId="11DE8707" w14:textId="77777777" w:rsidR="004930F6" w:rsidRPr="004930F6" w:rsidRDefault="004930F6" w:rsidP="004930F6">
            <w:pPr>
              <w:jc w:val="both"/>
              <w:rPr>
                <w:rFonts w:eastAsia="Calibri"/>
              </w:rPr>
            </w:pPr>
            <w:r w:rsidRPr="004930F6">
              <w:rPr>
                <w:rFonts w:eastAsia="Calibri"/>
              </w:rPr>
              <w:t xml:space="preserve">- подведение итогов Торговой процедуры в форме аукциона «на понижение», </w:t>
            </w:r>
          </w:p>
          <w:p w14:paraId="20EEDBBB" w14:textId="77777777" w:rsidR="004930F6" w:rsidRPr="004930F6" w:rsidRDefault="004930F6" w:rsidP="004930F6">
            <w:pPr>
              <w:jc w:val="both"/>
              <w:rPr>
                <w:rFonts w:eastAsia="Calibri"/>
              </w:rPr>
            </w:pPr>
            <w:r w:rsidRPr="004930F6">
              <w:rPr>
                <w:rFonts w:eastAsia="Calibri"/>
              </w:rPr>
              <w:t>- размещение протокола об итогах Торговой процедуры в форме аукциона «на понижение»;</w:t>
            </w:r>
          </w:p>
          <w:p w14:paraId="067053A7" w14:textId="77777777" w:rsidR="004930F6" w:rsidRPr="004930F6" w:rsidRDefault="004930F6" w:rsidP="004930F6">
            <w:pPr>
              <w:jc w:val="both"/>
              <w:rPr>
                <w:rFonts w:eastAsia="Calibri"/>
              </w:rPr>
            </w:pPr>
            <w:r w:rsidRPr="004930F6">
              <w:rPr>
                <w:rFonts w:eastAsia="Calibri"/>
              </w:rPr>
              <w:t>- возврат обеспечения Заявки на участие в Торговой процедуре в форме аукциона «на понижение» Претендентам;</w:t>
            </w:r>
          </w:p>
          <w:p w14:paraId="1E45E26B" w14:textId="77777777" w:rsidR="004930F6" w:rsidRPr="004930F6" w:rsidRDefault="004930F6" w:rsidP="004930F6">
            <w:pPr>
              <w:jc w:val="both"/>
              <w:rPr>
                <w:rFonts w:eastAsia="Calibri"/>
              </w:rPr>
            </w:pPr>
            <w:r w:rsidRPr="004930F6">
              <w:rPr>
                <w:rFonts w:eastAsia="Calibri"/>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7A0BF7E9" w14:textId="77777777" w:rsidR="004930F6" w:rsidRPr="004930F6" w:rsidRDefault="004930F6" w:rsidP="004930F6">
            <w:pPr>
              <w:jc w:val="both"/>
              <w:rPr>
                <w:rFonts w:eastAsia="Calibri"/>
              </w:rPr>
            </w:pPr>
            <w:r w:rsidRPr="004930F6">
              <w:rPr>
                <w:rFonts w:eastAsia="Calibri"/>
              </w:rPr>
              <w:t>Аукцион «на понижение» признается несостоявшимся в следующих случаях:</w:t>
            </w:r>
          </w:p>
          <w:p w14:paraId="3832AC11" w14:textId="77777777" w:rsidR="004930F6" w:rsidRPr="004930F6" w:rsidRDefault="004930F6" w:rsidP="004930F6">
            <w:pPr>
              <w:jc w:val="both"/>
              <w:rPr>
                <w:rFonts w:eastAsia="Calibri"/>
              </w:rPr>
            </w:pPr>
            <w:r w:rsidRPr="004930F6">
              <w:rPr>
                <w:rFonts w:eastAsia="Calibri"/>
              </w:rPr>
              <w:t>- не было подано ни одной заявки на участие либо ни один из Заявителей не признан участником аукциона;</w:t>
            </w:r>
          </w:p>
          <w:p w14:paraId="0AFFDCEC" w14:textId="77777777" w:rsidR="004930F6" w:rsidRPr="004930F6" w:rsidRDefault="004930F6" w:rsidP="004930F6">
            <w:pPr>
              <w:jc w:val="both"/>
              <w:rPr>
                <w:rFonts w:eastAsia="Calibri"/>
              </w:rPr>
            </w:pPr>
            <w:r w:rsidRPr="004930F6">
              <w:rPr>
                <w:rFonts w:eastAsia="Calibri"/>
              </w:rPr>
              <w:t>- принято решение о признании только одного Заявителя участником аукциона;</w:t>
            </w:r>
          </w:p>
          <w:p w14:paraId="14CB0DEC" w14:textId="77777777" w:rsidR="004930F6" w:rsidRPr="004930F6" w:rsidRDefault="004930F6" w:rsidP="004930F6">
            <w:pPr>
              <w:jc w:val="both"/>
              <w:rPr>
                <w:rFonts w:eastAsia="Calibri"/>
              </w:rPr>
            </w:pPr>
            <w:r w:rsidRPr="004930F6">
              <w:rPr>
                <w:rFonts w:eastAsia="Calibri"/>
              </w:rPr>
              <w:t>- ни один из участников аукциона при достижении минимальной цены продажи (цены отсечения) не подтвердил цену.</w:t>
            </w:r>
          </w:p>
        </w:tc>
      </w:tr>
      <w:tr w:rsidR="004930F6" w:rsidRPr="004930F6" w14:paraId="5DC95D11" w14:textId="77777777" w:rsidTr="00E32E72">
        <w:trPr>
          <w:trHeight w:val="445"/>
        </w:trPr>
        <w:tc>
          <w:tcPr>
            <w:tcW w:w="2901" w:type="dxa"/>
            <w:shd w:val="clear" w:color="auto" w:fill="auto"/>
          </w:tcPr>
          <w:p w14:paraId="0EC677E5" w14:textId="77777777" w:rsidR="004930F6" w:rsidRPr="004930F6" w:rsidRDefault="004930F6" w:rsidP="004930F6">
            <w:pPr>
              <w:rPr>
                <w:rFonts w:eastAsia="Calibri"/>
              </w:rPr>
            </w:pPr>
            <w:r w:rsidRPr="004930F6">
              <w:rPr>
                <w:rFonts w:eastAsia="Calibri"/>
              </w:rPr>
              <w:t>Срок опубликования извещения о проведении торговой процедуры в форме аукциона «на понижение»</w:t>
            </w:r>
          </w:p>
        </w:tc>
        <w:tc>
          <w:tcPr>
            <w:tcW w:w="6194" w:type="dxa"/>
            <w:shd w:val="clear" w:color="auto" w:fill="auto"/>
          </w:tcPr>
          <w:p w14:paraId="6EF23ADF" w14:textId="77777777" w:rsidR="004930F6" w:rsidRPr="004930F6" w:rsidRDefault="00E32E72" w:rsidP="004930F6">
            <w:pPr>
              <w:jc w:val="both"/>
              <w:rPr>
                <w:rFonts w:eastAsia="Calibri"/>
                <w:b/>
              </w:rPr>
            </w:pPr>
            <w:r w:rsidRPr="00E32E72">
              <w:rPr>
                <w:rFonts w:eastAsia="Calibri"/>
              </w:rPr>
              <w:t>Не менее чем за 30 (тридцать) рабочих дней до объявленной даты проведения Торговой процедуры.</w:t>
            </w:r>
          </w:p>
        </w:tc>
      </w:tr>
      <w:tr w:rsidR="00E32E72" w:rsidRPr="004930F6" w14:paraId="32EF1278" w14:textId="77777777" w:rsidTr="00E32E72">
        <w:trPr>
          <w:trHeight w:val="92"/>
        </w:trPr>
        <w:tc>
          <w:tcPr>
            <w:tcW w:w="2901" w:type="dxa"/>
            <w:shd w:val="clear" w:color="auto" w:fill="auto"/>
          </w:tcPr>
          <w:p w14:paraId="11045049" w14:textId="77777777" w:rsidR="00E32E72" w:rsidRPr="00173904" w:rsidRDefault="00E32E72" w:rsidP="00E32E72">
            <w:r w:rsidRPr="00173904">
              <w:t>Срок начала принятия Заявок на участие в Торговой процедуре в форме аукциона «на понижение»</w:t>
            </w:r>
          </w:p>
        </w:tc>
        <w:tc>
          <w:tcPr>
            <w:tcW w:w="6194" w:type="dxa"/>
            <w:shd w:val="clear" w:color="auto" w:fill="auto"/>
          </w:tcPr>
          <w:p w14:paraId="6D88C4B4" w14:textId="77777777" w:rsidR="00E32E72" w:rsidRPr="00173904" w:rsidRDefault="00E32E72" w:rsidP="00E32E72">
            <w:pPr>
              <w:jc w:val="both"/>
            </w:pPr>
            <w:r w:rsidRPr="00173904">
              <w:t xml:space="preserve">Организатор торгов осуществляет прием заявок на участие в торгах в установленный извещением срок. </w:t>
            </w:r>
          </w:p>
        </w:tc>
      </w:tr>
      <w:tr w:rsidR="00E32E72" w:rsidRPr="004930F6" w14:paraId="291CE00F" w14:textId="77777777" w:rsidTr="00E32E72">
        <w:tc>
          <w:tcPr>
            <w:tcW w:w="2901" w:type="dxa"/>
            <w:shd w:val="clear" w:color="auto" w:fill="auto"/>
          </w:tcPr>
          <w:p w14:paraId="18A460C9" w14:textId="77777777" w:rsidR="00E32E72" w:rsidRPr="00FA37B7" w:rsidRDefault="00E32E72" w:rsidP="00E32E72">
            <w:r w:rsidRPr="00FA37B7">
              <w:t>Период приема Заявок на участие в Торговой процедуре в форме аукциона «на понижение»</w:t>
            </w:r>
          </w:p>
        </w:tc>
        <w:tc>
          <w:tcPr>
            <w:tcW w:w="6194" w:type="dxa"/>
            <w:shd w:val="clear" w:color="auto" w:fill="auto"/>
          </w:tcPr>
          <w:p w14:paraId="7521B4AA" w14:textId="77777777" w:rsidR="00E32E72" w:rsidRDefault="00E32E72" w:rsidP="00E32E72">
            <w:pPr>
              <w:jc w:val="both"/>
            </w:pPr>
            <w:r w:rsidRPr="00FA37B7">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4930F6" w:rsidRPr="004930F6" w14:paraId="46A475B6" w14:textId="77777777" w:rsidTr="00E32E72">
        <w:tc>
          <w:tcPr>
            <w:tcW w:w="2901" w:type="dxa"/>
            <w:shd w:val="clear" w:color="auto" w:fill="auto"/>
          </w:tcPr>
          <w:p w14:paraId="53CC747E" w14:textId="77777777" w:rsidR="004930F6" w:rsidRPr="004930F6" w:rsidRDefault="004930F6" w:rsidP="004930F6">
            <w:pPr>
              <w:rPr>
                <w:rFonts w:eastAsia="Calibri"/>
              </w:rPr>
            </w:pPr>
            <w:r w:rsidRPr="004930F6">
              <w:rPr>
                <w:rFonts w:eastAsia="Calibri"/>
              </w:rPr>
              <w:t>Требования к Новому кредитору</w:t>
            </w:r>
          </w:p>
        </w:tc>
        <w:tc>
          <w:tcPr>
            <w:tcW w:w="6194" w:type="dxa"/>
            <w:shd w:val="clear" w:color="auto" w:fill="auto"/>
            <w:vAlign w:val="center"/>
          </w:tcPr>
          <w:p w14:paraId="659DE5D4" w14:textId="77777777"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1. В отношении Нового кредитора - юридического лица:</w:t>
            </w:r>
          </w:p>
          <w:p w14:paraId="7586F0F8" w14:textId="77777777"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54D75D11" w14:textId="4365D6E0"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 xml:space="preserve">1.2. По состоянию на последнюю отчетную дату, предшествующую дате заключения Договора: финансовое положение Нового кредитора не </w:t>
            </w:r>
            <w:r w:rsidR="00D60490" w:rsidRPr="008E3B5E">
              <w:rPr>
                <w:rFonts w:eastAsia="Calibri"/>
              </w:rPr>
              <w:t>хуже</w:t>
            </w:r>
            <w:r w:rsidRPr="008E3B5E">
              <w:rPr>
                <w:rFonts w:eastAsia="Calibri"/>
              </w:rPr>
              <w:t xml:space="preserve">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w:t>
            </w:r>
            <w:r>
              <w:rPr>
                <w:rFonts w:eastAsia="Calibri"/>
              </w:rPr>
              <w:t>Краснодарским региональным филиалом АО» Россельхозбанк»</w:t>
            </w:r>
            <w:r w:rsidRPr="008E3B5E">
              <w:rPr>
                <w:rFonts w:eastAsia="Calibri"/>
              </w:rPr>
              <w:t xml:space="preserve"> на основании документов, предоставленных Новым </w:t>
            </w:r>
            <w:r w:rsidRPr="00561EE3">
              <w:rPr>
                <w:rFonts w:eastAsia="Calibri"/>
              </w:rPr>
              <w:t xml:space="preserve">кредитором в Банк в соответствии с требованиями п. 2.1 раздела </w:t>
            </w:r>
            <w:r w:rsidRPr="00561EE3">
              <w:rPr>
                <w:rFonts w:eastAsia="Calibri"/>
              </w:rPr>
              <w:lastRenderedPageBreak/>
              <w:t>«</w:t>
            </w:r>
            <w:r w:rsidR="00561EE3" w:rsidRPr="00561EE3">
              <w:rPr>
                <w:rFonts w:eastAsia="Calibri"/>
              </w:rPr>
              <w:t>Перечень документов, прилагаемых к Заявке на участие в торговой процедуре</w:t>
            </w:r>
            <w:r w:rsidRPr="00561EE3">
              <w:rPr>
                <w:rFonts w:eastAsia="Calibri"/>
              </w:rPr>
              <w:t>».</w:t>
            </w:r>
          </w:p>
          <w:p w14:paraId="651A427F" w14:textId="77777777"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1.3. Отсутствие в отношении Нового кредитора иска/исков о взыскании, заявлений имущественного характера в совокупном размере в суммовом выражении превышающих 5% от размера чистых активов Нового кредитора, рассчитанного на последнюю отчетную дату.</w:t>
            </w:r>
          </w:p>
          <w:p w14:paraId="3B75DC80" w14:textId="77777777"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1.4.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рассчитанного на последнюю отчетную дату.</w:t>
            </w:r>
          </w:p>
          <w:p w14:paraId="3398F697" w14:textId="77777777"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 xml:space="preserve">1.5. Отсутствие информации о незавершенной реорганизации и процедуре ликвидации Нового кредитора. </w:t>
            </w:r>
          </w:p>
          <w:p w14:paraId="0E38BB67" w14:textId="77777777"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2. В отношении Нового кредитора – физического лица:</w:t>
            </w:r>
          </w:p>
          <w:p w14:paraId="317A08E7" w14:textId="4CFE7E1B"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 xml:space="preserve">2.1. Подтверждение </w:t>
            </w:r>
            <w:r w:rsidR="00911EC7">
              <w:rPr>
                <w:rFonts w:eastAsia="Calibri"/>
              </w:rPr>
              <w:t>Краснодарским региональным ф</w:t>
            </w:r>
            <w:r w:rsidRPr="008E3B5E">
              <w:rPr>
                <w:rFonts w:eastAsia="Calibri"/>
              </w:rPr>
              <w:t xml:space="preserve">илиалом </w:t>
            </w:r>
            <w:r w:rsidR="00911EC7">
              <w:rPr>
                <w:rFonts w:eastAsia="Calibri"/>
              </w:rPr>
              <w:t xml:space="preserve">АО «Россельхозбанк» </w:t>
            </w:r>
            <w:r w:rsidRPr="008E3B5E">
              <w:rPr>
                <w:rFonts w:eastAsia="Calibri"/>
              </w:rPr>
              <w:t>в отношении Нового кредитора отсутствия признаков банкротства, в том числе:</w:t>
            </w:r>
          </w:p>
          <w:p w14:paraId="31B45F62" w14:textId="77777777"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 отсутствия возбужденных исполнительных производств на сумму более 100 000 рублей;</w:t>
            </w:r>
          </w:p>
          <w:p w14:paraId="6FBC07CB" w14:textId="77777777"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1B83E4BE" w14:textId="77777777"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2DEB1960" w14:textId="77777777"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 отсутствия по месту регистрации Нового кредитора исков о взыскании, заявлений имущественного характера на сумму более 100 000 рублей;</w:t>
            </w:r>
          </w:p>
          <w:p w14:paraId="2F39553D" w14:textId="77777777"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 отсутствия иных правопритязаний третьих лиц;</w:t>
            </w:r>
          </w:p>
          <w:p w14:paraId="4587C513" w14:textId="77777777"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4A0416C" w14:textId="77777777"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12FA85B5" w14:textId="77777777"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2FE83072" w14:textId="77777777"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3. Общие требования:</w:t>
            </w:r>
          </w:p>
          <w:p w14:paraId="79974806" w14:textId="77777777" w:rsidR="008E3B5E" w:rsidRPr="008E3B5E" w:rsidRDefault="008E3B5E" w:rsidP="008E3B5E">
            <w:pPr>
              <w:widowControl w:val="0"/>
              <w:autoSpaceDE w:val="0"/>
              <w:autoSpaceDN w:val="0"/>
              <w:adjustRightInd w:val="0"/>
              <w:ind w:hanging="11"/>
              <w:jc w:val="both"/>
              <w:rPr>
                <w:rFonts w:eastAsia="Calibri"/>
              </w:rPr>
            </w:pPr>
            <w:r w:rsidRPr="008E3B5E">
              <w:rPr>
                <w:rFonts w:eastAsia="Calibri"/>
              </w:rPr>
              <w:t xml:space="preserve">3.1. Отсутствие у Нового кредитора ссудной задолженности перед </w:t>
            </w:r>
            <w:r>
              <w:rPr>
                <w:rFonts w:eastAsia="Calibri"/>
              </w:rPr>
              <w:t>АО «Россельхозбанк»</w:t>
            </w:r>
            <w:r w:rsidRPr="008E3B5E">
              <w:rPr>
                <w:rFonts w:eastAsia="Calibri"/>
              </w:rPr>
              <w:t>.</w:t>
            </w:r>
          </w:p>
          <w:p w14:paraId="3BB2FA60" w14:textId="77777777" w:rsidR="008E3B5E" w:rsidRPr="008E3B5E" w:rsidRDefault="008E3B5E" w:rsidP="008E3B5E">
            <w:pPr>
              <w:widowControl w:val="0"/>
              <w:autoSpaceDE w:val="0"/>
              <w:autoSpaceDN w:val="0"/>
              <w:adjustRightInd w:val="0"/>
              <w:ind w:hanging="11"/>
              <w:jc w:val="both"/>
              <w:rPr>
                <w:rFonts w:eastAsia="Calibri"/>
              </w:rPr>
            </w:pPr>
            <w:r>
              <w:rPr>
                <w:rFonts w:eastAsia="Calibri"/>
              </w:rPr>
              <w:t>3.2.</w:t>
            </w:r>
            <w:r w:rsidR="005B5BB7">
              <w:rPr>
                <w:rFonts w:eastAsia="Calibri"/>
              </w:rPr>
              <w:t xml:space="preserve"> </w:t>
            </w:r>
            <w:r w:rsidRPr="008E3B5E">
              <w:rPr>
                <w:rFonts w:eastAsia="Calibri"/>
              </w:rPr>
              <w:t>Отсутствие в отношении Нового кредитора/лица, предоставляющего займ(-ы) Новому кредитору:</w:t>
            </w:r>
          </w:p>
          <w:p w14:paraId="5C3C19CD" w14:textId="77777777" w:rsidR="008E3B5E" w:rsidRPr="008E3B5E" w:rsidRDefault="008E3B5E" w:rsidP="008E3B5E">
            <w:pPr>
              <w:widowControl w:val="0"/>
              <w:autoSpaceDE w:val="0"/>
              <w:autoSpaceDN w:val="0"/>
              <w:adjustRightInd w:val="0"/>
              <w:ind w:hanging="11"/>
              <w:jc w:val="both"/>
              <w:rPr>
                <w:rFonts w:eastAsia="Calibri"/>
              </w:rPr>
            </w:pPr>
            <w:r>
              <w:rPr>
                <w:rFonts w:eastAsia="Calibri"/>
              </w:rPr>
              <w:t>-</w:t>
            </w:r>
            <w:r w:rsidRPr="008E3B5E">
              <w:rPr>
                <w:rFonts w:eastAsia="Calibri"/>
              </w:rPr>
              <w:t>негативной информации;</w:t>
            </w:r>
          </w:p>
          <w:p w14:paraId="08B6C104" w14:textId="77777777" w:rsidR="008E3B5E" w:rsidRPr="008E3B5E" w:rsidRDefault="008E3B5E" w:rsidP="008E3B5E">
            <w:pPr>
              <w:widowControl w:val="0"/>
              <w:autoSpaceDE w:val="0"/>
              <w:autoSpaceDN w:val="0"/>
              <w:adjustRightInd w:val="0"/>
              <w:ind w:hanging="11"/>
              <w:jc w:val="both"/>
              <w:rPr>
                <w:rFonts w:eastAsia="Calibri"/>
              </w:rPr>
            </w:pPr>
            <w:r>
              <w:rPr>
                <w:rFonts w:eastAsia="Calibri"/>
              </w:rPr>
              <w:t>-</w:t>
            </w:r>
            <w:r w:rsidRPr="008E3B5E">
              <w:rPr>
                <w:rFonts w:eastAsia="Calibri"/>
              </w:rPr>
              <w:t>данных об аффилированности Нового кредитора/лица, предоставляющего Новому кредитору займ(-ы), к Должникам, АО «Россельхозбанк».</w:t>
            </w:r>
          </w:p>
          <w:p w14:paraId="2BCBDB2F" w14:textId="77777777" w:rsidR="004930F6" w:rsidRPr="004930F6" w:rsidRDefault="008E3B5E" w:rsidP="003A7DB1">
            <w:pPr>
              <w:widowControl w:val="0"/>
              <w:autoSpaceDE w:val="0"/>
              <w:autoSpaceDN w:val="0"/>
              <w:adjustRightInd w:val="0"/>
              <w:ind w:hanging="11"/>
              <w:jc w:val="both"/>
              <w:rPr>
                <w:rFonts w:eastAsia="Calibri"/>
              </w:rPr>
            </w:pPr>
            <w:r w:rsidRPr="008E3B5E">
              <w:rPr>
                <w:rFonts w:eastAsia="Calibri"/>
              </w:rPr>
              <w:t xml:space="preserve">3.3. Отсутствие в числе аффилированных Новому кредитору лиц – заемщиков </w:t>
            </w:r>
            <w:r w:rsidR="00911EC7" w:rsidRPr="00911EC7">
              <w:rPr>
                <w:rFonts w:eastAsia="Calibri"/>
              </w:rPr>
              <w:t>АО «Россельхозбанк»</w:t>
            </w:r>
            <w:r w:rsidRPr="008E3B5E">
              <w:rPr>
                <w:rFonts w:eastAsia="Calibri"/>
              </w:rPr>
              <w:t>.</w:t>
            </w:r>
          </w:p>
        </w:tc>
      </w:tr>
      <w:tr w:rsidR="004930F6" w:rsidRPr="004930F6" w14:paraId="209AA573" w14:textId="77777777" w:rsidTr="00FD6D29">
        <w:trPr>
          <w:trHeight w:val="1689"/>
        </w:trPr>
        <w:tc>
          <w:tcPr>
            <w:tcW w:w="2901" w:type="dxa"/>
            <w:shd w:val="clear" w:color="auto" w:fill="auto"/>
          </w:tcPr>
          <w:p w14:paraId="2E44A694" w14:textId="1331B7F3" w:rsidR="004930F6" w:rsidRPr="004930F6" w:rsidRDefault="004930F6" w:rsidP="004930F6">
            <w:pPr>
              <w:widowControl w:val="0"/>
              <w:rPr>
                <w:rFonts w:eastAsia="Calibri"/>
              </w:rPr>
            </w:pPr>
            <w:r w:rsidRPr="004930F6">
              <w:rPr>
                <w:rFonts w:eastAsia="Calibri"/>
              </w:rPr>
              <w:lastRenderedPageBreak/>
              <w:t>Перечень документов, прилагаемых к Заявке</w:t>
            </w:r>
            <w:r w:rsidR="00C11B66">
              <w:rPr>
                <w:rFonts w:eastAsia="Calibri"/>
              </w:rPr>
              <w:t xml:space="preserve"> (Приложение 3)</w:t>
            </w:r>
            <w:r w:rsidRPr="004930F6">
              <w:rPr>
                <w:rFonts w:eastAsia="Calibri"/>
              </w:rPr>
              <w:t xml:space="preserve"> на участие в торговой процедуре</w:t>
            </w:r>
          </w:p>
        </w:tc>
        <w:tc>
          <w:tcPr>
            <w:tcW w:w="6194" w:type="dxa"/>
            <w:shd w:val="clear" w:color="auto" w:fill="auto"/>
          </w:tcPr>
          <w:p w14:paraId="1AB73EFB" w14:textId="77777777" w:rsidR="00932C0B" w:rsidRDefault="00932C0B" w:rsidP="00932C0B">
            <w:pPr>
              <w:widowControl w:val="0"/>
              <w:ind w:firstLine="33"/>
              <w:jc w:val="both"/>
              <w:rPr>
                <w:rFonts w:eastAsia="Calibri"/>
              </w:rPr>
            </w:pPr>
            <w:r w:rsidRPr="000B1E34">
              <w:rPr>
                <w:rFonts w:eastAsia="Calibri"/>
              </w:rPr>
              <w:t>1. Общие:</w:t>
            </w:r>
            <w:r>
              <w:rPr>
                <w:rFonts w:eastAsia="Calibri"/>
              </w:rPr>
              <w:t xml:space="preserve"> </w:t>
            </w:r>
          </w:p>
          <w:p w14:paraId="02F7D40A" w14:textId="77777777" w:rsidR="00932C0B" w:rsidRPr="00DE7A00" w:rsidRDefault="00932C0B" w:rsidP="00932C0B">
            <w:pPr>
              <w:widowControl w:val="0"/>
              <w:ind w:firstLine="33"/>
              <w:jc w:val="both"/>
              <w:rPr>
                <w:rFonts w:eastAsia="Calibri"/>
              </w:rPr>
            </w:pPr>
            <w:r>
              <w:rPr>
                <w:rFonts w:eastAsia="Calibri"/>
              </w:rPr>
              <w:t>1.1.</w:t>
            </w:r>
            <w:r w:rsidRPr="004930F6">
              <w:rPr>
                <w:rFonts w:eastAsia="Calibri"/>
              </w:rPr>
              <w:t xml:space="preserve"> </w:t>
            </w:r>
            <w:r w:rsidRPr="00DE7A00">
              <w:rPr>
                <w:rFonts w:eastAsia="Calibri"/>
              </w:rPr>
              <w:t>Договор об обеспечении заявки на участие в Торговой процедуре;</w:t>
            </w:r>
          </w:p>
          <w:p w14:paraId="788E4797" w14:textId="77777777" w:rsidR="00932C0B" w:rsidRPr="00DE7A00" w:rsidRDefault="00932C0B" w:rsidP="00932C0B">
            <w:pPr>
              <w:widowControl w:val="0"/>
              <w:ind w:firstLine="33"/>
              <w:jc w:val="both"/>
              <w:rPr>
                <w:rFonts w:eastAsia="Calibri"/>
              </w:rPr>
            </w:pPr>
            <w:r>
              <w:rPr>
                <w:rFonts w:eastAsia="Calibri"/>
              </w:rPr>
              <w:t xml:space="preserve">1.2. </w:t>
            </w:r>
            <w:r w:rsidRPr="00DE7A00">
              <w:rPr>
                <w:rFonts w:eastAsia="Calibri"/>
              </w:rPr>
              <w:t>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055D6266" w14:textId="77777777" w:rsidR="00932C0B" w:rsidRPr="00DE7A00" w:rsidRDefault="00932C0B" w:rsidP="00932C0B">
            <w:pPr>
              <w:widowControl w:val="0"/>
              <w:ind w:firstLine="33"/>
              <w:jc w:val="both"/>
              <w:rPr>
                <w:rFonts w:eastAsia="Calibri"/>
              </w:rPr>
            </w:pPr>
            <w:r>
              <w:rPr>
                <w:rFonts w:eastAsia="Calibri"/>
              </w:rPr>
              <w:t xml:space="preserve">1.3. </w:t>
            </w:r>
            <w:r w:rsidRPr="00DE7A00">
              <w:rPr>
                <w:rFonts w:eastAsia="Calibri"/>
              </w:rPr>
              <w:t>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6A9494E1" w14:textId="77777777" w:rsidR="00932C0B" w:rsidRDefault="00932C0B" w:rsidP="00932C0B">
            <w:pPr>
              <w:widowControl w:val="0"/>
              <w:ind w:firstLine="33"/>
              <w:jc w:val="both"/>
              <w:rPr>
                <w:rFonts w:eastAsia="Calibri"/>
              </w:rPr>
            </w:pPr>
            <w:r w:rsidRPr="000B1E34">
              <w:rPr>
                <w:rFonts w:eastAsia="Calibri"/>
              </w:rPr>
              <w:t xml:space="preserve">1.4. документы, необходимые для оценки Банком финансового </w:t>
            </w:r>
            <w:r w:rsidRPr="000B1E34">
              <w:rPr>
                <w:rFonts w:eastAsia="Calibri"/>
              </w:rPr>
              <w:lastRenderedPageBreak/>
              <w:t>состояния Заявителя (физического лица, юридического лица, индивидуального предпринимателя). Перече</w:t>
            </w:r>
            <w:r w:rsidR="00A126E7" w:rsidRPr="000B1E34">
              <w:rPr>
                <w:rFonts w:eastAsia="Calibri"/>
              </w:rPr>
              <w:t>нь таких документов определен настоящим разделом</w:t>
            </w:r>
            <w:r w:rsidRPr="000B1E34">
              <w:rPr>
                <w:rFonts w:eastAsia="Calibri"/>
              </w:rPr>
              <w:t>;</w:t>
            </w:r>
          </w:p>
          <w:p w14:paraId="612073EC" w14:textId="37F0B4DE" w:rsidR="00932C0B" w:rsidRPr="00932C0B" w:rsidRDefault="00932C0B" w:rsidP="00932C0B">
            <w:pPr>
              <w:widowControl w:val="0"/>
              <w:ind w:firstLine="33"/>
              <w:jc w:val="both"/>
              <w:rPr>
                <w:rFonts w:eastAsia="Calibri"/>
              </w:rPr>
            </w:pPr>
            <w:r w:rsidRPr="00932C0B">
              <w:rPr>
                <w:rFonts w:eastAsia="Calibri"/>
              </w:rPr>
              <w:t>1.</w:t>
            </w:r>
            <w:r>
              <w:rPr>
                <w:rFonts w:eastAsia="Calibri"/>
              </w:rPr>
              <w:t>5</w:t>
            </w:r>
            <w:r w:rsidRPr="00932C0B">
              <w:rPr>
                <w:rFonts w:eastAsia="Calibri"/>
              </w:rPr>
              <w:t>. документ</w:t>
            </w:r>
            <w:r>
              <w:rPr>
                <w:rFonts w:eastAsia="Calibri"/>
              </w:rPr>
              <w:t>ы</w:t>
            </w:r>
            <w:r w:rsidRPr="00932C0B">
              <w:rPr>
                <w:rFonts w:eastAsia="Calibri"/>
              </w:rPr>
              <w:t>, подтверждающи</w:t>
            </w:r>
            <w:r>
              <w:rPr>
                <w:rFonts w:eastAsia="Calibri"/>
              </w:rPr>
              <w:t>е</w:t>
            </w:r>
            <w:r w:rsidRPr="00932C0B">
              <w:rPr>
                <w:rFonts w:eastAsia="Calibri"/>
              </w:rPr>
              <w:t xml:space="preserve">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w:t>
            </w:r>
            <w:r w:rsidRPr="001C6535">
              <w:rPr>
                <w:rFonts w:eastAsia="Calibri"/>
              </w:rPr>
              <w:t>сделки в соответствии с требованиями внутренних документов Банка.</w:t>
            </w:r>
            <w:r w:rsidRPr="00932C0B">
              <w:rPr>
                <w:rFonts w:eastAsia="Calibri"/>
              </w:rPr>
              <w:t xml:space="preserve"> </w:t>
            </w:r>
          </w:p>
          <w:p w14:paraId="350C0C10" w14:textId="77777777" w:rsidR="00932C0B" w:rsidRPr="00932C0B" w:rsidRDefault="00932C0B" w:rsidP="00932C0B">
            <w:pPr>
              <w:widowControl w:val="0"/>
              <w:ind w:firstLine="33"/>
              <w:jc w:val="both"/>
              <w:rPr>
                <w:rFonts w:eastAsia="Calibri"/>
              </w:rPr>
            </w:pPr>
            <w:r w:rsidRPr="00932C0B">
              <w:rPr>
                <w:rFonts w:eastAsia="Calibri"/>
              </w:rPr>
              <w:t xml:space="preserve">Решения об одобрении 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w:t>
            </w:r>
            <w:r w:rsidRPr="001C6535">
              <w:rPr>
                <w:rFonts w:eastAsia="Calibri"/>
              </w:rPr>
              <w:t>Договора, а также в числе прочего содержать заявления и гарантии Нового кредитора, указанные в раздел</w:t>
            </w:r>
            <w:r w:rsidR="001C6535" w:rsidRPr="001C6535">
              <w:rPr>
                <w:rFonts w:eastAsia="Calibri"/>
              </w:rPr>
              <w:t>е</w:t>
            </w:r>
            <w:r w:rsidRPr="001C6535">
              <w:rPr>
                <w:rFonts w:eastAsia="Calibri"/>
              </w:rPr>
              <w:t xml:space="preserve"> «</w:t>
            </w:r>
            <w:r w:rsidR="001C6535" w:rsidRPr="001C6535">
              <w:rPr>
                <w:rFonts w:eastAsia="Calibri"/>
              </w:rPr>
              <w:t>заявления и гарантии Нового кредитора</w:t>
            </w:r>
            <w:r w:rsidRPr="001C6535">
              <w:rPr>
                <w:rFonts w:eastAsia="Calibri"/>
              </w:rPr>
              <w:t>».</w:t>
            </w:r>
          </w:p>
          <w:p w14:paraId="2A3787CC" w14:textId="77777777" w:rsidR="00932C0B" w:rsidRPr="00932C0B" w:rsidRDefault="00932C0B" w:rsidP="00932C0B">
            <w:pPr>
              <w:widowControl w:val="0"/>
              <w:ind w:firstLine="33"/>
              <w:jc w:val="both"/>
              <w:rPr>
                <w:rFonts w:eastAsia="Calibri"/>
              </w:rPr>
            </w:pPr>
            <w:r w:rsidRPr="00932C0B">
              <w:rPr>
                <w:rFonts w:eastAsia="Calibri"/>
              </w:rPr>
              <w:t>1.</w:t>
            </w:r>
            <w:r>
              <w:rPr>
                <w:rFonts w:eastAsia="Calibri"/>
              </w:rPr>
              <w:t>6</w:t>
            </w:r>
            <w:r w:rsidRPr="00932C0B">
              <w:rPr>
                <w:rFonts w:eastAsia="Calibri"/>
              </w:rPr>
              <w:t>. документ</w:t>
            </w:r>
            <w:r>
              <w:rPr>
                <w:rFonts w:eastAsia="Calibri"/>
              </w:rPr>
              <w:t>ы</w:t>
            </w:r>
            <w:r w:rsidRPr="00932C0B">
              <w:rPr>
                <w:rFonts w:eastAsia="Calibri"/>
              </w:rPr>
              <w:t>, подтверждающи</w:t>
            </w:r>
            <w:r>
              <w:rPr>
                <w:rFonts w:eastAsia="Calibri"/>
              </w:rPr>
              <w:t>е</w:t>
            </w:r>
            <w:r w:rsidRPr="00932C0B">
              <w:rPr>
                <w:rFonts w:eastAsia="Calibri"/>
              </w:rPr>
              <w:t xml:space="preserve"> источники денежных средств, направляемы</w:t>
            </w:r>
            <w:r w:rsidR="00083822">
              <w:rPr>
                <w:rFonts w:eastAsia="Calibri"/>
              </w:rPr>
              <w:t>х</w:t>
            </w:r>
            <w:r w:rsidRPr="00932C0B">
              <w:rPr>
                <w:rFonts w:eastAsia="Calibri"/>
              </w:rPr>
              <w:t xml:space="preserve"> на уплату </w:t>
            </w:r>
            <w:r>
              <w:rPr>
                <w:rFonts w:eastAsia="Calibri"/>
              </w:rPr>
              <w:t>ц</w:t>
            </w:r>
            <w:r w:rsidRPr="00932C0B">
              <w:rPr>
                <w:rFonts w:eastAsia="Calibri"/>
              </w:rPr>
              <w:t xml:space="preserve">ены Договора. </w:t>
            </w:r>
          </w:p>
          <w:p w14:paraId="2F61699D" w14:textId="77777777" w:rsidR="00932C0B" w:rsidRPr="00932C0B" w:rsidRDefault="00932C0B" w:rsidP="00932C0B">
            <w:pPr>
              <w:widowControl w:val="0"/>
              <w:ind w:firstLine="33"/>
              <w:jc w:val="both"/>
              <w:rPr>
                <w:rFonts w:eastAsia="Calibri"/>
              </w:rPr>
            </w:pPr>
            <w:r w:rsidRPr="00932C0B">
              <w:rPr>
                <w:rFonts w:eastAsia="Calibri"/>
              </w:rPr>
              <w:t>1.</w:t>
            </w:r>
            <w:r>
              <w:rPr>
                <w:rFonts w:eastAsia="Calibri"/>
              </w:rPr>
              <w:t>6</w:t>
            </w:r>
            <w:r w:rsidRPr="00932C0B">
              <w:rPr>
                <w:rFonts w:eastAsia="Calibri"/>
              </w:rPr>
              <w:t xml:space="preserve">.1. В случае привлечения Новым кредитором займа(-ов)/кредита(-ов) для уплаты </w:t>
            </w:r>
            <w:r>
              <w:rPr>
                <w:rFonts w:eastAsia="Calibri"/>
              </w:rPr>
              <w:t>ц</w:t>
            </w:r>
            <w:r w:rsidRPr="00932C0B">
              <w:rPr>
                <w:rFonts w:eastAsia="Calibri"/>
              </w:rPr>
              <w:t>ены Договора:</w:t>
            </w:r>
          </w:p>
          <w:p w14:paraId="471D70F8" w14:textId="77777777" w:rsidR="00932C0B" w:rsidRPr="00932C0B" w:rsidRDefault="00932C0B" w:rsidP="00932C0B">
            <w:pPr>
              <w:widowControl w:val="0"/>
              <w:ind w:firstLine="33"/>
              <w:jc w:val="both"/>
              <w:rPr>
                <w:rFonts w:eastAsia="Calibri"/>
              </w:rPr>
            </w:pPr>
            <w:r w:rsidRPr="00932C0B">
              <w:rPr>
                <w:rFonts w:eastAsia="Calibri"/>
              </w:rPr>
              <w:t>- окончательный срок погашения обязательств (по основному долгу и процентам) Новым кредитором по привлеченному(-ым) займу(-ам)/кредиту(-ам) должен превышать срок исполнения обязательств по Договору более чем на 42 (Сорок два) месяца;</w:t>
            </w:r>
          </w:p>
          <w:p w14:paraId="4F83B821" w14:textId="77777777" w:rsidR="00932C0B" w:rsidRPr="00932C0B" w:rsidRDefault="00932C0B" w:rsidP="00932C0B">
            <w:pPr>
              <w:widowControl w:val="0"/>
              <w:ind w:firstLine="33"/>
              <w:jc w:val="both"/>
              <w:rPr>
                <w:rFonts w:eastAsia="Calibri"/>
              </w:rPr>
            </w:pPr>
            <w:r w:rsidRPr="00932C0B">
              <w:rPr>
                <w:rFonts w:eastAsia="Calibri"/>
              </w:rPr>
              <w:t>- займодавцем(-ами)/кредитором(-ами) (прямо или косвенно) не должны выступать заемщики Кредитора.</w:t>
            </w:r>
          </w:p>
          <w:p w14:paraId="0B3BA242" w14:textId="77777777" w:rsidR="00932C0B" w:rsidRPr="00932C0B" w:rsidRDefault="00932C0B" w:rsidP="00932C0B">
            <w:pPr>
              <w:widowControl w:val="0"/>
              <w:ind w:firstLine="33"/>
              <w:jc w:val="both"/>
              <w:rPr>
                <w:rFonts w:eastAsia="Calibri"/>
              </w:rPr>
            </w:pPr>
            <w:r w:rsidRPr="00932C0B">
              <w:rPr>
                <w:rFonts w:eastAsia="Calibri"/>
              </w:rPr>
              <w:t>1.</w:t>
            </w:r>
            <w:r>
              <w:rPr>
                <w:rFonts w:eastAsia="Calibri"/>
              </w:rPr>
              <w:t>6</w:t>
            </w:r>
            <w:r w:rsidRPr="00932C0B">
              <w:rPr>
                <w:rFonts w:eastAsia="Calibri"/>
              </w:rPr>
              <w:t xml:space="preserve">.2. В случае привлечения Новым кредитором займа(-ов) юридического(-их) лица(лиц) для оплаты </w:t>
            </w:r>
            <w:r>
              <w:rPr>
                <w:rFonts w:eastAsia="Calibri"/>
              </w:rPr>
              <w:t>ц</w:t>
            </w:r>
            <w:r w:rsidRPr="00932C0B">
              <w:rPr>
                <w:rFonts w:eastAsia="Calibri"/>
              </w:rPr>
              <w:t>ены Договора (дополнительно к п. 1.</w:t>
            </w:r>
            <w:r>
              <w:rPr>
                <w:rFonts w:eastAsia="Calibri"/>
              </w:rPr>
              <w:t>6</w:t>
            </w:r>
            <w:r w:rsidRPr="00932C0B">
              <w:rPr>
                <w:rFonts w:eastAsia="Calibri"/>
              </w:rPr>
              <w:t>.1 настоящего раздела):</w:t>
            </w:r>
          </w:p>
          <w:p w14:paraId="09CC7068" w14:textId="77777777" w:rsidR="00932C0B" w:rsidRPr="00932C0B" w:rsidRDefault="00932C0B" w:rsidP="00932C0B">
            <w:pPr>
              <w:widowControl w:val="0"/>
              <w:ind w:firstLine="33"/>
              <w:jc w:val="both"/>
              <w:rPr>
                <w:rFonts w:eastAsia="Calibri"/>
              </w:rPr>
            </w:pPr>
            <w:r w:rsidRPr="00932C0B">
              <w:rPr>
                <w:rFonts w:eastAsia="Calibri"/>
              </w:rPr>
              <w:t>- предоставления Новым кредитором документов, подтверждающих правоспособность юридического(-их) лица(лиц), предоставляющего(-их) займ(-ы), а также решений уполномоченных органов управления юридического(-их) лица(лиц), предоставляющего(-их) займ(-ы),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займ(-ы).</w:t>
            </w:r>
          </w:p>
          <w:p w14:paraId="030102A1" w14:textId="77777777" w:rsidR="00083822" w:rsidRDefault="00932C0B" w:rsidP="00932C0B">
            <w:pPr>
              <w:widowControl w:val="0"/>
              <w:ind w:firstLine="33"/>
              <w:jc w:val="both"/>
            </w:pPr>
            <w:r w:rsidRPr="00083822">
              <w:rPr>
                <w:rFonts w:eastAsia="Calibri"/>
              </w:rPr>
              <w:t>1.</w:t>
            </w:r>
            <w:r w:rsidR="00083822" w:rsidRPr="00083822">
              <w:rPr>
                <w:rFonts w:eastAsia="Calibri"/>
              </w:rPr>
              <w:t>7</w:t>
            </w:r>
            <w:r w:rsidRPr="00083822">
              <w:rPr>
                <w:rFonts w:eastAsia="Calibri"/>
              </w:rPr>
              <w:t xml:space="preserve">. </w:t>
            </w:r>
            <w:r w:rsidR="00083822">
              <w:rPr>
                <w:rFonts w:eastAsia="Calibri"/>
              </w:rPr>
              <w:t>п</w:t>
            </w:r>
            <w:r w:rsidR="00083822" w:rsidRPr="00083822">
              <w:rPr>
                <w:rFonts w:eastAsia="Calibri"/>
              </w:rPr>
              <w:t>редоставление</w:t>
            </w:r>
            <w:r w:rsidR="00083822">
              <w:rPr>
                <w:rFonts w:eastAsia="Calibri"/>
              </w:rPr>
              <w:t xml:space="preserve"> </w:t>
            </w:r>
            <w:r w:rsidR="00083822" w:rsidRPr="00932C0B">
              <w:rPr>
                <w:rFonts w:eastAsia="Calibri"/>
              </w:rPr>
              <w:t>Новым кредитором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 д.), являются действительными и достоверными.</w:t>
            </w:r>
            <w:r w:rsidR="00083822">
              <w:t xml:space="preserve"> </w:t>
            </w:r>
          </w:p>
          <w:p w14:paraId="58CE7A7B" w14:textId="77777777" w:rsidR="00083822" w:rsidRDefault="00083822" w:rsidP="00932C0B">
            <w:pPr>
              <w:widowControl w:val="0"/>
              <w:ind w:firstLine="33"/>
              <w:jc w:val="both"/>
              <w:rPr>
                <w:rFonts w:eastAsia="Calibri"/>
                <w:highlight w:val="green"/>
              </w:rPr>
            </w:pPr>
            <w:r>
              <w:rPr>
                <w:rFonts w:eastAsia="Calibri"/>
              </w:rPr>
              <w:t>1.8. опись документов.</w:t>
            </w:r>
          </w:p>
          <w:p w14:paraId="043DB009" w14:textId="77777777" w:rsidR="00083822" w:rsidRDefault="00083822" w:rsidP="00932C0B">
            <w:pPr>
              <w:widowControl w:val="0"/>
              <w:ind w:firstLine="33"/>
              <w:jc w:val="both"/>
              <w:rPr>
                <w:rFonts w:eastAsia="Calibri"/>
                <w:highlight w:val="green"/>
              </w:rPr>
            </w:pPr>
          </w:p>
          <w:p w14:paraId="4D96EA3D" w14:textId="77777777" w:rsidR="00932C0B" w:rsidRPr="00932C0B" w:rsidRDefault="00932C0B" w:rsidP="00932C0B">
            <w:pPr>
              <w:widowControl w:val="0"/>
              <w:ind w:firstLine="33"/>
              <w:jc w:val="both"/>
              <w:rPr>
                <w:rFonts w:eastAsia="Calibri"/>
              </w:rPr>
            </w:pPr>
            <w:r w:rsidRPr="00083822">
              <w:rPr>
                <w:rFonts w:eastAsia="Calibri"/>
              </w:rPr>
              <w:t>2. В отношении Нового кредитора - юридического лица:</w:t>
            </w:r>
          </w:p>
          <w:p w14:paraId="31A4FD01" w14:textId="77777777" w:rsidR="00932C0B" w:rsidRPr="00932C0B" w:rsidRDefault="00083822" w:rsidP="00932C0B">
            <w:pPr>
              <w:widowControl w:val="0"/>
              <w:ind w:firstLine="33"/>
              <w:jc w:val="both"/>
              <w:rPr>
                <w:rFonts w:eastAsia="Calibri"/>
              </w:rPr>
            </w:pPr>
            <w:r>
              <w:rPr>
                <w:rFonts w:eastAsia="Calibri"/>
              </w:rPr>
              <w:t>2.1. Предоставление</w:t>
            </w:r>
            <w:r w:rsidR="00932C0B" w:rsidRPr="00932C0B">
              <w:rPr>
                <w:rFonts w:eastAsia="Calibri"/>
              </w:rPr>
              <w:t xml:space="preserve"> Новым кредитором оригиналов или надлежащим образом заверенных копий следующих документов:</w:t>
            </w:r>
          </w:p>
          <w:p w14:paraId="218AD6D9" w14:textId="77777777" w:rsidR="00932C0B" w:rsidRPr="00932C0B" w:rsidRDefault="00932C0B" w:rsidP="00A126E7">
            <w:pPr>
              <w:widowControl w:val="0"/>
              <w:ind w:firstLine="33"/>
              <w:jc w:val="both"/>
              <w:rPr>
                <w:rFonts w:eastAsia="Calibri"/>
              </w:rPr>
            </w:pPr>
            <w:r w:rsidRPr="00932C0B">
              <w:rPr>
                <w:rFonts w:eastAsia="Calibri"/>
              </w:rPr>
              <w:t>- бухгалтерской отчетности в полном объеме, включая форму № 4 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w:t>
            </w:r>
            <w:r w:rsidR="00A126E7">
              <w:rPr>
                <w:rFonts w:eastAsia="Calibri"/>
              </w:rPr>
              <w:t xml:space="preserve">меть отметку налогового органа, </w:t>
            </w:r>
            <w:r w:rsidRPr="00932C0B">
              <w:rPr>
                <w:rFonts w:eastAsia="Calibri"/>
              </w:rPr>
              <w:t>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6661013F" w14:textId="77777777" w:rsidR="00932C0B" w:rsidRDefault="00932C0B" w:rsidP="00932C0B">
            <w:pPr>
              <w:widowControl w:val="0"/>
              <w:ind w:firstLine="33"/>
              <w:jc w:val="both"/>
              <w:rPr>
                <w:rFonts w:eastAsia="Calibri"/>
              </w:rPr>
            </w:pPr>
            <w:r w:rsidRPr="00932C0B">
              <w:rPr>
                <w:rFonts w:eastAsia="Calibri"/>
              </w:rPr>
              <w:t>- расшифровок основных статей бухгалтерской отчетности, удельный вес которых составляет более 5% валюты баланса Нового кредитора;</w:t>
            </w:r>
          </w:p>
          <w:p w14:paraId="3279B37E" w14:textId="77777777" w:rsidR="00A126E7" w:rsidRPr="00A126E7" w:rsidRDefault="00A126E7" w:rsidP="00A126E7">
            <w:pPr>
              <w:widowControl w:val="0"/>
              <w:ind w:firstLine="33"/>
              <w:jc w:val="both"/>
              <w:rPr>
                <w:rFonts w:eastAsia="Calibri"/>
              </w:rPr>
            </w:pPr>
            <w:r w:rsidRPr="00A126E7">
              <w:rPr>
                <w:rFonts w:eastAsia="Calibri"/>
              </w:rPr>
              <w:t>-нотариально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01E7A7F1" w14:textId="77777777" w:rsidR="00A126E7" w:rsidRPr="00A126E7" w:rsidRDefault="00A126E7" w:rsidP="00A126E7">
            <w:pPr>
              <w:widowControl w:val="0"/>
              <w:ind w:firstLine="33"/>
              <w:jc w:val="both"/>
              <w:rPr>
                <w:rFonts w:eastAsia="Calibri"/>
              </w:rPr>
            </w:pPr>
            <w:r w:rsidRPr="00A126E7">
              <w:rPr>
                <w:rFonts w:eastAsia="Calibri"/>
              </w:rPr>
              <w:t>-нотариально удостоверенную копию свидетельства о государственной регистрации юридического лица;</w:t>
            </w:r>
          </w:p>
          <w:p w14:paraId="2F2280C0" w14:textId="77777777" w:rsidR="00A126E7" w:rsidRPr="00A126E7" w:rsidRDefault="00A126E7" w:rsidP="00A126E7">
            <w:pPr>
              <w:widowControl w:val="0"/>
              <w:ind w:firstLine="33"/>
              <w:jc w:val="both"/>
              <w:rPr>
                <w:rFonts w:eastAsia="Calibri"/>
              </w:rPr>
            </w:pPr>
            <w:r w:rsidRPr="00A126E7">
              <w:rPr>
                <w:rFonts w:eastAsia="Calibri"/>
              </w:rPr>
              <w:t>-нотариально удостоверенную копию свидетельства о постановке на учет в налоговом органе;</w:t>
            </w:r>
          </w:p>
          <w:p w14:paraId="59B20212" w14:textId="77777777" w:rsidR="00A126E7" w:rsidRPr="00A126E7" w:rsidRDefault="00A126E7" w:rsidP="00A126E7">
            <w:pPr>
              <w:widowControl w:val="0"/>
              <w:ind w:firstLine="33"/>
              <w:jc w:val="both"/>
              <w:rPr>
                <w:rFonts w:eastAsia="Calibri"/>
              </w:rPr>
            </w:pPr>
            <w:r w:rsidRPr="00A126E7">
              <w:rPr>
                <w:rFonts w:eastAsia="Calibri"/>
              </w:rPr>
              <w:lastRenderedPageBreak/>
              <w:t>-надлежащим образом оформленные и заверенные документы, подтверждающие полномочия органов управления и должностных лиц претендента;</w:t>
            </w:r>
          </w:p>
          <w:p w14:paraId="1D063F7D" w14:textId="77777777" w:rsidR="00A126E7" w:rsidRPr="00A126E7" w:rsidRDefault="00A126E7" w:rsidP="00A126E7">
            <w:pPr>
              <w:widowControl w:val="0"/>
              <w:ind w:firstLine="33"/>
              <w:jc w:val="both"/>
              <w:rPr>
                <w:rFonts w:eastAsia="Calibri"/>
              </w:rPr>
            </w:pPr>
            <w:r w:rsidRPr="00A126E7">
              <w:rPr>
                <w:rFonts w:eastAsia="Calibri"/>
              </w:rPr>
              <w:t>-надлежащим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13BE54D0" w14:textId="77777777" w:rsidR="00A126E7" w:rsidRPr="00A126E7" w:rsidRDefault="00A126E7" w:rsidP="00A126E7">
            <w:pPr>
              <w:widowControl w:val="0"/>
              <w:ind w:firstLine="33"/>
              <w:jc w:val="both"/>
              <w:rPr>
                <w:rFonts w:eastAsia="Calibri"/>
              </w:rPr>
            </w:pPr>
            <w:r w:rsidRPr="00A126E7">
              <w:rPr>
                <w:rFonts w:eastAsia="Calibri"/>
              </w:rPr>
              <w:t>-действительную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07C85E19" w14:textId="77777777" w:rsidR="00A126E7" w:rsidRPr="00932C0B" w:rsidRDefault="00A126E7" w:rsidP="00A126E7">
            <w:pPr>
              <w:widowControl w:val="0"/>
              <w:ind w:firstLine="33"/>
              <w:jc w:val="both"/>
              <w:rPr>
                <w:rFonts w:eastAsia="Calibri"/>
              </w:rPr>
            </w:pPr>
            <w:r w:rsidRPr="00A126E7">
              <w:rPr>
                <w:rFonts w:eastAsia="Calibri"/>
              </w:rPr>
              <w:t>-сведения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2CCE90D7" w14:textId="77777777" w:rsidR="00A126E7" w:rsidRPr="00932C0B" w:rsidRDefault="00932C0B" w:rsidP="00A126E7">
            <w:pPr>
              <w:widowControl w:val="0"/>
              <w:ind w:firstLine="33"/>
              <w:jc w:val="both"/>
              <w:rPr>
                <w:rFonts w:eastAsia="Calibri"/>
              </w:rPr>
            </w:pPr>
            <w:r w:rsidRPr="00932C0B">
              <w:rPr>
                <w:rFonts w:eastAsia="Calibri"/>
              </w:rPr>
              <w:t>- иных документов и информации, характеризующих финансовое положение Нового кредитора, по требованию Банка.</w:t>
            </w:r>
          </w:p>
          <w:p w14:paraId="0B9764F2" w14:textId="77777777" w:rsidR="00932C0B" w:rsidRPr="00932C0B" w:rsidRDefault="00932C0B" w:rsidP="00932C0B">
            <w:pPr>
              <w:widowControl w:val="0"/>
              <w:ind w:firstLine="33"/>
              <w:jc w:val="both"/>
              <w:rPr>
                <w:rFonts w:eastAsia="Calibri"/>
              </w:rPr>
            </w:pPr>
            <w:r w:rsidRPr="00932C0B">
              <w:rPr>
                <w:rFonts w:eastAsia="Calibri"/>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4A084D6A" w14:textId="77777777" w:rsidR="00083822" w:rsidRDefault="00083822" w:rsidP="00932C0B">
            <w:pPr>
              <w:widowControl w:val="0"/>
              <w:ind w:firstLine="33"/>
              <w:jc w:val="both"/>
              <w:rPr>
                <w:rFonts w:eastAsia="Calibri"/>
                <w:u w:val="single"/>
              </w:rPr>
            </w:pPr>
          </w:p>
          <w:p w14:paraId="3B8EA982" w14:textId="77777777" w:rsidR="00932C0B" w:rsidRPr="00083822" w:rsidRDefault="00083822" w:rsidP="00932C0B">
            <w:pPr>
              <w:widowControl w:val="0"/>
              <w:ind w:firstLine="33"/>
              <w:jc w:val="both"/>
              <w:rPr>
                <w:rFonts w:eastAsia="Calibri"/>
              </w:rPr>
            </w:pPr>
            <w:r w:rsidRPr="00083822">
              <w:rPr>
                <w:rFonts w:eastAsia="Calibri"/>
              </w:rPr>
              <w:t>3. В отношении Нового кредитора - ф</w:t>
            </w:r>
            <w:r w:rsidR="00932C0B" w:rsidRPr="00083822">
              <w:rPr>
                <w:rFonts w:eastAsia="Calibri"/>
              </w:rPr>
              <w:t>изическ</w:t>
            </w:r>
            <w:r w:rsidRPr="00083822">
              <w:rPr>
                <w:rFonts w:eastAsia="Calibri"/>
              </w:rPr>
              <w:t>ого</w:t>
            </w:r>
            <w:r w:rsidR="00932C0B" w:rsidRPr="00083822">
              <w:rPr>
                <w:rFonts w:eastAsia="Calibri"/>
              </w:rPr>
              <w:t xml:space="preserve"> лица: </w:t>
            </w:r>
          </w:p>
          <w:p w14:paraId="6B09BD6F" w14:textId="77777777" w:rsidR="00932C0B" w:rsidRPr="00932C0B" w:rsidRDefault="00932C0B" w:rsidP="00932C0B">
            <w:pPr>
              <w:widowControl w:val="0"/>
              <w:ind w:firstLine="33"/>
              <w:jc w:val="both"/>
              <w:rPr>
                <w:rFonts w:eastAsia="Calibri"/>
              </w:rPr>
            </w:pPr>
            <w:r w:rsidRPr="00932C0B">
              <w:rPr>
                <w:rFonts w:eastAsia="Calibri"/>
              </w:rPr>
              <w:t>3.1. нотариально удостоверенн</w:t>
            </w:r>
            <w:r w:rsidR="00083822">
              <w:rPr>
                <w:rFonts w:eastAsia="Calibri"/>
              </w:rPr>
              <w:t>ый документ</w:t>
            </w:r>
            <w:r w:rsidRPr="00932C0B">
              <w:rPr>
                <w:rFonts w:eastAsia="Calibri"/>
              </w:rPr>
              <w:t>, подтверждающ</w:t>
            </w:r>
            <w:r w:rsidR="00083822">
              <w:rPr>
                <w:rFonts w:eastAsia="Calibri"/>
              </w:rPr>
              <w:t>ий</w:t>
            </w:r>
            <w:r w:rsidRPr="00932C0B">
              <w:rPr>
                <w:rFonts w:eastAsia="Calibri"/>
              </w:rPr>
              <w:t xml:space="preserve"> наличие согласия супруги(-а) Нового кредитора на заключение Договора/согласительной надписи супруги (-а) на договоре уступки права (требования), либо нотариально удостоверенн</w:t>
            </w:r>
            <w:r w:rsidR="00083822">
              <w:rPr>
                <w:rFonts w:eastAsia="Calibri"/>
              </w:rPr>
              <w:t>ый</w:t>
            </w:r>
            <w:r w:rsidRPr="00932C0B">
              <w:rPr>
                <w:rFonts w:eastAsia="Calibri"/>
              </w:rPr>
              <w:t xml:space="preserve"> док</w:t>
            </w:r>
            <w:r w:rsidR="00083822">
              <w:rPr>
                <w:rFonts w:eastAsia="Calibri"/>
              </w:rPr>
              <w:t>умент, подтверждающий</w:t>
            </w:r>
            <w:r w:rsidRPr="00932C0B">
              <w:rPr>
                <w:rFonts w:eastAsia="Calibri"/>
              </w:rPr>
              <w:t>, что у Нового кредитора и его(ее) супруги(-а) установлен режим раздельной собственности (брачный договор), либо нотариально удостоверенн</w:t>
            </w:r>
            <w:r w:rsidR="00083822">
              <w:rPr>
                <w:rFonts w:eastAsia="Calibri"/>
              </w:rPr>
              <w:t>ый документ</w:t>
            </w:r>
            <w:r w:rsidRPr="00932C0B">
              <w:rPr>
                <w:rFonts w:eastAsia="Calibri"/>
              </w:rPr>
              <w:t>, подтверждающ</w:t>
            </w:r>
            <w:r w:rsidR="00083822">
              <w:rPr>
                <w:rFonts w:eastAsia="Calibri"/>
              </w:rPr>
              <w:t>ий</w:t>
            </w:r>
            <w:r w:rsidRPr="00932C0B">
              <w:rPr>
                <w:rFonts w:eastAsia="Calibri"/>
              </w:rPr>
              <w:t>, что Новый кредитор не состоит в зарегистрированном браке.</w:t>
            </w:r>
          </w:p>
          <w:p w14:paraId="6FB54A06" w14:textId="77777777" w:rsidR="00932C0B" w:rsidRDefault="00932C0B" w:rsidP="00932C0B">
            <w:pPr>
              <w:widowControl w:val="0"/>
              <w:ind w:firstLine="33"/>
              <w:jc w:val="both"/>
              <w:rPr>
                <w:rFonts w:eastAsia="Calibri"/>
              </w:rPr>
            </w:pPr>
            <w:r w:rsidRPr="00932C0B">
              <w:rPr>
                <w:rFonts w:eastAsia="Calibri"/>
              </w:rPr>
              <w:t>3.2. согласи</w:t>
            </w:r>
            <w:r w:rsidR="00083822">
              <w:rPr>
                <w:rFonts w:eastAsia="Calibri"/>
              </w:rPr>
              <w:t>е</w:t>
            </w:r>
            <w:r w:rsidRPr="00932C0B">
              <w:rPr>
                <w:rFonts w:eastAsia="Calibri"/>
              </w:rPr>
              <w:t xml:space="preserve">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18E5CE61" w14:textId="42841622" w:rsidR="003A4224" w:rsidRDefault="003A4224" w:rsidP="00932C0B">
            <w:pPr>
              <w:widowControl w:val="0"/>
              <w:ind w:firstLine="33"/>
              <w:jc w:val="both"/>
              <w:rPr>
                <w:rFonts w:eastAsia="Calibri"/>
              </w:rPr>
            </w:pPr>
            <w:r>
              <w:rPr>
                <w:rFonts w:eastAsia="Calibri"/>
              </w:rPr>
              <w:t xml:space="preserve">3.3. </w:t>
            </w:r>
            <w:r w:rsidR="00E623EA">
              <w:rPr>
                <w:rFonts w:eastAsia="Calibri"/>
              </w:rPr>
              <w:t>предоставление Новым кредитором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432B1F01" w14:textId="77777777" w:rsidR="00A126E7" w:rsidRDefault="00A126E7" w:rsidP="00932C0B">
            <w:pPr>
              <w:widowControl w:val="0"/>
              <w:ind w:firstLine="33"/>
              <w:jc w:val="both"/>
              <w:rPr>
                <w:rFonts w:eastAsia="Calibri"/>
              </w:rPr>
            </w:pPr>
          </w:p>
          <w:p w14:paraId="685132F1" w14:textId="77777777" w:rsidR="00083822" w:rsidRDefault="000B1E34" w:rsidP="00FD6D29">
            <w:pPr>
              <w:widowControl w:val="0"/>
              <w:tabs>
                <w:tab w:val="left" w:pos="280"/>
              </w:tabs>
              <w:ind w:firstLine="33"/>
              <w:jc w:val="both"/>
              <w:rPr>
                <w:rFonts w:eastAsia="Calibri"/>
              </w:rPr>
            </w:pPr>
            <w:r>
              <w:rPr>
                <w:rFonts w:eastAsia="Calibri"/>
              </w:rPr>
              <w:t>4.</w:t>
            </w:r>
            <w:r w:rsidR="00FD6D29">
              <w:rPr>
                <w:rFonts w:eastAsia="Calibri"/>
              </w:rPr>
              <w:t xml:space="preserve"> </w:t>
            </w:r>
            <w:r w:rsidR="00083822" w:rsidRPr="00083822">
              <w:rPr>
                <w:rFonts w:eastAsia="Calibri"/>
              </w:rPr>
              <w:t>В отношении Нового кредитора - Индивидуального предпринимателя:</w:t>
            </w:r>
          </w:p>
          <w:p w14:paraId="0E1C2FA1" w14:textId="77777777" w:rsidR="00083822" w:rsidRPr="00CC5EC7" w:rsidRDefault="00083822" w:rsidP="00083822">
            <w:pPr>
              <w:widowControl w:val="0"/>
              <w:ind w:firstLine="33"/>
              <w:jc w:val="both"/>
              <w:rPr>
                <w:rFonts w:eastAsia="Calibri"/>
              </w:rPr>
            </w:pPr>
            <w:r>
              <w:rPr>
                <w:rFonts w:eastAsia="Calibri"/>
              </w:rPr>
              <w:t xml:space="preserve">4.1. </w:t>
            </w:r>
            <w:r w:rsidRPr="00CC5EC7">
              <w:rPr>
                <w:rFonts w:eastAsia="Calibri"/>
              </w:rPr>
              <w:t>копии всех листов документа, удостоверяющего личность;</w:t>
            </w:r>
          </w:p>
          <w:p w14:paraId="6A5BF26D" w14:textId="77777777" w:rsidR="00083822" w:rsidRPr="00CC5EC7" w:rsidRDefault="00083822" w:rsidP="00083822">
            <w:pPr>
              <w:widowControl w:val="0"/>
              <w:ind w:firstLine="33"/>
              <w:jc w:val="both"/>
              <w:rPr>
                <w:rFonts w:eastAsia="Calibri"/>
              </w:rPr>
            </w:pPr>
            <w:r>
              <w:rPr>
                <w:rFonts w:eastAsia="Calibri"/>
              </w:rPr>
              <w:t xml:space="preserve">4.2. </w:t>
            </w:r>
            <w:r w:rsidRPr="00CC5EC7">
              <w:rPr>
                <w:rFonts w:eastAsia="Calibri"/>
              </w:rPr>
              <w:t>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64702F9D" w14:textId="77777777" w:rsidR="00083822" w:rsidRPr="00CC5EC7" w:rsidRDefault="00083822" w:rsidP="00083822">
            <w:pPr>
              <w:widowControl w:val="0"/>
              <w:ind w:firstLine="33"/>
              <w:jc w:val="both"/>
              <w:rPr>
                <w:rFonts w:eastAsia="Calibri"/>
              </w:rPr>
            </w:pPr>
            <w:r>
              <w:rPr>
                <w:rFonts w:eastAsia="Calibri"/>
              </w:rPr>
              <w:t xml:space="preserve">4.3. </w:t>
            </w:r>
            <w:r w:rsidRPr="00CC5EC7">
              <w:rPr>
                <w:rFonts w:eastAsia="Calibri"/>
              </w:rPr>
              <w:t>копии свидетельства о постановке на налоговый учет;</w:t>
            </w:r>
          </w:p>
          <w:p w14:paraId="3EDF8914" w14:textId="77777777" w:rsidR="004930F6" w:rsidRPr="004930F6" w:rsidRDefault="00083822" w:rsidP="000B1E34">
            <w:pPr>
              <w:widowControl w:val="0"/>
              <w:ind w:firstLine="33"/>
              <w:jc w:val="both"/>
              <w:rPr>
                <w:rFonts w:eastAsia="Calibri"/>
              </w:rPr>
            </w:pPr>
            <w:r>
              <w:rPr>
                <w:rFonts w:eastAsia="Calibri"/>
              </w:rPr>
              <w:t xml:space="preserve">4.4. </w:t>
            </w:r>
            <w:r w:rsidRPr="00CC5EC7">
              <w:rPr>
                <w:rFonts w:eastAsia="Calibri"/>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w:t>
            </w:r>
            <w:r w:rsidR="000B1E34">
              <w:rPr>
                <w:rFonts w:eastAsia="Calibri"/>
              </w:rPr>
              <w:t>ой процедуры.</w:t>
            </w:r>
          </w:p>
        </w:tc>
      </w:tr>
      <w:tr w:rsidR="00CC5EC7" w:rsidRPr="004930F6" w14:paraId="138E1AB6" w14:textId="77777777" w:rsidTr="00E623EA">
        <w:trPr>
          <w:trHeight w:val="983"/>
        </w:trPr>
        <w:tc>
          <w:tcPr>
            <w:tcW w:w="2901" w:type="dxa"/>
            <w:shd w:val="clear" w:color="auto" w:fill="auto"/>
          </w:tcPr>
          <w:p w14:paraId="67C9F6CE" w14:textId="77777777" w:rsidR="001C6535" w:rsidRDefault="001C6535" w:rsidP="004930F6">
            <w:pPr>
              <w:widowControl w:val="0"/>
              <w:rPr>
                <w:rFonts w:eastAsia="Calibri"/>
              </w:rPr>
            </w:pPr>
            <w:r>
              <w:rPr>
                <w:rFonts w:eastAsia="Calibri"/>
              </w:rPr>
              <w:lastRenderedPageBreak/>
              <w:t>З</w:t>
            </w:r>
            <w:r w:rsidRPr="001C6535">
              <w:rPr>
                <w:rFonts w:eastAsia="Calibri"/>
              </w:rPr>
              <w:t xml:space="preserve">аявления и гарантии Нового кредитора </w:t>
            </w:r>
            <w:r>
              <w:rPr>
                <w:rFonts w:eastAsia="Calibri"/>
              </w:rPr>
              <w:t>(к п.1.5 раздела «</w:t>
            </w:r>
            <w:r w:rsidRPr="000B1E34">
              <w:rPr>
                <w:rFonts w:eastAsia="Calibri"/>
              </w:rPr>
              <w:t>Перечень документов, прилагаемых к Заявке на участие в торговой процедуре</w:t>
            </w:r>
            <w:r>
              <w:rPr>
                <w:rFonts w:eastAsia="Calibri"/>
              </w:rPr>
              <w:t>»)</w:t>
            </w:r>
          </w:p>
          <w:p w14:paraId="4A0E285C" w14:textId="77777777" w:rsidR="00CC5EC7" w:rsidRPr="00083822" w:rsidRDefault="00CC5EC7" w:rsidP="004930F6">
            <w:pPr>
              <w:widowControl w:val="0"/>
              <w:rPr>
                <w:rFonts w:eastAsia="Calibri"/>
                <w:highlight w:val="green"/>
              </w:rPr>
            </w:pPr>
          </w:p>
        </w:tc>
        <w:tc>
          <w:tcPr>
            <w:tcW w:w="6194" w:type="dxa"/>
            <w:shd w:val="clear" w:color="auto" w:fill="auto"/>
          </w:tcPr>
          <w:p w14:paraId="1C2F1E00" w14:textId="77777777" w:rsidR="000B1E34" w:rsidRPr="000B1E34" w:rsidRDefault="000B1E34" w:rsidP="000B1E34">
            <w:pPr>
              <w:widowControl w:val="0"/>
              <w:ind w:firstLine="33"/>
              <w:jc w:val="both"/>
              <w:rPr>
                <w:rFonts w:eastAsia="Calibri"/>
              </w:rPr>
            </w:pPr>
            <w:r>
              <w:rPr>
                <w:rFonts w:eastAsia="Calibri"/>
              </w:rPr>
              <w:lastRenderedPageBreak/>
              <w:t>1</w:t>
            </w:r>
            <w:r w:rsidRPr="000B1E34">
              <w:rPr>
                <w:rFonts w:eastAsia="Calibri"/>
              </w:rPr>
              <w:t>. условие о том, что Новый кредитор гарантирует, что заключение с Кредитором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569EB1E7" w14:textId="77777777" w:rsidR="000B1E34" w:rsidRPr="000B1E34" w:rsidRDefault="000B1E34" w:rsidP="000B1E34">
            <w:pPr>
              <w:widowControl w:val="0"/>
              <w:ind w:firstLine="33"/>
              <w:jc w:val="both"/>
              <w:rPr>
                <w:rFonts w:eastAsia="Calibri"/>
              </w:rPr>
            </w:pPr>
            <w:r>
              <w:rPr>
                <w:rFonts w:eastAsia="Calibri"/>
              </w:rPr>
              <w:t>2</w:t>
            </w:r>
            <w:r w:rsidRPr="000B1E34">
              <w:rPr>
                <w:rFonts w:eastAsia="Calibri"/>
              </w:rPr>
              <w:t xml:space="preserve">. условие о том, что указанные в Договоре недостатки прав (требований), а также те недостатки прав (требований), которые могли </w:t>
            </w:r>
            <w:r w:rsidRPr="000B1E34">
              <w:rPr>
                <w:rFonts w:eastAsia="Calibri"/>
              </w:rPr>
              <w:lastRenderedPageBreak/>
              <w:t>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211BC4D6" w14:textId="77777777" w:rsidR="000B1E34" w:rsidRPr="000B1E34" w:rsidRDefault="000B1E34" w:rsidP="000B1E34">
            <w:pPr>
              <w:widowControl w:val="0"/>
              <w:ind w:firstLine="33"/>
              <w:jc w:val="both"/>
              <w:rPr>
                <w:rFonts w:eastAsia="Calibri"/>
              </w:rPr>
            </w:pPr>
            <w:r>
              <w:rPr>
                <w:rFonts w:eastAsia="Calibri"/>
              </w:rPr>
              <w:t>3</w:t>
            </w:r>
            <w:r w:rsidRPr="000B1E34">
              <w:rPr>
                <w:rFonts w:eastAsia="Calibri"/>
              </w:rPr>
              <w:t>. условие о том, что заключение Договора и его исполнение не причиняют и не могут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
          <w:p w14:paraId="415AF805" w14:textId="77777777" w:rsidR="000B1E34" w:rsidRPr="000B1E34" w:rsidRDefault="000B1E34" w:rsidP="000B1E34">
            <w:pPr>
              <w:widowControl w:val="0"/>
              <w:ind w:firstLine="33"/>
              <w:jc w:val="both"/>
              <w:rPr>
                <w:rFonts w:eastAsia="Calibri"/>
              </w:rPr>
            </w:pPr>
            <w:r>
              <w:rPr>
                <w:rFonts w:eastAsia="Calibri"/>
              </w:rPr>
              <w:t>4</w:t>
            </w:r>
            <w:r w:rsidRPr="000B1E34">
              <w:rPr>
                <w:rFonts w:eastAsia="Calibri"/>
              </w:rPr>
              <w:t>. условие о том, что объем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и/или способ исполнения);</w:t>
            </w:r>
          </w:p>
          <w:p w14:paraId="59E9AD15" w14:textId="77777777" w:rsidR="000B1E34" w:rsidRPr="000B1E34" w:rsidRDefault="000B1E34" w:rsidP="000B1E34">
            <w:pPr>
              <w:widowControl w:val="0"/>
              <w:ind w:firstLine="33"/>
              <w:jc w:val="both"/>
              <w:rPr>
                <w:rFonts w:eastAsia="Calibri"/>
              </w:rPr>
            </w:pPr>
            <w:r>
              <w:rPr>
                <w:rFonts w:eastAsia="Calibri"/>
              </w:rPr>
              <w:t>5</w:t>
            </w:r>
            <w:r w:rsidRPr="000B1E34">
              <w:rPr>
                <w:rFonts w:eastAsia="Calibri"/>
              </w:rPr>
              <w:t>. 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74A1F397" w14:textId="77777777" w:rsidR="000B1E34" w:rsidRPr="000B1E34" w:rsidRDefault="000B1E34" w:rsidP="000B1E34">
            <w:pPr>
              <w:widowControl w:val="0"/>
              <w:ind w:firstLine="33"/>
              <w:jc w:val="both"/>
              <w:rPr>
                <w:rFonts w:eastAsia="Calibri"/>
              </w:rPr>
            </w:pPr>
            <w:r>
              <w:rPr>
                <w:rFonts w:eastAsia="Calibri"/>
              </w:rPr>
              <w:t>6</w:t>
            </w:r>
            <w:r w:rsidRPr="000B1E34">
              <w:rPr>
                <w:rFonts w:eastAsia="Calibri"/>
              </w:rPr>
              <w:t>.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040AD674" w14:textId="77777777" w:rsidR="000B1E34" w:rsidRPr="000B1E34" w:rsidRDefault="000B1E34" w:rsidP="000B1E34">
            <w:pPr>
              <w:widowControl w:val="0"/>
              <w:ind w:firstLine="33"/>
              <w:jc w:val="both"/>
              <w:rPr>
                <w:rFonts w:eastAsia="Calibri"/>
              </w:rPr>
            </w:pPr>
            <w:r>
              <w:rPr>
                <w:rFonts w:eastAsia="Calibri"/>
              </w:rPr>
              <w:t>7</w:t>
            </w:r>
            <w:r w:rsidRPr="000B1E34">
              <w:rPr>
                <w:rFonts w:eastAsia="Calibri"/>
              </w:rPr>
              <w:t>. подписание Договора полностью удовлетворяет финансовым потребностям Нового кредитора, его целям и положению;</w:t>
            </w:r>
          </w:p>
          <w:p w14:paraId="2ED1D784" w14:textId="77777777" w:rsidR="000B1E34" w:rsidRPr="000B1E34" w:rsidRDefault="000B1E34" w:rsidP="000B1E34">
            <w:pPr>
              <w:widowControl w:val="0"/>
              <w:ind w:firstLine="33"/>
              <w:jc w:val="both"/>
              <w:rPr>
                <w:rFonts w:eastAsia="Calibri"/>
              </w:rPr>
            </w:pPr>
            <w:r>
              <w:rPr>
                <w:rFonts w:eastAsia="Calibri"/>
              </w:rPr>
              <w:t>8</w:t>
            </w:r>
            <w:r w:rsidRPr="000B1E34">
              <w:rPr>
                <w:rFonts w:eastAsia="Calibri"/>
              </w:rPr>
              <w:t>. Новый кредитор самостоятельно несет ответственность за убытки и расходы, вызванные неполным, ненадлежащим или несвоевременным исполнением Должниками своих обязательств по кредитным сделкам/договорам обеспечения вследствие неплатежеспособности;</w:t>
            </w:r>
          </w:p>
          <w:p w14:paraId="43459F58" w14:textId="77777777" w:rsidR="000B1E34" w:rsidRPr="000B1E34" w:rsidRDefault="000B1E34" w:rsidP="000B1E34">
            <w:pPr>
              <w:widowControl w:val="0"/>
              <w:ind w:firstLine="33"/>
              <w:jc w:val="both"/>
              <w:rPr>
                <w:rFonts w:eastAsia="Calibri"/>
              </w:rPr>
            </w:pPr>
            <w:r>
              <w:rPr>
                <w:rFonts w:eastAsia="Calibri"/>
              </w:rPr>
              <w:t>9</w:t>
            </w:r>
            <w:r w:rsidRPr="000B1E34">
              <w:rPr>
                <w:rFonts w:eastAsia="Calibri"/>
              </w:rPr>
              <w:t>. Новый кредитор настоящим подтверждает и признает, что ему известно о том, что Должники не исполняют обязательства перед Кредитором по кредитным сделкам/ договорам обеспечения, а также то, что у Должников отсутствует имущество, необходимое для исполнения данных требований в полном объеме;</w:t>
            </w:r>
          </w:p>
          <w:p w14:paraId="60FEDC3E" w14:textId="77777777" w:rsidR="000B1E34" w:rsidRPr="000B1E34" w:rsidRDefault="000B1E34" w:rsidP="000B1E34">
            <w:pPr>
              <w:widowControl w:val="0"/>
              <w:ind w:firstLine="33"/>
              <w:jc w:val="both"/>
              <w:rPr>
                <w:rFonts w:eastAsia="Calibri"/>
              </w:rPr>
            </w:pPr>
            <w:r w:rsidRPr="000B1E34">
              <w:rPr>
                <w:rFonts w:eastAsia="Calibri"/>
              </w:rPr>
              <w:t>1</w:t>
            </w:r>
            <w:r>
              <w:rPr>
                <w:rFonts w:eastAsia="Calibri"/>
              </w:rPr>
              <w:t>0</w:t>
            </w:r>
            <w:r w:rsidRPr="000B1E34">
              <w:rPr>
                <w:rFonts w:eastAsia="Calibri"/>
              </w:rPr>
              <w:t>. условие о том, что Новый кредитор заявляет, что изменение в любом виде передаваемых по Договору прав (требований) в рамках и в формах, предусмотренных законодательством,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2C54183B" w14:textId="77777777" w:rsidR="000B1E34" w:rsidRDefault="000B1E34" w:rsidP="000B1E34">
            <w:pPr>
              <w:widowControl w:val="0"/>
              <w:ind w:firstLine="33"/>
              <w:jc w:val="both"/>
              <w:rPr>
                <w:rFonts w:eastAsia="Calibri"/>
              </w:rPr>
            </w:pPr>
            <w:r w:rsidRPr="000B1E34">
              <w:rPr>
                <w:rFonts w:eastAsia="Calibri"/>
              </w:rPr>
              <w:t>1</w:t>
            </w:r>
            <w:r>
              <w:rPr>
                <w:rFonts w:eastAsia="Calibri"/>
              </w:rPr>
              <w:t>1</w:t>
            </w:r>
            <w:r w:rsidRPr="000B1E34">
              <w:rPr>
                <w:rFonts w:eastAsia="Calibri"/>
              </w:rPr>
              <w:t>.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313263E1" w14:textId="77777777" w:rsidR="000B1E34" w:rsidRPr="000B1E34" w:rsidRDefault="000B1E34" w:rsidP="000B1E34">
            <w:pPr>
              <w:widowControl w:val="0"/>
              <w:ind w:firstLine="33"/>
              <w:jc w:val="both"/>
              <w:rPr>
                <w:rFonts w:eastAsia="Calibri"/>
              </w:rPr>
            </w:pPr>
            <w:r w:rsidRPr="000B1E34">
              <w:rPr>
                <w:rFonts w:eastAsia="Calibri"/>
              </w:rPr>
              <w:t>1</w:t>
            </w:r>
            <w:r>
              <w:rPr>
                <w:rFonts w:eastAsia="Calibri"/>
              </w:rPr>
              <w:t>2</w:t>
            </w:r>
            <w:r w:rsidRPr="000B1E34">
              <w:rPr>
                <w:rFonts w:eastAsia="Calibri"/>
              </w:rPr>
              <w:t>. условие о том, что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752E7D69" w14:textId="77777777" w:rsidR="00CC5EC7" w:rsidRPr="00FD6D29" w:rsidRDefault="000B1E34" w:rsidP="00FD6D29">
            <w:pPr>
              <w:widowControl w:val="0"/>
              <w:ind w:firstLine="33"/>
              <w:jc w:val="both"/>
              <w:rPr>
                <w:rFonts w:eastAsia="Calibri"/>
              </w:rPr>
            </w:pPr>
            <w:r>
              <w:rPr>
                <w:rFonts w:eastAsia="Calibri"/>
              </w:rPr>
              <w:t>13</w:t>
            </w:r>
            <w:r w:rsidRPr="000B1E34">
              <w:rPr>
                <w:rFonts w:eastAsia="Calibri"/>
              </w:rPr>
              <w:t>. условие о том, что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w:t>
            </w:r>
            <w:r w:rsidR="00FD6D29">
              <w:rPr>
                <w:rFonts w:eastAsia="Calibri"/>
              </w:rPr>
              <w:t>ной сделки на условиях Договора.</w:t>
            </w:r>
          </w:p>
        </w:tc>
      </w:tr>
      <w:tr w:rsidR="004930F6" w:rsidRPr="004930F6" w14:paraId="2D6E8AAA" w14:textId="77777777" w:rsidTr="00E32E72">
        <w:trPr>
          <w:trHeight w:val="557"/>
        </w:trPr>
        <w:tc>
          <w:tcPr>
            <w:tcW w:w="2901" w:type="dxa"/>
            <w:shd w:val="clear" w:color="auto" w:fill="auto"/>
          </w:tcPr>
          <w:p w14:paraId="346C8F08" w14:textId="77777777" w:rsidR="004930F6" w:rsidRPr="004930F6" w:rsidRDefault="004930F6" w:rsidP="004930F6">
            <w:pPr>
              <w:widowControl w:val="0"/>
              <w:rPr>
                <w:rFonts w:eastAsia="Calibri"/>
              </w:rPr>
            </w:pPr>
            <w:r w:rsidRPr="004930F6">
              <w:rPr>
                <w:rFonts w:eastAsia="Calibri"/>
              </w:rPr>
              <w:lastRenderedPageBreak/>
              <w:t>Условия доступа Заявителя к участию в торговой процедуре</w:t>
            </w:r>
          </w:p>
        </w:tc>
        <w:tc>
          <w:tcPr>
            <w:tcW w:w="6194" w:type="dxa"/>
            <w:shd w:val="clear" w:color="auto" w:fill="auto"/>
          </w:tcPr>
          <w:p w14:paraId="43B7E36C" w14:textId="77777777" w:rsidR="003C237D" w:rsidRDefault="004930F6" w:rsidP="00FD6D29">
            <w:pPr>
              <w:widowControl w:val="0"/>
              <w:ind w:firstLine="33"/>
              <w:jc w:val="both"/>
              <w:rPr>
                <w:rFonts w:eastAsia="Calibri"/>
              </w:rPr>
            </w:pPr>
            <w:r w:rsidRPr="005B5BB7">
              <w:rPr>
                <w:rFonts w:eastAsia="Calibri"/>
              </w:rPr>
              <w:t>При поступлении от Организатора торгов Заявки на участие в торговой процедуре Принципал организует проверку правоспособности Заявителя, а также соответствия Заявителя иным условиям допуска к участию в торговой процедуре.</w:t>
            </w:r>
            <w:r w:rsidRPr="004930F6">
              <w:rPr>
                <w:rFonts w:eastAsia="Calibri"/>
              </w:rPr>
              <w:t xml:space="preserve"> </w:t>
            </w:r>
          </w:p>
          <w:p w14:paraId="009C84F3" w14:textId="77777777" w:rsidR="003C237D" w:rsidRPr="003C237D" w:rsidRDefault="003C237D" w:rsidP="003C237D">
            <w:pPr>
              <w:widowControl w:val="0"/>
              <w:ind w:firstLine="33"/>
              <w:jc w:val="both"/>
              <w:rPr>
                <w:rFonts w:eastAsia="Calibri"/>
              </w:rPr>
            </w:pPr>
            <w:r w:rsidRPr="003C237D">
              <w:rPr>
                <w:rFonts w:eastAsia="Calibri"/>
              </w:rPr>
              <w:lastRenderedPageBreak/>
              <w:t>Организатор торгов отказывает Заявителю в приеме и регистрации Заявки на участие в Торговых процедурах в следующих случаях:</w:t>
            </w:r>
          </w:p>
          <w:p w14:paraId="0FA5022C" w14:textId="77777777" w:rsidR="003C237D" w:rsidRPr="003C237D" w:rsidRDefault="003C237D" w:rsidP="003C237D">
            <w:pPr>
              <w:widowControl w:val="0"/>
              <w:ind w:firstLine="33"/>
              <w:jc w:val="both"/>
              <w:rPr>
                <w:rFonts w:eastAsia="Calibri"/>
              </w:rPr>
            </w:pPr>
            <w:r>
              <w:rPr>
                <w:rFonts w:eastAsia="Calibri"/>
              </w:rPr>
              <w:t>-</w:t>
            </w:r>
            <w:r w:rsidRPr="003C237D">
              <w:rPr>
                <w:rFonts w:eastAsia="Calibri"/>
              </w:rPr>
              <w:t>Заявка на участие в Торговой процедуре подана по истечении срока приема заявок на участие в торгах, указанного в Извещении;</w:t>
            </w:r>
          </w:p>
          <w:p w14:paraId="485105B0" w14:textId="77777777" w:rsidR="003C237D" w:rsidRPr="003C237D" w:rsidRDefault="003C237D" w:rsidP="003C237D">
            <w:pPr>
              <w:widowControl w:val="0"/>
              <w:ind w:firstLine="33"/>
              <w:jc w:val="both"/>
              <w:rPr>
                <w:rFonts w:eastAsia="Calibri"/>
              </w:rPr>
            </w:pPr>
            <w:r>
              <w:rPr>
                <w:rFonts w:eastAsia="Calibri"/>
              </w:rPr>
              <w:t>-</w:t>
            </w:r>
            <w:r w:rsidRPr="003C237D">
              <w:rPr>
                <w:rFonts w:eastAsia="Calibri"/>
              </w:rPr>
              <w:t>Заявка на участие в Торговой процедуре подана лицом, не уполномоченным действовать от имени Заявителя;</w:t>
            </w:r>
          </w:p>
          <w:p w14:paraId="6753FCA7" w14:textId="77777777" w:rsidR="003C237D" w:rsidRPr="003C237D" w:rsidRDefault="003C237D" w:rsidP="003C237D">
            <w:pPr>
              <w:widowControl w:val="0"/>
              <w:ind w:firstLine="33"/>
              <w:jc w:val="both"/>
              <w:rPr>
                <w:rFonts w:eastAsia="Calibri"/>
              </w:rPr>
            </w:pPr>
            <w:r>
              <w:rPr>
                <w:rFonts w:eastAsia="Calibri"/>
              </w:rPr>
              <w:t>-</w:t>
            </w:r>
            <w:r w:rsidRPr="003C237D">
              <w:rPr>
                <w:rFonts w:eastAsia="Calibri"/>
              </w:rPr>
              <w:t>не представлены документы, перечисленные в Извещении;</w:t>
            </w:r>
          </w:p>
          <w:p w14:paraId="1C106E62" w14:textId="77777777" w:rsidR="003C237D" w:rsidRPr="003C237D" w:rsidRDefault="003C237D" w:rsidP="003C237D">
            <w:pPr>
              <w:widowControl w:val="0"/>
              <w:ind w:firstLine="33"/>
              <w:jc w:val="both"/>
              <w:rPr>
                <w:rFonts w:eastAsia="Calibri"/>
              </w:rPr>
            </w:pPr>
            <w:r>
              <w:rPr>
                <w:rFonts w:eastAsia="Calibri"/>
              </w:rPr>
              <w:t>-</w:t>
            </w:r>
            <w:r w:rsidRPr="003C237D">
              <w:rPr>
                <w:rFonts w:eastAsia="Calibri"/>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3D6765AA" w14:textId="77777777" w:rsidR="003C237D" w:rsidRPr="003C237D" w:rsidRDefault="003C237D" w:rsidP="003C237D">
            <w:pPr>
              <w:widowControl w:val="0"/>
              <w:ind w:firstLine="33"/>
              <w:jc w:val="both"/>
              <w:rPr>
                <w:rFonts w:eastAsia="Calibri"/>
              </w:rPr>
            </w:pPr>
            <w:r>
              <w:rPr>
                <w:rFonts w:eastAsia="Calibri"/>
              </w:rPr>
              <w:t>-</w:t>
            </w:r>
            <w:r w:rsidRPr="003C237D">
              <w:rPr>
                <w:rFonts w:eastAsia="Calibri"/>
              </w:rPr>
              <w:t>поступление задатка на один из счетов, указанных в Извещении, не подтверждено на момент завершения периода приема задатков;</w:t>
            </w:r>
          </w:p>
          <w:p w14:paraId="42B41036" w14:textId="77777777" w:rsidR="003C237D" w:rsidRPr="003C237D" w:rsidRDefault="003C237D" w:rsidP="003C237D">
            <w:pPr>
              <w:widowControl w:val="0"/>
              <w:ind w:firstLine="33"/>
              <w:jc w:val="both"/>
              <w:rPr>
                <w:rFonts w:eastAsia="Calibri"/>
              </w:rPr>
            </w:pPr>
            <w:r>
              <w:rPr>
                <w:rFonts w:eastAsia="Calibri"/>
              </w:rPr>
              <w:t>-</w:t>
            </w:r>
            <w:r w:rsidRPr="003C237D">
              <w:rPr>
                <w:rFonts w:eastAsia="Calibri"/>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10DEBF36" w14:textId="77777777" w:rsidR="003C237D" w:rsidRPr="003C237D" w:rsidRDefault="003C237D" w:rsidP="003C237D">
            <w:pPr>
              <w:widowControl w:val="0"/>
              <w:ind w:firstLine="33"/>
              <w:jc w:val="both"/>
              <w:rPr>
                <w:rFonts w:eastAsia="Calibri"/>
              </w:rPr>
            </w:pPr>
            <w:r>
              <w:rPr>
                <w:rFonts w:eastAsia="Calibri"/>
              </w:rPr>
              <w:t>-</w:t>
            </w:r>
            <w:r w:rsidRPr="003C237D">
              <w:rPr>
                <w:rFonts w:eastAsia="Calibri"/>
              </w:rPr>
              <w:t xml:space="preserve">финансовое состояние Заявителя будет признано Банком неудовлетворяющим требованиям Банка к покупателю прав требований; </w:t>
            </w:r>
          </w:p>
          <w:p w14:paraId="4C5A3B0E" w14:textId="77777777" w:rsidR="003C237D" w:rsidRPr="003C237D" w:rsidRDefault="003C237D" w:rsidP="003C237D">
            <w:pPr>
              <w:widowControl w:val="0"/>
              <w:ind w:firstLine="33"/>
              <w:jc w:val="both"/>
              <w:rPr>
                <w:rFonts w:eastAsia="Calibri"/>
              </w:rPr>
            </w:pPr>
            <w:r>
              <w:rPr>
                <w:rFonts w:eastAsia="Calibri"/>
              </w:rPr>
              <w:t>-</w:t>
            </w:r>
            <w:r w:rsidRPr="003C237D">
              <w:rPr>
                <w:rFonts w:eastAsia="Calibri"/>
              </w:rPr>
              <w:t>независимая гарантия не соответствует установленным требованиям;</w:t>
            </w:r>
          </w:p>
          <w:p w14:paraId="3C986A05" w14:textId="77777777" w:rsidR="0055334E" w:rsidRPr="004930F6" w:rsidRDefault="0055334E" w:rsidP="0055334E">
            <w:pPr>
              <w:widowControl w:val="0"/>
              <w:ind w:firstLine="33"/>
              <w:jc w:val="both"/>
              <w:rPr>
                <w:rFonts w:eastAsia="Calibri"/>
              </w:rPr>
            </w:pPr>
            <w:r>
              <w:rPr>
                <w:rFonts w:eastAsia="Calibri"/>
              </w:rPr>
              <w:t>-</w:t>
            </w:r>
            <w:r w:rsidRPr="004930F6">
              <w:rPr>
                <w:rFonts w:eastAsia="Calibri"/>
              </w:rPr>
              <w:t>выявления негативной информации в отношении Заявителя/лица, предоставляющего займ(-ы) Заявителю;</w:t>
            </w:r>
          </w:p>
          <w:p w14:paraId="3E2804CE" w14:textId="77777777" w:rsidR="0055334E" w:rsidRDefault="0055334E" w:rsidP="0055334E">
            <w:pPr>
              <w:widowControl w:val="0"/>
              <w:ind w:firstLine="33"/>
              <w:jc w:val="both"/>
              <w:rPr>
                <w:rFonts w:eastAsia="Calibri"/>
              </w:rPr>
            </w:pPr>
            <w:r>
              <w:rPr>
                <w:rFonts w:eastAsia="Calibri"/>
              </w:rPr>
              <w:t>-</w:t>
            </w:r>
            <w:r w:rsidRPr="004930F6">
              <w:rPr>
                <w:rFonts w:eastAsia="Calibri"/>
              </w:rPr>
              <w:t>выявление признаков аффилированности Заявителя/ лица, предоставляющего займ(</w:t>
            </w:r>
            <w:r>
              <w:rPr>
                <w:rFonts w:eastAsia="Calibri"/>
              </w:rPr>
              <w:t>-ы) Заявителя к Банку, Должник</w:t>
            </w:r>
            <w:r w:rsidR="00131766">
              <w:rPr>
                <w:rFonts w:eastAsia="Calibri"/>
              </w:rPr>
              <w:t>ам</w:t>
            </w:r>
            <w:r>
              <w:rPr>
                <w:rFonts w:eastAsia="Calibri"/>
              </w:rPr>
              <w:t>;</w:t>
            </w:r>
          </w:p>
          <w:p w14:paraId="204D1526" w14:textId="77777777" w:rsidR="0087323D" w:rsidRPr="004930F6" w:rsidRDefault="0087323D" w:rsidP="0055334E">
            <w:pPr>
              <w:widowControl w:val="0"/>
              <w:ind w:firstLine="33"/>
              <w:jc w:val="both"/>
              <w:rPr>
                <w:rFonts w:eastAsia="Calibri"/>
              </w:rPr>
            </w:pPr>
            <w:r w:rsidRPr="00131766">
              <w:rPr>
                <w:rFonts w:eastAsia="Calibri"/>
              </w:rPr>
              <w:t>-выявление в числе аффилированных Заявителю лиц-заемщиков Кредитора</w:t>
            </w:r>
          </w:p>
          <w:p w14:paraId="48312321" w14:textId="77777777" w:rsidR="0055334E" w:rsidRPr="0055334E" w:rsidRDefault="00FD6D29" w:rsidP="0055334E">
            <w:pPr>
              <w:widowControl w:val="0"/>
              <w:ind w:firstLine="33"/>
              <w:jc w:val="both"/>
              <w:rPr>
                <w:rFonts w:eastAsia="Calibri"/>
              </w:rPr>
            </w:pPr>
            <w:r>
              <w:rPr>
                <w:rFonts w:eastAsia="Calibri"/>
              </w:rPr>
              <w:t>-</w:t>
            </w:r>
            <w:r w:rsidR="0055334E" w:rsidRPr="0055334E">
              <w:rPr>
                <w:rFonts w:eastAsia="Calibri"/>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201D780A" w14:textId="17B414B7" w:rsidR="0055334E" w:rsidRPr="0055334E" w:rsidRDefault="00FD6D29" w:rsidP="0055334E">
            <w:pPr>
              <w:widowControl w:val="0"/>
              <w:ind w:firstLine="33"/>
              <w:jc w:val="both"/>
              <w:rPr>
                <w:rFonts w:eastAsia="Calibri"/>
              </w:rPr>
            </w:pPr>
            <w:r>
              <w:rPr>
                <w:rFonts w:eastAsia="Calibri"/>
              </w:rPr>
              <w:t>-</w:t>
            </w:r>
            <w:r w:rsidR="0055334E" w:rsidRPr="0055334E">
              <w:rPr>
                <w:rFonts w:eastAsia="Calibri"/>
              </w:rPr>
              <w:t xml:space="preserve">выявления в отношении Заявителя иска/ исков о взыскании, заявлений имущественного характера </w:t>
            </w:r>
            <w:r w:rsidR="00B0390C" w:rsidRPr="0055334E">
              <w:rPr>
                <w:rFonts w:eastAsia="Calibri"/>
              </w:rPr>
              <w:t>в совокупном размере,</w:t>
            </w:r>
            <w:r w:rsidR="0055334E" w:rsidRPr="0055334E">
              <w:rPr>
                <w:rFonts w:eastAsia="Calibri"/>
              </w:rPr>
              <w:t xml:space="preserve"> превышающих 5% от размера чистых активов Заявителя на последнюю отчетную дату.</w:t>
            </w:r>
          </w:p>
          <w:p w14:paraId="2592E350" w14:textId="77777777" w:rsidR="0055334E" w:rsidRPr="00332890" w:rsidRDefault="00FD6D29" w:rsidP="0055334E">
            <w:pPr>
              <w:widowControl w:val="0"/>
              <w:jc w:val="both"/>
              <w:rPr>
                <w:rFonts w:eastAsia="Calibri"/>
              </w:rPr>
            </w:pPr>
            <w:r>
              <w:rPr>
                <w:rFonts w:eastAsia="Calibri"/>
              </w:rPr>
              <w:t>-</w:t>
            </w:r>
            <w:r w:rsidR="0055334E" w:rsidRPr="00332890">
              <w:rPr>
                <w:rFonts w:eastAsia="Calibri"/>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0F273913" w14:textId="77777777" w:rsidR="0055334E" w:rsidRPr="00421480" w:rsidRDefault="00FD6D29" w:rsidP="0055334E">
            <w:pPr>
              <w:widowControl w:val="0"/>
              <w:jc w:val="both"/>
              <w:rPr>
                <w:rFonts w:eastAsia="Calibri"/>
              </w:rPr>
            </w:pPr>
            <w:r>
              <w:rPr>
                <w:rFonts w:eastAsia="Calibri"/>
              </w:rPr>
              <w:t>-</w:t>
            </w:r>
            <w:r w:rsidR="0055334E" w:rsidRPr="00421480">
              <w:rPr>
                <w:rFonts w:eastAsia="Calibri"/>
              </w:rPr>
              <w:t>выявления информации о незавершенной реорганизации и процедуре ликвидации Заявителя.</w:t>
            </w:r>
          </w:p>
          <w:p w14:paraId="6EC54C8A" w14:textId="77777777" w:rsidR="0055334E" w:rsidRPr="00421480" w:rsidRDefault="00FD6D29" w:rsidP="0055334E">
            <w:pPr>
              <w:widowControl w:val="0"/>
              <w:ind w:firstLine="33"/>
              <w:jc w:val="both"/>
              <w:rPr>
                <w:rFonts w:eastAsia="Calibri"/>
              </w:rPr>
            </w:pPr>
            <w:r>
              <w:rPr>
                <w:rFonts w:eastAsia="Calibri"/>
              </w:rPr>
              <w:t>-</w:t>
            </w:r>
            <w:r w:rsidR="0055334E" w:rsidRPr="00421480">
              <w:rPr>
                <w:rFonts w:eastAsia="Calibri"/>
              </w:rPr>
              <w:t>выявления в отношении Заявителя – физического лица возбужденных исполнительных производств</w:t>
            </w:r>
            <w:r w:rsidR="00332890" w:rsidRPr="00421480">
              <w:rPr>
                <w:rFonts w:eastAsia="Calibri"/>
              </w:rPr>
              <w:t xml:space="preserve"> на сумму более 100 000 </w:t>
            </w:r>
            <w:r w:rsidR="00421480" w:rsidRPr="00421480">
              <w:rPr>
                <w:rFonts w:eastAsia="Calibri"/>
              </w:rPr>
              <w:t>рублей</w:t>
            </w:r>
            <w:r w:rsidR="0055334E" w:rsidRPr="00421480">
              <w:rPr>
                <w:rFonts w:eastAsia="Calibri"/>
              </w:rPr>
              <w:t>.</w:t>
            </w:r>
          </w:p>
          <w:p w14:paraId="221644A5" w14:textId="77777777" w:rsidR="0055334E" w:rsidRPr="00421480" w:rsidRDefault="00FD6D29" w:rsidP="0055334E">
            <w:pPr>
              <w:widowControl w:val="0"/>
              <w:ind w:firstLine="33"/>
              <w:jc w:val="both"/>
              <w:rPr>
                <w:rFonts w:eastAsia="Calibri"/>
              </w:rPr>
            </w:pPr>
            <w:r>
              <w:rPr>
                <w:rFonts w:eastAsia="Calibri"/>
              </w:rPr>
              <w:t>-</w:t>
            </w:r>
            <w:r w:rsidR="0055334E" w:rsidRPr="00421480">
              <w:rPr>
                <w:rFonts w:eastAsia="Calibri"/>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4B5420D1" w14:textId="77777777" w:rsidR="0055334E" w:rsidRPr="00421480" w:rsidRDefault="00FD6D29" w:rsidP="0055334E">
            <w:pPr>
              <w:widowControl w:val="0"/>
              <w:ind w:firstLine="33"/>
              <w:jc w:val="both"/>
              <w:rPr>
                <w:rFonts w:eastAsia="Calibri"/>
              </w:rPr>
            </w:pPr>
            <w:r>
              <w:rPr>
                <w:rFonts w:eastAsia="Calibri"/>
              </w:rPr>
              <w:t>-</w:t>
            </w:r>
            <w:r w:rsidR="0055334E" w:rsidRPr="00421480">
              <w:rPr>
                <w:rFonts w:eastAsia="Calibri"/>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757BD893" w14:textId="77777777" w:rsidR="0055334E" w:rsidRPr="0087323D" w:rsidRDefault="00FD6D29" w:rsidP="0055334E">
            <w:pPr>
              <w:widowControl w:val="0"/>
              <w:ind w:firstLine="33"/>
              <w:jc w:val="both"/>
              <w:rPr>
                <w:rFonts w:eastAsia="Calibri"/>
              </w:rPr>
            </w:pPr>
            <w:r>
              <w:rPr>
                <w:rFonts w:eastAsia="Calibri"/>
              </w:rPr>
              <w:t>-</w:t>
            </w:r>
            <w:r w:rsidR="0055334E" w:rsidRPr="00421480">
              <w:rPr>
                <w:rFonts w:eastAsia="Calibri"/>
              </w:rPr>
              <w:t xml:space="preserve">выявления по месту регистрации Заявителя – физического лица </w:t>
            </w:r>
            <w:r w:rsidR="0055334E" w:rsidRPr="0087323D">
              <w:rPr>
                <w:rFonts w:eastAsia="Calibri"/>
              </w:rPr>
              <w:t>исков о взыскании, заявлений имущественного характера</w:t>
            </w:r>
            <w:r w:rsidR="0087323D" w:rsidRPr="0087323D">
              <w:rPr>
                <w:rFonts w:eastAsia="Calibri"/>
              </w:rPr>
              <w:t xml:space="preserve"> на сумму более 100 000 рублей</w:t>
            </w:r>
            <w:r w:rsidR="0055334E" w:rsidRPr="0087323D">
              <w:rPr>
                <w:rFonts w:eastAsia="Calibri"/>
              </w:rPr>
              <w:t>;</w:t>
            </w:r>
          </w:p>
          <w:p w14:paraId="2B3079C3" w14:textId="77777777" w:rsidR="0055334E" w:rsidRPr="0087323D" w:rsidRDefault="00FD6D29" w:rsidP="0055334E">
            <w:pPr>
              <w:widowControl w:val="0"/>
              <w:ind w:firstLine="33"/>
              <w:jc w:val="both"/>
              <w:rPr>
                <w:rFonts w:eastAsia="Calibri"/>
              </w:rPr>
            </w:pPr>
            <w:r>
              <w:rPr>
                <w:rFonts w:eastAsia="Calibri"/>
              </w:rPr>
              <w:t>-</w:t>
            </w:r>
            <w:r w:rsidR="0055334E" w:rsidRPr="0087323D">
              <w:rPr>
                <w:rFonts w:eastAsia="Calibri"/>
              </w:rPr>
              <w:t>выявления в отношении Заявителя – физического лица иных правопритязаний третьих лиц к Заявителю;</w:t>
            </w:r>
          </w:p>
          <w:p w14:paraId="7DBBF924" w14:textId="77777777" w:rsidR="0055334E" w:rsidRPr="0087323D" w:rsidRDefault="00FD6D29" w:rsidP="0055334E">
            <w:pPr>
              <w:widowControl w:val="0"/>
              <w:ind w:firstLine="33"/>
              <w:jc w:val="both"/>
              <w:rPr>
                <w:rFonts w:eastAsia="Calibri"/>
              </w:rPr>
            </w:pPr>
            <w:r>
              <w:rPr>
                <w:rFonts w:eastAsia="Calibri"/>
              </w:rPr>
              <w:t>-</w:t>
            </w:r>
            <w:r w:rsidR="0055334E" w:rsidRPr="0087323D">
              <w:rPr>
                <w:rFonts w:eastAsia="Calibri"/>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F51C8F9" w14:textId="77777777" w:rsidR="0055334E" w:rsidRPr="0087323D" w:rsidRDefault="00FD6D29" w:rsidP="0055334E">
            <w:pPr>
              <w:widowControl w:val="0"/>
              <w:ind w:firstLine="33"/>
              <w:jc w:val="both"/>
              <w:rPr>
                <w:rFonts w:eastAsia="Calibri"/>
              </w:rPr>
            </w:pPr>
            <w:r>
              <w:rPr>
                <w:rFonts w:eastAsia="Calibri"/>
              </w:rPr>
              <w:t>-</w:t>
            </w:r>
            <w:r w:rsidR="0055334E" w:rsidRPr="0087323D">
              <w:rPr>
                <w:rFonts w:eastAsia="Calibri"/>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6F97CBB3" w14:textId="77777777" w:rsidR="004930F6" w:rsidRPr="004930F6" w:rsidRDefault="00FD6D29" w:rsidP="00131766">
            <w:pPr>
              <w:widowControl w:val="0"/>
              <w:ind w:firstLine="33"/>
              <w:jc w:val="both"/>
              <w:rPr>
                <w:rFonts w:eastAsia="Calibri"/>
              </w:rPr>
            </w:pPr>
            <w:r>
              <w:rPr>
                <w:rFonts w:eastAsia="Calibri"/>
              </w:rPr>
              <w:t>-</w:t>
            </w:r>
            <w:r w:rsidR="0055334E" w:rsidRPr="0087323D">
              <w:rPr>
                <w:rFonts w:eastAsia="Calibri"/>
              </w:rPr>
              <w:t xml:space="preserve">выявления информации о публикации уведомлений путем их включения в Единый федеральный реестр сведений о фактах </w:t>
            </w:r>
            <w:r w:rsidR="0055334E" w:rsidRPr="0087323D">
              <w:rPr>
                <w:rFonts w:eastAsia="Calibri"/>
              </w:rPr>
              <w:lastRenderedPageBreak/>
              <w:t>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4930F6" w:rsidRPr="004930F6" w14:paraId="0A731602" w14:textId="77777777" w:rsidTr="00E32E72">
        <w:trPr>
          <w:trHeight w:val="1433"/>
        </w:trPr>
        <w:tc>
          <w:tcPr>
            <w:tcW w:w="2901" w:type="dxa"/>
            <w:shd w:val="clear" w:color="auto" w:fill="auto"/>
          </w:tcPr>
          <w:p w14:paraId="04CA6052" w14:textId="77777777" w:rsidR="004930F6" w:rsidRPr="004930F6" w:rsidRDefault="004930F6" w:rsidP="004930F6">
            <w:pPr>
              <w:widowControl w:val="0"/>
              <w:rPr>
                <w:rFonts w:eastAsia="Calibri"/>
                <w:b/>
              </w:rPr>
            </w:pPr>
            <w:r w:rsidRPr="0064576A">
              <w:rPr>
                <w:rFonts w:eastAsia="Calibri"/>
              </w:rPr>
              <w:lastRenderedPageBreak/>
              <w:t>Критерии определения Победителя торговой процедуры в форме аукциона «на понижение»</w:t>
            </w:r>
          </w:p>
        </w:tc>
        <w:tc>
          <w:tcPr>
            <w:tcW w:w="6194" w:type="dxa"/>
            <w:shd w:val="clear" w:color="auto" w:fill="auto"/>
          </w:tcPr>
          <w:p w14:paraId="62DDE4FB" w14:textId="77777777" w:rsidR="00523B49" w:rsidRPr="00523B49" w:rsidRDefault="00523B49" w:rsidP="00523B49">
            <w:pPr>
              <w:widowControl w:val="0"/>
              <w:jc w:val="both"/>
              <w:rPr>
                <w:rFonts w:eastAsia="Calibri"/>
              </w:rPr>
            </w:pPr>
            <w:r w:rsidRPr="00523B49">
              <w:rPr>
                <w:rFonts w:eastAsia="Calibri"/>
              </w:rPr>
              <w:t>Победителем аукциона признается тот участник аукциона, который после</w:t>
            </w:r>
            <w:bookmarkStart w:id="0" w:name="_GoBack"/>
            <w:bookmarkEnd w:id="0"/>
            <w:r w:rsidRPr="00523B49">
              <w:rPr>
                <w:rFonts w:eastAsia="Calibri"/>
              </w:rPr>
              <w:t>дним сделал предложение о цене имущества.</w:t>
            </w:r>
          </w:p>
          <w:p w14:paraId="75A65E0D" w14:textId="77777777" w:rsidR="004930F6" w:rsidRPr="004930F6" w:rsidRDefault="00523B49" w:rsidP="00523B49">
            <w:pPr>
              <w:widowControl w:val="0"/>
              <w:jc w:val="both"/>
              <w:rPr>
                <w:rFonts w:eastAsia="Calibri"/>
              </w:rPr>
            </w:pPr>
            <w:r w:rsidRPr="00523B49">
              <w:rPr>
                <w:rFonts w:eastAsia="Calibri"/>
              </w:rPr>
              <w:t>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аукциона по стоимости, не ниже, указанной в заявке на участие в торгах.</w:t>
            </w:r>
          </w:p>
        </w:tc>
      </w:tr>
      <w:tr w:rsidR="004930F6" w:rsidRPr="004930F6" w14:paraId="46BD02CA" w14:textId="77777777" w:rsidTr="00E32E72">
        <w:trPr>
          <w:trHeight w:val="1052"/>
        </w:trPr>
        <w:tc>
          <w:tcPr>
            <w:tcW w:w="2901" w:type="dxa"/>
            <w:shd w:val="clear" w:color="auto" w:fill="auto"/>
          </w:tcPr>
          <w:p w14:paraId="7C1FF2CF" w14:textId="77777777" w:rsidR="004930F6" w:rsidRPr="0064576A" w:rsidRDefault="004930F6" w:rsidP="004930F6">
            <w:pPr>
              <w:widowControl w:val="0"/>
              <w:rPr>
                <w:rFonts w:eastAsia="Calibri"/>
                <w:highlight w:val="yellow"/>
              </w:rPr>
            </w:pPr>
            <w:r w:rsidRPr="0081643F">
              <w:rPr>
                <w:rFonts w:eastAsia="Calibri"/>
              </w:rPr>
              <w:t>Порядок заключения договора реализации прав (требований)</w:t>
            </w:r>
          </w:p>
        </w:tc>
        <w:tc>
          <w:tcPr>
            <w:tcW w:w="6194" w:type="dxa"/>
            <w:shd w:val="clear" w:color="auto" w:fill="auto"/>
          </w:tcPr>
          <w:p w14:paraId="70B2F638" w14:textId="77777777" w:rsidR="00D84A67" w:rsidRPr="00DC2B65" w:rsidRDefault="004930F6" w:rsidP="004930F6">
            <w:pPr>
              <w:widowControl w:val="0"/>
              <w:jc w:val="both"/>
              <w:rPr>
                <w:rFonts w:eastAsia="Calibri"/>
              </w:rPr>
            </w:pPr>
            <w:r w:rsidRPr="00DC2B65">
              <w:rPr>
                <w:rFonts w:eastAsia="Calibri"/>
              </w:rPr>
              <w:t xml:space="preserve">Заключение договора реализации прав (требований) между Принципалом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w:t>
            </w:r>
            <w:r w:rsidR="00D84A67" w:rsidRPr="00DC2B65">
              <w:rPr>
                <w:rFonts w:eastAsia="Calibri"/>
              </w:rPr>
              <w:t>в течение 5 (пяти) рабочих дней после получения Банком протокола о результатах Торговой процедуры</w:t>
            </w:r>
            <w:r w:rsidR="0081643F">
              <w:rPr>
                <w:rFonts w:eastAsia="Calibri"/>
              </w:rPr>
              <w:t>.</w:t>
            </w:r>
          </w:p>
          <w:p w14:paraId="1C9CA879" w14:textId="77777777" w:rsidR="00A61429" w:rsidRPr="00DC2B65" w:rsidRDefault="004930F6" w:rsidP="004930F6">
            <w:pPr>
              <w:widowControl w:val="0"/>
              <w:jc w:val="both"/>
              <w:rPr>
                <w:rFonts w:eastAsia="Calibri"/>
              </w:rPr>
            </w:pPr>
            <w:r w:rsidRPr="00DC2B65">
              <w:rPr>
                <w:rFonts w:eastAsia="Calibri"/>
              </w:rPr>
              <w:t xml:space="preserve">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 состоявшимся, договор реализации прав (требований) заключается между Принципалом и </w:t>
            </w:r>
            <w:r w:rsidR="00A61429" w:rsidRPr="00DC2B65">
              <w:rPr>
                <w:rFonts w:eastAsia="Calibri"/>
              </w:rPr>
              <w:t xml:space="preserve">лицом, подавшим </w:t>
            </w:r>
            <w:r w:rsidRPr="00DC2B65">
              <w:rPr>
                <w:rFonts w:eastAsia="Calibri"/>
              </w:rPr>
              <w:t>единственн</w:t>
            </w:r>
            <w:r w:rsidR="00A61429" w:rsidRPr="00DC2B65">
              <w:rPr>
                <w:rFonts w:eastAsia="Calibri"/>
              </w:rPr>
              <w:t>ую заявку на участие в торговой процедуре, если указанная заявка соответствует требованиям и условиям, предусмотренной аукционной документацией.</w:t>
            </w:r>
          </w:p>
          <w:p w14:paraId="40F7F39D" w14:textId="77777777" w:rsidR="00DC2B65" w:rsidRPr="00DC2B65" w:rsidRDefault="00A61429" w:rsidP="004930F6">
            <w:pPr>
              <w:widowControl w:val="0"/>
              <w:jc w:val="both"/>
              <w:rPr>
                <w:rFonts w:eastAsia="Calibri"/>
              </w:rPr>
            </w:pPr>
            <w:r w:rsidRPr="00A61429">
              <w:rPr>
                <w:rFonts w:eastAsia="Calibri"/>
              </w:rPr>
              <w:t>Если Победитель Торговой процедуры в установленный срок не подпишет Договор реализации</w:t>
            </w:r>
            <w:r>
              <w:rPr>
                <w:rFonts w:eastAsia="Calibri"/>
              </w:rPr>
              <w:t xml:space="preserve"> прав (требований)</w:t>
            </w:r>
            <w:r w:rsidRPr="00A61429">
              <w:rPr>
                <w:rFonts w:eastAsia="Calibri"/>
              </w:rPr>
              <w:t>, Банк имеет право в дальнейшем отказать ему в заключении Договора реализации</w:t>
            </w:r>
            <w:r>
              <w:rPr>
                <w:rFonts w:eastAsia="Calibri"/>
              </w:rPr>
              <w:t xml:space="preserve"> прав (требований) </w:t>
            </w:r>
            <w:r w:rsidRPr="00A61429">
              <w:rPr>
                <w:rFonts w:eastAsia="Calibri"/>
              </w:rPr>
              <w:t xml:space="preserve">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034996B8" w14:textId="77777777" w:rsidR="0081643F" w:rsidRDefault="00A61429" w:rsidP="004930F6">
            <w:pPr>
              <w:widowControl w:val="0"/>
              <w:jc w:val="both"/>
              <w:rPr>
                <w:rFonts w:eastAsia="Calibri"/>
              </w:rPr>
            </w:pPr>
            <w:r w:rsidRPr="00A61429">
              <w:rPr>
                <w:rFonts w:eastAsia="Calibri"/>
              </w:rPr>
              <w:t>После расторжения Договора реализации прав (требований)</w:t>
            </w:r>
            <w:r>
              <w:rPr>
                <w:rFonts w:eastAsia="Calibri"/>
              </w:rPr>
              <w:t xml:space="preserve"> </w:t>
            </w:r>
            <w:r w:rsidRPr="00A61429">
              <w:rPr>
                <w:rFonts w:eastAsia="Calibri"/>
              </w:rPr>
              <w:t xml:space="preserve">проводятся мероприятия </w:t>
            </w:r>
            <w:r w:rsidR="00DC2B65">
              <w:rPr>
                <w:rFonts w:eastAsia="Calibri"/>
              </w:rPr>
              <w:t xml:space="preserve">по </w:t>
            </w:r>
            <w:r w:rsidRPr="00A61429">
              <w:rPr>
                <w:rFonts w:eastAsia="Calibri"/>
              </w:rPr>
              <w:t xml:space="preserve">заключению </w:t>
            </w:r>
            <w:r w:rsidR="00DC2B65" w:rsidRPr="00DC2B65">
              <w:rPr>
                <w:rFonts w:eastAsia="Calibri"/>
              </w:rPr>
              <w:t xml:space="preserve">Договора реализации прав (требований) </w:t>
            </w:r>
            <w:r w:rsidR="00DC2B65">
              <w:rPr>
                <w:rFonts w:eastAsia="Calibri"/>
              </w:rPr>
              <w:t>с</w:t>
            </w:r>
            <w:r w:rsidRPr="00A61429">
              <w:rPr>
                <w:rFonts w:eastAsia="Calibri"/>
              </w:rPr>
              <w:t xml:space="preserve"> другим Претендент</w:t>
            </w:r>
            <w:r w:rsidR="00DC2B65">
              <w:rPr>
                <w:rFonts w:eastAsia="Calibri"/>
              </w:rPr>
              <w:t>о</w:t>
            </w:r>
            <w:r w:rsidRPr="00A61429">
              <w:rPr>
                <w:rFonts w:eastAsia="Calibri"/>
              </w:rPr>
              <w:t xml:space="preserve">м состоявшейся Торговой процедуры. Договор </w:t>
            </w:r>
            <w:r w:rsidR="00DC2B65" w:rsidRPr="00DC2B65">
              <w:rPr>
                <w:rFonts w:eastAsia="Calibri"/>
              </w:rPr>
              <w:t xml:space="preserve">реализации прав (требований) </w:t>
            </w:r>
            <w:r w:rsidRPr="00A61429">
              <w:rPr>
                <w:rFonts w:eastAsia="Calibri"/>
              </w:rPr>
              <w:t>заключается с Претендентом, предложившим следующую за Победителем Торговой процедуры лучшую цену.</w:t>
            </w:r>
            <w:r w:rsidR="0081643F" w:rsidRPr="00A61429">
              <w:rPr>
                <w:rFonts w:eastAsia="Calibri"/>
              </w:rPr>
              <w:t xml:space="preserve"> </w:t>
            </w:r>
          </w:p>
          <w:p w14:paraId="3927CBAA" w14:textId="77777777" w:rsidR="004930F6" w:rsidRPr="0064576A" w:rsidRDefault="0081643F" w:rsidP="0081643F">
            <w:pPr>
              <w:widowControl w:val="0"/>
              <w:jc w:val="both"/>
              <w:rPr>
                <w:rFonts w:eastAsia="Calibri"/>
                <w:highlight w:val="yellow"/>
              </w:rPr>
            </w:pPr>
            <w:r w:rsidRPr="00A61429">
              <w:rPr>
                <w:rFonts w:eastAsia="Calibri"/>
              </w:rPr>
              <w:t>Оплата производится в сроки и порядке, установленные в Договоре реализации прав (требований).</w:t>
            </w:r>
          </w:p>
        </w:tc>
      </w:tr>
    </w:tbl>
    <w:p w14:paraId="5C20DB8B" w14:textId="77777777" w:rsidR="004930F6" w:rsidRPr="004930F6" w:rsidRDefault="004930F6" w:rsidP="004930F6">
      <w:pPr>
        <w:rPr>
          <w:sz w:val="24"/>
          <w:szCs w:val="24"/>
          <w:lang w:eastAsia="en-US"/>
        </w:rPr>
      </w:pPr>
    </w:p>
    <w:p w14:paraId="73934D5E" w14:textId="77777777" w:rsidR="004930F6" w:rsidRDefault="004930F6"/>
    <w:p w14:paraId="750C023C" w14:textId="77777777" w:rsidR="004930F6" w:rsidRDefault="004930F6"/>
    <w:p w14:paraId="68BEB7FF" w14:textId="77777777" w:rsidR="004930F6" w:rsidRDefault="004930F6"/>
    <w:p w14:paraId="77A5A9BE" w14:textId="0BD1AA99" w:rsidR="004930F6" w:rsidRDefault="004930F6"/>
    <w:p w14:paraId="058A6349" w14:textId="151716F5" w:rsidR="00C11B66" w:rsidRDefault="00C11B66"/>
    <w:p w14:paraId="31D86BDA" w14:textId="56AE6289" w:rsidR="00C11B66" w:rsidRDefault="00C11B66"/>
    <w:p w14:paraId="7B070186" w14:textId="56D27720" w:rsidR="00C11B66" w:rsidRDefault="00C11B66"/>
    <w:p w14:paraId="6330F3CB" w14:textId="6805A589" w:rsidR="00C11B66" w:rsidRDefault="00C11B66"/>
    <w:p w14:paraId="3BAC5D19" w14:textId="5E7C6A3D" w:rsidR="00C11B66" w:rsidRDefault="00C11B66"/>
    <w:p w14:paraId="66047E0D" w14:textId="55649509" w:rsidR="00C11B66" w:rsidRDefault="00C11B66"/>
    <w:p w14:paraId="0EB64BB8" w14:textId="02839655" w:rsidR="00C11B66" w:rsidRDefault="00C11B66"/>
    <w:p w14:paraId="0D2AEF1B" w14:textId="4323A971" w:rsidR="00C11B66" w:rsidRDefault="00C11B66"/>
    <w:p w14:paraId="4A281B39" w14:textId="7FA939B0" w:rsidR="00C11B66" w:rsidRDefault="00C11B66"/>
    <w:p w14:paraId="1A1708EE" w14:textId="00BE4CD6" w:rsidR="00C11B66" w:rsidRDefault="00C11B66"/>
    <w:p w14:paraId="1F964DF7" w14:textId="6439B440" w:rsidR="00C11B66" w:rsidRDefault="00C11B66"/>
    <w:p w14:paraId="14C4F772" w14:textId="635599B1" w:rsidR="00C11B66" w:rsidRDefault="00C11B66"/>
    <w:p w14:paraId="65F60DDD" w14:textId="2B7ECD13" w:rsidR="00C11B66" w:rsidRDefault="00C11B66"/>
    <w:p w14:paraId="3A8E1A0F" w14:textId="788A8837" w:rsidR="00C11B66" w:rsidRDefault="00C11B66"/>
    <w:p w14:paraId="75988CDB" w14:textId="78609688" w:rsidR="00C11B66" w:rsidRDefault="00C11B66"/>
    <w:p w14:paraId="2C7BCBAE" w14:textId="244197D2" w:rsidR="00C11B66" w:rsidRDefault="00C11B66"/>
    <w:p w14:paraId="036A2351" w14:textId="19D98D9B" w:rsidR="00C11B66" w:rsidRDefault="00C11B66"/>
    <w:p w14:paraId="4A1A291B" w14:textId="68A7DAAE" w:rsidR="00C11B66" w:rsidRDefault="00C11B66"/>
    <w:p w14:paraId="0A7D384E" w14:textId="00E5BBD1" w:rsidR="00C11B66" w:rsidRDefault="00C11B66"/>
    <w:p w14:paraId="0862EC3D" w14:textId="560D9330" w:rsidR="00C11B66" w:rsidRDefault="00C11B66"/>
    <w:p w14:paraId="61D4722A" w14:textId="2E2C8F9F" w:rsidR="00C11B66" w:rsidRDefault="00C11B66"/>
    <w:p w14:paraId="7E8EA2D8" w14:textId="410A41BD" w:rsidR="00C11B66" w:rsidRDefault="00C11B66"/>
    <w:p w14:paraId="020923BC" w14:textId="6728E8E5" w:rsidR="00C11B66" w:rsidRPr="00E81830" w:rsidRDefault="00C11B66" w:rsidP="00C11B66">
      <w:pPr>
        <w:pStyle w:val="5"/>
        <w:shd w:val="clear" w:color="auto" w:fill="auto"/>
        <w:spacing w:after="0" w:line="240" w:lineRule="auto"/>
        <w:ind w:left="6980" w:right="20"/>
        <w:rPr>
          <w:sz w:val="24"/>
          <w:szCs w:val="24"/>
        </w:rPr>
      </w:pPr>
      <w:r w:rsidRPr="00E81830">
        <w:rPr>
          <w:sz w:val="24"/>
          <w:szCs w:val="24"/>
        </w:rPr>
        <w:lastRenderedPageBreak/>
        <w:t xml:space="preserve">Приложение </w:t>
      </w:r>
      <w:r>
        <w:rPr>
          <w:sz w:val="24"/>
          <w:szCs w:val="24"/>
        </w:rPr>
        <w:t>3</w:t>
      </w:r>
    </w:p>
    <w:p w14:paraId="33ACA35D" w14:textId="29BE884C" w:rsidR="00C11B66" w:rsidRPr="00E81830" w:rsidRDefault="00C11B66" w:rsidP="00C11B66">
      <w:pPr>
        <w:pStyle w:val="5"/>
        <w:shd w:val="clear" w:color="auto" w:fill="auto"/>
        <w:spacing w:after="0" w:line="240" w:lineRule="auto"/>
        <w:ind w:right="20"/>
        <w:rPr>
          <w:sz w:val="24"/>
          <w:szCs w:val="24"/>
        </w:rPr>
      </w:pPr>
      <w:r>
        <w:rPr>
          <w:sz w:val="24"/>
          <w:szCs w:val="24"/>
        </w:rPr>
        <w:t>К торговой документации</w:t>
      </w:r>
    </w:p>
    <w:p w14:paraId="0103E5E2" w14:textId="77777777" w:rsidR="00C11B66" w:rsidRPr="00E81830" w:rsidRDefault="00C11B66" w:rsidP="00C11B66">
      <w:pPr>
        <w:pStyle w:val="5"/>
        <w:shd w:val="clear" w:color="auto" w:fill="auto"/>
        <w:spacing w:after="0" w:line="240" w:lineRule="auto"/>
        <w:ind w:left="6980" w:right="20"/>
        <w:rPr>
          <w:sz w:val="24"/>
          <w:szCs w:val="24"/>
        </w:rPr>
      </w:pPr>
    </w:p>
    <w:p w14:paraId="24A36E46" w14:textId="77777777" w:rsidR="00C11B66" w:rsidRPr="00E81830" w:rsidRDefault="00C11B66" w:rsidP="00C11B66">
      <w:pPr>
        <w:pStyle w:val="ConsPlusNonformat"/>
        <w:widowControl/>
        <w:jc w:val="center"/>
        <w:rPr>
          <w:rFonts w:ascii="Times New Roman" w:hAnsi="Times New Roman" w:cs="Times New Roman"/>
          <w:b/>
          <w:sz w:val="24"/>
          <w:szCs w:val="24"/>
        </w:rPr>
      </w:pPr>
      <w:r w:rsidRPr="00E81830">
        <w:rPr>
          <w:rFonts w:ascii="Times New Roman" w:hAnsi="Times New Roman" w:cs="Times New Roman"/>
          <w:b/>
          <w:sz w:val="24"/>
          <w:szCs w:val="24"/>
        </w:rPr>
        <w:t>Заявка</w:t>
      </w:r>
    </w:p>
    <w:p w14:paraId="2CCA44F4" w14:textId="77777777" w:rsidR="00C11B66" w:rsidRPr="00E81830" w:rsidRDefault="00C11B66" w:rsidP="00C11B66">
      <w:pPr>
        <w:pStyle w:val="ConsPlusNonformat"/>
        <w:widowControl/>
        <w:jc w:val="center"/>
        <w:rPr>
          <w:rFonts w:ascii="Times New Roman" w:hAnsi="Times New Roman" w:cs="Times New Roman"/>
          <w:b/>
          <w:sz w:val="24"/>
          <w:szCs w:val="24"/>
        </w:rPr>
      </w:pPr>
      <w:r w:rsidRPr="00E81830">
        <w:rPr>
          <w:rFonts w:ascii="Times New Roman" w:hAnsi="Times New Roman" w:cs="Times New Roman"/>
          <w:b/>
          <w:sz w:val="24"/>
          <w:szCs w:val="24"/>
        </w:rPr>
        <w:t xml:space="preserve">на участие в торгах </w:t>
      </w:r>
    </w:p>
    <w:p w14:paraId="66C41017" w14:textId="77777777" w:rsidR="00C11B66" w:rsidRPr="00E81830" w:rsidRDefault="00C11B66" w:rsidP="00C11B66">
      <w:pPr>
        <w:pStyle w:val="ConsPlusNonformat"/>
        <w:widowControl/>
        <w:jc w:val="center"/>
        <w:rPr>
          <w:rFonts w:ascii="Times New Roman" w:hAnsi="Times New Roman" w:cs="Times New Roman"/>
          <w:sz w:val="24"/>
          <w:szCs w:val="24"/>
        </w:rPr>
      </w:pPr>
    </w:p>
    <w:p w14:paraId="0AAA3F31" w14:textId="77777777" w:rsidR="00C11B66" w:rsidRPr="00E81830" w:rsidRDefault="00C11B66" w:rsidP="00C11B66">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 xml:space="preserve">Претендент _____________________________________________________________  </w:t>
      </w:r>
    </w:p>
    <w:p w14:paraId="4046DF71" w14:textId="77777777" w:rsidR="00C11B66" w:rsidRPr="00E81830" w:rsidRDefault="00C11B66" w:rsidP="00C11B66">
      <w:pPr>
        <w:pStyle w:val="ConsPlusNonformat"/>
        <w:widowControl/>
        <w:ind w:firstLine="709"/>
        <w:jc w:val="both"/>
        <w:rPr>
          <w:rFonts w:ascii="Times New Roman" w:hAnsi="Times New Roman" w:cs="Times New Roman"/>
          <w:sz w:val="24"/>
          <w:szCs w:val="24"/>
        </w:rPr>
      </w:pPr>
    </w:p>
    <w:p w14:paraId="79F6C511" w14:textId="77777777" w:rsidR="00C11B66" w:rsidRPr="00E81830" w:rsidRDefault="00C11B66" w:rsidP="00C11B66">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Документ о государственной регистрации в качестве юридического лица _________________, рег. № __________________, дата регистрации «__» ________ 20__ г.</w:t>
      </w:r>
    </w:p>
    <w:p w14:paraId="0AF32746" w14:textId="77777777" w:rsidR="00C11B66" w:rsidRPr="00E81830" w:rsidRDefault="00C11B66" w:rsidP="00C11B66">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Орган, осуществивший регистрацию ________________________________________</w:t>
      </w:r>
    </w:p>
    <w:p w14:paraId="2D3652EA" w14:textId="77777777" w:rsidR="00C11B66" w:rsidRPr="00E81830" w:rsidRDefault="00C11B66" w:rsidP="00C11B66">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Место выдачи ___________________________________________________________</w:t>
      </w:r>
    </w:p>
    <w:p w14:paraId="1817B47A" w14:textId="77777777" w:rsidR="00C11B66" w:rsidRPr="00E81830" w:rsidRDefault="00C11B66" w:rsidP="00C11B66">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ИНН ___________________________________________________________________</w:t>
      </w:r>
    </w:p>
    <w:p w14:paraId="60735B26" w14:textId="77777777" w:rsidR="00C11B66" w:rsidRPr="00E81830" w:rsidRDefault="00C11B66" w:rsidP="00C11B66">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Юридический адрес претендента: __________________________________________</w:t>
      </w:r>
    </w:p>
    <w:p w14:paraId="447CAECD" w14:textId="77777777" w:rsidR="00C11B66" w:rsidRPr="00E81830" w:rsidRDefault="00C11B66" w:rsidP="00C11B66">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________________________________________________________________________</w:t>
      </w:r>
    </w:p>
    <w:p w14:paraId="7E4ABAD2" w14:textId="77777777" w:rsidR="00C11B66" w:rsidRPr="00E81830" w:rsidRDefault="00C11B66" w:rsidP="00C11B66">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________________________________________________________________________</w:t>
      </w:r>
    </w:p>
    <w:p w14:paraId="13EE0E04" w14:textId="77777777" w:rsidR="00C11B66" w:rsidRPr="00E81830" w:rsidRDefault="00C11B66" w:rsidP="00C11B66">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Телефон____________ Факс____________ Индекс ____________________________</w:t>
      </w:r>
    </w:p>
    <w:p w14:paraId="2E9C6F85" w14:textId="77777777" w:rsidR="00C11B66" w:rsidRPr="00E81830" w:rsidRDefault="00C11B66" w:rsidP="00C11B66">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Представитель претендента _______________________________________________</w:t>
      </w:r>
    </w:p>
    <w:p w14:paraId="426F0068" w14:textId="77777777" w:rsidR="00C11B66" w:rsidRPr="00E81830" w:rsidRDefault="00C11B66" w:rsidP="00C11B66">
      <w:pPr>
        <w:pStyle w:val="ConsPlusNonformat"/>
        <w:widowControl/>
        <w:ind w:firstLine="709"/>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w:t>
      </w:r>
    </w:p>
    <w:p w14:paraId="376F6D60" w14:textId="77777777" w:rsidR="00C11B66" w:rsidRPr="00E81830" w:rsidRDefault="00C11B66" w:rsidP="00C11B66">
      <w:pPr>
        <w:pStyle w:val="ConsPlusNonformat"/>
        <w:widowControl/>
        <w:ind w:firstLine="709"/>
        <w:jc w:val="center"/>
        <w:rPr>
          <w:rFonts w:ascii="Times New Roman" w:hAnsi="Times New Roman" w:cs="Times New Roman"/>
          <w:sz w:val="22"/>
          <w:szCs w:val="22"/>
        </w:rPr>
      </w:pPr>
      <w:r w:rsidRPr="00E81830">
        <w:rPr>
          <w:rFonts w:ascii="Times New Roman" w:hAnsi="Times New Roman" w:cs="Times New Roman"/>
          <w:sz w:val="22"/>
          <w:szCs w:val="22"/>
        </w:rPr>
        <w:t>(Ф.И.О. или наименование)</w:t>
      </w:r>
    </w:p>
    <w:p w14:paraId="48C3BC50" w14:textId="77777777" w:rsidR="00C11B66" w:rsidRPr="00E81830" w:rsidRDefault="00C11B66" w:rsidP="00C11B66">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Действует на основании доверенности от «__» ___ 20___ г. № ____</w:t>
      </w:r>
    </w:p>
    <w:p w14:paraId="181C2AFF" w14:textId="77777777" w:rsidR="00C11B66" w:rsidRPr="00E81830" w:rsidRDefault="00C11B66" w:rsidP="00C11B66">
      <w:pPr>
        <w:pStyle w:val="ConsPlusNonformat"/>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w:t>
      </w:r>
    </w:p>
    <w:p w14:paraId="0BAA3BA0" w14:textId="77777777" w:rsidR="00C11B66" w:rsidRPr="00E81830" w:rsidRDefault="00C11B66" w:rsidP="00C11B66">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_____________________________________________________________________________________</w:t>
      </w:r>
    </w:p>
    <w:p w14:paraId="1CBE2B70" w14:textId="77777777" w:rsidR="00C11B66" w:rsidRPr="00E81830" w:rsidRDefault="00C11B66" w:rsidP="00C11B66">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_____________________________________________________________________________________</w:t>
      </w:r>
    </w:p>
    <w:p w14:paraId="46953803" w14:textId="77777777" w:rsidR="00C11B66" w:rsidRPr="00E81830" w:rsidRDefault="00C11B66" w:rsidP="00C11B66">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_____________________________________________________________________________________</w:t>
      </w:r>
    </w:p>
    <w:p w14:paraId="65929A23" w14:textId="77777777" w:rsidR="00C11B66" w:rsidRPr="00E81830" w:rsidRDefault="00C11B66" w:rsidP="00C11B66">
      <w:pPr>
        <w:pStyle w:val="ConsPlusNonformat"/>
        <w:widowControl/>
        <w:jc w:val="center"/>
        <w:rPr>
          <w:rFonts w:ascii="Times New Roman" w:hAnsi="Times New Roman" w:cs="Times New Roman"/>
          <w:sz w:val="22"/>
          <w:szCs w:val="22"/>
        </w:rPr>
      </w:pPr>
      <w:r w:rsidRPr="00E81830">
        <w:rPr>
          <w:rFonts w:ascii="Times New Roman" w:hAnsi="Times New Roman" w:cs="Times New Roman"/>
          <w:sz w:val="22"/>
          <w:szCs w:val="22"/>
        </w:rPr>
        <w:t>(наименование документа, номер, дата и место выдачи (регистрации), кем и когда выдан)</w:t>
      </w:r>
    </w:p>
    <w:p w14:paraId="443022C1" w14:textId="77777777" w:rsidR="00C11B66" w:rsidRPr="00E81830" w:rsidRDefault="00C11B66" w:rsidP="00C11B66">
      <w:pPr>
        <w:pStyle w:val="ConsPlusNonformat"/>
        <w:widowControl/>
        <w:jc w:val="both"/>
        <w:rPr>
          <w:rFonts w:ascii="Times New Roman" w:hAnsi="Times New Roman" w:cs="Times New Roman"/>
          <w:sz w:val="22"/>
          <w:szCs w:val="22"/>
        </w:rPr>
      </w:pPr>
      <w:r w:rsidRPr="00E81830">
        <w:rPr>
          <w:rFonts w:ascii="Times New Roman" w:hAnsi="Times New Roman" w:cs="Times New Roman"/>
          <w:sz w:val="24"/>
          <w:szCs w:val="24"/>
        </w:rPr>
        <w:t xml:space="preserve">       Претендент </w:t>
      </w:r>
      <w:r w:rsidRPr="00E81830">
        <w:rPr>
          <w:rFonts w:ascii="Times New Roman" w:hAnsi="Times New Roman" w:cs="Times New Roman"/>
          <w:sz w:val="22"/>
          <w:szCs w:val="22"/>
        </w:rPr>
        <w:t>______________________________________________________________</w:t>
      </w:r>
    </w:p>
    <w:p w14:paraId="05B2317D" w14:textId="77777777" w:rsidR="00C11B66" w:rsidRPr="00E81830" w:rsidRDefault="00C11B66" w:rsidP="00C11B66">
      <w:pPr>
        <w:pStyle w:val="ConsPlusNonformat"/>
        <w:widowControl/>
        <w:jc w:val="center"/>
        <w:rPr>
          <w:rFonts w:ascii="Times New Roman" w:hAnsi="Times New Roman" w:cs="Times New Roman"/>
          <w:sz w:val="22"/>
          <w:szCs w:val="22"/>
        </w:rPr>
      </w:pPr>
      <w:r w:rsidRPr="00E81830">
        <w:rPr>
          <w:rFonts w:ascii="Times New Roman" w:hAnsi="Times New Roman" w:cs="Times New Roman"/>
          <w:sz w:val="22"/>
          <w:szCs w:val="22"/>
        </w:rPr>
        <w:t>(наименование претендента или его представителя)</w:t>
      </w:r>
    </w:p>
    <w:p w14:paraId="2021470D" w14:textId="77777777" w:rsidR="00C11B66" w:rsidRPr="00E81830" w:rsidRDefault="00C11B66" w:rsidP="00C11B66">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_______________________________________________________________________________,</w:t>
      </w:r>
    </w:p>
    <w:p w14:paraId="37AF91DE" w14:textId="77777777" w:rsidR="00C11B66" w:rsidRPr="00E81830" w:rsidRDefault="00C11B66" w:rsidP="00C11B66">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 xml:space="preserve">принимая решение об участии в торгах </w:t>
      </w:r>
      <w:r w:rsidRPr="00E81830">
        <w:rPr>
          <w:rFonts w:ascii="Times New Roman" w:hAnsi="Times New Roman" w:cs="Times New Roman"/>
          <w:i/>
          <w:sz w:val="24"/>
          <w:szCs w:val="24"/>
        </w:rPr>
        <w:t>(аукционе/конкурсе/продаже посредством публичного предложения</w:t>
      </w:r>
      <w:r w:rsidRPr="00E81830">
        <w:rPr>
          <w:rFonts w:ascii="Times New Roman" w:hAnsi="Times New Roman" w:cs="Times New Roman"/>
          <w:sz w:val="24"/>
          <w:szCs w:val="24"/>
        </w:rPr>
        <w:t>) по продаже ____________ (указать объект) и последующему заключению договора купли-продажи ____________________________________________,</w:t>
      </w:r>
    </w:p>
    <w:p w14:paraId="657BCAD0" w14:textId="77777777" w:rsidR="00C11B66" w:rsidRPr="00E81830" w:rsidRDefault="00C11B66" w:rsidP="00C11B66">
      <w:pPr>
        <w:pStyle w:val="ConsPlusNonformat"/>
        <w:widowControl/>
        <w:ind w:left="1416" w:firstLine="708"/>
        <w:jc w:val="center"/>
        <w:rPr>
          <w:rFonts w:ascii="Times New Roman" w:hAnsi="Times New Roman" w:cs="Times New Roman"/>
          <w:sz w:val="24"/>
          <w:szCs w:val="24"/>
        </w:rPr>
      </w:pPr>
      <w:r w:rsidRPr="00E81830">
        <w:rPr>
          <w:rFonts w:ascii="Times New Roman" w:hAnsi="Times New Roman" w:cs="Times New Roman"/>
          <w:sz w:val="22"/>
          <w:szCs w:val="22"/>
        </w:rPr>
        <w:t xml:space="preserve">              (наименование и адрес объекта, выставленного на торги)</w:t>
      </w:r>
    </w:p>
    <w:p w14:paraId="59206D3F" w14:textId="77777777" w:rsidR="00C11B66" w:rsidRPr="00E81830" w:rsidRDefault="00C11B66" w:rsidP="00C11B66">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не имеет претензий к состоянию объекта и обязуется:</w:t>
      </w:r>
    </w:p>
    <w:p w14:paraId="4C0BE201" w14:textId="77777777" w:rsidR="00C11B66" w:rsidRPr="00E81830" w:rsidRDefault="00C11B66" w:rsidP="00C11B66">
      <w:pPr>
        <w:pStyle w:val="ConsPlusNormal"/>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 xml:space="preserve">- </w:t>
      </w:r>
      <w:r w:rsidRPr="00E81830">
        <w:rPr>
          <w:rFonts w:ascii="Times New Roman" w:hAnsi="Times New Roman" w:cs="Times New Roman"/>
          <w:sz w:val="24"/>
          <w:szCs w:val="24"/>
          <w:lang w:val="en-US"/>
        </w:rPr>
        <w:t>c</w:t>
      </w:r>
      <w:r w:rsidRPr="00E81830">
        <w:rPr>
          <w:rFonts w:ascii="Times New Roman" w:hAnsi="Times New Roman" w:cs="Times New Roman"/>
          <w:sz w:val="24"/>
          <w:szCs w:val="24"/>
        </w:rPr>
        <w:t>облюдать условия торгов (</w:t>
      </w:r>
      <w:r w:rsidRPr="00E81830">
        <w:rPr>
          <w:rFonts w:ascii="Times New Roman" w:hAnsi="Times New Roman" w:cs="Times New Roman"/>
          <w:i/>
          <w:sz w:val="24"/>
          <w:szCs w:val="24"/>
        </w:rPr>
        <w:t>аукциона/конкурса/продаже посредством публичного предложения</w:t>
      </w:r>
      <w:r w:rsidRPr="00E81830">
        <w:rPr>
          <w:rFonts w:ascii="Times New Roman" w:hAnsi="Times New Roman" w:cs="Times New Roman"/>
          <w:sz w:val="24"/>
          <w:szCs w:val="24"/>
        </w:rPr>
        <w:t xml:space="preserve">), содержащиеся в извещении о проведении </w:t>
      </w:r>
      <w:r w:rsidRPr="00E81830">
        <w:rPr>
          <w:rFonts w:ascii="Times New Roman" w:hAnsi="Times New Roman" w:cs="Times New Roman"/>
          <w:i/>
          <w:sz w:val="24"/>
          <w:szCs w:val="24"/>
        </w:rPr>
        <w:t>аукциона/конкурса/продаже посредством публичного предложения)</w:t>
      </w:r>
      <w:r w:rsidRPr="00E81830">
        <w:rPr>
          <w:rFonts w:ascii="Times New Roman" w:hAnsi="Times New Roman" w:cs="Times New Roman"/>
          <w:sz w:val="24"/>
          <w:szCs w:val="24"/>
        </w:rPr>
        <w:t>, опубликованном «____» _______ 20__ г. в ______________________ (указать средство массовой информации), на официальном интернет-сайте Банка и на сайте организатора торгов;</w:t>
      </w:r>
    </w:p>
    <w:p w14:paraId="7EEA0B37" w14:textId="77777777" w:rsidR="00C11B66" w:rsidRPr="00E81830" w:rsidRDefault="00C11B66" w:rsidP="00C11B66">
      <w:pPr>
        <w:pStyle w:val="ConsPlusNormal"/>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 в случае признания победителем торгов (</w:t>
      </w:r>
      <w:r w:rsidRPr="00E81830">
        <w:rPr>
          <w:rFonts w:ascii="Times New Roman" w:hAnsi="Times New Roman" w:cs="Times New Roman"/>
          <w:i/>
          <w:sz w:val="24"/>
          <w:szCs w:val="24"/>
        </w:rPr>
        <w:t>аукциона/конкурса/продаже посредством публичного предложения</w:t>
      </w:r>
      <w:r w:rsidRPr="00E81830">
        <w:rPr>
          <w:rFonts w:ascii="Times New Roman" w:hAnsi="Times New Roman" w:cs="Times New Roman"/>
          <w:sz w:val="24"/>
          <w:szCs w:val="24"/>
        </w:rPr>
        <w:t>) в день, определенный в извещении о проведении торгов (</w:t>
      </w:r>
      <w:r w:rsidRPr="00E81830">
        <w:rPr>
          <w:rFonts w:ascii="Times New Roman" w:hAnsi="Times New Roman" w:cs="Times New Roman"/>
          <w:i/>
          <w:sz w:val="24"/>
          <w:szCs w:val="24"/>
        </w:rPr>
        <w:t>аукциона/конкурса</w:t>
      </w:r>
      <w:r w:rsidRPr="00E81830">
        <w:rPr>
          <w:rFonts w:ascii="Times New Roman" w:hAnsi="Times New Roman" w:cs="Times New Roman"/>
          <w:sz w:val="24"/>
          <w:szCs w:val="24"/>
        </w:rPr>
        <w:t xml:space="preserve">), подписать договор купли-продажи. </w:t>
      </w:r>
    </w:p>
    <w:p w14:paraId="73BD286D" w14:textId="77777777" w:rsidR="00C11B66" w:rsidRPr="00E81830" w:rsidRDefault="00C11B66" w:rsidP="00C11B66">
      <w:pPr>
        <w:pStyle w:val="ConsPlusNormal"/>
        <w:widowControl/>
        <w:ind w:firstLine="709"/>
        <w:jc w:val="both"/>
        <w:rPr>
          <w:rFonts w:ascii="Times New Roman" w:hAnsi="Times New Roman" w:cs="Times New Roman"/>
          <w:sz w:val="24"/>
          <w:szCs w:val="24"/>
        </w:rPr>
      </w:pPr>
      <w:r w:rsidRPr="00E81830">
        <w:rPr>
          <w:rFonts w:ascii="Times New Roman" w:hAnsi="Times New Roman" w:cs="Times New Roman"/>
          <w:sz w:val="24"/>
          <w:szCs w:val="24"/>
        </w:rPr>
        <w:t>Претендент извещен, что в случае признания его победителем торгов (</w:t>
      </w:r>
      <w:r w:rsidRPr="00E81830">
        <w:rPr>
          <w:rFonts w:ascii="Times New Roman" w:hAnsi="Times New Roman" w:cs="Times New Roman"/>
          <w:i/>
          <w:sz w:val="24"/>
          <w:szCs w:val="24"/>
        </w:rPr>
        <w:t>аукциона/конкурса/продаже посредством публичного предложения</w:t>
      </w:r>
      <w:r w:rsidRPr="00E81830">
        <w:rPr>
          <w:rFonts w:ascii="Times New Roman" w:hAnsi="Times New Roman" w:cs="Times New Roman"/>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3AC4C9B8" w14:textId="77777777" w:rsidR="00C11B66" w:rsidRPr="00E81830" w:rsidRDefault="00C11B66" w:rsidP="00C11B66">
      <w:pPr>
        <w:pStyle w:val="ConsPlusNormal"/>
        <w:widowControl/>
        <w:ind w:firstLine="0"/>
        <w:jc w:val="both"/>
        <w:rPr>
          <w:rFonts w:ascii="Times New Roman" w:hAnsi="Times New Roman" w:cs="Times New Roman"/>
          <w:sz w:val="24"/>
          <w:szCs w:val="24"/>
        </w:rPr>
      </w:pPr>
      <w:r w:rsidRPr="00E81830">
        <w:rPr>
          <w:rFonts w:ascii="Times New Roman" w:hAnsi="Times New Roman" w:cs="Times New Roman"/>
          <w:sz w:val="24"/>
          <w:szCs w:val="24"/>
        </w:rPr>
        <w:t>Ответственность за достоверность представленной информации несет Претендент.</w:t>
      </w:r>
    </w:p>
    <w:p w14:paraId="2A7B75E1" w14:textId="77777777" w:rsidR="00C11B66" w:rsidRPr="00E81830" w:rsidRDefault="00C11B66" w:rsidP="00C11B66">
      <w:pPr>
        <w:pStyle w:val="ConsPlusNormal"/>
        <w:widowControl/>
        <w:spacing w:before="120"/>
        <w:ind w:firstLine="0"/>
        <w:jc w:val="both"/>
        <w:rPr>
          <w:rFonts w:ascii="Times New Roman" w:hAnsi="Times New Roman" w:cs="Times New Roman"/>
          <w:sz w:val="22"/>
          <w:szCs w:val="22"/>
        </w:rPr>
      </w:pPr>
      <w:r w:rsidRPr="00E81830">
        <w:rPr>
          <w:rFonts w:ascii="Times New Roman" w:hAnsi="Times New Roman" w:cs="Times New Roman"/>
          <w:sz w:val="22"/>
          <w:szCs w:val="22"/>
        </w:rPr>
        <w:t>Приложение:</w:t>
      </w:r>
    </w:p>
    <w:p w14:paraId="5D661101" w14:textId="77777777" w:rsidR="00C11B66" w:rsidRPr="00E81830" w:rsidRDefault="00C11B66" w:rsidP="00C11B66">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1.  Пакет документов, указанных в извещении и оформленных надлежащим образом, на ___ л.</w:t>
      </w:r>
    </w:p>
    <w:p w14:paraId="2FA72C28" w14:textId="77777777" w:rsidR="00C11B66" w:rsidRPr="00E81830" w:rsidRDefault="00C11B66" w:rsidP="00C11B66">
      <w:pPr>
        <w:pStyle w:val="ConsPlusNonformat"/>
        <w:widowControl/>
        <w:jc w:val="both"/>
        <w:rPr>
          <w:rFonts w:ascii="Times New Roman" w:hAnsi="Times New Roman" w:cs="Times New Roman"/>
          <w:sz w:val="22"/>
          <w:szCs w:val="22"/>
        </w:rPr>
      </w:pPr>
      <w:r w:rsidRPr="00E81830">
        <w:rPr>
          <w:rFonts w:ascii="Times New Roman" w:hAnsi="Times New Roman" w:cs="Times New Roman"/>
          <w:sz w:val="22"/>
          <w:szCs w:val="22"/>
        </w:rPr>
        <w:t>2.  Подписанная претендентом опись представленных документов (в двух экземплярах) на ___ л.</w:t>
      </w:r>
    </w:p>
    <w:p w14:paraId="3B55B760" w14:textId="77777777" w:rsidR="00C11B66" w:rsidRPr="00E81830" w:rsidRDefault="00C11B66" w:rsidP="00C11B66">
      <w:pPr>
        <w:pStyle w:val="ConsPlusNonformat"/>
        <w:widowControl/>
        <w:jc w:val="both"/>
        <w:rPr>
          <w:rFonts w:ascii="Times New Roman" w:hAnsi="Times New Roman" w:cs="Times New Roman"/>
          <w:sz w:val="24"/>
          <w:szCs w:val="24"/>
        </w:rPr>
      </w:pPr>
      <w:r w:rsidRPr="00E81830">
        <w:rPr>
          <w:rFonts w:ascii="Times New Roman" w:hAnsi="Times New Roman" w:cs="Times New Roman"/>
          <w:sz w:val="22"/>
          <w:szCs w:val="22"/>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C11B66" w:rsidRPr="00E81830" w14:paraId="38135575" w14:textId="77777777" w:rsidTr="009D1A89">
        <w:tc>
          <w:tcPr>
            <w:tcW w:w="4176" w:type="dxa"/>
            <w:gridSpan w:val="2"/>
            <w:shd w:val="clear" w:color="auto" w:fill="auto"/>
          </w:tcPr>
          <w:p w14:paraId="6268A43B" w14:textId="77777777" w:rsidR="00C11B66" w:rsidRPr="00E81830" w:rsidRDefault="00C11B66" w:rsidP="009D1A89"/>
        </w:tc>
        <w:tc>
          <w:tcPr>
            <w:tcW w:w="2976" w:type="dxa"/>
            <w:gridSpan w:val="2"/>
            <w:shd w:val="clear" w:color="auto" w:fill="auto"/>
          </w:tcPr>
          <w:p w14:paraId="63715AC6" w14:textId="77777777" w:rsidR="00C11B66" w:rsidRPr="00E81830" w:rsidRDefault="00C11B66" w:rsidP="009D1A89"/>
        </w:tc>
        <w:tc>
          <w:tcPr>
            <w:tcW w:w="2985" w:type="dxa"/>
            <w:gridSpan w:val="2"/>
            <w:shd w:val="clear" w:color="auto" w:fill="auto"/>
          </w:tcPr>
          <w:p w14:paraId="0EB45AFD" w14:textId="77777777" w:rsidR="00C11B66" w:rsidRPr="00E81830" w:rsidRDefault="00C11B66" w:rsidP="009D1A89"/>
        </w:tc>
      </w:tr>
      <w:tr w:rsidR="00C11B66" w:rsidRPr="00E81830" w14:paraId="2BCD186A" w14:textId="77777777" w:rsidTr="009D1A89">
        <w:tc>
          <w:tcPr>
            <w:tcW w:w="4176" w:type="dxa"/>
            <w:gridSpan w:val="2"/>
            <w:shd w:val="clear" w:color="auto" w:fill="auto"/>
          </w:tcPr>
          <w:p w14:paraId="58C23029" w14:textId="77777777" w:rsidR="00C11B66" w:rsidRPr="00E81830" w:rsidRDefault="00C11B66" w:rsidP="009D1A89">
            <w:pPr>
              <w:pStyle w:val="ConsPlusNonformat"/>
              <w:jc w:val="center"/>
              <w:rPr>
                <w:rFonts w:ascii="Times New Roman" w:hAnsi="Times New Roman" w:cs="Times New Roman"/>
              </w:rPr>
            </w:pPr>
          </w:p>
        </w:tc>
        <w:tc>
          <w:tcPr>
            <w:tcW w:w="2976" w:type="dxa"/>
            <w:gridSpan w:val="2"/>
            <w:shd w:val="clear" w:color="auto" w:fill="auto"/>
          </w:tcPr>
          <w:p w14:paraId="2CBE79C0" w14:textId="77777777" w:rsidR="00C11B66" w:rsidRPr="00E81830" w:rsidRDefault="00C11B66" w:rsidP="009D1A89">
            <w:pPr>
              <w:jc w:val="center"/>
            </w:pPr>
          </w:p>
        </w:tc>
        <w:tc>
          <w:tcPr>
            <w:tcW w:w="2985" w:type="dxa"/>
            <w:gridSpan w:val="2"/>
            <w:shd w:val="clear" w:color="auto" w:fill="auto"/>
          </w:tcPr>
          <w:p w14:paraId="225180F6" w14:textId="77777777" w:rsidR="00C11B66" w:rsidRPr="00E81830" w:rsidRDefault="00C11B66" w:rsidP="009D1A89">
            <w:pPr>
              <w:jc w:val="center"/>
            </w:pPr>
          </w:p>
        </w:tc>
      </w:tr>
      <w:tr w:rsidR="00C11B66" w:rsidRPr="00E81830" w14:paraId="4900AF0D" w14:textId="77777777" w:rsidTr="009D1A89">
        <w:trPr>
          <w:gridAfter w:val="1"/>
          <w:wAfter w:w="566" w:type="dxa"/>
        </w:trPr>
        <w:tc>
          <w:tcPr>
            <w:tcW w:w="3375" w:type="dxa"/>
            <w:shd w:val="clear" w:color="auto" w:fill="auto"/>
          </w:tcPr>
          <w:p w14:paraId="762E5313" w14:textId="77777777" w:rsidR="00C11B66" w:rsidRPr="00E81830" w:rsidRDefault="00C11B66" w:rsidP="009D1A89">
            <w:r w:rsidRPr="00E81830">
              <w:t>_____________________</w:t>
            </w:r>
          </w:p>
        </w:tc>
        <w:tc>
          <w:tcPr>
            <w:tcW w:w="2811" w:type="dxa"/>
            <w:gridSpan w:val="2"/>
            <w:shd w:val="clear" w:color="auto" w:fill="auto"/>
          </w:tcPr>
          <w:p w14:paraId="6A36056C" w14:textId="77777777" w:rsidR="00C11B66" w:rsidRPr="00E81830" w:rsidRDefault="00C11B66" w:rsidP="009D1A89">
            <w:r w:rsidRPr="00E81830">
              <w:t>__________________</w:t>
            </w:r>
          </w:p>
        </w:tc>
        <w:tc>
          <w:tcPr>
            <w:tcW w:w="3385" w:type="dxa"/>
            <w:gridSpan w:val="2"/>
            <w:shd w:val="clear" w:color="auto" w:fill="auto"/>
          </w:tcPr>
          <w:p w14:paraId="357AF473" w14:textId="77777777" w:rsidR="00C11B66" w:rsidRPr="00E81830" w:rsidRDefault="00C11B66" w:rsidP="009D1A89">
            <w:r w:rsidRPr="00E81830">
              <w:t>______________________</w:t>
            </w:r>
          </w:p>
        </w:tc>
      </w:tr>
      <w:tr w:rsidR="00C11B66" w:rsidRPr="00E81830" w14:paraId="6268FA78" w14:textId="77777777" w:rsidTr="009D1A89">
        <w:trPr>
          <w:gridAfter w:val="1"/>
          <w:wAfter w:w="566" w:type="dxa"/>
        </w:trPr>
        <w:tc>
          <w:tcPr>
            <w:tcW w:w="3375" w:type="dxa"/>
            <w:shd w:val="clear" w:color="auto" w:fill="auto"/>
          </w:tcPr>
          <w:p w14:paraId="3A48664E" w14:textId="77777777" w:rsidR="00C11B66" w:rsidRPr="00E81830" w:rsidRDefault="00C11B66" w:rsidP="009D1A89">
            <w:pPr>
              <w:pStyle w:val="ConsPlusNonformat"/>
              <w:jc w:val="center"/>
              <w:rPr>
                <w:rFonts w:ascii="Times New Roman" w:hAnsi="Times New Roman" w:cs="Times New Roman"/>
                <w:sz w:val="18"/>
                <w:szCs w:val="18"/>
              </w:rPr>
            </w:pPr>
            <w:r w:rsidRPr="00E81830">
              <w:rPr>
                <w:rFonts w:ascii="Times New Roman" w:hAnsi="Times New Roman" w:cs="Times New Roman"/>
                <w:sz w:val="18"/>
                <w:szCs w:val="18"/>
              </w:rPr>
              <w:t>(должность Претендента/</w:t>
            </w:r>
          </w:p>
          <w:p w14:paraId="06899D59" w14:textId="77777777" w:rsidR="00C11B66" w:rsidRPr="00E81830" w:rsidRDefault="00C11B66" w:rsidP="009D1A89">
            <w:pPr>
              <w:pStyle w:val="ConsPlusNonformat"/>
              <w:jc w:val="center"/>
              <w:rPr>
                <w:rFonts w:ascii="Times New Roman" w:hAnsi="Times New Roman" w:cs="Times New Roman"/>
              </w:rPr>
            </w:pPr>
            <w:r w:rsidRPr="00E81830">
              <w:rPr>
                <w:rFonts w:ascii="Times New Roman" w:hAnsi="Times New Roman" w:cs="Times New Roman"/>
                <w:sz w:val="18"/>
                <w:szCs w:val="18"/>
              </w:rPr>
              <w:t>уполномоченного представителя Претендента)</w:t>
            </w:r>
          </w:p>
        </w:tc>
        <w:tc>
          <w:tcPr>
            <w:tcW w:w="2811" w:type="dxa"/>
            <w:gridSpan w:val="2"/>
            <w:shd w:val="clear" w:color="auto" w:fill="auto"/>
          </w:tcPr>
          <w:p w14:paraId="68661F18" w14:textId="77777777" w:rsidR="00C11B66" w:rsidRPr="00E81830" w:rsidRDefault="00C11B66" w:rsidP="009D1A89">
            <w:pPr>
              <w:jc w:val="center"/>
            </w:pPr>
            <w:r w:rsidRPr="00E81830">
              <w:rPr>
                <w:sz w:val="18"/>
                <w:szCs w:val="18"/>
              </w:rPr>
              <w:t>(подпись)</w:t>
            </w:r>
          </w:p>
        </w:tc>
        <w:tc>
          <w:tcPr>
            <w:tcW w:w="3385" w:type="dxa"/>
            <w:gridSpan w:val="2"/>
            <w:shd w:val="clear" w:color="auto" w:fill="auto"/>
          </w:tcPr>
          <w:p w14:paraId="30C3CBAA" w14:textId="77777777" w:rsidR="00C11B66" w:rsidRPr="00E81830" w:rsidRDefault="00C11B66" w:rsidP="009D1A89">
            <w:pPr>
              <w:jc w:val="center"/>
            </w:pPr>
            <w:r w:rsidRPr="00E81830">
              <w:rPr>
                <w:sz w:val="18"/>
                <w:szCs w:val="18"/>
              </w:rPr>
              <w:t>(расшифровка подписи)</w:t>
            </w:r>
          </w:p>
        </w:tc>
      </w:tr>
    </w:tbl>
    <w:p w14:paraId="705DB2E5" w14:textId="77777777" w:rsidR="00C11B66" w:rsidRPr="00E81830" w:rsidRDefault="00C11B66" w:rsidP="00C11B66">
      <w:pPr>
        <w:pStyle w:val="ConsPlusNonformat"/>
        <w:widowControl/>
        <w:spacing w:before="120"/>
        <w:jc w:val="both"/>
        <w:rPr>
          <w:rFonts w:ascii="Times New Roman" w:hAnsi="Times New Roman" w:cs="Times New Roman"/>
          <w:sz w:val="22"/>
          <w:szCs w:val="22"/>
        </w:rPr>
      </w:pPr>
      <w:r w:rsidRPr="00E81830">
        <w:rPr>
          <w:rFonts w:ascii="Times New Roman" w:hAnsi="Times New Roman" w:cs="Times New Roman"/>
          <w:sz w:val="22"/>
          <w:szCs w:val="22"/>
        </w:rPr>
        <w:t>М.П.</w:t>
      </w:r>
    </w:p>
    <w:p w14:paraId="55A4EB35" w14:textId="77777777" w:rsidR="00C11B66" w:rsidRPr="00E81830" w:rsidRDefault="00C11B66" w:rsidP="00C11B66">
      <w:pPr>
        <w:pStyle w:val="ConsPlusNonformat"/>
        <w:widowControl/>
        <w:jc w:val="both"/>
        <w:rPr>
          <w:rFonts w:ascii="Times New Roman" w:hAnsi="Times New Roman" w:cs="Times New Roman"/>
          <w:sz w:val="22"/>
          <w:szCs w:val="22"/>
        </w:rPr>
      </w:pPr>
    </w:p>
    <w:p w14:paraId="32E03F60" w14:textId="77777777" w:rsidR="00C11B66" w:rsidRPr="00E81830" w:rsidRDefault="00C11B66" w:rsidP="00C11B66">
      <w:pPr>
        <w:pStyle w:val="ConsPlusNonformat"/>
        <w:widowControl/>
        <w:jc w:val="both"/>
        <w:rPr>
          <w:rFonts w:ascii="Times New Roman" w:hAnsi="Times New Roman" w:cs="Times New Roman"/>
          <w:sz w:val="22"/>
          <w:szCs w:val="22"/>
        </w:rPr>
      </w:pPr>
    </w:p>
    <w:p w14:paraId="5FEC07A9" w14:textId="77777777" w:rsidR="00C11B66" w:rsidRPr="00E81830" w:rsidRDefault="00C11B66" w:rsidP="00C11B66">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Заявка принята организатором торгов:</w:t>
      </w:r>
    </w:p>
    <w:p w14:paraId="7CEECAAA" w14:textId="77777777" w:rsidR="00C11B66" w:rsidRPr="00E81830" w:rsidRDefault="00C11B66" w:rsidP="00C11B66">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____ ч ____ мин. «__» _______ 20__ г.</w:t>
      </w:r>
    </w:p>
    <w:p w14:paraId="6FE1C7A7" w14:textId="77777777" w:rsidR="00C11B66" w:rsidRPr="00E81830" w:rsidRDefault="00C11B66" w:rsidP="00C11B66">
      <w:pPr>
        <w:pStyle w:val="ConsPlusNonformat"/>
        <w:widowControl/>
        <w:jc w:val="both"/>
        <w:rPr>
          <w:rFonts w:ascii="Times New Roman" w:hAnsi="Times New Roman" w:cs="Times New Roman"/>
          <w:sz w:val="24"/>
          <w:szCs w:val="24"/>
        </w:rPr>
      </w:pPr>
    </w:p>
    <w:p w14:paraId="43B54116" w14:textId="77777777" w:rsidR="00C11B66" w:rsidRPr="00E81830" w:rsidRDefault="00C11B66" w:rsidP="00C11B66">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Уполномоченный представитель</w:t>
      </w:r>
    </w:p>
    <w:p w14:paraId="1B8EC6BB" w14:textId="77777777" w:rsidR="00C11B66" w:rsidRPr="00E81830" w:rsidRDefault="00C11B66" w:rsidP="00C11B66">
      <w:pPr>
        <w:pStyle w:val="ConsPlusNonformat"/>
        <w:widowControl/>
        <w:jc w:val="both"/>
        <w:rPr>
          <w:rFonts w:ascii="Times New Roman" w:hAnsi="Times New Roman" w:cs="Times New Roman"/>
          <w:sz w:val="24"/>
          <w:szCs w:val="24"/>
        </w:rPr>
      </w:pPr>
      <w:r w:rsidRPr="00E81830">
        <w:rPr>
          <w:rFonts w:ascii="Times New Roman" w:hAnsi="Times New Roman" w:cs="Times New Roman"/>
          <w:sz w:val="24"/>
          <w:szCs w:val="24"/>
        </w:rPr>
        <w:t xml:space="preserve">организатора торгов </w:t>
      </w:r>
    </w:p>
    <w:p w14:paraId="4F6AB053" w14:textId="77777777" w:rsidR="00C11B66" w:rsidRPr="00E81830" w:rsidRDefault="00C11B66" w:rsidP="00C11B66">
      <w:pPr>
        <w:jc w:val="both"/>
        <w:rPr>
          <w:sz w:val="22"/>
          <w:szCs w:val="22"/>
        </w:rPr>
      </w:pPr>
      <w:r w:rsidRPr="00E81830">
        <w:rPr>
          <w:sz w:val="22"/>
          <w:szCs w:val="22"/>
        </w:rPr>
        <w:t xml:space="preserve">_______________  _______  ________________ </w:t>
      </w:r>
    </w:p>
    <w:p w14:paraId="4AFB496D" w14:textId="77777777" w:rsidR="00C11B66" w:rsidRPr="00E81830" w:rsidRDefault="00C11B66" w:rsidP="00C11B66">
      <w:pPr>
        <w:jc w:val="both"/>
      </w:pPr>
      <w:r w:rsidRPr="00E81830">
        <w:rPr>
          <w:sz w:val="18"/>
          <w:szCs w:val="18"/>
        </w:rPr>
        <w:t xml:space="preserve">     (должность)                   (подпись)          (расшифровка подписи)</w:t>
      </w:r>
    </w:p>
    <w:p w14:paraId="253CBC4E" w14:textId="77777777" w:rsidR="00C11B66" w:rsidRPr="00E81830" w:rsidRDefault="00C11B66" w:rsidP="00C11B66">
      <w:pPr>
        <w:autoSpaceDE w:val="0"/>
        <w:autoSpaceDN w:val="0"/>
        <w:adjustRightInd w:val="0"/>
        <w:jc w:val="center"/>
      </w:pPr>
    </w:p>
    <w:p w14:paraId="2610D0C8" w14:textId="77777777" w:rsidR="00C11B66" w:rsidRPr="00E81830" w:rsidRDefault="00C11B66" w:rsidP="00C11B66">
      <w:pPr>
        <w:autoSpaceDE w:val="0"/>
        <w:autoSpaceDN w:val="0"/>
        <w:adjustRightInd w:val="0"/>
        <w:jc w:val="center"/>
      </w:pPr>
    </w:p>
    <w:p w14:paraId="6E265754" w14:textId="77777777" w:rsidR="00C11B66" w:rsidRPr="00E81830" w:rsidRDefault="00C11B66" w:rsidP="00C11B66">
      <w:pPr>
        <w:autoSpaceDE w:val="0"/>
        <w:autoSpaceDN w:val="0"/>
        <w:adjustRightInd w:val="0"/>
        <w:jc w:val="center"/>
      </w:pPr>
    </w:p>
    <w:p w14:paraId="7EAE5BEA" w14:textId="77777777" w:rsidR="00C11B66" w:rsidRDefault="00C11B66"/>
    <w:sectPr w:rsidR="00C11B66" w:rsidSect="00B170CE">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ED7EB" w14:textId="77777777" w:rsidR="0009185F" w:rsidRDefault="0009185F" w:rsidP="00780C93">
      <w:r>
        <w:separator/>
      </w:r>
    </w:p>
  </w:endnote>
  <w:endnote w:type="continuationSeparator" w:id="0">
    <w:p w14:paraId="38772FE5" w14:textId="77777777" w:rsidR="0009185F" w:rsidRDefault="0009185F" w:rsidP="0078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AA4E5" w14:textId="77777777" w:rsidR="0009185F" w:rsidRDefault="0009185F" w:rsidP="00780C93">
      <w:r>
        <w:separator/>
      </w:r>
    </w:p>
  </w:footnote>
  <w:footnote w:type="continuationSeparator" w:id="0">
    <w:p w14:paraId="39C96574" w14:textId="77777777" w:rsidR="0009185F" w:rsidRDefault="0009185F" w:rsidP="00780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5732"/>
    <w:multiLevelType w:val="multilevel"/>
    <w:tmpl w:val="A630F6EC"/>
    <w:lvl w:ilvl="0">
      <w:start w:val="1"/>
      <w:numFmt w:val="bullet"/>
      <w:lvlText w:val=""/>
      <w:lvlJc w:val="left"/>
      <w:pPr>
        <w:ind w:left="720"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6DA50B7"/>
    <w:multiLevelType w:val="hybridMultilevel"/>
    <w:tmpl w:val="6C00A2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FC92A45"/>
    <w:multiLevelType w:val="multilevel"/>
    <w:tmpl w:val="A630F6EC"/>
    <w:lvl w:ilvl="0">
      <w:start w:val="1"/>
      <w:numFmt w:val="bullet"/>
      <w:lvlText w:val=""/>
      <w:lvlJc w:val="left"/>
      <w:pPr>
        <w:ind w:left="720"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1697413"/>
    <w:multiLevelType w:val="hybridMultilevel"/>
    <w:tmpl w:val="6274875C"/>
    <w:lvl w:ilvl="0" w:tplc="41C826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BE8029F"/>
    <w:multiLevelType w:val="multilevel"/>
    <w:tmpl w:val="A630F6EC"/>
    <w:lvl w:ilvl="0">
      <w:start w:val="1"/>
      <w:numFmt w:val="bullet"/>
      <w:lvlText w:val=""/>
      <w:lvlJc w:val="left"/>
      <w:pPr>
        <w:ind w:left="720"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51950C21"/>
    <w:multiLevelType w:val="hybridMultilevel"/>
    <w:tmpl w:val="8F56830A"/>
    <w:lvl w:ilvl="0" w:tplc="AC466C46">
      <w:start w:val="1"/>
      <w:numFmt w:val="decimal"/>
      <w:lvlText w:val="%1."/>
      <w:lvlJc w:val="left"/>
      <w:pPr>
        <w:ind w:left="1070" w:hanging="360"/>
      </w:pPr>
      <w:rPr>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077817"/>
    <w:multiLevelType w:val="hybridMultilevel"/>
    <w:tmpl w:val="F326B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D045F2"/>
    <w:multiLevelType w:val="hybridMultilevel"/>
    <w:tmpl w:val="3DAA2A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77DC0033"/>
    <w:multiLevelType w:val="hybridMultilevel"/>
    <w:tmpl w:val="851CFC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C55E6F"/>
    <w:multiLevelType w:val="multilevel"/>
    <w:tmpl w:val="D75EBB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8"/>
  </w:num>
  <w:num w:numId="5">
    <w:abstractNumId w:val="3"/>
  </w:num>
  <w:num w:numId="6">
    <w:abstractNumId w:val="9"/>
  </w:num>
  <w:num w:numId="7">
    <w:abstractNumId w:val="2"/>
  </w:num>
  <w:num w:numId="8">
    <w:abstractNumId w:val="0"/>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93"/>
    <w:rsid w:val="000348B1"/>
    <w:rsid w:val="00053398"/>
    <w:rsid w:val="00060A87"/>
    <w:rsid w:val="00083822"/>
    <w:rsid w:val="0009185F"/>
    <w:rsid w:val="000B1E34"/>
    <w:rsid w:val="000C5289"/>
    <w:rsid w:val="000D1224"/>
    <w:rsid w:val="000F4697"/>
    <w:rsid w:val="00114A38"/>
    <w:rsid w:val="00131766"/>
    <w:rsid w:val="00137049"/>
    <w:rsid w:val="00174357"/>
    <w:rsid w:val="00176555"/>
    <w:rsid w:val="00176B65"/>
    <w:rsid w:val="001C6535"/>
    <w:rsid w:val="001D4BC4"/>
    <w:rsid w:val="001E0A92"/>
    <w:rsid w:val="002062DC"/>
    <w:rsid w:val="0021515C"/>
    <w:rsid w:val="00215671"/>
    <w:rsid w:val="002243FB"/>
    <w:rsid w:val="00241AA8"/>
    <w:rsid w:val="002A0A62"/>
    <w:rsid w:val="002F2B1F"/>
    <w:rsid w:val="00326EF6"/>
    <w:rsid w:val="00332890"/>
    <w:rsid w:val="0038550D"/>
    <w:rsid w:val="0039234B"/>
    <w:rsid w:val="00396809"/>
    <w:rsid w:val="003A4224"/>
    <w:rsid w:val="003A7CAC"/>
    <w:rsid w:val="003A7DB1"/>
    <w:rsid w:val="003B6952"/>
    <w:rsid w:val="003C237D"/>
    <w:rsid w:val="003C638E"/>
    <w:rsid w:val="004173FC"/>
    <w:rsid w:val="004212DD"/>
    <w:rsid w:val="00421480"/>
    <w:rsid w:val="004242E9"/>
    <w:rsid w:val="00446097"/>
    <w:rsid w:val="00454305"/>
    <w:rsid w:val="0048358C"/>
    <w:rsid w:val="004913E1"/>
    <w:rsid w:val="004930F6"/>
    <w:rsid w:val="004D11EC"/>
    <w:rsid w:val="004E52CC"/>
    <w:rsid w:val="00523B49"/>
    <w:rsid w:val="0055334E"/>
    <w:rsid w:val="00561EE3"/>
    <w:rsid w:val="005A0856"/>
    <w:rsid w:val="005A33BE"/>
    <w:rsid w:val="005B5BB7"/>
    <w:rsid w:val="005B6676"/>
    <w:rsid w:val="005C6199"/>
    <w:rsid w:val="00602E7F"/>
    <w:rsid w:val="00630D5A"/>
    <w:rsid w:val="006313FC"/>
    <w:rsid w:val="0064576A"/>
    <w:rsid w:val="00670654"/>
    <w:rsid w:val="006E5898"/>
    <w:rsid w:val="006F4CDC"/>
    <w:rsid w:val="00714574"/>
    <w:rsid w:val="00736DFD"/>
    <w:rsid w:val="00780C93"/>
    <w:rsid w:val="007873C2"/>
    <w:rsid w:val="007C7F83"/>
    <w:rsid w:val="007D218A"/>
    <w:rsid w:val="007D3193"/>
    <w:rsid w:val="0081643F"/>
    <w:rsid w:val="00823D34"/>
    <w:rsid w:val="00832895"/>
    <w:rsid w:val="008667BF"/>
    <w:rsid w:val="0087009D"/>
    <w:rsid w:val="0087323D"/>
    <w:rsid w:val="00887A29"/>
    <w:rsid w:val="008A6501"/>
    <w:rsid w:val="008B0A9B"/>
    <w:rsid w:val="008D7AAB"/>
    <w:rsid w:val="008E3B5E"/>
    <w:rsid w:val="008E3EF8"/>
    <w:rsid w:val="00903F7D"/>
    <w:rsid w:val="00911EC7"/>
    <w:rsid w:val="00923494"/>
    <w:rsid w:val="009318E0"/>
    <w:rsid w:val="00932C0B"/>
    <w:rsid w:val="00933671"/>
    <w:rsid w:val="009454F9"/>
    <w:rsid w:val="009646A0"/>
    <w:rsid w:val="00981F9D"/>
    <w:rsid w:val="00985287"/>
    <w:rsid w:val="00985647"/>
    <w:rsid w:val="0099274C"/>
    <w:rsid w:val="009A06B8"/>
    <w:rsid w:val="009A36BB"/>
    <w:rsid w:val="009A4C89"/>
    <w:rsid w:val="009D2782"/>
    <w:rsid w:val="009F10AA"/>
    <w:rsid w:val="009F49B0"/>
    <w:rsid w:val="00A126E7"/>
    <w:rsid w:val="00A342AC"/>
    <w:rsid w:val="00A36C4A"/>
    <w:rsid w:val="00A61429"/>
    <w:rsid w:val="00A84DED"/>
    <w:rsid w:val="00AD69E2"/>
    <w:rsid w:val="00AD7F5D"/>
    <w:rsid w:val="00B0390C"/>
    <w:rsid w:val="00B170CE"/>
    <w:rsid w:val="00B56AA6"/>
    <w:rsid w:val="00B65B4F"/>
    <w:rsid w:val="00B66366"/>
    <w:rsid w:val="00B672FB"/>
    <w:rsid w:val="00BA3F9F"/>
    <w:rsid w:val="00BB2C68"/>
    <w:rsid w:val="00BC36C2"/>
    <w:rsid w:val="00BC6FF7"/>
    <w:rsid w:val="00BD0417"/>
    <w:rsid w:val="00BE0DCB"/>
    <w:rsid w:val="00C113AE"/>
    <w:rsid w:val="00C11B66"/>
    <w:rsid w:val="00C16E28"/>
    <w:rsid w:val="00C47438"/>
    <w:rsid w:val="00C73E9E"/>
    <w:rsid w:val="00CC403E"/>
    <w:rsid w:val="00CC5EC7"/>
    <w:rsid w:val="00CD4DDB"/>
    <w:rsid w:val="00D23584"/>
    <w:rsid w:val="00D27353"/>
    <w:rsid w:val="00D60490"/>
    <w:rsid w:val="00D84A67"/>
    <w:rsid w:val="00DB0BB5"/>
    <w:rsid w:val="00DC2B65"/>
    <w:rsid w:val="00DC33C2"/>
    <w:rsid w:val="00DE1538"/>
    <w:rsid w:val="00DE7A00"/>
    <w:rsid w:val="00E03076"/>
    <w:rsid w:val="00E26362"/>
    <w:rsid w:val="00E32E72"/>
    <w:rsid w:val="00E50B67"/>
    <w:rsid w:val="00E51140"/>
    <w:rsid w:val="00E52F85"/>
    <w:rsid w:val="00E545B9"/>
    <w:rsid w:val="00E623EA"/>
    <w:rsid w:val="00E63BEE"/>
    <w:rsid w:val="00E640E8"/>
    <w:rsid w:val="00EF1FF0"/>
    <w:rsid w:val="00F024AB"/>
    <w:rsid w:val="00F11212"/>
    <w:rsid w:val="00F30945"/>
    <w:rsid w:val="00F36662"/>
    <w:rsid w:val="00F51308"/>
    <w:rsid w:val="00F6084C"/>
    <w:rsid w:val="00FD6D29"/>
    <w:rsid w:val="00FF2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3561"/>
  <w15:docId w15:val="{6AA29214-9640-46EB-930F-2CC41570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C9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
    <w:uiPriority w:val="99"/>
    <w:qFormat/>
    <w:rsid w:val="00780C93"/>
    <w:rPr>
      <w:rFonts w:ascii="Calibri" w:eastAsia="Calibri" w:hAnsi="Calibri"/>
    </w:rPr>
  </w:style>
  <w:style w:type="character" w:customStyle="1" w:styleId="a4">
    <w:name w:val="Текст сноски Знак"/>
    <w:basedOn w:val="a0"/>
    <w:uiPriority w:val="99"/>
    <w:semiHidden/>
    <w:rsid w:val="00780C93"/>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780C93"/>
    <w:rPr>
      <w:vertAlign w:val="superscript"/>
    </w:rPr>
  </w:style>
  <w:style w:type="character" w:customStyle="1" w:styleId="1">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780C93"/>
    <w:rPr>
      <w:rFonts w:ascii="Calibri" w:eastAsia="Calibri" w:hAnsi="Calibri" w:cs="Times New Roman"/>
      <w:sz w:val="20"/>
      <w:szCs w:val="20"/>
      <w:lang w:eastAsia="ru-RU"/>
    </w:rPr>
  </w:style>
  <w:style w:type="paragraph" w:styleId="a6">
    <w:name w:val="List Paragraph"/>
    <w:aliases w:val="Table-Normal,RSHB_Table-Normal,Список с узором,List Paragraph"/>
    <w:basedOn w:val="a"/>
    <w:link w:val="a7"/>
    <w:uiPriority w:val="34"/>
    <w:qFormat/>
    <w:rsid w:val="004930F6"/>
    <w:pPr>
      <w:ind w:left="708"/>
    </w:pPr>
    <w:rPr>
      <w:sz w:val="24"/>
      <w:szCs w:val="24"/>
      <w:lang w:val="x-none" w:eastAsia="x-none"/>
    </w:rPr>
  </w:style>
  <w:style w:type="character" w:customStyle="1" w:styleId="a7">
    <w:name w:val="Абзац списка Знак"/>
    <w:aliases w:val="Table-Normal Знак,RSHB_Table-Normal Знак,Список с узором Знак,List Paragraph Знак"/>
    <w:link w:val="a6"/>
    <w:uiPriority w:val="34"/>
    <w:locked/>
    <w:rsid w:val="004930F6"/>
    <w:rPr>
      <w:rFonts w:ascii="Times New Roman" w:eastAsia="Times New Roman" w:hAnsi="Times New Roman" w:cs="Times New Roman"/>
      <w:sz w:val="24"/>
      <w:szCs w:val="24"/>
      <w:lang w:val="x-none" w:eastAsia="x-none"/>
    </w:rPr>
  </w:style>
  <w:style w:type="paragraph" w:styleId="a8">
    <w:name w:val="endnote text"/>
    <w:basedOn w:val="a"/>
    <w:link w:val="a9"/>
    <w:uiPriority w:val="99"/>
    <w:semiHidden/>
    <w:unhideWhenUsed/>
    <w:rsid w:val="009318E0"/>
  </w:style>
  <w:style w:type="character" w:customStyle="1" w:styleId="a9">
    <w:name w:val="Текст концевой сноски Знак"/>
    <w:basedOn w:val="a0"/>
    <w:link w:val="a8"/>
    <w:uiPriority w:val="99"/>
    <w:semiHidden/>
    <w:rsid w:val="009318E0"/>
    <w:rPr>
      <w:rFonts w:ascii="Times New Roman" w:eastAsia="Times New Roman" w:hAnsi="Times New Roman" w:cs="Times New Roman"/>
      <w:sz w:val="20"/>
      <w:szCs w:val="20"/>
      <w:lang w:eastAsia="ru-RU"/>
    </w:rPr>
  </w:style>
  <w:style w:type="character" w:styleId="aa">
    <w:name w:val="endnote reference"/>
    <w:basedOn w:val="a0"/>
    <w:uiPriority w:val="99"/>
    <w:semiHidden/>
    <w:unhideWhenUsed/>
    <w:rsid w:val="009318E0"/>
    <w:rPr>
      <w:vertAlign w:val="superscript"/>
    </w:rPr>
  </w:style>
  <w:style w:type="character" w:styleId="ab">
    <w:name w:val="Hyperlink"/>
    <w:basedOn w:val="a0"/>
    <w:uiPriority w:val="99"/>
    <w:unhideWhenUsed/>
    <w:rsid w:val="001D4BC4"/>
    <w:rPr>
      <w:color w:val="0563C1" w:themeColor="hyperlink"/>
      <w:u w:val="single"/>
    </w:rPr>
  </w:style>
  <w:style w:type="character" w:styleId="ac">
    <w:name w:val="annotation reference"/>
    <w:basedOn w:val="a0"/>
    <w:uiPriority w:val="99"/>
    <w:semiHidden/>
    <w:unhideWhenUsed/>
    <w:rsid w:val="008667BF"/>
    <w:rPr>
      <w:sz w:val="16"/>
      <w:szCs w:val="16"/>
    </w:rPr>
  </w:style>
  <w:style w:type="paragraph" w:styleId="ad">
    <w:name w:val="annotation text"/>
    <w:basedOn w:val="a"/>
    <w:link w:val="ae"/>
    <w:uiPriority w:val="99"/>
    <w:semiHidden/>
    <w:unhideWhenUsed/>
    <w:rsid w:val="008667BF"/>
  </w:style>
  <w:style w:type="character" w:customStyle="1" w:styleId="ae">
    <w:name w:val="Текст примечания Знак"/>
    <w:basedOn w:val="a0"/>
    <w:link w:val="ad"/>
    <w:uiPriority w:val="99"/>
    <w:semiHidden/>
    <w:rsid w:val="008667B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667BF"/>
    <w:rPr>
      <w:b/>
      <w:bCs/>
    </w:rPr>
  </w:style>
  <w:style w:type="character" w:customStyle="1" w:styleId="af0">
    <w:name w:val="Тема примечания Знак"/>
    <w:basedOn w:val="ae"/>
    <w:link w:val="af"/>
    <w:uiPriority w:val="99"/>
    <w:semiHidden/>
    <w:rsid w:val="008667BF"/>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8667BF"/>
    <w:rPr>
      <w:rFonts w:ascii="Segoe UI" w:hAnsi="Segoe UI" w:cs="Segoe UI"/>
      <w:sz w:val="18"/>
      <w:szCs w:val="18"/>
    </w:rPr>
  </w:style>
  <w:style w:type="character" w:customStyle="1" w:styleId="af2">
    <w:name w:val="Текст выноски Знак"/>
    <w:basedOn w:val="a0"/>
    <w:link w:val="af1"/>
    <w:uiPriority w:val="99"/>
    <w:semiHidden/>
    <w:rsid w:val="008667BF"/>
    <w:rPr>
      <w:rFonts w:ascii="Segoe UI" w:eastAsia="Times New Roman" w:hAnsi="Segoe UI" w:cs="Segoe UI"/>
      <w:sz w:val="18"/>
      <w:szCs w:val="18"/>
      <w:lang w:eastAsia="ru-RU"/>
    </w:rPr>
  </w:style>
  <w:style w:type="character" w:customStyle="1" w:styleId="af3">
    <w:name w:val="Основной текст_"/>
    <w:basedOn w:val="a0"/>
    <w:link w:val="5"/>
    <w:rsid w:val="00C11B6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3"/>
    <w:rsid w:val="00C11B66"/>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C11B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11B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5ABF-55ED-4938-80C2-112E1AD5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13118</Words>
  <Characters>74778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Григоренко Мария Сергеевна</dc:creator>
  <cp:keywords/>
  <dc:description/>
  <cp:lastModifiedBy>Григоренко Мария Сергеевна</cp:lastModifiedBy>
  <cp:revision>3</cp:revision>
  <cp:lastPrinted>2021-03-18T16:16:00Z</cp:lastPrinted>
  <dcterms:created xsi:type="dcterms:W3CDTF">2021-03-19T10:19:00Z</dcterms:created>
  <dcterms:modified xsi:type="dcterms:W3CDTF">2021-03-19T11:26:00Z</dcterms:modified>
</cp:coreProperties>
</file>