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DB44DE" w:rsidRPr="00DB44DE" w:rsidRDefault="00DB44DE" w:rsidP="00DB44DE">
      <w:pPr>
        <w:pStyle w:val="af3"/>
        <w:ind w:left="5245"/>
        <w:outlineLvl w:val="0"/>
        <w:rPr>
          <w:rFonts w:ascii="Times New Roman" w:hAnsi="Times New Roman"/>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«УТВЕРЖДАЮ»</w:t>
      </w:r>
    </w:p>
    <w:p w:rsidR="0024569B" w:rsidRDefault="0024569B" w:rsidP="0024569B">
      <w:pPr>
        <w:autoSpaceDE w:val="0"/>
        <w:autoSpaceDN w:val="0"/>
        <w:adjustRightInd w:val="0"/>
        <w:ind w:left="5245"/>
        <w:jc w:val="both"/>
        <w:outlineLvl w:val="0"/>
        <w:rPr>
          <w:b/>
          <w:bCs/>
          <w:lang w:eastAsia="x-none"/>
        </w:rPr>
      </w:pPr>
      <w:r>
        <w:rPr>
          <w:b/>
          <w:bCs/>
          <w:lang w:eastAsia="x-none"/>
        </w:rPr>
        <w:t>Заместитель генерального директора</w:t>
      </w:r>
    </w:p>
    <w:p w:rsidR="0024569B" w:rsidRDefault="0024569B" w:rsidP="0024569B">
      <w:pPr>
        <w:autoSpaceDE w:val="0"/>
        <w:autoSpaceDN w:val="0"/>
        <w:adjustRightInd w:val="0"/>
        <w:ind w:left="5245"/>
        <w:jc w:val="both"/>
        <w:outlineLvl w:val="0"/>
        <w:rPr>
          <w:b/>
          <w:bCs/>
          <w:lang w:eastAsia="x-none"/>
        </w:rPr>
      </w:pPr>
      <w:r>
        <w:rPr>
          <w:b/>
          <w:bCs/>
          <w:lang w:eastAsia="x-none"/>
        </w:rPr>
        <w:t>по обеспечению</w:t>
      </w:r>
    </w:p>
    <w:p w:rsidR="0024569B" w:rsidRDefault="0024569B" w:rsidP="0024569B">
      <w:pPr>
        <w:autoSpaceDE w:val="0"/>
        <w:autoSpaceDN w:val="0"/>
        <w:adjustRightInd w:val="0"/>
        <w:ind w:left="5245"/>
        <w:jc w:val="both"/>
        <w:outlineLvl w:val="0"/>
        <w:rPr>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 xml:space="preserve">_______________ </w:t>
      </w:r>
      <w:proofErr w:type="spellStart"/>
      <w:r>
        <w:rPr>
          <w:b/>
          <w:bCs/>
          <w:lang w:eastAsia="x-none"/>
        </w:rPr>
        <w:t>Гайнуллин</w:t>
      </w:r>
      <w:proofErr w:type="spellEnd"/>
      <w:r>
        <w:rPr>
          <w:b/>
          <w:bCs/>
          <w:lang w:eastAsia="x-none"/>
        </w:rPr>
        <w:t xml:space="preserve"> Э.К.</w:t>
      </w:r>
    </w:p>
    <w:p w:rsidR="0024569B" w:rsidRDefault="0024569B" w:rsidP="0024569B">
      <w:pPr>
        <w:autoSpaceDE w:val="0"/>
        <w:autoSpaceDN w:val="0"/>
        <w:adjustRightInd w:val="0"/>
        <w:ind w:left="5245"/>
        <w:jc w:val="both"/>
        <w:outlineLvl w:val="0"/>
        <w:rPr>
          <w:b/>
          <w:bCs/>
          <w:lang w:eastAsia="x-none"/>
        </w:rPr>
      </w:pPr>
      <w:r>
        <w:rPr>
          <w:b/>
          <w:bCs/>
          <w:lang w:eastAsia="x-none"/>
        </w:rPr>
        <w:t>«___»___________________ 20</w:t>
      </w:r>
      <w:r w:rsidR="00690B68">
        <w:rPr>
          <w:b/>
          <w:bCs/>
          <w:lang w:eastAsia="x-none"/>
        </w:rPr>
        <w:t>2</w:t>
      </w:r>
      <w:r w:rsidR="00CE143E">
        <w:rPr>
          <w:b/>
          <w:bCs/>
          <w:lang w:eastAsia="x-none"/>
        </w:rPr>
        <w:t>1</w:t>
      </w:r>
      <w:r>
        <w:rPr>
          <w:b/>
          <w:bCs/>
          <w:lang w:eastAsia="x-none"/>
        </w:rPr>
        <w:t>г.</w:t>
      </w:r>
    </w:p>
    <w:p w:rsidR="00F26B00" w:rsidRDefault="00F26B00" w:rsidP="00A1784D">
      <w:pPr>
        <w:pStyle w:val="af3"/>
        <w:ind w:firstLine="709"/>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9978C0" w:rsidRPr="006D1FE0" w:rsidRDefault="009978C0" w:rsidP="009978C0">
      <w:pPr>
        <w:jc w:val="center"/>
      </w:pPr>
      <w:r w:rsidRPr="009978C0">
        <w:t>на  «</w:t>
      </w:r>
      <w:r w:rsidR="006D1FE0" w:rsidRPr="006D1FE0">
        <w:t xml:space="preserve">право заключения договора поставки </w:t>
      </w:r>
      <w:r w:rsidR="00BF0788" w:rsidRPr="00BF0788">
        <w:t xml:space="preserve">системы автоматического нивелирования MOBA SYSTEM 76 PLUS на </w:t>
      </w:r>
      <w:proofErr w:type="spellStart"/>
      <w:r w:rsidR="00BF0788" w:rsidRPr="00BF0788">
        <w:t>асфальтоукладчик</w:t>
      </w:r>
      <w:proofErr w:type="spellEnd"/>
      <w:r w:rsidR="00BF0788" w:rsidRPr="00BF0788">
        <w:t xml:space="preserve"> ДС 191.504  для нужд Учалинского ДРСУ - филиал АО «Башкиравтодор».</w:t>
      </w:r>
    </w:p>
    <w:p w:rsidR="00AB4101" w:rsidRDefault="00AB4101" w:rsidP="005826F2">
      <w:pPr>
        <w:jc w:val="center"/>
      </w:pPr>
    </w:p>
    <w:p w:rsidR="00AB4101" w:rsidRDefault="00AB4101"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48052C">
        <w:rPr>
          <w:bCs/>
          <w:iCs/>
          <w:lang w:eastAsia="x-none"/>
        </w:rPr>
        <w:t xml:space="preserve"> </w:t>
      </w:r>
      <w:r w:rsidR="00BF0788">
        <w:rPr>
          <w:bCs/>
          <w:iCs/>
          <w:lang w:eastAsia="x-none"/>
        </w:rPr>
        <w:t>220</w:t>
      </w:r>
      <w:r w:rsidR="00CE143E">
        <w:rPr>
          <w:bCs/>
          <w:iCs/>
          <w:lang w:eastAsia="x-none"/>
        </w:rPr>
        <w:t xml:space="preserve"> </w:t>
      </w:r>
      <w:r w:rsidR="00605957">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CE143E">
        <w:rPr>
          <w:bCs/>
          <w:iCs/>
          <w:lang w:eastAsia="x-none"/>
        </w:rPr>
        <w:t>1</w:t>
      </w:r>
      <w:r w:rsidR="00753CE6" w:rsidRPr="003F3CAC">
        <w:rPr>
          <w:bCs/>
          <w:iCs/>
          <w:lang w:eastAsia="x-none"/>
        </w:rPr>
        <w:t>г.)</w:t>
      </w:r>
    </w:p>
    <w:p w:rsidR="007C1399" w:rsidRPr="00FC1C9A" w:rsidRDefault="007C1399" w:rsidP="007C1399">
      <w:pPr>
        <w:pStyle w:val="af3"/>
        <w:spacing w:line="276" w:lineRule="auto"/>
        <w:ind w:firstLine="709"/>
        <w:jc w:val="center"/>
        <w:outlineLvl w:val="0"/>
        <w:rPr>
          <w:lang w:eastAsia="x-none"/>
        </w:rPr>
      </w:pPr>
    </w:p>
    <w:p w:rsidR="00F26B00" w:rsidRPr="007C1399" w:rsidRDefault="00F26B00" w:rsidP="00F26B00">
      <w:pPr>
        <w:pStyle w:val="af3"/>
        <w:spacing w:line="276" w:lineRule="auto"/>
        <w:jc w:val="center"/>
        <w:outlineLvl w:val="0"/>
        <w:rPr>
          <w:rFonts w:ascii="Times New Roman" w:hAnsi="Times New Roman"/>
          <w:bCs/>
          <w:iCs/>
          <w:lang w:eastAsia="x-none"/>
        </w:rPr>
      </w:pPr>
    </w:p>
    <w:p w:rsidR="00F26B00" w:rsidRPr="00FC1C9A" w:rsidRDefault="00F26B00" w:rsidP="00F26B00">
      <w:pPr>
        <w:pStyle w:val="af3"/>
        <w:spacing w:line="276" w:lineRule="auto"/>
        <w:ind w:firstLine="709"/>
        <w:jc w:val="center"/>
        <w:outlineLvl w:val="0"/>
        <w:rPr>
          <w:lang w:eastAsia="x-none"/>
        </w:rPr>
      </w:pPr>
    </w:p>
    <w:p w:rsidR="00F26B00" w:rsidRDefault="00F26B00" w:rsidP="00F26B00">
      <w:pPr>
        <w:pStyle w:val="af3"/>
        <w:spacing w:line="276" w:lineRule="auto"/>
        <w:ind w:firstLine="709"/>
        <w:jc w:val="center"/>
        <w:outlineLvl w:val="0"/>
      </w:pPr>
    </w:p>
    <w:p w:rsidR="00F26B00" w:rsidRPr="00F04F1D" w:rsidRDefault="00F26B00" w:rsidP="00F26B00">
      <w:pPr>
        <w:pStyle w:val="af3"/>
        <w:ind w:firstLine="709"/>
        <w:jc w:val="right"/>
        <w:outlineLvl w:val="0"/>
      </w:pPr>
    </w:p>
    <w:p w:rsidR="00F26B00" w:rsidRDefault="00F26B00" w:rsidP="00F26B00">
      <w:pPr>
        <w:pStyle w:val="af3"/>
        <w:ind w:firstLine="709"/>
        <w:jc w:val="right"/>
        <w:outlineLvl w:val="0"/>
        <w:rPr>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1F5A6F" w:rsidRDefault="001F5A6F" w:rsidP="00F26B00">
      <w:pPr>
        <w:pStyle w:val="af3"/>
        <w:spacing w:line="276" w:lineRule="auto"/>
        <w:ind w:firstLine="709"/>
        <w:jc w:val="right"/>
        <w:outlineLvl w:val="0"/>
        <w:rPr>
          <w:bCs/>
          <w:lang w:eastAsia="x-none"/>
        </w:rPr>
      </w:pPr>
    </w:p>
    <w:p w:rsidR="00F26B00" w:rsidRDefault="00307E60" w:rsidP="00683A93">
      <w:pPr>
        <w:jc w:val="center"/>
        <w:rPr>
          <w:b/>
          <w:bCs/>
          <w:sz w:val="28"/>
          <w:szCs w:val="28"/>
        </w:rPr>
      </w:pPr>
      <w:r>
        <w:rPr>
          <w:b/>
          <w:bCs/>
          <w:sz w:val="28"/>
          <w:szCs w:val="28"/>
        </w:rPr>
        <w:t>Уфа – 20</w:t>
      </w:r>
      <w:r w:rsidR="00A21EF2">
        <w:rPr>
          <w:b/>
          <w:bCs/>
          <w:sz w:val="28"/>
          <w:szCs w:val="28"/>
        </w:rPr>
        <w:t>2</w:t>
      </w:r>
      <w:r w:rsidR="00CE143E">
        <w:rPr>
          <w:b/>
          <w:bCs/>
          <w:sz w:val="28"/>
          <w:szCs w:val="28"/>
        </w:rPr>
        <w:t>1</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lastRenderedPageBreak/>
              <w:t>Информационная карта</w:t>
            </w:r>
          </w:p>
          <w:p w:rsidR="009022CB" w:rsidRPr="00F41C3C" w:rsidRDefault="00783D45" w:rsidP="005F7F09">
            <w:pPr>
              <w:pStyle w:val="af3"/>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5"/>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3"/>
              <w:ind w:firstLine="560"/>
              <w:rPr>
                <w:rStyle w:val="aff5"/>
                <w:i w:val="0"/>
                <w:iCs/>
                <w:sz w:val="20"/>
                <w:szCs w:val="20"/>
              </w:rPr>
            </w:pPr>
            <w:r w:rsidRPr="00F41C3C">
              <w:rPr>
                <w:rStyle w:val="aff5"/>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1550DE" w:rsidP="00B60B64">
            <w:pPr>
              <w:rPr>
                <w:color w:val="0000FF"/>
                <w:sz w:val="20"/>
                <w:szCs w:val="20"/>
                <w:u w:val="single"/>
              </w:rPr>
            </w:pPr>
            <w:hyperlink r:id="rId9" w:history="1">
              <w:r w:rsidR="00B60B64" w:rsidRPr="00683A93">
                <w:rPr>
                  <w:rStyle w:val="a4"/>
                  <w:sz w:val="20"/>
                  <w:szCs w:val="20"/>
                  <w:lang w:val="en-US" w:eastAsia="en-US"/>
                </w:rPr>
                <w:t>zakup</w:t>
              </w:r>
              <w:r w:rsidR="00B60B64" w:rsidRPr="00683A93">
                <w:rPr>
                  <w:rStyle w:val="a4"/>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Группа </w:t>
            </w:r>
            <w:r w:rsidR="00F867EC">
              <w:rPr>
                <w:sz w:val="20"/>
                <w:szCs w:val="20"/>
              </w:rPr>
              <w:t xml:space="preserve">управления </w:t>
            </w:r>
            <w:r>
              <w:rPr>
                <w:sz w:val="20"/>
                <w:szCs w:val="20"/>
              </w:rPr>
              <w:t>закупкам</w:t>
            </w:r>
            <w:r w:rsidR="00F867EC">
              <w:rPr>
                <w:sz w:val="20"/>
                <w:szCs w:val="20"/>
              </w:rPr>
              <w:t>и</w:t>
            </w:r>
            <w:r>
              <w:rPr>
                <w:sz w:val="20"/>
                <w:szCs w:val="20"/>
              </w:rPr>
              <w:t xml:space="preserve">; </w:t>
            </w:r>
          </w:p>
          <w:p w:rsidR="00753CE6" w:rsidRPr="00297058" w:rsidRDefault="00A03FCA" w:rsidP="00531125">
            <w:pPr>
              <w:rPr>
                <w:sz w:val="20"/>
                <w:szCs w:val="20"/>
              </w:rPr>
            </w:pPr>
            <w:r>
              <w:rPr>
                <w:sz w:val="20"/>
                <w:szCs w:val="20"/>
              </w:rPr>
              <w:t>8 (347) 262-51-1</w:t>
            </w:r>
            <w:r w:rsidR="00BC142A">
              <w:rPr>
                <w:sz w:val="20"/>
                <w:szCs w:val="20"/>
              </w:rPr>
              <w:t>3</w:t>
            </w:r>
            <w:r w:rsidR="00753CE6">
              <w:rPr>
                <w:sz w:val="20"/>
                <w:szCs w:val="20"/>
              </w:rPr>
              <w:t xml:space="preserve"> – </w:t>
            </w:r>
            <w:r w:rsidR="00531125">
              <w:rPr>
                <w:sz w:val="20"/>
                <w:szCs w:val="20"/>
              </w:rPr>
              <w:t>Отдел снабжения и сбыта.</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По вопросам документации —</w:t>
            </w:r>
            <w:r w:rsidR="005476C9">
              <w:rPr>
                <w:sz w:val="20"/>
                <w:szCs w:val="20"/>
              </w:rPr>
              <w:t xml:space="preserve"> </w:t>
            </w:r>
            <w:r w:rsidR="00B429D0">
              <w:rPr>
                <w:sz w:val="20"/>
                <w:szCs w:val="20"/>
              </w:rPr>
              <w:t xml:space="preserve">Руководитель группы </w:t>
            </w:r>
            <w:r>
              <w:rPr>
                <w:sz w:val="20"/>
                <w:szCs w:val="20"/>
              </w:rPr>
              <w:t xml:space="preserve"> </w:t>
            </w:r>
            <w:r w:rsidR="00B429D0">
              <w:rPr>
                <w:sz w:val="20"/>
                <w:szCs w:val="20"/>
              </w:rPr>
              <w:t>управления</w:t>
            </w:r>
            <w:r>
              <w:rPr>
                <w:sz w:val="20"/>
                <w:szCs w:val="20"/>
              </w:rPr>
              <w:t xml:space="preserve"> закупкам</w:t>
            </w:r>
            <w:r w:rsidR="00B429D0">
              <w:rPr>
                <w:sz w:val="20"/>
                <w:szCs w:val="20"/>
              </w:rPr>
              <w:t>и</w:t>
            </w:r>
            <w:r>
              <w:rPr>
                <w:sz w:val="20"/>
                <w:szCs w:val="20"/>
              </w:rPr>
              <w:t xml:space="preserve"> </w:t>
            </w:r>
            <w:r w:rsidR="000A4257">
              <w:rPr>
                <w:sz w:val="20"/>
                <w:szCs w:val="20"/>
              </w:rPr>
              <w:t>-</w:t>
            </w:r>
          </w:p>
          <w:p w:rsidR="00753CE6" w:rsidRDefault="006E3F1F" w:rsidP="00FC42C4">
            <w:pPr>
              <w:rPr>
                <w:sz w:val="20"/>
                <w:szCs w:val="20"/>
              </w:rPr>
            </w:pPr>
            <w:r>
              <w:rPr>
                <w:sz w:val="20"/>
                <w:szCs w:val="20"/>
              </w:rPr>
              <w:t xml:space="preserve">Асанов Руслан </w:t>
            </w:r>
            <w:proofErr w:type="spellStart"/>
            <w:r>
              <w:rPr>
                <w:sz w:val="20"/>
                <w:szCs w:val="20"/>
              </w:rPr>
              <w:t>Финусович</w:t>
            </w:r>
            <w:proofErr w:type="spellEnd"/>
            <w:r w:rsidR="00753CE6">
              <w:rPr>
                <w:sz w:val="20"/>
                <w:szCs w:val="20"/>
              </w:rPr>
              <w:t>;</w:t>
            </w:r>
          </w:p>
          <w:p w:rsidR="009978C0" w:rsidRPr="009978C0" w:rsidRDefault="00137C03" w:rsidP="009978C0">
            <w:pPr>
              <w:rPr>
                <w:sz w:val="20"/>
                <w:szCs w:val="20"/>
              </w:rPr>
            </w:pPr>
            <w:r>
              <w:rPr>
                <w:sz w:val="20"/>
                <w:szCs w:val="20"/>
              </w:rPr>
              <w:t xml:space="preserve">По техническим вопросам — </w:t>
            </w:r>
            <w:r w:rsidR="0027661A">
              <w:rPr>
                <w:sz w:val="20"/>
                <w:szCs w:val="20"/>
              </w:rPr>
              <w:t>И</w:t>
            </w:r>
            <w:r w:rsidR="009978C0" w:rsidRPr="009978C0">
              <w:rPr>
                <w:sz w:val="20"/>
                <w:szCs w:val="20"/>
              </w:rPr>
              <w:t>нженер отдела снабжения и сбыта</w:t>
            </w:r>
          </w:p>
          <w:p w:rsidR="00753CE6" w:rsidRPr="001A3AD5" w:rsidRDefault="0027661A" w:rsidP="009978C0">
            <w:pPr>
              <w:rPr>
                <w:sz w:val="20"/>
                <w:szCs w:val="20"/>
              </w:rPr>
            </w:pPr>
            <w:proofErr w:type="spellStart"/>
            <w:r>
              <w:rPr>
                <w:sz w:val="20"/>
                <w:szCs w:val="20"/>
              </w:rPr>
              <w:t>Сайфуллин</w:t>
            </w:r>
            <w:proofErr w:type="spellEnd"/>
            <w:r>
              <w:rPr>
                <w:sz w:val="20"/>
                <w:szCs w:val="20"/>
              </w:rPr>
              <w:t xml:space="preserve"> Ильшат </w:t>
            </w:r>
            <w:proofErr w:type="spellStart"/>
            <w:r>
              <w:rPr>
                <w:sz w:val="20"/>
                <w:szCs w:val="20"/>
              </w:rPr>
              <w:t>Раисович</w:t>
            </w:r>
            <w:proofErr w:type="spellEnd"/>
            <w:r>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726C7F" w:rsidP="007C1399">
            <w:pPr>
              <w:jc w:val="both"/>
              <w:rPr>
                <w:sz w:val="20"/>
                <w:szCs w:val="20"/>
              </w:rPr>
            </w:pPr>
            <w:proofErr w:type="gramStart"/>
            <w:r w:rsidRPr="00726C7F">
              <w:rPr>
                <w:sz w:val="20"/>
                <w:szCs w:val="20"/>
              </w:rPr>
              <w:t>Электронная</w:t>
            </w:r>
            <w:proofErr w:type="gramEnd"/>
            <w:r w:rsidRPr="00726C7F">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9978C0" w:rsidP="00DB4319">
            <w:pPr>
              <w:jc w:val="both"/>
              <w:rPr>
                <w:sz w:val="20"/>
                <w:szCs w:val="20"/>
              </w:rPr>
            </w:pPr>
            <w:r w:rsidRPr="0008135A">
              <w:rPr>
                <w:bCs/>
                <w:sz w:val="20"/>
                <w:szCs w:val="20"/>
              </w:rPr>
              <w:t xml:space="preserve">Запрос предложений </w:t>
            </w:r>
            <w:r w:rsidR="00A85551">
              <w:rPr>
                <w:bCs/>
                <w:sz w:val="20"/>
                <w:szCs w:val="20"/>
              </w:rPr>
              <w:t>на</w:t>
            </w:r>
            <w:r w:rsidR="0027661A">
              <w:rPr>
                <w:bCs/>
                <w:sz w:val="20"/>
                <w:szCs w:val="20"/>
              </w:rPr>
              <w:t xml:space="preserve"> </w:t>
            </w:r>
            <w:r w:rsidR="0027661A" w:rsidRPr="0027661A">
              <w:rPr>
                <w:bCs/>
                <w:sz w:val="20"/>
                <w:szCs w:val="20"/>
              </w:rPr>
              <w:t xml:space="preserve">право заключения договора </w:t>
            </w:r>
            <w:r w:rsidR="00DB4319" w:rsidRPr="00DB4319">
              <w:rPr>
                <w:bCs/>
                <w:sz w:val="20"/>
                <w:szCs w:val="20"/>
              </w:rPr>
              <w:t xml:space="preserve">системы автоматического нивелирования MOBA SYSTEM 76 PLUS на </w:t>
            </w:r>
            <w:proofErr w:type="spellStart"/>
            <w:r w:rsidR="00DB4319" w:rsidRPr="00DB4319">
              <w:rPr>
                <w:bCs/>
                <w:sz w:val="20"/>
                <w:szCs w:val="20"/>
              </w:rPr>
              <w:t>асфальтоукладчик</w:t>
            </w:r>
            <w:proofErr w:type="spellEnd"/>
            <w:r w:rsidR="00DB4319" w:rsidRPr="00DB4319">
              <w:rPr>
                <w:bCs/>
                <w:sz w:val="20"/>
                <w:szCs w:val="20"/>
              </w:rPr>
              <w:t xml:space="preserve"> ДС 191.504  для нужд Учалинского ДРСУ - филиал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B86764" w:rsidRPr="00662FB5">
              <w:t xml:space="preserve"> </w:t>
            </w:r>
            <w:r w:rsidR="00A85551" w:rsidRPr="00A85551">
              <w:rPr>
                <w:b/>
                <w:sz w:val="20"/>
                <w:szCs w:val="20"/>
              </w:rPr>
              <w:t xml:space="preserve">653 478,03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08135A" w:rsidRDefault="0008135A" w:rsidP="00FA06AA">
            <w:pPr>
              <w:ind w:firstLine="708"/>
              <w:jc w:val="both"/>
              <w:rPr>
                <w:color w:val="000000"/>
                <w:sz w:val="20"/>
                <w:szCs w:val="20"/>
              </w:rPr>
            </w:pPr>
            <w:r w:rsidRPr="00662FB5">
              <w:rPr>
                <w:color w:val="000000"/>
                <w:sz w:val="20"/>
                <w:szCs w:val="20"/>
              </w:rPr>
              <w:t xml:space="preserve">Начальная (максимальная) цена договора: </w:t>
            </w:r>
            <w:r w:rsidR="00635BFC" w:rsidRPr="00635BFC">
              <w:rPr>
                <w:b/>
                <w:color w:val="000000"/>
                <w:sz w:val="20"/>
                <w:szCs w:val="20"/>
              </w:rPr>
              <w:t>544</w:t>
            </w:r>
            <w:r w:rsidR="00635BFC">
              <w:rPr>
                <w:b/>
                <w:color w:val="000000"/>
                <w:sz w:val="20"/>
                <w:szCs w:val="20"/>
              </w:rPr>
              <w:t> </w:t>
            </w:r>
            <w:r w:rsidR="00635BFC" w:rsidRPr="00635BFC">
              <w:rPr>
                <w:b/>
                <w:color w:val="000000"/>
                <w:sz w:val="20"/>
                <w:szCs w:val="20"/>
              </w:rPr>
              <w:t>565</w:t>
            </w:r>
            <w:r w:rsidR="00635BFC">
              <w:rPr>
                <w:b/>
                <w:color w:val="000000"/>
                <w:sz w:val="20"/>
                <w:szCs w:val="20"/>
              </w:rPr>
              <w:t>,</w:t>
            </w:r>
            <w:r w:rsidR="00635BFC" w:rsidRPr="00635BFC">
              <w:rPr>
                <w:b/>
                <w:color w:val="000000"/>
                <w:sz w:val="20"/>
                <w:szCs w:val="20"/>
              </w:rPr>
              <w:t>03</w:t>
            </w:r>
            <w:r w:rsidR="00635BFC">
              <w:rPr>
                <w:color w:val="000000"/>
                <w:sz w:val="20"/>
                <w:szCs w:val="20"/>
              </w:rPr>
              <w:t xml:space="preserve"> </w:t>
            </w:r>
            <w:r w:rsidRPr="00662FB5">
              <w:rPr>
                <w:color w:val="000000"/>
                <w:sz w:val="20"/>
                <w:szCs w:val="20"/>
              </w:rPr>
              <w:t>рублей, без НДС.</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017"/>
              <w:gridCol w:w="1559"/>
              <w:gridCol w:w="709"/>
              <w:gridCol w:w="709"/>
              <w:gridCol w:w="992"/>
              <w:gridCol w:w="992"/>
            </w:tblGrid>
            <w:tr w:rsidR="00A85551" w:rsidRPr="00A85551" w:rsidTr="00A85551">
              <w:tc>
                <w:tcPr>
                  <w:tcW w:w="505" w:type="dxa"/>
                  <w:shd w:val="clear" w:color="auto" w:fill="auto"/>
                </w:tcPr>
                <w:p w:rsidR="00A85551" w:rsidRPr="00A85551" w:rsidRDefault="00A85551" w:rsidP="00BC24D1">
                  <w:pPr>
                    <w:widowControl w:val="0"/>
                    <w:tabs>
                      <w:tab w:val="left" w:pos="8647"/>
                    </w:tabs>
                    <w:jc w:val="center"/>
                    <w:rPr>
                      <w:snapToGrid w:val="0"/>
                      <w:sz w:val="16"/>
                      <w:szCs w:val="16"/>
                    </w:rPr>
                  </w:pPr>
                  <w:r w:rsidRPr="00A85551">
                    <w:rPr>
                      <w:snapToGrid w:val="0"/>
                      <w:sz w:val="16"/>
                      <w:szCs w:val="16"/>
                    </w:rPr>
                    <w:t xml:space="preserve">№ </w:t>
                  </w:r>
                  <w:proofErr w:type="gramStart"/>
                  <w:r w:rsidRPr="00A85551">
                    <w:rPr>
                      <w:snapToGrid w:val="0"/>
                      <w:sz w:val="16"/>
                      <w:szCs w:val="16"/>
                    </w:rPr>
                    <w:t>п</w:t>
                  </w:r>
                  <w:proofErr w:type="gramEnd"/>
                  <w:r w:rsidRPr="00A85551">
                    <w:rPr>
                      <w:snapToGrid w:val="0"/>
                      <w:sz w:val="16"/>
                      <w:szCs w:val="16"/>
                    </w:rPr>
                    <w:t>/п</w:t>
                  </w:r>
                </w:p>
              </w:tc>
              <w:tc>
                <w:tcPr>
                  <w:tcW w:w="2017" w:type="dxa"/>
                  <w:shd w:val="clear" w:color="auto" w:fill="auto"/>
                </w:tcPr>
                <w:p w:rsidR="00A85551" w:rsidRPr="00A85551" w:rsidRDefault="00A85551" w:rsidP="00BC24D1">
                  <w:pPr>
                    <w:widowControl w:val="0"/>
                    <w:tabs>
                      <w:tab w:val="left" w:pos="8647"/>
                    </w:tabs>
                    <w:jc w:val="center"/>
                    <w:rPr>
                      <w:snapToGrid w:val="0"/>
                      <w:sz w:val="16"/>
                      <w:szCs w:val="16"/>
                    </w:rPr>
                  </w:pPr>
                  <w:r w:rsidRPr="00A85551">
                    <w:rPr>
                      <w:snapToGrid w:val="0"/>
                      <w:sz w:val="16"/>
                      <w:szCs w:val="16"/>
                    </w:rPr>
                    <w:t xml:space="preserve">Наименование </w:t>
                  </w:r>
                </w:p>
              </w:tc>
              <w:tc>
                <w:tcPr>
                  <w:tcW w:w="1559" w:type="dxa"/>
                </w:tcPr>
                <w:p w:rsidR="00A85551" w:rsidRPr="00A85551" w:rsidRDefault="00A85551" w:rsidP="00BC24D1">
                  <w:pPr>
                    <w:widowControl w:val="0"/>
                    <w:tabs>
                      <w:tab w:val="left" w:pos="8647"/>
                    </w:tabs>
                    <w:jc w:val="center"/>
                    <w:rPr>
                      <w:snapToGrid w:val="0"/>
                      <w:sz w:val="16"/>
                      <w:szCs w:val="16"/>
                    </w:rPr>
                  </w:pPr>
                  <w:r w:rsidRPr="00A85551">
                    <w:rPr>
                      <w:snapToGrid w:val="0"/>
                      <w:sz w:val="16"/>
                      <w:szCs w:val="16"/>
                    </w:rPr>
                    <w:t>Техническая характеристика</w:t>
                  </w:r>
                </w:p>
              </w:tc>
              <w:tc>
                <w:tcPr>
                  <w:tcW w:w="709" w:type="dxa"/>
                </w:tcPr>
                <w:p w:rsidR="00A85551" w:rsidRPr="00A85551" w:rsidRDefault="00A85551" w:rsidP="00BC24D1">
                  <w:pPr>
                    <w:widowControl w:val="0"/>
                    <w:tabs>
                      <w:tab w:val="left" w:pos="8647"/>
                    </w:tabs>
                    <w:jc w:val="center"/>
                    <w:rPr>
                      <w:snapToGrid w:val="0"/>
                      <w:sz w:val="16"/>
                      <w:szCs w:val="16"/>
                    </w:rPr>
                  </w:pPr>
                  <w:r w:rsidRPr="00A85551">
                    <w:rPr>
                      <w:snapToGrid w:val="0"/>
                      <w:sz w:val="16"/>
                      <w:szCs w:val="16"/>
                    </w:rPr>
                    <w:t>Ед.</w:t>
                  </w:r>
                  <w:r w:rsidRPr="00A85551">
                    <w:rPr>
                      <w:snapToGrid w:val="0"/>
                      <w:sz w:val="16"/>
                      <w:szCs w:val="16"/>
                      <w:lang w:val="en-US"/>
                    </w:rPr>
                    <w:t xml:space="preserve"> </w:t>
                  </w:r>
                  <w:r w:rsidRPr="00A85551">
                    <w:rPr>
                      <w:snapToGrid w:val="0"/>
                      <w:sz w:val="16"/>
                      <w:szCs w:val="16"/>
                    </w:rPr>
                    <w:t>изм.</w:t>
                  </w:r>
                </w:p>
              </w:tc>
              <w:tc>
                <w:tcPr>
                  <w:tcW w:w="709" w:type="dxa"/>
                  <w:shd w:val="clear" w:color="auto" w:fill="auto"/>
                </w:tcPr>
                <w:p w:rsidR="00A85551" w:rsidRPr="00A85551" w:rsidRDefault="00A85551" w:rsidP="00BC24D1">
                  <w:pPr>
                    <w:widowControl w:val="0"/>
                    <w:tabs>
                      <w:tab w:val="left" w:pos="8647"/>
                    </w:tabs>
                    <w:jc w:val="center"/>
                    <w:rPr>
                      <w:snapToGrid w:val="0"/>
                      <w:sz w:val="16"/>
                      <w:szCs w:val="16"/>
                    </w:rPr>
                  </w:pPr>
                  <w:r w:rsidRPr="00A85551">
                    <w:rPr>
                      <w:snapToGrid w:val="0"/>
                      <w:sz w:val="16"/>
                      <w:szCs w:val="16"/>
                    </w:rPr>
                    <w:t>Количество</w:t>
                  </w:r>
                </w:p>
              </w:tc>
              <w:tc>
                <w:tcPr>
                  <w:tcW w:w="992" w:type="dxa"/>
                  <w:shd w:val="clear" w:color="auto" w:fill="auto"/>
                </w:tcPr>
                <w:p w:rsidR="00A85551" w:rsidRPr="00A85551" w:rsidRDefault="00A85551" w:rsidP="00BC24D1">
                  <w:pPr>
                    <w:jc w:val="center"/>
                    <w:rPr>
                      <w:bCs/>
                      <w:sz w:val="16"/>
                      <w:szCs w:val="16"/>
                    </w:rPr>
                  </w:pPr>
                  <w:r w:rsidRPr="00A85551">
                    <w:rPr>
                      <w:bCs/>
                      <w:sz w:val="16"/>
                      <w:szCs w:val="16"/>
                    </w:rPr>
                    <w:t>Начальная (максимальная) цена за 1 единицу Товара с НДС, руб.</w:t>
                  </w:r>
                </w:p>
              </w:tc>
              <w:tc>
                <w:tcPr>
                  <w:tcW w:w="992" w:type="dxa"/>
                </w:tcPr>
                <w:p w:rsidR="00A85551" w:rsidRPr="00A85551" w:rsidRDefault="00A85551" w:rsidP="00BC24D1">
                  <w:pPr>
                    <w:jc w:val="center"/>
                    <w:rPr>
                      <w:bCs/>
                      <w:sz w:val="16"/>
                      <w:szCs w:val="16"/>
                    </w:rPr>
                  </w:pPr>
                  <w:r w:rsidRPr="00A85551">
                    <w:rPr>
                      <w:bCs/>
                      <w:sz w:val="16"/>
                      <w:szCs w:val="16"/>
                    </w:rPr>
                    <w:t>Сумма, с учетом НДС, руб.</w:t>
                  </w:r>
                </w:p>
              </w:tc>
            </w:tr>
            <w:tr w:rsidR="00A85551" w:rsidRPr="00A85551" w:rsidTr="00A85551">
              <w:tc>
                <w:tcPr>
                  <w:tcW w:w="505" w:type="dxa"/>
                  <w:shd w:val="clear" w:color="auto" w:fill="auto"/>
                </w:tcPr>
                <w:p w:rsidR="00A85551" w:rsidRPr="00A85551" w:rsidRDefault="00A85551" w:rsidP="00BC24D1">
                  <w:pPr>
                    <w:jc w:val="center"/>
                    <w:rPr>
                      <w:sz w:val="16"/>
                      <w:szCs w:val="16"/>
                    </w:rPr>
                  </w:pPr>
                  <w:r w:rsidRPr="00A85551">
                    <w:rPr>
                      <w:sz w:val="16"/>
                      <w:szCs w:val="16"/>
                    </w:rPr>
                    <w:t>1</w:t>
                  </w:r>
                </w:p>
              </w:tc>
              <w:tc>
                <w:tcPr>
                  <w:tcW w:w="2017" w:type="dxa"/>
                  <w:shd w:val="clear" w:color="auto" w:fill="auto"/>
                </w:tcPr>
                <w:p w:rsidR="00A85551" w:rsidRPr="00A85551" w:rsidRDefault="00A85551" w:rsidP="00BC24D1">
                  <w:pPr>
                    <w:rPr>
                      <w:sz w:val="16"/>
                      <w:szCs w:val="16"/>
                    </w:rPr>
                  </w:pPr>
                  <w:r w:rsidRPr="00A85551">
                    <w:rPr>
                      <w:sz w:val="16"/>
                      <w:szCs w:val="16"/>
                    </w:rPr>
                    <w:t xml:space="preserve">Система автоматического нивелирования MOBA SYSTEM 76 PLUS либо эквивалент </w:t>
                  </w:r>
                </w:p>
              </w:tc>
              <w:tc>
                <w:tcPr>
                  <w:tcW w:w="1559" w:type="dxa"/>
                </w:tcPr>
                <w:p w:rsidR="00A85551" w:rsidRPr="00A85551" w:rsidRDefault="00A85551" w:rsidP="00BC24D1">
                  <w:pPr>
                    <w:rPr>
                      <w:sz w:val="16"/>
                      <w:szCs w:val="16"/>
                    </w:rPr>
                  </w:pPr>
                  <w:r w:rsidRPr="00A85551">
                    <w:rPr>
                      <w:sz w:val="16"/>
                      <w:szCs w:val="16"/>
                    </w:rPr>
                    <w:t xml:space="preserve">-датчик </w:t>
                  </w:r>
                  <w:r w:rsidRPr="00A85551">
                    <w:rPr>
                      <w:sz w:val="16"/>
                      <w:szCs w:val="16"/>
                      <w:lang w:val="en-US"/>
                    </w:rPr>
                    <w:t>G</w:t>
                  </w:r>
                  <w:r w:rsidRPr="00A85551">
                    <w:rPr>
                      <w:sz w:val="16"/>
                      <w:szCs w:val="16"/>
                    </w:rPr>
                    <w:t xml:space="preserve">176 </w:t>
                  </w:r>
                  <w:r w:rsidRPr="00A85551">
                    <w:rPr>
                      <w:sz w:val="16"/>
                      <w:szCs w:val="16"/>
                      <w:lang w:val="en-US"/>
                    </w:rPr>
                    <w:t>Plus</w:t>
                  </w:r>
                  <w:r w:rsidRPr="00A85551">
                    <w:rPr>
                      <w:sz w:val="16"/>
                      <w:szCs w:val="16"/>
                    </w:rPr>
                    <w:t>: наличие</w:t>
                  </w:r>
                </w:p>
                <w:p w:rsidR="00A85551" w:rsidRPr="00A85551" w:rsidRDefault="00A85551" w:rsidP="00BC24D1">
                  <w:pPr>
                    <w:rPr>
                      <w:sz w:val="16"/>
                      <w:szCs w:val="16"/>
                    </w:rPr>
                  </w:pPr>
                  <w:r w:rsidRPr="00A85551">
                    <w:rPr>
                      <w:sz w:val="16"/>
                      <w:szCs w:val="16"/>
                    </w:rPr>
                    <w:t xml:space="preserve">-датчик уклона </w:t>
                  </w:r>
                  <w:r w:rsidRPr="00A85551">
                    <w:rPr>
                      <w:sz w:val="16"/>
                      <w:szCs w:val="16"/>
                      <w:lang w:val="en-US"/>
                    </w:rPr>
                    <w:t>S</w:t>
                  </w:r>
                  <w:r w:rsidRPr="00A85551">
                    <w:rPr>
                      <w:sz w:val="16"/>
                      <w:szCs w:val="16"/>
                    </w:rPr>
                    <w:t xml:space="preserve">276 </w:t>
                  </w:r>
                  <w:r w:rsidRPr="00A85551">
                    <w:rPr>
                      <w:sz w:val="16"/>
                      <w:szCs w:val="16"/>
                      <w:lang w:val="en-US"/>
                    </w:rPr>
                    <w:t>Plus</w:t>
                  </w:r>
                  <w:r w:rsidRPr="00A85551">
                    <w:rPr>
                      <w:sz w:val="16"/>
                      <w:szCs w:val="16"/>
                    </w:rPr>
                    <w:t>: наличие</w:t>
                  </w:r>
                </w:p>
              </w:tc>
              <w:tc>
                <w:tcPr>
                  <w:tcW w:w="709" w:type="dxa"/>
                </w:tcPr>
                <w:p w:rsidR="00A85551" w:rsidRPr="00A85551" w:rsidRDefault="00A85551" w:rsidP="00BC24D1">
                  <w:pPr>
                    <w:jc w:val="center"/>
                    <w:rPr>
                      <w:sz w:val="16"/>
                      <w:szCs w:val="16"/>
                    </w:rPr>
                  </w:pPr>
                  <w:r w:rsidRPr="00A85551">
                    <w:rPr>
                      <w:sz w:val="16"/>
                      <w:szCs w:val="16"/>
                    </w:rPr>
                    <w:t>шт.</w:t>
                  </w:r>
                </w:p>
              </w:tc>
              <w:tc>
                <w:tcPr>
                  <w:tcW w:w="709" w:type="dxa"/>
                  <w:shd w:val="clear" w:color="auto" w:fill="auto"/>
                </w:tcPr>
                <w:p w:rsidR="00A85551" w:rsidRPr="00A85551" w:rsidRDefault="00A85551" w:rsidP="00BC24D1">
                  <w:pPr>
                    <w:jc w:val="center"/>
                    <w:rPr>
                      <w:sz w:val="16"/>
                      <w:szCs w:val="16"/>
                    </w:rPr>
                  </w:pPr>
                  <w:r w:rsidRPr="00A85551">
                    <w:rPr>
                      <w:sz w:val="16"/>
                      <w:szCs w:val="16"/>
                    </w:rPr>
                    <w:t>1</w:t>
                  </w:r>
                </w:p>
              </w:tc>
              <w:tc>
                <w:tcPr>
                  <w:tcW w:w="992" w:type="dxa"/>
                  <w:shd w:val="clear" w:color="auto" w:fill="auto"/>
                </w:tcPr>
                <w:p w:rsidR="00A85551" w:rsidRPr="00A85551" w:rsidRDefault="00A85551" w:rsidP="00BC24D1">
                  <w:pPr>
                    <w:autoSpaceDE w:val="0"/>
                    <w:autoSpaceDN w:val="0"/>
                    <w:adjustRightInd w:val="0"/>
                    <w:jc w:val="center"/>
                    <w:rPr>
                      <w:color w:val="000000"/>
                      <w:sz w:val="16"/>
                      <w:szCs w:val="16"/>
                    </w:rPr>
                  </w:pPr>
                  <w:r w:rsidRPr="00A85551">
                    <w:rPr>
                      <w:sz w:val="16"/>
                      <w:szCs w:val="16"/>
                    </w:rPr>
                    <w:t>653 478,03</w:t>
                  </w:r>
                </w:p>
              </w:tc>
              <w:tc>
                <w:tcPr>
                  <w:tcW w:w="992" w:type="dxa"/>
                </w:tcPr>
                <w:p w:rsidR="00A85551" w:rsidRPr="00A85551" w:rsidRDefault="00A85551" w:rsidP="00BC24D1">
                  <w:pPr>
                    <w:autoSpaceDE w:val="0"/>
                    <w:autoSpaceDN w:val="0"/>
                    <w:adjustRightInd w:val="0"/>
                    <w:jc w:val="center"/>
                    <w:rPr>
                      <w:color w:val="000000"/>
                      <w:sz w:val="16"/>
                      <w:szCs w:val="16"/>
                    </w:rPr>
                  </w:pPr>
                  <w:r w:rsidRPr="00A85551">
                    <w:rPr>
                      <w:sz w:val="16"/>
                      <w:szCs w:val="16"/>
                    </w:rPr>
                    <w:t>653 478,03</w:t>
                  </w:r>
                </w:p>
              </w:tc>
            </w:tr>
          </w:tbl>
          <w:p w:rsidR="00B70041" w:rsidRPr="0027661A" w:rsidRDefault="00B70041" w:rsidP="00D11403">
            <w:pPr>
              <w:jc w:val="both"/>
              <w:rPr>
                <w:b/>
                <w:color w:val="000000"/>
                <w:sz w:val="20"/>
                <w:szCs w:val="20"/>
              </w:rPr>
            </w:pPr>
          </w:p>
          <w:p w:rsidR="00374724" w:rsidRPr="00201102" w:rsidRDefault="00F567AB" w:rsidP="00D11403">
            <w:pPr>
              <w:spacing w:line="360" w:lineRule="auto"/>
              <w:jc w:val="both"/>
              <w:rPr>
                <w:sz w:val="20"/>
                <w:szCs w:val="20"/>
              </w:rPr>
            </w:pPr>
            <w:r w:rsidRPr="0027661A">
              <w:rPr>
                <w:sz w:val="20"/>
                <w:szCs w:val="20"/>
              </w:rPr>
              <w:t>О</w:t>
            </w:r>
            <w:r w:rsidRPr="00F567AB">
              <w:rPr>
                <w:sz w:val="20"/>
                <w:szCs w:val="20"/>
              </w:rPr>
              <w:t xml:space="preserve">тгрузка Товара производится по письменным заявкам Заказчика. </w:t>
            </w: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5D2F60" w:rsidRDefault="0027661A" w:rsidP="003D5A48">
            <w:pPr>
              <w:rPr>
                <w:sz w:val="20"/>
                <w:szCs w:val="20"/>
              </w:rPr>
            </w:pPr>
            <w:r w:rsidRPr="0027661A">
              <w:rPr>
                <w:sz w:val="20"/>
                <w:szCs w:val="20"/>
              </w:rPr>
              <w:t xml:space="preserve">Поставка </w:t>
            </w:r>
            <w:r w:rsidR="00D11403" w:rsidRPr="00D11403">
              <w:rPr>
                <w:sz w:val="20"/>
                <w:szCs w:val="20"/>
              </w:rPr>
              <w:t xml:space="preserve">системы автоматического нивелирования MOBA SYSTEM 76 PLUS на </w:t>
            </w:r>
            <w:proofErr w:type="spellStart"/>
            <w:r w:rsidR="00D11403" w:rsidRPr="00D11403">
              <w:rPr>
                <w:sz w:val="20"/>
                <w:szCs w:val="20"/>
              </w:rPr>
              <w:t>асфальтоукладчик</w:t>
            </w:r>
            <w:proofErr w:type="spellEnd"/>
            <w:r w:rsidR="00D11403" w:rsidRPr="00D11403">
              <w:rPr>
                <w:sz w:val="20"/>
                <w:szCs w:val="20"/>
              </w:rPr>
              <w:t xml:space="preserve"> ДС 191.504  для нужд Учалинского ДРСУ - филиал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lastRenderedPageBreak/>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A3452B">
        <w:trPr>
          <w:gridBefore w:val="1"/>
          <w:wBefore w:w="34" w:type="dxa"/>
          <w:trHeight w:val="796"/>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782C29" w:rsidRDefault="00D11403" w:rsidP="007E1B71">
            <w:pPr>
              <w:autoSpaceDE w:val="0"/>
              <w:jc w:val="both"/>
              <w:rPr>
                <w:sz w:val="20"/>
                <w:szCs w:val="20"/>
                <w:lang w:eastAsia="zh-CN"/>
              </w:rPr>
            </w:pPr>
            <w:r w:rsidRPr="00D11403">
              <w:rPr>
                <w:sz w:val="20"/>
                <w:szCs w:val="20"/>
                <w:lang w:eastAsia="zh-CN"/>
              </w:rPr>
              <w:t>Заказчик производит оплату путем перечисления денежных средств на расчетный счет Поставщика с отсрочкой 35 (тридцать пять)  рабочих дней от даты получения каждой партии Товара (по заявке Заказчика), либо иными способами расчета не противоречащими законодательству РФ. Оплате подлежит только фактически поставленный Товар.</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D560C7" w:rsidP="006A2F0C">
            <w:pPr>
              <w:spacing w:line="276" w:lineRule="auto"/>
              <w:jc w:val="both"/>
              <w:rPr>
                <w:sz w:val="20"/>
                <w:szCs w:val="20"/>
              </w:rPr>
            </w:pPr>
            <w:proofErr w:type="gramStart"/>
            <w:r w:rsidRPr="00D560C7">
              <w:rPr>
                <w:sz w:val="20"/>
                <w:szCs w:val="20"/>
              </w:rPr>
              <w:t xml:space="preserve">Стоимость Товара </w:t>
            </w:r>
            <w:r w:rsidR="00F567AB">
              <w:rPr>
                <w:sz w:val="20"/>
                <w:szCs w:val="20"/>
              </w:rPr>
              <w:t>в</w:t>
            </w:r>
            <w:r w:rsidR="00F567AB" w:rsidRPr="00F567AB">
              <w:rPr>
                <w:sz w:val="20"/>
                <w:szCs w:val="20"/>
              </w:rPr>
              <w:t xml:space="preserve">ключает </w:t>
            </w:r>
            <w:r w:rsidR="00D11403" w:rsidRPr="00D11403">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 так же оплату</w:t>
            </w:r>
            <w:proofErr w:type="gramEnd"/>
            <w:r w:rsidR="00D11403" w:rsidRPr="00D11403">
              <w:rPr>
                <w:sz w:val="20"/>
                <w:szCs w:val="20"/>
              </w:rPr>
              <w:t xml:space="preserve"> обязательных платежей в соответствии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w:t>
            </w:r>
            <w:r w:rsidRPr="008038AD">
              <w:rPr>
                <w:b/>
                <w:bCs/>
                <w:sz w:val="20"/>
                <w:szCs w:val="20"/>
              </w:rPr>
              <w:lastRenderedPageBreak/>
              <w:t>Российской 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lastRenderedPageBreak/>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 xml:space="preserve">Отсутствие у участника закупки недоимки по налогам, сборам, </w:t>
            </w:r>
            <w:r w:rsidR="00E500E8" w:rsidRPr="007710B5">
              <w:rPr>
                <w:sz w:val="20"/>
                <w:szCs w:val="20"/>
              </w:rPr>
              <w:lastRenderedPageBreak/>
              <w:t>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lastRenderedPageBreak/>
              <w:t>в)</w:t>
            </w:r>
            <w:r w:rsidRPr="00E500E8">
              <w:rPr>
                <w:sz w:val="20"/>
                <w:szCs w:val="20"/>
              </w:rPr>
              <w:tab/>
              <w:t>отсутствие фактов неисполнения, либо ненадлежащего исполнения 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Pr="00A3330E"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A72F61">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w:t>
            </w:r>
            <w:r w:rsidR="008038AD" w:rsidRPr="00A3330E">
              <w:rPr>
                <w:sz w:val="20"/>
                <w:szCs w:val="20"/>
              </w:rPr>
              <w:lastRenderedPageBreak/>
              <w:t xml:space="preserve">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учредителей, членов коллегиального 68 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w:t>
            </w:r>
            <w:r w:rsidR="00396962" w:rsidRPr="00D50634">
              <w:rPr>
                <w:sz w:val="20"/>
                <w:szCs w:val="20"/>
              </w:rPr>
              <w:lastRenderedPageBreak/>
              <w:t>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lastRenderedPageBreak/>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F03511" w:rsidRPr="00F03511">
              <w:rPr>
                <w:sz w:val="20"/>
                <w:szCs w:val="20"/>
              </w:rPr>
              <w:t xml:space="preserve">производитель или официальный дилер </w:t>
            </w:r>
            <w:r w:rsidR="00CB1DF2">
              <w:rPr>
                <w:sz w:val="20"/>
                <w:szCs w:val="20"/>
              </w:rPr>
              <w:t>(Ф</w:t>
            </w:r>
            <w:r w:rsidR="001F7FC1" w:rsidRPr="001F7FC1">
              <w:rPr>
                <w:sz w:val="20"/>
                <w:szCs w:val="20"/>
              </w:rPr>
              <w:t>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xml:space="preserve">.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w:t>
            </w:r>
            <w:r w:rsidRPr="00676265">
              <w:rPr>
                <w:sz w:val="22"/>
                <w:szCs w:val="22"/>
              </w:rPr>
              <w:lastRenderedPageBreak/>
              <w:t>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lastRenderedPageBreak/>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C43390" w:rsidRDefault="00C43390" w:rsidP="00C43390">
            <w:pPr>
              <w:ind w:firstLine="567"/>
              <w:jc w:val="both"/>
              <w:rPr>
                <w:sz w:val="20"/>
                <w:szCs w:val="20"/>
              </w:rPr>
            </w:pPr>
            <w:r w:rsidRPr="00636303">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636303">
              <w:rPr>
                <w:sz w:val="20"/>
                <w:szCs w:val="20"/>
              </w:rPr>
              <w:t xml:space="preserve">и </w:t>
            </w:r>
            <w:r w:rsidR="007963D2" w:rsidRPr="007963D2">
              <w:rPr>
                <w:sz w:val="20"/>
                <w:szCs w:val="20"/>
              </w:rPr>
              <w:t>ООО</w:t>
            </w:r>
            <w:proofErr w:type="gramEnd"/>
            <w:r w:rsidR="007963D2" w:rsidRPr="007963D2">
              <w:rPr>
                <w:sz w:val="20"/>
                <w:szCs w:val="20"/>
              </w:rPr>
              <w:t xml:space="preserve"> «Аукционы Федерации» (https://alfalot.ru/)</w:t>
            </w:r>
            <w:r w:rsidR="007963D2">
              <w:rPr>
                <w:sz w:val="20"/>
                <w:szCs w:val="20"/>
              </w:rPr>
              <w:t>.</w:t>
            </w:r>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несоответствие требованиям  закупочной документации для данной закупки.</w:t>
            </w:r>
          </w:p>
          <w:p w:rsidR="008E6668" w:rsidRPr="00650E8B" w:rsidRDefault="008E6668" w:rsidP="008E6668">
            <w:pPr>
              <w:ind w:firstLine="601"/>
              <w:jc w:val="both"/>
              <w:rPr>
                <w:b/>
                <w:bCs/>
                <w:sz w:val="20"/>
                <w:szCs w:val="20"/>
              </w:rPr>
            </w:pPr>
            <w:r w:rsidRPr="008E6668">
              <w:rPr>
                <w:sz w:val="20"/>
                <w:szCs w:val="20"/>
              </w:rPr>
              <w:t xml:space="preserve">- наличие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3"/>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3"/>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4B1BCE" w:rsidP="004B1BCE">
            <w:pPr>
              <w:pStyle w:val="af3"/>
              <w:ind w:firstLine="401"/>
              <w:rPr>
                <w:rFonts w:ascii="Times New Roman" w:hAnsi="Times New Roman"/>
                <w:sz w:val="20"/>
                <w:szCs w:val="20"/>
              </w:rPr>
            </w:pPr>
            <w:r>
              <w:rPr>
                <w:rFonts w:ascii="Times New Roman" w:hAnsi="Times New Roman"/>
                <w:sz w:val="20"/>
                <w:szCs w:val="20"/>
              </w:rPr>
              <w:t>В случае</w:t>
            </w:r>
            <w:r w:rsidR="00932FD3" w:rsidRPr="00932FD3">
              <w:rPr>
                <w:rFonts w:ascii="Times New Roman" w:hAnsi="Times New Roman"/>
                <w:sz w:val="20"/>
                <w:szCs w:val="20"/>
              </w:rPr>
              <w:t xml:space="preserve"> если изменения внесены </w:t>
            </w:r>
            <w:proofErr w:type="gramStart"/>
            <w:r w:rsidR="00932FD3" w:rsidRPr="00932FD3">
              <w:rPr>
                <w:rFonts w:ascii="Times New Roman" w:hAnsi="Times New Roman"/>
                <w:sz w:val="20"/>
                <w:szCs w:val="20"/>
              </w:rPr>
              <w:t>позднее</w:t>
            </w:r>
            <w:proofErr w:type="gramEnd"/>
            <w:r w:rsidR="00932FD3" w:rsidRPr="00932FD3">
              <w:rPr>
                <w:rFonts w:ascii="Times New Roman" w:hAnsi="Times New Roman"/>
                <w:sz w:val="20"/>
                <w:szCs w:val="20"/>
              </w:rPr>
              <w:t xml:space="preserve"> чем за </w:t>
            </w:r>
            <w:r w:rsidR="007963D2">
              <w:rPr>
                <w:rFonts w:ascii="Times New Roman" w:hAnsi="Times New Roman"/>
                <w:sz w:val="20"/>
                <w:szCs w:val="20"/>
              </w:rPr>
              <w:t>7</w:t>
            </w:r>
            <w:r w:rsidR="003F7A18">
              <w:rPr>
                <w:rFonts w:ascii="Times New Roman" w:hAnsi="Times New Roman"/>
                <w:sz w:val="20"/>
                <w:szCs w:val="20"/>
              </w:rPr>
              <w:t xml:space="preserve"> </w:t>
            </w:r>
            <w:r w:rsidR="00932FD3" w:rsidRPr="00932FD3">
              <w:rPr>
                <w:rFonts w:ascii="Times New Roman" w:hAnsi="Times New Roman"/>
                <w:sz w:val="20"/>
                <w:szCs w:val="20"/>
              </w:rPr>
              <w:t>(</w:t>
            </w:r>
            <w:r w:rsidR="007963D2">
              <w:rPr>
                <w:rFonts w:ascii="Times New Roman" w:hAnsi="Times New Roman"/>
                <w:sz w:val="20"/>
                <w:szCs w:val="20"/>
              </w:rPr>
              <w:t>семь</w:t>
            </w:r>
            <w:r w:rsidR="00932FD3" w:rsidRPr="00932FD3">
              <w:rPr>
                <w:rFonts w:ascii="Times New Roman" w:hAnsi="Times New Roman"/>
                <w:sz w:val="20"/>
                <w:szCs w:val="20"/>
              </w:rPr>
              <w:t xml:space="preserve">) рабочих дней до даты окончания подачи заявок, этот срок продлевается так, чтобы со дня размещения в ЕИС внесенных в извещение о проведении запроса предложений в электронной форме, документацию о закупке изменений до даты окончания подачи заявок на </w:t>
            </w:r>
            <w:r w:rsidR="00932FD3" w:rsidRPr="00932FD3">
              <w:rPr>
                <w:rFonts w:ascii="Times New Roman" w:hAnsi="Times New Roman"/>
                <w:sz w:val="20"/>
                <w:szCs w:val="20"/>
              </w:rPr>
              <w:lastRenderedPageBreak/>
              <w:t xml:space="preserve">участие в закупке такой срок составлял не менее чем за </w:t>
            </w:r>
            <w:r w:rsidR="007963D2">
              <w:rPr>
                <w:rFonts w:ascii="Times New Roman" w:hAnsi="Times New Roman"/>
                <w:sz w:val="20"/>
                <w:szCs w:val="20"/>
              </w:rPr>
              <w:t>7</w:t>
            </w:r>
            <w:r w:rsidR="00932FD3" w:rsidRPr="00932FD3">
              <w:rPr>
                <w:rFonts w:ascii="Times New Roman" w:hAnsi="Times New Roman"/>
                <w:sz w:val="20"/>
                <w:szCs w:val="20"/>
              </w:rPr>
              <w:t>(</w:t>
            </w:r>
            <w:r w:rsidR="007963D2">
              <w:rPr>
                <w:rFonts w:ascii="Times New Roman" w:hAnsi="Times New Roman"/>
                <w:sz w:val="20"/>
                <w:szCs w:val="20"/>
              </w:rPr>
              <w:t>семь</w:t>
            </w:r>
            <w:r w:rsidR="00932FD3" w:rsidRPr="00932FD3">
              <w:rPr>
                <w:rFonts w:ascii="Times New Roman" w:hAnsi="Times New Roman"/>
                <w:sz w:val="20"/>
                <w:szCs w:val="20"/>
              </w:rPr>
              <w:t>) рабочих дней.</w:t>
            </w:r>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lastRenderedPageBreak/>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AA21E5" w:rsidP="00A82AA3">
            <w:pPr>
              <w:jc w:val="both"/>
              <w:rPr>
                <w:sz w:val="20"/>
                <w:szCs w:val="20"/>
              </w:rPr>
            </w:pPr>
            <w:r w:rsidRPr="00AA21E5">
              <w:rPr>
                <w:sz w:val="20"/>
                <w:szCs w:val="20"/>
              </w:rPr>
              <w:t xml:space="preserve">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w:t>
            </w:r>
            <w:r w:rsidR="007963D2" w:rsidRPr="007963D2">
              <w:rPr>
                <w:sz w:val="20"/>
                <w:szCs w:val="20"/>
              </w:rPr>
              <w:t>ЭТП ООО «Аукционы Федерации» (https://alfalot.ru/).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3"/>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A74A83">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A74A83">
              <w:rPr>
                <w:sz w:val="20"/>
                <w:szCs w:val="20"/>
              </w:rPr>
              <w:t>28</w:t>
            </w:r>
            <w:r w:rsidR="00201102">
              <w:rPr>
                <w:sz w:val="20"/>
                <w:szCs w:val="20"/>
              </w:rPr>
              <w:t>»</w:t>
            </w:r>
            <w:r w:rsidR="00554D81">
              <w:rPr>
                <w:sz w:val="20"/>
                <w:szCs w:val="20"/>
              </w:rPr>
              <w:t xml:space="preserve"> </w:t>
            </w:r>
            <w:r w:rsidR="0027661A">
              <w:rPr>
                <w:sz w:val="20"/>
                <w:szCs w:val="20"/>
              </w:rPr>
              <w:t>апреля</w:t>
            </w:r>
            <w:r w:rsidR="00554D81">
              <w:rPr>
                <w:sz w:val="20"/>
                <w:szCs w:val="20"/>
              </w:rPr>
              <w:t xml:space="preserve"> </w:t>
            </w:r>
            <w:r w:rsidRPr="00244CBF">
              <w:rPr>
                <w:sz w:val="20"/>
                <w:szCs w:val="20"/>
              </w:rPr>
              <w:t>20</w:t>
            </w:r>
            <w:r w:rsidR="00F00206">
              <w:rPr>
                <w:sz w:val="20"/>
                <w:szCs w:val="20"/>
              </w:rPr>
              <w:t>2</w:t>
            </w:r>
            <w:r w:rsidR="00554D81">
              <w:rPr>
                <w:sz w:val="20"/>
                <w:szCs w:val="20"/>
              </w:rPr>
              <w:t>1</w:t>
            </w:r>
            <w:r w:rsidRPr="00244CBF">
              <w:rPr>
                <w:sz w:val="20"/>
                <w:szCs w:val="20"/>
              </w:rPr>
              <w:t>г. Окончание срока приема обращений за разъяснением –</w:t>
            </w:r>
            <w:r w:rsidRPr="00244CBF">
              <w:rPr>
                <w:sz w:val="20"/>
                <w:szCs w:val="20"/>
              </w:rPr>
              <w:br w:type="page"/>
              <w:t xml:space="preserve"> 1</w:t>
            </w:r>
            <w:r w:rsidR="00A74A83">
              <w:rPr>
                <w:sz w:val="20"/>
                <w:szCs w:val="20"/>
              </w:rPr>
              <w:t>4</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554D81" w:rsidRPr="00554D81">
              <w:rPr>
                <w:sz w:val="20"/>
                <w:szCs w:val="20"/>
              </w:rPr>
              <w:t>«</w:t>
            </w:r>
            <w:r w:rsidR="00A74A83">
              <w:rPr>
                <w:sz w:val="20"/>
                <w:szCs w:val="20"/>
              </w:rPr>
              <w:t>06</w:t>
            </w:r>
            <w:r w:rsidR="00554D81" w:rsidRPr="00554D81">
              <w:rPr>
                <w:sz w:val="20"/>
                <w:szCs w:val="20"/>
              </w:rPr>
              <w:t>»</w:t>
            </w:r>
            <w:r w:rsidR="00A74A83">
              <w:rPr>
                <w:sz w:val="20"/>
                <w:szCs w:val="20"/>
              </w:rPr>
              <w:t xml:space="preserve"> ма</w:t>
            </w:r>
            <w:r w:rsidR="0027661A">
              <w:rPr>
                <w:sz w:val="20"/>
                <w:szCs w:val="20"/>
              </w:rPr>
              <w:t>я</w:t>
            </w:r>
            <w:r w:rsidR="00554D81" w:rsidRPr="00554D81">
              <w:rPr>
                <w:sz w:val="20"/>
                <w:szCs w:val="20"/>
              </w:rPr>
              <w:t xml:space="preserve"> </w:t>
            </w:r>
            <w:r w:rsidR="00F00206" w:rsidRPr="00F00206">
              <w:rPr>
                <w:sz w:val="20"/>
                <w:szCs w:val="20"/>
              </w:rPr>
              <w:t>202</w:t>
            </w:r>
            <w:r w:rsidR="008A793C">
              <w:rPr>
                <w:sz w:val="20"/>
                <w:szCs w:val="20"/>
              </w:rPr>
              <w:t>1</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A3452B">
        <w:trPr>
          <w:trHeight w:val="109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27661A" w:rsidRPr="0027661A" w:rsidRDefault="0027661A" w:rsidP="0027661A">
            <w:pPr>
              <w:jc w:val="both"/>
              <w:rPr>
                <w:sz w:val="20"/>
                <w:szCs w:val="20"/>
              </w:rPr>
            </w:pPr>
            <w:r w:rsidRPr="0027661A">
              <w:rPr>
                <w:sz w:val="20"/>
                <w:szCs w:val="20"/>
              </w:rPr>
              <w:t xml:space="preserve">Требуется. Сумма обеспечения Договора устанавливается в размере 5 % от </w:t>
            </w:r>
            <w:r w:rsidR="00482F57">
              <w:rPr>
                <w:sz w:val="20"/>
                <w:szCs w:val="20"/>
              </w:rPr>
              <w:t>начальной (</w:t>
            </w:r>
            <w:r w:rsidRPr="0027661A">
              <w:rPr>
                <w:sz w:val="20"/>
                <w:szCs w:val="20"/>
              </w:rPr>
              <w:t>максимальной</w:t>
            </w:r>
            <w:r w:rsidR="00482F57">
              <w:rPr>
                <w:sz w:val="20"/>
                <w:szCs w:val="20"/>
              </w:rPr>
              <w:t>)</w:t>
            </w:r>
            <w:r w:rsidR="00C43B46">
              <w:rPr>
                <w:sz w:val="20"/>
                <w:szCs w:val="20"/>
              </w:rPr>
              <w:t xml:space="preserve"> цены договора, что составляет </w:t>
            </w:r>
            <w:r w:rsidR="00D11403" w:rsidRPr="00D11403">
              <w:rPr>
                <w:sz w:val="20"/>
                <w:szCs w:val="20"/>
              </w:rPr>
              <w:t>32 673,90 (Тридцать две тысячи шестьсот семьдесят три) рубля 90 копеек</w:t>
            </w:r>
            <w:r w:rsidRPr="0027661A">
              <w:rPr>
                <w:sz w:val="20"/>
                <w:szCs w:val="20"/>
              </w:rPr>
              <w:t xml:space="preserve"> и подлежит удержанию Заказчиком вследствие неисполнения Исполнителем своих обязательств по заключенному договору в предусмотренном законодательством порядке. </w:t>
            </w:r>
          </w:p>
          <w:p w:rsidR="0027661A" w:rsidRPr="0027661A" w:rsidRDefault="0027661A" w:rsidP="0027661A">
            <w:pPr>
              <w:jc w:val="both"/>
              <w:rPr>
                <w:sz w:val="20"/>
                <w:szCs w:val="20"/>
              </w:rPr>
            </w:pPr>
            <w:r w:rsidRPr="0027661A">
              <w:rPr>
                <w:sz w:val="20"/>
                <w:szCs w:val="20"/>
              </w:rPr>
              <w:t>Обеспечение исполнения договора возможно в форме банковской гарантии или денежными средствами по следующим реквизитам:</w:t>
            </w:r>
          </w:p>
          <w:p w:rsidR="0027661A" w:rsidRPr="0027661A" w:rsidRDefault="0027661A" w:rsidP="0027661A">
            <w:pPr>
              <w:jc w:val="both"/>
              <w:rPr>
                <w:sz w:val="20"/>
                <w:szCs w:val="20"/>
              </w:rPr>
            </w:pPr>
            <w:r w:rsidRPr="0027661A">
              <w:rPr>
                <w:sz w:val="20"/>
                <w:szCs w:val="20"/>
              </w:rPr>
              <w:t xml:space="preserve">расчетный счет № № 40702810206000003406 в Башкирское отделение № 8598 ПАО Сбербанк г. Уфа, </w:t>
            </w:r>
            <w:proofErr w:type="gramStart"/>
            <w:r w:rsidRPr="0027661A">
              <w:rPr>
                <w:sz w:val="20"/>
                <w:szCs w:val="20"/>
              </w:rPr>
              <w:t>к</w:t>
            </w:r>
            <w:proofErr w:type="gramEnd"/>
            <w:r w:rsidRPr="0027661A">
              <w:rPr>
                <w:sz w:val="20"/>
                <w:szCs w:val="20"/>
              </w:rPr>
              <w:t>/с 30101810300000000601, БИК 048073601</w:t>
            </w:r>
          </w:p>
          <w:p w:rsidR="0027661A" w:rsidRPr="0027661A" w:rsidRDefault="0027661A" w:rsidP="0027661A">
            <w:pPr>
              <w:jc w:val="both"/>
              <w:rPr>
                <w:sz w:val="20"/>
                <w:szCs w:val="20"/>
              </w:rPr>
            </w:pPr>
            <w:r w:rsidRPr="0027661A">
              <w:rPr>
                <w:sz w:val="20"/>
                <w:szCs w:val="20"/>
              </w:rPr>
              <w:t>Обеспечение должно быть предоставлено Исполнителем до заключения договора. Не предоставление обеспечения исполнения в установленный срок будет признано фактом уклонения от заключения договора.</w:t>
            </w:r>
          </w:p>
          <w:p w:rsidR="0027661A" w:rsidRPr="0027661A" w:rsidRDefault="0027661A" w:rsidP="0027661A">
            <w:pPr>
              <w:jc w:val="both"/>
              <w:rPr>
                <w:sz w:val="20"/>
                <w:szCs w:val="20"/>
              </w:rPr>
            </w:pPr>
            <w:r w:rsidRPr="0027661A">
              <w:rPr>
                <w:sz w:val="20"/>
                <w:szCs w:val="20"/>
              </w:rPr>
              <w:t>Срок действия банковской гарантии (если такая форма обеспечения исполнения Договора применяется Исполнителем) по 31 января 2022г.</w:t>
            </w:r>
          </w:p>
          <w:p w:rsidR="0027661A" w:rsidRPr="0027661A" w:rsidRDefault="0027661A" w:rsidP="0027661A">
            <w:pPr>
              <w:jc w:val="both"/>
              <w:rPr>
                <w:sz w:val="20"/>
                <w:szCs w:val="20"/>
              </w:rPr>
            </w:pPr>
            <w:r w:rsidRPr="0027661A">
              <w:rPr>
                <w:sz w:val="20"/>
                <w:szCs w:val="20"/>
              </w:rPr>
              <w:t>Банковская гарантия должна отвечать следующим требованиям:</w:t>
            </w:r>
          </w:p>
          <w:p w:rsidR="0027661A" w:rsidRPr="0027661A" w:rsidRDefault="0027661A" w:rsidP="0027661A">
            <w:pPr>
              <w:jc w:val="both"/>
              <w:rPr>
                <w:sz w:val="20"/>
                <w:szCs w:val="20"/>
              </w:rPr>
            </w:pPr>
            <w:r w:rsidRPr="0027661A">
              <w:rPr>
                <w:sz w:val="20"/>
                <w:szCs w:val="20"/>
              </w:rPr>
              <w:t>- должна быть безотзывной;</w:t>
            </w:r>
          </w:p>
          <w:p w:rsidR="0027661A" w:rsidRPr="0027661A" w:rsidRDefault="0027661A" w:rsidP="0027661A">
            <w:pPr>
              <w:jc w:val="both"/>
              <w:rPr>
                <w:sz w:val="20"/>
                <w:szCs w:val="20"/>
              </w:rPr>
            </w:pPr>
            <w:r w:rsidRPr="0027661A">
              <w:rPr>
                <w:sz w:val="20"/>
                <w:szCs w:val="20"/>
              </w:rPr>
              <w:t>- срок действия банковской гарантии должен превышать срок действия договора не менее чем на 1 (один) месяц;</w:t>
            </w:r>
          </w:p>
          <w:p w:rsidR="0027661A" w:rsidRPr="0027661A" w:rsidRDefault="0027661A" w:rsidP="0027661A">
            <w:pPr>
              <w:jc w:val="both"/>
              <w:rPr>
                <w:sz w:val="20"/>
                <w:szCs w:val="20"/>
              </w:rPr>
            </w:pPr>
            <w:r w:rsidRPr="0027661A">
              <w:rPr>
                <w:sz w:val="20"/>
                <w:szCs w:val="20"/>
              </w:rPr>
              <w:t>- изменение условий договора не влечет за собой изменение условий банковской гарантии;</w:t>
            </w:r>
          </w:p>
          <w:p w:rsidR="0027661A" w:rsidRPr="0027661A" w:rsidRDefault="0027661A" w:rsidP="0027661A">
            <w:pPr>
              <w:jc w:val="both"/>
              <w:rPr>
                <w:sz w:val="20"/>
                <w:szCs w:val="20"/>
              </w:rPr>
            </w:pPr>
            <w:r w:rsidRPr="0027661A">
              <w:rPr>
                <w:sz w:val="20"/>
                <w:szCs w:val="20"/>
              </w:rPr>
              <w:t>В банковской гарантии должно быть указано:</w:t>
            </w:r>
          </w:p>
          <w:p w:rsidR="0027661A" w:rsidRPr="0027661A" w:rsidRDefault="0027661A" w:rsidP="0027661A">
            <w:pPr>
              <w:jc w:val="both"/>
              <w:rPr>
                <w:sz w:val="20"/>
                <w:szCs w:val="20"/>
              </w:rPr>
            </w:pPr>
            <w:r w:rsidRPr="0027661A">
              <w:rPr>
                <w:sz w:val="20"/>
                <w:szCs w:val="20"/>
              </w:rPr>
              <w:t>- обязанность банка (Гаранта) уплатить Заказчику неустойку в размере 0,1 процента денежной суммы подлежащей уплате, за каждый день просрочки исполнения обязательства;</w:t>
            </w:r>
          </w:p>
          <w:p w:rsidR="0011729D" w:rsidRPr="00AF1179" w:rsidRDefault="0027661A" w:rsidP="0027661A">
            <w:pPr>
              <w:jc w:val="both"/>
              <w:rPr>
                <w:sz w:val="20"/>
                <w:szCs w:val="20"/>
              </w:rPr>
            </w:pPr>
            <w:r w:rsidRPr="0027661A">
              <w:rPr>
                <w:sz w:val="20"/>
                <w:szCs w:val="20"/>
              </w:rPr>
              <w:t>- право Заказчика на бесспорное списание денежных средств со счета банка (Гаранта), если банком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E13816" w:rsidRDefault="00E13816" w:rsidP="00DA50D1">
            <w:pPr>
              <w:rPr>
                <w:sz w:val="20"/>
                <w:szCs w:val="20"/>
              </w:rPr>
            </w:pPr>
            <w:r>
              <w:rPr>
                <w:sz w:val="20"/>
                <w:szCs w:val="20"/>
              </w:rPr>
              <w:t>Электронная торговая площадк</w:t>
            </w:r>
            <w:proofErr w:type="gramStart"/>
            <w:r>
              <w:rPr>
                <w:sz w:val="20"/>
                <w:szCs w:val="20"/>
              </w:rPr>
              <w:t>а</w:t>
            </w:r>
            <w:r w:rsidRPr="00E13816">
              <w:rPr>
                <w:sz w:val="20"/>
                <w:szCs w:val="20"/>
              </w:rPr>
              <w:t xml:space="preserve"> ООО</w:t>
            </w:r>
            <w:proofErr w:type="gramEnd"/>
            <w:r w:rsidRPr="00E13816">
              <w:rPr>
                <w:sz w:val="20"/>
                <w:szCs w:val="20"/>
              </w:rPr>
              <w:t xml:space="preserve"> «Аукционы Федерации» (https://alfalot.ru/)</w:t>
            </w:r>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E13816" w:rsidRDefault="00E13816" w:rsidP="001F7FC1">
            <w:pPr>
              <w:rPr>
                <w:sz w:val="20"/>
                <w:szCs w:val="20"/>
              </w:rPr>
            </w:pPr>
            <w:r w:rsidRPr="00E13816">
              <w:rPr>
                <w:sz w:val="20"/>
                <w:szCs w:val="20"/>
              </w:rPr>
              <w:t>Электронная торговая площадк</w:t>
            </w:r>
            <w:proofErr w:type="gramStart"/>
            <w:r w:rsidRPr="00E13816">
              <w:rPr>
                <w:sz w:val="20"/>
                <w:szCs w:val="20"/>
              </w:rPr>
              <w:t>а ООО</w:t>
            </w:r>
            <w:proofErr w:type="gramEnd"/>
            <w:r w:rsidRPr="00E13816">
              <w:rPr>
                <w:sz w:val="20"/>
                <w:szCs w:val="20"/>
              </w:rPr>
              <w:t xml:space="preserve"> «Аукционы Федерации» (https://alfalot.ru/)</w:t>
            </w:r>
          </w:p>
          <w:p w:rsidR="0011729D" w:rsidRPr="00244CBF" w:rsidRDefault="0011729D" w:rsidP="00A74A83">
            <w:pPr>
              <w:rPr>
                <w:sz w:val="20"/>
                <w:szCs w:val="20"/>
              </w:rPr>
            </w:pPr>
            <w:r w:rsidRPr="00E91D6C">
              <w:rPr>
                <w:sz w:val="20"/>
                <w:szCs w:val="20"/>
              </w:rPr>
              <w:t>«</w:t>
            </w:r>
            <w:r w:rsidR="00A74A83">
              <w:rPr>
                <w:sz w:val="20"/>
                <w:szCs w:val="20"/>
              </w:rPr>
              <w:t>12</w:t>
            </w:r>
            <w:r w:rsidRPr="00E91D6C">
              <w:rPr>
                <w:sz w:val="20"/>
                <w:szCs w:val="20"/>
              </w:rPr>
              <w:t>»</w:t>
            </w:r>
            <w:r w:rsidR="00F00206">
              <w:rPr>
                <w:sz w:val="20"/>
                <w:szCs w:val="20"/>
              </w:rPr>
              <w:t xml:space="preserve"> </w:t>
            </w:r>
            <w:r w:rsidR="00A74A83">
              <w:rPr>
                <w:sz w:val="20"/>
                <w:szCs w:val="20"/>
              </w:rPr>
              <w:t>мая</w:t>
            </w:r>
            <w:r w:rsidR="0027661A">
              <w:rPr>
                <w:sz w:val="20"/>
                <w:szCs w:val="20"/>
              </w:rPr>
              <w:t xml:space="preserve"> </w:t>
            </w:r>
            <w:r w:rsidR="00F00206" w:rsidRPr="00F00206">
              <w:rPr>
                <w:sz w:val="20"/>
                <w:szCs w:val="20"/>
              </w:rPr>
              <w:t>202</w:t>
            </w:r>
            <w:r w:rsidR="0048052C">
              <w:rPr>
                <w:sz w:val="20"/>
                <w:szCs w:val="20"/>
              </w:rPr>
              <w:t>1</w:t>
            </w:r>
            <w:r w:rsidR="00F00206">
              <w:rPr>
                <w:sz w:val="20"/>
                <w:szCs w:val="20"/>
              </w:rPr>
              <w:t xml:space="preserve"> </w:t>
            </w:r>
            <w:r w:rsidRPr="00244CBF">
              <w:rPr>
                <w:sz w:val="20"/>
                <w:szCs w:val="20"/>
              </w:rPr>
              <w:t>года, 1</w:t>
            </w:r>
            <w:r w:rsidR="00A74A83">
              <w:rPr>
                <w:sz w:val="20"/>
                <w:szCs w:val="20"/>
              </w:rPr>
              <w:t>4</w:t>
            </w:r>
            <w:r w:rsidRPr="00244CBF">
              <w:rPr>
                <w:sz w:val="20"/>
                <w:szCs w:val="20"/>
              </w:rPr>
              <w:t xml:space="preserve">:00 (время </w:t>
            </w:r>
            <w:proofErr w:type="gramStart"/>
            <w:r w:rsidRPr="00244CBF">
              <w:rPr>
                <w:sz w:val="20"/>
                <w:szCs w:val="20"/>
              </w:rPr>
              <w:t>МСК</w:t>
            </w:r>
            <w:proofErr w:type="gramEnd"/>
            <w:r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AF14C7" w:rsidP="00A74A83">
            <w:pPr>
              <w:rPr>
                <w:sz w:val="20"/>
                <w:szCs w:val="20"/>
              </w:rPr>
            </w:pPr>
            <w:r w:rsidRPr="00AF14C7">
              <w:rPr>
                <w:sz w:val="20"/>
                <w:szCs w:val="20"/>
              </w:rPr>
              <w:t>«</w:t>
            </w:r>
            <w:r w:rsidR="00A74A83">
              <w:rPr>
                <w:sz w:val="20"/>
                <w:szCs w:val="20"/>
              </w:rPr>
              <w:t>14</w:t>
            </w:r>
            <w:r w:rsidRPr="00AF14C7">
              <w:rPr>
                <w:sz w:val="20"/>
                <w:szCs w:val="20"/>
              </w:rPr>
              <w:t>»</w:t>
            </w:r>
            <w:r w:rsidR="00554D81">
              <w:rPr>
                <w:sz w:val="20"/>
                <w:szCs w:val="20"/>
              </w:rPr>
              <w:t xml:space="preserve"> </w:t>
            </w:r>
            <w:r w:rsidR="00A74A83">
              <w:rPr>
                <w:sz w:val="20"/>
                <w:szCs w:val="20"/>
              </w:rPr>
              <w:t>мая</w:t>
            </w:r>
            <w:r w:rsidR="00E115F6">
              <w:rPr>
                <w:sz w:val="20"/>
                <w:szCs w:val="20"/>
              </w:rPr>
              <w:t xml:space="preserve"> </w:t>
            </w:r>
            <w:r w:rsidR="00F00206" w:rsidRPr="00F00206">
              <w:rPr>
                <w:sz w:val="20"/>
                <w:szCs w:val="20"/>
              </w:rPr>
              <w:t>202</w:t>
            </w:r>
            <w:r w:rsidR="0048052C">
              <w:rPr>
                <w:sz w:val="20"/>
                <w:szCs w:val="20"/>
              </w:rPr>
              <w:t>1</w:t>
            </w:r>
            <w:r w:rsidR="00F00206" w:rsidRPr="00F00206">
              <w:rPr>
                <w:sz w:val="20"/>
                <w:szCs w:val="20"/>
              </w:rPr>
              <w:t xml:space="preserve"> года</w:t>
            </w:r>
            <w:r w:rsidRPr="00AF14C7">
              <w:rPr>
                <w:sz w:val="20"/>
                <w:szCs w:val="20"/>
              </w:rPr>
              <w:t xml:space="preserve">, </w:t>
            </w:r>
            <w:r w:rsidR="001019BA">
              <w:rPr>
                <w:sz w:val="20"/>
                <w:szCs w:val="20"/>
              </w:rPr>
              <w:t>08</w:t>
            </w:r>
            <w:r w:rsidRPr="00AF14C7">
              <w:rPr>
                <w:sz w:val="20"/>
                <w:szCs w:val="20"/>
              </w:rPr>
              <w:t xml:space="preserve">:00 (время </w:t>
            </w:r>
            <w:proofErr w:type="gramStart"/>
            <w:r w:rsidRPr="00AF14C7">
              <w:rPr>
                <w:sz w:val="20"/>
                <w:szCs w:val="20"/>
              </w:rPr>
              <w:t>МСК</w:t>
            </w:r>
            <w:proofErr w:type="gramEnd"/>
            <w:r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F75849" w:rsidRDefault="00975BE2" w:rsidP="00590FE8">
            <w:pPr>
              <w:rPr>
                <w:sz w:val="20"/>
                <w:szCs w:val="20"/>
              </w:rPr>
            </w:pPr>
            <w:r>
              <w:rPr>
                <w:sz w:val="20"/>
                <w:szCs w:val="20"/>
              </w:rPr>
              <w:t>«</w:t>
            </w:r>
            <w:r w:rsidR="00A74A83">
              <w:rPr>
                <w:sz w:val="20"/>
                <w:szCs w:val="20"/>
              </w:rPr>
              <w:t>14</w:t>
            </w:r>
            <w:r w:rsidR="00DE7BE5">
              <w:rPr>
                <w:sz w:val="20"/>
                <w:szCs w:val="20"/>
              </w:rPr>
              <w:t>»</w:t>
            </w:r>
            <w:r w:rsidR="00554D81">
              <w:rPr>
                <w:sz w:val="20"/>
                <w:szCs w:val="20"/>
              </w:rPr>
              <w:t xml:space="preserve"> </w:t>
            </w:r>
            <w:r w:rsidR="00E115F6">
              <w:rPr>
                <w:sz w:val="20"/>
                <w:szCs w:val="20"/>
              </w:rPr>
              <w:t xml:space="preserve"> </w:t>
            </w:r>
            <w:r w:rsidR="00A74A83">
              <w:rPr>
                <w:sz w:val="20"/>
                <w:szCs w:val="20"/>
              </w:rPr>
              <w:t>мая</w:t>
            </w:r>
            <w:r w:rsidR="00E115F6">
              <w:rPr>
                <w:sz w:val="20"/>
                <w:szCs w:val="20"/>
              </w:rPr>
              <w:t xml:space="preserve"> </w:t>
            </w:r>
            <w:r w:rsidR="007E22B9" w:rsidRPr="007E22B9">
              <w:rPr>
                <w:sz w:val="20"/>
                <w:szCs w:val="20"/>
              </w:rPr>
              <w:t>202</w:t>
            </w:r>
            <w:r w:rsidR="0048052C">
              <w:rPr>
                <w:sz w:val="20"/>
                <w:szCs w:val="20"/>
              </w:rPr>
              <w:t>1</w:t>
            </w:r>
            <w:r w:rsidR="007E22B9" w:rsidRPr="007E22B9">
              <w:rPr>
                <w:sz w:val="20"/>
                <w:szCs w:val="20"/>
              </w:rPr>
              <w:t xml:space="preserve"> </w:t>
            </w:r>
            <w:r w:rsidR="00DE7BE5">
              <w:rPr>
                <w:sz w:val="20"/>
                <w:szCs w:val="20"/>
              </w:rPr>
              <w:t>года, 10</w:t>
            </w:r>
            <w:r w:rsidR="000D4A67" w:rsidRPr="000D4A67">
              <w:rPr>
                <w:sz w:val="20"/>
                <w:szCs w:val="20"/>
              </w:rPr>
              <w:t xml:space="preserve">:00 (время </w:t>
            </w:r>
            <w:proofErr w:type="gramStart"/>
            <w:r w:rsidR="000D4A67" w:rsidRPr="000D4A67">
              <w:rPr>
                <w:sz w:val="20"/>
                <w:szCs w:val="20"/>
              </w:rPr>
              <w:t>МСК</w:t>
            </w:r>
            <w:proofErr w:type="gramEnd"/>
            <w:r w:rsidR="000D4A67" w:rsidRPr="000D4A67">
              <w:rPr>
                <w:sz w:val="20"/>
                <w:szCs w:val="20"/>
              </w:rPr>
              <w:t>)</w:t>
            </w:r>
          </w:p>
          <w:p w:rsidR="00590FE8" w:rsidRPr="00244CBF" w:rsidRDefault="00590FE8" w:rsidP="00590FE8">
            <w:pPr>
              <w:rPr>
                <w:sz w:val="20"/>
                <w:szCs w:val="20"/>
              </w:rPr>
            </w:pP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3"/>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A3452B">
        <w:trPr>
          <w:trHeight w:val="547"/>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lastRenderedPageBreak/>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3"/>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3"/>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такого участника отклоняется ЗК.;</w:t>
            </w:r>
          </w:p>
          <w:p w:rsidR="00F74C36" w:rsidRPr="006E1BC9" w:rsidRDefault="00F74C36" w:rsidP="00D14376">
            <w:pPr>
              <w:widowControl w:val="0"/>
              <w:numPr>
                <w:ilvl w:val="0"/>
                <w:numId w:val="6"/>
              </w:numPr>
              <w:tabs>
                <w:tab w:val="left" w:pos="851"/>
              </w:tabs>
              <w:ind w:left="0" w:firstLine="567"/>
              <w:jc w:val="both"/>
              <w:rPr>
                <w:sz w:val="20"/>
                <w:szCs w:val="20"/>
              </w:rPr>
            </w:pPr>
            <w:proofErr w:type="gramStart"/>
            <w:r w:rsidRPr="006E1BC9">
              <w:rPr>
                <w:sz w:val="20"/>
                <w:szCs w:val="20"/>
              </w:rPr>
              <w:t>отнесение участника закупки к субъектам малого и среднего предпринимательства, в случае проведения закупки, участниками которой могут быть только субъекты малого и среднего предпринимательства</w:t>
            </w:r>
            <w:r w:rsidRPr="00094D8C">
              <w:rPr>
                <w:sz w:val="20"/>
                <w:szCs w:val="20"/>
                <w:vertAlign w:val="superscript"/>
              </w:rPr>
              <w:footnoteReference w:id="1"/>
            </w:r>
            <w:r w:rsidRPr="006E1BC9">
              <w:rPr>
                <w:sz w:val="20"/>
                <w:szCs w:val="20"/>
              </w:rPr>
              <w:t>. В случае проведения закупки, участниками которой могут быть только субъекты малого и среднего предпринимательства, участник закупки, не являющийся субъектом малого и среднего предпринимательства, не допускается к участию в закупке.</w:t>
            </w:r>
            <w:proofErr w:type="gramEnd"/>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lastRenderedPageBreak/>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FD2252" w:rsidRPr="00773ED8">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554D81">
              <w:rPr>
                <w:color w:val="000000"/>
                <w:sz w:val="20"/>
                <w:szCs w:val="20"/>
              </w:rPr>
              <w:t>П</w:t>
            </w:r>
            <w:r w:rsidR="00554D81" w:rsidRPr="00554D81">
              <w:rPr>
                <w:color w:val="000000"/>
                <w:sz w:val="20"/>
                <w:szCs w:val="20"/>
              </w:rPr>
              <w:t>роизводитель или официальный дилер</w:t>
            </w:r>
            <w:r w:rsidR="00D922AD" w:rsidRPr="00D922AD">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Максимальный 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0,8</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554D81" w:rsidP="006A5C70">
                  <w:pPr>
                    <w:pStyle w:val="35"/>
                    <w:widowControl w:val="0"/>
                    <w:tabs>
                      <w:tab w:val="left" w:pos="1418"/>
                    </w:tabs>
                    <w:ind w:left="0"/>
                    <w:rPr>
                      <w:color w:val="000000"/>
                      <w:sz w:val="20"/>
                      <w:szCs w:val="20"/>
                    </w:rPr>
                  </w:pPr>
                  <w:r>
                    <w:rPr>
                      <w:color w:val="000000"/>
                      <w:sz w:val="20"/>
                      <w:szCs w:val="20"/>
                    </w:rPr>
                    <w:t>П</w:t>
                  </w:r>
                  <w:r w:rsidRPr="00554D81">
                    <w:rPr>
                      <w:color w:val="000000"/>
                      <w:sz w:val="20"/>
                      <w:szCs w:val="20"/>
                    </w:rPr>
                    <w:t>роизводитель или официальный дилер</w:t>
                  </w:r>
                  <w:r w:rsidR="00D922AD" w:rsidRPr="00D922AD">
                    <w:rPr>
                      <w:color w:val="000000"/>
                      <w:sz w:val="20"/>
                      <w:szCs w:val="20"/>
                    </w:rPr>
                    <w:t>.</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7"/>
              <w:gridCol w:w="4396"/>
              <w:gridCol w:w="2923"/>
            </w:tblGrid>
            <w:tr w:rsidR="00D922AD" w:rsidTr="0048052C">
              <w:trPr>
                <w:cantSplit/>
                <w:trHeight w:val="381"/>
                <w:jc w:val="center"/>
              </w:trPr>
              <w:tc>
                <w:tcPr>
                  <w:tcW w:w="710"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color w:val="000000"/>
                      <w:sz w:val="20"/>
                      <w:szCs w:val="20"/>
                    </w:rPr>
                    <w:t>№</w:t>
                  </w:r>
                  <w:proofErr w:type="gramStart"/>
                  <w:r>
                    <w:rPr>
                      <w:color w:val="000000"/>
                      <w:sz w:val="20"/>
                      <w:szCs w:val="20"/>
                    </w:rPr>
                    <w:t>п</w:t>
                  </w:r>
                  <w:proofErr w:type="gramEnd"/>
                  <w:r>
                    <w:rPr>
                      <w:color w:val="000000"/>
                      <w:sz w:val="20"/>
                      <w:szCs w:val="20"/>
                    </w:rPr>
                    <w:t>/п</w:t>
                  </w:r>
                </w:p>
              </w:tc>
              <w:tc>
                <w:tcPr>
                  <w:tcW w:w="8876" w:type="dxa"/>
                  <w:gridSpan w:val="3"/>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b/>
                      <w:color w:val="000000"/>
                      <w:sz w:val="20"/>
                      <w:szCs w:val="20"/>
                    </w:rPr>
                    <w:t>1.«</w:t>
                  </w:r>
                  <w:r>
                    <w:t xml:space="preserve"> </w:t>
                  </w:r>
                  <w:r w:rsidR="00554D81">
                    <w:rPr>
                      <w:b/>
                      <w:color w:val="000000"/>
                      <w:sz w:val="20"/>
                      <w:szCs w:val="20"/>
                    </w:rPr>
                    <w:t>П</w:t>
                  </w:r>
                  <w:r w:rsidR="00554D81" w:rsidRPr="00554D81">
                    <w:rPr>
                      <w:b/>
                      <w:color w:val="000000"/>
                      <w:sz w:val="20"/>
                      <w:szCs w:val="20"/>
                    </w:rPr>
                    <w:t>роизводитель или официальный дилер</w:t>
                  </w:r>
                  <w:r>
                    <w:rPr>
                      <w:b/>
                      <w:bCs/>
                      <w:color w:val="000000"/>
                      <w:sz w:val="20"/>
                      <w:szCs w:val="20"/>
                    </w:rPr>
                    <w:t>»:</w:t>
                  </w:r>
                </w:p>
              </w:tc>
            </w:tr>
            <w:tr w:rsidR="00D922AD" w:rsidTr="0048052C">
              <w:trPr>
                <w:cantSplit/>
                <w:trHeight w:val="1823"/>
                <w:jc w:val="center"/>
              </w:trPr>
              <w:tc>
                <w:tcPr>
                  <w:tcW w:w="710"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bCs/>
                      <w:color w:val="000000"/>
                      <w:sz w:val="20"/>
                      <w:szCs w:val="20"/>
                    </w:rPr>
                    <w:t>а)</w:t>
                  </w:r>
                </w:p>
              </w:tc>
              <w:tc>
                <w:tcPr>
                  <w:tcW w:w="1557" w:type="dxa"/>
                  <w:tcBorders>
                    <w:top w:val="single" w:sz="4" w:space="0" w:color="auto"/>
                    <w:left w:val="single" w:sz="4" w:space="0" w:color="auto"/>
                    <w:bottom w:val="single" w:sz="4" w:space="0" w:color="auto"/>
                    <w:right w:val="single" w:sz="4" w:space="0" w:color="auto"/>
                  </w:tcBorders>
                  <w:hideMark/>
                </w:tcPr>
                <w:p w:rsidR="00D922AD" w:rsidRDefault="0020321F" w:rsidP="0048052C">
                  <w:pPr>
                    <w:widowControl w:val="0"/>
                    <w:tabs>
                      <w:tab w:val="left" w:pos="1418"/>
                    </w:tabs>
                    <w:spacing w:line="276" w:lineRule="auto"/>
                    <w:rPr>
                      <w:color w:val="000000"/>
                      <w:sz w:val="20"/>
                      <w:szCs w:val="20"/>
                    </w:rPr>
                  </w:pPr>
                  <w:r>
                    <w:rPr>
                      <w:bCs/>
                      <w:color w:val="000000"/>
                      <w:sz w:val="20"/>
                      <w:szCs w:val="20"/>
                    </w:rPr>
                    <w:t>П</w:t>
                  </w:r>
                  <w:r w:rsidRPr="0020321F">
                    <w:rPr>
                      <w:bCs/>
                      <w:color w:val="000000"/>
                      <w:sz w:val="20"/>
                      <w:szCs w:val="20"/>
                    </w:rPr>
                    <w:t>роизводитель или официальный дилер</w:t>
                  </w:r>
                </w:p>
              </w:tc>
              <w:tc>
                <w:tcPr>
                  <w:tcW w:w="4396"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jc w:val="both"/>
                    <w:rPr>
                      <w:color w:val="000000"/>
                      <w:sz w:val="20"/>
                      <w:szCs w:val="20"/>
                    </w:rPr>
                  </w:pPr>
                  <w:r>
                    <w:rPr>
                      <w:color w:val="000000"/>
                      <w:sz w:val="20"/>
                      <w:szCs w:val="20"/>
                    </w:rPr>
                    <w:t>Наличие собственного производства 100% Товара являющегося предметом закупки. Документы, подтверждающие статус Участника как официального представителя производителя, официального дистрибьютора или официального дилера 100% Товара являющегося предметом закупки.</w:t>
                  </w:r>
                </w:p>
              </w:tc>
              <w:tc>
                <w:tcPr>
                  <w:tcW w:w="2923"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39"/>
                    </w:tabs>
                    <w:spacing w:line="276" w:lineRule="auto"/>
                    <w:rPr>
                      <w:color w:val="000000"/>
                      <w:sz w:val="20"/>
                      <w:szCs w:val="20"/>
                    </w:rPr>
                  </w:pPr>
                  <w:r>
                    <w:rPr>
                      <w:color w:val="000000"/>
                      <w:sz w:val="20"/>
                      <w:szCs w:val="20"/>
                    </w:rPr>
                    <w:t>100 баллов – производитель.</w:t>
                  </w:r>
                </w:p>
                <w:p w:rsidR="00D922AD" w:rsidRDefault="00D922AD" w:rsidP="0048052C">
                  <w:pPr>
                    <w:widowControl w:val="0"/>
                    <w:tabs>
                      <w:tab w:val="left" w:pos="139"/>
                    </w:tabs>
                    <w:spacing w:line="276" w:lineRule="auto"/>
                    <w:rPr>
                      <w:color w:val="000000"/>
                      <w:sz w:val="20"/>
                      <w:szCs w:val="20"/>
                    </w:rPr>
                  </w:pPr>
                  <w:r>
                    <w:rPr>
                      <w:color w:val="000000"/>
                      <w:sz w:val="20"/>
                      <w:szCs w:val="20"/>
                    </w:rPr>
                    <w:t>100 баллов – официальный дистрибьютор или официальный дилер.</w:t>
                  </w:r>
                </w:p>
                <w:p w:rsidR="00D922AD" w:rsidRDefault="00D922AD" w:rsidP="0048052C">
                  <w:pPr>
                    <w:widowControl w:val="0"/>
                    <w:tabs>
                      <w:tab w:val="left" w:pos="139"/>
                    </w:tabs>
                    <w:spacing w:line="276" w:lineRule="auto"/>
                    <w:rPr>
                      <w:color w:val="000000"/>
                      <w:sz w:val="20"/>
                      <w:szCs w:val="20"/>
                    </w:rPr>
                  </w:pPr>
                  <w:r>
                    <w:rPr>
                      <w:color w:val="000000"/>
                      <w:sz w:val="20"/>
                      <w:szCs w:val="20"/>
                    </w:rPr>
                    <w:t>0 баллов – поставщик.</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A74A83">
              <w:rPr>
                <w:color w:val="000000"/>
                <w:sz w:val="20"/>
                <w:szCs w:val="20"/>
              </w:rPr>
              <w:t>«</w:t>
            </w:r>
            <w:r w:rsidRPr="00773ED8">
              <w:rPr>
                <w:color w:val="000000"/>
                <w:sz w:val="20"/>
                <w:szCs w:val="20"/>
              </w:rPr>
              <w:t>Цена Договора</w:t>
            </w:r>
            <w:r w:rsidR="00A74A83">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A74A83">
              <w:rPr>
                <w:color w:val="000000"/>
                <w:sz w:val="20"/>
                <w:szCs w:val="20"/>
              </w:rPr>
              <w:t>«</w:t>
            </w:r>
            <w:r w:rsidRPr="00773ED8">
              <w:rPr>
                <w:color w:val="000000"/>
                <w:sz w:val="20"/>
                <w:szCs w:val="20"/>
              </w:rPr>
              <w:t>Цена Договора</w:t>
            </w:r>
            <w:r w:rsidR="00A74A83">
              <w:rPr>
                <w:color w:val="000000"/>
                <w:sz w:val="20"/>
                <w:szCs w:val="20"/>
              </w:rPr>
              <w:t>»</w:t>
            </w:r>
            <w:r w:rsidRPr="00773ED8">
              <w:rPr>
                <w:color w:val="000000"/>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r w:rsidRPr="00773ED8">
              <w:rPr>
                <w:sz w:val="20"/>
                <w:szCs w:val="20"/>
                <w:vertAlign w:val="subscript"/>
                <w:lang w:val="en-US"/>
              </w:rPr>
              <w:t>i</w:t>
            </w:r>
            <w:r w:rsidRPr="00773ED8">
              <w:rPr>
                <w:sz w:val="20"/>
                <w:szCs w:val="20"/>
              </w:rPr>
              <w:t>×100×0</w:t>
            </w:r>
            <w:proofErr w:type="gramStart"/>
            <w:r w:rsidRPr="00773ED8">
              <w:rPr>
                <w:sz w:val="20"/>
                <w:szCs w:val="20"/>
              </w:rPr>
              <w:t>,8</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r w:rsidRPr="00773ED8">
              <w:rPr>
                <w:sz w:val="20"/>
                <w:szCs w:val="20"/>
                <w:vertAlign w:val="subscript"/>
                <w:lang w:val="en-US"/>
              </w:rPr>
              <w:t>i</w:t>
            </w:r>
            <w:r w:rsidRPr="00773ED8">
              <w:rPr>
                <w:sz w:val="20"/>
                <w:szCs w:val="20"/>
              </w:rPr>
              <w:t>)/Ц</w:t>
            </w:r>
            <w:r w:rsidRPr="00773ED8">
              <w:rPr>
                <w:sz w:val="20"/>
                <w:szCs w:val="20"/>
                <w:vertAlign w:val="subscript"/>
                <w:lang w:val="en-US"/>
              </w:rPr>
              <w:t>min</w:t>
            </w:r>
            <w:r w:rsidRPr="00773ED8">
              <w:rPr>
                <w:sz w:val="20"/>
                <w:szCs w:val="20"/>
              </w:rPr>
              <w:t>×100×0,8.</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2.1)Оценка по критерию </w:t>
            </w:r>
            <w:r w:rsidR="00A74A83">
              <w:rPr>
                <w:color w:val="000000"/>
                <w:sz w:val="20"/>
                <w:szCs w:val="20"/>
              </w:rPr>
              <w:t>«</w:t>
            </w:r>
            <w:r w:rsidR="0020321F">
              <w:rPr>
                <w:color w:val="000000"/>
                <w:sz w:val="20"/>
                <w:szCs w:val="20"/>
              </w:rPr>
              <w:t>П</w:t>
            </w:r>
            <w:r w:rsidR="0020321F" w:rsidRPr="0020321F">
              <w:rPr>
                <w:color w:val="000000"/>
                <w:sz w:val="20"/>
                <w:szCs w:val="20"/>
              </w:rPr>
              <w:t>роизводитель или официальный дилер</w:t>
            </w:r>
            <w:r w:rsidR="00A74A83">
              <w:rPr>
                <w:color w:val="000000"/>
                <w:sz w:val="20"/>
                <w:szCs w:val="20"/>
              </w:rPr>
              <w:t>»</w:t>
            </w:r>
            <w:bookmarkStart w:id="1" w:name="_GoBack"/>
            <w:bookmarkEnd w:id="1"/>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,2</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1600A1" w:rsidP="001600A1">
            <w:pPr>
              <w:widowControl w:val="0"/>
              <w:suppressAutoHyphens/>
              <w:ind w:firstLine="709"/>
              <w:jc w:val="both"/>
              <w:rPr>
                <w:bCs/>
                <w:snapToGrid w:val="0"/>
                <w:sz w:val="20"/>
                <w:szCs w:val="20"/>
              </w:rPr>
            </w:pPr>
            <w:r w:rsidRPr="00773ED8">
              <w:rPr>
                <w:bCs/>
                <w:snapToGrid w:val="0"/>
                <w:sz w:val="20"/>
                <w:szCs w:val="20"/>
              </w:rPr>
              <w:t>0,2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рейтинг, присуждаемый i-й заявке по критерию  «Цена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критерию  - </w:t>
            </w:r>
            <w:r w:rsidRPr="00773ED8">
              <w:rPr>
                <w:bCs/>
                <w:sz w:val="20"/>
                <w:szCs w:val="20"/>
              </w:rPr>
              <w:t>«</w:t>
            </w:r>
            <w:r w:rsidR="0020321F">
              <w:rPr>
                <w:bCs/>
                <w:sz w:val="20"/>
                <w:szCs w:val="20"/>
              </w:rPr>
              <w:t>П</w:t>
            </w:r>
            <w:r w:rsidR="0020321F" w:rsidRPr="0020321F">
              <w:rPr>
                <w:bCs/>
                <w:sz w:val="20"/>
                <w:szCs w:val="20"/>
              </w:rPr>
              <w:t>роизводитель или официальный дилер</w:t>
            </w:r>
            <w:r w:rsidRPr="00773ED8">
              <w:rPr>
                <w:bCs/>
                <w:sz w:val="20"/>
                <w:szCs w:val="20"/>
              </w:rPr>
              <w:t>»</w:t>
            </w:r>
            <w:r w:rsidRPr="00773ED8">
              <w:rPr>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lastRenderedPageBreak/>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A3452B">
        <w:trPr>
          <w:trHeight w:val="126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3"/>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3"/>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3"/>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3"/>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6"/>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6"/>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6"/>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6"/>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6"/>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751DBF">
              <w:rPr>
                <w:b/>
              </w:rPr>
              <w:lastRenderedPageBreak/>
              <w:t>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w:t>
            </w:r>
            <w:r w:rsidRPr="00F2722F">
              <w:rPr>
                <w:sz w:val="20"/>
                <w:szCs w:val="20"/>
              </w:rPr>
              <w:lastRenderedPageBreak/>
              <w:t>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C246F1"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C246F1" w:rsidRPr="00E51319" w:rsidRDefault="00C246F1" w:rsidP="00C246F1">
            <w:pPr>
              <w:tabs>
                <w:tab w:val="left" w:pos="0"/>
              </w:tabs>
              <w:autoSpaceDE w:val="0"/>
              <w:autoSpaceDN w:val="0"/>
              <w:adjustRightInd w:val="0"/>
              <w:jc w:val="center"/>
              <w:rPr>
                <w:b/>
                <w:sz w:val="20"/>
                <w:szCs w:val="20"/>
                <w:lang w:eastAsia="zh-CN"/>
              </w:rPr>
            </w:pPr>
            <w:r w:rsidRPr="00E51319">
              <w:rPr>
                <w:b/>
                <w:sz w:val="20"/>
                <w:szCs w:val="20"/>
                <w:lang w:eastAsia="zh-CN"/>
              </w:rPr>
              <w:lastRenderedPageBreak/>
              <w:t>12. Минимальная доля закупок товаров российского происхождения</w:t>
            </w:r>
          </w:p>
          <w:p w:rsidR="00C246F1" w:rsidRPr="00E51319" w:rsidRDefault="00C246F1" w:rsidP="00C246F1">
            <w:pPr>
              <w:tabs>
                <w:tab w:val="left" w:pos="0"/>
              </w:tabs>
              <w:autoSpaceDE w:val="0"/>
              <w:autoSpaceDN w:val="0"/>
              <w:adjustRightInd w:val="0"/>
              <w:jc w:val="center"/>
              <w:rPr>
                <w:b/>
                <w:sz w:val="20"/>
                <w:szCs w:val="20"/>
                <w:lang w:eastAsia="zh-CN"/>
              </w:rPr>
            </w:pPr>
          </w:p>
          <w:p w:rsidR="00C246F1" w:rsidRPr="00E51319" w:rsidRDefault="00C246F1" w:rsidP="00C246F1">
            <w:pPr>
              <w:widowControl w:val="0"/>
              <w:autoSpaceDE w:val="0"/>
              <w:autoSpaceDN w:val="0"/>
              <w:jc w:val="both"/>
              <w:rPr>
                <w:sz w:val="20"/>
                <w:szCs w:val="20"/>
                <w:lang w:eastAsia="zh-CN"/>
              </w:rPr>
            </w:pPr>
            <w:r w:rsidRPr="00E51319">
              <w:rPr>
                <w:sz w:val="20"/>
                <w:szCs w:val="20"/>
                <w:lang w:eastAsia="zh-CN"/>
              </w:rPr>
              <w:t xml:space="preserve">         12.1. </w:t>
            </w:r>
            <w:proofErr w:type="gramStart"/>
            <w:r w:rsidRPr="00E51319">
              <w:rPr>
                <w:sz w:val="20"/>
                <w:szCs w:val="20"/>
                <w:lang w:eastAsia="zh-CN"/>
              </w:rPr>
              <w:t xml:space="preserve">В соответствии с п. 1 ч. 8 ст. 3 </w:t>
            </w:r>
            <w:r w:rsidRPr="00E51319">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E51319">
              <w:rPr>
                <w:sz w:val="20"/>
                <w:szCs w:val="20"/>
                <w:lang w:eastAsia="zh-CN"/>
              </w:rPr>
              <w:t>.</w:t>
            </w:r>
            <w:proofErr w:type="gramEnd"/>
          </w:p>
          <w:p w:rsidR="00C246F1" w:rsidRPr="00E51319" w:rsidRDefault="00C246F1" w:rsidP="00C246F1">
            <w:pPr>
              <w:widowControl w:val="0"/>
              <w:autoSpaceDE w:val="0"/>
              <w:autoSpaceDN w:val="0"/>
              <w:jc w:val="both"/>
              <w:rPr>
                <w:sz w:val="20"/>
                <w:szCs w:val="20"/>
              </w:rPr>
            </w:pPr>
            <w:r w:rsidRPr="00E51319">
              <w:rPr>
                <w:sz w:val="20"/>
                <w:szCs w:val="20"/>
              </w:rPr>
              <w:t xml:space="preserve">         12.2. Товаром российского происхождения признается товар:</w:t>
            </w:r>
          </w:p>
          <w:p w:rsidR="00C246F1" w:rsidRPr="00E51319" w:rsidRDefault="00C246F1" w:rsidP="00C246F1">
            <w:pPr>
              <w:widowControl w:val="0"/>
              <w:autoSpaceDE w:val="0"/>
              <w:autoSpaceDN w:val="0"/>
              <w:jc w:val="both"/>
              <w:rPr>
                <w:sz w:val="20"/>
                <w:szCs w:val="20"/>
              </w:rPr>
            </w:pPr>
            <w:proofErr w:type="gramStart"/>
            <w:r w:rsidRPr="00E51319">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0" w:history="1">
              <w:r w:rsidRPr="00E51319">
                <w:rPr>
                  <w:sz w:val="20"/>
                  <w:szCs w:val="20"/>
                </w:rPr>
                <w:t>постановлением</w:t>
              </w:r>
            </w:hyperlink>
            <w:r w:rsidRPr="00E51319">
              <w:rPr>
                <w:sz w:val="20"/>
                <w:szCs w:val="20"/>
              </w:rPr>
              <w:t xml:space="preserve"> Правительства РФ от 30.04.2020 № 616.</w:t>
            </w:r>
            <w:proofErr w:type="gramEnd"/>
          </w:p>
          <w:p w:rsidR="00C246F1" w:rsidRPr="00E51319" w:rsidRDefault="00C246F1" w:rsidP="00C246F1">
            <w:pPr>
              <w:widowControl w:val="0"/>
              <w:autoSpaceDE w:val="0"/>
              <w:autoSpaceDN w:val="0"/>
              <w:jc w:val="both"/>
              <w:rPr>
                <w:sz w:val="20"/>
                <w:szCs w:val="20"/>
              </w:rPr>
            </w:pPr>
            <w:r w:rsidRPr="00E51319">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C246F1" w:rsidRPr="00E51319" w:rsidRDefault="00C246F1" w:rsidP="00C246F1">
            <w:pPr>
              <w:autoSpaceDE w:val="0"/>
              <w:autoSpaceDN w:val="0"/>
              <w:adjustRightInd w:val="0"/>
              <w:jc w:val="both"/>
              <w:rPr>
                <w:sz w:val="20"/>
                <w:szCs w:val="20"/>
              </w:rPr>
            </w:pPr>
            <w:r w:rsidRPr="00E51319">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sidRPr="00E51319">
                <w:rPr>
                  <w:sz w:val="20"/>
                  <w:szCs w:val="20"/>
                </w:rPr>
                <w:t>порядке</w:t>
              </w:r>
            </w:hyperlink>
            <w:r w:rsidRPr="00E51319">
              <w:rPr>
                <w:sz w:val="20"/>
                <w:szCs w:val="20"/>
              </w:rPr>
              <w:t>, установленном Министерством промышленности и торговли РФ;</w:t>
            </w:r>
          </w:p>
          <w:p w:rsidR="00C246F1" w:rsidRPr="00E51319" w:rsidRDefault="00C246F1" w:rsidP="00C246F1">
            <w:pPr>
              <w:autoSpaceDE w:val="0"/>
              <w:autoSpaceDN w:val="0"/>
              <w:adjustRightInd w:val="0"/>
              <w:jc w:val="both"/>
              <w:rPr>
                <w:sz w:val="20"/>
                <w:szCs w:val="20"/>
              </w:rPr>
            </w:pPr>
            <w:r w:rsidRPr="00E51319">
              <w:rPr>
                <w:sz w:val="20"/>
                <w:szCs w:val="20"/>
              </w:rPr>
              <w:t xml:space="preserve">б) закупка одной единицы товара, стоимость которой не превышает </w:t>
            </w:r>
            <w:r w:rsidRPr="00E51319">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E51319">
                <w:rPr>
                  <w:sz w:val="20"/>
                  <w:szCs w:val="20"/>
                </w:rPr>
                <w:t>пунктах 1</w:t>
              </w:r>
            </w:hyperlink>
            <w:r w:rsidRPr="00E51319">
              <w:rPr>
                <w:sz w:val="20"/>
                <w:szCs w:val="20"/>
              </w:rPr>
              <w:t xml:space="preserve"> - </w:t>
            </w:r>
            <w:hyperlink r:id="rId13" w:history="1">
              <w:r w:rsidRPr="00E51319">
                <w:rPr>
                  <w:sz w:val="20"/>
                  <w:szCs w:val="20"/>
                </w:rPr>
                <w:t>7</w:t>
              </w:r>
            </w:hyperlink>
            <w:r w:rsidRPr="00E51319">
              <w:rPr>
                <w:sz w:val="20"/>
                <w:szCs w:val="20"/>
              </w:rPr>
              <w:t xml:space="preserve">, </w:t>
            </w:r>
            <w:hyperlink r:id="rId14" w:history="1">
              <w:r w:rsidRPr="00E51319">
                <w:rPr>
                  <w:sz w:val="20"/>
                  <w:szCs w:val="20"/>
                </w:rPr>
                <w:t>123</w:t>
              </w:r>
            </w:hyperlink>
            <w:r w:rsidRPr="00E51319">
              <w:rPr>
                <w:sz w:val="20"/>
                <w:szCs w:val="20"/>
              </w:rPr>
              <w:t xml:space="preserve">, </w:t>
            </w:r>
            <w:hyperlink r:id="rId15" w:history="1">
              <w:r w:rsidRPr="00E51319">
                <w:rPr>
                  <w:sz w:val="20"/>
                  <w:szCs w:val="20"/>
                </w:rPr>
                <w:t>125</w:t>
              </w:r>
            </w:hyperlink>
            <w:r w:rsidRPr="00E51319">
              <w:rPr>
                <w:sz w:val="20"/>
                <w:szCs w:val="20"/>
              </w:rPr>
              <w:t xml:space="preserve"> - </w:t>
            </w:r>
            <w:hyperlink r:id="rId16" w:history="1">
              <w:r w:rsidRPr="00E51319">
                <w:rPr>
                  <w:sz w:val="20"/>
                  <w:szCs w:val="20"/>
                </w:rPr>
                <w:t>127</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C246F1" w:rsidRPr="00E51319" w:rsidRDefault="00C246F1" w:rsidP="00C246F1">
            <w:pPr>
              <w:autoSpaceDE w:val="0"/>
              <w:autoSpaceDN w:val="0"/>
              <w:adjustRightInd w:val="0"/>
              <w:jc w:val="both"/>
              <w:rPr>
                <w:sz w:val="20"/>
                <w:szCs w:val="20"/>
              </w:rPr>
            </w:pPr>
            <w:r w:rsidRPr="00E51319">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17" w:history="1">
              <w:r w:rsidRPr="00E51319">
                <w:rPr>
                  <w:sz w:val="20"/>
                  <w:szCs w:val="20"/>
                </w:rPr>
                <w:t>пунктах 67</w:t>
              </w:r>
            </w:hyperlink>
            <w:r w:rsidRPr="00E51319">
              <w:rPr>
                <w:sz w:val="20"/>
                <w:szCs w:val="20"/>
              </w:rPr>
              <w:t xml:space="preserve"> - </w:t>
            </w:r>
            <w:hyperlink r:id="rId18" w:history="1">
              <w:r w:rsidRPr="00E51319">
                <w:rPr>
                  <w:sz w:val="20"/>
                  <w:szCs w:val="20"/>
                </w:rPr>
                <w:t>71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C246F1" w:rsidRPr="00E51319" w:rsidRDefault="00C246F1" w:rsidP="00C246F1">
            <w:pPr>
              <w:autoSpaceDE w:val="0"/>
              <w:autoSpaceDN w:val="0"/>
              <w:adjustRightInd w:val="0"/>
              <w:jc w:val="both"/>
              <w:rPr>
                <w:sz w:val="20"/>
                <w:szCs w:val="20"/>
              </w:rPr>
            </w:pPr>
            <w:r w:rsidRPr="00E51319">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19" w:history="1">
              <w:r w:rsidRPr="00E51319">
                <w:rPr>
                  <w:sz w:val="20"/>
                  <w:szCs w:val="20"/>
                </w:rPr>
                <w:t>пунктах 47</w:t>
              </w:r>
            </w:hyperlink>
            <w:r w:rsidRPr="00E51319">
              <w:rPr>
                <w:sz w:val="20"/>
                <w:szCs w:val="20"/>
              </w:rPr>
              <w:t xml:space="preserve"> - </w:t>
            </w:r>
            <w:hyperlink r:id="rId20" w:history="1">
              <w:r w:rsidRPr="00E51319">
                <w:rPr>
                  <w:sz w:val="20"/>
                  <w:szCs w:val="20"/>
                </w:rPr>
                <w:t>51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C246F1" w:rsidRPr="00E51319" w:rsidRDefault="00C246F1" w:rsidP="00C246F1">
            <w:pPr>
              <w:widowControl w:val="0"/>
              <w:autoSpaceDE w:val="0"/>
              <w:autoSpaceDN w:val="0"/>
              <w:jc w:val="both"/>
              <w:rPr>
                <w:sz w:val="20"/>
                <w:szCs w:val="20"/>
                <w:lang w:eastAsia="zh-CN"/>
              </w:rPr>
            </w:pPr>
            <w:r w:rsidRPr="00E51319">
              <w:rPr>
                <w:sz w:val="20"/>
                <w:szCs w:val="20"/>
              </w:rPr>
              <w:t xml:space="preserve">2) включенный единый реестр российской радиоэлектронной продукции, предусмотренный </w:t>
            </w:r>
            <w:hyperlink r:id="rId21" w:history="1">
              <w:r w:rsidRPr="00E51319">
                <w:rPr>
                  <w:sz w:val="20"/>
                  <w:szCs w:val="20"/>
                </w:rPr>
                <w:t>постановлением</w:t>
              </w:r>
            </w:hyperlink>
            <w:r w:rsidRPr="00E51319">
              <w:rPr>
                <w:sz w:val="20"/>
                <w:szCs w:val="20"/>
              </w:rPr>
              <w:t xml:space="preserve"> Правительства РФ от 10.07.2019 № 878.</w:t>
            </w:r>
          </w:p>
          <w:p w:rsidR="00C246F1" w:rsidRPr="00E51319" w:rsidRDefault="00C246F1" w:rsidP="00C246F1">
            <w:pPr>
              <w:widowControl w:val="0"/>
              <w:autoSpaceDE w:val="0"/>
              <w:autoSpaceDN w:val="0"/>
              <w:jc w:val="both"/>
              <w:outlineLvl w:val="0"/>
              <w:rPr>
                <w:sz w:val="20"/>
                <w:szCs w:val="20"/>
              </w:rPr>
            </w:pPr>
            <w:r w:rsidRPr="00E51319">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2" w:history="1">
              <w:r w:rsidRPr="00E51319">
                <w:rPr>
                  <w:sz w:val="20"/>
                  <w:szCs w:val="20"/>
                </w:rPr>
                <w:t>классификатору</w:t>
              </w:r>
            </w:hyperlink>
            <w:r w:rsidRPr="00E51319">
              <w:rPr>
                <w:sz w:val="20"/>
                <w:szCs w:val="20"/>
              </w:rPr>
              <w:t xml:space="preserve"> продукции по видам экономической деятельности </w:t>
            </w:r>
            <w:proofErr w:type="gramStart"/>
            <w:r w:rsidRPr="00E51319">
              <w:rPr>
                <w:sz w:val="20"/>
                <w:szCs w:val="20"/>
              </w:rPr>
              <w:t>ОК</w:t>
            </w:r>
            <w:proofErr w:type="gramEnd"/>
            <w:r w:rsidRPr="00E51319">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C246F1" w:rsidRPr="00E51319" w:rsidRDefault="00C246F1" w:rsidP="00C246F1">
            <w:pPr>
              <w:autoSpaceDE w:val="0"/>
              <w:autoSpaceDN w:val="0"/>
              <w:adjustRightInd w:val="0"/>
              <w:jc w:val="both"/>
              <w:rPr>
                <w:bCs/>
                <w:sz w:val="20"/>
                <w:szCs w:val="20"/>
              </w:rPr>
            </w:pPr>
            <w:r w:rsidRPr="00E51319">
              <w:rPr>
                <w:bCs/>
                <w:sz w:val="20"/>
                <w:szCs w:val="20"/>
              </w:rPr>
              <w:t xml:space="preserve">             12.4. К закупкам товаров, работ, услуг, осуществляемым с 1 января 2021 применяется нормы Постановления </w:t>
            </w:r>
            <w:r w:rsidRPr="00E51319">
              <w:rPr>
                <w:sz w:val="20"/>
                <w:szCs w:val="20"/>
                <w:lang w:eastAsia="en-US"/>
              </w:rPr>
              <w:t>Правительство РФ от 3.12.2020 № 2013</w:t>
            </w:r>
            <w:r w:rsidRPr="00E51319">
              <w:rPr>
                <w:bCs/>
                <w:sz w:val="20"/>
                <w:szCs w:val="20"/>
              </w:rPr>
              <w:t>.</w:t>
            </w:r>
          </w:p>
          <w:p w:rsidR="00C246F1" w:rsidRPr="00E51319" w:rsidRDefault="00C246F1" w:rsidP="00C246F1">
            <w:pPr>
              <w:keepNext/>
              <w:tabs>
                <w:tab w:val="left" w:pos="142"/>
                <w:tab w:val="left" w:pos="426"/>
                <w:tab w:val="left" w:pos="1701"/>
              </w:tabs>
              <w:suppressAutoHyphens/>
              <w:jc w:val="center"/>
              <w:outlineLvl w:val="1"/>
            </w:pPr>
            <w:r w:rsidRPr="00E51319">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p w:rsidR="00C246F1" w:rsidRPr="00E51319" w:rsidRDefault="00C246F1" w:rsidP="00C246F1">
            <w:pPr>
              <w:spacing w:after="240"/>
              <w:jc w:val="center"/>
              <w:rPr>
                <w:b/>
              </w:rPr>
            </w:pPr>
          </w:p>
          <w:p w:rsidR="00C246F1" w:rsidRDefault="00C246F1" w:rsidP="001B3D56">
            <w:pPr>
              <w:autoSpaceDE w:val="0"/>
              <w:autoSpaceDN w:val="0"/>
              <w:adjustRightInd w:val="0"/>
              <w:jc w:val="both"/>
              <w:rPr>
                <w:b/>
              </w:rPr>
            </w:pPr>
          </w:p>
        </w:tc>
      </w:tr>
    </w:tbl>
    <w:p w:rsidR="000543EE" w:rsidRDefault="000543EE" w:rsidP="007963D2">
      <w:pPr>
        <w:suppressAutoHyphens/>
        <w:spacing w:before="120"/>
        <w:jc w:val="right"/>
        <w:rPr>
          <w:snapToGrid w:val="0"/>
        </w:rPr>
      </w:pPr>
    </w:p>
    <w:p w:rsidR="00B93C1E" w:rsidRDefault="00B93C1E"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8B3DB0" w:rsidRDefault="008B3DB0" w:rsidP="007963D2">
      <w:pPr>
        <w:suppressAutoHyphens/>
        <w:spacing w:before="120"/>
        <w:jc w:val="right"/>
        <w:rPr>
          <w:snapToGrid w:val="0"/>
        </w:rPr>
      </w:pPr>
    </w:p>
    <w:p w:rsidR="008B3DB0" w:rsidRDefault="008B3DB0" w:rsidP="007963D2">
      <w:pPr>
        <w:suppressAutoHyphens/>
        <w:spacing w:before="120"/>
        <w:jc w:val="right"/>
        <w:rPr>
          <w:snapToGrid w:val="0"/>
        </w:rPr>
      </w:pPr>
    </w:p>
    <w:p w:rsidR="008B3DB0" w:rsidRDefault="008B3DB0" w:rsidP="007963D2">
      <w:pPr>
        <w:suppressAutoHyphens/>
        <w:spacing w:before="120"/>
        <w:jc w:val="right"/>
        <w:rPr>
          <w:snapToGrid w:val="0"/>
        </w:rPr>
      </w:pPr>
    </w:p>
    <w:p w:rsidR="008B3DB0" w:rsidRDefault="008B3DB0" w:rsidP="007963D2">
      <w:pPr>
        <w:suppressAutoHyphens/>
        <w:spacing w:before="120"/>
        <w:jc w:val="right"/>
        <w:rPr>
          <w:snapToGrid w:val="0"/>
        </w:rPr>
      </w:pPr>
    </w:p>
    <w:p w:rsidR="001E0CB6" w:rsidRDefault="001E0CB6"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lastRenderedPageBreak/>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2" w:name="_Hlt440565644"/>
      <w:bookmarkEnd w:id="2"/>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2"/>
      </w:r>
    </w:p>
    <w:p w:rsidR="007963D2" w:rsidRDefault="007963D2" w:rsidP="007963D2">
      <w:pPr>
        <w:spacing w:before="120"/>
        <w:ind w:firstLine="567"/>
        <w:jc w:val="both"/>
        <w:rPr>
          <w:lang w:eastAsia="en-US"/>
        </w:rPr>
      </w:pPr>
    </w:p>
    <w:p w:rsidR="007963D2" w:rsidRDefault="007963D2"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Default="007963D2"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lastRenderedPageBreak/>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3977F6" w:rsidRDefault="003977F6" w:rsidP="003977F6">
      <w:pPr>
        <w:spacing w:before="480" w:after="240"/>
        <w:jc w:val="center"/>
        <w:rPr>
          <w:b/>
          <w:iCs/>
          <w:snapToGrid w:val="0"/>
        </w:rPr>
      </w:pPr>
      <w:r w:rsidRPr="003977F6">
        <w:rPr>
          <w:b/>
          <w:iCs/>
          <w:snapToGrid w:val="0"/>
        </w:rPr>
        <w:t>ТЕХНИЧЕСКОЕ ПРЕДЛОЖЕНИЕ</w:t>
      </w:r>
    </w:p>
    <w:p w:rsidR="003977F6" w:rsidRPr="003977F6" w:rsidRDefault="003977F6" w:rsidP="003977F6">
      <w:pPr>
        <w:spacing w:before="120"/>
        <w:jc w:val="both"/>
      </w:pP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A3343A" w:rsidRDefault="00A3343A" w:rsidP="003977F6">
      <w:pPr>
        <w:ind w:firstLine="360"/>
        <w:jc w:val="both"/>
      </w:pPr>
    </w:p>
    <w:p w:rsidR="00CA67CF" w:rsidRDefault="00CA67CF" w:rsidP="003977F6">
      <w:pPr>
        <w:ind w:firstLine="360"/>
        <w:jc w:val="both"/>
      </w:pPr>
    </w:p>
    <w:tbl>
      <w:tblPr>
        <w:tblW w:w="10198" w:type="dxa"/>
        <w:tblLook w:val="00A0" w:firstRow="1" w:lastRow="0" w:firstColumn="1" w:lastColumn="0" w:noHBand="0" w:noVBand="0"/>
      </w:tblPr>
      <w:tblGrid>
        <w:gridCol w:w="533"/>
        <w:gridCol w:w="1715"/>
        <w:gridCol w:w="4333"/>
        <w:gridCol w:w="851"/>
        <w:gridCol w:w="876"/>
        <w:gridCol w:w="1890"/>
      </w:tblGrid>
      <w:tr w:rsidR="00D11403" w:rsidTr="00BC24D1">
        <w:trPr>
          <w:trHeight w:val="240"/>
        </w:trPr>
        <w:tc>
          <w:tcPr>
            <w:tcW w:w="533" w:type="dxa"/>
            <w:tcBorders>
              <w:top w:val="single" w:sz="4" w:space="0" w:color="000000"/>
              <w:left w:val="single" w:sz="4" w:space="0" w:color="000000"/>
              <w:bottom w:val="single" w:sz="4" w:space="0" w:color="000000"/>
              <w:right w:val="nil"/>
            </w:tcBorders>
            <w:vAlign w:val="center"/>
            <w:hideMark/>
          </w:tcPr>
          <w:p w:rsidR="00D11403" w:rsidRDefault="00D11403" w:rsidP="00BC24D1">
            <w:pPr>
              <w:widowControl w:val="0"/>
              <w:snapToGrid w:val="0"/>
              <w:spacing w:line="276" w:lineRule="auto"/>
              <w:jc w:val="center"/>
            </w:pPr>
            <w:r>
              <w:t>№</w:t>
            </w:r>
          </w:p>
          <w:p w:rsidR="00D11403" w:rsidRDefault="00D11403" w:rsidP="00BC24D1">
            <w:pPr>
              <w:widowControl w:val="0"/>
              <w:spacing w:line="276" w:lineRule="auto"/>
              <w:jc w:val="center"/>
            </w:pPr>
            <w:proofErr w:type="spellStart"/>
            <w:r>
              <w:t>пп</w:t>
            </w:r>
            <w:proofErr w:type="spellEnd"/>
            <w:r>
              <w:t>.</w:t>
            </w:r>
          </w:p>
        </w:tc>
        <w:tc>
          <w:tcPr>
            <w:tcW w:w="1715" w:type="dxa"/>
            <w:tcBorders>
              <w:top w:val="single" w:sz="4" w:space="0" w:color="000000"/>
              <w:left w:val="single" w:sz="4" w:space="0" w:color="000000"/>
              <w:bottom w:val="single" w:sz="4" w:space="0" w:color="000000"/>
              <w:right w:val="nil"/>
            </w:tcBorders>
            <w:vAlign w:val="center"/>
            <w:hideMark/>
          </w:tcPr>
          <w:p w:rsidR="00D11403" w:rsidRDefault="00D11403" w:rsidP="00BC24D1">
            <w:pPr>
              <w:widowControl w:val="0"/>
              <w:snapToGrid w:val="0"/>
              <w:spacing w:line="276" w:lineRule="auto"/>
              <w:jc w:val="center"/>
            </w:pPr>
            <w:r>
              <w:t>Наименование товаров (работ, услуг)</w:t>
            </w:r>
          </w:p>
        </w:tc>
        <w:tc>
          <w:tcPr>
            <w:tcW w:w="4333" w:type="dxa"/>
            <w:tcBorders>
              <w:top w:val="single" w:sz="4" w:space="0" w:color="000000"/>
              <w:left w:val="single" w:sz="4" w:space="0" w:color="000000"/>
              <w:bottom w:val="single" w:sz="4" w:space="0" w:color="000000"/>
              <w:right w:val="nil"/>
            </w:tcBorders>
            <w:hideMark/>
          </w:tcPr>
          <w:p w:rsidR="00D11403" w:rsidRDefault="00D11403" w:rsidP="00BC24D1">
            <w:pPr>
              <w:widowControl w:val="0"/>
              <w:snapToGrid w:val="0"/>
              <w:spacing w:line="276" w:lineRule="auto"/>
              <w:ind w:right="-92"/>
              <w:jc w:val="center"/>
            </w:pPr>
            <w:proofErr w:type="gramStart"/>
            <w:r>
              <w:rPr>
                <w:u w:val="single"/>
              </w:rPr>
              <w:t>Конкретные показатели</w:t>
            </w:r>
            <w:r>
              <w:t>,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11403" w:rsidRDefault="00D11403" w:rsidP="00BC24D1">
            <w:pPr>
              <w:widowControl w:val="0"/>
              <w:snapToGrid w:val="0"/>
              <w:spacing w:line="276" w:lineRule="auto"/>
              <w:ind w:right="-92"/>
              <w:jc w:val="center"/>
            </w:pPr>
            <w:r>
              <w:t>Ед. изм.</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11403" w:rsidRDefault="00D11403" w:rsidP="00BC24D1">
            <w:pPr>
              <w:widowControl w:val="0"/>
              <w:snapToGrid w:val="0"/>
              <w:spacing w:line="276" w:lineRule="auto"/>
              <w:ind w:right="-92"/>
              <w:jc w:val="center"/>
            </w:pPr>
            <w:r>
              <w:t>Кол-во</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D11403" w:rsidRDefault="00D11403" w:rsidP="00BC24D1">
            <w:pPr>
              <w:widowControl w:val="0"/>
              <w:snapToGrid w:val="0"/>
              <w:spacing w:line="276" w:lineRule="auto"/>
              <w:ind w:right="-92"/>
              <w:jc w:val="center"/>
            </w:pPr>
            <w:r>
              <w:t>Наименование страны происхождения Товара</w:t>
            </w:r>
          </w:p>
        </w:tc>
      </w:tr>
      <w:tr w:rsidR="00D11403" w:rsidTr="00BC24D1">
        <w:trPr>
          <w:trHeight w:val="240"/>
        </w:trPr>
        <w:tc>
          <w:tcPr>
            <w:tcW w:w="533" w:type="dxa"/>
            <w:tcBorders>
              <w:top w:val="single" w:sz="4" w:space="0" w:color="000000"/>
              <w:left w:val="single" w:sz="4" w:space="0" w:color="000000"/>
              <w:bottom w:val="single" w:sz="4" w:space="0" w:color="000000"/>
              <w:right w:val="nil"/>
            </w:tcBorders>
            <w:vAlign w:val="center"/>
            <w:hideMark/>
          </w:tcPr>
          <w:p w:rsidR="00D11403" w:rsidRDefault="00D11403" w:rsidP="00BC24D1">
            <w:pPr>
              <w:widowControl w:val="0"/>
              <w:snapToGrid w:val="0"/>
              <w:spacing w:line="276" w:lineRule="auto"/>
              <w:jc w:val="center"/>
            </w:pPr>
            <w:r>
              <w:t>1.</w:t>
            </w:r>
          </w:p>
        </w:tc>
        <w:tc>
          <w:tcPr>
            <w:tcW w:w="1715" w:type="dxa"/>
            <w:tcBorders>
              <w:top w:val="single" w:sz="4" w:space="0" w:color="000000"/>
              <w:left w:val="single" w:sz="4" w:space="0" w:color="000000"/>
              <w:bottom w:val="single" w:sz="4" w:space="0" w:color="000000"/>
              <w:right w:val="nil"/>
            </w:tcBorders>
            <w:vAlign w:val="center"/>
          </w:tcPr>
          <w:p w:rsidR="00D11403" w:rsidRDefault="00D11403" w:rsidP="00BC24D1">
            <w:pPr>
              <w:widowControl w:val="0"/>
              <w:snapToGrid w:val="0"/>
              <w:spacing w:line="276" w:lineRule="auto"/>
              <w:ind w:firstLine="33"/>
              <w:jc w:val="both"/>
            </w:pPr>
          </w:p>
        </w:tc>
        <w:tc>
          <w:tcPr>
            <w:tcW w:w="4333" w:type="dxa"/>
            <w:tcBorders>
              <w:top w:val="single" w:sz="4" w:space="0" w:color="000000"/>
              <w:left w:val="single" w:sz="4" w:space="0" w:color="000000"/>
              <w:bottom w:val="single" w:sz="4" w:space="0" w:color="000000"/>
              <w:right w:val="nil"/>
            </w:tcBorders>
          </w:tcPr>
          <w:p w:rsidR="00D11403" w:rsidRDefault="00D11403" w:rsidP="00BC24D1">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1403" w:rsidRDefault="00D11403" w:rsidP="00BC24D1">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r>
      <w:tr w:rsidR="00D11403" w:rsidTr="00BC24D1">
        <w:trPr>
          <w:trHeight w:val="240"/>
        </w:trPr>
        <w:tc>
          <w:tcPr>
            <w:tcW w:w="533" w:type="dxa"/>
            <w:tcBorders>
              <w:top w:val="single" w:sz="4" w:space="0" w:color="000000"/>
              <w:left w:val="single" w:sz="4" w:space="0" w:color="000000"/>
              <w:bottom w:val="single" w:sz="4" w:space="0" w:color="000000"/>
              <w:right w:val="nil"/>
            </w:tcBorders>
            <w:vAlign w:val="center"/>
            <w:hideMark/>
          </w:tcPr>
          <w:p w:rsidR="00D11403" w:rsidRDefault="00D11403" w:rsidP="00BC24D1">
            <w:pPr>
              <w:widowControl w:val="0"/>
              <w:snapToGrid w:val="0"/>
              <w:spacing w:line="276" w:lineRule="auto"/>
              <w:jc w:val="center"/>
            </w:pPr>
            <w:r>
              <w:t>2.</w:t>
            </w:r>
          </w:p>
        </w:tc>
        <w:tc>
          <w:tcPr>
            <w:tcW w:w="1715" w:type="dxa"/>
            <w:tcBorders>
              <w:top w:val="single" w:sz="4" w:space="0" w:color="000000"/>
              <w:left w:val="single" w:sz="4" w:space="0" w:color="000000"/>
              <w:bottom w:val="single" w:sz="4" w:space="0" w:color="000000"/>
              <w:right w:val="nil"/>
            </w:tcBorders>
            <w:vAlign w:val="center"/>
          </w:tcPr>
          <w:p w:rsidR="00D11403" w:rsidRDefault="00D11403" w:rsidP="00BC24D1">
            <w:pPr>
              <w:widowControl w:val="0"/>
              <w:snapToGrid w:val="0"/>
              <w:spacing w:line="276" w:lineRule="auto"/>
              <w:ind w:firstLine="33"/>
              <w:jc w:val="both"/>
              <w:rPr>
                <w:color w:val="000000"/>
              </w:rPr>
            </w:pPr>
          </w:p>
        </w:tc>
        <w:tc>
          <w:tcPr>
            <w:tcW w:w="4333" w:type="dxa"/>
            <w:tcBorders>
              <w:top w:val="single" w:sz="4" w:space="0" w:color="000000"/>
              <w:left w:val="single" w:sz="4" w:space="0" w:color="000000"/>
              <w:bottom w:val="single" w:sz="4" w:space="0" w:color="000000"/>
              <w:right w:val="nil"/>
            </w:tcBorders>
          </w:tcPr>
          <w:p w:rsidR="00D11403" w:rsidRDefault="00D11403" w:rsidP="00BC24D1">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1403" w:rsidRDefault="00D11403" w:rsidP="00BC24D1">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r>
      <w:tr w:rsidR="00D11403" w:rsidTr="00BC24D1">
        <w:trPr>
          <w:trHeight w:val="240"/>
        </w:trPr>
        <w:tc>
          <w:tcPr>
            <w:tcW w:w="533" w:type="dxa"/>
            <w:tcBorders>
              <w:top w:val="single" w:sz="4" w:space="0" w:color="000000"/>
              <w:left w:val="single" w:sz="4" w:space="0" w:color="000000"/>
              <w:bottom w:val="single" w:sz="4" w:space="0" w:color="000000"/>
              <w:right w:val="nil"/>
            </w:tcBorders>
            <w:vAlign w:val="center"/>
            <w:hideMark/>
          </w:tcPr>
          <w:p w:rsidR="00D11403" w:rsidRDefault="00D11403" w:rsidP="00BC24D1">
            <w:pPr>
              <w:widowControl w:val="0"/>
              <w:snapToGrid w:val="0"/>
              <w:spacing w:line="276" w:lineRule="auto"/>
              <w:jc w:val="center"/>
            </w:pPr>
            <w:r>
              <w:t>3.</w:t>
            </w:r>
          </w:p>
        </w:tc>
        <w:tc>
          <w:tcPr>
            <w:tcW w:w="1715" w:type="dxa"/>
            <w:tcBorders>
              <w:top w:val="single" w:sz="4" w:space="0" w:color="000000"/>
              <w:left w:val="single" w:sz="4" w:space="0" w:color="000000"/>
              <w:bottom w:val="single" w:sz="4" w:space="0" w:color="000000"/>
              <w:right w:val="nil"/>
            </w:tcBorders>
            <w:vAlign w:val="center"/>
          </w:tcPr>
          <w:p w:rsidR="00D11403" w:rsidRDefault="00D11403" w:rsidP="00BC24D1">
            <w:pPr>
              <w:widowControl w:val="0"/>
              <w:snapToGrid w:val="0"/>
              <w:spacing w:line="276" w:lineRule="auto"/>
              <w:ind w:firstLine="33"/>
              <w:jc w:val="both"/>
              <w:rPr>
                <w:color w:val="000000"/>
              </w:rPr>
            </w:pPr>
          </w:p>
        </w:tc>
        <w:tc>
          <w:tcPr>
            <w:tcW w:w="4333" w:type="dxa"/>
            <w:tcBorders>
              <w:top w:val="single" w:sz="4" w:space="0" w:color="000000"/>
              <w:left w:val="single" w:sz="4" w:space="0" w:color="000000"/>
              <w:bottom w:val="single" w:sz="4" w:space="0" w:color="000000"/>
              <w:right w:val="nil"/>
            </w:tcBorders>
          </w:tcPr>
          <w:p w:rsidR="00D11403" w:rsidRDefault="00D11403" w:rsidP="00BC24D1">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1403" w:rsidRDefault="00D11403" w:rsidP="00BC24D1">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D11403" w:rsidRDefault="00D11403" w:rsidP="00BC24D1">
            <w:pPr>
              <w:spacing w:line="276" w:lineRule="auto"/>
              <w:jc w:val="center"/>
              <w:rPr>
                <w:color w:val="000000"/>
              </w:rPr>
            </w:pPr>
          </w:p>
        </w:tc>
      </w:tr>
    </w:tbl>
    <w:p w:rsidR="001E0CB6" w:rsidRDefault="001E0CB6" w:rsidP="003977F6">
      <w:pPr>
        <w:ind w:firstLine="360"/>
        <w:jc w:val="both"/>
      </w:pPr>
    </w:p>
    <w:p w:rsidR="00C87742" w:rsidRDefault="00C87742" w:rsidP="00C87742">
      <w:pPr>
        <w:ind w:firstLine="360"/>
        <w:jc w:val="both"/>
      </w:pPr>
    </w:p>
    <w:p w:rsidR="00C87742" w:rsidRDefault="00C87742" w:rsidP="00C87742">
      <w:pPr>
        <w:ind w:firstLine="360"/>
        <w:jc w:val="both"/>
      </w:pPr>
    </w:p>
    <w:p w:rsidR="00C87742" w:rsidRDefault="00C87742" w:rsidP="00C87742">
      <w:pPr>
        <w:ind w:firstLine="360"/>
        <w:jc w:val="both"/>
      </w:pPr>
    </w:p>
    <w:p w:rsidR="00C87742" w:rsidRDefault="00C87742" w:rsidP="00C87742">
      <w:pPr>
        <w:ind w:firstLine="360"/>
        <w:jc w:val="both"/>
      </w:pPr>
    </w:p>
    <w:p w:rsidR="00C87742" w:rsidRDefault="00C87742" w:rsidP="00C87742">
      <w:pPr>
        <w:ind w:firstLine="360"/>
        <w:jc w:val="both"/>
      </w:pPr>
    </w:p>
    <w:p w:rsidR="00C87742" w:rsidRDefault="00C87742" w:rsidP="00C87742">
      <w:pPr>
        <w:ind w:firstLine="360"/>
        <w:jc w:val="both"/>
      </w:pPr>
    </w:p>
    <w:p w:rsidR="00C62BE8" w:rsidRDefault="00C62BE8"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D11403" w:rsidRDefault="00D11403" w:rsidP="00C87742">
      <w:pPr>
        <w:ind w:firstLine="360"/>
        <w:jc w:val="both"/>
      </w:pPr>
    </w:p>
    <w:p w:rsidR="00C62BE8" w:rsidRDefault="00C62BE8" w:rsidP="00C87742">
      <w:pPr>
        <w:ind w:firstLine="360"/>
        <w:jc w:val="both"/>
      </w:pPr>
    </w:p>
    <w:p w:rsidR="00C62BE8" w:rsidRDefault="00C62BE8" w:rsidP="00C87742">
      <w:pPr>
        <w:ind w:firstLine="360"/>
        <w:jc w:val="both"/>
      </w:pPr>
    </w:p>
    <w:p w:rsidR="00C62BE8" w:rsidRDefault="00C62BE8" w:rsidP="00C87742">
      <w:pPr>
        <w:ind w:firstLine="360"/>
        <w:jc w:val="both"/>
      </w:pPr>
    </w:p>
    <w:p w:rsidR="00C62BE8" w:rsidRDefault="00C62BE8" w:rsidP="00C87742">
      <w:pPr>
        <w:ind w:firstLine="360"/>
        <w:jc w:val="both"/>
      </w:pPr>
    </w:p>
    <w:p w:rsidR="00D86DD9" w:rsidRDefault="00D86DD9" w:rsidP="003977F6">
      <w:pPr>
        <w:ind w:firstLine="360"/>
        <w:jc w:val="both"/>
      </w:pPr>
    </w:p>
    <w:p w:rsidR="007963D2" w:rsidRPr="000F33F4" w:rsidRDefault="00430544" w:rsidP="007963D2">
      <w:pPr>
        <w:jc w:val="center"/>
        <w:rPr>
          <w:b/>
          <w:lang w:eastAsia="x-none"/>
        </w:rPr>
      </w:pPr>
      <w:r>
        <w:rPr>
          <w:b/>
          <w:lang w:eastAsia="x-none"/>
        </w:rPr>
        <w:lastRenderedPageBreak/>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8E3897" w:rsidRDefault="008E3897" w:rsidP="000F33F4">
      <w:pPr>
        <w:jc w:val="right"/>
        <w:rPr>
          <w:b/>
          <w:lang w:eastAsia="x-none"/>
        </w:rPr>
      </w:pPr>
    </w:p>
    <w:p w:rsidR="00AF0364" w:rsidRDefault="00AF0364" w:rsidP="000F33F4">
      <w:pPr>
        <w:jc w:val="right"/>
        <w:rPr>
          <w:b/>
          <w:lang w:eastAsia="x-none"/>
        </w:rPr>
      </w:pPr>
    </w:p>
    <w:p w:rsidR="007963D2" w:rsidRDefault="007963D2" w:rsidP="000F33F4">
      <w:pPr>
        <w:jc w:val="right"/>
        <w:rPr>
          <w:b/>
          <w:lang w:eastAsia="x-none"/>
        </w:rPr>
      </w:pPr>
    </w:p>
    <w:p w:rsidR="000E6B10" w:rsidRPr="00FC103A" w:rsidRDefault="000E6B10" w:rsidP="000E6B10">
      <w:pPr>
        <w:tabs>
          <w:tab w:val="left" w:pos="1418"/>
        </w:tabs>
        <w:spacing w:before="120" w:after="60"/>
        <w:ind w:firstLine="567"/>
        <w:jc w:val="center"/>
        <w:outlineLvl w:val="3"/>
        <w:rPr>
          <w:b/>
          <w:bCs/>
        </w:rPr>
      </w:pPr>
      <w:r>
        <w:rPr>
          <w:b/>
          <w:bCs/>
        </w:rPr>
        <w:lastRenderedPageBreak/>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5"/>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5"/>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5"/>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5"/>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5"/>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C62BE8" w:rsidRDefault="00C62BE8" w:rsidP="000E6B10">
      <w:pPr>
        <w:tabs>
          <w:tab w:val="left" w:pos="1418"/>
        </w:tabs>
        <w:spacing w:before="120" w:after="60"/>
        <w:ind w:firstLine="567"/>
        <w:jc w:val="center"/>
        <w:outlineLvl w:val="3"/>
        <w:rPr>
          <w:bCs/>
          <w:sz w:val="22"/>
          <w:szCs w:val="22"/>
        </w:rPr>
      </w:pPr>
    </w:p>
    <w:p w:rsidR="00C62BE8" w:rsidRPr="00EB32D2" w:rsidRDefault="00C62BE8" w:rsidP="000E6B10">
      <w:pPr>
        <w:tabs>
          <w:tab w:val="left" w:pos="1418"/>
        </w:tabs>
        <w:spacing w:before="120" w:after="60"/>
        <w:ind w:firstLine="567"/>
        <w:jc w:val="center"/>
        <w:outlineLvl w:val="3"/>
        <w:rPr>
          <w:bCs/>
          <w:sz w:val="22"/>
          <w:szCs w:val="22"/>
        </w:rPr>
      </w:pPr>
    </w:p>
    <w:p w:rsidR="00D922AD" w:rsidRDefault="00D922AD" w:rsidP="00D922AD">
      <w:pPr>
        <w:tabs>
          <w:tab w:val="left" w:pos="1440"/>
          <w:tab w:val="left" w:pos="1701"/>
        </w:tabs>
        <w:suppressAutoHyphens/>
        <w:jc w:val="center"/>
        <w:rPr>
          <w:b/>
          <w:sz w:val="22"/>
          <w:szCs w:val="22"/>
        </w:rPr>
      </w:pPr>
      <w:r>
        <w:rPr>
          <w:b/>
          <w:sz w:val="22"/>
          <w:szCs w:val="22"/>
        </w:rPr>
        <w:lastRenderedPageBreak/>
        <w:t>ФОРМА (СВЕДЕНИЯ) О КВАЛИФИКАЦИИ УЧАСТНИКА ЗАКУПКИ</w:t>
      </w:r>
    </w:p>
    <w:p w:rsidR="00D922AD" w:rsidRDefault="00D922AD" w:rsidP="00D922AD">
      <w:pPr>
        <w:jc w:val="center"/>
      </w:pPr>
      <w:r>
        <w:rPr>
          <w:i/>
          <w:sz w:val="22"/>
          <w:szCs w:val="22"/>
        </w:rPr>
        <w:t>(обязательно для заполнения)</w:t>
      </w:r>
    </w:p>
    <w:p w:rsidR="00D922AD" w:rsidRDefault="00D922AD" w:rsidP="00D922AD">
      <w:pPr>
        <w:pStyle w:val="Head"/>
        <w:keepNext w:val="0"/>
        <w:keepLines w:val="0"/>
        <w:tabs>
          <w:tab w:val="left" w:pos="1620"/>
          <w:tab w:val="left" w:pos="2160"/>
        </w:tabs>
        <w:spacing w:before="0" w:after="80"/>
        <w:jc w:val="left"/>
        <w:outlineLvl w:val="0"/>
        <w:rPr>
          <w:rFonts w:ascii="Times New Roman" w:hAnsi="Times New Roman"/>
          <w:b w:val="0"/>
          <w:bCs/>
          <w:sz w:val="22"/>
          <w:szCs w:val="22"/>
        </w:rPr>
      </w:pPr>
      <w:r>
        <w:rPr>
          <w:rFonts w:ascii="Times New Roman" w:hAnsi="Times New Roman"/>
          <w:b w:val="0"/>
          <w:sz w:val="22"/>
          <w:szCs w:val="22"/>
        </w:rPr>
        <w:t xml:space="preserve">       </w:t>
      </w:r>
    </w:p>
    <w:tbl>
      <w:tblPr>
        <w:tblW w:w="9910" w:type="dxa"/>
        <w:tblInd w:w="-25" w:type="dxa"/>
        <w:tblLayout w:type="fixed"/>
        <w:tblLook w:val="00A0" w:firstRow="1" w:lastRow="0" w:firstColumn="1" w:lastColumn="0" w:noHBand="0" w:noVBand="0"/>
      </w:tblPr>
      <w:tblGrid>
        <w:gridCol w:w="649"/>
        <w:gridCol w:w="2319"/>
        <w:gridCol w:w="3967"/>
        <w:gridCol w:w="2975"/>
      </w:tblGrid>
      <w:tr w:rsidR="00D922AD" w:rsidTr="0048052C">
        <w:tc>
          <w:tcPr>
            <w:tcW w:w="649" w:type="dxa"/>
            <w:tcBorders>
              <w:top w:val="single" w:sz="4" w:space="0" w:color="000000"/>
              <w:left w:val="single" w:sz="4" w:space="0" w:color="000000"/>
              <w:bottom w:val="single" w:sz="4" w:space="0" w:color="000000"/>
              <w:right w:val="nil"/>
            </w:tcBorders>
            <w:hideMark/>
          </w:tcPr>
          <w:p w:rsidR="00D922AD" w:rsidRDefault="00D922AD" w:rsidP="0048052C">
            <w:pPr>
              <w:snapToGrid w:val="0"/>
              <w:spacing w:line="276" w:lineRule="auto"/>
              <w:jc w:val="center"/>
              <w:rPr>
                <w:sz w:val="20"/>
                <w:szCs w:val="20"/>
              </w:rPr>
            </w:pPr>
            <w:r>
              <w:rPr>
                <w:sz w:val="20"/>
                <w:szCs w:val="20"/>
              </w:rPr>
              <w:t xml:space="preserve">№ </w:t>
            </w:r>
            <w:proofErr w:type="spellStart"/>
            <w:r>
              <w:rPr>
                <w:sz w:val="20"/>
                <w:szCs w:val="20"/>
              </w:rPr>
              <w:t>п.п</w:t>
            </w:r>
            <w:proofErr w:type="spellEnd"/>
            <w:r>
              <w:rPr>
                <w:sz w:val="20"/>
                <w:szCs w:val="20"/>
              </w:rPr>
              <w:t>.</w:t>
            </w:r>
          </w:p>
        </w:tc>
        <w:tc>
          <w:tcPr>
            <w:tcW w:w="2319" w:type="dxa"/>
            <w:tcBorders>
              <w:top w:val="single" w:sz="4" w:space="0" w:color="000000"/>
              <w:left w:val="single" w:sz="4" w:space="0" w:color="000000"/>
              <w:bottom w:val="single" w:sz="4" w:space="0" w:color="000000"/>
              <w:right w:val="single" w:sz="4" w:space="0" w:color="000000"/>
            </w:tcBorders>
            <w:hideMark/>
          </w:tcPr>
          <w:p w:rsidR="00D922AD" w:rsidRDefault="00D922AD" w:rsidP="0048052C">
            <w:pPr>
              <w:snapToGrid w:val="0"/>
              <w:spacing w:line="276" w:lineRule="auto"/>
              <w:jc w:val="center"/>
              <w:rPr>
                <w:sz w:val="20"/>
                <w:szCs w:val="20"/>
              </w:rPr>
            </w:pPr>
            <w:r>
              <w:rPr>
                <w:sz w:val="20"/>
                <w:szCs w:val="20"/>
              </w:rPr>
              <w:t>Наименование критерия</w:t>
            </w:r>
          </w:p>
        </w:tc>
        <w:tc>
          <w:tcPr>
            <w:tcW w:w="3967" w:type="dxa"/>
            <w:tcBorders>
              <w:top w:val="single" w:sz="4" w:space="0" w:color="000000"/>
              <w:left w:val="single" w:sz="4" w:space="0" w:color="000000"/>
              <w:bottom w:val="single" w:sz="4" w:space="0" w:color="000000"/>
              <w:right w:val="single" w:sz="4" w:space="0" w:color="auto"/>
            </w:tcBorders>
            <w:hideMark/>
          </w:tcPr>
          <w:p w:rsidR="00D922AD" w:rsidRDefault="00D922AD" w:rsidP="0048052C">
            <w:pPr>
              <w:snapToGrid w:val="0"/>
              <w:spacing w:line="276" w:lineRule="auto"/>
              <w:jc w:val="center"/>
              <w:rPr>
                <w:sz w:val="20"/>
                <w:szCs w:val="20"/>
              </w:rPr>
            </w:pPr>
            <w:r>
              <w:rPr>
                <w:sz w:val="20"/>
                <w:szCs w:val="20"/>
              </w:rPr>
              <w:t>Предложение участника закупки</w:t>
            </w:r>
          </w:p>
        </w:tc>
        <w:tc>
          <w:tcPr>
            <w:tcW w:w="2975" w:type="dxa"/>
            <w:tcBorders>
              <w:top w:val="single" w:sz="4" w:space="0" w:color="000000"/>
              <w:left w:val="single" w:sz="4" w:space="0" w:color="auto"/>
              <w:bottom w:val="single" w:sz="4" w:space="0" w:color="000000"/>
              <w:right w:val="single" w:sz="4" w:space="0" w:color="000000"/>
            </w:tcBorders>
            <w:hideMark/>
          </w:tcPr>
          <w:p w:rsidR="00D922AD" w:rsidRDefault="00D922AD" w:rsidP="0048052C">
            <w:pPr>
              <w:snapToGrid w:val="0"/>
              <w:spacing w:line="276" w:lineRule="auto"/>
              <w:jc w:val="center"/>
              <w:rPr>
                <w:sz w:val="20"/>
                <w:szCs w:val="20"/>
              </w:rPr>
            </w:pPr>
            <w:r>
              <w:rPr>
                <w:sz w:val="20"/>
                <w:szCs w:val="20"/>
              </w:rPr>
              <w:t>Подтверждающие документы (наименование, реквизиты при наличии)</w:t>
            </w:r>
          </w:p>
        </w:tc>
      </w:tr>
      <w:tr w:rsidR="00D922AD" w:rsidTr="0048052C">
        <w:trPr>
          <w:trHeight w:val="895"/>
        </w:trPr>
        <w:tc>
          <w:tcPr>
            <w:tcW w:w="649" w:type="dxa"/>
            <w:tcBorders>
              <w:top w:val="single" w:sz="4" w:space="0" w:color="000000"/>
              <w:left w:val="single" w:sz="4" w:space="0" w:color="000000"/>
              <w:bottom w:val="single" w:sz="4" w:space="0" w:color="000000"/>
              <w:right w:val="nil"/>
            </w:tcBorders>
            <w:vAlign w:val="center"/>
            <w:hideMark/>
          </w:tcPr>
          <w:p w:rsidR="00D922AD" w:rsidRDefault="00D922AD" w:rsidP="0048052C">
            <w:pPr>
              <w:suppressAutoHyphens/>
              <w:snapToGrid w:val="0"/>
              <w:spacing w:line="276" w:lineRule="auto"/>
              <w:jc w:val="center"/>
              <w:rPr>
                <w:sz w:val="20"/>
                <w:szCs w:val="20"/>
              </w:rPr>
            </w:pPr>
            <w:r>
              <w:rPr>
                <w:sz w:val="20"/>
                <w:szCs w:val="20"/>
              </w:rPr>
              <w:t>1.</w:t>
            </w: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D922AD" w:rsidRDefault="00643116" w:rsidP="0048052C">
            <w:pPr>
              <w:snapToGrid w:val="0"/>
              <w:spacing w:line="276" w:lineRule="auto"/>
              <w:jc w:val="center"/>
              <w:rPr>
                <w:sz w:val="20"/>
                <w:szCs w:val="20"/>
              </w:rPr>
            </w:pPr>
            <w:r>
              <w:rPr>
                <w:sz w:val="20"/>
                <w:szCs w:val="20"/>
              </w:rPr>
              <w:t>П</w:t>
            </w:r>
            <w:r w:rsidRPr="00643116">
              <w:rPr>
                <w:sz w:val="20"/>
                <w:szCs w:val="20"/>
              </w:rPr>
              <w:t>роизводитель или официальный дилер</w:t>
            </w:r>
          </w:p>
        </w:tc>
        <w:tc>
          <w:tcPr>
            <w:tcW w:w="3967" w:type="dxa"/>
            <w:tcBorders>
              <w:top w:val="single" w:sz="4" w:space="0" w:color="000000"/>
              <w:left w:val="single" w:sz="4" w:space="0" w:color="000000"/>
              <w:bottom w:val="single" w:sz="4" w:space="0" w:color="000000"/>
              <w:right w:val="single" w:sz="4" w:space="0" w:color="auto"/>
            </w:tcBorders>
          </w:tcPr>
          <w:p w:rsidR="00D922AD" w:rsidRDefault="00D922AD" w:rsidP="0048052C">
            <w:pPr>
              <w:snapToGrid w:val="0"/>
              <w:spacing w:line="276" w:lineRule="auto"/>
              <w:jc w:val="center"/>
              <w:rPr>
                <w:i/>
                <w:sz w:val="20"/>
                <w:szCs w:val="20"/>
              </w:rPr>
            </w:pPr>
          </w:p>
          <w:p w:rsidR="00D922AD" w:rsidRDefault="00D922AD" w:rsidP="0048052C">
            <w:pPr>
              <w:snapToGrid w:val="0"/>
              <w:spacing w:line="276" w:lineRule="auto"/>
              <w:jc w:val="center"/>
              <w:rPr>
                <w:i/>
                <w:sz w:val="20"/>
                <w:szCs w:val="20"/>
              </w:rPr>
            </w:pPr>
            <w:r>
              <w:rPr>
                <w:sz w:val="20"/>
                <w:szCs w:val="20"/>
              </w:rPr>
              <w:t>Производитель/Официальный дилер или официальный дистрибьютор/Поставщик</w:t>
            </w:r>
            <w:r>
              <w:rPr>
                <w:i/>
                <w:sz w:val="20"/>
                <w:szCs w:val="20"/>
              </w:rPr>
              <w:t xml:space="preserve"> </w:t>
            </w:r>
            <w:r>
              <w:rPr>
                <w:b/>
                <w:i/>
                <w:sz w:val="20"/>
                <w:szCs w:val="20"/>
              </w:rPr>
              <w:t>(</w:t>
            </w:r>
            <w:proofErr w:type="gramStart"/>
            <w:r>
              <w:rPr>
                <w:b/>
                <w:i/>
                <w:sz w:val="20"/>
                <w:szCs w:val="20"/>
              </w:rPr>
              <w:t>нужное</w:t>
            </w:r>
            <w:proofErr w:type="gramEnd"/>
            <w:r>
              <w:rPr>
                <w:b/>
                <w:i/>
                <w:sz w:val="20"/>
                <w:szCs w:val="20"/>
              </w:rPr>
              <w:t xml:space="preserve"> подчеркнуть)</w:t>
            </w:r>
            <w:r>
              <w:rPr>
                <w:i/>
                <w:sz w:val="20"/>
                <w:szCs w:val="20"/>
              </w:rPr>
              <w:t xml:space="preserve"> </w:t>
            </w:r>
          </w:p>
        </w:tc>
        <w:tc>
          <w:tcPr>
            <w:tcW w:w="2975" w:type="dxa"/>
            <w:tcBorders>
              <w:top w:val="single" w:sz="4" w:space="0" w:color="000000"/>
              <w:left w:val="single" w:sz="4" w:space="0" w:color="auto"/>
              <w:bottom w:val="single" w:sz="4" w:space="0" w:color="000000"/>
              <w:right w:val="single" w:sz="4" w:space="0" w:color="000000"/>
            </w:tcBorders>
          </w:tcPr>
          <w:p w:rsidR="00D922AD" w:rsidRDefault="00D922AD" w:rsidP="0048052C">
            <w:pPr>
              <w:snapToGrid w:val="0"/>
              <w:spacing w:line="276" w:lineRule="auto"/>
              <w:jc w:val="center"/>
              <w:rPr>
                <w:sz w:val="20"/>
                <w:szCs w:val="20"/>
              </w:rPr>
            </w:pPr>
          </w:p>
          <w:p w:rsidR="00D922AD" w:rsidRDefault="00D922AD" w:rsidP="0048052C">
            <w:pPr>
              <w:snapToGrid w:val="0"/>
              <w:spacing w:line="276" w:lineRule="auto"/>
              <w:rPr>
                <w:sz w:val="20"/>
                <w:szCs w:val="20"/>
              </w:rPr>
            </w:pPr>
          </w:p>
        </w:tc>
      </w:tr>
    </w:tbl>
    <w:p w:rsidR="00D922AD" w:rsidRDefault="00D922AD" w:rsidP="00D922AD">
      <w:pPr>
        <w:tabs>
          <w:tab w:val="left" w:pos="1440"/>
          <w:tab w:val="left" w:pos="1701"/>
        </w:tabs>
        <w:suppressAutoHyphens/>
        <w:jc w:val="center"/>
        <w:rPr>
          <w:b/>
          <w:sz w:val="22"/>
          <w:szCs w:val="22"/>
        </w:rPr>
      </w:pPr>
    </w:p>
    <w:p w:rsidR="00D922AD" w:rsidRDefault="00D922AD" w:rsidP="00D922AD">
      <w:pPr>
        <w:jc w:val="center"/>
        <w:rPr>
          <w:b/>
          <w:sz w:val="22"/>
          <w:szCs w:val="22"/>
        </w:rPr>
      </w:pPr>
    </w:p>
    <w:p w:rsidR="00D922AD" w:rsidRDefault="00D922AD" w:rsidP="00D922AD">
      <w:pPr>
        <w:shd w:val="clear" w:color="auto" w:fill="FFFFFF"/>
        <w:ind w:right="-16"/>
        <w:rPr>
          <w:spacing w:val="1"/>
          <w:sz w:val="22"/>
          <w:szCs w:val="22"/>
        </w:rPr>
      </w:pPr>
      <w:r>
        <w:rPr>
          <w:spacing w:val="1"/>
          <w:sz w:val="22"/>
          <w:szCs w:val="22"/>
        </w:rPr>
        <w:t>Подтверждается  копиями документов  на _________________________________ листах.</w:t>
      </w:r>
    </w:p>
    <w:p w:rsidR="00D922AD" w:rsidRDefault="00D922AD" w:rsidP="00D922AD">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D922AD" w:rsidRDefault="00D922AD" w:rsidP="00D922AD">
      <w:pPr>
        <w:shd w:val="clear" w:color="auto" w:fill="FFFFFF"/>
        <w:ind w:right="-16"/>
        <w:rPr>
          <w:b/>
          <w:spacing w:val="1"/>
          <w:sz w:val="22"/>
          <w:szCs w:val="22"/>
        </w:rPr>
      </w:pPr>
    </w:p>
    <w:p w:rsidR="00D922AD" w:rsidRDefault="00D922AD" w:rsidP="00D922AD">
      <w:pPr>
        <w:rPr>
          <w:sz w:val="20"/>
          <w:szCs w:val="20"/>
        </w:rPr>
      </w:pPr>
      <w:r>
        <w:rPr>
          <w:sz w:val="20"/>
          <w:szCs w:val="20"/>
        </w:rPr>
        <w:t>Руководитель организации (должность) ________________________ФИО, дата</w:t>
      </w:r>
    </w:p>
    <w:p w:rsidR="00D922AD" w:rsidRDefault="00D922AD" w:rsidP="00D922AD">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0"/>
          <w:szCs w:val="20"/>
        </w:rPr>
      </w:pPr>
      <w:r>
        <w:rPr>
          <w:sz w:val="20"/>
          <w:szCs w:val="20"/>
        </w:rPr>
        <w:t>Индивидуальный предприниматель ____________________________ ФИО, дата</w:t>
      </w:r>
    </w:p>
    <w:p w:rsidR="00D922AD" w:rsidRDefault="00D922AD" w:rsidP="00D922AD">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0"/>
          <w:szCs w:val="20"/>
        </w:rPr>
      </w:pPr>
      <w:r>
        <w:rPr>
          <w:sz w:val="20"/>
          <w:szCs w:val="20"/>
        </w:rPr>
        <w:t>Фамилия, имя, отчество (для физических лиц) ______________________дата</w:t>
      </w:r>
    </w:p>
    <w:p w:rsidR="00D922AD" w:rsidRDefault="00D922AD" w:rsidP="00D922AD">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8"/>
          <w:szCs w:val="28"/>
        </w:rPr>
      </w:pPr>
    </w:p>
    <w:p w:rsidR="00D922AD" w:rsidRDefault="00D922AD" w:rsidP="00D922AD">
      <w:pPr>
        <w:pBdr>
          <w:bottom w:val="single" w:sz="12" w:space="1" w:color="auto"/>
        </w:pBdr>
      </w:pPr>
    </w:p>
    <w:p w:rsidR="00D922AD" w:rsidRDefault="00D922AD" w:rsidP="00D922AD">
      <w:pPr>
        <w:tabs>
          <w:tab w:val="left" w:pos="1418"/>
        </w:tabs>
        <w:spacing w:before="120" w:after="60"/>
        <w:ind w:firstLine="567"/>
        <w:jc w:val="center"/>
        <w:outlineLvl w:val="3"/>
        <w:rPr>
          <w:bCs/>
        </w:rPr>
      </w:pPr>
      <w:r>
        <w:rPr>
          <w:bCs/>
        </w:rPr>
        <w:t>КОНЕЦ ФОРМЫ</w:t>
      </w:r>
    </w:p>
    <w:p w:rsidR="00404F87" w:rsidRDefault="00404F87"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3228F7" w:rsidRDefault="003228F7"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3"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w:t>
      </w:r>
      <w:r w:rsidR="00714BC0">
        <w:rPr>
          <w:sz w:val="22"/>
          <w:szCs w:val="22"/>
        </w:rPr>
        <w:t xml:space="preserve">ветствии с Техническим заданием </w:t>
      </w:r>
      <w:r w:rsidRPr="00F12208">
        <w:rPr>
          <w:sz w:val="22"/>
          <w:szCs w:val="22"/>
        </w:rPr>
        <w:t>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A35610" w:rsidP="00BE0AFB">
            <w:pPr>
              <w:widowControl w:val="0"/>
              <w:tabs>
                <w:tab w:val="left" w:pos="8647"/>
              </w:tabs>
              <w:jc w:val="center"/>
              <w:rPr>
                <w:b/>
                <w:snapToGrid w:val="0"/>
                <w:sz w:val="20"/>
                <w:szCs w:val="20"/>
              </w:rPr>
            </w:pPr>
            <w:r w:rsidRPr="00A35610">
              <w:rPr>
                <w:b/>
                <w:snapToGrid w:val="0"/>
                <w:sz w:val="20"/>
                <w:szCs w:val="20"/>
              </w:rPr>
              <w:t xml:space="preserve">Поставка </w:t>
            </w:r>
            <w:r w:rsidR="00D11403" w:rsidRPr="00D11403">
              <w:rPr>
                <w:b/>
                <w:snapToGrid w:val="0"/>
                <w:sz w:val="20"/>
                <w:szCs w:val="20"/>
              </w:rPr>
              <w:t xml:space="preserve">системы автоматического нивелирования MOBA SYSTEM 76 PLUS на </w:t>
            </w:r>
            <w:proofErr w:type="spellStart"/>
            <w:r w:rsidR="00D11403" w:rsidRPr="00D11403">
              <w:rPr>
                <w:b/>
                <w:snapToGrid w:val="0"/>
                <w:sz w:val="20"/>
                <w:szCs w:val="20"/>
              </w:rPr>
              <w:t>асфальтоукладчик</w:t>
            </w:r>
            <w:proofErr w:type="spellEnd"/>
            <w:r w:rsidR="00D11403" w:rsidRPr="00D11403">
              <w:rPr>
                <w:b/>
                <w:snapToGrid w:val="0"/>
                <w:sz w:val="20"/>
                <w:szCs w:val="20"/>
              </w:rPr>
              <w:t xml:space="preserve"> ДС 191.504  для нужд Учалинского ДРСУ - филиал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w:t>
      </w:r>
      <w:proofErr w:type="gramStart"/>
      <w:r w:rsidRPr="009072E4">
        <w:rPr>
          <w:sz w:val="20"/>
          <w:szCs w:val="20"/>
        </w:rPr>
        <w:t xml:space="preserve">1) начальная (максимальная) цена договора включает </w:t>
      </w:r>
      <w:r w:rsidR="00BC24D1" w:rsidRPr="00BC24D1">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w:t>
      </w:r>
      <w:proofErr w:type="gramEnd"/>
      <w:r w:rsidR="00BC24D1" w:rsidRPr="00BC24D1">
        <w:rPr>
          <w:sz w:val="20"/>
          <w:szCs w:val="20"/>
        </w:rPr>
        <w:t xml:space="preserve"> так же оплату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5A32DB" w:rsidRDefault="005A32DB" w:rsidP="00643116">
      <w:pPr>
        <w:ind w:firstLine="444"/>
        <w:jc w:val="both"/>
        <w:rPr>
          <w:sz w:val="20"/>
          <w:szCs w:val="20"/>
        </w:rPr>
      </w:pPr>
    </w:p>
    <w:p w:rsidR="005A32DB" w:rsidRDefault="005A32DB" w:rsidP="00643116">
      <w:pPr>
        <w:ind w:firstLine="444"/>
        <w:jc w:val="both"/>
        <w:rPr>
          <w:sz w:val="20"/>
          <w:szCs w:val="20"/>
        </w:rPr>
      </w:pP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18"/>
        <w:gridCol w:w="940"/>
        <w:gridCol w:w="940"/>
        <w:gridCol w:w="1378"/>
        <w:gridCol w:w="1856"/>
        <w:gridCol w:w="1621"/>
      </w:tblGrid>
      <w:tr w:rsidR="005A32DB" w:rsidRPr="009E798B" w:rsidTr="008931FC">
        <w:trPr>
          <w:trHeight w:val="688"/>
        </w:trPr>
        <w:tc>
          <w:tcPr>
            <w:tcW w:w="516" w:type="dxa"/>
            <w:shd w:val="clear" w:color="auto" w:fill="auto"/>
            <w:noWrap/>
            <w:hideMark/>
          </w:tcPr>
          <w:p w:rsidR="005A32DB" w:rsidRPr="009E798B" w:rsidRDefault="005A32DB" w:rsidP="005A32DB">
            <w:pPr>
              <w:jc w:val="center"/>
              <w:rPr>
                <w:b/>
                <w:bCs/>
                <w:color w:val="000000"/>
                <w:sz w:val="18"/>
                <w:szCs w:val="18"/>
              </w:rPr>
            </w:pPr>
            <w:r w:rsidRPr="009E798B">
              <w:rPr>
                <w:b/>
                <w:bCs/>
                <w:color w:val="000000"/>
                <w:sz w:val="18"/>
                <w:szCs w:val="18"/>
              </w:rPr>
              <w:t>№</w:t>
            </w:r>
          </w:p>
        </w:tc>
        <w:tc>
          <w:tcPr>
            <w:tcW w:w="2618" w:type="dxa"/>
            <w:shd w:val="clear" w:color="auto" w:fill="auto"/>
            <w:noWrap/>
            <w:hideMark/>
          </w:tcPr>
          <w:p w:rsidR="005A32DB" w:rsidRPr="009E798B" w:rsidRDefault="005A32DB" w:rsidP="005A32DB">
            <w:pPr>
              <w:jc w:val="center"/>
              <w:rPr>
                <w:b/>
                <w:bCs/>
                <w:color w:val="000000"/>
                <w:sz w:val="18"/>
                <w:szCs w:val="18"/>
              </w:rPr>
            </w:pPr>
            <w:r w:rsidRPr="009E798B">
              <w:rPr>
                <w:b/>
                <w:bCs/>
                <w:color w:val="000000"/>
                <w:sz w:val="18"/>
                <w:szCs w:val="18"/>
              </w:rPr>
              <w:t>Наименование</w:t>
            </w:r>
          </w:p>
        </w:tc>
        <w:tc>
          <w:tcPr>
            <w:tcW w:w="940" w:type="dxa"/>
            <w:shd w:val="clear" w:color="auto" w:fill="auto"/>
            <w:noWrap/>
            <w:hideMark/>
          </w:tcPr>
          <w:p w:rsidR="005A32DB" w:rsidRPr="009E798B" w:rsidRDefault="005A32DB" w:rsidP="005A32DB">
            <w:pPr>
              <w:jc w:val="center"/>
              <w:rPr>
                <w:b/>
                <w:bCs/>
                <w:color w:val="000000"/>
                <w:sz w:val="18"/>
                <w:szCs w:val="18"/>
              </w:rPr>
            </w:pPr>
            <w:r w:rsidRPr="009E798B">
              <w:rPr>
                <w:b/>
                <w:bCs/>
                <w:color w:val="000000"/>
                <w:sz w:val="18"/>
                <w:szCs w:val="18"/>
              </w:rPr>
              <w:t>Ед. изм.</w:t>
            </w:r>
          </w:p>
        </w:tc>
        <w:tc>
          <w:tcPr>
            <w:tcW w:w="940" w:type="dxa"/>
            <w:shd w:val="clear" w:color="auto" w:fill="auto"/>
            <w:noWrap/>
            <w:hideMark/>
          </w:tcPr>
          <w:p w:rsidR="005A32DB" w:rsidRPr="009E798B" w:rsidRDefault="005A32DB" w:rsidP="005A32DB">
            <w:pPr>
              <w:jc w:val="center"/>
              <w:rPr>
                <w:b/>
                <w:bCs/>
                <w:color w:val="000000"/>
                <w:sz w:val="18"/>
                <w:szCs w:val="18"/>
              </w:rPr>
            </w:pPr>
            <w:r w:rsidRPr="009E798B">
              <w:rPr>
                <w:b/>
                <w:bCs/>
                <w:color w:val="000000"/>
                <w:sz w:val="18"/>
                <w:szCs w:val="18"/>
              </w:rPr>
              <w:t>Кол-во</w:t>
            </w:r>
          </w:p>
        </w:tc>
        <w:tc>
          <w:tcPr>
            <w:tcW w:w="1378" w:type="dxa"/>
            <w:shd w:val="clear" w:color="auto" w:fill="auto"/>
            <w:hideMark/>
          </w:tcPr>
          <w:p w:rsidR="005A32DB" w:rsidRPr="009E798B" w:rsidRDefault="005A32DB" w:rsidP="005A32DB">
            <w:pPr>
              <w:jc w:val="center"/>
              <w:rPr>
                <w:b/>
                <w:bCs/>
                <w:color w:val="000000"/>
                <w:sz w:val="18"/>
                <w:szCs w:val="18"/>
              </w:rPr>
            </w:pPr>
            <w:r w:rsidRPr="009E798B">
              <w:rPr>
                <w:b/>
                <w:bCs/>
                <w:color w:val="000000"/>
                <w:sz w:val="18"/>
                <w:szCs w:val="18"/>
              </w:rPr>
              <w:t>Цена за 1 единицу Товара без НДС, руб.</w:t>
            </w:r>
          </w:p>
        </w:tc>
        <w:tc>
          <w:tcPr>
            <w:tcW w:w="1856" w:type="dxa"/>
            <w:shd w:val="clear" w:color="auto" w:fill="auto"/>
            <w:hideMark/>
          </w:tcPr>
          <w:p w:rsidR="005A32DB" w:rsidRPr="009E798B" w:rsidRDefault="009965EC" w:rsidP="005A32DB">
            <w:pPr>
              <w:jc w:val="center"/>
              <w:rPr>
                <w:b/>
                <w:bCs/>
                <w:color w:val="000000"/>
                <w:sz w:val="18"/>
                <w:szCs w:val="18"/>
              </w:rPr>
            </w:pPr>
            <w:r w:rsidRPr="009E798B">
              <w:rPr>
                <w:b/>
                <w:bCs/>
                <w:color w:val="000000"/>
                <w:sz w:val="18"/>
                <w:szCs w:val="18"/>
              </w:rPr>
              <w:t>Цена за 1 единицу Товара с</w:t>
            </w:r>
            <w:r w:rsidR="005A32DB" w:rsidRPr="009E798B">
              <w:rPr>
                <w:b/>
                <w:bCs/>
                <w:color w:val="000000"/>
                <w:sz w:val="18"/>
                <w:szCs w:val="18"/>
              </w:rPr>
              <w:t xml:space="preserve"> НДС, руб.</w:t>
            </w:r>
          </w:p>
        </w:tc>
        <w:tc>
          <w:tcPr>
            <w:tcW w:w="1621" w:type="dxa"/>
          </w:tcPr>
          <w:p w:rsidR="005A32DB" w:rsidRPr="009E798B" w:rsidRDefault="005A32DB" w:rsidP="005A32DB">
            <w:pPr>
              <w:jc w:val="center"/>
              <w:rPr>
                <w:b/>
                <w:bCs/>
                <w:color w:val="000000"/>
                <w:sz w:val="18"/>
                <w:szCs w:val="18"/>
              </w:rPr>
            </w:pPr>
            <w:r w:rsidRPr="009E798B">
              <w:rPr>
                <w:b/>
                <w:bCs/>
                <w:color w:val="000000"/>
                <w:sz w:val="18"/>
                <w:szCs w:val="18"/>
              </w:rPr>
              <w:t>Наименование страны происхождения Товара</w:t>
            </w:r>
          </w:p>
        </w:tc>
      </w:tr>
      <w:tr w:rsidR="005A32DB" w:rsidRPr="009E798B" w:rsidTr="008931FC">
        <w:trPr>
          <w:trHeight w:val="273"/>
        </w:trPr>
        <w:tc>
          <w:tcPr>
            <w:tcW w:w="516" w:type="dxa"/>
            <w:shd w:val="clear" w:color="auto" w:fill="auto"/>
            <w:noWrap/>
          </w:tcPr>
          <w:p w:rsidR="005A32DB" w:rsidRPr="009E798B" w:rsidRDefault="005A32DB" w:rsidP="005A32DB">
            <w:pPr>
              <w:jc w:val="center"/>
              <w:rPr>
                <w:b/>
                <w:bCs/>
                <w:color w:val="000000"/>
                <w:sz w:val="18"/>
                <w:szCs w:val="18"/>
              </w:rPr>
            </w:pPr>
            <w:r w:rsidRPr="009E798B">
              <w:rPr>
                <w:b/>
                <w:bCs/>
                <w:color w:val="000000"/>
                <w:sz w:val="18"/>
                <w:szCs w:val="18"/>
              </w:rPr>
              <w:t>1</w:t>
            </w:r>
          </w:p>
        </w:tc>
        <w:tc>
          <w:tcPr>
            <w:tcW w:w="2618" w:type="dxa"/>
            <w:shd w:val="clear" w:color="auto" w:fill="auto"/>
            <w:noWrap/>
          </w:tcPr>
          <w:p w:rsidR="005A32DB" w:rsidRPr="009E798B" w:rsidRDefault="005A32DB" w:rsidP="005A32DB">
            <w:pPr>
              <w:jc w:val="center"/>
              <w:rPr>
                <w:b/>
                <w:bCs/>
                <w:color w:val="000000"/>
                <w:sz w:val="18"/>
                <w:szCs w:val="18"/>
              </w:rPr>
            </w:pPr>
            <w:r w:rsidRPr="009E798B">
              <w:rPr>
                <w:b/>
                <w:bCs/>
                <w:color w:val="000000"/>
                <w:sz w:val="18"/>
                <w:szCs w:val="18"/>
              </w:rPr>
              <w:t>2</w:t>
            </w:r>
          </w:p>
        </w:tc>
        <w:tc>
          <w:tcPr>
            <w:tcW w:w="940" w:type="dxa"/>
            <w:shd w:val="clear" w:color="auto" w:fill="auto"/>
            <w:noWrap/>
          </w:tcPr>
          <w:p w:rsidR="005A32DB" w:rsidRPr="009E798B" w:rsidRDefault="005A32DB" w:rsidP="005A32DB">
            <w:pPr>
              <w:jc w:val="center"/>
              <w:rPr>
                <w:b/>
                <w:bCs/>
                <w:color w:val="000000"/>
                <w:sz w:val="18"/>
                <w:szCs w:val="18"/>
              </w:rPr>
            </w:pPr>
            <w:r w:rsidRPr="009E798B">
              <w:rPr>
                <w:b/>
                <w:bCs/>
                <w:color w:val="000000"/>
                <w:sz w:val="18"/>
                <w:szCs w:val="18"/>
              </w:rPr>
              <w:t>3</w:t>
            </w:r>
          </w:p>
        </w:tc>
        <w:tc>
          <w:tcPr>
            <w:tcW w:w="940" w:type="dxa"/>
            <w:shd w:val="clear" w:color="auto" w:fill="auto"/>
            <w:noWrap/>
          </w:tcPr>
          <w:p w:rsidR="005A32DB" w:rsidRPr="009E798B" w:rsidRDefault="005A32DB" w:rsidP="005A32DB">
            <w:pPr>
              <w:jc w:val="center"/>
              <w:rPr>
                <w:b/>
                <w:bCs/>
                <w:color w:val="000000"/>
                <w:sz w:val="18"/>
                <w:szCs w:val="18"/>
              </w:rPr>
            </w:pPr>
            <w:r w:rsidRPr="009E798B">
              <w:rPr>
                <w:b/>
                <w:bCs/>
                <w:color w:val="000000"/>
                <w:sz w:val="18"/>
                <w:szCs w:val="18"/>
              </w:rPr>
              <w:t>4</w:t>
            </w:r>
          </w:p>
        </w:tc>
        <w:tc>
          <w:tcPr>
            <w:tcW w:w="1378" w:type="dxa"/>
            <w:shd w:val="clear" w:color="auto" w:fill="auto"/>
          </w:tcPr>
          <w:p w:rsidR="005A32DB" w:rsidRPr="009E798B" w:rsidRDefault="005A32DB" w:rsidP="005A32DB">
            <w:pPr>
              <w:jc w:val="center"/>
              <w:rPr>
                <w:b/>
                <w:bCs/>
                <w:color w:val="000000"/>
                <w:sz w:val="18"/>
                <w:szCs w:val="18"/>
              </w:rPr>
            </w:pPr>
            <w:r w:rsidRPr="009E798B">
              <w:rPr>
                <w:b/>
                <w:bCs/>
                <w:color w:val="000000"/>
                <w:sz w:val="18"/>
                <w:szCs w:val="18"/>
              </w:rPr>
              <w:t>5</w:t>
            </w:r>
          </w:p>
        </w:tc>
        <w:tc>
          <w:tcPr>
            <w:tcW w:w="1856" w:type="dxa"/>
            <w:shd w:val="clear" w:color="auto" w:fill="auto"/>
          </w:tcPr>
          <w:p w:rsidR="005A32DB" w:rsidRPr="009E798B" w:rsidRDefault="005A32DB" w:rsidP="005A32DB">
            <w:pPr>
              <w:jc w:val="center"/>
              <w:rPr>
                <w:b/>
                <w:bCs/>
                <w:color w:val="000000"/>
                <w:sz w:val="18"/>
                <w:szCs w:val="18"/>
              </w:rPr>
            </w:pPr>
            <w:r w:rsidRPr="009E798B">
              <w:rPr>
                <w:b/>
                <w:bCs/>
                <w:color w:val="000000"/>
                <w:sz w:val="18"/>
                <w:szCs w:val="18"/>
              </w:rPr>
              <w:t>6</w:t>
            </w:r>
          </w:p>
        </w:tc>
        <w:tc>
          <w:tcPr>
            <w:tcW w:w="1621" w:type="dxa"/>
          </w:tcPr>
          <w:p w:rsidR="005A32DB" w:rsidRPr="009E798B" w:rsidRDefault="005A32DB" w:rsidP="005A32DB">
            <w:pPr>
              <w:jc w:val="center"/>
              <w:rPr>
                <w:b/>
                <w:bCs/>
                <w:color w:val="000000"/>
                <w:sz w:val="18"/>
                <w:szCs w:val="18"/>
              </w:rPr>
            </w:pPr>
            <w:r w:rsidRPr="009E798B">
              <w:rPr>
                <w:b/>
                <w:bCs/>
                <w:color w:val="000000"/>
                <w:sz w:val="18"/>
                <w:szCs w:val="18"/>
              </w:rPr>
              <w:t>7</w:t>
            </w:r>
          </w:p>
        </w:tc>
      </w:tr>
      <w:tr w:rsidR="009E798B" w:rsidRPr="009E798B" w:rsidTr="008D0104">
        <w:trPr>
          <w:trHeight w:val="330"/>
        </w:trPr>
        <w:tc>
          <w:tcPr>
            <w:tcW w:w="516" w:type="dxa"/>
            <w:shd w:val="clear" w:color="auto" w:fill="auto"/>
            <w:hideMark/>
          </w:tcPr>
          <w:p w:rsidR="009E798B" w:rsidRPr="009E798B" w:rsidRDefault="009E798B" w:rsidP="0042385D">
            <w:pPr>
              <w:rPr>
                <w:sz w:val="18"/>
                <w:szCs w:val="18"/>
              </w:rPr>
            </w:pPr>
            <w:r w:rsidRPr="009E798B">
              <w:rPr>
                <w:sz w:val="18"/>
                <w:szCs w:val="18"/>
              </w:rPr>
              <w:t>1</w:t>
            </w:r>
          </w:p>
        </w:tc>
        <w:tc>
          <w:tcPr>
            <w:tcW w:w="2618" w:type="dxa"/>
            <w:shd w:val="clear" w:color="auto" w:fill="auto"/>
          </w:tcPr>
          <w:p w:rsidR="009E798B" w:rsidRPr="009E798B" w:rsidRDefault="009E798B" w:rsidP="0042385D">
            <w:pPr>
              <w:rPr>
                <w:sz w:val="18"/>
                <w:szCs w:val="18"/>
              </w:rPr>
            </w:pPr>
            <w:r w:rsidRPr="009E798B">
              <w:rPr>
                <w:sz w:val="18"/>
                <w:szCs w:val="18"/>
              </w:rPr>
              <w:t xml:space="preserve">Система автоматического нивелирования MOBA SYSTEM 76 PLUS либо </w:t>
            </w:r>
            <w:r w:rsidRPr="009E798B">
              <w:rPr>
                <w:sz w:val="18"/>
                <w:szCs w:val="18"/>
              </w:rPr>
              <w:lastRenderedPageBreak/>
              <w:t xml:space="preserve">эквивалент </w:t>
            </w:r>
          </w:p>
        </w:tc>
        <w:tc>
          <w:tcPr>
            <w:tcW w:w="940" w:type="dxa"/>
            <w:shd w:val="clear" w:color="auto" w:fill="auto"/>
            <w:noWrap/>
          </w:tcPr>
          <w:p w:rsidR="009E798B" w:rsidRPr="009E798B" w:rsidRDefault="009E798B" w:rsidP="0042385D">
            <w:pPr>
              <w:rPr>
                <w:sz w:val="18"/>
                <w:szCs w:val="18"/>
              </w:rPr>
            </w:pPr>
            <w:r w:rsidRPr="009E798B">
              <w:rPr>
                <w:sz w:val="18"/>
                <w:szCs w:val="18"/>
              </w:rPr>
              <w:lastRenderedPageBreak/>
              <w:t xml:space="preserve">-датчик G176 </w:t>
            </w:r>
            <w:proofErr w:type="spellStart"/>
            <w:r w:rsidRPr="009E798B">
              <w:rPr>
                <w:sz w:val="18"/>
                <w:szCs w:val="18"/>
              </w:rPr>
              <w:t>Plus</w:t>
            </w:r>
            <w:proofErr w:type="spellEnd"/>
            <w:r w:rsidRPr="009E798B">
              <w:rPr>
                <w:sz w:val="18"/>
                <w:szCs w:val="18"/>
              </w:rPr>
              <w:t xml:space="preserve">: </w:t>
            </w:r>
            <w:r w:rsidRPr="009E798B">
              <w:rPr>
                <w:sz w:val="18"/>
                <w:szCs w:val="18"/>
              </w:rPr>
              <w:lastRenderedPageBreak/>
              <w:t>наличие</w:t>
            </w:r>
          </w:p>
        </w:tc>
        <w:tc>
          <w:tcPr>
            <w:tcW w:w="940" w:type="dxa"/>
            <w:shd w:val="clear" w:color="auto" w:fill="auto"/>
          </w:tcPr>
          <w:p w:rsidR="009E798B" w:rsidRPr="009E798B" w:rsidRDefault="009E798B" w:rsidP="0042385D">
            <w:pPr>
              <w:rPr>
                <w:sz w:val="18"/>
                <w:szCs w:val="18"/>
              </w:rPr>
            </w:pPr>
            <w:r w:rsidRPr="009E798B">
              <w:rPr>
                <w:sz w:val="18"/>
                <w:szCs w:val="18"/>
              </w:rPr>
              <w:lastRenderedPageBreak/>
              <w:t>1</w:t>
            </w:r>
          </w:p>
        </w:tc>
        <w:tc>
          <w:tcPr>
            <w:tcW w:w="1378" w:type="dxa"/>
            <w:shd w:val="clear" w:color="auto" w:fill="auto"/>
          </w:tcPr>
          <w:p w:rsidR="009E798B" w:rsidRPr="009E798B" w:rsidRDefault="009E798B" w:rsidP="005A32DB">
            <w:pPr>
              <w:jc w:val="center"/>
              <w:rPr>
                <w:color w:val="000000"/>
                <w:sz w:val="18"/>
                <w:szCs w:val="18"/>
              </w:rPr>
            </w:pPr>
          </w:p>
        </w:tc>
        <w:tc>
          <w:tcPr>
            <w:tcW w:w="1856" w:type="dxa"/>
            <w:shd w:val="clear" w:color="auto" w:fill="auto"/>
            <w:noWrap/>
          </w:tcPr>
          <w:p w:rsidR="009E798B" w:rsidRPr="009E798B" w:rsidRDefault="009E798B" w:rsidP="005A32DB">
            <w:pPr>
              <w:jc w:val="center"/>
              <w:rPr>
                <w:color w:val="000000"/>
                <w:sz w:val="18"/>
                <w:szCs w:val="18"/>
              </w:rPr>
            </w:pPr>
          </w:p>
        </w:tc>
        <w:tc>
          <w:tcPr>
            <w:tcW w:w="1621" w:type="dxa"/>
          </w:tcPr>
          <w:p w:rsidR="009E798B" w:rsidRPr="009E798B" w:rsidRDefault="009E798B" w:rsidP="005A32DB">
            <w:pPr>
              <w:jc w:val="center"/>
              <w:rPr>
                <w:color w:val="000000"/>
                <w:sz w:val="18"/>
                <w:szCs w:val="18"/>
              </w:rPr>
            </w:pPr>
          </w:p>
        </w:tc>
      </w:tr>
    </w:tbl>
    <w:p w:rsidR="005A32DB" w:rsidRDefault="005A32DB" w:rsidP="00643116">
      <w:pPr>
        <w:ind w:firstLine="444"/>
        <w:jc w:val="both"/>
        <w:rPr>
          <w:sz w:val="20"/>
          <w:szCs w:val="20"/>
        </w:rPr>
      </w:pPr>
    </w:p>
    <w:p w:rsidR="003F3803" w:rsidRDefault="003F3803" w:rsidP="003F3803">
      <w:pPr>
        <w:widowControl w:val="0"/>
        <w:autoSpaceDE w:val="0"/>
        <w:autoSpaceDN w:val="0"/>
        <w:adjustRightInd w:val="0"/>
        <w:jc w:val="both"/>
        <w:rPr>
          <w:bCs/>
          <w:i/>
          <w:iCs/>
          <w:sz w:val="20"/>
          <w:szCs w:val="20"/>
        </w:rPr>
      </w:pPr>
      <w:r>
        <w:rPr>
          <w:i/>
          <w:iCs/>
          <w:sz w:val="20"/>
          <w:szCs w:val="20"/>
        </w:rPr>
        <w:t xml:space="preserve">Примечание: участник закупки </w:t>
      </w:r>
      <w:r w:rsidR="002C05B4">
        <w:rPr>
          <w:b/>
          <w:i/>
          <w:iCs/>
          <w:sz w:val="20"/>
          <w:szCs w:val="20"/>
        </w:rPr>
        <w:t xml:space="preserve">заполняет столбцы </w:t>
      </w:r>
      <w:r w:rsidR="009E798B">
        <w:rPr>
          <w:b/>
          <w:i/>
          <w:iCs/>
          <w:sz w:val="20"/>
          <w:szCs w:val="20"/>
        </w:rPr>
        <w:t xml:space="preserve">2, </w:t>
      </w:r>
      <w:r>
        <w:rPr>
          <w:b/>
          <w:i/>
          <w:iCs/>
          <w:sz w:val="20"/>
          <w:szCs w:val="20"/>
        </w:rPr>
        <w:t xml:space="preserve">5, 6, 7 </w:t>
      </w:r>
      <w:r>
        <w:rPr>
          <w:i/>
          <w:iCs/>
          <w:sz w:val="20"/>
          <w:szCs w:val="20"/>
        </w:rPr>
        <w:t xml:space="preserve">настоящей таблицы. Участник закупки, который является плательщиком НДС, </w:t>
      </w:r>
      <w:r>
        <w:rPr>
          <w:bCs/>
          <w:i/>
          <w:iCs/>
          <w:sz w:val="20"/>
          <w:szCs w:val="20"/>
        </w:rPr>
        <w:t>заполняет столбцы 5, 6 настоящей таблицы, при этом в столбце 6 указывается цена с начисленным НДС (по ставке, установленной Налоговым кодексом РФ, в отношении каждой категории Товара)</w:t>
      </w:r>
      <w:r>
        <w:rPr>
          <w:i/>
          <w:iCs/>
          <w:sz w:val="20"/>
          <w:szCs w:val="20"/>
        </w:rPr>
        <w:t xml:space="preserve">. </w:t>
      </w:r>
      <w:r>
        <w:rPr>
          <w:bCs/>
          <w:i/>
          <w:iCs/>
          <w:sz w:val="20"/>
          <w:szCs w:val="20"/>
        </w:rPr>
        <w:t>Участник закупки, который не признается плательщиком НДС или освобожден от уплаты НД</w:t>
      </w:r>
      <w:proofErr w:type="gramStart"/>
      <w:r>
        <w:rPr>
          <w:bCs/>
          <w:i/>
          <w:iCs/>
          <w:sz w:val="20"/>
          <w:szCs w:val="20"/>
          <w:lang w:val="en-US"/>
        </w:rPr>
        <w:t>C</w:t>
      </w:r>
      <w:proofErr w:type="gramEnd"/>
      <w:r>
        <w:rPr>
          <w:i/>
          <w:iCs/>
          <w:sz w:val="20"/>
          <w:szCs w:val="20"/>
        </w:rPr>
        <w:t xml:space="preserve"> вправе не заполнять столбец 6 настоящей таблицы</w:t>
      </w:r>
      <w:r>
        <w:rPr>
          <w:bCs/>
          <w:i/>
          <w:iCs/>
          <w:sz w:val="20"/>
          <w:szCs w:val="20"/>
        </w:rPr>
        <w:t>).</w:t>
      </w:r>
    </w:p>
    <w:p w:rsidR="005A32DB" w:rsidRDefault="005A32DB" w:rsidP="00643116">
      <w:pPr>
        <w:ind w:firstLine="444"/>
        <w:jc w:val="both"/>
        <w:rPr>
          <w:sz w:val="20"/>
          <w:szCs w:val="20"/>
        </w:rPr>
      </w:pPr>
    </w:p>
    <w:p w:rsidR="00B93C1E" w:rsidRPr="00B93C1E" w:rsidRDefault="00417483" w:rsidP="00714BC0">
      <w:pPr>
        <w:widowControl w:val="0"/>
        <w:tabs>
          <w:tab w:val="left" w:pos="284"/>
        </w:tabs>
        <w:autoSpaceDE w:val="0"/>
        <w:autoSpaceDN w:val="0"/>
        <w:adjustRightInd w:val="0"/>
        <w:jc w:val="both"/>
        <w:rPr>
          <w:sz w:val="22"/>
          <w:szCs w:val="22"/>
        </w:rPr>
      </w:pPr>
      <w:r w:rsidRPr="0033230F">
        <w:rPr>
          <w:sz w:val="20"/>
          <w:szCs w:val="20"/>
        </w:rPr>
        <w:tab/>
      </w:r>
      <w:r w:rsidRPr="0033230F">
        <w:rPr>
          <w:sz w:val="20"/>
          <w:szCs w:val="20"/>
        </w:rPr>
        <w:tab/>
      </w:r>
      <w:r w:rsidR="00B93C1E"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00B93C1E" w:rsidRPr="00B93C1E">
        <w:rPr>
          <w:sz w:val="22"/>
          <w:szCs w:val="22"/>
        </w:rPr>
        <w:t>и(</w:t>
      </w:r>
      <w:proofErr w:type="gramEnd"/>
      <w:r w:rsidR="00B93C1E"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2"/>
          <w:szCs w:val="22"/>
        </w:rPr>
        <w:t xml:space="preserve"> экологическому, технологическому и атомному надзору от 04.03.2019  № 86).</w:t>
      </w: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CE286F" w:rsidRPr="000E6B10" w:rsidRDefault="00CE286F" w:rsidP="00200FC3">
      <w:pPr>
        <w:tabs>
          <w:tab w:val="left" w:pos="1134"/>
        </w:tabs>
        <w:ind w:firstLine="567"/>
        <w:jc w:val="both"/>
        <w:outlineLvl w:val="1"/>
        <w:rPr>
          <w:bCs/>
          <w:iCs/>
          <w:sz w:val="20"/>
        </w:rPr>
      </w:pPr>
    </w:p>
    <w:p w:rsidR="00A35610" w:rsidRDefault="00C15D41" w:rsidP="001F6B2F">
      <w:pPr>
        <w:tabs>
          <w:tab w:val="left" w:pos="1418"/>
          <w:tab w:val="left" w:pos="4184"/>
        </w:tabs>
        <w:spacing w:before="120" w:after="60"/>
        <w:ind w:firstLine="567"/>
        <w:outlineLvl w:val="3"/>
      </w:pPr>
      <w:r>
        <w:tab/>
      </w:r>
      <w:r>
        <w:tab/>
      </w:r>
      <w:r>
        <w:tab/>
      </w: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A35610" w:rsidRDefault="00A35610" w:rsidP="001F6B2F">
      <w:pPr>
        <w:tabs>
          <w:tab w:val="left" w:pos="1418"/>
          <w:tab w:val="left" w:pos="4184"/>
        </w:tabs>
        <w:spacing w:before="120" w:after="60"/>
        <w:ind w:firstLine="567"/>
        <w:outlineLvl w:val="3"/>
      </w:pPr>
    </w:p>
    <w:p w:rsidR="00732104" w:rsidRDefault="00C15D41" w:rsidP="001F6B2F">
      <w:pPr>
        <w:tabs>
          <w:tab w:val="left" w:pos="1418"/>
          <w:tab w:val="left" w:pos="4184"/>
        </w:tabs>
        <w:spacing w:before="120" w:after="60"/>
        <w:ind w:firstLine="567"/>
        <w:outlineLvl w:val="3"/>
      </w:pPr>
      <w:r>
        <w:lastRenderedPageBreak/>
        <w:tab/>
      </w: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27661A" w:rsidRDefault="0027661A" w:rsidP="0027661A">
      <w:pPr>
        <w:jc w:val="center"/>
        <w:rPr>
          <w:b/>
          <w:highlight w:val="yellow"/>
        </w:rPr>
      </w:pPr>
      <w:r>
        <w:rPr>
          <w:b/>
          <w:bCs/>
          <w:sz w:val="28"/>
          <w:szCs w:val="28"/>
          <w:highlight w:val="yellow"/>
        </w:rPr>
        <w:lastRenderedPageBreak/>
        <w:t xml:space="preserve">ОБРАЗЕЦ БАНКОВСКОЙ ГАРАНТИИ </w:t>
      </w:r>
    </w:p>
    <w:p w:rsidR="0027661A" w:rsidRDefault="0027661A" w:rsidP="0027661A">
      <w:pPr>
        <w:rPr>
          <w:color w:val="000000"/>
          <w:highlight w:val="yellow"/>
        </w:rPr>
      </w:pPr>
    </w:p>
    <w:p w:rsidR="0027661A" w:rsidRDefault="0027661A" w:rsidP="0027661A">
      <w:pPr>
        <w:tabs>
          <w:tab w:val="center" w:pos="4923"/>
          <w:tab w:val="left" w:pos="6448"/>
        </w:tabs>
        <w:jc w:val="center"/>
        <w:rPr>
          <w:color w:val="000000"/>
          <w:highlight w:val="yellow"/>
        </w:rPr>
      </w:pPr>
      <w:r>
        <w:rPr>
          <w:color w:val="000000"/>
          <w:highlight w:val="yellow"/>
        </w:rPr>
        <w:t xml:space="preserve">Рекомендуемая форма банковской гарантии, предоставляемой в качестве </w:t>
      </w:r>
    </w:p>
    <w:p w:rsidR="0027661A" w:rsidRDefault="0027661A" w:rsidP="0027661A">
      <w:pPr>
        <w:tabs>
          <w:tab w:val="center" w:pos="4923"/>
          <w:tab w:val="left" w:pos="6448"/>
        </w:tabs>
        <w:jc w:val="center"/>
        <w:rPr>
          <w:b/>
          <w:color w:val="000000"/>
          <w:sz w:val="28"/>
          <w:szCs w:val="28"/>
          <w:highlight w:val="yellow"/>
        </w:rPr>
      </w:pPr>
      <w:r>
        <w:rPr>
          <w:b/>
          <w:color w:val="000000"/>
          <w:sz w:val="28"/>
          <w:szCs w:val="28"/>
          <w:highlight w:val="yellow"/>
        </w:rPr>
        <w:t>обеспечения исполнения договора</w:t>
      </w:r>
    </w:p>
    <w:p w:rsidR="0027661A" w:rsidRDefault="0027661A" w:rsidP="0027661A">
      <w:pPr>
        <w:tabs>
          <w:tab w:val="center" w:pos="4923"/>
          <w:tab w:val="left" w:pos="6448"/>
        </w:tabs>
        <w:jc w:val="center"/>
        <w:rPr>
          <w:i/>
          <w:color w:val="000000"/>
        </w:rPr>
      </w:pPr>
      <w:r>
        <w:rPr>
          <w:i/>
          <w:color w:val="000000"/>
          <w:highlight w:val="yellow"/>
        </w:rPr>
        <w:t>(применяется в случае, если в закупочной  документации установлено требование о предоставлении обеспечения исполнения договора)</w:t>
      </w:r>
    </w:p>
    <w:p w:rsidR="0027661A" w:rsidRDefault="0027661A" w:rsidP="0027661A">
      <w:pPr>
        <w:tabs>
          <w:tab w:val="center" w:pos="4923"/>
          <w:tab w:val="left" w:pos="6448"/>
        </w:tabs>
        <w:jc w:val="both"/>
        <w:rPr>
          <w:color w:val="000000"/>
        </w:rPr>
      </w:pPr>
    </w:p>
    <w:p w:rsidR="0027661A" w:rsidRDefault="0027661A" w:rsidP="0027661A">
      <w:pPr>
        <w:widowControl w:val="0"/>
        <w:shd w:val="clear" w:color="auto" w:fill="FFFFFF"/>
        <w:ind w:firstLine="709"/>
        <w:jc w:val="center"/>
        <w:rPr>
          <w:color w:val="000000"/>
        </w:rPr>
      </w:pPr>
      <w:r>
        <w:rPr>
          <w:b/>
          <w:bCs/>
          <w:color w:val="000000"/>
        </w:rPr>
        <w:t>БАНКОВСКАЯ ГАРАНТИЯ № ___</w:t>
      </w:r>
    </w:p>
    <w:p w:rsidR="0027661A" w:rsidRDefault="0027661A" w:rsidP="0027661A">
      <w:pPr>
        <w:widowControl w:val="0"/>
        <w:shd w:val="clear" w:color="auto" w:fill="FFFFFF"/>
        <w:tabs>
          <w:tab w:val="decimal" w:pos="9180"/>
        </w:tabs>
        <w:ind w:firstLine="709"/>
        <w:jc w:val="both"/>
        <w:rPr>
          <w:color w:val="000000"/>
        </w:rPr>
      </w:pPr>
    </w:p>
    <w:p w:rsidR="0027661A" w:rsidRDefault="0027661A" w:rsidP="0027661A">
      <w:pPr>
        <w:widowControl w:val="0"/>
        <w:shd w:val="clear" w:color="auto" w:fill="FFFFFF"/>
        <w:tabs>
          <w:tab w:val="decimal" w:pos="9214"/>
        </w:tabs>
        <w:jc w:val="both"/>
        <w:rPr>
          <w:b/>
          <w:color w:val="000000"/>
        </w:rPr>
      </w:pPr>
      <w:r>
        <w:rPr>
          <w:b/>
          <w:color w:val="000000"/>
        </w:rPr>
        <w:t>город  ____________</w:t>
      </w:r>
      <w:r>
        <w:rPr>
          <w:b/>
          <w:color w:val="000000"/>
        </w:rPr>
        <w:tab/>
        <w:t xml:space="preserve">                                            «__» </w:t>
      </w:r>
      <w:r>
        <w:rPr>
          <w:color w:val="000000"/>
        </w:rPr>
        <w:t>_________________</w:t>
      </w:r>
      <w:r>
        <w:rPr>
          <w:b/>
          <w:color w:val="000000"/>
        </w:rPr>
        <w:t xml:space="preserve"> года</w:t>
      </w:r>
    </w:p>
    <w:p w:rsidR="0027661A" w:rsidRDefault="0027661A" w:rsidP="0027661A">
      <w:pPr>
        <w:widowControl w:val="0"/>
        <w:shd w:val="clear" w:color="auto" w:fill="FFFFFF"/>
        <w:ind w:firstLine="709"/>
        <w:jc w:val="both"/>
        <w:rPr>
          <w:color w:val="000000"/>
        </w:rPr>
      </w:pPr>
    </w:p>
    <w:p w:rsidR="0027661A" w:rsidRDefault="0027661A" w:rsidP="0027661A">
      <w:pPr>
        <w:autoSpaceDE w:val="0"/>
        <w:autoSpaceDN w:val="0"/>
        <w:adjustRightInd w:val="0"/>
        <w:ind w:firstLine="709"/>
        <w:jc w:val="both"/>
        <w:rPr>
          <w:color w:val="000000"/>
        </w:rPr>
      </w:pPr>
      <w:r>
        <w:rPr>
          <w:color w:val="000000"/>
          <w:highlight w:val="yellow"/>
        </w:rPr>
        <w:t xml:space="preserve">Настоящим ___________________________________, ИНН ____________, КПП </w:t>
      </w:r>
      <w:r>
        <w:rPr>
          <w:bCs/>
          <w:color w:val="000000"/>
          <w:highlight w:val="yellow"/>
        </w:rPr>
        <w:t>__________</w:t>
      </w:r>
      <w:r>
        <w:rPr>
          <w:color w:val="000000"/>
          <w:highlight w:val="yellow"/>
        </w:rPr>
        <w:t>, ОГРН ____________, ОКПО _______________, БИК ______________</w:t>
      </w:r>
      <w:r>
        <w:rPr>
          <w:color w:val="000000"/>
          <w:highlight w:val="yellow"/>
        </w:rPr>
        <w:br/>
      </w:r>
      <w:proofErr w:type="gramStart"/>
      <w:r>
        <w:rPr>
          <w:color w:val="000000"/>
          <w:highlight w:val="yellow"/>
        </w:rPr>
        <w:t>к</w:t>
      </w:r>
      <w:proofErr w:type="gramEnd"/>
      <w:r>
        <w:rPr>
          <w:color w:val="000000"/>
          <w:highlight w:val="yellow"/>
        </w:rPr>
        <w:t xml:space="preserve">/с ____________, местонахождение: __________________, </w:t>
      </w:r>
      <w:proofErr w:type="gramStart"/>
      <w:r>
        <w:rPr>
          <w:color w:val="000000"/>
          <w:highlight w:val="yellow"/>
        </w:rPr>
        <w:t>Генеральная лицензия на осуществление банковских операций № ___, выдана ЦБ РФ ___________  года</w:t>
      </w:r>
      <w:r>
        <w:rPr>
          <w:color w:val="000000"/>
        </w:rPr>
        <w:t xml:space="preserve"> </w:t>
      </w:r>
      <w:r>
        <w:rPr>
          <w:color w:val="000000"/>
          <w:highlight w:val="yellow"/>
        </w:rPr>
        <w:t>(данные обязательный для заполнения),</w:t>
      </w:r>
      <w:r>
        <w:rPr>
          <w:color w:val="000000"/>
        </w:rPr>
        <w:t xml:space="preserve"> именуемое в дальнейшем ГАРАНТ, в лице представителя ГАРАНТА _____________________, действующего на основании доверенности </w:t>
      </w:r>
      <w:r>
        <w:rPr>
          <w:color w:val="000000"/>
        </w:rPr>
        <w:br/>
        <w:t xml:space="preserve">от _________г. № ___, обязуется на условиях, указанных в настоящей банковской гарантии (далее – Гарантия), выплатить БЕНЕФИЦИАРУ, указанному </w:t>
      </w:r>
      <w:r>
        <w:rPr>
          <w:color w:val="000000"/>
        </w:rPr>
        <w:br/>
        <w:t xml:space="preserve">в пункте 1 Гарантии, по его требованию денежную сумму в пределах, указанных </w:t>
      </w:r>
      <w:r>
        <w:rPr>
          <w:color w:val="000000"/>
        </w:rPr>
        <w:br/>
        <w:t>в пункте 1 Гарантии (далее – «Сумма Гарантии</w:t>
      </w:r>
      <w:proofErr w:type="gramEnd"/>
      <w:r>
        <w:rPr>
          <w:color w:val="000000"/>
        </w:rPr>
        <w:t>»),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589"/>
      </w:tblGrid>
      <w:tr w:rsidR="0027661A" w:rsidTr="00C43B46">
        <w:tc>
          <w:tcPr>
            <w:tcW w:w="2410"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Номер закупки/извещения</w:t>
            </w:r>
          </w:p>
        </w:tc>
        <w:tc>
          <w:tcPr>
            <w:tcW w:w="765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2410"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Наименование (предмет) закупки/номер лота (при наличии)</w:t>
            </w:r>
          </w:p>
        </w:tc>
        <w:tc>
          <w:tcPr>
            <w:tcW w:w="765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bl>
    <w:p w:rsidR="0027661A" w:rsidRDefault="0027661A" w:rsidP="0027661A">
      <w:pPr>
        <w:tabs>
          <w:tab w:val="left" w:pos="540"/>
        </w:tabs>
        <w:ind w:firstLine="709"/>
        <w:jc w:val="both"/>
        <w:rPr>
          <w:color w:val="000000"/>
        </w:rPr>
      </w:pPr>
      <w:r>
        <w:rPr>
          <w:color w:val="000000"/>
        </w:rPr>
        <w:t>(далее –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 _____________________________ № ___ от _________ года (далее по тексту – ДОГОВОР).</w:t>
      </w:r>
    </w:p>
    <w:p w:rsidR="0027661A" w:rsidRDefault="0027661A" w:rsidP="0027661A">
      <w:pPr>
        <w:widowControl w:val="0"/>
        <w:ind w:firstLine="708"/>
        <w:jc w:val="both"/>
        <w:rPr>
          <w:color w:val="000000"/>
          <w:lang w:val="x-none" w:eastAsia="x-none"/>
        </w:rPr>
      </w:pPr>
      <w:r>
        <w:rPr>
          <w:color w:val="000000"/>
          <w:lang w:eastAsia="x-none"/>
        </w:rPr>
        <w:t>1.</w:t>
      </w:r>
      <w:r>
        <w:rPr>
          <w:color w:val="000000"/>
          <w:lang w:eastAsia="x-none"/>
        </w:rPr>
        <w:tab/>
      </w:r>
      <w:r>
        <w:rPr>
          <w:color w:val="000000"/>
          <w:lang w:val="x-none" w:eastAsia="x-none"/>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7195"/>
      </w:tblGrid>
      <w:tr w:rsidR="0027661A" w:rsidTr="00C43B46">
        <w:tc>
          <w:tcPr>
            <w:tcW w:w="10137" w:type="dxa"/>
            <w:gridSpan w:val="2"/>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ind w:firstLine="709"/>
              <w:jc w:val="center"/>
              <w:rPr>
                <w:b/>
                <w:color w:val="000000"/>
                <w:sz w:val="22"/>
                <w:szCs w:val="22"/>
              </w:rPr>
            </w:pPr>
            <w:r>
              <w:rPr>
                <w:b/>
                <w:color w:val="000000"/>
                <w:sz w:val="22"/>
                <w:szCs w:val="22"/>
              </w:rPr>
              <w:t>БЕНЕФИЦИАР</w:t>
            </w: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10137" w:type="dxa"/>
            <w:gridSpan w:val="2"/>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center"/>
              <w:rPr>
                <w:b/>
                <w:color w:val="000000"/>
                <w:sz w:val="22"/>
                <w:szCs w:val="22"/>
              </w:rPr>
            </w:pPr>
            <w:r>
              <w:rPr>
                <w:b/>
                <w:color w:val="000000"/>
                <w:sz w:val="22"/>
                <w:szCs w:val="22"/>
              </w:rPr>
              <w:t>Сумма Гарантии</w:t>
            </w: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ind w:firstLine="709"/>
              <w:jc w:val="both"/>
              <w:rPr>
                <w:color w:val="000000"/>
                <w:sz w:val="22"/>
                <w:szCs w:val="22"/>
              </w:rPr>
            </w:pPr>
          </w:p>
        </w:tc>
      </w:tr>
      <w:tr w:rsidR="0027661A" w:rsidTr="00C43B46">
        <w:tc>
          <w:tcPr>
            <w:tcW w:w="10137" w:type="dxa"/>
            <w:gridSpan w:val="2"/>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center"/>
              <w:rPr>
                <w:b/>
                <w:color w:val="000000"/>
                <w:sz w:val="22"/>
                <w:szCs w:val="22"/>
              </w:rPr>
            </w:pPr>
            <w:r>
              <w:rPr>
                <w:b/>
                <w:color w:val="000000"/>
                <w:sz w:val="22"/>
                <w:szCs w:val="22"/>
              </w:rPr>
              <w:t>Срок действия Гарантии</w:t>
            </w: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Срок действия Гарантии</w:t>
            </w:r>
          </w:p>
        </w:tc>
        <w:tc>
          <w:tcPr>
            <w:tcW w:w="7335"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ind w:firstLine="709"/>
              <w:jc w:val="both"/>
              <w:rPr>
                <w:color w:val="000000"/>
                <w:sz w:val="22"/>
                <w:szCs w:val="22"/>
              </w:rPr>
            </w:pPr>
            <w:r>
              <w:rPr>
                <w:color w:val="000000"/>
                <w:sz w:val="22"/>
                <w:szCs w:val="22"/>
              </w:rPr>
              <w:t xml:space="preserve">Гарантия вступает в силу с «__»_______20__года включительно </w:t>
            </w:r>
            <w:r>
              <w:rPr>
                <w:i/>
                <w:color w:val="000000"/>
                <w:sz w:val="22"/>
                <w:szCs w:val="22"/>
              </w:rPr>
              <w:t xml:space="preserve">или с даты выдачи (выбрать </w:t>
            </w:r>
            <w:proofErr w:type="gramStart"/>
            <w:r>
              <w:rPr>
                <w:i/>
                <w:color w:val="000000"/>
                <w:sz w:val="22"/>
                <w:szCs w:val="22"/>
              </w:rPr>
              <w:t>нужное</w:t>
            </w:r>
            <w:proofErr w:type="gramEnd"/>
            <w:r>
              <w:rPr>
                <w:i/>
                <w:color w:val="000000"/>
                <w:sz w:val="22"/>
                <w:szCs w:val="22"/>
              </w:rPr>
              <w:t>)</w:t>
            </w:r>
            <w:r>
              <w:rPr>
                <w:color w:val="000000"/>
                <w:sz w:val="22"/>
                <w:szCs w:val="22"/>
              </w:rPr>
              <w:t xml:space="preserve"> и действует до «__»_______20__года включительно. </w:t>
            </w:r>
          </w:p>
          <w:p w:rsidR="0027661A" w:rsidRDefault="0027661A" w:rsidP="00C43B46">
            <w:pPr>
              <w:widowControl w:val="0"/>
              <w:spacing w:line="276" w:lineRule="auto"/>
              <w:ind w:firstLine="709"/>
              <w:jc w:val="both"/>
              <w:rPr>
                <w:color w:val="000000"/>
                <w:sz w:val="22"/>
                <w:szCs w:val="22"/>
              </w:rPr>
            </w:pPr>
            <w:r>
              <w:rPr>
                <w:color w:val="000000"/>
                <w:sz w:val="22"/>
                <w:szCs w:val="22"/>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27661A" w:rsidRDefault="0027661A" w:rsidP="0027661A">
      <w:pPr>
        <w:widowControl w:val="0"/>
        <w:ind w:firstLine="709"/>
        <w:jc w:val="both"/>
        <w:rPr>
          <w:color w:val="000000"/>
          <w:lang w:val="x-none" w:eastAsia="x-none"/>
        </w:rPr>
      </w:pPr>
    </w:p>
    <w:p w:rsidR="0027661A" w:rsidRDefault="0027661A" w:rsidP="0027661A">
      <w:pPr>
        <w:widowControl w:val="0"/>
        <w:ind w:firstLine="708"/>
        <w:jc w:val="both"/>
        <w:rPr>
          <w:color w:val="000000"/>
          <w:lang w:val="x-none" w:eastAsia="x-none"/>
        </w:rPr>
      </w:pPr>
      <w:r>
        <w:rPr>
          <w:color w:val="000000"/>
          <w:lang w:eastAsia="x-none"/>
        </w:rPr>
        <w:t>2.</w:t>
      </w:r>
      <w:r>
        <w:rPr>
          <w:color w:val="000000"/>
          <w:lang w:eastAsia="x-none"/>
        </w:rPr>
        <w:tab/>
      </w:r>
      <w:r>
        <w:rPr>
          <w:color w:val="000000"/>
          <w:lang w:val="x-none" w:eastAsia="x-none"/>
        </w:rPr>
        <w:t>Сведения о ПРИНЦИПАЛЕ (</w:t>
      </w:r>
      <w:r>
        <w:rPr>
          <w:i/>
          <w:color w:val="000000"/>
          <w:lang w:val="x-none" w:eastAsia="x-none"/>
        </w:rPr>
        <w:t>выбрать нужное</w:t>
      </w:r>
      <w:r>
        <w:rPr>
          <w:color w:val="000000"/>
          <w:lang w:val="x-none" w:eastAsia="x-none"/>
        </w:rPr>
        <w:t>):</w:t>
      </w:r>
    </w:p>
    <w:p w:rsidR="0027661A" w:rsidRDefault="0027661A" w:rsidP="0027661A">
      <w:pPr>
        <w:widowControl w:val="0"/>
        <w:ind w:firstLine="709"/>
        <w:jc w:val="both"/>
        <w:rPr>
          <w:color w:val="000000"/>
          <w:lang w:val="x-none" w:eastAsia="x-none"/>
        </w:rPr>
      </w:pPr>
      <w:r>
        <w:rPr>
          <w:color w:val="000000"/>
          <w:lang w:val="x-none" w:eastAsia="x-none"/>
        </w:rPr>
        <w:lastRenderedPageBreak/>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7186"/>
      </w:tblGrid>
      <w:tr w:rsidR="0027661A" w:rsidTr="00C43B46">
        <w:tc>
          <w:tcPr>
            <w:tcW w:w="10137" w:type="dxa"/>
            <w:gridSpan w:val="2"/>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ind w:firstLine="709"/>
              <w:jc w:val="center"/>
              <w:rPr>
                <w:b/>
                <w:color w:val="000000"/>
                <w:sz w:val="22"/>
                <w:szCs w:val="22"/>
              </w:rPr>
            </w:pPr>
            <w:r>
              <w:rPr>
                <w:b/>
                <w:color w:val="000000"/>
                <w:sz w:val="22"/>
                <w:szCs w:val="22"/>
              </w:rPr>
              <w:t>ПРИНЦИПАЛ</w:t>
            </w: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bl>
    <w:p w:rsidR="0027661A" w:rsidRDefault="0027661A" w:rsidP="0027661A">
      <w:pPr>
        <w:widowControl w:val="0"/>
        <w:jc w:val="both"/>
        <w:rPr>
          <w:color w:val="000000"/>
          <w:lang w:val="x-none" w:eastAsia="x-none"/>
        </w:rPr>
      </w:pPr>
    </w:p>
    <w:p w:rsidR="0027661A" w:rsidRDefault="0027661A" w:rsidP="0027661A">
      <w:pPr>
        <w:widowControl w:val="0"/>
        <w:ind w:firstLine="708"/>
        <w:jc w:val="both"/>
        <w:rPr>
          <w:color w:val="000000"/>
          <w:lang w:val="x-none" w:eastAsia="x-none"/>
        </w:rPr>
      </w:pPr>
      <w:r>
        <w:rPr>
          <w:color w:val="000000"/>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7189"/>
      </w:tblGrid>
      <w:tr w:rsidR="0027661A" w:rsidTr="00C43B46">
        <w:tc>
          <w:tcPr>
            <w:tcW w:w="10137" w:type="dxa"/>
            <w:gridSpan w:val="2"/>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center"/>
              <w:rPr>
                <w:b/>
                <w:color w:val="000000"/>
                <w:sz w:val="22"/>
                <w:szCs w:val="22"/>
              </w:rPr>
            </w:pPr>
            <w:r>
              <w:rPr>
                <w:b/>
                <w:color w:val="000000"/>
                <w:sz w:val="22"/>
                <w:szCs w:val="22"/>
              </w:rPr>
              <w:t>ПРИНЦИПАЛ</w:t>
            </w: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ФИО</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ОГРНИП</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Паспортные данные</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lang w:val="en-US"/>
              </w:rPr>
            </w:pPr>
          </w:p>
        </w:tc>
      </w:tr>
      <w:tr w:rsidR="0027661A" w:rsidTr="00C43B46">
        <w:tc>
          <w:tcPr>
            <w:tcW w:w="2802" w:type="dxa"/>
            <w:tcBorders>
              <w:top w:val="single" w:sz="4" w:space="0" w:color="auto"/>
              <w:left w:val="single" w:sz="4" w:space="0" w:color="auto"/>
              <w:bottom w:val="single" w:sz="4" w:space="0" w:color="auto"/>
              <w:right w:val="single" w:sz="4" w:space="0" w:color="auto"/>
            </w:tcBorders>
            <w:hideMark/>
          </w:tcPr>
          <w:p w:rsidR="0027661A" w:rsidRDefault="0027661A" w:rsidP="00C43B46">
            <w:pPr>
              <w:widowControl w:val="0"/>
              <w:spacing w:line="276" w:lineRule="auto"/>
              <w:jc w:val="both"/>
              <w:rPr>
                <w:color w:val="000000"/>
                <w:sz w:val="22"/>
                <w:szCs w:val="22"/>
              </w:rPr>
            </w:pPr>
            <w:r>
              <w:rPr>
                <w:color w:val="000000"/>
                <w:sz w:val="22"/>
                <w:szCs w:val="22"/>
              </w:rPr>
              <w:t>Адрес места жительства</w:t>
            </w:r>
          </w:p>
        </w:tc>
        <w:tc>
          <w:tcPr>
            <w:tcW w:w="7335" w:type="dxa"/>
            <w:tcBorders>
              <w:top w:val="single" w:sz="4" w:space="0" w:color="auto"/>
              <w:left w:val="single" w:sz="4" w:space="0" w:color="auto"/>
              <w:bottom w:val="single" w:sz="4" w:space="0" w:color="auto"/>
              <w:right w:val="single" w:sz="4" w:space="0" w:color="auto"/>
            </w:tcBorders>
          </w:tcPr>
          <w:p w:rsidR="0027661A" w:rsidRDefault="0027661A" w:rsidP="00C43B46">
            <w:pPr>
              <w:widowControl w:val="0"/>
              <w:spacing w:line="276" w:lineRule="auto"/>
              <w:jc w:val="both"/>
              <w:rPr>
                <w:color w:val="000000"/>
                <w:sz w:val="22"/>
                <w:szCs w:val="22"/>
              </w:rPr>
            </w:pPr>
          </w:p>
        </w:tc>
      </w:tr>
    </w:tbl>
    <w:p w:rsidR="0027661A" w:rsidRDefault="0027661A" w:rsidP="0027661A">
      <w:pPr>
        <w:widowControl w:val="0"/>
        <w:spacing w:line="300" w:lineRule="auto"/>
        <w:ind w:firstLine="708"/>
        <w:jc w:val="both"/>
        <w:rPr>
          <w:color w:val="000000"/>
          <w:lang w:val="x-none" w:eastAsia="x-none"/>
        </w:rPr>
      </w:pPr>
      <w:r>
        <w:rPr>
          <w:color w:val="000000"/>
          <w:lang w:eastAsia="x-none"/>
        </w:rPr>
        <w:t>3.</w:t>
      </w:r>
      <w:r>
        <w:rPr>
          <w:color w:val="000000"/>
          <w:lang w:eastAsia="x-none"/>
        </w:rPr>
        <w:tab/>
      </w:r>
      <w:r>
        <w:rPr>
          <w:color w:val="000000"/>
          <w:lang w:val="x-none" w:eastAsia="x-none"/>
        </w:rPr>
        <w:t>Основное обязательство, исполнение по которому обеспечивается банковской гарантией:</w:t>
      </w:r>
    </w:p>
    <w:p w:rsidR="0027661A" w:rsidRDefault="0027661A" w:rsidP="0027661A">
      <w:pPr>
        <w:widowControl w:val="0"/>
        <w:numPr>
          <w:ilvl w:val="0"/>
          <w:numId w:val="29"/>
        </w:numPr>
        <w:spacing w:line="300" w:lineRule="auto"/>
        <w:ind w:left="0" w:firstLine="900"/>
        <w:jc w:val="both"/>
        <w:rPr>
          <w:color w:val="000000"/>
          <w:lang w:val="x-none" w:eastAsia="x-none"/>
        </w:rPr>
      </w:pPr>
      <w:r>
        <w:rPr>
          <w:color w:val="000000"/>
          <w:lang w:val="x-none" w:eastAsia="x-none"/>
        </w:rPr>
        <w:t>ПРИНЦИПАЛ обязуется исполнять все обязательства по договору, заключаемому по итогам конкурентной закупки.</w:t>
      </w:r>
    </w:p>
    <w:p w:rsidR="0027661A" w:rsidRDefault="0027661A" w:rsidP="0027661A">
      <w:pPr>
        <w:widowControl w:val="0"/>
        <w:spacing w:line="300" w:lineRule="auto"/>
        <w:ind w:firstLine="708"/>
        <w:jc w:val="both"/>
        <w:rPr>
          <w:color w:val="000000"/>
          <w:lang w:val="x-none" w:eastAsia="x-none"/>
        </w:rPr>
      </w:pPr>
      <w:r>
        <w:rPr>
          <w:color w:val="000000"/>
          <w:lang w:eastAsia="x-none"/>
        </w:rPr>
        <w:t>4.</w:t>
      </w:r>
      <w:r>
        <w:rPr>
          <w:color w:val="000000"/>
          <w:lang w:eastAsia="x-none"/>
        </w:rPr>
        <w:tab/>
      </w:r>
      <w:r>
        <w:rPr>
          <w:color w:val="000000"/>
          <w:lang w:val="x-none" w:eastAsia="x-none"/>
        </w:rPr>
        <w:t>Обстоятельствами, при наступлении которых ГАРАНТОМ выплачивается БЕНЕФИЦИАРУ Сумма Гарантии или ее часть, являются неисполнение и (или) ненадлежащее исполнение ПРИНЦИПАЛОМ своих обязательств по ДОГОВОРУ, заключаемому по итогам ЗАКУПКИ.</w:t>
      </w:r>
    </w:p>
    <w:p w:rsidR="0027661A" w:rsidRDefault="0027661A" w:rsidP="0027661A">
      <w:pPr>
        <w:widowControl w:val="0"/>
        <w:spacing w:line="300" w:lineRule="auto"/>
        <w:ind w:firstLine="708"/>
        <w:jc w:val="both"/>
        <w:rPr>
          <w:color w:val="000000"/>
          <w:lang w:val="x-none" w:eastAsia="x-none"/>
        </w:rPr>
      </w:pPr>
      <w:r>
        <w:rPr>
          <w:color w:val="000000"/>
          <w:lang w:eastAsia="x-none"/>
        </w:rPr>
        <w:t>5.</w:t>
      </w:r>
      <w:r>
        <w:rPr>
          <w:color w:val="000000"/>
          <w:lang w:eastAsia="x-none"/>
        </w:rPr>
        <w:tab/>
      </w:r>
      <w:r>
        <w:rPr>
          <w:color w:val="000000"/>
          <w:lang w:val="x-none" w:eastAsia="x-none"/>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27661A" w:rsidRDefault="0027661A" w:rsidP="0027661A">
      <w:pPr>
        <w:widowControl w:val="0"/>
        <w:spacing w:line="300" w:lineRule="auto"/>
        <w:ind w:firstLine="708"/>
        <w:jc w:val="both"/>
        <w:rPr>
          <w:color w:val="000000"/>
          <w:lang w:val="x-none" w:eastAsia="x-none"/>
        </w:rPr>
      </w:pPr>
      <w:r>
        <w:rPr>
          <w:color w:val="000000"/>
          <w:lang w:eastAsia="x-none"/>
        </w:rPr>
        <w:t>6.</w:t>
      </w:r>
      <w:r>
        <w:rPr>
          <w:color w:val="000000"/>
          <w:lang w:eastAsia="x-none"/>
        </w:rPr>
        <w:tab/>
      </w:r>
      <w:r>
        <w:rPr>
          <w:color w:val="000000"/>
          <w:lang w:val="x-none" w:eastAsia="x-none"/>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27661A" w:rsidRDefault="0027661A" w:rsidP="0027661A">
      <w:pPr>
        <w:widowControl w:val="0"/>
        <w:spacing w:line="300" w:lineRule="auto"/>
        <w:ind w:firstLine="708"/>
        <w:jc w:val="both"/>
        <w:rPr>
          <w:color w:val="000000"/>
          <w:lang w:val="x-none" w:eastAsia="x-none"/>
        </w:rPr>
      </w:pPr>
      <w:r>
        <w:rPr>
          <w:color w:val="000000"/>
          <w:lang w:eastAsia="x-none"/>
        </w:rPr>
        <w:t>7.</w:t>
      </w:r>
      <w:r>
        <w:rPr>
          <w:color w:val="000000"/>
          <w:lang w:eastAsia="x-none"/>
        </w:rPr>
        <w:tab/>
      </w:r>
      <w:r>
        <w:rPr>
          <w:color w:val="000000"/>
          <w:lang w:val="x-none" w:eastAsia="x-none"/>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27661A" w:rsidRDefault="0027661A" w:rsidP="0027661A">
      <w:pPr>
        <w:widowControl w:val="0"/>
        <w:spacing w:line="300" w:lineRule="auto"/>
        <w:ind w:firstLine="708"/>
        <w:jc w:val="both"/>
        <w:rPr>
          <w:color w:val="000000"/>
        </w:rPr>
      </w:pPr>
      <w:r>
        <w:rPr>
          <w:color w:val="000000"/>
          <w:lang w:eastAsia="x-none"/>
        </w:rPr>
        <w:t>8.</w:t>
      </w:r>
      <w:r>
        <w:rPr>
          <w:color w:val="000000"/>
          <w:lang w:eastAsia="x-none"/>
        </w:rPr>
        <w:tab/>
      </w:r>
      <w:r>
        <w:rPr>
          <w:color w:val="000000"/>
          <w:lang w:val="x-none" w:eastAsia="x-none"/>
        </w:rPr>
        <w:t xml:space="preserve">Требование БЕНЕФИЦИАРА может быть представлено ГАРАНТУ </w:t>
      </w:r>
      <w:r>
        <w:rPr>
          <w:color w:val="000000"/>
          <w:lang w:eastAsia="x-none"/>
        </w:rPr>
        <w:br/>
      </w:r>
      <w:r>
        <w:rPr>
          <w:color w:val="000000"/>
          <w:lang w:val="x-none" w:eastAsia="x-none"/>
        </w:rPr>
        <w:t xml:space="preserve">в письменной форме на бумажном носителе по адресу: _____________________ либо </w:t>
      </w:r>
      <w:r>
        <w:rPr>
          <w:color w:val="000000"/>
          <w:lang w:eastAsia="x-none"/>
        </w:rPr>
        <w:t xml:space="preserve">по электронной почте: </w:t>
      </w:r>
      <w:r>
        <w:rPr>
          <w:color w:val="000000"/>
          <w:lang w:val="x-none" w:eastAsia="x-none"/>
        </w:rPr>
        <w:t xml:space="preserve"> _____________________ с приложением документов</w:t>
      </w:r>
      <w:r>
        <w:rPr>
          <w:color w:val="000000"/>
          <w:lang w:eastAsia="x-none"/>
        </w:rPr>
        <w:t>,</w:t>
      </w:r>
      <w:r>
        <w:rPr>
          <w:color w:val="000000"/>
          <w:lang w:val="x-none" w:eastAsia="x-none"/>
        </w:rPr>
        <w:t xml:space="preserve"> </w:t>
      </w:r>
      <w:r>
        <w:rPr>
          <w:color w:val="000000"/>
          <w:lang w:eastAsia="x-none"/>
        </w:rPr>
        <w:t xml:space="preserve">указанных в пункте 9 </w:t>
      </w:r>
      <w:r>
        <w:rPr>
          <w:color w:val="000000"/>
          <w:lang w:val="x-none" w:eastAsia="x-none"/>
        </w:rPr>
        <w:t>Гарантии</w:t>
      </w:r>
      <w:r>
        <w:rPr>
          <w:color w:val="000000"/>
          <w:lang w:eastAsia="x-none"/>
        </w:rPr>
        <w:t>.</w:t>
      </w:r>
    </w:p>
    <w:p w:rsidR="0027661A" w:rsidRDefault="0027661A" w:rsidP="0027661A">
      <w:pPr>
        <w:widowControl w:val="0"/>
        <w:spacing w:line="300" w:lineRule="auto"/>
        <w:ind w:firstLine="708"/>
        <w:jc w:val="both"/>
        <w:rPr>
          <w:color w:val="000000"/>
        </w:rPr>
      </w:pPr>
      <w:r>
        <w:rPr>
          <w:color w:val="000000"/>
        </w:rPr>
        <w:t>9.</w:t>
      </w:r>
      <w:r>
        <w:rPr>
          <w:color w:val="000000"/>
        </w:rPr>
        <w:tab/>
        <w:t>К Требованию платежа по Гарантии должны быть приложены следующие документы:</w:t>
      </w:r>
    </w:p>
    <w:p w:rsidR="0027661A" w:rsidRDefault="0027661A" w:rsidP="0027661A">
      <w:pPr>
        <w:numPr>
          <w:ilvl w:val="0"/>
          <w:numId w:val="28"/>
        </w:numPr>
        <w:autoSpaceDE w:val="0"/>
        <w:autoSpaceDN w:val="0"/>
        <w:adjustRightInd w:val="0"/>
        <w:spacing w:line="300" w:lineRule="auto"/>
        <w:ind w:firstLine="900"/>
        <w:jc w:val="both"/>
        <w:rPr>
          <w:color w:val="000000"/>
        </w:rPr>
      </w:pPr>
      <w:r>
        <w:rPr>
          <w:color w:val="000000"/>
        </w:rPr>
        <w:t>копия договора;</w:t>
      </w:r>
    </w:p>
    <w:p w:rsidR="0027661A" w:rsidRDefault="0027661A" w:rsidP="0027661A">
      <w:pPr>
        <w:numPr>
          <w:ilvl w:val="0"/>
          <w:numId w:val="28"/>
        </w:numPr>
        <w:autoSpaceDE w:val="0"/>
        <w:autoSpaceDN w:val="0"/>
        <w:adjustRightInd w:val="0"/>
        <w:spacing w:line="300" w:lineRule="auto"/>
        <w:ind w:firstLine="900"/>
        <w:jc w:val="both"/>
        <w:rPr>
          <w:color w:val="000000"/>
        </w:rPr>
      </w:pPr>
      <w:r>
        <w:rPr>
          <w:color w:val="000000"/>
        </w:rPr>
        <w:t>копия настоящей Гарантии;</w:t>
      </w:r>
    </w:p>
    <w:p w:rsidR="0027661A" w:rsidRDefault="0027661A" w:rsidP="0027661A">
      <w:pPr>
        <w:numPr>
          <w:ilvl w:val="0"/>
          <w:numId w:val="28"/>
        </w:numPr>
        <w:autoSpaceDE w:val="0"/>
        <w:autoSpaceDN w:val="0"/>
        <w:adjustRightInd w:val="0"/>
        <w:spacing w:line="300" w:lineRule="auto"/>
        <w:ind w:firstLine="900"/>
        <w:jc w:val="both"/>
        <w:rPr>
          <w:color w:val="000000"/>
        </w:rPr>
      </w:pPr>
      <w:r>
        <w:t>документ, подтверждающий полномочия единоличного исполнительного органа Бенефициара (или иного уполномоченного лица), подписавшего требование об уплате денежной суммы по настоящей Гарантии (решение об избрании, приказ о назначении,</w:t>
      </w:r>
      <w:r>
        <w:rPr>
          <w:spacing w:val="-18"/>
        </w:rPr>
        <w:t xml:space="preserve"> </w:t>
      </w:r>
      <w:r>
        <w:t>доверенность).</w:t>
      </w:r>
    </w:p>
    <w:p w:rsidR="0027661A" w:rsidRDefault="0027661A" w:rsidP="0027661A">
      <w:pPr>
        <w:widowControl w:val="0"/>
        <w:numPr>
          <w:ilvl w:val="0"/>
          <w:numId w:val="28"/>
        </w:numPr>
        <w:tabs>
          <w:tab w:val="left" w:pos="426"/>
          <w:tab w:val="left" w:pos="589"/>
        </w:tabs>
        <w:autoSpaceDE w:val="0"/>
        <w:autoSpaceDN w:val="0"/>
        <w:spacing w:line="300" w:lineRule="auto"/>
        <w:ind w:firstLine="851"/>
        <w:jc w:val="both"/>
        <w:rPr>
          <w:lang w:eastAsia="en-US"/>
        </w:rPr>
      </w:pPr>
      <w:r>
        <w:rPr>
          <w:lang w:eastAsia="en-US"/>
        </w:rPr>
        <w:lastRenderedPageBreak/>
        <w:t>документ, подтверждающий факт наступления гарантийного случая в соответствии с условиями Договора (если требование по настоящей Гарантии представлено в случае ненадлежащего исполнения Принципалом обязательств в период действия гарантийного</w:t>
      </w:r>
      <w:r>
        <w:rPr>
          <w:spacing w:val="-24"/>
          <w:lang w:eastAsia="en-US"/>
        </w:rPr>
        <w:t xml:space="preserve"> </w:t>
      </w:r>
      <w:r>
        <w:rPr>
          <w:lang w:eastAsia="en-US"/>
        </w:rPr>
        <w:t>срока);</w:t>
      </w:r>
    </w:p>
    <w:p w:rsidR="0027661A" w:rsidRDefault="0027661A" w:rsidP="0027661A">
      <w:pPr>
        <w:numPr>
          <w:ilvl w:val="0"/>
          <w:numId w:val="28"/>
        </w:numPr>
        <w:autoSpaceDE w:val="0"/>
        <w:autoSpaceDN w:val="0"/>
        <w:adjustRightInd w:val="0"/>
        <w:spacing w:line="300" w:lineRule="auto"/>
        <w:ind w:firstLine="900"/>
        <w:jc w:val="both"/>
        <w:rPr>
          <w:color w:val="000000"/>
        </w:rPr>
      </w:pPr>
      <w:r>
        <w:rPr>
          <w:color w:val="000000"/>
        </w:rPr>
        <w:t>расчет суммы требования по гарантии.</w:t>
      </w:r>
    </w:p>
    <w:p w:rsidR="0027661A" w:rsidRDefault="0027661A" w:rsidP="0027661A">
      <w:pPr>
        <w:widowControl w:val="0"/>
        <w:shd w:val="clear" w:color="auto" w:fill="FFFFFF"/>
        <w:spacing w:line="300" w:lineRule="auto"/>
        <w:ind w:firstLine="708"/>
        <w:jc w:val="both"/>
        <w:rPr>
          <w:color w:val="000000"/>
          <w:lang w:eastAsia="x-none"/>
        </w:rPr>
      </w:pPr>
      <w:r>
        <w:rPr>
          <w:color w:val="000000"/>
          <w:lang w:eastAsia="x-none"/>
        </w:rPr>
        <w:t>10.</w:t>
      </w:r>
      <w:r>
        <w:rPr>
          <w:color w:val="000000"/>
          <w:lang w:eastAsia="x-none"/>
        </w:rPr>
        <w:tab/>
      </w:r>
      <w:r>
        <w:rPr>
          <w:color w:val="000000"/>
          <w:lang w:val="x-none" w:eastAsia="x-none"/>
        </w:rPr>
        <w:t>ГАРАНТ в течение 5 (</w:t>
      </w:r>
      <w:r>
        <w:rPr>
          <w:color w:val="000000"/>
          <w:lang w:eastAsia="x-none"/>
        </w:rPr>
        <w:t>п</w:t>
      </w:r>
      <w:r>
        <w:rPr>
          <w:color w:val="000000"/>
          <w:lang w:val="x-none" w:eastAsia="x-none"/>
        </w:rPr>
        <w:t xml:space="preserve">яти) рабочих дней со дня следующего за днем получения от БЕНЕФИЦИАРА Требования платежа по Гарантии и предусмотренных пунктом </w:t>
      </w:r>
      <w:r>
        <w:rPr>
          <w:color w:val="000000"/>
          <w:lang w:eastAsia="x-none"/>
        </w:rPr>
        <w:t>9</w:t>
      </w:r>
      <w:r>
        <w:rPr>
          <w:color w:val="000000"/>
          <w:lang w:val="x-none" w:eastAsia="x-none"/>
        </w:rPr>
        <w:t xml:space="preserve">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27661A" w:rsidRDefault="0027661A" w:rsidP="0027661A">
      <w:pPr>
        <w:widowControl w:val="0"/>
        <w:spacing w:line="300" w:lineRule="auto"/>
        <w:ind w:firstLine="708"/>
        <w:jc w:val="both"/>
        <w:rPr>
          <w:color w:val="000000"/>
          <w:lang w:val="x-none" w:eastAsia="x-none"/>
        </w:rPr>
      </w:pPr>
      <w:r>
        <w:rPr>
          <w:color w:val="000000"/>
          <w:lang w:eastAsia="x-none"/>
        </w:rPr>
        <w:t>11.</w:t>
      </w:r>
      <w:r>
        <w:rPr>
          <w:color w:val="000000"/>
          <w:lang w:eastAsia="x-none"/>
        </w:rPr>
        <w:tab/>
      </w:r>
      <w:r>
        <w:rPr>
          <w:color w:val="000000"/>
          <w:lang w:val="x-none" w:eastAsia="x-none"/>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27661A" w:rsidRDefault="0027661A" w:rsidP="0027661A">
      <w:pPr>
        <w:widowControl w:val="0"/>
        <w:spacing w:line="300" w:lineRule="auto"/>
        <w:ind w:firstLine="708"/>
        <w:jc w:val="both"/>
        <w:rPr>
          <w:color w:val="000000"/>
          <w:lang w:val="x-none" w:eastAsia="x-none"/>
        </w:rPr>
      </w:pPr>
      <w:r>
        <w:rPr>
          <w:color w:val="000000"/>
          <w:lang w:eastAsia="x-none"/>
        </w:rPr>
        <w:t>12.</w:t>
      </w:r>
      <w:r>
        <w:rPr>
          <w:color w:val="000000"/>
          <w:lang w:eastAsia="x-none"/>
        </w:rPr>
        <w:tab/>
      </w:r>
      <w:r>
        <w:rPr>
          <w:color w:val="000000"/>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27661A" w:rsidRDefault="0027661A" w:rsidP="0027661A">
      <w:pPr>
        <w:autoSpaceDE w:val="0"/>
        <w:autoSpaceDN w:val="0"/>
        <w:adjustRightInd w:val="0"/>
        <w:spacing w:line="300" w:lineRule="auto"/>
        <w:ind w:firstLine="708"/>
        <w:jc w:val="both"/>
        <w:rPr>
          <w:lang w:eastAsia="en-US"/>
        </w:rPr>
      </w:pPr>
      <w:r>
        <w:t xml:space="preserve">13. </w:t>
      </w:r>
      <w:r>
        <w:tab/>
        <w:t>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настоящей Гарантии, направленное до окончания срока действия настоящей</w:t>
      </w:r>
      <w:r>
        <w:rPr>
          <w:spacing w:val="-32"/>
        </w:rPr>
        <w:t xml:space="preserve"> </w:t>
      </w:r>
      <w:r>
        <w:t>Гарантии.</w:t>
      </w:r>
    </w:p>
    <w:p w:rsidR="0027661A" w:rsidRDefault="0027661A" w:rsidP="0027661A">
      <w:pPr>
        <w:widowControl w:val="0"/>
        <w:spacing w:line="300" w:lineRule="auto"/>
        <w:ind w:firstLine="708"/>
        <w:jc w:val="both"/>
        <w:rPr>
          <w:color w:val="000000"/>
          <w:lang w:val="x-none" w:eastAsia="x-none"/>
        </w:rPr>
      </w:pPr>
      <w:r>
        <w:rPr>
          <w:color w:val="000000"/>
          <w:lang w:eastAsia="x-none"/>
        </w:rPr>
        <w:t xml:space="preserve">14. </w:t>
      </w:r>
      <w:r>
        <w:rPr>
          <w:color w:val="000000"/>
          <w:lang w:val="x-none" w:eastAsia="x-none"/>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27661A" w:rsidRDefault="0027661A" w:rsidP="0027661A">
      <w:pPr>
        <w:widowControl w:val="0"/>
        <w:spacing w:line="300" w:lineRule="auto"/>
        <w:ind w:firstLine="708"/>
        <w:jc w:val="both"/>
        <w:rPr>
          <w:color w:val="000000"/>
          <w:lang w:val="x-none" w:eastAsia="x-none"/>
        </w:rPr>
      </w:pPr>
      <w:r>
        <w:rPr>
          <w:color w:val="000000"/>
          <w:lang w:eastAsia="x-none"/>
        </w:rPr>
        <w:t>15.</w:t>
      </w:r>
      <w:r>
        <w:rPr>
          <w:color w:val="000000"/>
          <w:lang w:eastAsia="x-none"/>
        </w:rPr>
        <w:tab/>
      </w:r>
      <w:r>
        <w:rPr>
          <w:color w:val="000000"/>
          <w:lang w:val="x-none" w:eastAsia="x-none"/>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27661A" w:rsidRDefault="0027661A" w:rsidP="0027661A">
      <w:pPr>
        <w:widowControl w:val="0"/>
        <w:spacing w:line="300" w:lineRule="auto"/>
        <w:ind w:firstLine="708"/>
        <w:jc w:val="both"/>
        <w:rPr>
          <w:bCs/>
          <w:color w:val="000000"/>
          <w:lang w:val="x-none" w:eastAsia="x-none"/>
        </w:rPr>
      </w:pPr>
      <w:r>
        <w:rPr>
          <w:color w:val="000000"/>
          <w:lang w:eastAsia="x-none"/>
        </w:rPr>
        <w:t>16.</w:t>
      </w:r>
      <w:r>
        <w:rPr>
          <w:color w:val="000000"/>
          <w:lang w:eastAsia="x-none"/>
        </w:rPr>
        <w:tab/>
      </w:r>
      <w:r>
        <w:rPr>
          <w:color w:val="000000"/>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27661A" w:rsidRDefault="0027661A" w:rsidP="0027661A">
      <w:pPr>
        <w:widowControl w:val="0"/>
        <w:spacing w:line="300" w:lineRule="auto"/>
        <w:ind w:firstLine="708"/>
        <w:jc w:val="both"/>
        <w:rPr>
          <w:color w:val="000000"/>
          <w:lang w:val="x-none" w:eastAsia="x-none"/>
        </w:rPr>
      </w:pPr>
      <w:r>
        <w:rPr>
          <w:color w:val="000000"/>
          <w:lang w:eastAsia="x-none"/>
        </w:rPr>
        <w:t>17.</w:t>
      </w:r>
      <w:r>
        <w:rPr>
          <w:color w:val="000000"/>
          <w:lang w:eastAsia="x-none"/>
        </w:rPr>
        <w:tab/>
      </w:r>
      <w:r>
        <w:rPr>
          <w:color w:val="000000"/>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27661A" w:rsidRDefault="0027661A" w:rsidP="0027661A">
      <w:pPr>
        <w:widowControl w:val="0"/>
        <w:spacing w:line="300" w:lineRule="auto"/>
        <w:ind w:firstLine="708"/>
        <w:jc w:val="both"/>
        <w:rPr>
          <w:color w:val="000000"/>
          <w:lang w:val="x-none" w:eastAsia="x-none"/>
        </w:rPr>
      </w:pPr>
      <w:r>
        <w:rPr>
          <w:color w:val="000000"/>
          <w:lang w:eastAsia="x-none"/>
        </w:rPr>
        <w:t>18.</w:t>
      </w:r>
      <w:r>
        <w:rPr>
          <w:color w:val="000000"/>
          <w:lang w:eastAsia="x-none"/>
        </w:rPr>
        <w:tab/>
      </w:r>
      <w:r>
        <w:rPr>
          <w:color w:val="000000"/>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27661A" w:rsidRDefault="0027661A" w:rsidP="0027661A">
      <w:pPr>
        <w:widowControl w:val="0"/>
        <w:spacing w:line="300" w:lineRule="auto"/>
        <w:ind w:firstLine="708"/>
        <w:jc w:val="both"/>
        <w:rPr>
          <w:color w:val="000000"/>
          <w:lang w:val="x-none" w:eastAsia="x-none"/>
        </w:rPr>
      </w:pPr>
      <w:r>
        <w:rPr>
          <w:color w:val="000000"/>
          <w:lang w:eastAsia="x-none"/>
        </w:rPr>
        <w:t>19.</w:t>
      </w:r>
      <w:r>
        <w:rPr>
          <w:color w:val="000000"/>
          <w:lang w:eastAsia="x-none"/>
        </w:rPr>
        <w:tab/>
      </w:r>
      <w:r>
        <w:rPr>
          <w:color w:val="000000"/>
          <w:lang w:val="x-none" w:eastAsia="x-none"/>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27661A" w:rsidRDefault="0027661A" w:rsidP="0027661A">
      <w:pPr>
        <w:widowControl w:val="0"/>
        <w:spacing w:line="300" w:lineRule="auto"/>
        <w:ind w:firstLine="708"/>
        <w:jc w:val="both"/>
        <w:rPr>
          <w:color w:val="000000"/>
          <w:lang w:val="x-none" w:eastAsia="x-none"/>
        </w:rPr>
      </w:pPr>
      <w:r>
        <w:rPr>
          <w:color w:val="000000"/>
          <w:lang w:eastAsia="x-none"/>
        </w:rPr>
        <w:t>20.</w:t>
      </w:r>
      <w:r>
        <w:rPr>
          <w:color w:val="000000"/>
          <w:lang w:eastAsia="x-none"/>
        </w:rPr>
        <w:tab/>
      </w:r>
      <w:r>
        <w:rPr>
          <w:color w:val="000000"/>
          <w:lang w:val="x-none" w:eastAsia="x-none"/>
        </w:rPr>
        <w:t xml:space="preserve">Расходы, возникающие в связи с перечислением денежных средств ГАРАНТОМ </w:t>
      </w:r>
      <w:r>
        <w:rPr>
          <w:color w:val="000000"/>
          <w:lang w:val="x-none" w:eastAsia="x-none"/>
        </w:rPr>
        <w:lastRenderedPageBreak/>
        <w:t>по Гарантии, несет ГАРАНТ.</w:t>
      </w:r>
    </w:p>
    <w:p w:rsidR="0027661A" w:rsidRDefault="0027661A" w:rsidP="0027661A">
      <w:pPr>
        <w:widowControl w:val="0"/>
        <w:spacing w:line="300" w:lineRule="auto"/>
        <w:ind w:firstLine="708"/>
        <w:jc w:val="both"/>
        <w:rPr>
          <w:color w:val="000000"/>
          <w:lang w:val="x-none" w:eastAsia="x-none"/>
        </w:rPr>
      </w:pPr>
      <w:r>
        <w:rPr>
          <w:color w:val="000000"/>
          <w:lang w:eastAsia="x-none"/>
        </w:rPr>
        <w:t>21.</w:t>
      </w:r>
      <w:r>
        <w:rPr>
          <w:color w:val="000000"/>
          <w:lang w:eastAsia="x-none"/>
        </w:rPr>
        <w:tab/>
      </w:r>
      <w:r>
        <w:rPr>
          <w:color w:val="000000"/>
          <w:lang w:val="x-none" w:eastAsia="x-none"/>
        </w:rPr>
        <w:t>Изменения, вносимые в ДОГОВОР, не освобождают ГАРАНТА от исполнения обязательств по Гарантии.</w:t>
      </w:r>
    </w:p>
    <w:p w:rsidR="0027661A" w:rsidRDefault="0027661A" w:rsidP="0027661A">
      <w:pPr>
        <w:widowControl w:val="0"/>
        <w:spacing w:line="300" w:lineRule="auto"/>
        <w:ind w:firstLine="708"/>
        <w:jc w:val="both"/>
        <w:rPr>
          <w:color w:val="000000"/>
          <w:lang w:val="x-none" w:eastAsia="x-none"/>
        </w:rPr>
      </w:pPr>
      <w:r>
        <w:rPr>
          <w:color w:val="000000"/>
          <w:lang w:eastAsia="x-none"/>
        </w:rPr>
        <w:t>22.</w:t>
      </w:r>
      <w:r>
        <w:rPr>
          <w:color w:val="000000"/>
          <w:lang w:eastAsia="x-none"/>
        </w:rPr>
        <w:tab/>
      </w:r>
      <w:r>
        <w:rPr>
          <w:color w:val="000000"/>
          <w:lang w:val="x-none" w:eastAsia="x-none"/>
        </w:rPr>
        <w:t xml:space="preserve">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w:t>
      </w:r>
      <w:r>
        <w:rPr>
          <w:color w:val="000000"/>
          <w:lang w:eastAsia="x-none"/>
        </w:rPr>
        <w:t>Республики Башкортостан.</w:t>
      </w:r>
    </w:p>
    <w:p w:rsidR="0027661A" w:rsidRDefault="0027661A" w:rsidP="0027661A">
      <w:pPr>
        <w:widowControl w:val="0"/>
        <w:spacing w:line="300" w:lineRule="auto"/>
        <w:jc w:val="both"/>
        <w:rPr>
          <w:color w:val="000000"/>
          <w:lang w:val="x-none" w:eastAsia="x-none"/>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2"/>
        <w:gridCol w:w="3317"/>
        <w:gridCol w:w="3313"/>
      </w:tblGrid>
      <w:tr w:rsidR="0027661A" w:rsidTr="00C43B46">
        <w:tc>
          <w:tcPr>
            <w:tcW w:w="3379" w:type="dxa"/>
            <w:hideMark/>
          </w:tcPr>
          <w:p w:rsidR="0027661A" w:rsidRDefault="0027661A" w:rsidP="00C43B46">
            <w:pPr>
              <w:widowControl w:val="0"/>
              <w:spacing w:line="300" w:lineRule="auto"/>
              <w:jc w:val="both"/>
              <w:rPr>
                <w:color w:val="000000"/>
                <w:lang w:eastAsia="x-none"/>
              </w:rPr>
            </w:pPr>
            <w:r>
              <w:rPr>
                <w:color w:val="000000"/>
              </w:rPr>
              <w:t>Представитель</w:t>
            </w:r>
          </w:p>
        </w:tc>
        <w:tc>
          <w:tcPr>
            <w:tcW w:w="3379" w:type="dxa"/>
          </w:tcPr>
          <w:p w:rsidR="0027661A" w:rsidRDefault="0027661A" w:rsidP="00C43B46">
            <w:pPr>
              <w:widowControl w:val="0"/>
              <w:spacing w:line="300" w:lineRule="auto"/>
              <w:jc w:val="both"/>
              <w:rPr>
                <w:color w:val="000000"/>
                <w:lang w:eastAsia="x-none"/>
              </w:rPr>
            </w:pPr>
          </w:p>
        </w:tc>
        <w:tc>
          <w:tcPr>
            <w:tcW w:w="3379" w:type="dxa"/>
          </w:tcPr>
          <w:p w:rsidR="0027661A" w:rsidRDefault="0027661A" w:rsidP="00C43B46">
            <w:pPr>
              <w:widowControl w:val="0"/>
              <w:spacing w:line="300" w:lineRule="auto"/>
              <w:jc w:val="both"/>
              <w:rPr>
                <w:color w:val="000000"/>
                <w:lang w:eastAsia="x-none"/>
              </w:rPr>
            </w:pPr>
          </w:p>
        </w:tc>
      </w:tr>
      <w:tr w:rsidR="0027661A" w:rsidTr="00C43B46">
        <w:tc>
          <w:tcPr>
            <w:tcW w:w="3379" w:type="dxa"/>
            <w:hideMark/>
          </w:tcPr>
          <w:p w:rsidR="0027661A" w:rsidRDefault="0027661A" w:rsidP="00C43B46">
            <w:pPr>
              <w:widowControl w:val="0"/>
              <w:spacing w:line="300" w:lineRule="auto"/>
              <w:jc w:val="both"/>
              <w:rPr>
                <w:color w:val="000000"/>
                <w:lang w:eastAsia="x-none"/>
              </w:rPr>
            </w:pPr>
            <w:proofErr w:type="spellStart"/>
            <w:r>
              <w:rPr>
                <w:color w:val="000000"/>
                <w:lang w:eastAsia="x-none"/>
              </w:rPr>
              <w:t>м.п</w:t>
            </w:r>
            <w:proofErr w:type="spellEnd"/>
            <w:r>
              <w:rPr>
                <w:color w:val="000000"/>
                <w:lang w:eastAsia="x-none"/>
              </w:rPr>
              <w:t xml:space="preserve">. </w:t>
            </w:r>
          </w:p>
        </w:tc>
        <w:tc>
          <w:tcPr>
            <w:tcW w:w="3379" w:type="dxa"/>
            <w:hideMark/>
          </w:tcPr>
          <w:p w:rsidR="0027661A" w:rsidRDefault="0027661A" w:rsidP="00C43B46">
            <w:pPr>
              <w:widowControl w:val="0"/>
              <w:spacing w:line="300" w:lineRule="auto"/>
              <w:jc w:val="both"/>
              <w:rPr>
                <w:color w:val="000000"/>
                <w:lang w:eastAsia="x-none"/>
              </w:rPr>
            </w:pPr>
            <w:r>
              <w:rPr>
                <w:color w:val="000000"/>
              </w:rPr>
              <w:t>(подпись)</w:t>
            </w:r>
          </w:p>
        </w:tc>
        <w:tc>
          <w:tcPr>
            <w:tcW w:w="3379" w:type="dxa"/>
            <w:hideMark/>
          </w:tcPr>
          <w:p w:rsidR="0027661A" w:rsidRDefault="0027661A" w:rsidP="00C43B46">
            <w:pPr>
              <w:widowControl w:val="0"/>
              <w:spacing w:line="300" w:lineRule="auto"/>
              <w:rPr>
                <w:color w:val="000000"/>
                <w:lang w:eastAsia="x-none"/>
              </w:rPr>
            </w:pPr>
            <w:r>
              <w:rPr>
                <w:color w:val="000000"/>
              </w:rPr>
              <w:t>(Ф.И.О.)</w:t>
            </w:r>
          </w:p>
        </w:tc>
      </w:tr>
    </w:tbl>
    <w:p w:rsidR="0027661A" w:rsidRDefault="0027661A" w:rsidP="0027661A">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sectPr w:rsidR="001E0CB6"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DE" w:rsidRDefault="001550DE" w:rsidP="006A215C">
      <w:r>
        <w:separator/>
      </w:r>
    </w:p>
  </w:endnote>
  <w:endnote w:type="continuationSeparator" w:id="0">
    <w:p w:rsidR="001550DE" w:rsidRDefault="001550DE"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DE" w:rsidRDefault="001550DE" w:rsidP="006A215C">
      <w:r>
        <w:separator/>
      </w:r>
    </w:p>
  </w:footnote>
  <w:footnote w:type="continuationSeparator" w:id="0">
    <w:p w:rsidR="001550DE" w:rsidRDefault="001550DE" w:rsidP="006A215C">
      <w:r>
        <w:continuationSeparator/>
      </w:r>
    </w:p>
  </w:footnote>
  <w:footnote w:id="1">
    <w:p w:rsidR="00BC24D1" w:rsidRDefault="00BC24D1" w:rsidP="00F74C36">
      <w:pPr>
        <w:pStyle w:val="410"/>
        <w:shd w:val="clear" w:color="auto" w:fill="auto"/>
        <w:tabs>
          <w:tab w:val="left" w:pos="841"/>
        </w:tabs>
        <w:spacing w:line="240" w:lineRule="auto"/>
        <w:ind w:right="20" w:firstLine="284"/>
        <w:jc w:val="both"/>
      </w:pPr>
      <w:r>
        <w:rPr>
          <w:rStyle w:val="ad"/>
        </w:rPr>
        <w:footnoteRef/>
      </w:r>
      <w:r>
        <w:t xml:space="preserve"> </w:t>
      </w:r>
      <w:r w:rsidRPr="00094D8C">
        <w:rPr>
          <w:rFonts w:ascii="Times New Roman" w:hAnsi="Times New Roman"/>
          <w:sz w:val="16"/>
          <w:szCs w:val="16"/>
        </w:rPr>
        <w:t>Участники закупки в соответствии с постановлением Правительства РФ от 11.12.2014 № 1352 обязаны декларировать в заявках на участие в закупках свою принадлежность к субъектам малого и среднего предпринимательства</w:t>
      </w:r>
    </w:p>
  </w:footnote>
  <w:footnote w:id="2">
    <w:p w:rsidR="00BC24D1" w:rsidRDefault="00BC24D1" w:rsidP="007963D2">
      <w:pPr>
        <w:pStyle w:val="ab"/>
      </w:pPr>
      <w:r>
        <w:rPr>
          <w:rStyle w:val="ad"/>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pPr>
      <w:rPr>
        <w:rFonts w:cs="Times New Roman" w:hint="default"/>
        <w:b w:val="0"/>
        <w:bCs w:val="0"/>
        <w:i w:val="0"/>
        <w:iCs w:val="0"/>
      </w:rPr>
    </w:lvl>
    <w:lvl w:ilvl="5">
      <w:start w:val="1"/>
      <w:numFmt w:val="russianLower"/>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4D43BA0"/>
    <w:multiLevelType w:val="multilevel"/>
    <w:tmpl w:val="5AE0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1">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2">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494CB4"/>
    <w:multiLevelType w:val="multilevel"/>
    <w:tmpl w:val="C93815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8">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4"/>
  </w:num>
  <w:num w:numId="9">
    <w:abstractNumId w:val="8"/>
  </w:num>
  <w:num w:numId="10">
    <w:abstractNumId w:val="2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2"/>
  </w:num>
  <w:num w:numId="16">
    <w:abstractNumId w:val="13"/>
  </w:num>
  <w:num w:numId="17">
    <w:abstractNumId w:val="18"/>
  </w:num>
  <w:num w:numId="18">
    <w:abstractNumId w:val="6"/>
  </w:num>
  <w:num w:numId="19">
    <w:abstractNumId w:val="17"/>
  </w:num>
  <w:num w:numId="20">
    <w:abstractNumId w:val="9"/>
  </w:num>
  <w:num w:numId="21">
    <w:abstractNumId w:val="14"/>
  </w:num>
  <w:num w:numId="22">
    <w:abstractNumId w:val="15"/>
  </w:num>
  <w:num w:numId="23">
    <w:abstractNumId w:val="23"/>
  </w:num>
  <w:num w:numId="24">
    <w:abstractNumId w:val="16"/>
  </w:num>
  <w:num w:numId="25">
    <w:abstractNumId w:val="4"/>
  </w:num>
  <w:num w:numId="26">
    <w:abstractNumId w:val="27"/>
  </w:num>
  <w:num w:numId="27">
    <w:abstractNumId w:val="26"/>
  </w:num>
  <w:num w:numId="28">
    <w:abstractNumId w:val="22"/>
  </w:num>
  <w:num w:numId="29">
    <w:abstractNumId w:val="3"/>
  </w:num>
  <w:num w:numId="30">
    <w:abstractNumId w:val="28"/>
  </w:num>
  <w:num w:numId="31">
    <w:abstractNumId w:val="3"/>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227"/>
    <w:rsid w:val="000003F6"/>
    <w:rsid w:val="00000D42"/>
    <w:rsid w:val="00000D7C"/>
    <w:rsid w:val="00001652"/>
    <w:rsid w:val="0000379F"/>
    <w:rsid w:val="0000430E"/>
    <w:rsid w:val="00010121"/>
    <w:rsid w:val="000108A6"/>
    <w:rsid w:val="00011124"/>
    <w:rsid w:val="00011EB2"/>
    <w:rsid w:val="0001200B"/>
    <w:rsid w:val="0001316E"/>
    <w:rsid w:val="000141DD"/>
    <w:rsid w:val="000146D2"/>
    <w:rsid w:val="00014D31"/>
    <w:rsid w:val="00015438"/>
    <w:rsid w:val="00015449"/>
    <w:rsid w:val="000160C5"/>
    <w:rsid w:val="00016417"/>
    <w:rsid w:val="00016EB1"/>
    <w:rsid w:val="0001775D"/>
    <w:rsid w:val="0002056F"/>
    <w:rsid w:val="00021882"/>
    <w:rsid w:val="00021908"/>
    <w:rsid w:val="00021DD1"/>
    <w:rsid w:val="00022507"/>
    <w:rsid w:val="00022E6A"/>
    <w:rsid w:val="000231DB"/>
    <w:rsid w:val="00025A85"/>
    <w:rsid w:val="00026ABB"/>
    <w:rsid w:val="0002720B"/>
    <w:rsid w:val="00030AF0"/>
    <w:rsid w:val="0003200E"/>
    <w:rsid w:val="00034908"/>
    <w:rsid w:val="0003655A"/>
    <w:rsid w:val="0003658F"/>
    <w:rsid w:val="00037191"/>
    <w:rsid w:val="000371B4"/>
    <w:rsid w:val="000377FE"/>
    <w:rsid w:val="0004089D"/>
    <w:rsid w:val="00041547"/>
    <w:rsid w:val="00041D1C"/>
    <w:rsid w:val="00042BD4"/>
    <w:rsid w:val="0004309F"/>
    <w:rsid w:val="000432FA"/>
    <w:rsid w:val="00043FCB"/>
    <w:rsid w:val="00045AEF"/>
    <w:rsid w:val="00047A26"/>
    <w:rsid w:val="000504EF"/>
    <w:rsid w:val="000507F8"/>
    <w:rsid w:val="000524F8"/>
    <w:rsid w:val="00052665"/>
    <w:rsid w:val="00053219"/>
    <w:rsid w:val="00053242"/>
    <w:rsid w:val="00054302"/>
    <w:rsid w:val="000543EE"/>
    <w:rsid w:val="000544CF"/>
    <w:rsid w:val="00060E3C"/>
    <w:rsid w:val="0006184E"/>
    <w:rsid w:val="000624B7"/>
    <w:rsid w:val="000670F2"/>
    <w:rsid w:val="00071BD2"/>
    <w:rsid w:val="00072BC4"/>
    <w:rsid w:val="000755CC"/>
    <w:rsid w:val="0007660C"/>
    <w:rsid w:val="00080649"/>
    <w:rsid w:val="000809F3"/>
    <w:rsid w:val="0008135A"/>
    <w:rsid w:val="000814DA"/>
    <w:rsid w:val="00082AB7"/>
    <w:rsid w:val="0008458D"/>
    <w:rsid w:val="000847E0"/>
    <w:rsid w:val="00086599"/>
    <w:rsid w:val="000865D5"/>
    <w:rsid w:val="0008698E"/>
    <w:rsid w:val="00086F03"/>
    <w:rsid w:val="000870EA"/>
    <w:rsid w:val="00087250"/>
    <w:rsid w:val="000901FC"/>
    <w:rsid w:val="000906F8"/>
    <w:rsid w:val="00091145"/>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7414"/>
    <w:rsid w:val="000B0677"/>
    <w:rsid w:val="000B10E8"/>
    <w:rsid w:val="000B1959"/>
    <w:rsid w:val="000B1A6D"/>
    <w:rsid w:val="000B2E7D"/>
    <w:rsid w:val="000B3E5B"/>
    <w:rsid w:val="000B41BD"/>
    <w:rsid w:val="000B43CF"/>
    <w:rsid w:val="000C0881"/>
    <w:rsid w:val="000C0C3E"/>
    <w:rsid w:val="000C0C71"/>
    <w:rsid w:val="000C37AF"/>
    <w:rsid w:val="000C6028"/>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A06"/>
    <w:rsid w:val="000E6180"/>
    <w:rsid w:val="000E626B"/>
    <w:rsid w:val="000E6B10"/>
    <w:rsid w:val="000F0967"/>
    <w:rsid w:val="000F33F4"/>
    <w:rsid w:val="000F3E11"/>
    <w:rsid w:val="000F3FBA"/>
    <w:rsid w:val="000F5A7E"/>
    <w:rsid w:val="000F6C50"/>
    <w:rsid w:val="000F7963"/>
    <w:rsid w:val="00101561"/>
    <w:rsid w:val="001019B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1278"/>
    <w:rsid w:val="00121492"/>
    <w:rsid w:val="00121816"/>
    <w:rsid w:val="00123954"/>
    <w:rsid w:val="00123E6F"/>
    <w:rsid w:val="00124688"/>
    <w:rsid w:val="0012469B"/>
    <w:rsid w:val="00125A2E"/>
    <w:rsid w:val="00125E44"/>
    <w:rsid w:val="0013018C"/>
    <w:rsid w:val="00131B0F"/>
    <w:rsid w:val="00132B2C"/>
    <w:rsid w:val="00132F69"/>
    <w:rsid w:val="00133245"/>
    <w:rsid w:val="0013362B"/>
    <w:rsid w:val="00133AA5"/>
    <w:rsid w:val="0013471F"/>
    <w:rsid w:val="00137303"/>
    <w:rsid w:val="00137C03"/>
    <w:rsid w:val="00140136"/>
    <w:rsid w:val="001401BE"/>
    <w:rsid w:val="001411A4"/>
    <w:rsid w:val="00141C4F"/>
    <w:rsid w:val="001423E8"/>
    <w:rsid w:val="00143083"/>
    <w:rsid w:val="001442AB"/>
    <w:rsid w:val="00145CB0"/>
    <w:rsid w:val="00146EA8"/>
    <w:rsid w:val="00146FB0"/>
    <w:rsid w:val="00146FB8"/>
    <w:rsid w:val="00150D7E"/>
    <w:rsid w:val="00150ED5"/>
    <w:rsid w:val="001510F3"/>
    <w:rsid w:val="0015140D"/>
    <w:rsid w:val="00151C41"/>
    <w:rsid w:val="001532D3"/>
    <w:rsid w:val="00154801"/>
    <w:rsid w:val="0015497B"/>
    <w:rsid w:val="00154F89"/>
    <w:rsid w:val="001550DE"/>
    <w:rsid w:val="0015542F"/>
    <w:rsid w:val="001557BF"/>
    <w:rsid w:val="00155C26"/>
    <w:rsid w:val="00156B3B"/>
    <w:rsid w:val="00157DE5"/>
    <w:rsid w:val="001600A1"/>
    <w:rsid w:val="00160D92"/>
    <w:rsid w:val="001621A7"/>
    <w:rsid w:val="001633F8"/>
    <w:rsid w:val="00163C05"/>
    <w:rsid w:val="001641AE"/>
    <w:rsid w:val="00164E15"/>
    <w:rsid w:val="00165568"/>
    <w:rsid w:val="00165AD3"/>
    <w:rsid w:val="00167864"/>
    <w:rsid w:val="001704BE"/>
    <w:rsid w:val="001715B8"/>
    <w:rsid w:val="00171653"/>
    <w:rsid w:val="00172FD3"/>
    <w:rsid w:val="00173343"/>
    <w:rsid w:val="001772B2"/>
    <w:rsid w:val="001800AB"/>
    <w:rsid w:val="001825E0"/>
    <w:rsid w:val="00183836"/>
    <w:rsid w:val="00184189"/>
    <w:rsid w:val="001842E1"/>
    <w:rsid w:val="001842EE"/>
    <w:rsid w:val="001859E8"/>
    <w:rsid w:val="001878B8"/>
    <w:rsid w:val="001917D4"/>
    <w:rsid w:val="00191FE8"/>
    <w:rsid w:val="00192719"/>
    <w:rsid w:val="00192F43"/>
    <w:rsid w:val="00193575"/>
    <w:rsid w:val="00193932"/>
    <w:rsid w:val="00194565"/>
    <w:rsid w:val="00194B85"/>
    <w:rsid w:val="001960FC"/>
    <w:rsid w:val="001976C3"/>
    <w:rsid w:val="00197B06"/>
    <w:rsid w:val="00197EBB"/>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86F"/>
    <w:rsid w:val="001C0B90"/>
    <w:rsid w:val="001C18EA"/>
    <w:rsid w:val="001C1E2E"/>
    <w:rsid w:val="001C1E7F"/>
    <w:rsid w:val="001C2E85"/>
    <w:rsid w:val="001C3633"/>
    <w:rsid w:val="001C4CA1"/>
    <w:rsid w:val="001C6F87"/>
    <w:rsid w:val="001C7381"/>
    <w:rsid w:val="001C7AFE"/>
    <w:rsid w:val="001C7CBB"/>
    <w:rsid w:val="001D0572"/>
    <w:rsid w:val="001D14C8"/>
    <w:rsid w:val="001D1D93"/>
    <w:rsid w:val="001D2B1F"/>
    <w:rsid w:val="001D3858"/>
    <w:rsid w:val="001D3C96"/>
    <w:rsid w:val="001D49FC"/>
    <w:rsid w:val="001D501A"/>
    <w:rsid w:val="001D517B"/>
    <w:rsid w:val="001D53A5"/>
    <w:rsid w:val="001D6D10"/>
    <w:rsid w:val="001D7041"/>
    <w:rsid w:val="001E0CB6"/>
    <w:rsid w:val="001E1747"/>
    <w:rsid w:val="001E1791"/>
    <w:rsid w:val="001E220B"/>
    <w:rsid w:val="001E2EE4"/>
    <w:rsid w:val="001E509D"/>
    <w:rsid w:val="001E6714"/>
    <w:rsid w:val="001F014F"/>
    <w:rsid w:val="001F0BCD"/>
    <w:rsid w:val="001F257E"/>
    <w:rsid w:val="001F4168"/>
    <w:rsid w:val="001F4BE9"/>
    <w:rsid w:val="001F5A6F"/>
    <w:rsid w:val="001F6B2F"/>
    <w:rsid w:val="001F7758"/>
    <w:rsid w:val="001F7CE1"/>
    <w:rsid w:val="001F7FC1"/>
    <w:rsid w:val="00200B05"/>
    <w:rsid w:val="00200DC0"/>
    <w:rsid w:val="00200FC3"/>
    <w:rsid w:val="00201102"/>
    <w:rsid w:val="00201253"/>
    <w:rsid w:val="0020321F"/>
    <w:rsid w:val="00203B0B"/>
    <w:rsid w:val="00203D63"/>
    <w:rsid w:val="0020689B"/>
    <w:rsid w:val="002068E0"/>
    <w:rsid w:val="0020697E"/>
    <w:rsid w:val="002077D6"/>
    <w:rsid w:val="0021110D"/>
    <w:rsid w:val="002118B6"/>
    <w:rsid w:val="00212AC8"/>
    <w:rsid w:val="002140C6"/>
    <w:rsid w:val="00214163"/>
    <w:rsid w:val="0021511B"/>
    <w:rsid w:val="0021539B"/>
    <w:rsid w:val="00215895"/>
    <w:rsid w:val="0021642D"/>
    <w:rsid w:val="00217B8F"/>
    <w:rsid w:val="00221438"/>
    <w:rsid w:val="002220B1"/>
    <w:rsid w:val="00222DF0"/>
    <w:rsid w:val="002231D9"/>
    <w:rsid w:val="00224862"/>
    <w:rsid w:val="002278F6"/>
    <w:rsid w:val="002331B9"/>
    <w:rsid w:val="00234029"/>
    <w:rsid w:val="00234561"/>
    <w:rsid w:val="00234920"/>
    <w:rsid w:val="00234F0C"/>
    <w:rsid w:val="00235AD9"/>
    <w:rsid w:val="00236A11"/>
    <w:rsid w:val="00236E28"/>
    <w:rsid w:val="00236F1F"/>
    <w:rsid w:val="00237575"/>
    <w:rsid w:val="00237DB3"/>
    <w:rsid w:val="00237FD2"/>
    <w:rsid w:val="00240618"/>
    <w:rsid w:val="00241FBC"/>
    <w:rsid w:val="00244AEE"/>
    <w:rsid w:val="00244CBF"/>
    <w:rsid w:val="0024569B"/>
    <w:rsid w:val="00246E6C"/>
    <w:rsid w:val="00250322"/>
    <w:rsid w:val="0025077B"/>
    <w:rsid w:val="00250C6A"/>
    <w:rsid w:val="002510C5"/>
    <w:rsid w:val="00251130"/>
    <w:rsid w:val="0025183D"/>
    <w:rsid w:val="0025233F"/>
    <w:rsid w:val="0025392B"/>
    <w:rsid w:val="00254026"/>
    <w:rsid w:val="002552F8"/>
    <w:rsid w:val="002567E7"/>
    <w:rsid w:val="0025778D"/>
    <w:rsid w:val="00257BC2"/>
    <w:rsid w:val="00262257"/>
    <w:rsid w:val="002630A9"/>
    <w:rsid w:val="00263D05"/>
    <w:rsid w:val="00263D35"/>
    <w:rsid w:val="002648B3"/>
    <w:rsid w:val="002648FF"/>
    <w:rsid w:val="002656BB"/>
    <w:rsid w:val="00265CDC"/>
    <w:rsid w:val="00265F92"/>
    <w:rsid w:val="0026613F"/>
    <w:rsid w:val="002664E5"/>
    <w:rsid w:val="00266679"/>
    <w:rsid w:val="00272E73"/>
    <w:rsid w:val="0027335F"/>
    <w:rsid w:val="00273D02"/>
    <w:rsid w:val="00274BFB"/>
    <w:rsid w:val="00275507"/>
    <w:rsid w:val="002761A7"/>
    <w:rsid w:val="0027661A"/>
    <w:rsid w:val="00276AED"/>
    <w:rsid w:val="00276C54"/>
    <w:rsid w:val="00277B41"/>
    <w:rsid w:val="00280250"/>
    <w:rsid w:val="00280333"/>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288"/>
    <w:rsid w:val="002A085B"/>
    <w:rsid w:val="002A0B83"/>
    <w:rsid w:val="002A0FE9"/>
    <w:rsid w:val="002A1389"/>
    <w:rsid w:val="002A272B"/>
    <w:rsid w:val="002A3E8A"/>
    <w:rsid w:val="002A485B"/>
    <w:rsid w:val="002A487B"/>
    <w:rsid w:val="002A5C18"/>
    <w:rsid w:val="002A5EF1"/>
    <w:rsid w:val="002A7846"/>
    <w:rsid w:val="002B02F0"/>
    <w:rsid w:val="002B037A"/>
    <w:rsid w:val="002B0611"/>
    <w:rsid w:val="002B1C04"/>
    <w:rsid w:val="002B2441"/>
    <w:rsid w:val="002B5125"/>
    <w:rsid w:val="002B5337"/>
    <w:rsid w:val="002B5FA7"/>
    <w:rsid w:val="002B730D"/>
    <w:rsid w:val="002B7943"/>
    <w:rsid w:val="002C05B4"/>
    <w:rsid w:val="002C0711"/>
    <w:rsid w:val="002C08E7"/>
    <w:rsid w:val="002C0A18"/>
    <w:rsid w:val="002C0CD3"/>
    <w:rsid w:val="002C1682"/>
    <w:rsid w:val="002C21FD"/>
    <w:rsid w:val="002C3426"/>
    <w:rsid w:val="002C43E8"/>
    <w:rsid w:val="002C459C"/>
    <w:rsid w:val="002C54A3"/>
    <w:rsid w:val="002C586F"/>
    <w:rsid w:val="002C6C6F"/>
    <w:rsid w:val="002C7826"/>
    <w:rsid w:val="002D0504"/>
    <w:rsid w:val="002D0AEF"/>
    <w:rsid w:val="002D2C67"/>
    <w:rsid w:val="002D39A0"/>
    <w:rsid w:val="002D3C36"/>
    <w:rsid w:val="002D41FC"/>
    <w:rsid w:val="002D6423"/>
    <w:rsid w:val="002D650D"/>
    <w:rsid w:val="002D6D18"/>
    <w:rsid w:val="002D72CA"/>
    <w:rsid w:val="002E02BC"/>
    <w:rsid w:val="002E0CDF"/>
    <w:rsid w:val="002E157E"/>
    <w:rsid w:val="002E3403"/>
    <w:rsid w:val="002E48D1"/>
    <w:rsid w:val="002E4ABD"/>
    <w:rsid w:val="002E541E"/>
    <w:rsid w:val="002E5841"/>
    <w:rsid w:val="002E73FD"/>
    <w:rsid w:val="002F0032"/>
    <w:rsid w:val="002F2846"/>
    <w:rsid w:val="002F3338"/>
    <w:rsid w:val="002F4786"/>
    <w:rsid w:val="002F565B"/>
    <w:rsid w:val="002F5AC5"/>
    <w:rsid w:val="002F67E2"/>
    <w:rsid w:val="002F6BC2"/>
    <w:rsid w:val="00300F2D"/>
    <w:rsid w:val="003012FA"/>
    <w:rsid w:val="00301AFD"/>
    <w:rsid w:val="003043C0"/>
    <w:rsid w:val="00304DF8"/>
    <w:rsid w:val="003052EE"/>
    <w:rsid w:val="003056F2"/>
    <w:rsid w:val="00305BBE"/>
    <w:rsid w:val="003062D2"/>
    <w:rsid w:val="00306643"/>
    <w:rsid w:val="00306C9F"/>
    <w:rsid w:val="00307E60"/>
    <w:rsid w:val="00311376"/>
    <w:rsid w:val="00311A63"/>
    <w:rsid w:val="003127B3"/>
    <w:rsid w:val="003129D0"/>
    <w:rsid w:val="003151DC"/>
    <w:rsid w:val="0031799F"/>
    <w:rsid w:val="00317EF7"/>
    <w:rsid w:val="003200BA"/>
    <w:rsid w:val="003210DA"/>
    <w:rsid w:val="003216A7"/>
    <w:rsid w:val="00322698"/>
    <w:rsid w:val="003228F7"/>
    <w:rsid w:val="00323415"/>
    <w:rsid w:val="0032446E"/>
    <w:rsid w:val="00324655"/>
    <w:rsid w:val="00325ABA"/>
    <w:rsid w:val="00326125"/>
    <w:rsid w:val="00326332"/>
    <w:rsid w:val="003269D3"/>
    <w:rsid w:val="00326A5A"/>
    <w:rsid w:val="00326DDB"/>
    <w:rsid w:val="003303E4"/>
    <w:rsid w:val="00331452"/>
    <w:rsid w:val="00331FB4"/>
    <w:rsid w:val="00333127"/>
    <w:rsid w:val="003332F8"/>
    <w:rsid w:val="00334DC3"/>
    <w:rsid w:val="003352FE"/>
    <w:rsid w:val="00336322"/>
    <w:rsid w:val="00336F62"/>
    <w:rsid w:val="003409E5"/>
    <w:rsid w:val="00341576"/>
    <w:rsid w:val="00341DCD"/>
    <w:rsid w:val="0034363F"/>
    <w:rsid w:val="00344497"/>
    <w:rsid w:val="003448BB"/>
    <w:rsid w:val="00345A2D"/>
    <w:rsid w:val="003463C1"/>
    <w:rsid w:val="00350B66"/>
    <w:rsid w:val="003520BF"/>
    <w:rsid w:val="003520E3"/>
    <w:rsid w:val="0035329F"/>
    <w:rsid w:val="00353A03"/>
    <w:rsid w:val="003545C1"/>
    <w:rsid w:val="00355487"/>
    <w:rsid w:val="00356C43"/>
    <w:rsid w:val="00357109"/>
    <w:rsid w:val="00357530"/>
    <w:rsid w:val="00357C62"/>
    <w:rsid w:val="00360152"/>
    <w:rsid w:val="0036237A"/>
    <w:rsid w:val="00362C26"/>
    <w:rsid w:val="00363439"/>
    <w:rsid w:val="00364D58"/>
    <w:rsid w:val="00365214"/>
    <w:rsid w:val="0036598E"/>
    <w:rsid w:val="00367B48"/>
    <w:rsid w:val="00367B53"/>
    <w:rsid w:val="003703DC"/>
    <w:rsid w:val="00370751"/>
    <w:rsid w:val="00370A83"/>
    <w:rsid w:val="00370EE6"/>
    <w:rsid w:val="00372125"/>
    <w:rsid w:val="00373224"/>
    <w:rsid w:val="00373B4B"/>
    <w:rsid w:val="0037426B"/>
    <w:rsid w:val="00374724"/>
    <w:rsid w:val="0037657E"/>
    <w:rsid w:val="00377278"/>
    <w:rsid w:val="00380146"/>
    <w:rsid w:val="003804ED"/>
    <w:rsid w:val="00381A1B"/>
    <w:rsid w:val="00381A32"/>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1912"/>
    <w:rsid w:val="003A1FCC"/>
    <w:rsid w:val="003A2097"/>
    <w:rsid w:val="003A2A23"/>
    <w:rsid w:val="003A3C43"/>
    <w:rsid w:val="003A3D5C"/>
    <w:rsid w:val="003A4200"/>
    <w:rsid w:val="003A4676"/>
    <w:rsid w:val="003A4696"/>
    <w:rsid w:val="003A5595"/>
    <w:rsid w:val="003A6482"/>
    <w:rsid w:val="003B00A1"/>
    <w:rsid w:val="003B0D2F"/>
    <w:rsid w:val="003B1B22"/>
    <w:rsid w:val="003B249F"/>
    <w:rsid w:val="003B2B44"/>
    <w:rsid w:val="003B3659"/>
    <w:rsid w:val="003B434A"/>
    <w:rsid w:val="003B53BB"/>
    <w:rsid w:val="003B55A6"/>
    <w:rsid w:val="003B69EE"/>
    <w:rsid w:val="003B7157"/>
    <w:rsid w:val="003B7AC6"/>
    <w:rsid w:val="003B7EE3"/>
    <w:rsid w:val="003C1BE3"/>
    <w:rsid w:val="003C1E5B"/>
    <w:rsid w:val="003C2AD3"/>
    <w:rsid w:val="003C2E3D"/>
    <w:rsid w:val="003C2EE6"/>
    <w:rsid w:val="003C2F1A"/>
    <w:rsid w:val="003C4C56"/>
    <w:rsid w:val="003C57C9"/>
    <w:rsid w:val="003C5B7C"/>
    <w:rsid w:val="003C74F0"/>
    <w:rsid w:val="003C76EE"/>
    <w:rsid w:val="003C7BC6"/>
    <w:rsid w:val="003D0AD2"/>
    <w:rsid w:val="003D2795"/>
    <w:rsid w:val="003D319D"/>
    <w:rsid w:val="003D37F0"/>
    <w:rsid w:val="003D3B51"/>
    <w:rsid w:val="003D3E54"/>
    <w:rsid w:val="003D5A48"/>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22F5"/>
    <w:rsid w:val="003F3803"/>
    <w:rsid w:val="003F3CAC"/>
    <w:rsid w:val="003F3D49"/>
    <w:rsid w:val="003F56DC"/>
    <w:rsid w:val="003F63DA"/>
    <w:rsid w:val="003F6DCC"/>
    <w:rsid w:val="003F7695"/>
    <w:rsid w:val="003F7A18"/>
    <w:rsid w:val="00400E87"/>
    <w:rsid w:val="0040197A"/>
    <w:rsid w:val="00403C69"/>
    <w:rsid w:val="0040424A"/>
    <w:rsid w:val="00404703"/>
    <w:rsid w:val="00404827"/>
    <w:rsid w:val="00404F87"/>
    <w:rsid w:val="004112D5"/>
    <w:rsid w:val="00411D54"/>
    <w:rsid w:val="00411E23"/>
    <w:rsid w:val="00411FC5"/>
    <w:rsid w:val="004123F7"/>
    <w:rsid w:val="00412986"/>
    <w:rsid w:val="004130B6"/>
    <w:rsid w:val="00414713"/>
    <w:rsid w:val="004149D0"/>
    <w:rsid w:val="00414AFA"/>
    <w:rsid w:val="004155AB"/>
    <w:rsid w:val="00415824"/>
    <w:rsid w:val="00416508"/>
    <w:rsid w:val="00417483"/>
    <w:rsid w:val="00420151"/>
    <w:rsid w:val="00420581"/>
    <w:rsid w:val="00420975"/>
    <w:rsid w:val="00421042"/>
    <w:rsid w:val="00422568"/>
    <w:rsid w:val="00422A58"/>
    <w:rsid w:val="004253F5"/>
    <w:rsid w:val="00427F7F"/>
    <w:rsid w:val="00430544"/>
    <w:rsid w:val="00430DB9"/>
    <w:rsid w:val="00431CA7"/>
    <w:rsid w:val="00431DD9"/>
    <w:rsid w:val="00431E18"/>
    <w:rsid w:val="00432F00"/>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6492"/>
    <w:rsid w:val="0046783F"/>
    <w:rsid w:val="004701E2"/>
    <w:rsid w:val="0047067E"/>
    <w:rsid w:val="00470FDB"/>
    <w:rsid w:val="00472716"/>
    <w:rsid w:val="00472EE9"/>
    <w:rsid w:val="0047383D"/>
    <w:rsid w:val="00473CCD"/>
    <w:rsid w:val="00473DF0"/>
    <w:rsid w:val="004742E9"/>
    <w:rsid w:val="0047435A"/>
    <w:rsid w:val="004758E5"/>
    <w:rsid w:val="00477937"/>
    <w:rsid w:val="00477970"/>
    <w:rsid w:val="0048052C"/>
    <w:rsid w:val="0048137F"/>
    <w:rsid w:val="00481A3E"/>
    <w:rsid w:val="00482F57"/>
    <w:rsid w:val="00484722"/>
    <w:rsid w:val="00485FA1"/>
    <w:rsid w:val="004865B1"/>
    <w:rsid w:val="004866A3"/>
    <w:rsid w:val="004868E3"/>
    <w:rsid w:val="00486EA3"/>
    <w:rsid w:val="00487669"/>
    <w:rsid w:val="00487B47"/>
    <w:rsid w:val="004900A1"/>
    <w:rsid w:val="00491C0C"/>
    <w:rsid w:val="00492B45"/>
    <w:rsid w:val="0049379B"/>
    <w:rsid w:val="00493CBE"/>
    <w:rsid w:val="00495480"/>
    <w:rsid w:val="00496BFC"/>
    <w:rsid w:val="004A0648"/>
    <w:rsid w:val="004A2AF6"/>
    <w:rsid w:val="004A3127"/>
    <w:rsid w:val="004A32AD"/>
    <w:rsid w:val="004A34EB"/>
    <w:rsid w:val="004A3900"/>
    <w:rsid w:val="004A3E24"/>
    <w:rsid w:val="004A66F1"/>
    <w:rsid w:val="004A66F2"/>
    <w:rsid w:val="004A7655"/>
    <w:rsid w:val="004B04FE"/>
    <w:rsid w:val="004B1BCE"/>
    <w:rsid w:val="004B23D2"/>
    <w:rsid w:val="004B24F4"/>
    <w:rsid w:val="004B2E40"/>
    <w:rsid w:val="004B469C"/>
    <w:rsid w:val="004B5F90"/>
    <w:rsid w:val="004B622A"/>
    <w:rsid w:val="004B70B3"/>
    <w:rsid w:val="004C151F"/>
    <w:rsid w:val="004C4D08"/>
    <w:rsid w:val="004C6094"/>
    <w:rsid w:val="004C7FA3"/>
    <w:rsid w:val="004D0A85"/>
    <w:rsid w:val="004D1EDF"/>
    <w:rsid w:val="004D3835"/>
    <w:rsid w:val="004D472B"/>
    <w:rsid w:val="004D60FD"/>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3912"/>
    <w:rsid w:val="00503B92"/>
    <w:rsid w:val="00503DA1"/>
    <w:rsid w:val="00507698"/>
    <w:rsid w:val="00511061"/>
    <w:rsid w:val="0051211B"/>
    <w:rsid w:val="0051366D"/>
    <w:rsid w:val="005141C2"/>
    <w:rsid w:val="0051496D"/>
    <w:rsid w:val="00514ED3"/>
    <w:rsid w:val="0051514A"/>
    <w:rsid w:val="00515D3D"/>
    <w:rsid w:val="005178C2"/>
    <w:rsid w:val="00523B0C"/>
    <w:rsid w:val="005241C1"/>
    <w:rsid w:val="005241F1"/>
    <w:rsid w:val="005249C5"/>
    <w:rsid w:val="00524C01"/>
    <w:rsid w:val="00525408"/>
    <w:rsid w:val="0052710D"/>
    <w:rsid w:val="00527A17"/>
    <w:rsid w:val="005308E7"/>
    <w:rsid w:val="00531125"/>
    <w:rsid w:val="00531DB3"/>
    <w:rsid w:val="005321CF"/>
    <w:rsid w:val="00533276"/>
    <w:rsid w:val="0053336E"/>
    <w:rsid w:val="00535E12"/>
    <w:rsid w:val="00536D25"/>
    <w:rsid w:val="00540C8A"/>
    <w:rsid w:val="00541447"/>
    <w:rsid w:val="00541583"/>
    <w:rsid w:val="00541AB0"/>
    <w:rsid w:val="0054246A"/>
    <w:rsid w:val="00542FAB"/>
    <w:rsid w:val="00544386"/>
    <w:rsid w:val="00545396"/>
    <w:rsid w:val="005459E5"/>
    <w:rsid w:val="005476C9"/>
    <w:rsid w:val="005477FB"/>
    <w:rsid w:val="00550E6E"/>
    <w:rsid w:val="0055196C"/>
    <w:rsid w:val="00552E48"/>
    <w:rsid w:val="00554938"/>
    <w:rsid w:val="00554D81"/>
    <w:rsid w:val="00554E06"/>
    <w:rsid w:val="00555A02"/>
    <w:rsid w:val="00556405"/>
    <w:rsid w:val="00556816"/>
    <w:rsid w:val="0055692D"/>
    <w:rsid w:val="00557343"/>
    <w:rsid w:val="00557945"/>
    <w:rsid w:val="005579B2"/>
    <w:rsid w:val="00560280"/>
    <w:rsid w:val="00560C26"/>
    <w:rsid w:val="00560D04"/>
    <w:rsid w:val="005623F3"/>
    <w:rsid w:val="005630E7"/>
    <w:rsid w:val="0056399C"/>
    <w:rsid w:val="005640DC"/>
    <w:rsid w:val="0056454A"/>
    <w:rsid w:val="00565813"/>
    <w:rsid w:val="005658FA"/>
    <w:rsid w:val="00565EE5"/>
    <w:rsid w:val="00565F34"/>
    <w:rsid w:val="005670FA"/>
    <w:rsid w:val="005672B6"/>
    <w:rsid w:val="005673E6"/>
    <w:rsid w:val="0057001F"/>
    <w:rsid w:val="00570D95"/>
    <w:rsid w:val="005716E6"/>
    <w:rsid w:val="005728A3"/>
    <w:rsid w:val="005737D9"/>
    <w:rsid w:val="005738AA"/>
    <w:rsid w:val="005749B9"/>
    <w:rsid w:val="00576BBF"/>
    <w:rsid w:val="005773AD"/>
    <w:rsid w:val="005776CF"/>
    <w:rsid w:val="00577B38"/>
    <w:rsid w:val="005811A7"/>
    <w:rsid w:val="005826F2"/>
    <w:rsid w:val="005827D9"/>
    <w:rsid w:val="00582CDB"/>
    <w:rsid w:val="00583F11"/>
    <w:rsid w:val="00585E82"/>
    <w:rsid w:val="00586381"/>
    <w:rsid w:val="005864C8"/>
    <w:rsid w:val="0058688C"/>
    <w:rsid w:val="00590FE8"/>
    <w:rsid w:val="005928B0"/>
    <w:rsid w:val="00593215"/>
    <w:rsid w:val="00594A93"/>
    <w:rsid w:val="00595CF1"/>
    <w:rsid w:val="00596868"/>
    <w:rsid w:val="00596BD5"/>
    <w:rsid w:val="00597FFA"/>
    <w:rsid w:val="005A1601"/>
    <w:rsid w:val="005A2B18"/>
    <w:rsid w:val="005A32DB"/>
    <w:rsid w:val="005A3472"/>
    <w:rsid w:val="005A4F5E"/>
    <w:rsid w:val="005A6C0F"/>
    <w:rsid w:val="005A712D"/>
    <w:rsid w:val="005A7850"/>
    <w:rsid w:val="005A7BFE"/>
    <w:rsid w:val="005B1E32"/>
    <w:rsid w:val="005B2D12"/>
    <w:rsid w:val="005B38D4"/>
    <w:rsid w:val="005B3A83"/>
    <w:rsid w:val="005B520A"/>
    <w:rsid w:val="005B5536"/>
    <w:rsid w:val="005B5EAB"/>
    <w:rsid w:val="005B6B52"/>
    <w:rsid w:val="005B6C9A"/>
    <w:rsid w:val="005B6F25"/>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4A7C"/>
    <w:rsid w:val="005D7161"/>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4B48"/>
    <w:rsid w:val="005F70CE"/>
    <w:rsid w:val="005F7C49"/>
    <w:rsid w:val="005F7F09"/>
    <w:rsid w:val="00600890"/>
    <w:rsid w:val="00601BB2"/>
    <w:rsid w:val="00601ECB"/>
    <w:rsid w:val="00602083"/>
    <w:rsid w:val="0060291B"/>
    <w:rsid w:val="006037EC"/>
    <w:rsid w:val="006041DB"/>
    <w:rsid w:val="006050A9"/>
    <w:rsid w:val="00605360"/>
    <w:rsid w:val="00605410"/>
    <w:rsid w:val="00605957"/>
    <w:rsid w:val="00607DAF"/>
    <w:rsid w:val="00610E03"/>
    <w:rsid w:val="006137DF"/>
    <w:rsid w:val="00614634"/>
    <w:rsid w:val="00614CF9"/>
    <w:rsid w:val="0061585E"/>
    <w:rsid w:val="00616C2A"/>
    <w:rsid w:val="006173B8"/>
    <w:rsid w:val="0061747B"/>
    <w:rsid w:val="00620614"/>
    <w:rsid w:val="00621310"/>
    <w:rsid w:val="0062304C"/>
    <w:rsid w:val="00623B64"/>
    <w:rsid w:val="0062465F"/>
    <w:rsid w:val="00625534"/>
    <w:rsid w:val="00627DB9"/>
    <w:rsid w:val="00630E0D"/>
    <w:rsid w:val="0063100E"/>
    <w:rsid w:val="006313FA"/>
    <w:rsid w:val="0063313E"/>
    <w:rsid w:val="00633A1F"/>
    <w:rsid w:val="00635BFC"/>
    <w:rsid w:val="00636303"/>
    <w:rsid w:val="00636DDA"/>
    <w:rsid w:val="00640B68"/>
    <w:rsid w:val="00643116"/>
    <w:rsid w:val="0064485C"/>
    <w:rsid w:val="0064486F"/>
    <w:rsid w:val="006450FD"/>
    <w:rsid w:val="006464E7"/>
    <w:rsid w:val="006468E7"/>
    <w:rsid w:val="00646941"/>
    <w:rsid w:val="00646C18"/>
    <w:rsid w:val="006506E4"/>
    <w:rsid w:val="00650741"/>
    <w:rsid w:val="00650E8B"/>
    <w:rsid w:val="00651A4E"/>
    <w:rsid w:val="00652AE5"/>
    <w:rsid w:val="00652B51"/>
    <w:rsid w:val="00652B6D"/>
    <w:rsid w:val="00652D98"/>
    <w:rsid w:val="00653A0A"/>
    <w:rsid w:val="00653C67"/>
    <w:rsid w:val="0065411B"/>
    <w:rsid w:val="0065421E"/>
    <w:rsid w:val="006553FC"/>
    <w:rsid w:val="00655D8D"/>
    <w:rsid w:val="006566DB"/>
    <w:rsid w:val="00662FB5"/>
    <w:rsid w:val="00663348"/>
    <w:rsid w:val="00663B71"/>
    <w:rsid w:val="0066515A"/>
    <w:rsid w:val="006652D7"/>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94"/>
    <w:rsid w:val="00676CCD"/>
    <w:rsid w:val="00676D82"/>
    <w:rsid w:val="006803DD"/>
    <w:rsid w:val="006804EA"/>
    <w:rsid w:val="006808D1"/>
    <w:rsid w:val="006808D9"/>
    <w:rsid w:val="0068148D"/>
    <w:rsid w:val="00682022"/>
    <w:rsid w:val="006826A2"/>
    <w:rsid w:val="00682D48"/>
    <w:rsid w:val="00683A93"/>
    <w:rsid w:val="00683B7D"/>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1FE0"/>
    <w:rsid w:val="006D241E"/>
    <w:rsid w:val="006D2DC7"/>
    <w:rsid w:val="006D3768"/>
    <w:rsid w:val="006D3F06"/>
    <w:rsid w:val="006D436F"/>
    <w:rsid w:val="006D5493"/>
    <w:rsid w:val="006D6ABD"/>
    <w:rsid w:val="006D7829"/>
    <w:rsid w:val="006E0876"/>
    <w:rsid w:val="006E1B29"/>
    <w:rsid w:val="006E1BC9"/>
    <w:rsid w:val="006E1DC4"/>
    <w:rsid w:val="006E3D2E"/>
    <w:rsid w:val="006E3EF0"/>
    <w:rsid w:val="006E3F1F"/>
    <w:rsid w:val="006E4DC4"/>
    <w:rsid w:val="006E51A7"/>
    <w:rsid w:val="006E53B1"/>
    <w:rsid w:val="006E59A2"/>
    <w:rsid w:val="006E626E"/>
    <w:rsid w:val="006E6929"/>
    <w:rsid w:val="006E6A4E"/>
    <w:rsid w:val="006E6B6C"/>
    <w:rsid w:val="006E6BA8"/>
    <w:rsid w:val="006F0727"/>
    <w:rsid w:val="006F0AD1"/>
    <w:rsid w:val="006F174D"/>
    <w:rsid w:val="006F1AF1"/>
    <w:rsid w:val="006F3D5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6CF"/>
    <w:rsid w:val="00714BC0"/>
    <w:rsid w:val="00715E08"/>
    <w:rsid w:val="00716C46"/>
    <w:rsid w:val="00717CAD"/>
    <w:rsid w:val="00720F57"/>
    <w:rsid w:val="0072101C"/>
    <w:rsid w:val="0072121E"/>
    <w:rsid w:val="00721774"/>
    <w:rsid w:val="00721AB6"/>
    <w:rsid w:val="007220CD"/>
    <w:rsid w:val="00722B08"/>
    <w:rsid w:val="0072388A"/>
    <w:rsid w:val="00724C4C"/>
    <w:rsid w:val="00725231"/>
    <w:rsid w:val="00725CE8"/>
    <w:rsid w:val="00726608"/>
    <w:rsid w:val="00726C7F"/>
    <w:rsid w:val="00727B12"/>
    <w:rsid w:val="00727E86"/>
    <w:rsid w:val="00732104"/>
    <w:rsid w:val="007329AE"/>
    <w:rsid w:val="00733694"/>
    <w:rsid w:val="0073695B"/>
    <w:rsid w:val="00737BBC"/>
    <w:rsid w:val="00737BD2"/>
    <w:rsid w:val="007405CD"/>
    <w:rsid w:val="00740688"/>
    <w:rsid w:val="00741ECD"/>
    <w:rsid w:val="007430F9"/>
    <w:rsid w:val="0074388C"/>
    <w:rsid w:val="0074389A"/>
    <w:rsid w:val="0074450A"/>
    <w:rsid w:val="00745021"/>
    <w:rsid w:val="00746A90"/>
    <w:rsid w:val="00747AA7"/>
    <w:rsid w:val="00750F64"/>
    <w:rsid w:val="007514FC"/>
    <w:rsid w:val="00751DBF"/>
    <w:rsid w:val="00752125"/>
    <w:rsid w:val="0075374A"/>
    <w:rsid w:val="0075389F"/>
    <w:rsid w:val="00753CE6"/>
    <w:rsid w:val="0075460E"/>
    <w:rsid w:val="00755176"/>
    <w:rsid w:val="00755450"/>
    <w:rsid w:val="00756692"/>
    <w:rsid w:val="0075685A"/>
    <w:rsid w:val="00756DA5"/>
    <w:rsid w:val="0075703D"/>
    <w:rsid w:val="007576BB"/>
    <w:rsid w:val="00757CD7"/>
    <w:rsid w:val="0076084B"/>
    <w:rsid w:val="00760B63"/>
    <w:rsid w:val="007616AC"/>
    <w:rsid w:val="00763DCB"/>
    <w:rsid w:val="00764031"/>
    <w:rsid w:val="0076427F"/>
    <w:rsid w:val="00764BB5"/>
    <w:rsid w:val="00765EA0"/>
    <w:rsid w:val="00765F48"/>
    <w:rsid w:val="00767315"/>
    <w:rsid w:val="007679C6"/>
    <w:rsid w:val="00767B4F"/>
    <w:rsid w:val="00770250"/>
    <w:rsid w:val="007710B5"/>
    <w:rsid w:val="007712F2"/>
    <w:rsid w:val="00771567"/>
    <w:rsid w:val="0077192F"/>
    <w:rsid w:val="007723DD"/>
    <w:rsid w:val="00772FFD"/>
    <w:rsid w:val="0077300B"/>
    <w:rsid w:val="00773321"/>
    <w:rsid w:val="007733C7"/>
    <w:rsid w:val="007742A6"/>
    <w:rsid w:val="007743C6"/>
    <w:rsid w:val="00774A17"/>
    <w:rsid w:val="0077505D"/>
    <w:rsid w:val="00775D68"/>
    <w:rsid w:val="007765E4"/>
    <w:rsid w:val="00776B52"/>
    <w:rsid w:val="007773FD"/>
    <w:rsid w:val="00781450"/>
    <w:rsid w:val="00781AD8"/>
    <w:rsid w:val="00782BE2"/>
    <w:rsid w:val="00782C29"/>
    <w:rsid w:val="007837AF"/>
    <w:rsid w:val="00783D45"/>
    <w:rsid w:val="00785167"/>
    <w:rsid w:val="00785522"/>
    <w:rsid w:val="0078666A"/>
    <w:rsid w:val="00786AC8"/>
    <w:rsid w:val="00787023"/>
    <w:rsid w:val="00787C27"/>
    <w:rsid w:val="00791FAA"/>
    <w:rsid w:val="00791FC2"/>
    <w:rsid w:val="007920EA"/>
    <w:rsid w:val="007920ED"/>
    <w:rsid w:val="00792697"/>
    <w:rsid w:val="0079487C"/>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43C"/>
    <w:rsid w:val="007C3B0F"/>
    <w:rsid w:val="007C412E"/>
    <w:rsid w:val="007C4AB9"/>
    <w:rsid w:val="007C4E06"/>
    <w:rsid w:val="007C5AC1"/>
    <w:rsid w:val="007C5C4E"/>
    <w:rsid w:val="007C6FFF"/>
    <w:rsid w:val="007C77CB"/>
    <w:rsid w:val="007C7B14"/>
    <w:rsid w:val="007D2567"/>
    <w:rsid w:val="007D384F"/>
    <w:rsid w:val="007D3F0A"/>
    <w:rsid w:val="007D5128"/>
    <w:rsid w:val="007D55DD"/>
    <w:rsid w:val="007D5EA3"/>
    <w:rsid w:val="007D60F3"/>
    <w:rsid w:val="007D6E18"/>
    <w:rsid w:val="007D75CA"/>
    <w:rsid w:val="007E0FB6"/>
    <w:rsid w:val="007E141B"/>
    <w:rsid w:val="007E14F4"/>
    <w:rsid w:val="007E1B71"/>
    <w:rsid w:val="007E22B9"/>
    <w:rsid w:val="007E2647"/>
    <w:rsid w:val="007E3212"/>
    <w:rsid w:val="007E3B03"/>
    <w:rsid w:val="007E5534"/>
    <w:rsid w:val="007E5834"/>
    <w:rsid w:val="007E7D62"/>
    <w:rsid w:val="007F1AD4"/>
    <w:rsid w:val="007F210E"/>
    <w:rsid w:val="007F242E"/>
    <w:rsid w:val="007F29FD"/>
    <w:rsid w:val="007F2ADC"/>
    <w:rsid w:val="007F31D3"/>
    <w:rsid w:val="007F3524"/>
    <w:rsid w:val="007F3CB7"/>
    <w:rsid w:val="007F4709"/>
    <w:rsid w:val="007F4DCA"/>
    <w:rsid w:val="007F5653"/>
    <w:rsid w:val="007F56E9"/>
    <w:rsid w:val="007F58D5"/>
    <w:rsid w:val="007F6674"/>
    <w:rsid w:val="007F6AB2"/>
    <w:rsid w:val="007F6F78"/>
    <w:rsid w:val="0080071F"/>
    <w:rsid w:val="00801446"/>
    <w:rsid w:val="008038AD"/>
    <w:rsid w:val="00803E74"/>
    <w:rsid w:val="0080472D"/>
    <w:rsid w:val="008051E7"/>
    <w:rsid w:val="00805429"/>
    <w:rsid w:val="00805A46"/>
    <w:rsid w:val="00807425"/>
    <w:rsid w:val="00811269"/>
    <w:rsid w:val="008113C8"/>
    <w:rsid w:val="00811F25"/>
    <w:rsid w:val="008127D5"/>
    <w:rsid w:val="0081551A"/>
    <w:rsid w:val="00815DE7"/>
    <w:rsid w:val="00816081"/>
    <w:rsid w:val="0081662B"/>
    <w:rsid w:val="008166FB"/>
    <w:rsid w:val="00816A2E"/>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50B8"/>
    <w:rsid w:val="00835A51"/>
    <w:rsid w:val="00836C4B"/>
    <w:rsid w:val="00842BD1"/>
    <w:rsid w:val="00843B7C"/>
    <w:rsid w:val="00844F72"/>
    <w:rsid w:val="00845166"/>
    <w:rsid w:val="00845AF0"/>
    <w:rsid w:val="008471B9"/>
    <w:rsid w:val="00850453"/>
    <w:rsid w:val="00850A34"/>
    <w:rsid w:val="00851C83"/>
    <w:rsid w:val="00854900"/>
    <w:rsid w:val="0085494C"/>
    <w:rsid w:val="0085501C"/>
    <w:rsid w:val="008572AF"/>
    <w:rsid w:val="00857B2A"/>
    <w:rsid w:val="00860B0F"/>
    <w:rsid w:val="00862423"/>
    <w:rsid w:val="008641C8"/>
    <w:rsid w:val="00870A27"/>
    <w:rsid w:val="00870CB1"/>
    <w:rsid w:val="00871974"/>
    <w:rsid w:val="008719A5"/>
    <w:rsid w:val="00871C74"/>
    <w:rsid w:val="00872440"/>
    <w:rsid w:val="00874CE1"/>
    <w:rsid w:val="0087593A"/>
    <w:rsid w:val="008759C9"/>
    <w:rsid w:val="00875A2B"/>
    <w:rsid w:val="00875F7D"/>
    <w:rsid w:val="00876C38"/>
    <w:rsid w:val="00877AD8"/>
    <w:rsid w:val="00880C64"/>
    <w:rsid w:val="00881031"/>
    <w:rsid w:val="00881E06"/>
    <w:rsid w:val="0088245D"/>
    <w:rsid w:val="00884E91"/>
    <w:rsid w:val="008854B0"/>
    <w:rsid w:val="008860A3"/>
    <w:rsid w:val="008869ED"/>
    <w:rsid w:val="008879A1"/>
    <w:rsid w:val="0089113E"/>
    <w:rsid w:val="008930EA"/>
    <w:rsid w:val="008931FC"/>
    <w:rsid w:val="0089414A"/>
    <w:rsid w:val="00894C7B"/>
    <w:rsid w:val="00895069"/>
    <w:rsid w:val="00895392"/>
    <w:rsid w:val="008958DF"/>
    <w:rsid w:val="008962C9"/>
    <w:rsid w:val="00896F7D"/>
    <w:rsid w:val="0089753B"/>
    <w:rsid w:val="00897FDF"/>
    <w:rsid w:val="008A12E3"/>
    <w:rsid w:val="008A1632"/>
    <w:rsid w:val="008A1CB5"/>
    <w:rsid w:val="008A3BB7"/>
    <w:rsid w:val="008A41C9"/>
    <w:rsid w:val="008A4957"/>
    <w:rsid w:val="008A4B0C"/>
    <w:rsid w:val="008A5145"/>
    <w:rsid w:val="008A67B9"/>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9F4"/>
    <w:rsid w:val="008C2A4A"/>
    <w:rsid w:val="008C2C9B"/>
    <w:rsid w:val="008C33DE"/>
    <w:rsid w:val="008C43E4"/>
    <w:rsid w:val="008C5719"/>
    <w:rsid w:val="008C72A2"/>
    <w:rsid w:val="008C7AE3"/>
    <w:rsid w:val="008D0DED"/>
    <w:rsid w:val="008D11FD"/>
    <w:rsid w:val="008D1BB6"/>
    <w:rsid w:val="008D1F4A"/>
    <w:rsid w:val="008D1FC1"/>
    <w:rsid w:val="008D2858"/>
    <w:rsid w:val="008D2FA0"/>
    <w:rsid w:val="008D3804"/>
    <w:rsid w:val="008D3D13"/>
    <w:rsid w:val="008D4399"/>
    <w:rsid w:val="008D47A7"/>
    <w:rsid w:val="008D6CD3"/>
    <w:rsid w:val="008E06C8"/>
    <w:rsid w:val="008E0F60"/>
    <w:rsid w:val="008E22B0"/>
    <w:rsid w:val="008E2684"/>
    <w:rsid w:val="008E304E"/>
    <w:rsid w:val="008E377E"/>
    <w:rsid w:val="008E3897"/>
    <w:rsid w:val="008E5DE4"/>
    <w:rsid w:val="008E6668"/>
    <w:rsid w:val="008E7FC6"/>
    <w:rsid w:val="008F0361"/>
    <w:rsid w:val="008F0B89"/>
    <w:rsid w:val="008F19CC"/>
    <w:rsid w:val="008F435C"/>
    <w:rsid w:val="008F48C2"/>
    <w:rsid w:val="008F4CB2"/>
    <w:rsid w:val="008F67E1"/>
    <w:rsid w:val="008F7772"/>
    <w:rsid w:val="008F7BBF"/>
    <w:rsid w:val="0090125A"/>
    <w:rsid w:val="009022CB"/>
    <w:rsid w:val="009024F8"/>
    <w:rsid w:val="00903198"/>
    <w:rsid w:val="0090336C"/>
    <w:rsid w:val="00904A49"/>
    <w:rsid w:val="00905E8A"/>
    <w:rsid w:val="00910EB2"/>
    <w:rsid w:val="0091153F"/>
    <w:rsid w:val="00911960"/>
    <w:rsid w:val="00912DFF"/>
    <w:rsid w:val="00914100"/>
    <w:rsid w:val="00914E45"/>
    <w:rsid w:val="00914EE8"/>
    <w:rsid w:val="00915E91"/>
    <w:rsid w:val="009160E0"/>
    <w:rsid w:val="0091739E"/>
    <w:rsid w:val="00917A5B"/>
    <w:rsid w:val="00917D71"/>
    <w:rsid w:val="00920081"/>
    <w:rsid w:val="009231F2"/>
    <w:rsid w:val="00925B75"/>
    <w:rsid w:val="009260F2"/>
    <w:rsid w:val="009270D7"/>
    <w:rsid w:val="00927506"/>
    <w:rsid w:val="00927AD3"/>
    <w:rsid w:val="00930286"/>
    <w:rsid w:val="00930385"/>
    <w:rsid w:val="009322C3"/>
    <w:rsid w:val="0093278D"/>
    <w:rsid w:val="00932B13"/>
    <w:rsid w:val="00932FD3"/>
    <w:rsid w:val="0093332C"/>
    <w:rsid w:val="00933B70"/>
    <w:rsid w:val="009369E6"/>
    <w:rsid w:val="009369EE"/>
    <w:rsid w:val="00936BCA"/>
    <w:rsid w:val="00936F68"/>
    <w:rsid w:val="009415BF"/>
    <w:rsid w:val="0094341B"/>
    <w:rsid w:val="009434B6"/>
    <w:rsid w:val="00943F4E"/>
    <w:rsid w:val="00943FE6"/>
    <w:rsid w:val="00946B6B"/>
    <w:rsid w:val="00947EFE"/>
    <w:rsid w:val="00950A39"/>
    <w:rsid w:val="009518A8"/>
    <w:rsid w:val="009525AC"/>
    <w:rsid w:val="00952B10"/>
    <w:rsid w:val="00955318"/>
    <w:rsid w:val="009559C5"/>
    <w:rsid w:val="00955AFA"/>
    <w:rsid w:val="00955D1A"/>
    <w:rsid w:val="00957FC3"/>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FD6"/>
    <w:rsid w:val="009869D1"/>
    <w:rsid w:val="00986B8A"/>
    <w:rsid w:val="00986E82"/>
    <w:rsid w:val="009876D6"/>
    <w:rsid w:val="00990FFA"/>
    <w:rsid w:val="00992502"/>
    <w:rsid w:val="009930BA"/>
    <w:rsid w:val="0099375F"/>
    <w:rsid w:val="0099389C"/>
    <w:rsid w:val="00993EEE"/>
    <w:rsid w:val="00995B42"/>
    <w:rsid w:val="009965EC"/>
    <w:rsid w:val="009978C0"/>
    <w:rsid w:val="009A08D7"/>
    <w:rsid w:val="009A1BE3"/>
    <w:rsid w:val="009A3A5D"/>
    <w:rsid w:val="009A3FC4"/>
    <w:rsid w:val="009A5193"/>
    <w:rsid w:val="009A5229"/>
    <w:rsid w:val="009B03FE"/>
    <w:rsid w:val="009B108C"/>
    <w:rsid w:val="009B2629"/>
    <w:rsid w:val="009B415D"/>
    <w:rsid w:val="009B4377"/>
    <w:rsid w:val="009B4794"/>
    <w:rsid w:val="009B4BA1"/>
    <w:rsid w:val="009B4FCC"/>
    <w:rsid w:val="009B584F"/>
    <w:rsid w:val="009B5CF6"/>
    <w:rsid w:val="009C189F"/>
    <w:rsid w:val="009C21C6"/>
    <w:rsid w:val="009C331F"/>
    <w:rsid w:val="009C3A6A"/>
    <w:rsid w:val="009C502F"/>
    <w:rsid w:val="009C69BA"/>
    <w:rsid w:val="009C7DA5"/>
    <w:rsid w:val="009D0BAF"/>
    <w:rsid w:val="009D12A5"/>
    <w:rsid w:val="009D527C"/>
    <w:rsid w:val="009D599C"/>
    <w:rsid w:val="009D7DA0"/>
    <w:rsid w:val="009E0CB3"/>
    <w:rsid w:val="009E1609"/>
    <w:rsid w:val="009E196D"/>
    <w:rsid w:val="009E28BB"/>
    <w:rsid w:val="009E2FC3"/>
    <w:rsid w:val="009E33EC"/>
    <w:rsid w:val="009E430C"/>
    <w:rsid w:val="009E5FD2"/>
    <w:rsid w:val="009E798B"/>
    <w:rsid w:val="009E7CC7"/>
    <w:rsid w:val="009F1262"/>
    <w:rsid w:val="009F3400"/>
    <w:rsid w:val="009F3C71"/>
    <w:rsid w:val="009F4403"/>
    <w:rsid w:val="009F5A37"/>
    <w:rsid w:val="009F5C15"/>
    <w:rsid w:val="009F5E8C"/>
    <w:rsid w:val="009F63A4"/>
    <w:rsid w:val="009F675C"/>
    <w:rsid w:val="009F6C68"/>
    <w:rsid w:val="009F7083"/>
    <w:rsid w:val="00A02438"/>
    <w:rsid w:val="00A02884"/>
    <w:rsid w:val="00A0343F"/>
    <w:rsid w:val="00A03FCA"/>
    <w:rsid w:val="00A05D6A"/>
    <w:rsid w:val="00A05FC7"/>
    <w:rsid w:val="00A0692C"/>
    <w:rsid w:val="00A0704E"/>
    <w:rsid w:val="00A07360"/>
    <w:rsid w:val="00A07E6E"/>
    <w:rsid w:val="00A102FB"/>
    <w:rsid w:val="00A1041D"/>
    <w:rsid w:val="00A10EFC"/>
    <w:rsid w:val="00A11347"/>
    <w:rsid w:val="00A11B26"/>
    <w:rsid w:val="00A12C2F"/>
    <w:rsid w:val="00A1383E"/>
    <w:rsid w:val="00A1784D"/>
    <w:rsid w:val="00A17E1B"/>
    <w:rsid w:val="00A21C8C"/>
    <w:rsid w:val="00A21EF2"/>
    <w:rsid w:val="00A23621"/>
    <w:rsid w:val="00A24734"/>
    <w:rsid w:val="00A24BAD"/>
    <w:rsid w:val="00A25169"/>
    <w:rsid w:val="00A2523A"/>
    <w:rsid w:val="00A27346"/>
    <w:rsid w:val="00A30186"/>
    <w:rsid w:val="00A302FB"/>
    <w:rsid w:val="00A3108F"/>
    <w:rsid w:val="00A31CEE"/>
    <w:rsid w:val="00A32900"/>
    <w:rsid w:val="00A3330E"/>
    <w:rsid w:val="00A3343A"/>
    <w:rsid w:val="00A3452B"/>
    <w:rsid w:val="00A34A9E"/>
    <w:rsid w:val="00A34C0D"/>
    <w:rsid w:val="00A35610"/>
    <w:rsid w:val="00A35628"/>
    <w:rsid w:val="00A35A1D"/>
    <w:rsid w:val="00A37D1C"/>
    <w:rsid w:val="00A40AE6"/>
    <w:rsid w:val="00A40FC3"/>
    <w:rsid w:val="00A41442"/>
    <w:rsid w:val="00A41785"/>
    <w:rsid w:val="00A41BFB"/>
    <w:rsid w:val="00A42C24"/>
    <w:rsid w:val="00A43700"/>
    <w:rsid w:val="00A4496B"/>
    <w:rsid w:val="00A44EF2"/>
    <w:rsid w:val="00A46391"/>
    <w:rsid w:val="00A470FE"/>
    <w:rsid w:val="00A508AF"/>
    <w:rsid w:val="00A54DE8"/>
    <w:rsid w:val="00A57DBF"/>
    <w:rsid w:val="00A60890"/>
    <w:rsid w:val="00A62E7D"/>
    <w:rsid w:val="00A63CAE"/>
    <w:rsid w:val="00A6499E"/>
    <w:rsid w:val="00A64FEA"/>
    <w:rsid w:val="00A6595C"/>
    <w:rsid w:val="00A66D26"/>
    <w:rsid w:val="00A6737F"/>
    <w:rsid w:val="00A67998"/>
    <w:rsid w:val="00A70BF4"/>
    <w:rsid w:val="00A7178E"/>
    <w:rsid w:val="00A717C8"/>
    <w:rsid w:val="00A719B5"/>
    <w:rsid w:val="00A71D7E"/>
    <w:rsid w:val="00A7216F"/>
    <w:rsid w:val="00A7242B"/>
    <w:rsid w:val="00A72F61"/>
    <w:rsid w:val="00A73179"/>
    <w:rsid w:val="00A74A83"/>
    <w:rsid w:val="00A7607D"/>
    <w:rsid w:val="00A76A42"/>
    <w:rsid w:val="00A778BC"/>
    <w:rsid w:val="00A7796F"/>
    <w:rsid w:val="00A77999"/>
    <w:rsid w:val="00A80C03"/>
    <w:rsid w:val="00A81BD1"/>
    <w:rsid w:val="00A81D53"/>
    <w:rsid w:val="00A81DDE"/>
    <w:rsid w:val="00A820C2"/>
    <w:rsid w:val="00A82AA3"/>
    <w:rsid w:val="00A82DC1"/>
    <w:rsid w:val="00A835F9"/>
    <w:rsid w:val="00A83681"/>
    <w:rsid w:val="00A84970"/>
    <w:rsid w:val="00A85551"/>
    <w:rsid w:val="00A85A44"/>
    <w:rsid w:val="00A876EA"/>
    <w:rsid w:val="00A87994"/>
    <w:rsid w:val="00A90DF9"/>
    <w:rsid w:val="00A910DC"/>
    <w:rsid w:val="00A91501"/>
    <w:rsid w:val="00A91906"/>
    <w:rsid w:val="00A91ACE"/>
    <w:rsid w:val="00A92B5C"/>
    <w:rsid w:val="00A93731"/>
    <w:rsid w:val="00A941AE"/>
    <w:rsid w:val="00A958D3"/>
    <w:rsid w:val="00A96D03"/>
    <w:rsid w:val="00A970F1"/>
    <w:rsid w:val="00A971CB"/>
    <w:rsid w:val="00A97665"/>
    <w:rsid w:val="00A97DED"/>
    <w:rsid w:val="00AA17D9"/>
    <w:rsid w:val="00AA21E5"/>
    <w:rsid w:val="00AA2CA4"/>
    <w:rsid w:val="00AA312D"/>
    <w:rsid w:val="00AA508E"/>
    <w:rsid w:val="00AA7092"/>
    <w:rsid w:val="00AA7312"/>
    <w:rsid w:val="00AA7770"/>
    <w:rsid w:val="00AA7869"/>
    <w:rsid w:val="00AB1311"/>
    <w:rsid w:val="00AB1603"/>
    <w:rsid w:val="00AB1E4F"/>
    <w:rsid w:val="00AB36A8"/>
    <w:rsid w:val="00AB4101"/>
    <w:rsid w:val="00AB45BD"/>
    <w:rsid w:val="00AB541E"/>
    <w:rsid w:val="00AB5680"/>
    <w:rsid w:val="00AB56B0"/>
    <w:rsid w:val="00AB6731"/>
    <w:rsid w:val="00AB6970"/>
    <w:rsid w:val="00AB6A0C"/>
    <w:rsid w:val="00AC1FD1"/>
    <w:rsid w:val="00AC4A62"/>
    <w:rsid w:val="00AC5088"/>
    <w:rsid w:val="00AC59E4"/>
    <w:rsid w:val="00AC695C"/>
    <w:rsid w:val="00AC6B5E"/>
    <w:rsid w:val="00AC7C2F"/>
    <w:rsid w:val="00AD12F3"/>
    <w:rsid w:val="00AD359B"/>
    <w:rsid w:val="00AD3F05"/>
    <w:rsid w:val="00AD4083"/>
    <w:rsid w:val="00AD4E5C"/>
    <w:rsid w:val="00AD622D"/>
    <w:rsid w:val="00AD65D4"/>
    <w:rsid w:val="00AD7EAE"/>
    <w:rsid w:val="00AE127D"/>
    <w:rsid w:val="00AE31DC"/>
    <w:rsid w:val="00AE3534"/>
    <w:rsid w:val="00AE38D0"/>
    <w:rsid w:val="00AE3956"/>
    <w:rsid w:val="00AE49BE"/>
    <w:rsid w:val="00AE67A5"/>
    <w:rsid w:val="00AE6B37"/>
    <w:rsid w:val="00AE7AF9"/>
    <w:rsid w:val="00AF0364"/>
    <w:rsid w:val="00AF06FD"/>
    <w:rsid w:val="00AF0D87"/>
    <w:rsid w:val="00AF1179"/>
    <w:rsid w:val="00AF14C7"/>
    <w:rsid w:val="00AF19DA"/>
    <w:rsid w:val="00AF4875"/>
    <w:rsid w:val="00AF56F8"/>
    <w:rsid w:val="00AF60D9"/>
    <w:rsid w:val="00AF6E95"/>
    <w:rsid w:val="00AF7D28"/>
    <w:rsid w:val="00B0116F"/>
    <w:rsid w:val="00B0117F"/>
    <w:rsid w:val="00B024F1"/>
    <w:rsid w:val="00B031AA"/>
    <w:rsid w:val="00B03ABF"/>
    <w:rsid w:val="00B05946"/>
    <w:rsid w:val="00B06D56"/>
    <w:rsid w:val="00B07BBA"/>
    <w:rsid w:val="00B10EEB"/>
    <w:rsid w:val="00B1110B"/>
    <w:rsid w:val="00B1243C"/>
    <w:rsid w:val="00B14E58"/>
    <w:rsid w:val="00B15C6B"/>
    <w:rsid w:val="00B16025"/>
    <w:rsid w:val="00B161F9"/>
    <w:rsid w:val="00B1682C"/>
    <w:rsid w:val="00B1758E"/>
    <w:rsid w:val="00B2048F"/>
    <w:rsid w:val="00B22015"/>
    <w:rsid w:val="00B22049"/>
    <w:rsid w:val="00B2329A"/>
    <w:rsid w:val="00B249DD"/>
    <w:rsid w:val="00B2585E"/>
    <w:rsid w:val="00B26381"/>
    <w:rsid w:val="00B30286"/>
    <w:rsid w:val="00B31947"/>
    <w:rsid w:val="00B333FB"/>
    <w:rsid w:val="00B352D7"/>
    <w:rsid w:val="00B35835"/>
    <w:rsid w:val="00B359A7"/>
    <w:rsid w:val="00B360E0"/>
    <w:rsid w:val="00B36A95"/>
    <w:rsid w:val="00B370E7"/>
    <w:rsid w:val="00B373AD"/>
    <w:rsid w:val="00B37640"/>
    <w:rsid w:val="00B40AE6"/>
    <w:rsid w:val="00B40E83"/>
    <w:rsid w:val="00B41BA8"/>
    <w:rsid w:val="00B41CF6"/>
    <w:rsid w:val="00B41E20"/>
    <w:rsid w:val="00B429D0"/>
    <w:rsid w:val="00B42BD0"/>
    <w:rsid w:val="00B44A82"/>
    <w:rsid w:val="00B44E0E"/>
    <w:rsid w:val="00B45863"/>
    <w:rsid w:val="00B45F67"/>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6209"/>
    <w:rsid w:val="00B70041"/>
    <w:rsid w:val="00B70601"/>
    <w:rsid w:val="00B7075E"/>
    <w:rsid w:val="00B711B1"/>
    <w:rsid w:val="00B71F68"/>
    <w:rsid w:val="00B73449"/>
    <w:rsid w:val="00B74A2E"/>
    <w:rsid w:val="00B77823"/>
    <w:rsid w:val="00B800CF"/>
    <w:rsid w:val="00B8028A"/>
    <w:rsid w:val="00B805A7"/>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A2C7D"/>
    <w:rsid w:val="00BA3428"/>
    <w:rsid w:val="00BA3FFF"/>
    <w:rsid w:val="00BA4007"/>
    <w:rsid w:val="00BA5856"/>
    <w:rsid w:val="00BA5AD9"/>
    <w:rsid w:val="00BA5B4B"/>
    <w:rsid w:val="00BB05A5"/>
    <w:rsid w:val="00BB4BAE"/>
    <w:rsid w:val="00BB5132"/>
    <w:rsid w:val="00BB634B"/>
    <w:rsid w:val="00BC142A"/>
    <w:rsid w:val="00BC1536"/>
    <w:rsid w:val="00BC1A07"/>
    <w:rsid w:val="00BC207D"/>
    <w:rsid w:val="00BC24D1"/>
    <w:rsid w:val="00BC2552"/>
    <w:rsid w:val="00BC255F"/>
    <w:rsid w:val="00BC289D"/>
    <w:rsid w:val="00BC31AF"/>
    <w:rsid w:val="00BC31F7"/>
    <w:rsid w:val="00BC3AD7"/>
    <w:rsid w:val="00BC600D"/>
    <w:rsid w:val="00BC61F8"/>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F07"/>
    <w:rsid w:val="00BE33E4"/>
    <w:rsid w:val="00BE3D1A"/>
    <w:rsid w:val="00BE44D5"/>
    <w:rsid w:val="00BE4C52"/>
    <w:rsid w:val="00BE541F"/>
    <w:rsid w:val="00BE58CC"/>
    <w:rsid w:val="00BE6437"/>
    <w:rsid w:val="00BF01D9"/>
    <w:rsid w:val="00BF0788"/>
    <w:rsid w:val="00BF1B7F"/>
    <w:rsid w:val="00BF2B3E"/>
    <w:rsid w:val="00BF2C53"/>
    <w:rsid w:val="00BF3EA9"/>
    <w:rsid w:val="00BF4014"/>
    <w:rsid w:val="00BF536F"/>
    <w:rsid w:val="00BF5BAB"/>
    <w:rsid w:val="00BF63CE"/>
    <w:rsid w:val="00BF663B"/>
    <w:rsid w:val="00BF6905"/>
    <w:rsid w:val="00BF6F0A"/>
    <w:rsid w:val="00C002BB"/>
    <w:rsid w:val="00C01555"/>
    <w:rsid w:val="00C029F1"/>
    <w:rsid w:val="00C03C8C"/>
    <w:rsid w:val="00C04C64"/>
    <w:rsid w:val="00C06A02"/>
    <w:rsid w:val="00C06C75"/>
    <w:rsid w:val="00C06CA8"/>
    <w:rsid w:val="00C0707B"/>
    <w:rsid w:val="00C07D89"/>
    <w:rsid w:val="00C12B71"/>
    <w:rsid w:val="00C12FD7"/>
    <w:rsid w:val="00C1331B"/>
    <w:rsid w:val="00C13948"/>
    <w:rsid w:val="00C13E55"/>
    <w:rsid w:val="00C15D41"/>
    <w:rsid w:val="00C166AA"/>
    <w:rsid w:val="00C20410"/>
    <w:rsid w:val="00C20C6B"/>
    <w:rsid w:val="00C211F6"/>
    <w:rsid w:val="00C21AE6"/>
    <w:rsid w:val="00C2210A"/>
    <w:rsid w:val="00C2387E"/>
    <w:rsid w:val="00C23D2A"/>
    <w:rsid w:val="00C246F1"/>
    <w:rsid w:val="00C2485C"/>
    <w:rsid w:val="00C25F5C"/>
    <w:rsid w:val="00C2610E"/>
    <w:rsid w:val="00C2619F"/>
    <w:rsid w:val="00C26B1F"/>
    <w:rsid w:val="00C26C7D"/>
    <w:rsid w:val="00C30340"/>
    <w:rsid w:val="00C31946"/>
    <w:rsid w:val="00C32AA5"/>
    <w:rsid w:val="00C337C6"/>
    <w:rsid w:val="00C33A48"/>
    <w:rsid w:val="00C33DBE"/>
    <w:rsid w:val="00C3436C"/>
    <w:rsid w:val="00C343D9"/>
    <w:rsid w:val="00C34F03"/>
    <w:rsid w:val="00C353A1"/>
    <w:rsid w:val="00C364F7"/>
    <w:rsid w:val="00C40ED7"/>
    <w:rsid w:val="00C40FFF"/>
    <w:rsid w:val="00C41032"/>
    <w:rsid w:val="00C4164D"/>
    <w:rsid w:val="00C41D8D"/>
    <w:rsid w:val="00C424EF"/>
    <w:rsid w:val="00C428A2"/>
    <w:rsid w:val="00C43390"/>
    <w:rsid w:val="00C43B46"/>
    <w:rsid w:val="00C4422A"/>
    <w:rsid w:val="00C4424D"/>
    <w:rsid w:val="00C45455"/>
    <w:rsid w:val="00C46C20"/>
    <w:rsid w:val="00C47132"/>
    <w:rsid w:val="00C47C6E"/>
    <w:rsid w:val="00C50EA5"/>
    <w:rsid w:val="00C51704"/>
    <w:rsid w:val="00C521EF"/>
    <w:rsid w:val="00C52AEB"/>
    <w:rsid w:val="00C52B8B"/>
    <w:rsid w:val="00C53CB0"/>
    <w:rsid w:val="00C5654A"/>
    <w:rsid w:val="00C603A6"/>
    <w:rsid w:val="00C611BF"/>
    <w:rsid w:val="00C61AA3"/>
    <w:rsid w:val="00C6214B"/>
    <w:rsid w:val="00C62226"/>
    <w:rsid w:val="00C62302"/>
    <w:rsid w:val="00C62A1B"/>
    <w:rsid w:val="00C62BE8"/>
    <w:rsid w:val="00C63095"/>
    <w:rsid w:val="00C65947"/>
    <w:rsid w:val="00C66F64"/>
    <w:rsid w:val="00C67B4D"/>
    <w:rsid w:val="00C67E42"/>
    <w:rsid w:val="00C70073"/>
    <w:rsid w:val="00C70589"/>
    <w:rsid w:val="00C714E3"/>
    <w:rsid w:val="00C71FBA"/>
    <w:rsid w:val="00C73B74"/>
    <w:rsid w:val="00C74333"/>
    <w:rsid w:val="00C7464B"/>
    <w:rsid w:val="00C750B7"/>
    <w:rsid w:val="00C75196"/>
    <w:rsid w:val="00C7634B"/>
    <w:rsid w:val="00C77494"/>
    <w:rsid w:val="00C77C9E"/>
    <w:rsid w:val="00C800E4"/>
    <w:rsid w:val="00C80B32"/>
    <w:rsid w:val="00C8145C"/>
    <w:rsid w:val="00C8264F"/>
    <w:rsid w:val="00C8279F"/>
    <w:rsid w:val="00C83592"/>
    <w:rsid w:val="00C83602"/>
    <w:rsid w:val="00C84D07"/>
    <w:rsid w:val="00C87742"/>
    <w:rsid w:val="00C904D1"/>
    <w:rsid w:val="00C90786"/>
    <w:rsid w:val="00C90E94"/>
    <w:rsid w:val="00C9105F"/>
    <w:rsid w:val="00C927F4"/>
    <w:rsid w:val="00C94777"/>
    <w:rsid w:val="00C96DB2"/>
    <w:rsid w:val="00C971C8"/>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1CEB"/>
    <w:rsid w:val="00CB1DF2"/>
    <w:rsid w:val="00CB254D"/>
    <w:rsid w:val="00CB2905"/>
    <w:rsid w:val="00CB2C2C"/>
    <w:rsid w:val="00CB359D"/>
    <w:rsid w:val="00CB7145"/>
    <w:rsid w:val="00CC0005"/>
    <w:rsid w:val="00CC01DD"/>
    <w:rsid w:val="00CC301E"/>
    <w:rsid w:val="00CC49F6"/>
    <w:rsid w:val="00CC520A"/>
    <w:rsid w:val="00CC7D3E"/>
    <w:rsid w:val="00CC7E0F"/>
    <w:rsid w:val="00CC7E31"/>
    <w:rsid w:val="00CD00D3"/>
    <w:rsid w:val="00CD078F"/>
    <w:rsid w:val="00CD1062"/>
    <w:rsid w:val="00CD1766"/>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5E3"/>
    <w:rsid w:val="00CE61EF"/>
    <w:rsid w:val="00CE77C2"/>
    <w:rsid w:val="00CF01BB"/>
    <w:rsid w:val="00CF1594"/>
    <w:rsid w:val="00CF1B6E"/>
    <w:rsid w:val="00CF2E28"/>
    <w:rsid w:val="00CF305D"/>
    <w:rsid w:val="00CF33C5"/>
    <w:rsid w:val="00CF44C8"/>
    <w:rsid w:val="00CF7417"/>
    <w:rsid w:val="00CF7DC3"/>
    <w:rsid w:val="00D01435"/>
    <w:rsid w:val="00D01E20"/>
    <w:rsid w:val="00D02196"/>
    <w:rsid w:val="00D02ADC"/>
    <w:rsid w:val="00D034FA"/>
    <w:rsid w:val="00D038BC"/>
    <w:rsid w:val="00D03F3A"/>
    <w:rsid w:val="00D04026"/>
    <w:rsid w:val="00D049A8"/>
    <w:rsid w:val="00D050CF"/>
    <w:rsid w:val="00D05AE8"/>
    <w:rsid w:val="00D070C8"/>
    <w:rsid w:val="00D076FE"/>
    <w:rsid w:val="00D07B20"/>
    <w:rsid w:val="00D1071E"/>
    <w:rsid w:val="00D11403"/>
    <w:rsid w:val="00D124D9"/>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2415"/>
    <w:rsid w:val="00D42863"/>
    <w:rsid w:val="00D42BA7"/>
    <w:rsid w:val="00D44800"/>
    <w:rsid w:val="00D452B8"/>
    <w:rsid w:val="00D45640"/>
    <w:rsid w:val="00D47B0E"/>
    <w:rsid w:val="00D50634"/>
    <w:rsid w:val="00D52862"/>
    <w:rsid w:val="00D52C3E"/>
    <w:rsid w:val="00D547E2"/>
    <w:rsid w:val="00D5564B"/>
    <w:rsid w:val="00D560C7"/>
    <w:rsid w:val="00D613DC"/>
    <w:rsid w:val="00D64585"/>
    <w:rsid w:val="00D65793"/>
    <w:rsid w:val="00D65F67"/>
    <w:rsid w:val="00D65FF3"/>
    <w:rsid w:val="00D7054D"/>
    <w:rsid w:val="00D71A5D"/>
    <w:rsid w:val="00D72CB8"/>
    <w:rsid w:val="00D74F7A"/>
    <w:rsid w:val="00D7635C"/>
    <w:rsid w:val="00D776DD"/>
    <w:rsid w:val="00D80937"/>
    <w:rsid w:val="00D81001"/>
    <w:rsid w:val="00D82E64"/>
    <w:rsid w:val="00D831B9"/>
    <w:rsid w:val="00D848CC"/>
    <w:rsid w:val="00D86578"/>
    <w:rsid w:val="00D86B2C"/>
    <w:rsid w:val="00D86DD9"/>
    <w:rsid w:val="00D922AD"/>
    <w:rsid w:val="00D93F6A"/>
    <w:rsid w:val="00D94055"/>
    <w:rsid w:val="00D940C3"/>
    <w:rsid w:val="00D95A9B"/>
    <w:rsid w:val="00D96449"/>
    <w:rsid w:val="00D966EC"/>
    <w:rsid w:val="00D96A67"/>
    <w:rsid w:val="00D96FA0"/>
    <w:rsid w:val="00D973F5"/>
    <w:rsid w:val="00D97695"/>
    <w:rsid w:val="00DA13C3"/>
    <w:rsid w:val="00DA1894"/>
    <w:rsid w:val="00DA1E95"/>
    <w:rsid w:val="00DA1F9C"/>
    <w:rsid w:val="00DA21A9"/>
    <w:rsid w:val="00DA2340"/>
    <w:rsid w:val="00DA3BEA"/>
    <w:rsid w:val="00DA4442"/>
    <w:rsid w:val="00DA4913"/>
    <w:rsid w:val="00DA50D1"/>
    <w:rsid w:val="00DA549F"/>
    <w:rsid w:val="00DA63AC"/>
    <w:rsid w:val="00DA68B7"/>
    <w:rsid w:val="00DA696E"/>
    <w:rsid w:val="00DA774E"/>
    <w:rsid w:val="00DA7A8F"/>
    <w:rsid w:val="00DB154D"/>
    <w:rsid w:val="00DB34F1"/>
    <w:rsid w:val="00DB4319"/>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7B3"/>
    <w:rsid w:val="00DD7945"/>
    <w:rsid w:val="00DE0E65"/>
    <w:rsid w:val="00DE1DFB"/>
    <w:rsid w:val="00DE2981"/>
    <w:rsid w:val="00DE31D4"/>
    <w:rsid w:val="00DE322E"/>
    <w:rsid w:val="00DE323B"/>
    <w:rsid w:val="00DE4237"/>
    <w:rsid w:val="00DE4928"/>
    <w:rsid w:val="00DE4A12"/>
    <w:rsid w:val="00DE512D"/>
    <w:rsid w:val="00DE57BB"/>
    <w:rsid w:val="00DE5A13"/>
    <w:rsid w:val="00DE75EB"/>
    <w:rsid w:val="00DE79F7"/>
    <w:rsid w:val="00DE7BE5"/>
    <w:rsid w:val="00DE7D1A"/>
    <w:rsid w:val="00DF1437"/>
    <w:rsid w:val="00DF1945"/>
    <w:rsid w:val="00DF1A15"/>
    <w:rsid w:val="00DF1AE6"/>
    <w:rsid w:val="00DF2776"/>
    <w:rsid w:val="00DF39A6"/>
    <w:rsid w:val="00DF3C6D"/>
    <w:rsid w:val="00DF4B64"/>
    <w:rsid w:val="00DF64FB"/>
    <w:rsid w:val="00DF7C2C"/>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49D8"/>
    <w:rsid w:val="00E15C04"/>
    <w:rsid w:val="00E16EAD"/>
    <w:rsid w:val="00E17E89"/>
    <w:rsid w:val="00E2009D"/>
    <w:rsid w:val="00E21CDD"/>
    <w:rsid w:val="00E23C55"/>
    <w:rsid w:val="00E24E30"/>
    <w:rsid w:val="00E26282"/>
    <w:rsid w:val="00E262DF"/>
    <w:rsid w:val="00E30E37"/>
    <w:rsid w:val="00E31B9F"/>
    <w:rsid w:val="00E31D61"/>
    <w:rsid w:val="00E32051"/>
    <w:rsid w:val="00E32ABE"/>
    <w:rsid w:val="00E32C2F"/>
    <w:rsid w:val="00E345CF"/>
    <w:rsid w:val="00E35501"/>
    <w:rsid w:val="00E35AA0"/>
    <w:rsid w:val="00E36B20"/>
    <w:rsid w:val="00E3712E"/>
    <w:rsid w:val="00E37332"/>
    <w:rsid w:val="00E37CD5"/>
    <w:rsid w:val="00E407D1"/>
    <w:rsid w:val="00E418F0"/>
    <w:rsid w:val="00E42AA2"/>
    <w:rsid w:val="00E43DC0"/>
    <w:rsid w:val="00E45280"/>
    <w:rsid w:val="00E45BF6"/>
    <w:rsid w:val="00E45D6E"/>
    <w:rsid w:val="00E46748"/>
    <w:rsid w:val="00E47011"/>
    <w:rsid w:val="00E47F37"/>
    <w:rsid w:val="00E500E8"/>
    <w:rsid w:val="00E50651"/>
    <w:rsid w:val="00E50B32"/>
    <w:rsid w:val="00E510D2"/>
    <w:rsid w:val="00E53412"/>
    <w:rsid w:val="00E534DA"/>
    <w:rsid w:val="00E53739"/>
    <w:rsid w:val="00E56399"/>
    <w:rsid w:val="00E570C3"/>
    <w:rsid w:val="00E615EB"/>
    <w:rsid w:val="00E61967"/>
    <w:rsid w:val="00E62A22"/>
    <w:rsid w:val="00E65109"/>
    <w:rsid w:val="00E65404"/>
    <w:rsid w:val="00E6571A"/>
    <w:rsid w:val="00E67AF8"/>
    <w:rsid w:val="00E67FA4"/>
    <w:rsid w:val="00E70012"/>
    <w:rsid w:val="00E70801"/>
    <w:rsid w:val="00E70F28"/>
    <w:rsid w:val="00E720B1"/>
    <w:rsid w:val="00E729CE"/>
    <w:rsid w:val="00E73FD1"/>
    <w:rsid w:val="00E744B3"/>
    <w:rsid w:val="00E75C15"/>
    <w:rsid w:val="00E76196"/>
    <w:rsid w:val="00E77945"/>
    <w:rsid w:val="00E80951"/>
    <w:rsid w:val="00E80BD6"/>
    <w:rsid w:val="00E81024"/>
    <w:rsid w:val="00E813EC"/>
    <w:rsid w:val="00E81B4F"/>
    <w:rsid w:val="00E81FBD"/>
    <w:rsid w:val="00E82147"/>
    <w:rsid w:val="00E8214B"/>
    <w:rsid w:val="00E8265B"/>
    <w:rsid w:val="00E83074"/>
    <w:rsid w:val="00E834BB"/>
    <w:rsid w:val="00E85B77"/>
    <w:rsid w:val="00E864CF"/>
    <w:rsid w:val="00E873CC"/>
    <w:rsid w:val="00E875E1"/>
    <w:rsid w:val="00E87F91"/>
    <w:rsid w:val="00E9012E"/>
    <w:rsid w:val="00E9097E"/>
    <w:rsid w:val="00E91597"/>
    <w:rsid w:val="00E9192B"/>
    <w:rsid w:val="00E91D6C"/>
    <w:rsid w:val="00E92323"/>
    <w:rsid w:val="00EA06D4"/>
    <w:rsid w:val="00EA0F54"/>
    <w:rsid w:val="00EA4492"/>
    <w:rsid w:val="00EA567E"/>
    <w:rsid w:val="00EA5F9C"/>
    <w:rsid w:val="00EA6D20"/>
    <w:rsid w:val="00EA7BB4"/>
    <w:rsid w:val="00EB32D2"/>
    <w:rsid w:val="00EB3879"/>
    <w:rsid w:val="00EB4EA1"/>
    <w:rsid w:val="00EB5678"/>
    <w:rsid w:val="00EB65B3"/>
    <w:rsid w:val="00EB66FF"/>
    <w:rsid w:val="00EB69D4"/>
    <w:rsid w:val="00EB71E3"/>
    <w:rsid w:val="00EC0B94"/>
    <w:rsid w:val="00EC0CCA"/>
    <w:rsid w:val="00EC135D"/>
    <w:rsid w:val="00EC1718"/>
    <w:rsid w:val="00EC2C00"/>
    <w:rsid w:val="00EC4A9D"/>
    <w:rsid w:val="00EC547D"/>
    <w:rsid w:val="00EC6643"/>
    <w:rsid w:val="00EC6B85"/>
    <w:rsid w:val="00EC6DEA"/>
    <w:rsid w:val="00EC7A1C"/>
    <w:rsid w:val="00ED0523"/>
    <w:rsid w:val="00ED1CE5"/>
    <w:rsid w:val="00ED49BE"/>
    <w:rsid w:val="00ED4C3F"/>
    <w:rsid w:val="00ED4F8C"/>
    <w:rsid w:val="00ED5170"/>
    <w:rsid w:val="00ED638A"/>
    <w:rsid w:val="00ED662C"/>
    <w:rsid w:val="00ED6EA3"/>
    <w:rsid w:val="00EE082C"/>
    <w:rsid w:val="00EE1D87"/>
    <w:rsid w:val="00EE3322"/>
    <w:rsid w:val="00EE3E82"/>
    <w:rsid w:val="00EE5B25"/>
    <w:rsid w:val="00EE5FDF"/>
    <w:rsid w:val="00EE642C"/>
    <w:rsid w:val="00EE687A"/>
    <w:rsid w:val="00EF03C2"/>
    <w:rsid w:val="00EF188E"/>
    <w:rsid w:val="00EF2671"/>
    <w:rsid w:val="00EF2E10"/>
    <w:rsid w:val="00EF3700"/>
    <w:rsid w:val="00EF40BC"/>
    <w:rsid w:val="00EF4407"/>
    <w:rsid w:val="00EF4F70"/>
    <w:rsid w:val="00F00206"/>
    <w:rsid w:val="00F0116F"/>
    <w:rsid w:val="00F012F4"/>
    <w:rsid w:val="00F01C2B"/>
    <w:rsid w:val="00F02EB6"/>
    <w:rsid w:val="00F03511"/>
    <w:rsid w:val="00F03EC9"/>
    <w:rsid w:val="00F04592"/>
    <w:rsid w:val="00F045CA"/>
    <w:rsid w:val="00F04F1D"/>
    <w:rsid w:val="00F07A9D"/>
    <w:rsid w:val="00F10F2C"/>
    <w:rsid w:val="00F11959"/>
    <w:rsid w:val="00F12208"/>
    <w:rsid w:val="00F1339A"/>
    <w:rsid w:val="00F133A4"/>
    <w:rsid w:val="00F13F08"/>
    <w:rsid w:val="00F15C94"/>
    <w:rsid w:val="00F173A5"/>
    <w:rsid w:val="00F219F8"/>
    <w:rsid w:val="00F2401C"/>
    <w:rsid w:val="00F2506C"/>
    <w:rsid w:val="00F268E0"/>
    <w:rsid w:val="00F26ACA"/>
    <w:rsid w:val="00F26B00"/>
    <w:rsid w:val="00F26E05"/>
    <w:rsid w:val="00F2722F"/>
    <w:rsid w:val="00F277E5"/>
    <w:rsid w:val="00F279EC"/>
    <w:rsid w:val="00F30A9B"/>
    <w:rsid w:val="00F32408"/>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297"/>
    <w:rsid w:val="00F46284"/>
    <w:rsid w:val="00F4793A"/>
    <w:rsid w:val="00F50132"/>
    <w:rsid w:val="00F54469"/>
    <w:rsid w:val="00F554D8"/>
    <w:rsid w:val="00F55736"/>
    <w:rsid w:val="00F55F2B"/>
    <w:rsid w:val="00F567AB"/>
    <w:rsid w:val="00F56BED"/>
    <w:rsid w:val="00F606ED"/>
    <w:rsid w:val="00F61541"/>
    <w:rsid w:val="00F61765"/>
    <w:rsid w:val="00F62271"/>
    <w:rsid w:val="00F63D15"/>
    <w:rsid w:val="00F652A3"/>
    <w:rsid w:val="00F652B7"/>
    <w:rsid w:val="00F661F2"/>
    <w:rsid w:val="00F67841"/>
    <w:rsid w:val="00F700D3"/>
    <w:rsid w:val="00F70751"/>
    <w:rsid w:val="00F70795"/>
    <w:rsid w:val="00F71854"/>
    <w:rsid w:val="00F71EBE"/>
    <w:rsid w:val="00F73460"/>
    <w:rsid w:val="00F74C36"/>
    <w:rsid w:val="00F75849"/>
    <w:rsid w:val="00F75AEE"/>
    <w:rsid w:val="00F75F12"/>
    <w:rsid w:val="00F77600"/>
    <w:rsid w:val="00F80205"/>
    <w:rsid w:val="00F80670"/>
    <w:rsid w:val="00F81DEF"/>
    <w:rsid w:val="00F8226E"/>
    <w:rsid w:val="00F82303"/>
    <w:rsid w:val="00F83531"/>
    <w:rsid w:val="00F84809"/>
    <w:rsid w:val="00F84A02"/>
    <w:rsid w:val="00F867EC"/>
    <w:rsid w:val="00F878D5"/>
    <w:rsid w:val="00F92E03"/>
    <w:rsid w:val="00F93231"/>
    <w:rsid w:val="00F944A2"/>
    <w:rsid w:val="00F95DF2"/>
    <w:rsid w:val="00F95F10"/>
    <w:rsid w:val="00F960A2"/>
    <w:rsid w:val="00F965A9"/>
    <w:rsid w:val="00F96EA8"/>
    <w:rsid w:val="00F975A3"/>
    <w:rsid w:val="00F97E78"/>
    <w:rsid w:val="00FA06AA"/>
    <w:rsid w:val="00FA0988"/>
    <w:rsid w:val="00FA0D59"/>
    <w:rsid w:val="00FA1FD3"/>
    <w:rsid w:val="00FA2D01"/>
    <w:rsid w:val="00FA2EDD"/>
    <w:rsid w:val="00FA3959"/>
    <w:rsid w:val="00FA5A39"/>
    <w:rsid w:val="00FA5EDC"/>
    <w:rsid w:val="00FA6020"/>
    <w:rsid w:val="00FA6646"/>
    <w:rsid w:val="00FA668F"/>
    <w:rsid w:val="00FB089B"/>
    <w:rsid w:val="00FB164E"/>
    <w:rsid w:val="00FB2F56"/>
    <w:rsid w:val="00FB3071"/>
    <w:rsid w:val="00FB3366"/>
    <w:rsid w:val="00FB3F57"/>
    <w:rsid w:val="00FB4EB1"/>
    <w:rsid w:val="00FB6131"/>
    <w:rsid w:val="00FB655F"/>
    <w:rsid w:val="00FB6AA4"/>
    <w:rsid w:val="00FB6EFB"/>
    <w:rsid w:val="00FC103A"/>
    <w:rsid w:val="00FC1996"/>
    <w:rsid w:val="00FC1BAC"/>
    <w:rsid w:val="00FC1C9A"/>
    <w:rsid w:val="00FC2277"/>
    <w:rsid w:val="00FC42C4"/>
    <w:rsid w:val="00FC4B5E"/>
    <w:rsid w:val="00FC4C79"/>
    <w:rsid w:val="00FC6C9B"/>
    <w:rsid w:val="00FC7603"/>
    <w:rsid w:val="00FC7F4B"/>
    <w:rsid w:val="00FD0037"/>
    <w:rsid w:val="00FD16CF"/>
    <w:rsid w:val="00FD2252"/>
    <w:rsid w:val="00FD37F7"/>
    <w:rsid w:val="00FD4567"/>
    <w:rsid w:val="00FD50B8"/>
    <w:rsid w:val="00FD56BA"/>
    <w:rsid w:val="00FD6317"/>
    <w:rsid w:val="00FD7122"/>
    <w:rsid w:val="00FD7167"/>
    <w:rsid w:val="00FE04AF"/>
    <w:rsid w:val="00FE050C"/>
    <w:rsid w:val="00FE10E8"/>
    <w:rsid w:val="00FE1E63"/>
    <w:rsid w:val="00FE295D"/>
    <w:rsid w:val="00FE42C3"/>
    <w:rsid w:val="00FE5861"/>
    <w:rsid w:val="00FE64D3"/>
    <w:rsid w:val="00FE7C4A"/>
    <w:rsid w:val="00FF0A0B"/>
    <w:rsid w:val="00FF15DB"/>
    <w:rsid w:val="00FF1B24"/>
    <w:rsid w:val="00FF21D0"/>
    <w:rsid w:val="00FF2EA3"/>
    <w:rsid w:val="00FF2EC8"/>
    <w:rsid w:val="00FF35BC"/>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uiPriority w:val="9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uiPriority w:val="9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489372289">
      <w:bodyDiv w:val="1"/>
      <w:marLeft w:val="0"/>
      <w:marRight w:val="0"/>
      <w:marTop w:val="0"/>
      <w:marBottom w:val="0"/>
      <w:divBdr>
        <w:top w:val="none" w:sz="0" w:space="0" w:color="auto"/>
        <w:left w:val="none" w:sz="0" w:space="0" w:color="auto"/>
        <w:bottom w:val="none" w:sz="0" w:space="0" w:color="auto"/>
        <w:right w:val="none" w:sz="0" w:space="0" w:color="auto"/>
      </w:divBdr>
    </w:div>
    <w:div w:id="593973384">
      <w:bodyDiv w:val="1"/>
      <w:marLeft w:val="0"/>
      <w:marRight w:val="0"/>
      <w:marTop w:val="0"/>
      <w:marBottom w:val="0"/>
      <w:divBdr>
        <w:top w:val="none" w:sz="0" w:space="0" w:color="auto"/>
        <w:left w:val="none" w:sz="0" w:space="0" w:color="auto"/>
        <w:bottom w:val="none" w:sz="0" w:space="0" w:color="auto"/>
        <w:right w:val="none" w:sz="0" w:space="0" w:color="auto"/>
      </w:divBdr>
    </w:div>
    <w:div w:id="726302394">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149636173">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 w:id="20556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6A60E059F359CB52EB549238EE70D46200A51E3F220391110EB83EF708467B922742291E7E76A26DC548E8BA3AC17E64CD0B48EFCA4842PEV4F" TargetMode="External"/><Relationship Id="rId18" Type="http://schemas.openxmlformats.org/officeDocument/2006/relationships/hyperlink" Target="consultantplus://offline/ref=6B6A60E059F359CB52EB549238EE70D46200A51E3F220391110EB83EF708467B922742291E7E75AB6BC548E8BA3AC17E64CD0B48EFCA4842PEV4F" TargetMode="External"/><Relationship Id="rId3" Type="http://schemas.openxmlformats.org/officeDocument/2006/relationships/styles" Target="styles.xml"/><Relationship Id="rId21" Type="http://schemas.openxmlformats.org/officeDocument/2006/relationships/hyperlink" Target="consultantplus://offline/ref=5B55D124FC0088C03BEDB8A3AD457545127D8BCC9C61A82090D6135F297196BE84510BA18F3C665A03E50E495559hFL" TargetMode="External"/><Relationship Id="rId7" Type="http://schemas.openxmlformats.org/officeDocument/2006/relationships/footnotes" Target="footnotes.xml"/><Relationship Id="rId12" Type="http://schemas.openxmlformats.org/officeDocument/2006/relationships/hyperlink" Target="consultantplus://offline/ref=6B6A60E059F359CB52EB549238EE70D46200A51E3F220391110EB83EF708467B922742291E7E77AA6BC548E8BA3AC17E64CD0B48EFCA4842PEV4F" TargetMode="External"/><Relationship Id="rId17" Type="http://schemas.openxmlformats.org/officeDocument/2006/relationships/hyperlink" Target="consultantplus://offline/ref=6B6A60E059F359CB52EB549238EE70D46200A51E3F220391110EB83EF708467B922742291E7E75AA6DC548E8BA3AC17E64CD0B48EFCA4842PEV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77523F32B9B11BBFC71CC7D78D10B4BPFV0F" TargetMode="External"/><Relationship Id="rId20" Type="http://schemas.openxmlformats.org/officeDocument/2006/relationships/hyperlink" Target="consultantplus://offline/ref=6B6A60E059F359CB52EB549238EE70D46200A51E3F220391110EB83EF708467B922742291E7E75A16B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6A60E059F359CB52EB549238EE70D46202A01B3F220391110EB83EF708467B922742291E7E77A368C548E8BA3AC17E64CD0B48EFCA4842PEV4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D7523F32B9B11BBFC71CC7D78D10B4BPFV0F" TargetMode="External"/><Relationship Id="rId23" Type="http://schemas.openxmlformats.org/officeDocument/2006/relationships/hyperlink" Target="http://zakupki.gov.ru" TargetMode="External"/><Relationship Id="rId10" Type="http://schemas.openxmlformats.org/officeDocument/2006/relationships/hyperlink" Target="consultantplus://offline/ref=5B55D124FC0088C03BEDB8A3AD457545127F81CA9F63A82090D6135F297196BE84510BA18F3C665A03E50E495559hFL" TargetMode="External"/><Relationship Id="rId19" Type="http://schemas.openxmlformats.org/officeDocument/2006/relationships/hyperlink" Target="consultantplus://offline/ref=6B6A60E059F359CB52EB549238EE70D46200A51E3F220391110EB83EF708467B922742291E7E75A06DC548E8BA3AC17E64CD0B48EFCA4842PEV4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0A51E3F220391110EB83EF708467B9227422F152A26E63AC31EBBE06FCD6264D309P4V8F" TargetMode="External"/><Relationship Id="rId22" Type="http://schemas.openxmlformats.org/officeDocument/2006/relationships/hyperlink" Target="consultantplus://offline/ref=5B55D124FC0088C03BEDB8A3AD457545127F82C89264A82090D6135F297196BE84510BA18F3C665A03E50E495559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BF39-346F-4179-8983-F20F4262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29</Pages>
  <Words>13185</Words>
  <Characters>75159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88168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48</cp:revision>
  <cp:lastPrinted>2020-09-14T07:39:00Z</cp:lastPrinted>
  <dcterms:created xsi:type="dcterms:W3CDTF">2021-02-20T10:50:00Z</dcterms:created>
  <dcterms:modified xsi:type="dcterms:W3CDTF">2021-04-28T10:39:00Z</dcterms:modified>
</cp:coreProperties>
</file>