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568AF" w:rsidRDefault="003568AF" w:rsidP="003568AF">
      <w:pPr>
        <w:spacing w:after="0" w:line="100" w:lineRule="atLeast"/>
        <w:rPr>
          <w:rFonts w:ascii="Times New Roman" w:eastAsia="Times New Roman" w:hAnsi="Times New Roman" w:cs="Times New Roman"/>
          <w:b/>
          <w:bCs/>
          <w:i/>
          <w:iCs/>
          <w:color w:val="000000"/>
          <w:sz w:val="26"/>
          <w:szCs w:val="26"/>
        </w:rPr>
      </w:pPr>
    </w:p>
    <w:p w:rsidR="003568AF" w:rsidRDefault="003568AF" w:rsidP="003568AF">
      <w:pPr>
        <w:spacing w:after="0" w:line="100" w:lineRule="atLeast"/>
        <w:rPr>
          <w:rFonts w:ascii="Times New Roman" w:eastAsia="Times New Roman" w:hAnsi="Times New Roman" w:cs="Times New Roman"/>
          <w:b/>
          <w:bCs/>
          <w:i/>
          <w:iCs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6"/>
          <w:szCs w:val="26"/>
        </w:rPr>
        <w:t xml:space="preserve">                                         ПРОЕКТ ДОГОВОРА СУБАРЕНДЫ </w:t>
      </w:r>
    </w:p>
    <w:p w:rsidR="003568AF" w:rsidRDefault="003568AF" w:rsidP="003568AF">
      <w:pPr>
        <w:spacing w:after="0" w:line="100" w:lineRule="atLeast"/>
        <w:rPr>
          <w:rFonts w:ascii="Times New Roman" w:eastAsia="Times New Roman" w:hAnsi="Times New Roman" w:cs="Times New Roman"/>
          <w:b/>
          <w:bCs/>
          <w:i/>
          <w:iCs/>
          <w:color w:val="000000"/>
          <w:sz w:val="26"/>
          <w:szCs w:val="26"/>
        </w:rPr>
      </w:pPr>
    </w:p>
    <w:p w:rsidR="003568AF" w:rsidRDefault="003568AF" w:rsidP="003568AF">
      <w:pPr>
        <w:pStyle w:val="a3"/>
        <w:shd w:val="clear" w:color="auto" w:fill="FFFFFF"/>
        <w:ind w:left="-567"/>
        <w:rPr>
          <w:b/>
          <w:color w:val="000000"/>
        </w:rPr>
      </w:pPr>
      <w:r>
        <w:rPr>
          <w:b/>
          <w:color w:val="000000"/>
        </w:rPr>
        <w:t>Краснодарский край, г. Сочи                                               </w:t>
      </w:r>
      <w:r w:rsidR="001A060C">
        <w:rPr>
          <w:b/>
          <w:color w:val="000000"/>
        </w:rPr>
        <w:t>        </w:t>
      </w:r>
      <w:r w:rsidR="00A508F3">
        <w:rPr>
          <w:b/>
          <w:color w:val="000000"/>
        </w:rPr>
        <w:t xml:space="preserve">              </w:t>
      </w:r>
      <w:r>
        <w:rPr>
          <w:b/>
          <w:color w:val="000000"/>
        </w:rPr>
        <w:t xml:space="preserve">    </w:t>
      </w:r>
      <w:r w:rsidR="006C4196">
        <w:rPr>
          <w:b/>
          <w:color w:val="000000"/>
        </w:rPr>
        <w:t xml:space="preserve">     </w:t>
      </w:r>
      <w:r>
        <w:rPr>
          <w:b/>
          <w:color w:val="000000"/>
        </w:rPr>
        <w:t>«</w:t>
      </w:r>
      <w:r w:rsidR="006C4196">
        <w:rPr>
          <w:b/>
          <w:color w:val="000000"/>
        </w:rPr>
        <w:t>02</w:t>
      </w:r>
      <w:r w:rsidR="001A060C">
        <w:rPr>
          <w:b/>
          <w:color w:val="000000"/>
        </w:rPr>
        <w:t xml:space="preserve">» </w:t>
      </w:r>
      <w:r w:rsidR="001A060C" w:rsidRPr="001A060C">
        <w:rPr>
          <w:b/>
          <w:color w:val="000000"/>
        </w:rPr>
        <w:t xml:space="preserve"> </w:t>
      </w:r>
      <w:r w:rsidR="006C4196">
        <w:rPr>
          <w:b/>
          <w:color w:val="000000"/>
        </w:rPr>
        <w:t>июня 2021</w:t>
      </w:r>
      <w:r>
        <w:rPr>
          <w:b/>
          <w:color w:val="000000"/>
        </w:rPr>
        <w:t xml:space="preserve"> г.</w:t>
      </w: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-567"/>
        <w:jc w:val="both"/>
        <w:rPr>
          <w:b/>
        </w:rPr>
      </w:pPr>
      <w:r>
        <w:rPr>
          <w:color w:val="000000"/>
        </w:rPr>
        <w:t xml:space="preserve">       </w:t>
      </w:r>
      <w:r>
        <w:rPr>
          <w:b/>
          <w:color w:val="000000"/>
        </w:rPr>
        <w:t>Общество с ограниченной ответственностью ««</w:t>
      </w:r>
      <w:proofErr w:type="spellStart"/>
      <w:r>
        <w:rPr>
          <w:b/>
          <w:color w:val="000000"/>
        </w:rPr>
        <w:t>ИнтерСити</w:t>
      </w:r>
      <w:proofErr w:type="spellEnd"/>
      <w:r>
        <w:rPr>
          <w:b/>
          <w:color w:val="000000"/>
        </w:rPr>
        <w:t xml:space="preserve"> БЦ-3»,</w:t>
      </w:r>
      <w:r>
        <w:rPr>
          <w:color w:val="000000"/>
        </w:rPr>
        <w:t xml:space="preserve"> именуемое в дальнейшем </w:t>
      </w:r>
      <w:r>
        <w:rPr>
          <w:b/>
          <w:color w:val="000000"/>
        </w:rPr>
        <w:t>«Арендатор»,</w:t>
      </w:r>
      <w:r>
        <w:rPr>
          <w:color w:val="000000"/>
        </w:rPr>
        <w:t xml:space="preserve"> в лице </w:t>
      </w:r>
      <w:r>
        <w:rPr>
          <w:b/>
          <w:color w:val="000000"/>
        </w:rPr>
        <w:t xml:space="preserve">Генерального директора Верещагиной Алены Сергеевны, </w:t>
      </w:r>
      <w:r>
        <w:rPr>
          <w:color w:val="000000"/>
        </w:rPr>
        <w:t xml:space="preserve"> действующей  на основании Устава, с одной стороны, и </w:t>
      </w:r>
      <w:r>
        <w:t>_____________________</w:t>
      </w:r>
      <w:r w:rsidR="00A508F3">
        <w:t>________________________________</w:t>
      </w:r>
      <w:r>
        <w:t>________________</w:t>
      </w:r>
      <w:r>
        <w:rPr>
          <w:color w:val="000000"/>
        </w:rPr>
        <w:t>, в лице</w:t>
      </w:r>
      <w:r w:rsidR="00A508F3">
        <w:rPr>
          <w:color w:val="000000"/>
        </w:rPr>
        <w:t xml:space="preserve"> </w:t>
      </w:r>
      <w:r>
        <w:rPr>
          <w:color w:val="000000"/>
        </w:rPr>
        <w:t xml:space="preserve">______________________________________________, действующий на основании _______________________________ , именуемый в дальнейшем </w:t>
      </w:r>
      <w:r>
        <w:rPr>
          <w:b/>
          <w:color w:val="000000"/>
        </w:rPr>
        <w:t>«Субарендатор»,</w:t>
      </w:r>
      <w:r>
        <w:rPr>
          <w:color w:val="000000"/>
        </w:rPr>
        <w:t xml:space="preserve"> совместно далее именуемые </w:t>
      </w:r>
      <w:r>
        <w:rPr>
          <w:b/>
          <w:color w:val="000000"/>
        </w:rPr>
        <w:t>«Стороны»,</w:t>
      </w:r>
      <w:r>
        <w:rPr>
          <w:color w:val="000000"/>
        </w:rPr>
        <w:t xml:space="preserve"> а по отдельности – </w:t>
      </w:r>
      <w:r>
        <w:rPr>
          <w:b/>
          <w:color w:val="000000"/>
        </w:rPr>
        <w:t>«Сторона»,</w:t>
      </w:r>
      <w:r>
        <w:rPr>
          <w:color w:val="000000"/>
        </w:rPr>
        <w:t xml:space="preserve"> заключили настоящий Договор о нижеследующем:</w:t>
      </w: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-567"/>
        <w:jc w:val="center"/>
        <w:rPr>
          <w:color w:val="000000"/>
        </w:rPr>
      </w:pPr>
      <w:r>
        <w:rPr>
          <w:rStyle w:val="a5"/>
          <w:color w:val="000000"/>
        </w:rPr>
        <w:t>1. ПРЕДМЕТ ДОГОВОРА</w:t>
      </w: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-567"/>
        <w:jc w:val="both"/>
        <w:rPr>
          <w:color w:val="000000"/>
        </w:rPr>
      </w:pPr>
      <w:r>
        <w:rPr>
          <w:b/>
          <w:color w:val="000000"/>
        </w:rPr>
        <w:t>1.1.</w:t>
      </w:r>
      <w:r>
        <w:rPr>
          <w:color w:val="000000"/>
        </w:rPr>
        <w:t xml:space="preserve"> Арендатор обязуется предоставить Субарендатору за плату во временное владение и пользование следующее недвижимое имущество (далее – </w:t>
      </w:r>
      <w:r>
        <w:rPr>
          <w:b/>
          <w:color w:val="000000"/>
        </w:rPr>
        <w:t>«Комплекс»</w:t>
      </w:r>
      <w:r>
        <w:rPr>
          <w:color w:val="000000"/>
        </w:rPr>
        <w:t>):</w:t>
      </w: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142" w:hanging="1"/>
        <w:jc w:val="both"/>
        <w:rPr>
          <w:color w:val="000000"/>
        </w:rPr>
      </w:pPr>
      <w:r>
        <w:rPr>
          <w:b/>
          <w:color w:val="000000"/>
        </w:rPr>
        <w:t>1)</w:t>
      </w:r>
      <w:r>
        <w:rPr>
          <w:color w:val="000000"/>
        </w:rPr>
        <w:t xml:space="preserve"> Подвесной пешеходный мост общей площадью 425 </w:t>
      </w:r>
      <w:proofErr w:type="spellStart"/>
      <w:r>
        <w:rPr>
          <w:color w:val="000000"/>
        </w:rPr>
        <w:t>кв.м</w:t>
      </w:r>
      <w:proofErr w:type="spellEnd"/>
      <w:r>
        <w:rPr>
          <w:color w:val="000000"/>
        </w:rPr>
        <w:t>., согласно Приложению № 1  и № 2 к настоящему Договору.</w:t>
      </w: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142" w:hanging="1"/>
        <w:jc w:val="both"/>
        <w:rPr>
          <w:color w:val="000000"/>
        </w:rPr>
      </w:pPr>
      <w:r>
        <w:rPr>
          <w:b/>
          <w:color w:val="000000"/>
        </w:rPr>
        <w:t>2)</w:t>
      </w:r>
      <w:r>
        <w:rPr>
          <w:color w:val="000000"/>
        </w:rPr>
        <w:t xml:space="preserve">  Площадку на 345 парковочных мест для автомобилей, общей площадью 10 380 </w:t>
      </w:r>
      <w:proofErr w:type="spellStart"/>
      <w:r>
        <w:rPr>
          <w:color w:val="000000"/>
        </w:rPr>
        <w:t>кв.м</w:t>
      </w:r>
      <w:proofErr w:type="spellEnd"/>
      <w:r>
        <w:rPr>
          <w:color w:val="000000"/>
        </w:rPr>
        <w:t>. согласно Приложению № 3 к настоящему Договору;</w:t>
      </w: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142" w:hanging="1"/>
        <w:jc w:val="both"/>
        <w:rPr>
          <w:color w:val="000000"/>
        </w:rPr>
      </w:pPr>
      <w:r>
        <w:rPr>
          <w:b/>
          <w:color w:val="000000"/>
        </w:rPr>
        <w:t xml:space="preserve">3) </w:t>
      </w:r>
      <w:r>
        <w:rPr>
          <w:color w:val="000000"/>
        </w:rPr>
        <w:t xml:space="preserve">13 нежилых помещений (Входная группа помещений), общей площадью 173,4 </w:t>
      </w:r>
      <w:proofErr w:type="spellStart"/>
      <w:r>
        <w:rPr>
          <w:color w:val="000000"/>
        </w:rPr>
        <w:t>кв.м</w:t>
      </w:r>
      <w:proofErr w:type="spellEnd"/>
      <w:r>
        <w:rPr>
          <w:color w:val="000000"/>
        </w:rPr>
        <w:t xml:space="preserve"> , включая 7 нежилых помещений, вблизи входа в Парк аттракционов, общей площадью 156  </w:t>
      </w:r>
      <w:proofErr w:type="spellStart"/>
      <w:r>
        <w:rPr>
          <w:color w:val="000000"/>
        </w:rPr>
        <w:t>кв.м</w:t>
      </w:r>
      <w:proofErr w:type="spellEnd"/>
      <w:r>
        <w:rPr>
          <w:color w:val="000000"/>
        </w:rPr>
        <w:t xml:space="preserve">., а также 6 нежилых помещений касс, общей площадью 17,4 </w:t>
      </w:r>
      <w:proofErr w:type="spellStart"/>
      <w:r>
        <w:rPr>
          <w:color w:val="000000"/>
        </w:rPr>
        <w:t>кв.м</w:t>
      </w:r>
      <w:proofErr w:type="spellEnd"/>
      <w:r>
        <w:rPr>
          <w:color w:val="000000"/>
        </w:rPr>
        <w:t xml:space="preserve"> согласно Приложению № 4 к настоящему Договору;</w:t>
      </w:r>
    </w:p>
    <w:p w:rsidR="003568AF" w:rsidRDefault="006C4196" w:rsidP="003568AF">
      <w:pPr>
        <w:pStyle w:val="a3"/>
        <w:shd w:val="clear" w:color="auto" w:fill="FFFFFF"/>
        <w:spacing w:before="120" w:beforeAutospacing="0" w:after="120" w:afterAutospacing="0"/>
        <w:ind w:left="142" w:hanging="1"/>
        <w:jc w:val="both"/>
        <w:rPr>
          <w:color w:val="000000"/>
        </w:rPr>
      </w:pPr>
      <w:r>
        <w:rPr>
          <w:b/>
          <w:color w:val="000000"/>
        </w:rPr>
        <w:t>4</w:t>
      </w:r>
      <w:r w:rsidR="003568AF">
        <w:rPr>
          <w:b/>
          <w:color w:val="000000"/>
        </w:rPr>
        <w:t xml:space="preserve">) </w:t>
      </w:r>
      <w:r w:rsidR="003568AF">
        <w:rPr>
          <w:color w:val="000000"/>
        </w:rPr>
        <w:t xml:space="preserve">Нежилое помещение для размещения кассы трансфера, общей площадью 44,2 </w:t>
      </w:r>
      <w:proofErr w:type="spellStart"/>
      <w:r w:rsidR="003568AF">
        <w:rPr>
          <w:color w:val="000000"/>
        </w:rPr>
        <w:t>кв.м</w:t>
      </w:r>
      <w:proofErr w:type="spellEnd"/>
      <w:r w:rsidR="003568AF">
        <w:rPr>
          <w:color w:val="000000"/>
        </w:rPr>
        <w:t xml:space="preserve">. согласно Приложению № </w:t>
      </w:r>
      <w:r>
        <w:rPr>
          <w:color w:val="000000"/>
        </w:rPr>
        <w:t>5</w:t>
      </w:r>
      <w:r w:rsidR="003568AF">
        <w:rPr>
          <w:color w:val="000000"/>
        </w:rPr>
        <w:t xml:space="preserve">  к настоящему Договору;</w:t>
      </w:r>
    </w:p>
    <w:p w:rsidR="003568AF" w:rsidRDefault="006C4196" w:rsidP="003568AF">
      <w:pPr>
        <w:pStyle w:val="a3"/>
        <w:shd w:val="clear" w:color="auto" w:fill="FFFFFF"/>
        <w:spacing w:before="120" w:beforeAutospacing="0" w:after="120" w:afterAutospacing="0"/>
        <w:ind w:left="142" w:hanging="1"/>
        <w:jc w:val="both"/>
        <w:rPr>
          <w:color w:val="000000"/>
        </w:rPr>
      </w:pPr>
      <w:r>
        <w:rPr>
          <w:b/>
          <w:color w:val="000000"/>
        </w:rPr>
        <w:t>5</w:t>
      </w:r>
      <w:r w:rsidR="003568AF">
        <w:rPr>
          <w:b/>
          <w:color w:val="000000"/>
        </w:rPr>
        <w:t xml:space="preserve">) </w:t>
      </w:r>
      <w:r w:rsidR="003568AF">
        <w:rPr>
          <w:color w:val="000000"/>
        </w:rPr>
        <w:t xml:space="preserve">Оборудованную смотровую площадку для отдыха, общей площадью 150 </w:t>
      </w:r>
      <w:proofErr w:type="spellStart"/>
      <w:r w:rsidR="003568AF">
        <w:rPr>
          <w:color w:val="000000"/>
        </w:rPr>
        <w:t>кв.м</w:t>
      </w:r>
      <w:proofErr w:type="spellEnd"/>
      <w:r w:rsidR="003568AF">
        <w:rPr>
          <w:color w:val="000000"/>
        </w:rPr>
        <w:t xml:space="preserve">, согласно приложению № </w:t>
      </w:r>
      <w:r>
        <w:rPr>
          <w:color w:val="000000"/>
        </w:rPr>
        <w:t>6</w:t>
      </w:r>
      <w:r w:rsidR="003568AF">
        <w:rPr>
          <w:color w:val="000000"/>
        </w:rPr>
        <w:t xml:space="preserve"> к настоящему Договору.</w:t>
      </w: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-567"/>
        <w:jc w:val="both"/>
        <w:rPr>
          <w:color w:val="000000"/>
        </w:rPr>
      </w:pPr>
      <w:r>
        <w:rPr>
          <w:color w:val="000000"/>
        </w:rPr>
        <w:t>     Комплекс находится по адресу: Россия, Краснодарский край,  г. Сочи, Адлерский район,                         с. Казачий брод, ул. Краснофлотская, территория Парка аттракционов, расположенного на  земельных участках с кадастровыми номерами 23:49:0407003:1248,  23:49:0407003:1249,</w:t>
      </w:r>
      <w:r>
        <w:t xml:space="preserve"> </w:t>
      </w:r>
      <w:r>
        <w:rPr>
          <w:color w:val="000000"/>
        </w:rPr>
        <w:t>23:49:0407003:1250, 23:49:0404004:1277, 23:49:0404004:1278,</w:t>
      </w:r>
      <w:r>
        <w:t xml:space="preserve"> </w:t>
      </w:r>
      <w:r>
        <w:rPr>
          <w:color w:val="000000"/>
        </w:rPr>
        <w:t>23:49:0407003:1251, 23:49:0407003:1252 и 23:49:0404004:1274.</w:t>
      </w:r>
    </w:p>
    <w:p w:rsidR="003568AF" w:rsidRDefault="003568AF" w:rsidP="003568AF">
      <w:pPr>
        <w:pStyle w:val="a3"/>
        <w:shd w:val="clear" w:color="auto" w:fill="FFFFFF"/>
        <w:tabs>
          <w:tab w:val="left" w:pos="-142"/>
        </w:tabs>
        <w:spacing w:before="120" w:beforeAutospacing="0" w:after="120" w:afterAutospacing="0"/>
        <w:ind w:left="-567"/>
        <w:jc w:val="both"/>
        <w:rPr>
          <w:color w:val="000000"/>
        </w:rPr>
      </w:pPr>
      <w:r>
        <w:rPr>
          <w:b/>
          <w:color w:val="000000"/>
        </w:rPr>
        <w:t>1.2.</w:t>
      </w:r>
      <w:r>
        <w:rPr>
          <w:color w:val="000000"/>
        </w:rPr>
        <w:t>Комплекс используется Субарендатором для осуществления предпринимательской деятельности.</w:t>
      </w: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-567"/>
        <w:jc w:val="both"/>
        <w:rPr>
          <w:b/>
          <w:color w:val="000000"/>
        </w:rPr>
      </w:pPr>
      <w:r>
        <w:rPr>
          <w:b/>
          <w:color w:val="000000"/>
        </w:rPr>
        <w:t>1.3.</w:t>
      </w:r>
      <w:r>
        <w:rPr>
          <w:color w:val="000000"/>
        </w:rPr>
        <w:t xml:space="preserve"> Настоящий Договор заключается на срок до «</w:t>
      </w:r>
      <w:r w:rsidR="001A060C">
        <w:rPr>
          <w:rStyle w:val="a5"/>
          <w:color w:val="000000"/>
        </w:rPr>
        <w:t xml:space="preserve">01» </w:t>
      </w:r>
      <w:r w:rsidR="006C4196">
        <w:rPr>
          <w:rStyle w:val="a5"/>
          <w:color w:val="000000"/>
        </w:rPr>
        <w:t>мая</w:t>
      </w:r>
      <w:r w:rsidR="001A060C">
        <w:rPr>
          <w:rStyle w:val="a5"/>
          <w:color w:val="000000"/>
        </w:rPr>
        <w:t xml:space="preserve"> 202</w:t>
      </w:r>
      <w:r w:rsidR="006C4196">
        <w:rPr>
          <w:rStyle w:val="a5"/>
          <w:color w:val="000000"/>
        </w:rPr>
        <w:t>2</w:t>
      </w:r>
      <w:r>
        <w:rPr>
          <w:rStyle w:val="a5"/>
          <w:color w:val="000000"/>
        </w:rPr>
        <w:t xml:space="preserve"> г. </w:t>
      </w:r>
      <w:r>
        <w:rPr>
          <w:rStyle w:val="a5"/>
          <w:b w:val="0"/>
          <w:color w:val="000000"/>
        </w:rPr>
        <w:t>По окончании срока аренды настоящий Договор может быть пролонгирован по</w:t>
      </w:r>
      <w:r w:rsidR="001A060C">
        <w:rPr>
          <w:rStyle w:val="a5"/>
          <w:b w:val="0"/>
          <w:color w:val="000000"/>
        </w:rPr>
        <w:t xml:space="preserve"> соглашению Сторон на срок до </w:t>
      </w:r>
      <w:r w:rsidR="006C4196">
        <w:rPr>
          <w:rStyle w:val="a5"/>
          <w:b w:val="0"/>
          <w:color w:val="000000"/>
        </w:rPr>
        <w:t>31</w:t>
      </w:r>
      <w:r w:rsidR="001A060C">
        <w:rPr>
          <w:rStyle w:val="a5"/>
          <w:b w:val="0"/>
          <w:color w:val="000000"/>
        </w:rPr>
        <w:t>.1</w:t>
      </w:r>
      <w:r w:rsidR="006C4196">
        <w:rPr>
          <w:rStyle w:val="a5"/>
          <w:b w:val="0"/>
          <w:color w:val="000000"/>
        </w:rPr>
        <w:t>2</w:t>
      </w:r>
      <w:r>
        <w:rPr>
          <w:rStyle w:val="a5"/>
          <w:b w:val="0"/>
          <w:color w:val="000000"/>
        </w:rPr>
        <w:t>.202</w:t>
      </w:r>
      <w:r w:rsidR="006C4196">
        <w:rPr>
          <w:rStyle w:val="a5"/>
          <w:b w:val="0"/>
          <w:color w:val="000000"/>
        </w:rPr>
        <w:t>2</w:t>
      </w:r>
      <w:r>
        <w:rPr>
          <w:rStyle w:val="a5"/>
          <w:b w:val="0"/>
          <w:color w:val="000000"/>
        </w:rPr>
        <w:t xml:space="preserve"> г. без проведения торгов.</w:t>
      </w: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-567"/>
        <w:jc w:val="both"/>
        <w:rPr>
          <w:color w:val="000000"/>
        </w:rPr>
      </w:pPr>
      <w:r>
        <w:rPr>
          <w:b/>
          <w:color w:val="000000"/>
        </w:rPr>
        <w:t>1.4.</w:t>
      </w:r>
      <w:r>
        <w:rPr>
          <w:color w:val="000000"/>
        </w:rPr>
        <w:t xml:space="preserve"> На момент передачи Комплекса Арендатор гарантирует отсутствие задолженности по коммунальным платежам, электроэнергии и телефонной связи.</w:t>
      </w: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-567"/>
        <w:jc w:val="both"/>
        <w:rPr>
          <w:color w:val="000000"/>
        </w:rPr>
      </w:pPr>
      <w:r>
        <w:rPr>
          <w:b/>
          <w:color w:val="000000"/>
        </w:rPr>
        <w:t>1.5.</w:t>
      </w:r>
      <w:r>
        <w:rPr>
          <w:color w:val="000000"/>
        </w:rPr>
        <w:t xml:space="preserve"> Комплекс будет считаться переданным от Арендатора Субарендатору с момента подписания Акта приема-передачи обеими Сторонами. С этого момента на Субарендатора переходит риск случайного повреждения и гибели имущества, переданного Субарендатору.</w:t>
      </w:r>
    </w:p>
    <w:p w:rsidR="006C4196" w:rsidRDefault="006C4196" w:rsidP="003568AF">
      <w:pPr>
        <w:pStyle w:val="a3"/>
        <w:shd w:val="clear" w:color="auto" w:fill="FFFFFF"/>
        <w:spacing w:before="120" w:beforeAutospacing="0" w:after="120" w:afterAutospacing="0"/>
        <w:ind w:left="-567"/>
        <w:jc w:val="center"/>
        <w:rPr>
          <w:color w:val="000000"/>
        </w:rPr>
      </w:pP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-567"/>
        <w:jc w:val="center"/>
        <w:rPr>
          <w:color w:val="000000"/>
        </w:rPr>
      </w:pPr>
      <w:r>
        <w:rPr>
          <w:rStyle w:val="a5"/>
          <w:color w:val="000000"/>
        </w:rPr>
        <w:t>2. ПРАВА И ОБЯЗАННОСТИ СТОРОН</w:t>
      </w: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-567"/>
        <w:jc w:val="both"/>
        <w:rPr>
          <w:b/>
          <w:color w:val="000000"/>
        </w:rPr>
      </w:pPr>
      <w:r>
        <w:rPr>
          <w:b/>
          <w:color w:val="000000"/>
        </w:rPr>
        <w:t>2.1. Арендатор обязуется:</w:t>
      </w: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-567"/>
        <w:jc w:val="both"/>
        <w:rPr>
          <w:color w:val="000000"/>
        </w:rPr>
      </w:pPr>
      <w:r>
        <w:rPr>
          <w:b/>
          <w:color w:val="000000"/>
        </w:rPr>
        <w:t>2.1.1.</w:t>
      </w:r>
      <w:r>
        <w:rPr>
          <w:color w:val="000000"/>
        </w:rPr>
        <w:t xml:space="preserve"> За свой счет подготовить Комплекс к передаче, включая составление Акта приема-передачи.</w:t>
      </w: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-567"/>
        <w:jc w:val="both"/>
        <w:rPr>
          <w:color w:val="000000"/>
        </w:rPr>
      </w:pPr>
      <w:r>
        <w:rPr>
          <w:b/>
          <w:color w:val="000000"/>
        </w:rPr>
        <w:lastRenderedPageBreak/>
        <w:t>2.1.2.</w:t>
      </w:r>
      <w:r>
        <w:rPr>
          <w:color w:val="000000"/>
        </w:rPr>
        <w:t xml:space="preserve"> Передать Субарендатору Комплекс в течение 2 (двух) рабочих дней с момента подписания Сторонами настоящего Договора по Акту приема-передачи </w:t>
      </w:r>
      <w:r w:rsidRPr="004901DE">
        <w:rPr>
          <w:color w:val="000000"/>
        </w:rPr>
        <w:t xml:space="preserve">(Приложение № </w:t>
      </w:r>
      <w:r w:rsidR="006C4196" w:rsidRPr="004901DE">
        <w:rPr>
          <w:color w:val="000000"/>
        </w:rPr>
        <w:t>7</w:t>
      </w:r>
      <w:r w:rsidRPr="004901DE">
        <w:rPr>
          <w:color w:val="000000"/>
        </w:rPr>
        <w:t>)</w:t>
      </w:r>
      <w:r>
        <w:rPr>
          <w:color w:val="000000"/>
        </w:rPr>
        <w:t xml:space="preserve"> к настоящему Договору.</w:t>
      </w: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-567"/>
        <w:jc w:val="both"/>
        <w:rPr>
          <w:b/>
          <w:color w:val="000000"/>
        </w:rPr>
      </w:pPr>
      <w:r>
        <w:rPr>
          <w:b/>
          <w:color w:val="000000"/>
        </w:rPr>
        <w:t>2.2. Субарендатор обязуется:</w:t>
      </w: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-567"/>
        <w:jc w:val="both"/>
        <w:rPr>
          <w:b/>
          <w:color w:val="000000"/>
        </w:rPr>
      </w:pPr>
      <w:r>
        <w:rPr>
          <w:b/>
          <w:color w:val="000000"/>
        </w:rPr>
        <w:t xml:space="preserve">2.2.1. </w:t>
      </w:r>
      <w:r>
        <w:rPr>
          <w:color w:val="000000"/>
        </w:rPr>
        <w:t>Перед подписанием Акта приема-передачи осмотреть Комплекс и проверить его состояние.</w:t>
      </w: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-567"/>
        <w:jc w:val="both"/>
        <w:rPr>
          <w:color w:val="000000"/>
        </w:rPr>
      </w:pPr>
      <w:r>
        <w:rPr>
          <w:b/>
          <w:color w:val="000000"/>
        </w:rPr>
        <w:t>2.2.2.</w:t>
      </w:r>
      <w:r>
        <w:rPr>
          <w:color w:val="000000"/>
        </w:rPr>
        <w:t xml:space="preserve"> Своевременно вносить арендную плату в размере, в сроки и в порядке, предусмотренные настоящим Договором.</w:t>
      </w: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-567"/>
        <w:jc w:val="both"/>
        <w:rPr>
          <w:color w:val="000000"/>
        </w:rPr>
      </w:pPr>
      <w:r>
        <w:rPr>
          <w:b/>
          <w:color w:val="000000"/>
        </w:rPr>
        <w:t>2.2.3.</w:t>
      </w:r>
      <w:r>
        <w:rPr>
          <w:color w:val="000000"/>
        </w:rPr>
        <w:t xml:space="preserve"> В течение всего срока действия настоящего Договора поддерживать Комплекс в надлежащем техническом состоянии.</w:t>
      </w: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-567"/>
        <w:jc w:val="both"/>
        <w:rPr>
          <w:b/>
          <w:color w:val="000000"/>
        </w:rPr>
      </w:pPr>
      <w:r>
        <w:rPr>
          <w:b/>
          <w:color w:val="000000"/>
        </w:rPr>
        <w:t>2.2.4.</w:t>
      </w:r>
      <w:r>
        <w:t xml:space="preserve"> </w:t>
      </w:r>
      <w:r>
        <w:rPr>
          <w:color w:val="000000"/>
        </w:rPr>
        <w:t>Осуществлять текущий ремонт Комплекса.</w:t>
      </w:r>
      <w:r>
        <w:rPr>
          <w:b/>
          <w:color w:val="000000"/>
        </w:rPr>
        <w:t xml:space="preserve"> </w:t>
      </w: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-567"/>
        <w:jc w:val="both"/>
        <w:rPr>
          <w:color w:val="000000"/>
        </w:rPr>
      </w:pPr>
      <w:r>
        <w:rPr>
          <w:b/>
          <w:color w:val="000000"/>
        </w:rPr>
        <w:t>2.2.5.</w:t>
      </w:r>
      <w:r>
        <w:rPr>
          <w:color w:val="000000"/>
        </w:rPr>
        <w:t xml:space="preserve"> Нести все расходы, связанные с эксплуатацией арендованного Комплекса.</w:t>
      </w: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-567"/>
        <w:jc w:val="both"/>
        <w:rPr>
          <w:color w:val="000000"/>
        </w:rPr>
      </w:pPr>
      <w:r>
        <w:rPr>
          <w:b/>
          <w:color w:val="000000"/>
        </w:rPr>
        <w:t>2.2.6.</w:t>
      </w:r>
      <w:r>
        <w:rPr>
          <w:color w:val="000000"/>
        </w:rPr>
        <w:t xml:space="preserve"> Подготовить Комплекс к возврату Арендатору, включая составление и представление на подписание Акта приема-передачи.</w:t>
      </w: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-567"/>
        <w:jc w:val="both"/>
        <w:rPr>
          <w:color w:val="000000"/>
        </w:rPr>
      </w:pPr>
      <w:r>
        <w:rPr>
          <w:b/>
          <w:color w:val="000000"/>
        </w:rPr>
        <w:t>2.2.7.</w:t>
      </w:r>
      <w:r>
        <w:rPr>
          <w:color w:val="000000"/>
        </w:rPr>
        <w:t xml:space="preserve"> Возвратить Арендатору арендованный Комплекс при прекращении настоящего Договора.</w:t>
      </w: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-567"/>
        <w:jc w:val="both"/>
        <w:rPr>
          <w:color w:val="000000"/>
        </w:rPr>
      </w:pPr>
      <w:r>
        <w:rPr>
          <w:b/>
          <w:color w:val="000000"/>
        </w:rPr>
        <w:t>2.3.</w:t>
      </w:r>
      <w:r>
        <w:rPr>
          <w:color w:val="000000"/>
        </w:rPr>
        <w:t xml:space="preserve"> Субарендатор не вправе  отдавать арендные права в залог или вносить их в качестве вклада в уставный капитал хозяйственных товариществ и обществ или паевого взноса в производственный кооператив.</w:t>
      </w: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-567"/>
        <w:jc w:val="center"/>
        <w:rPr>
          <w:color w:val="000000"/>
        </w:rPr>
      </w:pPr>
      <w:r>
        <w:rPr>
          <w:rStyle w:val="a5"/>
          <w:color w:val="000000"/>
        </w:rPr>
        <w:t>3. ПОРЯДОК ПОЛЬЗОВАНИЯ АРЕНДОВАННЫМ КОМПЛЕКСОМ</w:t>
      </w: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-567"/>
        <w:jc w:val="both"/>
        <w:rPr>
          <w:color w:val="000000"/>
        </w:rPr>
      </w:pPr>
      <w:r>
        <w:rPr>
          <w:b/>
          <w:color w:val="000000"/>
        </w:rPr>
        <w:t>3.1.</w:t>
      </w:r>
      <w:r>
        <w:rPr>
          <w:color w:val="000000"/>
        </w:rPr>
        <w:t xml:space="preserve"> В период использования Комплекса Субарендатор вправе с согласия на то Арендатора  от своего имени заключать с третьими лицами договоры, если условия их не противоречат целям использования Комплекса и его назначению в соответствии с конструктивными особенностями и эксплуатационными данными.</w:t>
      </w: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-567"/>
        <w:jc w:val="both"/>
        <w:rPr>
          <w:color w:val="000000"/>
        </w:rPr>
      </w:pPr>
      <w:r>
        <w:rPr>
          <w:b/>
          <w:color w:val="000000"/>
        </w:rPr>
        <w:t>3.2.</w:t>
      </w:r>
      <w:r>
        <w:rPr>
          <w:color w:val="000000"/>
        </w:rPr>
        <w:t xml:space="preserve"> Арендатор вправе потребовать расторжения настоящего Договора и возмещения убытков в случаях, когда им будут установлены факты использования Комплекса не в соответствии с условиями настоящего Договора или назначением арендованного Комплекса.</w:t>
      </w: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-567"/>
        <w:jc w:val="both"/>
        <w:rPr>
          <w:b/>
          <w:bCs/>
          <w:color w:val="000000"/>
        </w:rPr>
      </w:pPr>
      <w:r>
        <w:rPr>
          <w:b/>
          <w:color w:val="000000"/>
        </w:rPr>
        <w:t>3.3.</w:t>
      </w:r>
      <w:r>
        <w:rPr>
          <w:color w:val="000000"/>
        </w:rPr>
        <w:t xml:space="preserve"> Субарендатор вправе с согласия Арендатора вносить изменения в состав Комплекса, в том числе проводить его реконструкцию.</w:t>
      </w:r>
      <w:r>
        <w:rPr>
          <w:rStyle w:val="a5"/>
          <w:color w:val="000000"/>
        </w:rPr>
        <w:t> </w:t>
      </w: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-567"/>
        <w:jc w:val="center"/>
        <w:rPr>
          <w:color w:val="000000"/>
        </w:rPr>
      </w:pPr>
      <w:r>
        <w:rPr>
          <w:rStyle w:val="a5"/>
          <w:color w:val="000000"/>
        </w:rPr>
        <w:t>4. АРЕНДНАЯ ПЛАТА И ПОРЯДОК РАСЧЕТОВ</w:t>
      </w: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-567"/>
        <w:jc w:val="both"/>
        <w:rPr>
          <w:color w:val="000000"/>
        </w:rPr>
      </w:pPr>
      <w:r>
        <w:rPr>
          <w:b/>
          <w:color w:val="000000"/>
        </w:rPr>
        <w:t>4.1.</w:t>
      </w:r>
      <w:r>
        <w:rPr>
          <w:color w:val="000000"/>
        </w:rPr>
        <w:t xml:space="preserve"> За пользование Комплексом, переданным в аренду, Субарендатор </w:t>
      </w:r>
      <w:r>
        <w:rPr>
          <w:b/>
          <w:color w:val="000000"/>
        </w:rPr>
        <w:t>ежемесячно</w:t>
      </w:r>
      <w:r>
        <w:rPr>
          <w:color w:val="000000"/>
        </w:rPr>
        <w:t xml:space="preserve"> выплачивает Арендатору текущий арендный платеж в размере </w:t>
      </w:r>
      <w:r>
        <w:rPr>
          <w:b/>
          <w:color w:val="000000"/>
        </w:rPr>
        <w:t>_________________________________</w:t>
      </w:r>
      <w:r>
        <w:rPr>
          <w:rStyle w:val="a5"/>
          <w:color w:val="000000"/>
        </w:rPr>
        <w:t xml:space="preserve"> (________________________________)  рублей </w:t>
      </w:r>
      <w:r>
        <w:rPr>
          <w:color w:val="000000"/>
        </w:rPr>
        <w:t>(в том числе НДС) в срок не позднее 20-го числа месяца, следующего за расчетным. Для осуществления текущего платежа в рамках настоящего Договора выставление счета Арендатором  не требуется.</w:t>
      </w: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-567"/>
        <w:jc w:val="both"/>
        <w:rPr>
          <w:color w:val="000000"/>
        </w:rPr>
      </w:pPr>
      <w:r>
        <w:rPr>
          <w:b/>
          <w:color w:val="000000"/>
        </w:rPr>
        <w:t>4.2.</w:t>
      </w:r>
      <w:r>
        <w:rPr>
          <w:color w:val="000000"/>
        </w:rPr>
        <w:t xml:space="preserve"> Размер арендной платы может изменяться в период действия настоящего Договора по соглашению Сторон в сроки, которые могут быть дополнительно определены Сторонами настоящего Договора.</w:t>
      </w: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-567"/>
        <w:jc w:val="both"/>
        <w:rPr>
          <w:color w:val="000000"/>
        </w:rPr>
      </w:pPr>
      <w:r>
        <w:rPr>
          <w:b/>
          <w:color w:val="000000"/>
        </w:rPr>
        <w:t>4.3.</w:t>
      </w:r>
      <w:r>
        <w:rPr>
          <w:color w:val="000000"/>
        </w:rPr>
        <w:t xml:space="preserve"> Продукция и доходы, полученные Субарендатором в результате использования им имущества, полученного в аренду в соответствии с условиями настоящего Договора, являются собственностью Субарендатора.</w:t>
      </w: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-567"/>
        <w:jc w:val="both"/>
        <w:rPr>
          <w:color w:val="000000"/>
        </w:rPr>
      </w:pPr>
      <w:r>
        <w:rPr>
          <w:b/>
          <w:color w:val="000000"/>
        </w:rPr>
        <w:t>4.4.</w:t>
      </w:r>
      <w:r>
        <w:rPr>
          <w:color w:val="000000"/>
        </w:rPr>
        <w:t xml:space="preserve"> Субарендатор возмещает Арендатору </w:t>
      </w:r>
      <w:r>
        <w:rPr>
          <w:rStyle w:val="a5"/>
          <w:color w:val="000000"/>
        </w:rPr>
        <w:t>расходы на энергоснабжение, телефонную связь, интернет, а также на вывоз мусора и жидких бытовых отходов</w:t>
      </w:r>
      <w:r>
        <w:rPr>
          <w:color w:val="000000"/>
        </w:rPr>
        <w:t>  Комплекса, в соответствии с выставленными Субарендатору от Арендатора счетами. Оплата производится в течение 3 (Трех) рабочих дней с даты получения Субарендатором счета.</w:t>
      </w:r>
    </w:p>
    <w:p w:rsidR="00A508F3" w:rsidRDefault="00A508F3" w:rsidP="003568AF">
      <w:pPr>
        <w:pStyle w:val="a3"/>
        <w:shd w:val="clear" w:color="auto" w:fill="FFFFFF"/>
        <w:spacing w:before="120" w:beforeAutospacing="0" w:after="120" w:afterAutospacing="0"/>
        <w:ind w:left="-567"/>
        <w:jc w:val="both"/>
        <w:rPr>
          <w:color w:val="000000"/>
        </w:rPr>
      </w:pP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-567"/>
        <w:jc w:val="both"/>
        <w:rPr>
          <w:color w:val="000000"/>
        </w:rPr>
      </w:pPr>
      <w:r>
        <w:rPr>
          <w:b/>
          <w:color w:val="000000"/>
        </w:rPr>
        <w:t xml:space="preserve">                                                   </w:t>
      </w:r>
      <w:r>
        <w:rPr>
          <w:rStyle w:val="a5"/>
          <w:color w:val="000000"/>
        </w:rPr>
        <w:t>5. ОТВЕТСТВЕННОСТЬ СТОРОН</w:t>
      </w: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-567"/>
        <w:jc w:val="both"/>
        <w:rPr>
          <w:color w:val="000000"/>
        </w:rPr>
      </w:pPr>
      <w:r>
        <w:rPr>
          <w:b/>
          <w:color w:val="000000"/>
        </w:rPr>
        <w:t>5.1.</w:t>
      </w:r>
      <w:r>
        <w:rPr>
          <w:color w:val="000000"/>
        </w:rPr>
        <w:t xml:space="preserve"> За неисполнение либо ненадлежащее исполнение обязательств по настоящему Договору Стороны несут ответственность в соответствии с действующим законодательством Российской Федерации.</w:t>
      </w: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-567"/>
        <w:jc w:val="both"/>
        <w:rPr>
          <w:color w:val="000000"/>
        </w:rPr>
      </w:pPr>
      <w:r>
        <w:rPr>
          <w:b/>
          <w:color w:val="000000"/>
        </w:rPr>
        <w:lastRenderedPageBreak/>
        <w:t>5.2.</w:t>
      </w:r>
      <w:r>
        <w:rPr>
          <w:color w:val="000000"/>
        </w:rPr>
        <w:t xml:space="preserve"> В случае нарушения Субарендатором срока внесения арендных платежей согласно п. 4.1. настоящего Договора, Арендатор  вправе потребовать от Субарендатора уплаты неустойки  в размере 0,1% от суммы задолженности за каждый день просрочки. Уплата неустойки не освобождают виновную Сторону от исполнения обязательств по настоящему Договору.</w:t>
      </w: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-567"/>
        <w:jc w:val="both"/>
        <w:rPr>
          <w:color w:val="000000"/>
        </w:rPr>
      </w:pPr>
      <w:r>
        <w:rPr>
          <w:b/>
          <w:color w:val="000000"/>
        </w:rPr>
        <w:t>5.3.</w:t>
      </w:r>
      <w:r>
        <w:rPr>
          <w:color w:val="000000"/>
        </w:rPr>
        <w:t xml:space="preserve"> В случае существенного нарушения Субарендатором порядка внесения арендной платы (сроков платежей), установленного настоящим Договором, Арендатор может потребовать от Субарендатора досрочного внесения арендной платы в установленный Арендатором срок.</w:t>
      </w: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-567"/>
        <w:jc w:val="both"/>
        <w:rPr>
          <w:color w:val="000000"/>
        </w:rPr>
      </w:pPr>
      <w:r>
        <w:rPr>
          <w:b/>
          <w:color w:val="000000"/>
        </w:rPr>
        <w:t>5.4.</w:t>
      </w:r>
      <w:r>
        <w:rPr>
          <w:color w:val="000000"/>
        </w:rPr>
        <w:t xml:space="preserve"> Субарендатор несет все риски и полную ответственность за эксплуатацию Комплекса и причинение вреда жизни, здоровью и имуществу физических лиц, находящихся на территории Комплекса, а также за любые формы ущерба, причиненного юридическим лицам, в соответствии с действующим законодательством РФ.</w:t>
      </w: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-567"/>
        <w:jc w:val="both"/>
        <w:rPr>
          <w:color w:val="000000"/>
        </w:rPr>
      </w:pPr>
      <w:r>
        <w:rPr>
          <w:b/>
          <w:color w:val="000000"/>
        </w:rPr>
        <w:t>5.5.</w:t>
      </w:r>
      <w:r>
        <w:rPr>
          <w:color w:val="000000"/>
        </w:rPr>
        <w:t xml:space="preserve"> Субарендатор обязуется обеспечить выполнение необходимых мероприятий по технике безопасности, противопожарной безопасности, соблюдение требований законодательства Российской Федерации и Краснодарского края в области охраны окружающей среды и рационального природопользования, соблюдение требований СанПиН.</w:t>
      </w:r>
    </w:p>
    <w:p w:rsidR="006C4196" w:rsidRDefault="006C4196" w:rsidP="003568AF">
      <w:pPr>
        <w:pStyle w:val="a3"/>
        <w:shd w:val="clear" w:color="auto" w:fill="FFFFFF"/>
        <w:spacing w:before="120" w:beforeAutospacing="0" w:after="120" w:afterAutospacing="0"/>
        <w:ind w:left="-567"/>
        <w:jc w:val="both"/>
        <w:rPr>
          <w:color w:val="000000"/>
        </w:rPr>
      </w:pP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-567"/>
        <w:jc w:val="center"/>
        <w:rPr>
          <w:b/>
          <w:color w:val="000000"/>
        </w:rPr>
      </w:pPr>
      <w:r>
        <w:rPr>
          <w:b/>
          <w:color w:val="000000"/>
        </w:rPr>
        <w:t>6. ПОРЯДОК РАЗРЕШЕНИЯ СПОРОВ</w:t>
      </w:r>
    </w:p>
    <w:p w:rsidR="006C4196" w:rsidRDefault="006C4196" w:rsidP="003568AF">
      <w:pPr>
        <w:pStyle w:val="a3"/>
        <w:shd w:val="clear" w:color="auto" w:fill="FFFFFF"/>
        <w:spacing w:before="120" w:beforeAutospacing="0" w:after="120" w:afterAutospacing="0"/>
        <w:ind w:left="-567"/>
        <w:jc w:val="center"/>
        <w:rPr>
          <w:b/>
          <w:color w:val="000000"/>
        </w:rPr>
      </w:pP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-567"/>
        <w:jc w:val="both"/>
        <w:rPr>
          <w:color w:val="000000"/>
        </w:rPr>
      </w:pPr>
      <w:r>
        <w:rPr>
          <w:b/>
          <w:color w:val="000000"/>
        </w:rPr>
        <w:t>6.1.</w:t>
      </w:r>
      <w:r>
        <w:rPr>
          <w:color w:val="000000"/>
        </w:rPr>
        <w:t xml:space="preserve"> Все споры или разногласия, возникающие между Сторонами по настоящему Договору разрешаются путем переговоров.</w:t>
      </w: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-567"/>
        <w:jc w:val="both"/>
        <w:rPr>
          <w:color w:val="000000"/>
        </w:rPr>
      </w:pPr>
      <w:r>
        <w:rPr>
          <w:b/>
          <w:color w:val="000000"/>
        </w:rPr>
        <w:t>6.2.</w:t>
      </w:r>
      <w:r>
        <w:rPr>
          <w:color w:val="000000"/>
        </w:rPr>
        <w:t xml:space="preserve"> Претензионный порядок урегулирования споров является обязательным. Сторона, получившая претензию, обязана ответить на неё в течение 7 (Семи) календарных дней.</w:t>
      </w: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-567"/>
        <w:jc w:val="both"/>
        <w:rPr>
          <w:color w:val="000000"/>
        </w:rPr>
      </w:pPr>
      <w:r>
        <w:rPr>
          <w:b/>
          <w:color w:val="000000"/>
        </w:rPr>
        <w:t>6.3.</w:t>
      </w:r>
      <w:r>
        <w:rPr>
          <w:color w:val="000000"/>
        </w:rPr>
        <w:t xml:space="preserve"> В случае невозможности разрешения разногласий путем переговоров они подлежат рассмотрению в Арбитражном суде в соответствии с действующим законодательством Российской Федерации.</w:t>
      </w: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-567"/>
        <w:jc w:val="center"/>
        <w:rPr>
          <w:rStyle w:val="a5"/>
          <w:color w:val="000000"/>
        </w:rPr>
      </w:pPr>
      <w:r>
        <w:rPr>
          <w:rStyle w:val="a5"/>
          <w:color w:val="000000"/>
        </w:rPr>
        <w:t>7. ЗАКЛЮЧИТЕЛЬНЫЕ ПОЛОЖЕНИЯ</w:t>
      </w:r>
    </w:p>
    <w:p w:rsidR="006C4196" w:rsidRDefault="006C4196" w:rsidP="003568AF">
      <w:pPr>
        <w:pStyle w:val="a3"/>
        <w:shd w:val="clear" w:color="auto" w:fill="FFFFFF"/>
        <w:spacing w:before="120" w:beforeAutospacing="0" w:after="120" w:afterAutospacing="0"/>
        <w:ind w:left="-567"/>
        <w:jc w:val="center"/>
        <w:rPr>
          <w:color w:val="000000"/>
        </w:rPr>
      </w:pP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-567"/>
        <w:jc w:val="both"/>
        <w:rPr>
          <w:color w:val="000000"/>
        </w:rPr>
      </w:pPr>
      <w:r>
        <w:rPr>
          <w:b/>
          <w:color w:val="000000"/>
        </w:rPr>
        <w:t>7.1.</w:t>
      </w:r>
      <w:r>
        <w:rPr>
          <w:color w:val="000000"/>
        </w:rPr>
        <w:t xml:space="preserve"> Настоящий Договор составлен в двух экземплярах, имеющих одинаковую юридическую силу, по одному экземпляру для каждой из Сторон.</w:t>
      </w: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-567"/>
        <w:jc w:val="both"/>
        <w:rPr>
          <w:color w:val="000000"/>
        </w:rPr>
      </w:pPr>
      <w:r>
        <w:rPr>
          <w:b/>
          <w:color w:val="000000"/>
        </w:rPr>
        <w:t>7.2.</w:t>
      </w:r>
      <w:r>
        <w:rPr>
          <w:color w:val="000000"/>
        </w:rPr>
        <w:t xml:space="preserve"> Все изменения и дополнения к настоящему Договору должны быть подписаны обеими Сторонами и являются неотъемлемой частью настоящего Договора.</w:t>
      </w:r>
    </w:p>
    <w:p w:rsidR="003568AF" w:rsidRDefault="003568AF" w:rsidP="003568AF">
      <w:pPr>
        <w:pStyle w:val="a3"/>
        <w:shd w:val="clear" w:color="auto" w:fill="FFFFFF"/>
        <w:spacing w:before="120" w:beforeAutospacing="0" w:after="120" w:afterAutospacing="0"/>
        <w:ind w:left="-567"/>
        <w:jc w:val="both"/>
        <w:rPr>
          <w:color w:val="000000"/>
        </w:rPr>
      </w:pPr>
      <w:r>
        <w:rPr>
          <w:b/>
          <w:color w:val="000000"/>
        </w:rPr>
        <w:t>7.3.</w:t>
      </w:r>
      <w:r>
        <w:rPr>
          <w:color w:val="000000"/>
        </w:rPr>
        <w:t xml:space="preserve"> Во всем остальном, не предусмотренном настоящим Договором, Стороны будут руководствоваться действующим законодательством Российской Федерации.</w:t>
      </w:r>
    </w:p>
    <w:p w:rsidR="006C4196" w:rsidRDefault="003568AF" w:rsidP="006C4196">
      <w:pPr>
        <w:pStyle w:val="a3"/>
        <w:shd w:val="clear" w:color="auto" w:fill="FFFFFF"/>
        <w:spacing w:before="120" w:beforeAutospacing="0" w:after="120" w:afterAutospacing="0"/>
        <w:ind w:left="-567"/>
        <w:jc w:val="both"/>
      </w:pPr>
      <w:r>
        <w:rPr>
          <w:b/>
          <w:color w:val="000000"/>
        </w:rPr>
        <w:t>7.4.</w:t>
      </w:r>
      <w:r>
        <w:rPr>
          <w:color w:val="000000"/>
        </w:rPr>
        <w:t xml:space="preserve"> К настоящему Договору прилагаются в качестве его неотъемлемых частей следующие приложения:</w:t>
      </w:r>
      <w:r>
        <w:t xml:space="preserve"> </w:t>
      </w:r>
    </w:p>
    <w:p w:rsidR="003568AF" w:rsidRDefault="003568AF" w:rsidP="003568AF">
      <w:pPr>
        <w:pStyle w:val="a3"/>
        <w:shd w:val="clear" w:color="auto" w:fill="FFFFFF"/>
        <w:spacing w:before="0" w:beforeAutospacing="0" w:after="0" w:afterAutospacing="0"/>
        <w:ind w:left="-284"/>
        <w:jc w:val="both"/>
        <w:rPr>
          <w:color w:val="000000"/>
        </w:rPr>
      </w:pPr>
      <w:r>
        <w:rPr>
          <w:b/>
          <w:color w:val="000000"/>
        </w:rPr>
        <w:t xml:space="preserve">1. </w:t>
      </w:r>
      <w:r>
        <w:rPr>
          <w:color w:val="000000"/>
        </w:rPr>
        <w:t>Схема расположения Подвесного пешеходного  моста (Жесткий трап) (Приложение № 1);</w:t>
      </w:r>
    </w:p>
    <w:p w:rsidR="003568AF" w:rsidRDefault="003568AF" w:rsidP="003568AF">
      <w:pPr>
        <w:pStyle w:val="a3"/>
        <w:shd w:val="clear" w:color="auto" w:fill="FFFFFF"/>
        <w:spacing w:before="0" w:beforeAutospacing="0" w:after="0" w:afterAutospacing="0"/>
        <w:ind w:left="-284"/>
        <w:jc w:val="both"/>
        <w:rPr>
          <w:color w:val="000000"/>
        </w:rPr>
      </w:pPr>
    </w:p>
    <w:p w:rsidR="003568AF" w:rsidRDefault="003568AF" w:rsidP="003568AF">
      <w:pPr>
        <w:pStyle w:val="a3"/>
        <w:shd w:val="clear" w:color="auto" w:fill="FFFFFF"/>
        <w:spacing w:before="0" w:beforeAutospacing="0" w:after="0" w:afterAutospacing="0"/>
        <w:ind w:left="-284"/>
        <w:jc w:val="both"/>
        <w:rPr>
          <w:color w:val="000000"/>
        </w:rPr>
      </w:pPr>
      <w:r>
        <w:rPr>
          <w:b/>
          <w:color w:val="000000"/>
        </w:rPr>
        <w:t>2.</w:t>
      </w:r>
      <w:r>
        <w:rPr>
          <w:color w:val="000000"/>
        </w:rPr>
        <w:t xml:space="preserve"> Схема расположения Подвесного пешеходного  моста</w:t>
      </w:r>
      <w:r>
        <w:rPr>
          <w:b/>
          <w:color w:val="000000"/>
        </w:rPr>
        <w:t xml:space="preserve"> </w:t>
      </w:r>
      <w:r>
        <w:rPr>
          <w:color w:val="000000"/>
        </w:rPr>
        <w:t>(Гибкий трап)</w:t>
      </w:r>
      <w:r>
        <w:rPr>
          <w:b/>
          <w:color w:val="000000"/>
        </w:rPr>
        <w:t xml:space="preserve"> (</w:t>
      </w:r>
      <w:r>
        <w:rPr>
          <w:color w:val="000000"/>
        </w:rPr>
        <w:t>Приложение № 2);</w:t>
      </w:r>
    </w:p>
    <w:p w:rsidR="003568AF" w:rsidRDefault="003568AF" w:rsidP="003568AF">
      <w:pPr>
        <w:pStyle w:val="a3"/>
        <w:shd w:val="clear" w:color="auto" w:fill="FFFFFF"/>
        <w:spacing w:before="0" w:beforeAutospacing="0" w:after="0" w:afterAutospacing="0"/>
        <w:ind w:left="-284"/>
        <w:jc w:val="both"/>
        <w:rPr>
          <w:color w:val="000000"/>
        </w:rPr>
      </w:pPr>
    </w:p>
    <w:p w:rsidR="003568AF" w:rsidRDefault="003568AF" w:rsidP="003568AF">
      <w:pPr>
        <w:pStyle w:val="a3"/>
        <w:shd w:val="clear" w:color="auto" w:fill="FFFFFF"/>
        <w:spacing w:before="0" w:beforeAutospacing="0" w:after="0" w:afterAutospacing="0"/>
        <w:ind w:left="-284"/>
        <w:jc w:val="both"/>
        <w:rPr>
          <w:color w:val="000000"/>
        </w:rPr>
      </w:pPr>
      <w:r>
        <w:rPr>
          <w:b/>
          <w:color w:val="000000"/>
        </w:rPr>
        <w:t>3.</w:t>
      </w:r>
      <w:r>
        <w:rPr>
          <w:color w:val="000000"/>
        </w:rPr>
        <w:t xml:space="preserve"> Схема  Площадки на 345  парковочных мест (Приложение № 3);</w:t>
      </w:r>
    </w:p>
    <w:p w:rsidR="003568AF" w:rsidRDefault="003568AF" w:rsidP="003568AF">
      <w:pPr>
        <w:pStyle w:val="a3"/>
        <w:shd w:val="clear" w:color="auto" w:fill="FFFFFF"/>
        <w:spacing w:before="0" w:beforeAutospacing="0" w:after="0" w:afterAutospacing="0"/>
        <w:ind w:left="-284"/>
        <w:jc w:val="both"/>
        <w:rPr>
          <w:color w:val="000000"/>
        </w:rPr>
      </w:pPr>
    </w:p>
    <w:p w:rsidR="003568AF" w:rsidRDefault="003568AF" w:rsidP="003568AF">
      <w:pPr>
        <w:pStyle w:val="a3"/>
        <w:shd w:val="clear" w:color="auto" w:fill="FFFFFF"/>
        <w:spacing w:before="0" w:beforeAutospacing="0" w:after="0" w:afterAutospacing="0"/>
        <w:ind w:left="-284"/>
        <w:jc w:val="both"/>
        <w:rPr>
          <w:color w:val="000000"/>
        </w:rPr>
      </w:pPr>
      <w:r>
        <w:rPr>
          <w:b/>
          <w:color w:val="000000"/>
        </w:rPr>
        <w:t>4.</w:t>
      </w:r>
      <w:r>
        <w:rPr>
          <w:color w:val="000000"/>
        </w:rPr>
        <w:t xml:space="preserve"> Схема  Входной группы помещений (Приложение № 4);</w:t>
      </w:r>
    </w:p>
    <w:p w:rsidR="003568AF" w:rsidRDefault="003568AF" w:rsidP="006C419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</w:p>
    <w:p w:rsidR="003568AF" w:rsidRDefault="004901DE" w:rsidP="003568AF">
      <w:pPr>
        <w:pStyle w:val="a3"/>
        <w:shd w:val="clear" w:color="auto" w:fill="FFFFFF"/>
        <w:spacing w:before="0" w:beforeAutospacing="0" w:after="0" w:afterAutospacing="0"/>
        <w:ind w:left="-284"/>
        <w:jc w:val="both"/>
        <w:rPr>
          <w:color w:val="000000"/>
        </w:rPr>
      </w:pPr>
      <w:r>
        <w:rPr>
          <w:b/>
          <w:color w:val="000000"/>
        </w:rPr>
        <w:t>5</w:t>
      </w:r>
      <w:r w:rsidR="003568AF">
        <w:rPr>
          <w:b/>
          <w:color w:val="000000"/>
        </w:rPr>
        <w:t>.</w:t>
      </w:r>
      <w:r w:rsidR="003568AF">
        <w:rPr>
          <w:color w:val="000000"/>
        </w:rPr>
        <w:t xml:space="preserve"> Схема Нежилого помещения кассы трансфера (Приложение № </w:t>
      </w:r>
      <w:r w:rsidR="006C4196">
        <w:rPr>
          <w:color w:val="000000"/>
        </w:rPr>
        <w:t>5</w:t>
      </w:r>
      <w:r w:rsidR="003568AF">
        <w:rPr>
          <w:color w:val="000000"/>
        </w:rPr>
        <w:t>);</w:t>
      </w:r>
    </w:p>
    <w:p w:rsidR="006C4196" w:rsidRDefault="006C4196" w:rsidP="003568AF">
      <w:pPr>
        <w:pStyle w:val="a3"/>
        <w:shd w:val="clear" w:color="auto" w:fill="FFFFFF"/>
        <w:spacing w:before="0" w:beforeAutospacing="0" w:after="0" w:afterAutospacing="0"/>
        <w:ind w:left="-284"/>
        <w:jc w:val="both"/>
        <w:rPr>
          <w:color w:val="000000"/>
        </w:rPr>
      </w:pPr>
    </w:p>
    <w:p w:rsidR="003568AF" w:rsidRDefault="004901DE" w:rsidP="003568AF">
      <w:pPr>
        <w:pStyle w:val="a3"/>
        <w:shd w:val="clear" w:color="auto" w:fill="FFFFFF"/>
        <w:spacing w:before="0" w:beforeAutospacing="0" w:after="0" w:afterAutospacing="0"/>
        <w:ind w:left="-284"/>
        <w:jc w:val="both"/>
        <w:rPr>
          <w:color w:val="000000"/>
        </w:rPr>
      </w:pPr>
      <w:r>
        <w:rPr>
          <w:b/>
          <w:color w:val="000000"/>
        </w:rPr>
        <w:t>6</w:t>
      </w:r>
      <w:r w:rsidR="003568AF">
        <w:rPr>
          <w:b/>
          <w:color w:val="000000"/>
        </w:rPr>
        <w:t>.</w:t>
      </w:r>
      <w:r w:rsidR="003568AF">
        <w:rPr>
          <w:color w:val="000000"/>
        </w:rPr>
        <w:t xml:space="preserve"> Схема расположения Оборудованной смотровой площадки для отдыха (Приложению № </w:t>
      </w:r>
      <w:r w:rsidR="006C4196">
        <w:rPr>
          <w:color w:val="000000"/>
        </w:rPr>
        <w:t>6</w:t>
      </w:r>
      <w:r w:rsidR="003568AF">
        <w:rPr>
          <w:color w:val="000000"/>
        </w:rPr>
        <w:t>);</w:t>
      </w:r>
    </w:p>
    <w:p w:rsidR="003568AF" w:rsidRDefault="003568AF" w:rsidP="003568AF">
      <w:pPr>
        <w:pStyle w:val="a3"/>
        <w:shd w:val="clear" w:color="auto" w:fill="FFFFFF"/>
        <w:spacing w:before="0" w:beforeAutospacing="0" w:after="0" w:afterAutospacing="0"/>
        <w:ind w:left="-284"/>
        <w:jc w:val="both"/>
        <w:rPr>
          <w:color w:val="000000"/>
        </w:rPr>
      </w:pPr>
    </w:p>
    <w:p w:rsidR="003568AF" w:rsidRDefault="004901DE" w:rsidP="003568AF">
      <w:pPr>
        <w:pStyle w:val="a3"/>
        <w:shd w:val="clear" w:color="auto" w:fill="FFFFFF"/>
        <w:spacing w:before="0" w:beforeAutospacing="0" w:after="0" w:afterAutospacing="0"/>
        <w:ind w:left="-284"/>
        <w:jc w:val="both"/>
        <w:rPr>
          <w:rStyle w:val="a5"/>
        </w:rPr>
      </w:pPr>
      <w:r>
        <w:rPr>
          <w:b/>
          <w:color w:val="000000"/>
        </w:rPr>
        <w:t>7</w:t>
      </w:r>
      <w:r w:rsidR="003568AF">
        <w:rPr>
          <w:b/>
          <w:color w:val="000000"/>
        </w:rPr>
        <w:t>.</w:t>
      </w:r>
      <w:r w:rsidR="003568AF">
        <w:rPr>
          <w:color w:val="000000"/>
        </w:rPr>
        <w:t xml:space="preserve"> Акт приема-передачи (Приложение № </w:t>
      </w:r>
      <w:r w:rsidR="006C4196">
        <w:rPr>
          <w:color w:val="000000"/>
        </w:rPr>
        <w:t>7</w:t>
      </w:r>
      <w:r w:rsidR="003568AF">
        <w:rPr>
          <w:color w:val="000000"/>
        </w:rPr>
        <w:t>). </w:t>
      </w:r>
      <w:r w:rsidR="003568AF">
        <w:rPr>
          <w:rStyle w:val="a5"/>
          <w:color w:val="000000"/>
        </w:rPr>
        <w:t> </w:t>
      </w:r>
    </w:p>
    <w:p w:rsidR="003568AF" w:rsidRDefault="003568AF" w:rsidP="003568AF">
      <w:pPr>
        <w:pStyle w:val="a3"/>
        <w:shd w:val="clear" w:color="auto" w:fill="FFFFFF"/>
        <w:spacing w:before="0" w:beforeAutospacing="0" w:after="0" w:afterAutospacing="0"/>
        <w:ind w:left="-284"/>
        <w:jc w:val="both"/>
      </w:pPr>
    </w:p>
    <w:p w:rsidR="003568AF" w:rsidRDefault="003568AF" w:rsidP="003568AF">
      <w:pPr>
        <w:pStyle w:val="a3"/>
        <w:shd w:val="clear" w:color="auto" w:fill="FFFFFF"/>
        <w:ind w:left="-567"/>
        <w:jc w:val="center"/>
        <w:rPr>
          <w:rStyle w:val="a5"/>
        </w:rPr>
      </w:pPr>
      <w:r>
        <w:rPr>
          <w:rStyle w:val="a5"/>
          <w:color w:val="000000"/>
        </w:rPr>
        <w:lastRenderedPageBreak/>
        <w:t>8. АДРЕСА И БАНКОВСКИЕ РЕКВИЗИТЫ СТОРОН:</w:t>
      </w:r>
    </w:p>
    <w:tbl>
      <w:tblPr>
        <w:tblW w:w="10207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04"/>
        <w:gridCol w:w="5103"/>
      </w:tblGrid>
      <w:tr w:rsidR="003568AF" w:rsidTr="003568AF">
        <w:tc>
          <w:tcPr>
            <w:tcW w:w="5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68AF" w:rsidRDefault="003568AF">
            <w:pPr>
              <w:pStyle w:val="a3"/>
            </w:pPr>
            <w:r>
              <w:rPr>
                <w:b/>
                <w:color w:val="000000"/>
              </w:rPr>
              <w:t>Арендатор: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68AF" w:rsidRDefault="003568AF">
            <w:pPr>
              <w:pStyle w:val="a3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Субарендатор:</w:t>
            </w:r>
          </w:p>
        </w:tc>
      </w:tr>
      <w:tr w:rsidR="003568AF" w:rsidTr="003568AF">
        <w:tc>
          <w:tcPr>
            <w:tcW w:w="5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68AF" w:rsidRDefault="003568AF">
            <w:pPr>
              <w:pStyle w:val="a3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ООО «</w:t>
            </w:r>
            <w:proofErr w:type="spellStart"/>
            <w:r>
              <w:rPr>
                <w:b/>
                <w:color w:val="000000"/>
              </w:rPr>
              <w:t>ИнтерСити</w:t>
            </w:r>
            <w:proofErr w:type="spellEnd"/>
            <w:r>
              <w:rPr>
                <w:b/>
                <w:color w:val="000000"/>
              </w:rPr>
              <w:t xml:space="preserve"> БЦ-3»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68AF" w:rsidRDefault="003568AF">
            <w:pPr>
              <w:pStyle w:val="a3"/>
              <w:rPr>
                <w:b/>
                <w:color w:val="000000"/>
              </w:rPr>
            </w:pPr>
          </w:p>
        </w:tc>
      </w:tr>
      <w:tr w:rsidR="003568AF" w:rsidTr="003568AF">
        <w:trPr>
          <w:trHeight w:val="3113"/>
        </w:trPr>
        <w:tc>
          <w:tcPr>
            <w:tcW w:w="5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68AF" w:rsidRDefault="003568AF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Юридический адрес:</w:t>
            </w:r>
            <w:r w:rsidR="001A060C">
              <w:t xml:space="preserve"> </w:t>
            </w:r>
            <w:r w:rsidR="001A060C" w:rsidRPr="001A060C">
              <w:rPr>
                <w:rFonts w:ascii="Times New Roman" w:hAnsi="Times New Roman"/>
                <w:sz w:val="24"/>
                <w:szCs w:val="24"/>
              </w:rPr>
              <w:t xml:space="preserve">127055, город Москва, улица Новослободская, дом 61, строение 1, </w:t>
            </w:r>
            <w:proofErr w:type="spellStart"/>
            <w:r w:rsidR="001A060C" w:rsidRPr="001A060C">
              <w:rPr>
                <w:rFonts w:ascii="Times New Roman" w:hAnsi="Times New Roman"/>
                <w:sz w:val="24"/>
                <w:szCs w:val="24"/>
              </w:rPr>
              <w:t>эт</w:t>
            </w:r>
            <w:proofErr w:type="spellEnd"/>
            <w:r w:rsidR="001A060C" w:rsidRPr="001A060C">
              <w:rPr>
                <w:rFonts w:ascii="Times New Roman" w:hAnsi="Times New Roman"/>
                <w:sz w:val="24"/>
                <w:szCs w:val="24"/>
              </w:rPr>
              <w:t>. 2, пом. I, ком. 1</w:t>
            </w:r>
          </w:p>
          <w:p w:rsidR="003568AF" w:rsidRDefault="003568AF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ОГРН 1073528010841</w:t>
            </w:r>
          </w:p>
          <w:p w:rsidR="003568AF" w:rsidRDefault="003568AF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ИНН 3528128935  КПП </w:t>
            </w:r>
            <w:r w:rsidR="001A060C" w:rsidRPr="001A060C">
              <w:rPr>
                <w:rFonts w:ascii="Times New Roman" w:hAnsi="Times New Roman"/>
                <w:sz w:val="24"/>
                <w:szCs w:val="24"/>
              </w:rPr>
              <w:t>770701001</w:t>
            </w:r>
          </w:p>
          <w:p w:rsidR="003568AF" w:rsidRDefault="003568AF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Банковские реквизиты:</w:t>
            </w:r>
          </w:p>
          <w:p w:rsidR="001A060C" w:rsidRDefault="003568AF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р/с № </w:t>
            </w:r>
            <w:r w:rsidR="001A060C" w:rsidRPr="001A060C">
              <w:rPr>
                <w:rFonts w:ascii="Times New Roman" w:hAnsi="Times New Roman"/>
                <w:sz w:val="24"/>
                <w:szCs w:val="24"/>
              </w:rPr>
              <w:t>40702810801990002794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1A060C" w:rsidRDefault="003568AF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 </w:t>
            </w:r>
            <w:r w:rsidR="001A060C" w:rsidRPr="001A060C">
              <w:rPr>
                <w:rFonts w:ascii="Times New Roman" w:hAnsi="Times New Roman"/>
                <w:sz w:val="24"/>
                <w:szCs w:val="24"/>
              </w:rPr>
              <w:t xml:space="preserve">АО </w:t>
            </w:r>
            <w:r w:rsidR="001A060C">
              <w:rPr>
                <w:rFonts w:ascii="Times New Roman" w:hAnsi="Times New Roman"/>
                <w:sz w:val="24"/>
                <w:szCs w:val="24"/>
              </w:rPr>
              <w:t>«</w:t>
            </w:r>
            <w:r w:rsidR="001A060C" w:rsidRPr="001A060C">
              <w:rPr>
                <w:rFonts w:ascii="Times New Roman" w:hAnsi="Times New Roman"/>
                <w:sz w:val="24"/>
                <w:szCs w:val="24"/>
              </w:rPr>
              <w:t>АЛЬФА-БАНК</w:t>
            </w:r>
            <w:r w:rsidR="001A060C">
              <w:rPr>
                <w:rFonts w:ascii="Times New Roman" w:hAnsi="Times New Roman"/>
                <w:sz w:val="24"/>
                <w:szCs w:val="24"/>
              </w:rPr>
              <w:t xml:space="preserve">» г.  Москва </w:t>
            </w:r>
          </w:p>
          <w:p w:rsidR="003568AF" w:rsidRDefault="003568AF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к/с </w:t>
            </w:r>
            <w:r w:rsidR="001A060C" w:rsidRPr="001A060C">
              <w:rPr>
                <w:rFonts w:ascii="Times New Roman" w:hAnsi="Times New Roman"/>
                <w:sz w:val="24"/>
                <w:szCs w:val="24"/>
              </w:rPr>
              <w:t>30101810200000000593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БИК </w:t>
            </w:r>
            <w:r w:rsidR="001A060C" w:rsidRPr="001A060C">
              <w:rPr>
                <w:rFonts w:ascii="Times New Roman" w:hAnsi="Times New Roman"/>
                <w:sz w:val="24"/>
                <w:szCs w:val="24"/>
              </w:rPr>
              <w:t>044525593</w:t>
            </w:r>
          </w:p>
          <w:p w:rsidR="003568AF" w:rsidRDefault="003568AF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Телефон/факс: 8</w:t>
            </w:r>
            <w:r w:rsidR="001A060C">
              <w:t xml:space="preserve"> </w:t>
            </w:r>
            <w:r w:rsidR="001A060C" w:rsidRPr="001A060C">
              <w:rPr>
                <w:rFonts w:ascii="Times New Roman" w:hAnsi="Times New Roman"/>
                <w:sz w:val="24"/>
                <w:szCs w:val="24"/>
              </w:rPr>
              <w:t>(499) 978-07-08</w:t>
            </w:r>
          </w:p>
          <w:p w:rsidR="003568AF" w:rsidRDefault="003568AF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Электронная почта: </w:t>
            </w:r>
            <w:r w:rsidR="001A060C" w:rsidRPr="001A060C">
              <w:rPr>
                <w:rFonts w:ascii="Times New Roman" w:hAnsi="Times New Roman"/>
                <w:sz w:val="24"/>
                <w:szCs w:val="24"/>
              </w:rPr>
              <w:t>intercity-bts3@rambler.ru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68AF" w:rsidRDefault="003568AF">
            <w:pPr>
              <w:pStyle w:val="a4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</w:p>
          <w:p w:rsidR="003568AF" w:rsidRDefault="003568AF">
            <w:pPr>
              <w:pStyle w:val="a4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3568AF" w:rsidTr="003568AF">
        <w:trPr>
          <w:trHeight w:val="992"/>
        </w:trPr>
        <w:tc>
          <w:tcPr>
            <w:tcW w:w="5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68AF" w:rsidRDefault="003568AF">
            <w:pPr>
              <w:pStyle w:val="a3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Генеральный директор     </w:t>
            </w:r>
          </w:p>
          <w:p w:rsidR="003568AF" w:rsidRDefault="003568AF">
            <w:pPr>
              <w:pStyle w:val="a3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   ______________________/Верещагина А.С.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68AF" w:rsidRDefault="003568AF">
            <w:pPr>
              <w:pStyle w:val="a3"/>
              <w:rPr>
                <w:b/>
                <w:color w:val="000000"/>
              </w:rPr>
            </w:pPr>
          </w:p>
          <w:p w:rsidR="003568AF" w:rsidRDefault="003568AF">
            <w:pPr>
              <w:pStyle w:val="a3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   ______________________/______________/</w:t>
            </w:r>
          </w:p>
        </w:tc>
      </w:tr>
    </w:tbl>
    <w:p w:rsidR="003568AF" w:rsidRDefault="003568AF" w:rsidP="003568AF">
      <w:pPr>
        <w:suppressAutoHyphens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4901DE" w:rsidRDefault="004901DE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4901DE" w:rsidRDefault="004901DE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4901DE" w:rsidRDefault="004901DE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4901DE" w:rsidRDefault="004901DE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4901DE" w:rsidRDefault="004901DE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  <w:r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  <w:lastRenderedPageBreak/>
        <w:t>Приложение № 1</w:t>
      </w: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  <w:r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  <w:t>к Договору субаренды  № ______</w:t>
      </w:r>
    </w:p>
    <w:p w:rsidR="003568AF" w:rsidRDefault="001A060C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  <w:r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  <w:t xml:space="preserve"> от «</w:t>
      </w:r>
      <w:r w:rsidR="004901DE"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  <w:t>02</w:t>
      </w:r>
      <w:r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  <w:t xml:space="preserve">»  </w:t>
      </w:r>
      <w:r w:rsidR="004901DE"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  <w:t>июня</w:t>
      </w:r>
      <w:r w:rsidR="003568AF"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  <w:t xml:space="preserve">  20</w:t>
      </w:r>
      <w:r w:rsidR="004901DE"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  <w:t>21</w:t>
      </w:r>
      <w:r w:rsidR="003568AF"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  <w:t xml:space="preserve"> г.</w:t>
      </w:r>
    </w:p>
    <w:p w:rsidR="003568AF" w:rsidRDefault="003568AF" w:rsidP="003568AF">
      <w:pPr>
        <w:suppressAutoHyphens w:val="0"/>
        <w:ind w:left="-567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  <w:lang w:eastAsia="en-US"/>
        </w:rPr>
        <w:t>Схема расположения</w:t>
      </w:r>
    </w:p>
    <w:p w:rsidR="003568AF" w:rsidRDefault="003568AF" w:rsidP="003568AF">
      <w:pPr>
        <w:suppressAutoHyphens w:val="0"/>
        <w:ind w:left="-567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  <w:lang w:eastAsia="en-US"/>
        </w:rPr>
        <w:t xml:space="preserve"> Подвесного пешеходного  моста (Общая площадь: 425 </w:t>
      </w:r>
      <w:proofErr w:type="spellStart"/>
      <w:r>
        <w:rPr>
          <w:rFonts w:ascii="Times New Roman" w:eastAsia="Calibri" w:hAnsi="Times New Roman" w:cs="Times New Roman"/>
          <w:b/>
          <w:color w:val="000000"/>
          <w:sz w:val="24"/>
          <w:szCs w:val="24"/>
          <w:lang w:eastAsia="en-US"/>
        </w:rPr>
        <w:t>кв.м</w:t>
      </w:r>
      <w:proofErr w:type="spellEnd"/>
      <w:r>
        <w:rPr>
          <w:rFonts w:ascii="Times New Roman" w:eastAsia="Calibri" w:hAnsi="Times New Roman" w:cs="Times New Roman"/>
          <w:b/>
          <w:color w:val="000000"/>
          <w:sz w:val="24"/>
          <w:szCs w:val="24"/>
          <w:lang w:eastAsia="en-US"/>
        </w:rPr>
        <w:t xml:space="preserve">.) </w:t>
      </w:r>
    </w:p>
    <w:p w:rsidR="003568AF" w:rsidRDefault="003568AF" w:rsidP="003568AF">
      <w:pPr>
        <w:suppressAutoHyphens w:val="0"/>
        <w:ind w:left="-567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  <w:lang w:eastAsia="en-US"/>
        </w:rPr>
        <w:t>Жесткий трап</w:t>
      </w:r>
    </w:p>
    <w:p w:rsidR="003568AF" w:rsidRDefault="003568AF" w:rsidP="003568AF">
      <w:pPr>
        <w:suppressAutoHyphens w:val="0"/>
        <w:ind w:left="-567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noProof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Calibri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4B678AF4" wp14:editId="6959FEC6">
            <wp:extent cx="5934075" cy="3048000"/>
            <wp:effectExtent l="0" t="0" r="9525" b="0"/>
            <wp:docPr id="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4901DE" w:rsidRDefault="004901DE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Арендатор:                                                                           Субарендатор:</w:t>
      </w: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ООО «</w:t>
      </w:r>
      <w:proofErr w:type="spellStart"/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ИнтерСити</w:t>
      </w:r>
      <w:proofErr w:type="spellEnd"/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 БЦ-3»                                </w:t>
      </w: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Генеральный директор     </w:t>
      </w: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                                          </w:t>
      </w: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______________________/Верещагина А.С.                   ___________________/_____________</w:t>
      </w:r>
      <w:r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  <w:t xml:space="preserve">                                                                                                                                                                     </w:t>
      </w: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  <w:r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  <w:lastRenderedPageBreak/>
        <w:t>Приложение № 2</w:t>
      </w: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  <w:r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  <w:t>к Договору субаренды № ____</w:t>
      </w: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  <w:r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  <w:t xml:space="preserve"> </w:t>
      </w:r>
      <w:r w:rsidR="001A060C"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  <w:t>от «</w:t>
      </w:r>
      <w:r w:rsidR="004901DE"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  <w:t>02</w:t>
      </w:r>
      <w:r w:rsidR="001A060C"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  <w:t xml:space="preserve">»  </w:t>
      </w:r>
      <w:r w:rsidR="004901DE"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  <w:t>июня  2021</w:t>
      </w:r>
      <w:r w:rsidR="001A060C"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  <w:t xml:space="preserve"> г.</w:t>
      </w: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567"/>
        <w:jc w:val="center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  <w:r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  <w:t xml:space="preserve">Схема расположения Подвесного пешеходного  моста (Общая площадь 425 </w:t>
      </w:r>
      <w:proofErr w:type="spellStart"/>
      <w:r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  <w:t>кв.м</w:t>
      </w:r>
      <w:proofErr w:type="spellEnd"/>
      <w:r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  <w:t>.)</w:t>
      </w:r>
    </w:p>
    <w:p w:rsidR="003568AF" w:rsidRDefault="003568AF" w:rsidP="003568AF">
      <w:pPr>
        <w:suppressAutoHyphens w:val="0"/>
        <w:spacing w:after="0" w:line="240" w:lineRule="auto"/>
        <w:ind w:left="-567"/>
        <w:jc w:val="center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  <w:r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  <w:t>Гибкий трап</w:t>
      </w: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851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5E4A8A28" wp14:editId="536B33D2">
            <wp:extent cx="4381500" cy="8048625"/>
            <wp:effectExtent l="0" t="0" r="0" b="9525"/>
            <wp:docPr id="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0"/>
          <w:szCs w:val="20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0"/>
          <w:szCs w:val="20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0"/>
          <w:szCs w:val="20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0"/>
          <w:szCs w:val="20"/>
          <w:lang w:eastAsia="en-US"/>
        </w:rPr>
      </w:pPr>
      <w:r>
        <w:rPr>
          <w:rFonts w:ascii="Times New Roman" w:eastAsia="Calibri" w:hAnsi="Times New Roman" w:cs="Times New Roman"/>
          <w:b/>
          <w:sz w:val="20"/>
          <w:szCs w:val="20"/>
          <w:lang w:eastAsia="en-US"/>
        </w:rPr>
        <w:t>Арендатор:                                                                           Субарендатор:</w:t>
      </w: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0"/>
          <w:szCs w:val="20"/>
          <w:lang w:eastAsia="en-US"/>
        </w:rPr>
      </w:pPr>
      <w:r>
        <w:rPr>
          <w:rFonts w:ascii="Times New Roman" w:eastAsia="Calibri" w:hAnsi="Times New Roman" w:cs="Times New Roman"/>
          <w:b/>
          <w:sz w:val="20"/>
          <w:szCs w:val="20"/>
          <w:lang w:eastAsia="en-US"/>
        </w:rPr>
        <w:t>ООО «</w:t>
      </w:r>
      <w:proofErr w:type="spellStart"/>
      <w:r>
        <w:rPr>
          <w:rFonts w:ascii="Times New Roman" w:eastAsia="Calibri" w:hAnsi="Times New Roman" w:cs="Times New Roman"/>
          <w:b/>
          <w:sz w:val="20"/>
          <w:szCs w:val="20"/>
          <w:lang w:eastAsia="en-US"/>
        </w:rPr>
        <w:t>ИнтерСити</w:t>
      </w:r>
      <w:proofErr w:type="spellEnd"/>
      <w:r>
        <w:rPr>
          <w:rFonts w:ascii="Times New Roman" w:eastAsia="Calibri" w:hAnsi="Times New Roman" w:cs="Times New Roman"/>
          <w:b/>
          <w:sz w:val="20"/>
          <w:szCs w:val="20"/>
          <w:lang w:eastAsia="en-US"/>
        </w:rPr>
        <w:t xml:space="preserve"> БЦ-3»                                </w:t>
      </w: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0"/>
          <w:szCs w:val="20"/>
          <w:lang w:eastAsia="en-US"/>
        </w:rPr>
      </w:pPr>
      <w:r>
        <w:rPr>
          <w:rFonts w:ascii="Times New Roman" w:eastAsia="Calibri" w:hAnsi="Times New Roman" w:cs="Times New Roman"/>
          <w:b/>
          <w:sz w:val="20"/>
          <w:szCs w:val="20"/>
          <w:lang w:eastAsia="en-US"/>
        </w:rPr>
        <w:t xml:space="preserve">Генеральный директор     </w:t>
      </w: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0"/>
          <w:szCs w:val="20"/>
          <w:lang w:eastAsia="en-US"/>
        </w:rPr>
      </w:pPr>
      <w:r>
        <w:rPr>
          <w:rFonts w:ascii="Times New Roman" w:eastAsia="Calibri" w:hAnsi="Times New Roman" w:cs="Times New Roman"/>
          <w:b/>
          <w:sz w:val="20"/>
          <w:szCs w:val="20"/>
          <w:lang w:eastAsia="en-US"/>
        </w:rPr>
        <w:t xml:space="preserve">                                          </w:t>
      </w: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0"/>
          <w:szCs w:val="20"/>
          <w:lang w:eastAsia="en-US"/>
        </w:rPr>
      </w:pPr>
      <w:r>
        <w:rPr>
          <w:rFonts w:ascii="Times New Roman" w:eastAsia="Calibri" w:hAnsi="Times New Roman" w:cs="Times New Roman"/>
          <w:b/>
          <w:sz w:val="20"/>
          <w:szCs w:val="20"/>
          <w:lang w:eastAsia="en-US"/>
        </w:rPr>
        <w:t>______________________/Верещагина А.С.                         ___________________/</w:t>
      </w:r>
      <w:r>
        <w:rPr>
          <w:rFonts w:ascii="Times New Roman" w:eastAsia="Calibri" w:hAnsi="Times New Roman" w:cs="Times New Roman"/>
          <w:b/>
          <w:sz w:val="20"/>
          <w:szCs w:val="20"/>
          <w:lang w:eastAsia="en-US"/>
        </w:rPr>
        <w:softHyphen/>
      </w:r>
      <w:r>
        <w:rPr>
          <w:rFonts w:ascii="Times New Roman" w:eastAsia="Calibri" w:hAnsi="Times New Roman" w:cs="Times New Roman"/>
          <w:b/>
          <w:sz w:val="20"/>
          <w:szCs w:val="20"/>
          <w:lang w:eastAsia="en-US"/>
        </w:rPr>
        <w:softHyphen/>
      </w:r>
      <w:r>
        <w:rPr>
          <w:rFonts w:ascii="Times New Roman" w:eastAsia="Calibri" w:hAnsi="Times New Roman" w:cs="Times New Roman"/>
          <w:b/>
          <w:sz w:val="20"/>
          <w:szCs w:val="20"/>
          <w:lang w:eastAsia="en-US"/>
        </w:rPr>
        <w:softHyphen/>
      </w:r>
      <w:r>
        <w:rPr>
          <w:rFonts w:ascii="Times New Roman" w:eastAsia="Calibri" w:hAnsi="Times New Roman" w:cs="Times New Roman"/>
          <w:b/>
          <w:sz w:val="20"/>
          <w:szCs w:val="20"/>
          <w:lang w:eastAsia="en-US"/>
        </w:rPr>
        <w:softHyphen/>
      </w:r>
      <w:r>
        <w:rPr>
          <w:rFonts w:ascii="Times New Roman" w:eastAsia="Calibri" w:hAnsi="Times New Roman" w:cs="Times New Roman"/>
          <w:b/>
          <w:sz w:val="20"/>
          <w:szCs w:val="20"/>
          <w:lang w:eastAsia="en-US"/>
        </w:rPr>
        <w:softHyphen/>
        <w:t>___________________</w:t>
      </w: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jc w:val="right"/>
        <w:rPr>
          <w:rFonts w:ascii="Times New Roman" w:eastAsia="Calibri" w:hAnsi="Times New Roman" w:cs="Times New Roman"/>
          <w:b/>
          <w:sz w:val="20"/>
          <w:szCs w:val="20"/>
          <w:lang w:eastAsia="en-US"/>
        </w:rPr>
      </w:pPr>
      <w:r>
        <w:rPr>
          <w:rFonts w:ascii="Times New Roman" w:eastAsia="Calibri" w:hAnsi="Times New Roman" w:cs="Times New Roman"/>
          <w:b/>
          <w:sz w:val="20"/>
          <w:szCs w:val="20"/>
          <w:lang w:eastAsia="en-US"/>
        </w:rPr>
        <w:lastRenderedPageBreak/>
        <w:t>Приложение № 3</w:t>
      </w: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jc w:val="right"/>
        <w:rPr>
          <w:rFonts w:ascii="Times New Roman" w:eastAsia="Calibri" w:hAnsi="Times New Roman" w:cs="Times New Roman"/>
          <w:b/>
          <w:sz w:val="20"/>
          <w:szCs w:val="20"/>
          <w:lang w:eastAsia="en-US"/>
        </w:rPr>
      </w:pPr>
      <w:r>
        <w:rPr>
          <w:rFonts w:ascii="Times New Roman" w:eastAsia="Calibri" w:hAnsi="Times New Roman" w:cs="Times New Roman"/>
          <w:b/>
          <w:sz w:val="20"/>
          <w:szCs w:val="20"/>
          <w:lang w:eastAsia="en-US"/>
        </w:rPr>
        <w:t>к Договору субаренды  №</w:t>
      </w:r>
      <w:r>
        <w:rPr>
          <w:rFonts w:eastAsia="Calibri" w:cs="Times New Roman"/>
          <w:lang w:eastAsia="en-US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  <w:lang w:eastAsia="en-US"/>
        </w:rPr>
        <w:t>________</w:t>
      </w: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jc w:val="right"/>
        <w:rPr>
          <w:rFonts w:ascii="Times New Roman" w:eastAsia="Calibri" w:hAnsi="Times New Roman" w:cs="Times New Roman"/>
          <w:b/>
          <w:sz w:val="20"/>
          <w:szCs w:val="20"/>
          <w:lang w:eastAsia="en-US"/>
        </w:rPr>
      </w:pPr>
      <w:r>
        <w:rPr>
          <w:rFonts w:ascii="Times New Roman" w:eastAsia="Calibri" w:hAnsi="Times New Roman" w:cs="Times New Roman"/>
          <w:b/>
          <w:sz w:val="20"/>
          <w:szCs w:val="20"/>
          <w:lang w:eastAsia="en-US"/>
        </w:rPr>
        <w:t xml:space="preserve"> </w:t>
      </w:r>
      <w:r w:rsidR="004901DE"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  <w:t>от «02»  июня  2021</w:t>
      </w:r>
      <w:r w:rsidR="001A060C"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  <w:t xml:space="preserve"> г.</w:t>
      </w: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jc w:val="right"/>
        <w:rPr>
          <w:rFonts w:ascii="Times New Roman" w:eastAsia="Calibri" w:hAnsi="Times New Roman" w:cs="Times New Roman"/>
          <w:b/>
          <w:sz w:val="20"/>
          <w:szCs w:val="20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Схема  Площадки на 345 парковочных мест</w:t>
      </w: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jc w:val="center"/>
        <w:rPr>
          <w:rFonts w:ascii="Times New Roman" w:eastAsia="Calibri" w:hAnsi="Times New Roman" w:cs="Times New Roman"/>
          <w:sz w:val="20"/>
          <w:szCs w:val="20"/>
          <w:lang w:eastAsia="en-US"/>
        </w:rPr>
      </w:pPr>
      <w:r>
        <w:rPr>
          <w:rFonts w:ascii="Times New Roman" w:eastAsia="Calibri" w:hAnsi="Times New Roman" w:cs="Times New Roman"/>
          <w:sz w:val="20"/>
          <w:szCs w:val="20"/>
          <w:lang w:eastAsia="en-US"/>
        </w:rPr>
        <w:t xml:space="preserve">Общая площадь: 10 380  </w:t>
      </w:r>
      <w:proofErr w:type="spellStart"/>
      <w:r>
        <w:rPr>
          <w:rFonts w:ascii="Times New Roman" w:eastAsia="Calibri" w:hAnsi="Times New Roman" w:cs="Times New Roman"/>
          <w:sz w:val="20"/>
          <w:szCs w:val="20"/>
          <w:lang w:eastAsia="en-US"/>
        </w:rPr>
        <w:t>кв.м</w:t>
      </w:r>
      <w:proofErr w:type="spellEnd"/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jc w:val="center"/>
        <w:rPr>
          <w:rFonts w:ascii="Times New Roman" w:eastAsia="Calibri" w:hAnsi="Times New Roman" w:cs="Times New Roman"/>
          <w:sz w:val="20"/>
          <w:szCs w:val="20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6CA3005D" wp14:editId="72DA8D1B">
            <wp:extent cx="5724525" cy="6496050"/>
            <wp:effectExtent l="0" t="0" r="9525" b="0"/>
            <wp:docPr id="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649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68AF" w:rsidRDefault="003568AF" w:rsidP="003568AF">
      <w:pPr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Арендатор:                                                                           Субарендатор:</w:t>
      </w: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ООО «</w:t>
      </w:r>
      <w:proofErr w:type="spellStart"/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ИнтерСити</w:t>
      </w:r>
      <w:proofErr w:type="spellEnd"/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 БЦ-3»                                </w:t>
      </w: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Генеральный директор     </w:t>
      </w: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                                          </w:t>
      </w: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______________________/Верещагина А.С.                 _________________/________________</w:t>
      </w: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jc w:val="right"/>
        <w:rPr>
          <w:rFonts w:ascii="Times New Roman" w:eastAsia="Calibri" w:hAnsi="Times New Roman" w:cs="Times New Roman"/>
          <w:b/>
          <w:sz w:val="20"/>
          <w:szCs w:val="20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jc w:val="right"/>
        <w:rPr>
          <w:rFonts w:ascii="Times New Roman" w:eastAsia="Calibri" w:hAnsi="Times New Roman" w:cs="Times New Roman"/>
          <w:b/>
          <w:sz w:val="20"/>
          <w:szCs w:val="20"/>
          <w:lang w:eastAsia="en-US"/>
        </w:rPr>
      </w:pPr>
      <w:r>
        <w:rPr>
          <w:rFonts w:ascii="Times New Roman" w:eastAsia="Calibri" w:hAnsi="Times New Roman" w:cs="Times New Roman"/>
          <w:b/>
          <w:sz w:val="20"/>
          <w:szCs w:val="20"/>
          <w:lang w:eastAsia="en-US"/>
        </w:rPr>
        <w:lastRenderedPageBreak/>
        <w:t>Приложение № 4</w:t>
      </w: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jc w:val="right"/>
        <w:rPr>
          <w:rFonts w:ascii="Times New Roman" w:eastAsia="Calibri" w:hAnsi="Times New Roman" w:cs="Times New Roman"/>
          <w:b/>
          <w:sz w:val="20"/>
          <w:szCs w:val="20"/>
          <w:lang w:eastAsia="en-US"/>
        </w:rPr>
      </w:pPr>
      <w:r>
        <w:rPr>
          <w:rFonts w:ascii="Times New Roman" w:eastAsia="Calibri" w:hAnsi="Times New Roman" w:cs="Times New Roman"/>
          <w:b/>
          <w:sz w:val="20"/>
          <w:szCs w:val="20"/>
          <w:lang w:eastAsia="en-US"/>
        </w:rPr>
        <w:t>к Договору субаренды №</w:t>
      </w:r>
      <w:r>
        <w:rPr>
          <w:rFonts w:eastAsia="Calibri" w:cs="Times New Roman"/>
          <w:lang w:eastAsia="en-US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  <w:lang w:eastAsia="en-US"/>
        </w:rPr>
        <w:t>__________</w:t>
      </w: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jc w:val="right"/>
        <w:rPr>
          <w:rFonts w:ascii="Times New Roman" w:eastAsia="Calibri" w:hAnsi="Times New Roman" w:cs="Times New Roman"/>
          <w:b/>
          <w:sz w:val="20"/>
          <w:szCs w:val="20"/>
          <w:lang w:eastAsia="en-US"/>
        </w:rPr>
      </w:pPr>
      <w:r>
        <w:rPr>
          <w:rFonts w:ascii="Times New Roman" w:eastAsia="Calibri" w:hAnsi="Times New Roman" w:cs="Times New Roman"/>
          <w:b/>
          <w:sz w:val="20"/>
          <w:szCs w:val="20"/>
          <w:lang w:eastAsia="en-US"/>
        </w:rPr>
        <w:t xml:space="preserve"> </w:t>
      </w:r>
      <w:r w:rsidR="004901DE">
        <w:rPr>
          <w:rFonts w:ascii="Times New Roman" w:eastAsia="Calibri" w:hAnsi="Times New Roman" w:cs="Times New Roman"/>
          <w:b/>
          <w:sz w:val="20"/>
          <w:szCs w:val="20"/>
          <w:lang w:eastAsia="en-US"/>
        </w:rPr>
        <w:t>от «02</w:t>
      </w:r>
      <w:r w:rsidR="001A060C" w:rsidRPr="001A060C">
        <w:rPr>
          <w:rFonts w:ascii="Times New Roman" w:eastAsia="Calibri" w:hAnsi="Times New Roman" w:cs="Times New Roman"/>
          <w:b/>
          <w:sz w:val="20"/>
          <w:szCs w:val="20"/>
          <w:lang w:eastAsia="en-US"/>
        </w:rPr>
        <w:t xml:space="preserve">»  </w:t>
      </w:r>
      <w:r w:rsidR="004901DE">
        <w:rPr>
          <w:rFonts w:ascii="Times New Roman" w:eastAsia="Calibri" w:hAnsi="Times New Roman" w:cs="Times New Roman"/>
          <w:b/>
          <w:sz w:val="20"/>
          <w:szCs w:val="20"/>
          <w:lang w:eastAsia="en-US"/>
        </w:rPr>
        <w:t>июня  2021</w:t>
      </w:r>
      <w:r w:rsidR="001A060C" w:rsidRPr="001A060C">
        <w:rPr>
          <w:rFonts w:ascii="Times New Roman" w:eastAsia="Calibri" w:hAnsi="Times New Roman" w:cs="Times New Roman"/>
          <w:b/>
          <w:sz w:val="20"/>
          <w:szCs w:val="20"/>
          <w:lang w:eastAsia="en-US"/>
        </w:rPr>
        <w:t xml:space="preserve"> г.</w:t>
      </w: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Схема  входной группы помещений</w:t>
      </w: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jc w:val="center"/>
        <w:rPr>
          <w:rFonts w:ascii="Times New Roman" w:eastAsia="Calibri" w:hAnsi="Times New Roman" w:cs="Times New Roman"/>
          <w:sz w:val="20"/>
          <w:szCs w:val="20"/>
          <w:lang w:eastAsia="en-US"/>
        </w:rPr>
      </w:pPr>
      <w:r>
        <w:rPr>
          <w:rFonts w:ascii="Times New Roman" w:eastAsia="Calibri" w:hAnsi="Times New Roman" w:cs="Times New Roman"/>
          <w:sz w:val="20"/>
          <w:szCs w:val="20"/>
          <w:lang w:eastAsia="en-US"/>
        </w:rPr>
        <w:t xml:space="preserve">Общая площадь: 173,4  </w:t>
      </w:r>
      <w:proofErr w:type="spellStart"/>
      <w:r>
        <w:rPr>
          <w:rFonts w:ascii="Times New Roman" w:eastAsia="Calibri" w:hAnsi="Times New Roman" w:cs="Times New Roman"/>
          <w:sz w:val="20"/>
          <w:szCs w:val="20"/>
          <w:lang w:eastAsia="en-US"/>
        </w:rPr>
        <w:t>кв.м</w:t>
      </w:r>
      <w:proofErr w:type="spellEnd"/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4451D5D6" wp14:editId="7DA42F45">
            <wp:extent cx="4019550" cy="3076575"/>
            <wp:effectExtent l="0" t="0" r="0" b="9525"/>
            <wp:docPr id="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68AF" w:rsidRDefault="003568AF" w:rsidP="003568AF">
      <w:pPr>
        <w:suppressAutoHyphens w:val="0"/>
        <w:ind w:left="567"/>
        <w:rPr>
          <w:rFonts w:ascii="Times New Roman" w:eastAsia="Calibri" w:hAnsi="Times New Roman" w:cs="Times New Roman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2855BDF" wp14:editId="4B43F830">
            <wp:extent cx="4819650" cy="3209925"/>
            <wp:effectExtent l="0" t="0" r="0" b="9525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Арендатор:                                                                           Субарендатор:</w:t>
      </w: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ООО «</w:t>
      </w:r>
      <w:proofErr w:type="spellStart"/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ИнтерСити</w:t>
      </w:r>
      <w:proofErr w:type="spellEnd"/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 БЦ-3»                                </w:t>
      </w: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Генеральный директор     </w:t>
      </w: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                                          </w:t>
      </w: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______________________/Верещагина А.С.                    _________________/______________</w:t>
      </w: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ind w:left="-567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4901DE" w:rsidP="003568AF">
      <w:pPr>
        <w:tabs>
          <w:tab w:val="left" w:pos="2280"/>
        </w:tabs>
        <w:suppressAutoHyphens w:val="0"/>
        <w:spacing w:after="0" w:line="240" w:lineRule="auto"/>
        <w:ind w:left="-284"/>
        <w:jc w:val="right"/>
        <w:rPr>
          <w:rFonts w:ascii="Times New Roman" w:eastAsia="Calibri" w:hAnsi="Times New Roman" w:cs="Times New Roman"/>
          <w:b/>
          <w:sz w:val="20"/>
          <w:szCs w:val="20"/>
          <w:lang w:eastAsia="en-US"/>
        </w:rPr>
      </w:pPr>
      <w:r>
        <w:rPr>
          <w:rFonts w:ascii="Times New Roman" w:eastAsia="Calibri" w:hAnsi="Times New Roman" w:cs="Times New Roman"/>
          <w:b/>
          <w:sz w:val="20"/>
          <w:szCs w:val="20"/>
          <w:lang w:eastAsia="en-US"/>
        </w:rPr>
        <w:t>Приложение № 5</w:t>
      </w: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jc w:val="right"/>
        <w:rPr>
          <w:rFonts w:ascii="Times New Roman" w:eastAsia="Calibri" w:hAnsi="Times New Roman" w:cs="Times New Roman"/>
          <w:b/>
          <w:sz w:val="20"/>
          <w:szCs w:val="20"/>
          <w:lang w:eastAsia="en-US"/>
        </w:rPr>
      </w:pPr>
      <w:r>
        <w:rPr>
          <w:rFonts w:ascii="Times New Roman" w:eastAsia="Calibri" w:hAnsi="Times New Roman" w:cs="Times New Roman"/>
          <w:b/>
          <w:sz w:val="20"/>
          <w:szCs w:val="20"/>
          <w:lang w:eastAsia="en-US"/>
        </w:rPr>
        <w:t xml:space="preserve">       к Договору субаренды №</w:t>
      </w:r>
      <w:r>
        <w:rPr>
          <w:rFonts w:eastAsia="Calibri" w:cs="Times New Roman"/>
          <w:lang w:eastAsia="en-US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  <w:lang w:eastAsia="en-US"/>
        </w:rPr>
        <w:t>______</w:t>
      </w:r>
    </w:p>
    <w:p w:rsidR="003568AF" w:rsidRDefault="00E13AFF" w:rsidP="003568AF">
      <w:pPr>
        <w:tabs>
          <w:tab w:val="left" w:pos="1203"/>
        </w:tabs>
        <w:suppressAutoHyphens w:val="0"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E13AFF">
        <w:rPr>
          <w:rFonts w:ascii="Times New Roman" w:eastAsia="Calibri" w:hAnsi="Times New Roman" w:cs="Times New Roman"/>
          <w:b/>
          <w:sz w:val="20"/>
          <w:szCs w:val="20"/>
          <w:lang w:eastAsia="en-US"/>
        </w:rPr>
        <w:t xml:space="preserve">от </w:t>
      </w:r>
      <w:r w:rsidR="004901DE">
        <w:rPr>
          <w:rFonts w:ascii="Times New Roman" w:eastAsia="Calibri" w:hAnsi="Times New Roman" w:cs="Times New Roman"/>
          <w:b/>
          <w:sz w:val="20"/>
          <w:szCs w:val="20"/>
          <w:lang w:eastAsia="en-US"/>
        </w:rPr>
        <w:t>«02»  июня  2021</w:t>
      </w:r>
      <w:r w:rsidRPr="00E13AFF">
        <w:rPr>
          <w:rFonts w:ascii="Times New Roman" w:eastAsia="Calibri" w:hAnsi="Times New Roman" w:cs="Times New Roman"/>
          <w:b/>
          <w:sz w:val="20"/>
          <w:szCs w:val="20"/>
          <w:lang w:eastAsia="en-US"/>
        </w:rPr>
        <w:t xml:space="preserve"> г.</w:t>
      </w:r>
    </w:p>
    <w:p w:rsidR="00E13AFF" w:rsidRDefault="00E13AFF" w:rsidP="003568AF">
      <w:pPr>
        <w:tabs>
          <w:tab w:val="left" w:pos="1203"/>
        </w:tabs>
        <w:suppressAutoHyphens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1203"/>
        </w:tabs>
        <w:suppressAutoHyphens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Схема Нежилого помещения кассы трансфера</w:t>
      </w:r>
    </w:p>
    <w:p w:rsidR="003568AF" w:rsidRDefault="003568AF" w:rsidP="003568AF">
      <w:pPr>
        <w:tabs>
          <w:tab w:val="left" w:pos="1203"/>
        </w:tabs>
        <w:suppressAutoHyphens w:val="0"/>
        <w:spacing w:after="0" w:line="240" w:lineRule="auto"/>
        <w:jc w:val="center"/>
        <w:rPr>
          <w:rFonts w:ascii="Times New Roman" w:eastAsia="Calibri" w:hAnsi="Times New Roman" w:cs="Times New Roman"/>
          <w:sz w:val="20"/>
          <w:szCs w:val="20"/>
          <w:lang w:eastAsia="en-US"/>
        </w:rPr>
      </w:pPr>
      <w:r>
        <w:rPr>
          <w:rFonts w:ascii="Times New Roman" w:eastAsia="Calibri" w:hAnsi="Times New Roman" w:cs="Times New Roman"/>
          <w:sz w:val="20"/>
          <w:szCs w:val="20"/>
          <w:lang w:eastAsia="en-US"/>
        </w:rPr>
        <w:t xml:space="preserve">Общая площадь: 44,2  </w:t>
      </w:r>
      <w:proofErr w:type="spellStart"/>
      <w:r>
        <w:rPr>
          <w:rFonts w:ascii="Times New Roman" w:eastAsia="Calibri" w:hAnsi="Times New Roman" w:cs="Times New Roman"/>
          <w:sz w:val="20"/>
          <w:szCs w:val="20"/>
          <w:lang w:eastAsia="en-US"/>
        </w:rPr>
        <w:t>кв.м</w:t>
      </w:r>
      <w:proofErr w:type="spellEnd"/>
    </w:p>
    <w:p w:rsidR="003568AF" w:rsidRDefault="003568AF" w:rsidP="003568AF">
      <w:pPr>
        <w:tabs>
          <w:tab w:val="left" w:pos="1203"/>
        </w:tabs>
        <w:suppressAutoHyphens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1203"/>
        </w:tabs>
        <w:suppressAutoHyphens w:val="0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23B0BE1" wp14:editId="1ACCD4AF">
            <wp:extent cx="5934075" cy="6734175"/>
            <wp:effectExtent l="0" t="0" r="9525" b="9525"/>
            <wp:docPr id="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673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68AF" w:rsidRDefault="003568AF" w:rsidP="003568AF">
      <w:pPr>
        <w:suppressAutoHyphens w:val="0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3568AF" w:rsidRDefault="003568AF" w:rsidP="003568AF">
      <w:pPr>
        <w:suppressAutoHyphens w:val="0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Арендатор:                                                                           Субарендатор:</w:t>
      </w: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ООО «</w:t>
      </w:r>
      <w:proofErr w:type="spellStart"/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ИнтерСити</w:t>
      </w:r>
      <w:proofErr w:type="spellEnd"/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 БЦ-3»                                </w:t>
      </w: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Генеральный директор     </w:t>
      </w: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                                          </w:t>
      </w: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______________________/Верещагина А.С.                    __________________/_____________</w:t>
      </w:r>
    </w:p>
    <w:p w:rsidR="00E13AFF" w:rsidRDefault="00E13AF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4901DE" w:rsidP="003568AF">
      <w:pPr>
        <w:tabs>
          <w:tab w:val="left" w:pos="2280"/>
        </w:tabs>
        <w:suppressAutoHyphens w:val="0"/>
        <w:spacing w:after="0" w:line="240" w:lineRule="auto"/>
        <w:ind w:left="-284"/>
        <w:jc w:val="right"/>
        <w:rPr>
          <w:rFonts w:ascii="Times New Roman" w:eastAsia="Calibri" w:hAnsi="Times New Roman" w:cs="Times New Roman"/>
          <w:b/>
          <w:sz w:val="20"/>
          <w:szCs w:val="20"/>
          <w:lang w:eastAsia="en-US"/>
        </w:rPr>
      </w:pPr>
      <w:r>
        <w:rPr>
          <w:rFonts w:ascii="Times New Roman" w:eastAsia="Calibri" w:hAnsi="Times New Roman" w:cs="Times New Roman"/>
          <w:b/>
          <w:sz w:val="20"/>
          <w:szCs w:val="20"/>
          <w:lang w:eastAsia="en-US"/>
        </w:rPr>
        <w:lastRenderedPageBreak/>
        <w:t>Приложение № 6</w:t>
      </w: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jc w:val="right"/>
        <w:rPr>
          <w:rFonts w:ascii="Times New Roman" w:eastAsia="Calibri" w:hAnsi="Times New Roman" w:cs="Times New Roman"/>
          <w:b/>
          <w:sz w:val="20"/>
          <w:szCs w:val="20"/>
          <w:lang w:eastAsia="en-US"/>
        </w:rPr>
      </w:pPr>
      <w:r>
        <w:rPr>
          <w:rFonts w:ascii="Times New Roman" w:eastAsia="Calibri" w:hAnsi="Times New Roman" w:cs="Times New Roman"/>
          <w:b/>
          <w:sz w:val="20"/>
          <w:szCs w:val="20"/>
          <w:lang w:eastAsia="en-US"/>
        </w:rPr>
        <w:t xml:space="preserve">       к Договору субаренды № __________ </w:t>
      </w:r>
    </w:p>
    <w:p w:rsidR="003568AF" w:rsidRDefault="004901DE" w:rsidP="00E13AFF">
      <w:pPr>
        <w:suppressAutoHyphens w:val="0"/>
        <w:spacing w:after="0" w:line="240" w:lineRule="auto"/>
        <w:jc w:val="right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  <w:r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  <w:t>от «02</w:t>
      </w:r>
      <w:r w:rsidR="00E13AFF"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  <w:t xml:space="preserve">» </w:t>
      </w:r>
      <w:r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  <w:t xml:space="preserve"> июня  2021</w:t>
      </w:r>
      <w:r w:rsidR="00E13AFF"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  <w:t xml:space="preserve"> г.</w:t>
      </w:r>
    </w:p>
    <w:p w:rsidR="003568AF" w:rsidRDefault="003568AF" w:rsidP="003568AF">
      <w:pPr>
        <w:suppressAutoHyphens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E13AFF" w:rsidRDefault="00E13AFF" w:rsidP="003568AF">
      <w:pPr>
        <w:suppressAutoHyphens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  <w:lang w:eastAsia="en-US"/>
        </w:rPr>
        <w:t>Схема расположения</w:t>
      </w:r>
    </w:p>
    <w:p w:rsidR="003568AF" w:rsidRDefault="003568AF" w:rsidP="003568AF">
      <w:pPr>
        <w:suppressAutoHyphens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  <w:lang w:eastAsia="en-US"/>
        </w:rPr>
        <w:t>Оборудованной смотровой площадки для отдыха</w:t>
      </w:r>
    </w:p>
    <w:p w:rsidR="003568AF" w:rsidRDefault="003568AF" w:rsidP="003568AF">
      <w:pPr>
        <w:suppressAutoHyphens w:val="0"/>
        <w:spacing w:after="0" w:line="240" w:lineRule="auto"/>
        <w:rPr>
          <w:rFonts w:ascii="Times New Roman" w:eastAsia="Calibri" w:hAnsi="Times New Roman" w:cs="Times New Roman"/>
          <w:color w:val="000000"/>
          <w:sz w:val="20"/>
          <w:szCs w:val="20"/>
          <w:lang w:eastAsia="en-US"/>
        </w:rPr>
      </w:pPr>
      <w:r>
        <w:rPr>
          <w:rFonts w:ascii="Times New Roman" w:eastAsia="Calibri" w:hAnsi="Times New Roman" w:cs="Times New Roman"/>
          <w:color w:val="000000"/>
          <w:sz w:val="20"/>
          <w:szCs w:val="20"/>
          <w:lang w:eastAsia="en-US"/>
        </w:rPr>
        <w:t xml:space="preserve">                                                                            Общая площадь: 150 </w:t>
      </w:r>
      <w:proofErr w:type="spellStart"/>
      <w:r>
        <w:rPr>
          <w:rFonts w:ascii="Times New Roman" w:eastAsia="Calibri" w:hAnsi="Times New Roman" w:cs="Times New Roman"/>
          <w:color w:val="000000"/>
          <w:sz w:val="20"/>
          <w:szCs w:val="20"/>
          <w:lang w:eastAsia="en-US"/>
        </w:rPr>
        <w:t>кв.м</w:t>
      </w:r>
      <w:proofErr w:type="spellEnd"/>
    </w:p>
    <w:p w:rsidR="003568AF" w:rsidRDefault="003568AF" w:rsidP="003568AF">
      <w:pPr>
        <w:suppressAutoHyphens w:val="0"/>
        <w:spacing w:after="0" w:line="240" w:lineRule="auto"/>
        <w:rPr>
          <w:rFonts w:ascii="Times New Roman" w:eastAsia="Calibri" w:hAnsi="Times New Roman" w:cs="Times New Roman"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</w:p>
    <w:p w:rsidR="003568AF" w:rsidRDefault="003568AF" w:rsidP="003568AF">
      <w:pPr>
        <w:suppressAutoHyphens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</w:pPr>
      <w:r>
        <w:rPr>
          <w:rFonts w:ascii="Times New Roman" w:eastAsia="Calibri" w:hAnsi="Times New Roman" w:cs="Times New Roman"/>
          <w:b/>
          <w:noProof/>
          <w:color w:val="000000"/>
          <w:sz w:val="20"/>
          <w:szCs w:val="20"/>
          <w:lang w:eastAsia="ru-RU"/>
        </w:rPr>
        <w:drawing>
          <wp:inline distT="0" distB="0" distL="0" distR="0" wp14:anchorId="7E43669D" wp14:editId="510C3364">
            <wp:extent cx="6210300" cy="4914900"/>
            <wp:effectExtent l="0" t="0" r="0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91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Арендатор:                                                                           Субарендатор:</w:t>
      </w: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ООО «</w:t>
      </w:r>
      <w:proofErr w:type="spellStart"/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ИнтерСити</w:t>
      </w:r>
      <w:proofErr w:type="spellEnd"/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 БЦ-3»                                </w:t>
      </w: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Генеральный директор     </w:t>
      </w: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                                          </w:t>
      </w: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______________________/Верещагина А.С.                    ___________________/___________</w:t>
      </w:r>
    </w:p>
    <w:p w:rsidR="003568AF" w:rsidRDefault="004901DE" w:rsidP="003568AF">
      <w:pPr>
        <w:tabs>
          <w:tab w:val="left" w:pos="2280"/>
        </w:tabs>
        <w:suppressAutoHyphens w:val="0"/>
        <w:spacing w:after="0" w:line="240" w:lineRule="auto"/>
        <w:ind w:left="-284"/>
        <w:jc w:val="right"/>
        <w:rPr>
          <w:rFonts w:ascii="Times New Roman" w:eastAsia="Calibri" w:hAnsi="Times New Roman" w:cs="Times New Roman"/>
          <w:b/>
          <w:sz w:val="20"/>
          <w:szCs w:val="20"/>
          <w:lang w:eastAsia="en-US"/>
        </w:rPr>
      </w:pPr>
      <w:r>
        <w:rPr>
          <w:rFonts w:ascii="Times New Roman" w:eastAsia="Calibri" w:hAnsi="Times New Roman" w:cs="Times New Roman"/>
          <w:b/>
          <w:sz w:val="20"/>
          <w:szCs w:val="20"/>
          <w:lang w:eastAsia="en-US"/>
        </w:rPr>
        <w:lastRenderedPageBreak/>
        <w:t>Приложение № 7</w:t>
      </w: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jc w:val="right"/>
        <w:rPr>
          <w:rFonts w:ascii="Times New Roman" w:eastAsia="Calibri" w:hAnsi="Times New Roman" w:cs="Times New Roman"/>
          <w:b/>
          <w:sz w:val="20"/>
          <w:szCs w:val="20"/>
          <w:lang w:eastAsia="en-US"/>
        </w:rPr>
      </w:pPr>
      <w:r>
        <w:rPr>
          <w:rFonts w:ascii="Times New Roman" w:eastAsia="Calibri" w:hAnsi="Times New Roman" w:cs="Times New Roman"/>
          <w:b/>
          <w:sz w:val="20"/>
          <w:szCs w:val="20"/>
          <w:lang w:eastAsia="en-US"/>
        </w:rPr>
        <w:t xml:space="preserve">       к Договору субаренды № _______ </w:t>
      </w:r>
    </w:p>
    <w:p w:rsidR="003568AF" w:rsidRDefault="004901DE" w:rsidP="003568AF">
      <w:pPr>
        <w:tabs>
          <w:tab w:val="left" w:pos="2280"/>
        </w:tabs>
        <w:suppressAutoHyphens w:val="0"/>
        <w:spacing w:after="0" w:line="240" w:lineRule="auto"/>
        <w:ind w:left="-284"/>
        <w:jc w:val="right"/>
        <w:rPr>
          <w:rFonts w:ascii="Times New Roman" w:eastAsia="Calibri" w:hAnsi="Times New Roman" w:cs="Times New Roman"/>
          <w:b/>
          <w:sz w:val="20"/>
          <w:szCs w:val="20"/>
          <w:lang w:eastAsia="en-US"/>
        </w:rPr>
      </w:pPr>
      <w:r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  <w:t>от «02</w:t>
      </w:r>
      <w:r w:rsidR="00E13AFF"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  <w:t xml:space="preserve">»  </w:t>
      </w:r>
      <w:r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  <w:t>июня  2021</w:t>
      </w:r>
      <w:r w:rsidR="00E13AFF">
        <w:rPr>
          <w:rFonts w:ascii="Times New Roman" w:eastAsia="Calibri" w:hAnsi="Times New Roman" w:cs="Times New Roman"/>
          <w:b/>
          <w:color w:val="000000"/>
          <w:sz w:val="20"/>
          <w:szCs w:val="20"/>
          <w:lang w:eastAsia="en-US"/>
        </w:rPr>
        <w:t xml:space="preserve"> г.</w:t>
      </w:r>
    </w:p>
    <w:p w:rsidR="003568AF" w:rsidRDefault="003568AF" w:rsidP="003568AF">
      <w:pPr>
        <w:tabs>
          <w:tab w:val="left" w:pos="2280"/>
        </w:tabs>
        <w:suppressAutoHyphens w:val="0"/>
        <w:spacing w:after="0" w:line="240" w:lineRule="auto"/>
        <w:ind w:left="-284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Акт приема-передачи </w:t>
      </w:r>
    </w:p>
    <w:p w:rsidR="003568AF" w:rsidRDefault="003568AF" w:rsidP="003568AF">
      <w:pPr>
        <w:shd w:val="clear" w:color="auto" w:fill="FFFFFF"/>
        <w:suppressAutoHyphens w:val="0"/>
        <w:spacing w:before="120" w:after="120" w:line="240" w:lineRule="auto"/>
        <w:ind w:left="-567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Краснодарский край, г. Сочи                                         </w:t>
      </w:r>
      <w:r w:rsidR="00E13AF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                                 </w:t>
      </w:r>
      <w:r w:rsidR="004901DE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</w:t>
      </w:r>
      <w:r w:rsidR="00E13AF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«</w:t>
      </w:r>
      <w:r w:rsidR="004901DE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02</w:t>
      </w:r>
      <w:r w:rsidR="00E13AF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» </w:t>
      </w:r>
      <w:r w:rsidR="004901DE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июня 2021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г.</w:t>
      </w:r>
    </w:p>
    <w:p w:rsidR="003568AF" w:rsidRDefault="003568AF" w:rsidP="003568AF">
      <w:pPr>
        <w:suppressAutoHyphens w:val="0"/>
        <w:spacing w:before="120" w:after="120" w:line="240" w:lineRule="auto"/>
        <w:ind w:left="-567" w:firstLine="540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color w:val="000000"/>
          <w:lang w:eastAsia="en-US"/>
        </w:rPr>
        <w:t xml:space="preserve">       </w:t>
      </w:r>
      <w:r>
        <w:rPr>
          <w:rFonts w:ascii="Times New Roman" w:hAnsi="Times New Roman" w:cs="Times New Roman"/>
          <w:b/>
          <w:color w:val="000000"/>
        </w:rPr>
        <w:t>Общество с ограниченной ответственностью ««</w:t>
      </w:r>
      <w:proofErr w:type="spellStart"/>
      <w:r>
        <w:rPr>
          <w:rFonts w:ascii="Times New Roman" w:hAnsi="Times New Roman" w:cs="Times New Roman"/>
          <w:b/>
          <w:color w:val="000000"/>
        </w:rPr>
        <w:t>ИнтерСити</w:t>
      </w:r>
      <w:proofErr w:type="spellEnd"/>
      <w:r>
        <w:rPr>
          <w:rFonts w:ascii="Times New Roman" w:hAnsi="Times New Roman" w:cs="Times New Roman"/>
          <w:b/>
          <w:color w:val="000000"/>
        </w:rPr>
        <w:t xml:space="preserve"> БЦ-3»,</w:t>
      </w:r>
      <w:r>
        <w:rPr>
          <w:rFonts w:ascii="Times New Roman" w:hAnsi="Times New Roman" w:cs="Times New Roman"/>
          <w:color w:val="000000"/>
        </w:rPr>
        <w:t xml:space="preserve"> именуемое в дальнейшем </w:t>
      </w:r>
      <w:r>
        <w:rPr>
          <w:rFonts w:ascii="Times New Roman" w:hAnsi="Times New Roman" w:cs="Times New Roman"/>
          <w:b/>
          <w:color w:val="000000"/>
        </w:rPr>
        <w:t>«Арендатор»,</w:t>
      </w:r>
      <w:r>
        <w:rPr>
          <w:rFonts w:ascii="Times New Roman" w:hAnsi="Times New Roman" w:cs="Times New Roman"/>
          <w:color w:val="000000"/>
        </w:rPr>
        <w:t xml:space="preserve"> в лице </w:t>
      </w:r>
      <w:r>
        <w:rPr>
          <w:rFonts w:ascii="Times New Roman" w:hAnsi="Times New Roman" w:cs="Times New Roman"/>
          <w:b/>
          <w:color w:val="000000"/>
        </w:rPr>
        <w:t xml:space="preserve">Генерального директора Верещагиной Алены Сергеевны, </w:t>
      </w:r>
      <w:r>
        <w:rPr>
          <w:rFonts w:ascii="Times New Roman" w:hAnsi="Times New Roman" w:cs="Times New Roman"/>
          <w:color w:val="000000"/>
        </w:rPr>
        <w:t xml:space="preserve"> действующей  на основании Устава, с одной стороны, и </w:t>
      </w:r>
      <w:r>
        <w:rPr>
          <w:rFonts w:ascii="Times New Roman" w:hAnsi="Times New Roman" w:cs="Times New Roman"/>
          <w:b/>
        </w:rPr>
        <w:t>_____________________________________</w:t>
      </w:r>
      <w:r>
        <w:rPr>
          <w:rFonts w:ascii="Times New Roman" w:hAnsi="Times New Roman" w:cs="Times New Roman"/>
          <w:color w:val="000000"/>
        </w:rPr>
        <w:t xml:space="preserve">, в лице______________________________________________, действующий на основании _______________________________ , именуемый в дальнейшем </w:t>
      </w:r>
      <w:r>
        <w:rPr>
          <w:rFonts w:ascii="Times New Roman" w:hAnsi="Times New Roman" w:cs="Times New Roman"/>
          <w:b/>
          <w:color w:val="000000"/>
        </w:rPr>
        <w:t>«Субарендатор»,</w:t>
      </w:r>
      <w:r>
        <w:rPr>
          <w:rFonts w:ascii="Times New Roman" w:hAnsi="Times New Roman" w:cs="Times New Roman"/>
          <w:color w:val="000000"/>
        </w:rPr>
        <w:t xml:space="preserve"> совместно далее именуемые </w:t>
      </w:r>
      <w:r>
        <w:rPr>
          <w:rFonts w:ascii="Times New Roman" w:hAnsi="Times New Roman" w:cs="Times New Roman"/>
          <w:b/>
          <w:color w:val="000000"/>
        </w:rPr>
        <w:t>«Стороны»,</w:t>
      </w:r>
      <w:r>
        <w:rPr>
          <w:rFonts w:ascii="Times New Roman" w:hAnsi="Times New Roman" w:cs="Times New Roman"/>
          <w:color w:val="000000"/>
        </w:rPr>
        <w:t xml:space="preserve"> а по отдельности – </w:t>
      </w:r>
      <w:r>
        <w:rPr>
          <w:rFonts w:ascii="Times New Roman" w:hAnsi="Times New Roman" w:cs="Times New Roman"/>
          <w:b/>
          <w:color w:val="000000"/>
        </w:rPr>
        <w:t>«Сторона»</w:t>
      </w:r>
      <w:r>
        <w:rPr>
          <w:b/>
          <w:color w:val="000000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eastAsia="en-US"/>
        </w:rPr>
        <w:t>подписали настоящий Акт о нижеследующем:</w:t>
      </w:r>
    </w:p>
    <w:p w:rsidR="003568AF" w:rsidRDefault="003568AF" w:rsidP="003568AF">
      <w:pPr>
        <w:numPr>
          <w:ilvl w:val="0"/>
          <w:numId w:val="1"/>
        </w:numPr>
        <w:suppressAutoHyphens w:val="0"/>
        <w:spacing w:before="120" w:after="120" w:line="240" w:lineRule="auto"/>
        <w:ind w:left="-284" w:firstLine="66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sz w:val="24"/>
          <w:szCs w:val="24"/>
          <w:lang w:eastAsia="en-US"/>
        </w:rPr>
        <w:t>В соответствии с Договором суба</w:t>
      </w:r>
      <w:r w:rsidR="00C15347">
        <w:rPr>
          <w:rFonts w:ascii="Times New Roman" w:eastAsia="Calibri" w:hAnsi="Times New Roman" w:cs="Times New Roman"/>
          <w:sz w:val="24"/>
          <w:szCs w:val="24"/>
          <w:lang w:eastAsia="en-US"/>
        </w:rPr>
        <w:t>ренды  № ________________ от «02</w:t>
      </w:r>
      <w:r w:rsidR="00E13AFF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» </w:t>
      </w:r>
      <w:r w:rsidR="00C15347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июня </w:t>
      </w:r>
      <w:r>
        <w:rPr>
          <w:rFonts w:ascii="Times New Roman" w:eastAsia="Calibri" w:hAnsi="Times New Roman" w:cs="Times New Roman"/>
          <w:sz w:val="24"/>
          <w:szCs w:val="24"/>
          <w:lang w:eastAsia="en-US"/>
        </w:rPr>
        <w:t>20</w:t>
      </w:r>
      <w:r w:rsidR="00C15347">
        <w:rPr>
          <w:rFonts w:ascii="Times New Roman" w:eastAsia="Calibri" w:hAnsi="Times New Roman" w:cs="Times New Roman"/>
          <w:sz w:val="24"/>
          <w:szCs w:val="24"/>
          <w:lang w:eastAsia="en-US"/>
        </w:rPr>
        <w:t>21</w:t>
      </w:r>
      <w:r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г</w:t>
      </w:r>
      <w:r w:rsidR="00D64476">
        <w:rPr>
          <w:rFonts w:ascii="Times New Roman" w:eastAsia="Calibri" w:hAnsi="Times New Roman" w:cs="Times New Roman"/>
          <w:sz w:val="24"/>
          <w:szCs w:val="24"/>
          <w:lang w:eastAsia="en-US"/>
        </w:rPr>
        <w:t>.</w:t>
      </w:r>
      <w:r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Арендатор  передал, а Субарендатор принял в аренду следующее недвижимое имущество  (далее – «</w:t>
      </w:r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Комплекс</w:t>
      </w:r>
      <w:r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»): </w:t>
      </w:r>
    </w:p>
    <w:p w:rsidR="003568AF" w:rsidRDefault="003568AF" w:rsidP="003568AF">
      <w:pPr>
        <w:shd w:val="clear" w:color="auto" w:fill="FFFFFF"/>
        <w:suppressAutoHyphens w:val="0"/>
        <w:spacing w:after="0" w:line="240" w:lineRule="auto"/>
        <w:ind w:left="-14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1)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Подвесной пешеходный мост общей площадью 425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кв.м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3568AF" w:rsidRDefault="003568AF" w:rsidP="003568AF">
      <w:pPr>
        <w:shd w:val="clear" w:color="auto" w:fill="FFFFFF"/>
        <w:suppressAutoHyphens w:val="0"/>
        <w:spacing w:after="0" w:line="240" w:lineRule="auto"/>
        <w:ind w:left="-14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2)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 Площадку на 345 парковочных мест для автомобилей, общей площадью 10 380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кв.м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3568AF" w:rsidRDefault="003568AF" w:rsidP="003568AF">
      <w:pPr>
        <w:shd w:val="clear" w:color="auto" w:fill="FFFFFF"/>
        <w:suppressAutoHyphens w:val="0"/>
        <w:spacing w:after="0" w:line="240" w:lineRule="auto"/>
        <w:ind w:left="-14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3)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13 нежилых помещений (Входная группа помещений), общей площадью 173,4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кв.м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включая 7 нежилых помещений, вблизи входа в  Парк аттракционов, общей площадью </w:t>
      </w:r>
      <w:r w:rsidR="00D6447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156 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кв.м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., а также 6 нежилых помещений касс, общей площадью 17,4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кв.м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3568AF" w:rsidRDefault="004901DE" w:rsidP="003568AF">
      <w:pPr>
        <w:shd w:val="clear" w:color="auto" w:fill="FFFFFF"/>
        <w:suppressAutoHyphens w:val="0"/>
        <w:spacing w:after="0" w:line="240" w:lineRule="auto"/>
        <w:ind w:left="-14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4</w:t>
      </w:r>
      <w:r w:rsidR="003568A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) </w:t>
      </w:r>
      <w:r w:rsidR="003568A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Нежилое помещение для размещения кассы трансфера, общей площадью 44,2 </w:t>
      </w:r>
      <w:proofErr w:type="spellStart"/>
      <w:r w:rsidR="003568A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кв.м</w:t>
      </w:r>
      <w:proofErr w:type="spellEnd"/>
      <w:r w:rsidR="003568A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3568AF" w:rsidRDefault="004901DE" w:rsidP="003568AF">
      <w:pPr>
        <w:shd w:val="clear" w:color="auto" w:fill="FFFFFF"/>
        <w:suppressAutoHyphens w:val="0"/>
        <w:spacing w:after="0" w:line="240" w:lineRule="auto"/>
        <w:ind w:left="-14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0" w:name="_GoBack"/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5</w:t>
      </w:r>
      <w:r w:rsidR="003568A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) </w:t>
      </w:r>
      <w:r w:rsidR="003568A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Оборудованную смотровую площадку для отдыха, общей площадью 150 </w:t>
      </w:r>
      <w:proofErr w:type="spellStart"/>
      <w:r w:rsidR="003568A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кв.м</w:t>
      </w:r>
      <w:proofErr w:type="spellEnd"/>
      <w:r w:rsidR="003568A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bookmarkEnd w:id="0"/>
    <w:p w:rsidR="003568AF" w:rsidRDefault="003568AF" w:rsidP="003568AF">
      <w:pPr>
        <w:shd w:val="clear" w:color="auto" w:fill="FFFFFF"/>
        <w:suppressAutoHyphens w:val="0"/>
        <w:spacing w:before="100" w:beforeAutospacing="1" w:after="100" w:afterAutospacing="1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    Комплекс  находится по адресу: Россия, Краснодарский край,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г.Сочи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Адлерский район,                               с. Казачий брод, ул. Краснофлотская, территория Парка аттракционов, расположенного на земельных участках с кадастровыми номерами 23:49:0407003:1248,  23:49:0407003:1249,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23:49:0407003:1250, 23:49:0404004:1277, 23:49:0404004:1278,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23:49:0407003:1251, 23:49:0407003:1252 и 23:49:0404004:1274.</w:t>
      </w:r>
    </w:p>
    <w:p w:rsidR="003568AF" w:rsidRDefault="003568AF" w:rsidP="003568AF">
      <w:pPr>
        <w:shd w:val="clear" w:color="auto" w:fill="FFFFFF"/>
        <w:suppressAutoHyphens w:val="0"/>
        <w:spacing w:before="120" w:after="120" w:line="240" w:lineRule="auto"/>
        <w:ind w:left="-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2.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Настоящий акт является неотъемлемой частью Договора субаренды № __________                   </w:t>
      </w:r>
      <w:r w:rsidR="00E13AF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                         от «</w:t>
      </w:r>
      <w:r w:rsidR="004901DE">
        <w:rPr>
          <w:rFonts w:ascii="Times New Roman" w:eastAsia="Calibri" w:hAnsi="Times New Roman" w:cs="Times New Roman"/>
          <w:sz w:val="24"/>
          <w:szCs w:val="24"/>
          <w:lang w:eastAsia="ru-RU"/>
        </w:rPr>
        <w:t>02</w:t>
      </w:r>
      <w:r w:rsidR="00E13AF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» </w:t>
      </w:r>
      <w:r w:rsidR="004901DE">
        <w:rPr>
          <w:rFonts w:ascii="Times New Roman" w:eastAsia="Calibri" w:hAnsi="Times New Roman" w:cs="Times New Roman"/>
          <w:sz w:val="24"/>
          <w:szCs w:val="24"/>
          <w:lang w:eastAsia="ru-RU"/>
        </w:rPr>
        <w:t>июня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 20</w:t>
      </w:r>
      <w:r w:rsidR="004901DE">
        <w:rPr>
          <w:rFonts w:ascii="Times New Roman" w:eastAsia="Calibri" w:hAnsi="Times New Roman" w:cs="Times New Roman"/>
          <w:sz w:val="24"/>
          <w:szCs w:val="24"/>
          <w:lang w:eastAsia="ru-RU"/>
        </w:rPr>
        <w:t>21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г.</w:t>
      </w:r>
    </w:p>
    <w:p w:rsidR="003568AF" w:rsidRDefault="003568AF" w:rsidP="003568AF">
      <w:pPr>
        <w:shd w:val="clear" w:color="auto" w:fill="FFFFFF"/>
        <w:suppressAutoHyphens w:val="0"/>
        <w:spacing w:before="120" w:after="120" w:line="240" w:lineRule="auto"/>
        <w:ind w:left="-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   </w:t>
      </w: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3.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Состояние Комплекса проверено Субарендатором: противопожарное состояние Комплекса отвечает установленным требованиям, Комплекс находится в состоянии, не требующем ремонта, Комплекс полностью соответствует цели использования.     </w:t>
      </w:r>
    </w:p>
    <w:p w:rsidR="003568AF" w:rsidRDefault="003568AF" w:rsidP="003568AF">
      <w:pPr>
        <w:shd w:val="clear" w:color="auto" w:fill="FFFFFF"/>
        <w:suppressAutoHyphens w:val="0"/>
        <w:spacing w:before="120" w:after="120" w:line="240" w:lineRule="auto"/>
        <w:ind w:left="-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   </w:t>
      </w: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4.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 Настоящий акт составлен в двух оригинальных экземплярах, по одному для каждой из Сторон.</w:t>
      </w:r>
    </w:p>
    <w:p w:rsidR="00E13AFF" w:rsidRDefault="00E13AFF" w:rsidP="003568AF">
      <w:pPr>
        <w:shd w:val="clear" w:color="auto" w:fill="FFFFFF"/>
        <w:suppressAutoHyphens w:val="0"/>
        <w:spacing w:before="120" w:after="120" w:line="240" w:lineRule="auto"/>
        <w:ind w:left="-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tbl>
      <w:tblPr>
        <w:tblW w:w="10207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04"/>
        <w:gridCol w:w="5103"/>
      </w:tblGrid>
      <w:tr w:rsidR="00E13AFF" w:rsidRPr="00E13AFF" w:rsidTr="00CF5A29">
        <w:tc>
          <w:tcPr>
            <w:tcW w:w="5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3AFF" w:rsidRPr="00E13AFF" w:rsidRDefault="00E13AFF" w:rsidP="00E13AFF">
            <w:pPr>
              <w:suppressAutoHyphens w:val="0"/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13AF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Арендатор: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3AFF" w:rsidRPr="00E13AFF" w:rsidRDefault="00E13AFF" w:rsidP="00E13AFF">
            <w:pPr>
              <w:suppressAutoHyphens w:val="0"/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E13AF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Субарендатор:</w:t>
            </w:r>
          </w:p>
        </w:tc>
      </w:tr>
      <w:tr w:rsidR="00E13AFF" w:rsidRPr="00E13AFF" w:rsidTr="00CF5A29">
        <w:tc>
          <w:tcPr>
            <w:tcW w:w="5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3AFF" w:rsidRPr="00E13AFF" w:rsidRDefault="00E13AFF" w:rsidP="00E13AFF">
            <w:pPr>
              <w:suppressAutoHyphens w:val="0"/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E13AF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ООО «</w:t>
            </w:r>
            <w:proofErr w:type="spellStart"/>
            <w:r w:rsidRPr="00E13AF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ИнтерСити</w:t>
            </w:r>
            <w:proofErr w:type="spellEnd"/>
            <w:r w:rsidRPr="00E13AF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БЦ-3»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3AFF" w:rsidRPr="00E13AFF" w:rsidRDefault="00E13AFF" w:rsidP="00E13AFF">
            <w:pPr>
              <w:suppressAutoHyphens w:val="0"/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</w:tr>
      <w:tr w:rsidR="00E13AFF" w:rsidRPr="00E13AFF" w:rsidTr="00CF5A29">
        <w:trPr>
          <w:trHeight w:val="3113"/>
        </w:trPr>
        <w:tc>
          <w:tcPr>
            <w:tcW w:w="5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3AFF" w:rsidRPr="00E13AFF" w:rsidRDefault="00E13AFF" w:rsidP="00E13AFF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13AF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Юридический адрес:</w:t>
            </w:r>
            <w:r w:rsidRPr="00E13AFF">
              <w:rPr>
                <w:rFonts w:eastAsia="Calibri" w:cs="Times New Roman"/>
                <w:lang w:eastAsia="en-US"/>
              </w:rPr>
              <w:t xml:space="preserve"> </w:t>
            </w:r>
            <w:r w:rsidRPr="00E13AF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127055, город Москва, улица Новослободская, дом 61, строение 1, </w:t>
            </w:r>
            <w:proofErr w:type="spellStart"/>
            <w:r w:rsidRPr="00E13AF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эт</w:t>
            </w:r>
            <w:proofErr w:type="spellEnd"/>
            <w:r w:rsidRPr="00E13AF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. 2, пом. I, ком. 1</w:t>
            </w:r>
          </w:p>
          <w:p w:rsidR="00E13AFF" w:rsidRPr="00E13AFF" w:rsidRDefault="00E13AFF" w:rsidP="00E13AFF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13AF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ОГРН 1073528010841</w:t>
            </w:r>
          </w:p>
          <w:p w:rsidR="00E13AFF" w:rsidRPr="00E13AFF" w:rsidRDefault="00E13AFF" w:rsidP="00E13AFF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13AF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ИНН 3528128935  КПП 770701001</w:t>
            </w:r>
          </w:p>
          <w:p w:rsidR="00E13AFF" w:rsidRPr="00E13AFF" w:rsidRDefault="00E13AFF" w:rsidP="00E13AFF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13AF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Банковские реквизиты:</w:t>
            </w:r>
          </w:p>
          <w:p w:rsidR="00E13AFF" w:rsidRPr="00E13AFF" w:rsidRDefault="00E13AFF" w:rsidP="00E13AFF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13AF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р/с № 40702810801990002794 </w:t>
            </w:r>
          </w:p>
          <w:p w:rsidR="00E13AFF" w:rsidRPr="00E13AFF" w:rsidRDefault="00E13AFF" w:rsidP="00E13AFF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13AF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АО «АЛЬФА-БАНК» г.  Москва </w:t>
            </w:r>
          </w:p>
          <w:p w:rsidR="00E13AFF" w:rsidRPr="00E13AFF" w:rsidRDefault="00E13AFF" w:rsidP="00E13AFF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13AF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к/с 30101810200000000593 БИК 044525593</w:t>
            </w:r>
          </w:p>
          <w:p w:rsidR="00E13AFF" w:rsidRPr="00E13AFF" w:rsidRDefault="00E13AFF" w:rsidP="00E13AFF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13AF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Телефон/факс: 8</w:t>
            </w:r>
            <w:r w:rsidRPr="00E13AFF">
              <w:rPr>
                <w:rFonts w:eastAsia="Calibri" w:cs="Times New Roman"/>
                <w:lang w:eastAsia="en-US"/>
              </w:rPr>
              <w:t xml:space="preserve"> </w:t>
            </w:r>
            <w:r w:rsidRPr="00E13AF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(499) 978-07-08</w:t>
            </w:r>
          </w:p>
          <w:p w:rsidR="00E13AFF" w:rsidRPr="00E13AFF" w:rsidRDefault="00E13AFF" w:rsidP="00E13AFF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E13AF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Электронная почта: intercity-bts3@rambler.ru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3AFF" w:rsidRPr="00E13AFF" w:rsidRDefault="00E13AFF" w:rsidP="00E13AFF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E13AFF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</w:p>
          <w:p w:rsidR="00E13AFF" w:rsidRPr="00E13AFF" w:rsidRDefault="00E13AFF" w:rsidP="00E13AFF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</w:tr>
      <w:tr w:rsidR="00E13AFF" w:rsidRPr="00E13AFF" w:rsidTr="00CF5A29">
        <w:trPr>
          <w:trHeight w:val="992"/>
        </w:trPr>
        <w:tc>
          <w:tcPr>
            <w:tcW w:w="5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3AFF" w:rsidRPr="00E13AFF" w:rsidRDefault="00E13AFF" w:rsidP="00E13AFF">
            <w:pPr>
              <w:suppressAutoHyphens w:val="0"/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E13AF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Генеральный директор     </w:t>
            </w:r>
          </w:p>
          <w:p w:rsidR="00E13AFF" w:rsidRPr="00E13AFF" w:rsidRDefault="00E13AFF" w:rsidP="00E13AFF">
            <w:pPr>
              <w:suppressAutoHyphens w:val="0"/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E13AF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  ______________________/Верещагина А.С.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3AFF" w:rsidRPr="00E13AFF" w:rsidRDefault="00E13AFF" w:rsidP="00E13AFF">
            <w:pPr>
              <w:suppressAutoHyphens w:val="0"/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E13AFF" w:rsidRPr="00E13AFF" w:rsidRDefault="00E13AFF" w:rsidP="00E13AFF">
            <w:pPr>
              <w:suppressAutoHyphens w:val="0"/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E13AF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  ______________________/______________/</w:t>
            </w:r>
          </w:p>
        </w:tc>
      </w:tr>
    </w:tbl>
    <w:p w:rsidR="00A96546" w:rsidRDefault="00A96546" w:rsidP="00E13AFF"/>
    <w:sectPr w:rsidR="00A96546" w:rsidSect="003568AF">
      <w:pgSz w:w="11906" w:h="16838"/>
      <w:pgMar w:top="426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2DF5257"/>
    <w:multiLevelType w:val="hybridMultilevel"/>
    <w:tmpl w:val="70BEA218"/>
    <w:lvl w:ilvl="0" w:tplc="EE7C92C2">
      <w:start w:val="1"/>
      <w:numFmt w:val="decimal"/>
      <w:lvlText w:val="%1."/>
      <w:lvlJc w:val="left"/>
      <w:pPr>
        <w:ind w:left="360" w:hanging="360"/>
      </w:pPr>
      <w:rPr>
        <w:b/>
      </w:r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68AF"/>
    <w:rsid w:val="00105BB8"/>
    <w:rsid w:val="001A060C"/>
    <w:rsid w:val="003568AF"/>
    <w:rsid w:val="004901DE"/>
    <w:rsid w:val="005F7BC3"/>
    <w:rsid w:val="006C4196"/>
    <w:rsid w:val="00A508F3"/>
    <w:rsid w:val="00A96546"/>
    <w:rsid w:val="00C15347"/>
    <w:rsid w:val="00D64476"/>
    <w:rsid w:val="00E13A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AD314E"/>
  <w15:chartTrackingRefBased/>
  <w15:docId w15:val="{6387DB5E-C61B-4B47-90D3-4402916073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568AF"/>
    <w:pPr>
      <w:suppressAutoHyphens/>
      <w:spacing w:after="200" w:line="276" w:lineRule="auto"/>
    </w:pPr>
    <w:rPr>
      <w:rFonts w:ascii="Calibri" w:eastAsia="Arial Unicode MS" w:hAnsi="Calibri" w:cs="Calibri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3568AF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 Spacing"/>
    <w:uiPriority w:val="1"/>
    <w:qFormat/>
    <w:rsid w:val="003568AF"/>
    <w:pPr>
      <w:spacing w:after="0" w:line="240" w:lineRule="auto"/>
    </w:pPr>
    <w:rPr>
      <w:rFonts w:ascii="Calibri" w:eastAsia="Calibri" w:hAnsi="Calibri" w:cs="Times New Roman"/>
    </w:rPr>
  </w:style>
  <w:style w:type="character" w:styleId="a5">
    <w:name w:val="Strong"/>
    <w:basedOn w:val="a0"/>
    <w:uiPriority w:val="22"/>
    <w:qFormat/>
    <w:rsid w:val="003568AF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D6447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D64476"/>
    <w:rPr>
      <w:rFonts w:ascii="Segoe UI" w:eastAsia="Arial Unicode MS" w:hAnsi="Segoe UI" w:cs="Segoe UI"/>
      <w:sz w:val="18"/>
      <w:szCs w:val="18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5620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11</Pages>
  <Words>2302</Words>
  <Characters>13124</Characters>
  <Application>Microsoft Office Word</Application>
  <DocSecurity>0</DocSecurity>
  <Lines>109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Верещагина Алёна</dc:creator>
  <cp:keywords/>
  <dc:description/>
  <cp:lastModifiedBy>Алена Верещагина</cp:lastModifiedBy>
  <cp:revision>5</cp:revision>
  <cp:lastPrinted>2021-05-18T11:32:00Z</cp:lastPrinted>
  <dcterms:created xsi:type="dcterms:W3CDTF">2019-11-15T12:07:00Z</dcterms:created>
  <dcterms:modified xsi:type="dcterms:W3CDTF">2021-05-18T11:36:00Z</dcterms:modified>
</cp:coreProperties>
</file>