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1463" w14:textId="77777777" w:rsidR="00FB76D0" w:rsidRDefault="00FB76D0" w:rsidP="00FB76D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69DFE4AB" w14:textId="77777777" w:rsidR="00FB76D0" w:rsidRDefault="00FB76D0" w:rsidP="00FB76D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451A2" w14:textId="20FA8D2A" w:rsidR="00FB76D0" w:rsidRDefault="00FB76D0" w:rsidP="00FB76D0">
      <w:pPr>
        <w:spacing w:after="0" w:line="22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Уфа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____»___________ 2021 г.</w:t>
      </w:r>
    </w:p>
    <w:p w14:paraId="36CC81B4" w14:textId="77777777" w:rsidR="00FB76D0" w:rsidRDefault="00FB76D0" w:rsidP="00FB76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E98A5AA" w14:textId="77777777" w:rsidR="00FB76D0" w:rsidRDefault="00FB76D0" w:rsidP="00FB76D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«Аукционы Федерации»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именуемое в дальнейшем «Организатор торгов», в лице Генерального директора Кульбаева Линара Загировича, действующего на основании Устава, с одной стороны 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8830BB4" w14:textId="77777777" w:rsidR="00FB76D0" w:rsidRDefault="00FB76D0" w:rsidP="00FB76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в </w:t>
      </w:r>
    </w:p>
    <w:p w14:paraId="21184B58" w14:textId="470651F5" w:rsidR="00FB76D0" w:rsidRDefault="00FB76D0" w:rsidP="00FB76D0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лице _______________________________________________________________________, именуем____ в дальнейшем «</w:t>
      </w:r>
      <w:r>
        <w:rPr>
          <w:rFonts w:ascii="Times New Roman" w:hAnsi="Times New Roman"/>
          <w:b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>
        <w:rPr>
          <w:rFonts w:ascii="Times New Roman" w:hAnsi="Times New Roman"/>
          <w:b/>
          <w:sz w:val="24"/>
          <w:szCs w:val="24"/>
        </w:rPr>
        <w:t>«____» ____________2021</w:t>
      </w:r>
      <w:r>
        <w:rPr>
          <w:rFonts w:ascii="Times New Roman" w:hAnsi="Times New Roman"/>
          <w:sz w:val="24"/>
          <w:szCs w:val="24"/>
        </w:rPr>
        <w:t xml:space="preserve">, по продаже следующего 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3C0F279D" w14:textId="32142EEA" w:rsidR="00FB76D0" w:rsidRDefault="00FB76D0" w:rsidP="00FB76D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 лота №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https://alfalot.ru)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4B589EE6" w14:textId="77777777" w:rsidR="00FB76D0" w:rsidRDefault="00FB76D0" w:rsidP="00FB76D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F982A" w14:textId="46A92E26" w:rsidR="00FB76D0" w:rsidRDefault="00FB76D0" w:rsidP="00FB76D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4A2B05F" w14:textId="77777777" w:rsidR="00FB76D0" w:rsidRDefault="00FB76D0" w:rsidP="00FB76D0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02D4CD6" w14:textId="1AA813A8" w:rsidR="00FB76D0" w:rsidRDefault="00FB76D0" w:rsidP="00FB76D0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(далее – Объект),</w:t>
      </w:r>
      <w:r w:rsidRPr="009503A8">
        <w:rPr>
          <w:rFonts w:ascii="Times New Roman" w:hAnsi="Times New Roman"/>
          <w:sz w:val="24"/>
          <w:szCs w:val="24"/>
        </w:rPr>
        <w:t xml:space="preserve"> находящегося в собственности </w:t>
      </w:r>
      <w:r w:rsidR="009503A8" w:rsidRPr="009503A8">
        <w:rPr>
          <w:rFonts w:ascii="Times New Roman" w:hAnsi="Times New Roman"/>
          <w:sz w:val="24"/>
          <w:szCs w:val="24"/>
        </w:rPr>
        <w:t>АО «Стройпутьинвест»</w:t>
      </w:r>
      <w:r w:rsidRPr="009503A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о нижеследующем:</w:t>
      </w:r>
    </w:p>
    <w:p w14:paraId="74E995D1" w14:textId="77777777" w:rsidR="00FB76D0" w:rsidRDefault="00FB76D0" w:rsidP="00FB76D0">
      <w:pPr>
        <w:numPr>
          <w:ilvl w:val="0"/>
          <w:numId w:val="1"/>
        </w:numPr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Организатора торгов в сети «Интернет» </w:t>
      </w:r>
      <w:r>
        <w:rPr>
          <w:rFonts w:ascii="Times New Roman" w:hAnsi="Times New Roman" w:cs="Times New Roman"/>
          <w:sz w:val="24"/>
          <w:szCs w:val="24"/>
        </w:rPr>
        <w:t>https://alfalot.ru</w:t>
      </w:r>
      <w:r>
        <w:rPr>
          <w:rFonts w:ascii="Times New Roman" w:hAnsi="Times New Roman"/>
          <w:sz w:val="24"/>
          <w:szCs w:val="24"/>
        </w:rPr>
        <w:t xml:space="preserve">, вознаграждение Организатора торгов </w:t>
      </w:r>
      <w:r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>
        <w:rPr>
          <w:rFonts w:ascii="Times New Roman" w:eastAsia="SimSun" w:hAnsi="Times New Roman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4025583B" w14:textId="5DEEF667" w:rsidR="00FB76D0" w:rsidRDefault="00FB76D0" w:rsidP="00FB76D0">
      <w:pPr>
        <w:numPr>
          <w:ilvl w:val="0"/>
          <w:numId w:val="1"/>
        </w:numPr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Вознаграждение </w:t>
      </w:r>
      <w:r w:rsidR="009503A8">
        <w:rPr>
          <w:rFonts w:ascii="Times New Roman" w:hAnsi="Times New Roman"/>
          <w:sz w:val="24"/>
          <w:szCs w:val="24"/>
        </w:rPr>
        <w:t>Организатора торгов</w:t>
      </w:r>
      <w:r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% (</w:t>
      </w:r>
      <w:r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 процента), от </w:t>
      </w:r>
      <w:r>
        <w:rPr>
          <w:rFonts w:ascii="Times New Roman" w:hAnsi="Times New Roman"/>
          <w:sz w:val="24"/>
          <w:szCs w:val="24"/>
        </w:rPr>
        <w:t xml:space="preserve">начальной </w:t>
      </w:r>
      <w:r>
        <w:rPr>
          <w:rFonts w:ascii="Times New Roman" w:hAnsi="Times New Roman"/>
          <w:sz w:val="24"/>
          <w:szCs w:val="24"/>
        </w:rPr>
        <w:t>цены продажи имущества</w:t>
      </w:r>
      <w:r>
        <w:rPr>
          <w:rFonts w:ascii="Times New Roman" w:hAnsi="Times New Roman"/>
          <w:sz w:val="24"/>
          <w:szCs w:val="24"/>
        </w:rPr>
        <w:t>.</w:t>
      </w:r>
    </w:p>
    <w:p w14:paraId="73B69916" w14:textId="61615341" w:rsidR="00FB76D0" w:rsidRDefault="00FB76D0" w:rsidP="00FB76D0">
      <w:pPr>
        <w:numPr>
          <w:ilvl w:val="0"/>
          <w:numId w:val="1"/>
        </w:numPr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Участник, подавший наилучшее ценовое предложение на торгах (Победитель торгов),</w:t>
      </w:r>
      <w: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вне зависимости от факта заключения договора купли-продажи имущества, оплачивает Организатору торгов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вознаграждение за организацию и проведение продажи Имущества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9503A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>размере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установленном п. 2 настоящего Соглашения, в течение 5 (пяти) рабочих дней с даты подведения итогов торгов.</w:t>
      </w:r>
    </w:p>
    <w:p w14:paraId="3F1BD009" w14:textId="77777777" w:rsidR="00FB76D0" w:rsidRDefault="00FB76D0" w:rsidP="00FB76D0">
      <w:pPr>
        <w:numPr>
          <w:ilvl w:val="0"/>
          <w:numId w:val="1"/>
        </w:numPr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Вознаграждение Организатору торгов оплачивается путем перечисления денежных средств на расчетный счет указанный в п.10 настоящего Соглашении, после выставления счета.</w:t>
      </w:r>
    </w:p>
    <w:p w14:paraId="2908CA9A" w14:textId="77777777" w:rsidR="00FB76D0" w:rsidRDefault="00FB76D0" w:rsidP="00FB76D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случае просрочки платежа по оплате вознаграждения, продавец вправе требовать 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аукциона, </w:t>
      </w:r>
      <w:r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аукциона, </w:t>
      </w:r>
      <w:r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51514DE9" w14:textId="77777777" w:rsidR="00FB76D0" w:rsidRDefault="00FB76D0" w:rsidP="00FB76D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3726C6ED" w14:textId="77777777" w:rsidR="00FB76D0" w:rsidRDefault="00FB76D0" w:rsidP="00FB76D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Отказ Победителя аукциона от подписания Соглашения о выплате вознаграждения не освобождает его от обязанности оплаты вознаграждения Организатору торгов.</w:t>
      </w:r>
    </w:p>
    <w:p w14:paraId="65AA3F6C" w14:textId="77777777" w:rsidR="00FB76D0" w:rsidRDefault="00FB76D0" w:rsidP="00FB76D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4F4FFD75" w14:textId="77777777" w:rsidR="00FB76D0" w:rsidRDefault="00FB76D0" w:rsidP="00FB76D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Настоящее Соглашение вступает в силу с момента признания Претендента Победителем аукциона и действует до полного выполнения Сторонами своих обязательств и действует до полного выполнения Сторонами своих обязательств. </w:t>
      </w:r>
    </w:p>
    <w:p w14:paraId="4ABB4892" w14:textId="77777777" w:rsidR="00FB76D0" w:rsidRDefault="00FB76D0" w:rsidP="00FB76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Реквизиты и подписи Сторон</w:t>
      </w:r>
    </w:p>
    <w:tbl>
      <w:tblPr>
        <w:tblW w:w="102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FB76D0" w14:paraId="5E13EC25" w14:textId="77777777" w:rsidTr="00FB76D0">
        <w:trPr>
          <w:trHeight w:val="3045"/>
        </w:trPr>
        <w:tc>
          <w:tcPr>
            <w:tcW w:w="4913" w:type="dxa"/>
          </w:tcPr>
          <w:p w14:paraId="0DDBE56E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47FD5F03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32DCD1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«Аукционы Федерации»</w:t>
            </w:r>
          </w:p>
          <w:p w14:paraId="604E18E3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Юридический адрес:450059, г. Уфа, ул. Рихарда Зорге, д.9 корп. 6, подъезд 2, 2 эт.</w:t>
            </w:r>
          </w:p>
          <w:p w14:paraId="2F1DA9F0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D1E20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Телефон: +7 (347) 292 98 94, +7 (347) 292 98 95</w:t>
            </w:r>
          </w:p>
          <w:p w14:paraId="32498579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5" w:history="1">
              <w:r>
                <w:rPr>
                  <w:rStyle w:val="a3"/>
                  <w:sz w:val="22"/>
                  <w:szCs w:val="22"/>
                </w:rPr>
                <w:t>alfalot102@gmail.com</w:t>
              </w:r>
            </w:hyperlink>
          </w:p>
          <w:p w14:paraId="49923040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ИНН  0278184720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КПП 027801001</w:t>
            </w:r>
          </w:p>
          <w:p w14:paraId="0851D10F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1110280063563</w:t>
            </w:r>
          </w:p>
          <w:p w14:paraId="45CDDCB4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ОКВЭД 62.0 </w:t>
            </w:r>
          </w:p>
          <w:p w14:paraId="0598BE56" w14:textId="77777777" w:rsidR="00FB76D0" w:rsidRDefault="00FB76D0">
            <w:pPr>
              <w:pStyle w:val="1"/>
              <w:spacing w:line="276" w:lineRule="auto"/>
              <w:ind w:left="5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р/с 40702810729330000299 в Филиале «Нижегородский» </w:t>
            </w:r>
          </w:p>
          <w:p w14:paraId="4FCA8DA8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«АЛЬФА-БАНК», г. Нижний Новгород</w:t>
            </w:r>
          </w:p>
          <w:p w14:paraId="28A94A83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к/с 30101810200000000824</w:t>
            </w:r>
          </w:p>
          <w:p w14:paraId="019C4D53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042202824</w:t>
            </w:r>
          </w:p>
          <w:p w14:paraId="644F1270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Генеральный директор</w:t>
            </w:r>
          </w:p>
          <w:p w14:paraId="48832FC0" w14:textId="77777777" w:rsidR="00FB76D0" w:rsidRDefault="00FB76D0">
            <w:pPr>
              <w:pStyle w:val="1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CBAE9E" w14:textId="77777777" w:rsidR="00FB76D0" w:rsidRDefault="00FB76D0">
            <w:pPr>
              <w:pStyle w:val="CommentSubject1"/>
              <w:suppressAutoHyphens w:val="0"/>
              <w:spacing w:line="276" w:lineRule="auto"/>
              <w:ind w:left="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 /Л. З. Кульбаев/</w:t>
            </w:r>
          </w:p>
          <w:p w14:paraId="7FF6C361" w14:textId="77777777" w:rsidR="00FB76D0" w:rsidRDefault="00FB76D0">
            <w:pPr>
              <w:pStyle w:val="1"/>
              <w:spacing w:line="276" w:lineRule="auto"/>
            </w:pPr>
            <w:r>
              <w:t xml:space="preserve">Подписано электронной подписью </w:t>
            </w:r>
          </w:p>
          <w:p w14:paraId="38B2544E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2C58F5C0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6BD8902D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6E200ED9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E68873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D0D9A17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DDD36EE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A910261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38152CBD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F621EE9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24898BB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0617E75F" w14:textId="77777777" w:rsidR="00FB76D0" w:rsidRDefault="00FB76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14:paraId="085B34D1" w14:textId="77777777" w:rsidR="00D83B33" w:rsidRDefault="00D83B33"/>
    <w:sectPr w:rsidR="00D8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53"/>
    <w:rsid w:val="00053353"/>
    <w:rsid w:val="0036563D"/>
    <w:rsid w:val="009503A8"/>
    <w:rsid w:val="00D83B33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2FF8"/>
  <w15:chartTrackingRefBased/>
  <w15:docId w15:val="{A10C1738-9A6A-4055-9FFF-4A50311D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76D0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Текст примечания1"/>
    <w:basedOn w:val="a"/>
    <w:uiPriority w:val="99"/>
    <w:rsid w:val="00FB76D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paragraph" w:customStyle="1" w:styleId="CommentSubject1">
    <w:name w:val="Comment Subject1"/>
    <w:basedOn w:val="1"/>
    <w:next w:val="1"/>
    <w:uiPriority w:val="99"/>
    <w:rsid w:val="00FB7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lot1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2021-07-14T07:09:00Z</dcterms:created>
  <dcterms:modified xsi:type="dcterms:W3CDTF">2021-07-14T07:13:00Z</dcterms:modified>
</cp:coreProperties>
</file>