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206"/>
      </w:tblGrid>
      <w:tr>
        <w:trPr>
          <w:trHeight w:val="701"/>
        </w:trPr>
        <w:tc>
          <w:tcPr>
            <w:tcW w:w="10206" w:type="dxa"/>
            <w:tcBorders>
              <w:bottom w:val="single" w:sz="4" w:space="0" w:color="auto"/>
            </w:tcBorders>
            <w:vAlign w:val="bottom"/>
          </w:tcPr>
          <w:p>
            <w:pPr>
              <w:autoSpaceDE w:val="0"/>
              <w:autoSpaceDN w:val="0"/>
              <w:adjustRightInd w:val="0"/>
              <w:spacing w:after="0" w:line="240" w:lineRule="auto"/>
              <w:jc w:val="center"/>
              <w:rPr>
                <w:rFonts w:ascii="Times New Roman" w:eastAsia="Times New Roman" w:hAnsi="Times New Roman" w:cs="Times New Roman"/>
                <w:b/>
                <w:bCs/>
                <w:snapToGrid w:val="0"/>
                <w:sz w:val="24"/>
                <w:szCs w:val="24"/>
                <w:lang w:eastAsia="ru-RU"/>
              </w:rPr>
            </w:pPr>
            <w:bookmarkStart w:id="0" w:name="_Hlk78534463"/>
            <w:r>
              <w:rPr>
                <w:rFonts w:ascii="Times New Roman" w:eastAsia="Times New Roman" w:hAnsi="Times New Roman" w:cs="Times New Roman"/>
                <w:b/>
                <w:bCs/>
                <w:snapToGrid w:val="0"/>
                <w:sz w:val="24"/>
                <w:szCs w:val="24"/>
                <w:lang w:eastAsia="ru-RU"/>
              </w:rPr>
              <w:t>Общество с ограниченной ответственностью</w:t>
            </w:r>
          </w:p>
          <w:p>
            <w:pPr>
              <w:autoSpaceDE w:val="0"/>
              <w:autoSpaceDN w:val="0"/>
              <w:adjustRightInd w:val="0"/>
              <w:spacing w:after="0" w:line="240" w:lineRule="auto"/>
              <w:jc w:val="center"/>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«Жемчужный берег»</w:t>
            </w:r>
          </w:p>
        </w:tc>
      </w:tr>
      <w:tr>
        <w:trPr>
          <w:trHeight w:val="70"/>
        </w:trPr>
        <w:tc>
          <w:tcPr>
            <w:tcW w:w="10206" w:type="dxa"/>
            <w:tcBorders>
              <w:top w:val="single" w:sz="4" w:space="0" w:color="auto"/>
            </w:tcBorders>
          </w:tcPr>
          <w:p>
            <w:pPr>
              <w:autoSpaceDE w:val="0"/>
              <w:autoSpaceDN w:val="0"/>
              <w:adjustRightInd w:val="0"/>
              <w:spacing w:after="0" w:line="240" w:lineRule="auto"/>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(наименование заказчика)</w:t>
            </w:r>
          </w:p>
        </w:tc>
      </w:tr>
      <w:bookmarkEnd w:id="0"/>
    </w:tbl>
    <w:p>
      <w:pPr>
        <w:tabs>
          <w:tab w:val="left" w:pos="7655"/>
        </w:tabs>
        <w:spacing w:after="0" w:line="240" w:lineRule="auto"/>
        <w:rPr>
          <w:rFonts w:ascii="Times New Roman" w:eastAsia="Times New Roman" w:hAnsi="Times New Roman" w:cs="Times New Roman"/>
          <w:sz w:val="24"/>
          <w:szCs w:val="24"/>
        </w:rPr>
      </w:pPr>
    </w:p>
    <w:p>
      <w:pPr>
        <w:tabs>
          <w:tab w:val="left" w:pos="7655"/>
        </w:tabs>
        <w:spacing w:after="0" w:line="240" w:lineRule="auto"/>
        <w:rPr>
          <w:rFonts w:ascii="Times New Roman" w:eastAsia="Times New Roman" w:hAnsi="Times New Roman" w:cs="Times New Roman"/>
          <w:sz w:val="24"/>
          <w:szCs w:val="24"/>
        </w:rPr>
      </w:pPr>
    </w:p>
    <w:tbl>
      <w:tblPr>
        <w:tblW w:w="0" w:type="auto"/>
        <w:jc w:val="right"/>
        <w:tblLayout w:type="fixed"/>
        <w:tblLook w:val="0000" w:firstRow="0" w:lastRow="0" w:firstColumn="0" w:lastColumn="0" w:noHBand="0" w:noVBand="0"/>
      </w:tblPr>
      <w:tblGrid>
        <w:gridCol w:w="5641"/>
      </w:tblGrid>
      <w:tr>
        <w:trPr>
          <w:trHeight w:val="2696"/>
          <w:jc w:val="right"/>
        </w:trPr>
        <w:tc>
          <w:tcPr>
            <w:tcW w:w="5641" w:type="dxa"/>
          </w:tcPr>
          <w:p>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«УТВЕРЖДАЮ»</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Генеральный директор </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ООО «Жемчужный берег»</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_______________Т.Н. Самсонова</w:t>
            </w:r>
          </w:p>
          <w:p>
            <w:pPr>
              <w:spacing w:after="0" w:line="240" w:lineRule="auto"/>
              <w:rPr>
                <w:rFonts w:ascii="Times New Roman" w:eastAsia="Times New Roman" w:hAnsi="Times New Roman" w:cs="Times New Roman"/>
                <w:sz w:val="24"/>
                <w:szCs w:val="24"/>
              </w:rPr>
            </w:pPr>
          </w:p>
          <w:p>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«29» октября 2021 г.</w:t>
            </w:r>
          </w:p>
        </w:tc>
      </w:tr>
    </w:tbl>
    <w:p>
      <w:pPr>
        <w:spacing w:after="0" w:line="240" w:lineRule="auto"/>
        <w:outlineLvl w:val="1"/>
        <w:rPr>
          <w:rFonts w:ascii="Times New Roman" w:eastAsia="Times New Roman" w:hAnsi="Times New Roman" w:cs="Times New Roman"/>
          <w:b/>
          <w:bCs/>
          <w:kern w:val="36"/>
          <w:sz w:val="24"/>
          <w:szCs w:val="24"/>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ДОКУМЕНТАЦИЯ ОБ АУКЦИОНЕ</w:t>
      </w: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ЭЛЕКТРОННОЙ ФОРМЕ </w:t>
      </w:r>
      <w:bookmarkStart w:id="1" w:name="_Hlk80859391"/>
      <w:r>
        <w:rPr>
          <w:rFonts w:ascii="Times New Roman" w:eastAsia="Times New Roman" w:hAnsi="Times New Roman" w:cs="Times New Roman"/>
          <w:sz w:val="24"/>
          <w:szCs w:val="24"/>
          <w:lang w:eastAsia="ru-RU"/>
        </w:rPr>
        <w:t xml:space="preserve">НА ПРАВО ЗАКЛЮЧЕНИЯ ДОГОВОРА </w:t>
      </w:r>
      <w:bookmarkStart w:id="2" w:name="_Hlk80859442"/>
      <w:bookmarkEnd w:id="1"/>
      <w:r>
        <w:rPr>
          <w:rFonts w:ascii="Times New Roman" w:eastAsia="Times New Roman" w:hAnsi="Times New Roman" w:cs="Times New Roman"/>
          <w:sz w:val="24"/>
          <w:szCs w:val="24"/>
          <w:lang w:eastAsia="ru-RU"/>
        </w:rPr>
        <w:t xml:space="preserve">КУПЛИ-ПРОДАЖИ </w:t>
      </w:r>
      <w:bookmarkEnd w:id="2"/>
      <w:r>
        <w:rPr>
          <w:rFonts w:ascii="Times New Roman" w:eastAsia="Times New Roman" w:hAnsi="Times New Roman" w:cs="Times New Roman"/>
          <w:sz w:val="24"/>
          <w:szCs w:val="24"/>
          <w:lang w:eastAsia="ru-RU"/>
        </w:rPr>
        <w:t>ИМУЩЕСТВА, ПРИНАДЛЕЖАЩЕГО ООО «ЖЕМЧУЖНЫЙ БЕРЕГ».</w:t>
      </w:r>
    </w:p>
    <w:p>
      <w:pPr>
        <w:tabs>
          <w:tab w:val="left" w:pos="8647"/>
        </w:tabs>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lang w:eastAsia="ru-RU"/>
        </w:rPr>
        <w:t>пгт</w:t>
      </w:r>
      <w:proofErr w:type="spellEnd"/>
      <w:r>
        <w:rPr>
          <w:rFonts w:ascii="Times New Roman" w:eastAsia="Times New Roman" w:hAnsi="Times New Roman" w:cs="Times New Roman"/>
          <w:sz w:val="24"/>
          <w:szCs w:val="24"/>
          <w:lang w:eastAsia="ru-RU"/>
        </w:rPr>
        <w:t>. Новомихайловский, 2021</w:t>
      </w:r>
    </w:p>
    <w:p>
      <w:pPr>
        <w:spacing w:after="0" w:line="240" w:lineRule="auto"/>
        <w:rPr>
          <w:rFonts w:ascii="Times New Roman" w:eastAsia="Times New Roman" w:hAnsi="Times New Roman" w:cs="Times New Roman"/>
          <w:b/>
          <w:sz w:val="24"/>
          <w:szCs w:val="24"/>
        </w:rPr>
      </w:pPr>
    </w:p>
    <w:p>
      <w:pPr>
        <w:spacing w:after="0" w:line="240" w:lineRule="auto"/>
        <w:rPr>
          <w:rFonts w:ascii="Times New Roman" w:eastAsia="Times New Roman" w:hAnsi="Times New Roman" w:cs="Times New Roman"/>
          <w:b/>
          <w:sz w:val="24"/>
          <w:szCs w:val="24"/>
        </w:rPr>
      </w:pPr>
    </w:p>
    <w:p>
      <w:pPr>
        <w:spacing w:after="0" w:line="240" w:lineRule="auto"/>
        <w:rPr>
          <w:rFonts w:ascii="Times New Roman" w:eastAsia="Times New Roman" w:hAnsi="Times New Roman" w:cs="Times New Roman"/>
          <w:b/>
          <w:sz w:val="24"/>
          <w:szCs w:val="24"/>
        </w:rPr>
      </w:pPr>
    </w:p>
    <w:p>
      <w:pPr>
        <w:spacing w:after="0" w:line="240" w:lineRule="auto"/>
        <w:rPr>
          <w:rFonts w:ascii="Times New Roman" w:eastAsia="Times New Roman" w:hAnsi="Times New Roman" w:cs="Times New Roman"/>
          <w:b/>
          <w:sz w:val="24"/>
          <w:szCs w:val="24"/>
        </w:rPr>
      </w:pPr>
    </w:p>
    <w:p>
      <w:pPr>
        <w:spacing w:after="0" w:line="240" w:lineRule="auto"/>
        <w:rPr>
          <w:rFonts w:ascii="Times New Roman" w:eastAsia="Times New Roman" w:hAnsi="Times New Roman" w:cs="Times New Roman"/>
          <w:b/>
          <w:sz w:val="24"/>
          <w:szCs w:val="24"/>
        </w:rPr>
      </w:pPr>
    </w:p>
    <w:p>
      <w:pPr>
        <w:numPr>
          <w:ilvl w:val="0"/>
          <w:numId w:val="1"/>
        </w:numPr>
        <w:spacing w:after="0" w:line="240" w:lineRule="auto"/>
        <w:ind w:left="851"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термины и определения</w:t>
      </w:r>
    </w:p>
    <w:p>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ru-RU"/>
        </w:rPr>
      </w:pPr>
    </w:p>
    <w:p>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целей настоящего аукциона применяются следующие основные термины и определения:</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Сайт</w:t>
      </w:r>
      <w:r>
        <w:rPr>
          <w:rFonts w:ascii="Times New Roman" w:eastAsia="Times New Roman" w:hAnsi="Times New Roman" w:cs="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Cs/>
          <w:sz w:val="24"/>
          <w:szCs w:val="24"/>
          <w:lang w:eastAsia="ru-RU"/>
        </w:rPr>
        <w:t xml:space="preserve"> - сайт электронной площадки (</w:t>
      </w:r>
      <w:r>
        <w:rPr>
          <w:rFonts w:ascii="Times New Roman" w:eastAsia="Times New Roman" w:hAnsi="Times New Roman" w:cs="Times New Roman"/>
          <w:sz w:val="24"/>
          <w:szCs w:val="24"/>
          <w:lang w:eastAsia="ru-RU"/>
        </w:rPr>
        <w:t>http:\\www.alfalot.ru).</w:t>
      </w:r>
    </w:p>
    <w:p>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Предмет аукциона – </w:t>
      </w:r>
      <w:r>
        <w:rPr>
          <w:rFonts w:ascii="Times New Roman" w:eastAsia="Times New Roman" w:hAnsi="Times New Roman" w:cs="Times New Roman"/>
          <w:sz w:val="24"/>
          <w:szCs w:val="24"/>
        </w:rPr>
        <w:t xml:space="preserve">продажа </w:t>
      </w:r>
      <w:bookmarkStart w:id="3" w:name="_Hlk80863620"/>
      <w:r>
        <w:rPr>
          <w:rFonts w:ascii="Times New Roman" w:eastAsia="Times New Roman" w:hAnsi="Times New Roman" w:cs="Times New Roman"/>
          <w:sz w:val="24"/>
          <w:szCs w:val="24"/>
        </w:rPr>
        <w:t>имущества и имущественного права</w:t>
      </w:r>
      <w:bookmarkEnd w:id="3"/>
      <w:r>
        <w:rPr>
          <w:rFonts w:ascii="Times New Roman" w:eastAsia="Times New Roman" w:hAnsi="Times New Roman" w:cs="Times New Roman"/>
          <w:sz w:val="24"/>
          <w:szCs w:val="24"/>
        </w:rPr>
        <w:t>, принадлежащего Обществу с ограниченной ответственностью «Жемчужный берег».</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Под имуществом и имущественным правом, которое подлежит продаже в соответствии с настоящей аукционной документацией, понимается имущество, принадлежащее Обществу с ограниченной ответственностью «Жемчужный берег» на праве аренды и собственности и указанное в Приложении № 1 к настоящей аукционной документации (далее – имущество).</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Продавец имущества - </w:t>
      </w:r>
      <w:r>
        <w:rPr>
          <w:rFonts w:ascii="Times New Roman" w:eastAsia="Times New Roman" w:hAnsi="Times New Roman" w:cs="Times New Roman"/>
          <w:sz w:val="24"/>
          <w:szCs w:val="24"/>
          <w:lang w:eastAsia="ru-RU"/>
        </w:rPr>
        <w:t xml:space="preserve">Общество с ограниченной ответственностью «Жемчужный берег» (ООО «Жемчужный берег», ИНН 9710083777 ОГРН 1207700199442).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Юридический адрес: 109012, г. Москва, ул. Ильинка, д. 4, </w:t>
      </w:r>
      <w:proofErr w:type="spellStart"/>
      <w:r>
        <w:rPr>
          <w:rFonts w:ascii="Times New Roman" w:eastAsia="Times New Roman" w:hAnsi="Times New Roman" w:cs="Times New Roman"/>
          <w:sz w:val="24"/>
          <w:szCs w:val="24"/>
          <w:lang w:eastAsia="ru-RU"/>
        </w:rPr>
        <w:t>эт</w:t>
      </w:r>
      <w:proofErr w:type="spellEnd"/>
      <w:r>
        <w:rPr>
          <w:rFonts w:ascii="Times New Roman" w:eastAsia="Times New Roman" w:hAnsi="Times New Roman" w:cs="Times New Roman"/>
          <w:sz w:val="24"/>
          <w:szCs w:val="24"/>
          <w:lang w:eastAsia="ru-RU"/>
        </w:rPr>
        <w:t>. 2, пом. 60-62, ком. 1</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Почтовый адрес: 109012, г. Москва, ул. Ильинка, д. 4, </w:t>
      </w:r>
      <w:proofErr w:type="spellStart"/>
      <w:r>
        <w:rPr>
          <w:rFonts w:ascii="Times New Roman" w:eastAsia="Times New Roman" w:hAnsi="Times New Roman" w:cs="Times New Roman"/>
          <w:sz w:val="24"/>
          <w:szCs w:val="24"/>
          <w:lang w:eastAsia="ru-RU"/>
        </w:rPr>
        <w:t>эт</w:t>
      </w:r>
      <w:proofErr w:type="spellEnd"/>
      <w:r>
        <w:rPr>
          <w:rFonts w:ascii="Times New Roman" w:eastAsia="Times New Roman" w:hAnsi="Times New Roman" w:cs="Times New Roman"/>
          <w:sz w:val="24"/>
          <w:szCs w:val="24"/>
          <w:lang w:eastAsia="ru-RU"/>
        </w:rPr>
        <w:t>. 2, пом. 60-62, ком. 1</w:t>
      </w:r>
      <w:r>
        <w:rPr>
          <w:rFonts w:ascii="Times New Roman" w:eastAsia="Times New Roman" w:hAnsi="Times New Roman" w:cs="Times New Roman"/>
          <w:b/>
          <w:sz w:val="24"/>
          <w:szCs w:val="24"/>
          <w:lang w:eastAsia="ru-RU"/>
        </w:rPr>
        <w:t xml:space="preserve"> </w:t>
      </w:r>
    </w:p>
    <w:p>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Организатор торгов - </w:t>
      </w:r>
      <w:r>
        <w:rPr>
          <w:rFonts w:ascii="Times New Roman" w:eastAsia="Times New Roman" w:hAnsi="Times New Roman" w:cs="Times New Roman"/>
          <w:sz w:val="24"/>
          <w:szCs w:val="24"/>
          <w:lang w:eastAsia="ru-RU"/>
        </w:rPr>
        <w:t xml:space="preserve">ООО Специализированная организация «Аукцион» (ООО СО «Аукцион», ИНН 0278191767, ОГРН 1120280034984 от 04.09.2012 г., свидетельство о государственной регистрации 02 № 006874554, адрес: 450078, Республика Башкортостан, г. Уфа, </w:t>
      </w:r>
      <w:proofErr w:type="spellStart"/>
      <w:r>
        <w:rPr>
          <w:rFonts w:ascii="Times New Roman" w:eastAsia="Times New Roman" w:hAnsi="Times New Roman" w:cs="Times New Roman"/>
          <w:sz w:val="24"/>
          <w:szCs w:val="24"/>
          <w:lang w:eastAsia="ru-RU"/>
        </w:rPr>
        <w:t>пр-кт</w:t>
      </w:r>
      <w:proofErr w:type="spellEnd"/>
      <w:r>
        <w:rPr>
          <w:rFonts w:ascii="Times New Roman" w:eastAsia="Times New Roman" w:hAnsi="Times New Roman" w:cs="Times New Roman"/>
          <w:sz w:val="24"/>
          <w:szCs w:val="24"/>
          <w:lang w:eastAsia="ru-RU"/>
        </w:rPr>
        <w:t xml:space="preserve"> Салавата </w:t>
      </w:r>
      <w:proofErr w:type="spellStart"/>
      <w:r>
        <w:rPr>
          <w:rFonts w:ascii="Times New Roman" w:eastAsia="Times New Roman" w:hAnsi="Times New Roman" w:cs="Times New Roman"/>
          <w:sz w:val="24"/>
          <w:szCs w:val="24"/>
          <w:lang w:eastAsia="ru-RU"/>
        </w:rPr>
        <w:t>Юлаева</w:t>
      </w:r>
      <w:proofErr w:type="spellEnd"/>
      <w:r>
        <w:rPr>
          <w:rFonts w:ascii="Times New Roman" w:eastAsia="Times New Roman" w:hAnsi="Times New Roman" w:cs="Times New Roman"/>
          <w:sz w:val="24"/>
          <w:szCs w:val="24"/>
          <w:lang w:eastAsia="ru-RU"/>
        </w:rPr>
        <w:t>, д. 59, офис 333, почтовый адрес: 450059, Республика Башкортостан, г. Уфа, ул. Рихарда Зорге, д. 9/3.)</w:t>
      </w:r>
    </w:p>
    <w:p>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Оператор – </w:t>
      </w:r>
      <w:r>
        <w:rPr>
          <w:rFonts w:ascii="Times New Roman" w:eastAsia="Times New Roman" w:hAnsi="Times New Roman" w:cs="Times New Roman"/>
          <w:sz w:val="24"/>
          <w:szCs w:val="24"/>
          <w:lang w:eastAsia="ru-RU"/>
        </w:rPr>
        <w:t>ООО «Аукционы Федерации», юридическое лицо, владеющее сайтом в информационно-телекоммуникационной сети «Интернет» (далее – электронная площадка – ЭТП, доступ к сайту – http:\\www.alfalot.ru).</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Регистрация на электронной площадке</w:t>
      </w:r>
      <w:r>
        <w:rPr>
          <w:rFonts w:ascii="Times New Roman" w:eastAsia="Times New Roman" w:hAnsi="Times New Roman" w:cs="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Открытая часть электронной площадки</w:t>
      </w:r>
      <w:r>
        <w:rPr>
          <w:rFonts w:ascii="Times New Roman" w:eastAsia="Times New Roman" w:hAnsi="Times New Roman" w:cs="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pPr>
        <w:tabs>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Заявка</w:t>
      </w:r>
      <w:r>
        <w:rPr>
          <w:rFonts w:ascii="Times New Roman" w:eastAsia="Times New Roman" w:hAnsi="Times New Roman" w:cs="Times New Roman"/>
          <w:sz w:val="24"/>
          <w:szCs w:val="24"/>
          <w:lang w:eastAsia="ru-RU"/>
        </w:rPr>
        <w:t xml:space="preserve"> – заявка на участие в торгах по форме </w:t>
      </w:r>
      <w:hyperlink r:id="rId5" w:history="1">
        <w:r>
          <w:rPr>
            <w:rStyle w:val="a3"/>
            <w:rFonts w:ascii="Times New Roman" w:eastAsia="Times New Roman" w:hAnsi="Times New Roman" w:cs="Times New Roman"/>
            <w:color w:val="auto"/>
            <w:sz w:val="24"/>
            <w:szCs w:val="24"/>
            <w:u w:val="none"/>
            <w:lang w:eastAsia="ru-RU"/>
          </w:rPr>
          <w:t>приложения № 2</w:t>
        </w:r>
      </w:hyperlink>
      <w:r>
        <w:rPr>
          <w:rFonts w:ascii="Times New Roman" w:eastAsia="Times New Roman" w:hAnsi="Times New Roman" w:cs="Times New Roman"/>
          <w:sz w:val="24"/>
          <w:szCs w:val="24"/>
          <w:lang w:eastAsia="ru-RU"/>
        </w:rPr>
        <w:t xml:space="preserve"> к настоящей аукционной документации</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содержащая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Закрытая часть электронной площадки</w:t>
      </w:r>
      <w:r>
        <w:rPr>
          <w:rFonts w:ascii="Times New Roman" w:eastAsia="Times New Roman" w:hAnsi="Times New Roman" w:cs="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Личный кабинет</w:t>
      </w:r>
      <w:r>
        <w:rPr>
          <w:rFonts w:ascii="Times New Roman" w:eastAsia="Times New Roman" w:hAnsi="Times New Roman" w:cs="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Электронный аукцион (аукцион)</w:t>
      </w:r>
      <w:r>
        <w:rPr>
          <w:rFonts w:ascii="Times New Roman" w:eastAsia="Times New Roman" w:hAnsi="Times New Roman" w:cs="Times New Roman"/>
          <w:sz w:val="24"/>
          <w:szCs w:val="24"/>
          <w:lang w:eastAsia="ru-RU"/>
        </w:rPr>
        <w:t xml:space="preserve"> – форма проведения торговой процедуры по продаже </w:t>
      </w:r>
      <w:r>
        <w:rPr>
          <w:rFonts w:ascii="Times New Roman" w:eastAsia="Times New Roman" w:hAnsi="Times New Roman" w:cs="Times New Roman"/>
          <w:sz w:val="24"/>
          <w:szCs w:val="24"/>
        </w:rPr>
        <w:t>имущества и имущественного права</w:t>
      </w:r>
      <w:r>
        <w:rPr>
          <w:rFonts w:ascii="Times New Roman" w:eastAsia="Times New Roman" w:hAnsi="Times New Roman" w:cs="Times New Roman"/>
          <w:sz w:val="24"/>
          <w:szCs w:val="24"/>
          <w:lang w:eastAsia="ru-RU"/>
        </w:rPr>
        <w:t>, принадлежащее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Обществу с ограниченной ответственностью «Жемчужный берег», право приобретения которого принадлежит участнику, предложившему в ходе торгов наиболее высокую цену за реализуемое имущество,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rPr>
        <w:t>имущество</w:t>
      </w:r>
      <w:r>
        <w:rPr>
          <w:rFonts w:ascii="Times New Roman" w:eastAsia="Times New Roman" w:hAnsi="Times New Roman" w:cs="Times New Roman"/>
          <w:sz w:val="24"/>
          <w:szCs w:val="24"/>
          <w:lang w:eastAsia="ru-RU"/>
        </w:rPr>
        <w:t>, являющееся предметом торгов, реализуемое в ходе проведения одной процедуры продажи (электронного аукциона).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Претендент</w:t>
      </w:r>
      <w:r>
        <w:rPr>
          <w:rFonts w:ascii="Times New Roman" w:eastAsia="Times New Roman" w:hAnsi="Times New Roman" w:cs="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Участник электронного аукциона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(участник)</w:t>
      </w:r>
      <w:r>
        <w:rPr>
          <w:rFonts w:ascii="Times New Roman" w:eastAsia="Times New Roman" w:hAnsi="Times New Roman" w:cs="Times New Roman"/>
          <w:sz w:val="24"/>
          <w:szCs w:val="24"/>
          <w:lang w:eastAsia="ru-RU"/>
        </w:rPr>
        <w:t xml:space="preserve"> – Претендент, допущенный к участию в электронном аукционе.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Начальная цена продажи имущества</w:t>
      </w:r>
      <w:r>
        <w:rPr>
          <w:rFonts w:ascii="Times New Roman" w:eastAsia="Times New Roman" w:hAnsi="Times New Roman" w:cs="Times New Roman"/>
          <w:sz w:val="24"/>
          <w:szCs w:val="24"/>
          <w:lang w:eastAsia="ru-RU"/>
        </w:rPr>
        <w:t xml:space="preserve"> – цена, утвержденная уполномоченным органом Общества с ограниченной ответственностью «Жемчужный берег», по которой имущество выставляется на торги.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Задаток</w:t>
      </w:r>
      <w:r>
        <w:rPr>
          <w:rFonts w:ascii="Times New Roman" w:eastAsia="Times New Roman" w:hAnsi="Times New Roman" w:cs="Times New Roman"/>
          <w:sz w:val="24"/>
          <w:szCs w:val="24"/>
          <w:lang w:eastAsia="ru-RU"/>
        </w:rPr>
        <w:t xml:space="preserve"> – способ обеспечения обязательств по договору купли-продажи имущества.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УКЭП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(усиленная квалифицированная электронная подпись)</w:t>
      </w:r>
      <w:r>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Электронный документ</w:t>
      </w:r>
      <w:r>
        <w:rPr>
          <w:rFonts w:ascii="Times New Roman" w:eastAsia="Times New Roman" w:hAnsi="Times New Roman" w:cs="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Электронный образ документа</w:t>
      </w:r>
      <w:r>
        <w:rPr>
          <w:rFonts w:ascii="Times New Roman" w:eastAsia="Times New Roman" w:hAnsi="Times New Roman" w:cs="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Электронное сообщение (электронное уведомление)</w:t>
      </w:r>
      <w:r>
        <w:rPr>
          <w:rFonts w:ascii="Times New Roman" w:eastAsia="Times New Roman" w:hAnsi="Times New Roman" w:cs="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Электронный журнал</w:t>
      </w:r>
      <w:r>
        <w:rPr>
          <w:rFonts w:ascii="Times New Roman" w:eastAsia="Times New Roman" w:hAnsi="Times New Roman" w:cs="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Шаг аукциона </w:t>
      </w:r>
      <w:r>
        <w:rPr>
          <w:rFonts w:ascii="Times New Roman" w:eastAsia="Times New Roman" w:hAnsi="Times New Roman" w:cs="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Победитель аукциона</w:t>
      </w:r>
      <w:r>
        <w:rPr>
          <w:rFonts w:ascii="Times New Roman" w:eastAsia="Times New Roman" w:hAnsi="Times New Roman" w:cs="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cs="Times New Roman"/>
          <w:sz w:val="24"/>
          <w:szCs w:val="24"/>
        </w:rPr>
        <w:t>за имущество</w:t>
      </w:r>
      <w:r>
        <w:rPr>
          <w:rFonts w:ascii="Times New Roman" w:eastAsia="Times New Roman" w:hAnsi="Times New Roman" w:cs="Times New Roman"/>
          <w:sz w:val="24"/>
          <w:szCs w:val="24"/>
          <w:lang w:eastAsia="ru-RU"/>
        </w:rPr>
        <w:t>.</w:t>
      </w:r>
    </w:p>
    <w:p>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Единственный участник - </w:t>
      </w:r>
      <w:r>
        <w:rPr>
          <w:rFonts w:ascii="Times New Roman" w:eastAsia="Times New Roman" w:hAnsi="Times New Roman" w:cs="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pPr>
        <w:widowControl w:val="0"/>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rPr>
          <w:rFonts w:ascii="Times New Roman" w:eastAsia="Times New Roman" w:hAnsi="Times New Roman" w:cs="Times New Roman"/>
          <w:b/>
          <w:sz w:val="24"/>
          <w:szCs w:val="24"/>
        </w:rPr>
      </w:pPr>
    </w:p>
    <w:p>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Документация аукциона</w:t>
      </w:r>
    </w:p>
    <w:p>
      <w:pPr>
        <w:spacing w:after="0" w:line="240" w:lineRule="auto"/>
        <w:jc w:val="center"/>
        <w:rPr>
          <w:rFonts w:ascii="Times New Roman" w:eastAsia="Times New Roman" w:hAnsi="Times New Roman" w:cs="Times New Roman"/>
          <w:b/>
          <w:sz w:val="24"/>
          <w:szCs w:val="24"/>
        </w:rPr>
      </w:pPr>
    </w:p>
    <w:p>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2.1. </w:t>
      </w:r>
      <w:r>
        <w:rPr>
          <w:rFonts w:ascii="Times New Roman" w:eastAsia="Times New Roman" w:hAnsi="Times New Roman" w:cs="Times New Roman"/>
          <w:b/>
          <w:iCs/>
          <w:sz w:val="24"/>
          <w:szCs w:val="24"/>
          <w:lang w:eastAsia="ru-RU"/>
        </w:rPr>
        <w:t>Извещение</w:t>
      </w:r>
      <w:r>
        <w:rPr>
          <w:rFonts w:ascii="Times New Roman" w:eastAsia="Times New Roman" w:hAnsi="Times New Roman" w:cs="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s="Times New Roman"/>
          <w:bCs/>
          <w:iCs/>
          <w:sz w:val="24"/>
          <w:szCs w:val="24"/>
        </w:rPr>
        <w:t xml:space="preserve">http:\\www.alfalot.ru </w:t>
      </w:r>
      <w:r>
        <w:rPr>
          <w:rFonts w:ascii="Times New Roman" w:eastAsia="Times New Roman" w:hAnsi="Times New Roman" w:cs="Times New Roman"/>
          <w:bCs/>
          <w:iCs/>
          <w:sz w:val="24"/>
          <w:szCs w:val="24"/>
          <w:lang w:eastAsia="ru-RU"/>
        </w:rPr>
        <w:t>в сети Интернет.</w:t>
      </w:r>
    </w:p>
    <w:p>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2.2. Настоящая </w:t>
      </w:r>
      <w:r>
        <w:rPr>
          <w:rFonts w:ascii="Times New Roman" w:eastAsia="Times New Roman" w:hAnsi="Times New Roman" w:cs="Times New Roman"/>
          <w:b/>
          <w:bCs/>
          <w:iCs/>
          <w:sz w:val="24"/>
          <w:szCs w:val="24"/>
          <w:lang w:eastAsia="ru-RU"/>
        </w:rPr>
        <w:t>Документация</w:t>
      </w:r>
      <w:r>
        <w:rPr>
          <w:rFonts w:ascii="Times New Roman" w:eastAsia="Times New Roman" w:hAnsi="Times New Roman" w:cs="Times New Roman"/>
          <w:iCs/>
          <w:sz w:val="24"/>
          <w:szCs w:val="24"/>
          <w:lang w:eastAsia="ru-RU"/>
        </w:rPr>
        <w:t xml:space="preserve"> разработана в соответствии со статьями 447 - 449 Гражданского кодекса Российской Федерации, и устанавливает правила организации и проведения аукциона по реализации, принадлежащего ООО «Жемчужный берег» имущества на праве собственности и на праве аренды в электронной форме (далее – Аукцион) на право заключения договора купли-продажи, принадлежащего ООО «Жемчужный берег» имущества и имущественного права.</w:t>
      </w:r>
    </w:p>
    <w:p>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p>
    <w:p>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2.3. </w:t>
      </w:r>
      <w:r>
        <w:rPr>
          <w:rFonts w:ascii="Times New Roman" w:eastAsia="Times New Roman" w:hAnsi="Times New Roman" w:cs="Times New Roman"/>
          <w:b/>
          <w:bCs/>
          <w:iCs/>
          <w:sz w:val="24"/>
          <w:szCs w:val="24"/>
          <w:lang w:eastAsia="ru-RU"/>
        </w:rPr>
        <w:t xml:space="preserve">Предмет аукциона (лота) - </w:t>
      </w:r>
      <w:r>
        <w:rPr>
          <w:rFonts w:ascii="Times New Roman" w:eastAsia="Times New Roman" w:hAnsi="Times New Roman" w:cs="Times New Roman"/>
          <w:iCs/>
          <w:sz w:val="24"/>
          <w:szCs w:val="24"/>
          <w:lang w:eastAsia="ru-RU"/>
        </w:rPr>
        <w:t>продажа имущества и имущественного права, принадлежащего Обществу с ограниченной ответственностью «Жемчужный берег на праве аренды и собственности и указанное в Приложении № 1 к настоящей аукционной документации.</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b/>
          <w:sz w:val="24"/>
          <w:szCs w:val="24"/>
        </w:rPr>
        <w:t> Начальная цена</w:t>
      </w:r>
      <w:r>
        <w:rPr>
          <w:rFonts w:ascii="Times New Roman" w:eastAsia="Times New Roman" w:hAnsi="Times New Roman" w:cs="Times New Roman"/>
          <w:sz w:val="24"/>
          <w:szCs w:val="24"/>
        </w:rPr>
        <w:t xml:space="preserve"> продажи Имущества – </w:t>
      </w:r>
      <w:r>
        <w:rPr>
          <w:rFonts w:ascii="Times New Roman" w:eastAsia="Times New Roman" w:hAnsi="Times New Roman" w:cs="Times New Roman"/>
          <w:b/>
          <w:bCs/>
          <w:sz w:val="24"/>
          <w:szCs w:val="24"/>
        </w:rPr>
        <w:t>750 000 000</w:t>
      </w:r>
      <w:r>
        <w:rPr>
          <w:rFonts w:ascii="Times New Roman" w:eastAsia="Times New Roman" w:hAnsi="Times New Roman" w:cs="Times New Roman"/>
          <w:sz w:val="24"/>
          <w:szCs w:val="24"/>
        </w:rPr>
        <w:t xml:space="preserve"> (Семьсот пятьдесят миллионов) рублей 00 коп., с НДС</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b/>
          <w:sz w:val="24"/>
          <w:szCs w:val="24"/>
        </w:rPr>
        <w:t> Сумма задатка</w:t>
      </w:r>
      <w:r>
        <w:rPr>
          <w:rFonts w:ascii="Times New Roman" w:eastAsia="Times New Roman" w:hAnsi="Times New Roman" w:cs="Times New Roman"/>
          <w:sz w:val="24"/>
          <w:szCs w:val="24"/>
        </w:rPr>
        <w:t xml:space="preserve"> установлен в размере </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от начальной цены продажи Имущества и составляет 37 500 000 (Тридцать семь миллионов пятьсот тысяч) рублей 00 коп.</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w:t>
      </w:r>
      <w:r>
        <w:rPr>
          <w:rFonts w:ascii="Times New Roman" w:eastAsia="Times New Roman" w:hAnsi="Times New Roman" w:cs="Times New Roman"/>
          <w:b/>
          <w:sz w:val="24"/>
          <w:szCs w:val="24"/>
        </w:rPr>
        <w:t>Величина повышения начальной цены («шаг аукциона»)</w:t>
      </w:r>
      <w:r>
        <w:rPr>
          <w:rFonts w:ascii="Times New Roman" w:eastAsia="Times New Roman" w:hAnsi="Times New Roman" w:cs="Times New Roman"/>
          <w:sz w:val="24"/>
          <w:szCs w:val="24"/>
        </w:rPr>
        <w:t xml:space="preserve"> установлен в размере </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от начальной цены продажи Имущества </w:t>
      </w:r>
      <w:bookmarkStart w:id="4" w:name="_Hlk80731365"/>
      <w:r>
        <w:rPr>
          <w:rFonts w:ascii="Times New Roman" w:eastAsia="Times New Roman" w:hAnsi="Times New Roman" w:cs="Times New Roman"/>
          <w:sz w:val="24"/>
          <w:szCs w:val="24"/>
        </w:rPr>
        <w:t xml:space="preserve">и составляет </w:t>
      </w:r>
      <w:bookmarkEnd w:id="4"/>
      <w:r>
        <w:rPr>
          <w:rFonts w:ascii="Times New Roman" w:eastAsia="Times New Roman" w:hAnsi="Times New Roman" w:cs="Times New Roman"/>
          <w:sz w:val="24"/>
          <w:szCs w:val="24"/>
        </w:rPr>
        <w:t>37 500 000 (Тридцать семь миллионов</w:t>
      </w:r>
      <w:bookmarkStart w:id="5" w:name="_GoBack"/>
      <w:bookmarkEnd w:id="5"/>
      <w:r>
        <w:rPr>
          <w:rFonts w:ascii="Times New Roman" w:eastAsia="Times New Roman" w:hAnsi="Times New Roman" w:cs="Times New Roman"/>
          <w:sz w:val="24"/>
          <w:szCs w:val="24"/>
        </w:rPr>
        <w:t xml:space="preserve"> пятьсот тысяч) рублей 00 коп.</w:t>
      </w:r>
    </w:p>
    <w:p>
      <w:pPr>
        <w:tabs>
          <w:tab w:val="left" w:pos="9116"/>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lastRenderedPageBreak/>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cs="Times New Roman"/>
          <w:b/>
          <w:bCs/>
          <w:sz w:val="24"/>
          <w:szCs w:val="24"/>
          <w:lang w:eastAsia="ru-RU"/>
        </w:rPr>
        <w:t>менее 25 (двадцати пяти) календарных дней.</w:t>
      </w:r>
    </w:p>
    <w:p>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Аукцион открыт по форме подачи предложений о цене предмета аукциона.</w:t>
      </w:r>
    </w:p>
    <w:p>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Извещение о проведении аукциона, документация об аукционе, размещаются на электронной площадке http:\\www.alfalot.ru (далее - электронная площадка) не менее, чем за двадцать пять дней до даты окончания срока подачи заявок на участие в аукционе. </w:t>
      </w:r>
    </w:p>
    <w:p>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Условия извещения и аукционной документации являются условиями публичной оферты, а подача заявки на участие в аукционе является акцептом такой оферты.</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p>
    <w:p>
      <w:pPr>
        <w:widowControl w:val="0"/>
        <w:numPr>
          <w:ilvl w:val="0"/>
          <w:numId w:val="4"/>
        </w:numPr>
        <w:spacing w:after="0" w:line="240" w:lineRule="auto"/>
        <w:ind w:left="851" w:right="423" w:hanging="284"/>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Порядок регистрации на электронной площадке</w:t>
      </w:r>
    </w:p>
    <w:p>
      <w:pPr>
        <w:widowControl w:val="0"/>
        <w:spacing w:after="0" w:line="240" w:lineRule="auto"/>
        <w:jc w:val="both"/>
        <w:rPr>
          <w:rFonts w:ascii="Times New Roman" w:eastAsia="Times New Roman" w:hAnsi="Times New Roman" w:cs="Times New Roman"/>
          <w:sz w:val="24"/>
          <w:szCs w:val="24"/>
          <w:lang w:eastAsia="ru-RU"/>
        </w:rPr>
      </w:pPr>
    </w:p>
    <w:p>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Регистрация на электронной площадке проводится в соответствии с Регламентом электронной площадки.</w:t>
      </w:r>
    </w:p>
    <w:p>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pPr>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r>
        <w:rPr>
          <w:rFonts w:ascii="Times New Roman" w:eastAsia="Calibri" w:hAnsi="Times New Roman" w:cs="Times New Roman"/>
          <w:sz w:val="24"/>
          <w:szCs w:val="24"/>
          <w:lang w:eastAsia="ru-RU"/>
        </w:rPr>
        <w:t xml:space="preserve"> </w:t>
      </w:r>
      <w:r>
        <w:rPr>
          <w:rFonts w:ascii="Times New Roman" w:eastAsia="Calibri" w:hAnsi="Times New Roman" w:cs="Times New Roman"/>
          <w:b/>
          <w:sz w:val="24"/>
          <w:szCs w:val="24"/>
          <w:lang w:eastAsia="ru-RU"/>
        </w:rPr>
        <w:t>Порядок и сроки ознакомления участников аукциона с документацией</w:t>
      </w:r>
    </w:p>
    <w:p>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pPr>
        <w:pStyle w:val="5"/>
        <w:shd w:val="clear" w:color="auto" w:fill="auto"/>
        <w:tabs>
          <w:tab w:val="left" w:pos="709"/>
        </w:tabs>
        <w:spacing w:after="0" w:line="240" w:lineRule="auto"/>
        <w:ind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6" w:name="_Hlk80865555"/>
      <w:r>
        <w:rPr>
          <w:sz w:val="24"/>
          <w:szCs w:val="24"/>
        </w:rPr>
        <w:t xml:space="preserve">электронной площадки </w:t>
      </w:r>
      <w:bookmarkEnd w:id="6"/>
      <w:r>
        <w:rPr>
          <w:sz w:val="24"/>
          <w:szCs w:val="24"/>
        </w:rPr>
        <w:t>- http:\\</w:t>
      </w:r>
      <w:r>
        <w:rPr>
          <w:sz w:val="24"/>
          <w:szCs w:val="24"/>
          <w:lang w:val="en-US"/>
        </w:rPr>
        <w:t>www</w:t>
      </w:r>
      <w:r>
        <w:rPr>
          <w:sz w:val="24"/>
          <w:szCs w:val="24"/>
        </w:rPr>
        <w:t>.</w:t>
      </w:r>
      <w:r>
        <w:rPr>
          <w:sz w:val="24"/>
          <w:szCs w:val="24"/>
          <w:lang w:val="en-US"/>
        </w:rPr>
        <w:t>alfalot</w:t>
      </w:r>
      <w:r>
        <w:rPr>
          <w:sz w:val="24"/>
          <w:szCs w:val="24"/>
        </w:rPr>
        <w:t>.ru.</w:t>
      </w:r>
    </w:p>
    <w:p>
      <w:pPr>
        <w:widowControl w:val="0"/>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pPr>
        <w:widowControl w:val="0"/>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pPr>
        <w:widowControl w:val="0"/>
        <w:spacing w:after="0" w:line="240" w:lineRule="auto"/>
        <w:ind w:lef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pPr>
        <w:widowControl w:val="0"/>
        <w:spacing w:after="0" w:line="240" w:lineRule="auto"/>
        <w:ind w:lef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3 (трех) рабочих дней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7" w:name="OLE_LINK1"/>
      <w:bookmarkStart w:id="8" w:name="OLE_LINK2"/>
    </w:p>
    <w:p>
      <w:pPr>
        <w:widowControl w:val="0"/>
        <w:spacing w:after="0" w:line="240" w:lineRule="auto"/>
        <w:ind w:lef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7"/>
      <w:bookmarkEnd w:id="8"/>
      <w:r>
        <w:rPr>
          <w:rFonts w:ascii="Times New Roman" w:eastAsia="Times New Roman" w:hAnsi="Times New Roman" w:cs="Times New Roman"/>
          <w:sz w:val="24"/>
          <w:szCs w:val="24"/>
        </w:rPr>
        <w:t>. Показ осуществляется без взимания платы.</w:t>
      </w:r>
    </w:p>
    <w:p>
      <w:pPr>
        <w:widowControl w:val="0"/>
        <w:spacing w:after="0" w:line="240" w:lineRule="auto"/>
        <w:ind w:left="2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pPr>
        <w:widowControl w:val="0"/>
        <w:spacing w:after="0" w:line="240" w:lineRule="auto"/>
        <w:ind w:left="20" w:firstLine="66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Осмотр осуществляется по предварительной заявке. </w:t>
      </w:r>
      <w:r>
        <w:rPr>
          <w:rFonts w:ascii="Times New Roman" w:eastAsia="Times New Roman" w:hAnsi="Times New Roman" w:cs="Times New Roman"/>
          <w:bCs/>
          <w:sz w:val="24"/>
          <w:szCs w:val="24"/>
          <w:lang w:eastAsia="ru-RU"/>
        </w:rPr>
        <w:t xml:space="preserve">Контактное лицо для организации показов объектов пансионата — </w:t>
      </w:r>
      <w:proofErr w:type="spellStart"/>
      <w:r>
        <w:rPr>
          <w:rFonts w:ascii="Times New Roman" w:eastAsia="Times New Roman" w:hAnsi="Times New Roman" w:cs="Times New Roman"/>
          <w:bCs/>
          <w:sz w:val="24"/>
          <w:szCs w:val="24"/>
          <w:lang w:eastAsia="ru-RU"/>
        </w:rPr>
        <w:t>Клесун</w:t>
      </w:r>
      <w:proofErr w:type="spellEnd"/>
      <w:r>
        <w:rPr>
          <w:rFonts w:ascii="Times New Roman" w:eastAsia="Times New Roman" w:hAnsi="Times New Roman" w:cs="Times New Roman"/>
          <w:bCs/>
          <w:sz w:val="24"/>
          <w:szCs w:val="24"/>
          <w:lang w:eastAsia="ru-RU"/>
        </w:rPr>
        <w:t xml:space="preserve"> Ирина, тел. +7 915 034 55 82</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либо путем направления письменного обращения по электронному адресу: </w:t>
      </w:r>
      <w:hyperlink r:id="rId6" w:tgtFrame="_blank" w:history="1">
        <w:r>
          <w:rPr>
            <w:rFonts w:ascii="Times New Roman" w:eastAsia="Times New Roman" w:hAnsi="Times New Roman" w:cs="Times New Roman"/>
            <w:sz w:val="24"/>
            <w:szCs w:val="24"/>
            <w:lang w:eastAsia="ru-RU"/>
          </w:rPr>
          <w:t>office@alfalot.ru</w:t>
        </w:r>
      </w:hyperlink>
      <w:r>
        <w:rPr>
          <w:rFonts w:ascii="Times New Roman" w:eastAsia="Times New Roman" w:hAnsi="Times New Roman" w:cs="Times New Roman"/>
          <w:sz w:val="24"/>
          <w:szCs w:val="24"/>
          <w:lang w:eastAsia="ru-RU"/>
        </w:rPr>
        <w:t>, gbereg2020@mail.ru.</w:t>
      </w:r>
    </w:p>
    <w:p>
      <w:pPr>
        <w:widowControl w:val="0"/>
        <w:spacing w:after="0" w:line="240" w:lineRule="auto"/>
        <w:ind w:left="20" w:firstLine="6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pPr>
        <w:widowControl w:val="0"/>
        <w:spacing w:after="0" w:line="240" w:lineRule="auto"/>
        <w:ind w:left="20" w:firstLine="6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r>
        <w:rPr>
          <w:rFonts w:ascii="Times New Roman" w:eastAsia="Times New Roman" w:hAnsi="Times New Roman" w:cs="Times New Roman"/>
          <w:sz w:val="24"/>
          <w:szCs w:val="24"/>
        </w:rPr>
        <w:t xml:space="preserve">Документооборот между Заявителями, Претендентами/Участниками торгов, Организатором </w:t>
      </w:r>
      <w:r>
        <w:rPr>
          <w:rFonts w:ascii="Times New Roman" w:eastAsia="Times New Roman" w:hAnsi="Times New Roman" w:cs="Times New Roman"/>
          <w:sz w:val="24"/>
          <w:szCs w:val="24"/>
        </w:rPr>
        <w:lastRenderedPageBreak/>
        <w:t>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pPr>
        <w:widowControl w:val="0"/>
        <w:spacing w:after="0" w:line="240" w:lineRule="auto"/>
        <w:ind w:left="23" w:right="23"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pPr>
        <w:spacing w:after="0" w:line="240" w:lineRule="auto"/>
        <w:ind w:firstLine="709"/>
        <w:jc w:val="both"/>
        <w:rPr>
          <w:rFonts w:ascii="Times New Roman" w:eastAsia="Times New Roman" w:hAnsi="Times New Roman" w:cs="Times New Roman"/>
          <w:bCs/>
          <w:sz w:val="24"/>
          <w:szCs w:val="24"/>
          <w:lang w:eastAsia="ru-RU"/>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Сроки, время подачи заявок и проведения аукциона</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rPr>
          <w:rFonts w:ascii="Times New Roman" w:eastAsia="Times New Roman" w:hAnsi="Times New Roman" w:cs="Times New Roman"/>
          <w:sz w:val="24"/>
          <w:szCs w:val="24"/>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Начало приема заявок на участие в аукционе – 01.11.2021 года</w:t>
      </w:r>
      <w:r>
        <w:rPr>
          <w:rFonts w:ascii="Times New Roman" w:hAnsi="Times New Roman" w:cs="Times New Roman"/>
          <w:sz w:val="24"/>
          <w:szCs w:val="24"/>
        </w:rPr>
        <w:t>.</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Окончание приема заявок на участие в аукционе – 29.11.2021 года 12:00 (время местное).</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Определение участников аукциона – 29.11.2021 года.</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Проведение аукциона (дата и время начала приема предложений от участников аукциона) – 30.11.2021 года в 12:00 (время местное).</w:t>
      </w:r>
    </w:p>
    <w:p>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5.5. Подведение итогов аукциона: </w:t>
      </w:r>
      <w:r>
        <w:rPr>
          <w:rFonts w:ascii="Times New Roman" w:eastAsia="Times New Roman" w:hAnsi="Times New Roman" w:cs="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p>
    <w:p>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Cs/>
          <w:sz w:val="24"/>
          <w:szCs w:val="24"/>
        </w:rPr>
        <w:t> </w:t>
      </w:r>
      <w:r>
        <w:rPr>
          <w:rFonts w:ascii="Times New Roman" w:eastAsia="Times New Roman" w:hAnsi="Times New Roman" w:cs="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bCs/>
          <w:sz w:val="24"/>
          <w:szCs w:val="24"/>
        </w:rPr>
      </w:pPr>
    </w:p>
    <w:p>
      <w:pPr>
        <w:tabs>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Заявка подается путем заполнения ее по форме приложения № 2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Для юридических лиц:</w:t>
      </w:r>
      <w:r>
        <w:rPr>
          <w:rFonts w:ascii="Times New Roman" w:eastAsia="Times New Roman" w:hAnsi="Times New Roman" w:cs="Times New Roman"/>
          <w:sz w:val="24"/>
          <w:szCs w:val="24"/>
          <w:lang w:eastAsia="ru-RU"/>
        </w:rPr>
        <w:t xml:space="preserve"> </w:t>
      </w:r>
    </w:p>
    <w:p>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выписка из Единого государственного реестра юридических лиц (выписку из ЕГРЮЛ), полученную не ранее чем за 6 (шесть) месяцев до даты размещения на официальном сайте торгов извещения о проведении аукциона, или нотариально заверенную копию такой выписки.</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индивидуальных предпринимателей:</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6 (шесть) месяцев до даты размещения на официальном сайте торгов извещения о проведении аукциона, или нотариально заверенную копию такой выписки.</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Для иных физических лиц: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Для иностранных лиц: </w:t>
      </w:r>
      <w:r>
        <w:rPr>
          <w:rFonts w:ascii="Times New Roman" w:eastAsia="Times New Roman" w:hAnsi="Times New Roman" w:cs="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на официальном сайте торгов извещения о проведении аукциона.</w:t>
      </w:r>
      <w:r>
        <w:rPr>
          <w:rFonts w:ascii="Times New Roman" w:hAnsi="Times New Roman" w:cs="Times New Roman"/>
          <w:sz w:val="24"/>
          <w:szCs w:val="24"/>
        </w:rPr>
        <w:t xml:space="preserve">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Документ, подтверждающий полномочия лица на осуществление действий от имени участника торгов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Копии учредительных документов и правоустанавливающих документов </w:t>
      </w:r>
      <w:r>
        <w:rPr>
          <w:rFonts w:ascii="Times New Roman" w:eastAsia="Times New Roman" w:hAnsi="Times New Roman" w:cs="Times New Roman"/>
          <w:b/>
          <w:sz w:val="24"/>
          <w:szCs w:val="24"/>
          <w:lang w:eastAsia="ru-RU"/>
        </w:rPr>
        <w:t>(для юридических лиц).</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Решение о согласии на совершение </w:t>
      </w:r>
      <w:r>
        <w:rPr>
          <w:rFonts w:ascii="Times New Roman" w:eastAsia="Times New Roman" w:hAnsi="Times New Roman" w:cs="Times New Roman"/>
          <w:spacing w:val="2"/>
          <w:sz w:val="24"/>
          <w:szCs w:val="24"/>
          <w:lang w:eastAsia="ru-RU"/>
        </w:rPr>
        <w:t>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rPr>
        <w:t xml:space="preserve"> в иных случаях - информационное письмо о том, что Решение о согласии на совершение крупной сделки не требуется Заявителю для участия в торгах.</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сведения о лицах, являющихся сторонами сделки;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максимальную сумму сделки;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предмет сделки (дата/наименование аукциона, № лота, адрес/площадь объекта);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иные существенные условия сделки.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pPr>
        <w:widowControl w:val="0"/>
        <w:tabs>
          <w:tab w:val="left" w:pos="1276"/>
        </w:tabs>
        <w:spacing w:after="0" w:line="240" w:lineRule="auto"/>
        <w:ind w:right="23"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Перечень документов, которые должны быть приложены к Заявке на участие в аукционе</w:t>
      </w:r>
      <w:r>
        <w:rPr>
          <w:rFonts w:ascii="Times New Roman" w:eastAsia="Times New Roman" w:hAnsi="Times New Roman" w:cs="Times New Roman"/>
          <w:sz w:val="24"/>
          <w:szCs w:val="24"/>
        </w:rPr>
        <w:t>:</w:t>
      </w:r>
    </w:p>
    <w:p>
      <w:pPr>
        <w:widowControl w:val="0"/>
        <w:shd w:val="clear" w:color="auto" w:fill="FFFFFF"/>
        <w:tabs>
          <w:tab w:val="left" w:pos="709"/>
        </w:tabs>
        <w:spacing w:after="0" w:line="240"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платежный документ, подтверждающий внесение обеспечения заявки на участие в аукционе на основании Договора о внесении задатка с отметкой банка;</w:t>
      </w:r>
    </w:p>
    <w:p>
      <w:pPr>
        <w:widowControl w:val="0"/>
        <w:shd w:val="clear" w:color="auto" w:fill="FFFFFF"/>
        <w:tabs>
          <w:tab w:val="left" w:pos="709"/>
        </w:tabs>
        <w:spacing w:after="0" w:line="240" w:lineRule="auto"/>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договор о задатке.</w:t>
      </w:r>
    </w:p>
    <w:p>
      <w:pPr>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sz w:val="24"/>
          <w:szCs w:val="24"/>
          <w:lang w:eastAsia="ru-RU"/>
        </w:rPr>
      </w:pPr>
    </w:p>
    <w:p>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112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Порядок внесения и возврата задатка</w:t>
      </w:r>
    </w:p>
    <w:p>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Pr>
          <w:rFonts w:ascii="Times New Roman" w:eastAsia="Times New Roman" w:hAnsi="Times New Roman" w:cs="Times New Roman"/>
          <w:bCs/>
          <w:sz w:val="24"/>
          <w:szCs w:val="24"/>
          <w:lang w:eastAsia="ru-RU"/>
        </w:rPr>
        <w:t xml:space="preserve">7.1. </w:t>
      </w:r>
      <w:r>
        <w:rPr>
          <w:rFonts w:ascii="Times New Roman" w:eastAsia="Calibri" w:hAnsi="Times New Roman" w:cs="Times New Roman"/>
          <w:bCs/>
          <w:sz w:val="24"/>
          <w:szCs w:val="24"/>
          <w:lang w:eastAsia="ru-RU"/>
        </w:rPr>
        <w:t>Извещение о проведении аукциона и условиях его проведения являются условиями публичной оферты в соответствии со статьей 437 ГК РФ. Подача документов на участие в аукционе и перечисление задатка являются акцептом такой оферты</w:t>
      </w:r>
      <w:r>
        <w:rPr>
          <w:rFonts w:ascii="Times New Roman" w:eastAsia="Calibri" w:hAnsi="Times New Roman" w:cs="Times New Roman"/>
          <w:b/>
          <w:bCs/>
          <w:sz w:val="24"/>
          <w:szCs w:val="24"/>
          <w:lang w:eastAsia="ru-RU"/>
        </w:rPr>
        <w:t xml:space="preserve"> </w:t>
      </w:r>
      <w:r>
        <w:rPr>
          <w:rFonts w:ascii="Times New Roman" w:eastAsia="Calibri" w:hAnsi="Times New Roman" w:cs="Times New Roman"/>
          <w:bCs/>
          <w:sz w:val="24"/>
          <w:szCs w:val="24"/>
          <w:lang w:eastAsia="ru-RU"/>
        </w:rPr>
        <w:t xml:space="preserve">и договор о задатке считается заключенным в письменной форме.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и должен быть зачислен в срок </w:t>
      </w:r>
      <w:bookmarkStart w:id="9" w:name="_Hlk80883359"/>
      <w:r>
        <w:rPr>
          <w:rFonts w:ascii="Times New Roman" w:eastAsia="Calibri" w:hAnsi="Times New Roman" w:cs="Times New Roman"/>
          <w:bCs/>
          <w:sz w:val="24"/>
          <w:szCs w:val="24"/>
          <w:lang w:eastAsia="ru-RU"/>
        </w:rPr>
        <w:t>не позднее даты окончания периода приема заявок</w:t>
      </w:r>
      <w:bookmarkEnd w:id="9"/>
      <w:r>
        <w:rPr>
          <w:rFonts w:ascii="Times New Roman" w:eastAsia="Calibri" w:hAnsi="Times New Roman" w:cs="Times New Roman"/>
          <w:bCs/>
          <w:sz w:val="24"/>
          <w:szCs w:val="24"/>
          <w:lang w:eastAsia="ru-RU"/>
        </w:rPr>
        <w:t xml:space="preserve"> на счет Оператора - ООО «Аукционы Федерации»: ИНН 0278184720 , КПП 027801001, р/с 40702810729330000981, в Филиале «Нижегородский» АО «Альфа-Банк, к/с 30101810200000000824, БИК 042202824, с назначением платежа: «Задаток по Код (номер) торгов, номер лота».</w:t>
      </w:r>
    </w:p>
    <w:p>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Документом, подтверждающим поступление задатка на счет Оператора, является выписка со счета Оператора.</w:t>
      </w:r>
    </w:p>
    <w:p>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Задаток вносится на счет Оператора на основании заключенного с Претендентом Договора о задатке, приведенного в Приложении № 1 к Соглашению о предоставлении счета для перечисления задатков (Приложение № 3 к</w:t>
      </w:r>
      <w:r>
        <w:rPr>
          <w:rFonts w:ascii="Times New Roman" w:eastAsia="Times New Roman" w:hAnsi="Times New Roman" w:cs="Times New Roman"/>
          <w:sz w:val="24"/>
          <w:szCs w:val="24"/>
        </w:rPr>
        <w:t xml:space="preserve"> настоящей аукционной документации</w:t>
      </w:r>
      <w:r>
        <w:rPr>
          <w:rFonts w:ascii="Times New Roman" w:eastAsia="Calibri" w:hAnsi="Times New Roman" w:cs="Times New Roman"/>
          <w:bCs/>
          <w:sz w:val="24"/>
          <w:szCs w:val="24"/>
          <w:lang w:eastAsia="ru-RU"/>
        </w:rPr>
        <w:t>).</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rPr>
        <w:t xml:space="preserve">Претендент </w:t>
      </w:r>
      <w:r>
        <w:rPr>
          <w:rFonts w:ascii="Times New Roman" w:eastAsia="Calibri" w:hAnsi="Times New Roman" w:cs="Times New Roman"/>
          <w:sz w:val="24"/>
          <w:szCs w:val="24"/>
          <w:lang w:eastAsia="ru-RU"/>
        </w:rPr>
        <w:t xml:space="preserve">представляет Оператору электронной площадки в форме электронного сообщения подписанный квалифицированной электронной подписью претендента договор о задатке и направляет задаток на счета, указанные в электронном сообщении о продаже. </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Претендент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претендентом в соответствии с электронным сообщением о продаже признается акцептом договора о задатке.</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Times New Roman" w:hAnsi="Times New Roman" w:cs="Times New Roman"/>
          <w:bCs/>
          <w:sz w:val="24"/>
          <w:szCs w:val="24"/>
          <w:lang w:eastAsia="ru-RU"/>
        </w:rPr>
        <w:t xml:space="preserve">7.2. </w:t>
      </w:r>
      <w:r>
        <w:rPr>
          <w:rFonts w:ascii="Times New Roman" w:hAnsi="Times New Roman"/>
          <w:bCs/>
          <w:sz w:val="24"/>
          <w:szCs w:val="24"/>
          <w:lang w:eastAsia="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r>
        <w:rPr>
          <w:rFonts w:ascii="Times New Roman" w:hAnsi="Times New Roman"/>
          <w:b/>
          <w:bCs/>
          <w:sz w:val="24"/>
          <w:szCs w:val="24"/>
          <w:lang w:eastAsia="ru-RU"/>
        </w:rPr>
        <w:t xml:space="preserve"> </w:t>
      </w:r>
      <w:r>
        <w:rPr>
          <w:rFonts w:ascii="Times New Roman" w:hAnsi="Times New Roman"/>
          <w:bCs/>
          <w:sz w:val="24"/>
          <w:szCs w:val="24"/>
          <w:lang w:eastAsia="ru-RU"/>
        </w:rPr>
        <w:t>в том числе</w:t>
      </w:r>
      <w:r>
        <w:rPr>
          <w:rFonts w:ascii="Times New Roman" w:hAnsi="Times New Roman"/>
          <w:b/>
          <w:bCs/>
          <w:sz w:val="24"/>
          <w:szCs w:val="24"/>
          <w:lang w:eastAsia="ru-RU"/>
        </w:rPr>
        <w:t xml:space="preserve"> </w:t>
      </w:r>
      <w:r>
        <w:rPr>
          <w:rFonts w:ascii="Times New Roman" w:hAnsi="Times New Roman"/>
          <w:bCs/>
          <w:sz w:val="24"/>
          <w:szCs w:val="24"/>
          <w:lang w:eastAsia="ru-RU"/>
        </w:rPr>
        <w:t>перечисление задатка для участия в торгах должно быть осуществлено не позднее даты окончания периода приема заявок участников аукциона, указанной в п. 5.2 настоящей аукционной документации.</w:t>
      </w:r>
    </w:p>
    <w:p>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w:t>
      </w:r>
      <w:r>
        <w:rPr>
          <w:rFonts w:ascii="Times New Roman" w:eastAsia="Times New Roman" w:hAnsi="Times New Roman" w:cs="Times New Roman"/>
          <w:sz w:val="24"/>
          <w:szCs w:val="24"/>
        </w:rPr>
        <w:lastRenderedPageBreak/>
        <w:t xml:space="preserve">аукциона, в течение 5 </w:t>
      </w:r>
      <w:r>
        <w:rPr>
          <w:rFonts w:ascii="Times New Roman" w:eastAsia="Calibri" w:hAnsi="Times New Roman" w:cs="Times New Roman"/>
          <w:bCs/>
          <w:sz w:val="24"/>
          <w:szCs w:val="24"/>
          <w:lang w:eastAsia="ru-RU"/>
        </w:rPr>
        <w:t>банковских</w:t>
      </w:r>
      <w:r>
        <w:rPr>
          <w:rFonts w:ascii="Times New Roman" w:eastAsia="Times New Roman" w:hAnsi="Times New Roman" w:cs="Times New Roman"/>
          <w:sz w:val="24"/>
          <w:szCs w:val="24"/>
        </w:rPr>
        <w:t xml:space="preserve"> дней с даты подведения итогов аукциона. Задаток, перечисленный Победителем аукциона (Единственным участником, Участником, сделавшим предпоследнее предложение о цене аукциона, в случае заключения с такими участниками договора купли-продажи) засчитывается в сумму платежа по договору купли-продажи.</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7.4. Участнику аукциона, сделавшему предпоследнее предложение о цене аукциона, задаток возвращается в течение 5 банковских дней со дня подписания договора купли-продажи победителем аукциона. </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7.5. При уклонении или отказе Победителя аукциона (Единственного участника) и Участника аукциона, сделавшего предпоследнее предложение о цене аукциона, от заключения в установленный срок договора купли-продажи имущества, Победитель аукциона (Единственный участник) и Участник аукциона, сделавший предпоследнее предложение о цене аукциона, утрачивают право на заключение указанного договора, задаток не возвращается.</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7.6. Участнику аукциона, сделавшему предпоследнее предложение о цене аукциона, (единственному участнику) задаток возвращается в течение 5 банковских дней со дня принятия Продавцом решения о не заключении с таким участником договора купли-продажи.</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7.7. При неоплате продаваемого на торгах имущества в установленный срок договора купли-продажи имущества, Победитель аукциона (Единственный участник) и Участник аукциона, сделавший предпоследнее предложение о цене аукциона, внесенный задаток не возвращается.</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sz w:val="24"/>
          <w:szCs w:val="24"/>
          <w:lang w:eastAsia="ru-RU"/>
        </w:rPr>
      </w:pPr>
    </w:p>
    <w:p>
      <w:pPr>
        <w:numPr>
          <w:ilvl w:val="0"/>
          <w:numId w:val="2"/>
        </w:numPr>
        <w:spacing w:after="0" w:line="240" w:lineRule="auto"/>
        <w:jc w:val="center"/>
        <w:rPr>
          <w:rFonts w:ascii="Times New Roman" w:eastAsia="Times New Roman" w:hAnsi="Times New Roman" w:cs="Times New Roman"/>
          <w:b/>
          <w:noProof/>
          <w:sz w:val="24"/>
          <w:szCs w:val="24"/>
          <w:lang w:eastAsia="zh-CN"/>
        </w:rPr>
      </w:pPr>
      <w:r>
        <w:rPr>
          <w:rFonts w:ascii="Times New Roman" w:eastAsia="Times New Roman" w:hAnsi="Times New Roman" w:cs="Times New Roman"/>
          <w:b/>
          <w:noProof/>
          <w:sz w:val="24"/>
          <w:szCs w:val="24"/>
          <w:lang w:eastAsia="zh-CN"/>
        </w:rPr>
        <w:t>Требования к участникам аукциона. Условия допуска и отказа в допуске к участию в аукционе</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cs="Times New Roman"/>
          <w:sz w:val="24"/>
          <w:szCs w:val="24"/>
          <w:lang w:eastAsia="ru-RU"/>
        </w:rPr>
        <w:t xml:space="preserve">. </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внести задаток на счет Оператора в указанном в настоящем информационном сообщении порядке;</w:t>
      </w:r>
    </w:p>
    <w:p>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установленном порядке зарегистрировать заявку на электронной площадке по утвержденной Продавцом форме;</w:t>
      </w:r>
    </w:p>
    <w:p>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представить иные документы по перечню, указанному в настоящем информационном сообщении.</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Претендентом на участие в аукционе не вправе быть лицо:</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в установленном порядке не внесшее (не полностью внесшее) обеспечение заявки (задатка) на участие в аукционе.</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К участию в аукционе не допускаются Претенденты в случае, если:</w:t>
      </w:r>
    </w:p>
    <w:p>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представленные документы не подтверждают соответствие Претендента требованиям, предъявляемым к участникам аукциона;</w:t>
      </w:r>
      <w:r>
        <w:rPr>
          <w:rFonts w:ascii="Times New Roman" w:hAnsi="Times New Roman" w:cs="Times New Roman"/>
          <w:sz w:val="24"/>
          <w:szCs w:val="24"/>
        </w:rPr>
        <w:t xml:space="preserve"> </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документы поданы лицом, не уполномоченным Претендентом на осуществление таких действий;</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 подтверждено поступление в установленный срок задатка на счет Оператора электронной площадки;</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указанных оснований отказа Претенденту в участии в аукционе является исчерпывающим.</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разделом 6 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cs="Times New Roman"/>
          <w:sz w:val="24"/>
          <w:szCs w:val="24"/>
        </w:rPr>
        <w:t>на официальном сайте электронной площадки</w:t>
      </w:r>
      <w:r>
        <w:rPr>
          <w:rFonts w:ascii="Times New Roman" w:eastAsia="Calibri" w:hAnsi="Times New Roman" w:cs="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pPr>
        <w:spacing w:after="0" w:line="240" w:lineRule="auto"/>
        <w:outlineLvl w:val="0"/>
        <w:rPr>
          <w:rFonts w:ascii="Times New Roman" w:eastAsia="Calibri" w:hAnsi="Times New Roman" w:cs="Times New Roman"/>
          <w:b/>
          <w:sz w:val="24"/>
          <w:szCs w:val="24"/>
          <w:lang w:eastAsia="ru-RU"/>
        </w:rPr>
      </w:pPr>
    </w:p>
    <w:p>
      <w:pPr>
        <w:spacing w:after="0" w:line="240" w:lineRule="auto"/>
        <w:ind w:firstLine="709"/>
        <w:jc w:val="center"/>
        <w:outlineLvl w:val="0"/>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9. Порядок подачи и срок отзыва заявок, порядок внесения изменений в заявку</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9.1. Документы </w:t>
      </w:r>
      <w:r>
        <w:rPr>
          <w:rFonts w:ascii="Times New Roman" w:eastAsia="Times New Roman" w:hAnsi="Times New Roman" w:cs="Times New Roman"/>
          <w:bCs/>
          <w:sz w:val="24"/>
          <w:szCs w:val="24"/>
        </w:rPr>
        <w:t>подаются</w:t>
      </w:r>
      <w:r>
        <w:rPr>
          <w:rFonts w:ascii="Times New Roman" w:eastAsia="Times New Roman" w:hAnsi="Times New Roman" w:cs="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cs="Times New Roman"/>
          <w:bCs/>
          <w:sz w:val="24"/>
          <w:szCs w:val="24"/>
        </w:rPr>
        <w:t xml:space="preserve"> Одно лицо имеет право подать только одну заявку на один лот. </w:t>
      </w:r>
    </w:p>
    <w:p>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rPr>
        <w:t>9.4. </w:t>
      </w:r>
      <w:r>
        <w:rPr>
          <w:rFonts w:ascii="Times New Roman" w:eastAsia="Calibri" w:hAnsi="Times New Roman" w:cs="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w:t>
      </w:r>
      <w:r>
        <w:rPr>
          <w:rFonts w:ascii="Times New Roman" w:eastAsia="Times New Roman" w:hAnsi="Times New Roman" w:cs="Times New Roman"/>
          <w:bCs/>
          <w:sz w:val="24"/>
          <w:szCs w:val="24"/>
        </w:rPr>
        <w:t>5 (пяти) банковских дней</w:t>
      </w:r>
      <w:r>
        <w:rPr>
          <w:rFonts w:ascii="Times New Roman" w:eastAsia="Calibri" w:hAnsi="Times New Roman" w:cs="Times New Roman"/>
          <w:sz w:val="24"/>
          <w:szCs w:val="24"/>
          <w:lang w:eastAsia="ru-RU"/>
        </w:rPr>
        <w:t xml:space="preserve"> со дня поступления уведомления об отзыве заявки.</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sz w:val="24"/>
          <w:szCs w:val="24"/>
          <w:lang w:eastAsia="ru-RU"/>
        </w:rPr>
      </w:pPr>
    </w:p>
    <w:p>
      <w:pPr>
        <w:pStyle w:val="a5"/>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Рассмотрение заявок</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3"/>
        <w:jc w:val="center"/>
        <w:rPr>
          <w:rFonts w:ascii="Times New Roman" w:eastAsia="Calibri" w:hAnsi="Times New Roman" w:cs="Times New Roman"/>
          <w:b/>
          <w:sz w:val="24"/>
          <w:szCs w:val="24"/>
          <w:lang w:eastAsia="ru-RU"/>
        </w:rPr>
      </w:pPr>
    </w:p>
    <w:p>
      <w:pPr>
        <w:spacing w:after="0" w:line="240" w:lineRule="auto"/>
        <w:ind w:firstLine="709"/>
        <w:jc w:val="both"/>
        <w:rPr>
          <w:rFonts w:ascii="Times New Roman" w:eastAsia="Times New Roman" w:hAnsi="Times New Roman" w:cs="Times New Roman"/>
          <w:bCs/>
          <w:sz w:val="24"/>
          <w:szCs w:val="24"/>
        </w:rPr>
      </w:pPr>
      <w:r>
        <w:rPr>
          <w:rFonts w:ascii="Times New Roman" w:eastAsia="Calibri" w:hAnsi="Times New Roman" w:cs="Times New Roman"/>
          <w:bCs/>
          <w:sz w:val="24"/>
          <w:szCs w:val="24"/>
          <w:lang w:eastAsia="ru-RU"/>
        </w:rPr>
        <w:t>10.1. </w:t>
      </w:r>
      <w:r>
        <w:rPr>
          <w:rFonts w:ascii="Times New Roman" w:eastAsia="Times New Roman" w:hAnsi="Times New Roman" w:cs="Times New Roman"/>
          <w:bCs/>
          <w:sz w:val="24"/>
          <w:szCs w:val="24"/>
        </w:rPr>
        <w:t xml:space="preserve">Для участия в аукционе заинтересованные лица перечисляют задаток в размере, указанном в пункте 2.4 настоящей аукционной документации, и посредством использования личного кабинета на электронной площадке размещают Заявку на участие в торгах по форме приложения № 2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eastAsia="Calibri" w:hAnsi="Times New Roman" w:cs="Times New Roman"/>
          <w:bCs/>
          <w:sz w:val="24"/>
          <w:szCs w:val="24"/>
          <w:lang w:eastAsia="ru-RU"/>
        </w:rPr>
        <w:t>пунктом 7.2 настоящей аукционной документации.</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w:t>
      </w:r>
      <w:r>
        <w:rPr>
          <w:rFonts w:ascii="Times New Roman" w:eastAsia="Calibri" w:hAnsi="Times New Roman" w:cs="Times New Roman"/>
          <w:bCs/>
          <w:sz w:val="24"/>
          <w:szCs w:val="24"/>
          <w:lang w:eastAsia="ru-RU"/>
        </w:rPr>
        <w:lastRenderedPageBreak/>
        <w:t>Организатора торгов к поданным Претендентами заявкам и документам, а также к журналу приема заявок.</w:t>
      </w:r>
      <w:r>
        <w:rPr>
          <w:rFonts w:ascii="Times New Roman" w:hAnsi="Times New Roman" w:cs="Times New Roman"/>
          <w:sz w:val="24"/>
          <w:szCs w:val="24"/>
        </w:rPr>
        <w:t xml:space="preserve"> </w:t>
      </w:r>
      <w:r>
        <w:rPr>
          <w:rFonts w:ascii="Times New Roman" w:eastAsia="Calibri" w:hAnsi="Times New Roman" w:cs="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10.5. </w:t>
      </w:r>
      <w:r>
        <w:rPr>
          <w:rFonts w:ascii="Times New Roman" w:eastAsia="Calibri" w:hAnsi="Times New Roman" w:cs="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pPr>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11. Порядок проведения аукциона</w:t>
      </w:r>
    </w:p>
    <w:p>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p>
    <w:p>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11.1. Электронный аукцион проводится в соответствии с </w:t>
      </w:r>
      <w:r>
        <w:rPr>
          <w:rFonts w:ascii="Times New Roman" w:eastAsia="Calibri" w:hAnsi="Times New Roman" w:cs="Times New Roman"/>
          <w:sz w:val="24"/>
          <w:szCs w:val="24"/>
        </w:rPr>
        <w:t>Регламентом электронной площадки</w:t>
      </w:r>
      <w:r>
        <w:rPr>
          <w:rFonts w:ascii="Times New Roman" w:eastAsia="Times New Roman" w:hAnsi="Times New Roman" w:cs="Times New Roman"/>
          <w:sz w:val="24"/>
          <w:szCs w:val="24"/>
        </w:rPr>
        <w:t xml:space="preserve"> в указанный в извещении о проведении аукциона день и час </w:t>
      </w:r>
      <w:r>
        <w:rPr>
          <w:rFonts w:ascii="Times New Roman" w:eastAsia="Calibri" w:hAnsi="Times New Roman" w:cs="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«Шаг аукциона» устанавливается Продавцом в фиксированной сумме и не изменяется в течение всего аукциона.</w:t>
      </w:r>
    </w:p>
    <w:p>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11.2. Со времени начала проведения процедуры аукциона Оператором размещается:</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 начальной цены и текущего «шага аукциона»;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w:t>
      </w:r>
    </w:p>
    <w:p>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s="Times New Roman"/>
          <w:color w:val="000000"/>
          <w:sz w:val="24"/>
          <w:szCs w:val="24"/>
        </w:rPr>
        <w:t>имущества</w:t>
      </w:r>
      <w:r>
        <w:rPr>
          <w:rFonts w:ascii="Times New Roman" w:eastAsia="Calibri" w:hAnsi="Times New Roman" w:cs="Times New Roman"/>
          <w:color w:val="000000"/>
          <w:sz w:val="24"/>
          <w:szCs w:val="24"/>
        </w:rPr>
        <w:t xml:space="preserve"> по начальной цене. В случае если в течение указанного времени:</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eastAsia="Calibri" w:hAnsi="Times New Roman" w:cs="Times New Roman"/>
          <w:sz w:val="24"/>
          <w:szCs w:val="24"/>
        </w:rPr>
        <w:br/>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не поступило ни одного предложения о начальной цене </w:t>
      </w:r>
      <w:r>
        <w:rPr>
          <w:rFonts w:ascii="Times New Roman" w:eastAsia="Times New Roman" w:hAnsi="Times New Roman" w:cs="Times New Roman"/>
          <w:color w:val="000000"/>
          <w:sz w:val="24"/>
          <w:szCs w:val="24"/>
        </w:rPr>
        <w:t>имущества</w:t>
      </w:r>
      <w:r>
        <w:rPr>
          <w:rFonts w:ascii="Times New Roman" w:eastAsia="Calibri" w:hAnsi="Times New Roman" w:cs="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s="Times New Roman"/>
          <w:color w:val="000000"/>
          <w:sz w:val="24"/>
          <w:szCs w:val="24"/>
        </w:rPr>
        <w:t>имущества</w:t>
      </w:r>
      <w:r>
        <w:rPr>
          <w:rFonts w:ascii="Times New Roman" w:eastAsia="Calibri" w:hAnsi="Times New Roman" w:cs="Times New Roman"/>
          <w:color w:val="000000"/>
          <w:sz w:val="24"/>
          <w:szCs w:val="24"/>
        </w:rPr>
        <w:t xml:space="preserve"> является время завершения аукциона.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11.4. Во время проведения процедуры аукциона программными средствами электронной площадки обеспечивается:</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исключение возможности подачи участником предложения о цене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 не соответствующего увеличению текущей цены на величину равную либо кратную величине «шага аукциона»;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cs="Times New Roman"/>
          <w:sz w:val="24"/>
          <w:szCs w:val="24"/>
        </w:rPr>
        <w:t>имущества</w:t>
      </w:r>
      <w:r>
        <w:rPr>
          <w:rFonts w:ascii="Times New Roman" w:eastAsia="Calibri" w:hAnsi="Times New Roman" w:cs="Times New Roman"/>
          <w:sz w:val="24"/>
          <w:szCs w:val="24"/>
        </w:rPr>
        <w:t xml:space="preserve"> не может быть принято в связи с подачей аналогичного предложения ранее другим участником.</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11.5. </w:t>
      </w:r>
      <w:r>
        <w:rPr>
          <w:rFonts w:ascii="Times New Roman" w:eastAsia="Times New Roman" w:hAnsi="Times New Roman" w:cs="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cs="Times New Roman"/>
          <w:sz w:val="24"/>
          <w:szCs w:val="24"/>
        </w:rPr>
        <w:t>имущества</w:t>
      </w:r>
      <w:r>
        <w:rPr>
          <w:rFonts w:ascii="Times New Roman" w:eastAsia="Times New Roman" w:hAnsi="Times New Roman" w:cs="Times New Roman"/>
          <w:sz w:val="24"/>
          <w:szCs w:val="24"/>
          <w:lang w:eastAsia="ru-RU"/>
        </w:rPr>
        <w:t>.</w:t>
      </w: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подписывается Организатором торгов в течение одного часа с момента получения электронного журнала, но не позднее рабочего дня, следующего за днем подведения итогов аукциона.</w:t>
      </w:r>
    </w:p>
    <w:p>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pPr>
        <w:spacing w:after="0" w:line="240" w:lineRule="auto"/>
        <w:ind w:firstLine="709"/>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11.8.</w:t>
      </w:r>
      <w:r>
        <w:rPr>
          <w:rFonts w:ascii="Times New Roman" w:eastAsia="Calibri" w:hAnsi="Times New Roman" w:cs="Times New Roman"/>
          <w:sz w:val="24"/>
          <w:szCs w:val="24"/>
        </w:rPr>
        <w:t> Аукцион признается несостоявшимся в следующих случаях:</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принято решение о признании только одного Претендента участником;</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ни один из участников не сделал предложение о начальной цене имущества.</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11.9. Решение о признании аукциона несостоявшимся оформляется протоколом об итогах аукциона.</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14 календарных дней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eastAsia="Calibri" w:hAnsi="Times New Roman" w:cs="Times New Roman"/>
          <w:bCs/>
          <w:sz w:val="24"/>
          <w:szCs w:val="24"/>
          <w:lang w:eastAsia="ru-RU"/>
        </w:rPr>
        <w:t>(Единственному участнику)</w:t>
      </w:r>
      <w:r>
        <w:rPr>
          <w:rFonts w:ascii="Times New Roman" w:eastAsia="Calibri" w:hAnsi="Times New Roman" w:cs="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наименование Имущества и иные позволяющие его индивидуализировать сведения;</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цена сделки;</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pPr>
        <w:spacing w:after="0" w:line="240" w:lineRule="auto"/>
        <w:ind w:firstLine="709"/>
        <w:jc w:val="both"/>
        <w:outlineLvl w:val="0"/>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11.12. Протокол об итогах аукциона также размещается на </w:t>
      </w:r>
      <w:r>
        <w:rPr>
          <w:rFonts w:ascii="Times New Roman" w:eastAsia="Times New Roman" w:hAnsi="Times New Roman" w:cs="Times New Roman"/>
          <w:sz w:val="24"/>
          <w:szCs w:val="24"/>
        </w:rPr>
        <w:t>официальном сайте торгов.</w:t>
      </w:r>
    </w:p>
    <w:p>
      <w:pPr>
        <w:spacing w:after="0" w:line="240" w:lineRule="auto"/>
        <w:ind w:left="426" w:hanging="426"/>
        <w:jc w:val="both"/>
        <w:outlineLvl w:val="0"/>
        <w:rPr>
          <w:rFonts w:ascii="Times New Roman" w:eastAsia="Calibri" w:hAnsi="Times New Roman" w:cs="Times New Roman"/>
          <w:color w:val="FF0000"/>
          <w:sz w:val="24"/>
          <w:szCs w:val="24"/>
          <w:lang w:eastAsia="ru-RU"/>
        </w:rPr>
      </w:pPr>
    </w:p>
    <w:p>
      <w:pPr>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12. Срок заключения договора купли-продажи</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Договор купли-продажи Имущества заключается между Продавцом и Победителем аукциона (Участником аукциона) в бумажном виде течение 5 (пяти) рабочих дней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уклонении или отказе Победителя аукциона от заключения в установленный срок договора купли-продажи имущества, Победитель утрачивает право на заключение указанного договора, задаток ему не возвращается. Решение о признании Победителя аукциона уклонившимися от подписания договора оформляется соответствующим протоколом, который подписывается членами Аукционной </w:t>
      </w:r>
      <w:r>
        <w:rPr>
          <w:rFonts w:ascii="Times New Roman" w:eastAsia="Times New Roman" w:hAnsi="Times New Roman" w:cs="Times New Roman"/>
          <w:sz w:val="24"/>
          <w:szCs w:val="24"/>
        </w:rPr>
        <w:lastRenderedPageBreak/>
        <w:t>комиссии и размещается на официальном сайте электронной площадки не позднее следующего рабочего дня после его подписания.</w:t>
      </w:r>
    </w:p>
    <w:p>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Продавец вправе передать участнику аукциона, сделавшему предпоследнее предложение о цене договора, проект договора купли-продажи. Задаток, внесенный участником аукциона, сделавшим предпоследнее предложение о цене договора, при заключении договора купли-продажи с таким участником аукциона, засчитывается в счет оплаты приобретаемого имущества.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виде течение 5 (пяти) рабочих дней с даты передачи Продавцом договора купли–продажи имущества.</w:t>
      </w:r>
    </w:p>
    <w:p>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задаток ему не возвращается.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cs="Times New Roman"/>
          <w:sz w:val="24"/>
          <w:szCs w:val="24"/>
        </w:rPr>
        <w:t xml:space="preserve">членами Аукционной комиссии </w:t>
      </w:r>
      <w:r>
        <w:rPr>
          <w:rFonts w:ascii="Times New Roman" w:eastAsia="Calibri" w:hAnsi="Times New Roman" w:cs="Times New Roman"/>
          <w:bCs/>
          <w:sz w:val="24"/>
          <w:szCs w:val="24"/>
          <w:lang w:eastAsia="ru-RU"/>
        </w:rPr>
        <w:t xml:space="preserve">и размещается </w:t>
      </w:r>
      <w:r>
        <w:rPr>
          <w:rFonts w:ascii="Times New Roman" w:eastAsia="Times New Roman" w:hAnsi="Times New Roman" w:cs="Times New Roman"/>
          <w:sz w:val="24"/>
          <w:szCs w:val="24"/>
        </w:rPr>
        <w:t xml:space="preserve">на официальном сайте электронной площадки </w:t>
      </w:r>
      <w:r>
        <w:rPr>
          <w:rFonts w:ascii="Times New Roman" w:eastAsia="Calibri" w:hAnsi="Times New Roman" w:cs="Times New Roman"/>
          <w:bCs/>
          <w:sz w:val="24"/>
          <w:szCs w:val="24"/>
          <w:lang w:eastAsia="ru-RU"/>
        </w:rPr>
        <w:t>не позднее следующего рабочего дня после его подписания.</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cs="Times New Roman"/>
          <w:sz w:val="24"/>
          <w:szCs w:val="24"/>
        </w:rPr>
        <w:br/>
        <w:t>купли-продажи задаток не возвращается. Решение о признании таких лиц уклонившимися от подписания договора оформляется соответствующим протоколом, который подписывается членами Аукционной комиссии и размещается на официальном сайте электронной площадки не позднее следующего рабочего дня после его подписания.</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3"/>
        <w:jc w:val="center"/>
        <w:rPr>
          <w:rFonts w:ascii="Times New Roman" w:eastAsia="Calibri" w:hAnsi="Times New Roman" w:cs="Times New Roman"/>
          <w:b/>
          <w:sz w:val="24"/>
          <w:szCs w:val="24"/>
          <w:lang w:eastAsia="ru-RU"/>
        </w:rPr>
      </w:pP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13. Срок оплаты приобретаемого имущества</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13.1.</w:t>
      </w:r>
      <w:r>
        <w:rPr>
          <w:rFonts w:ascii="Times New Roman" w:eastAsia="Calibri" w:hAnsi="Times New Roman" w:cs="Times New Roman"/>
          <w:sz w:val="24"/>
          <w:szCs w:val="24"/>
          <w:lang w:eastAsia="ru-RU"/>
        </w:rPr>
        <w:t xml:space="preserve"> Оплата производится победителем аукциона в течение 10 (десяти) рабочих дней с даты заключения договора купли-продажи, за исключением случаев оплаты денежных средств по договору с привлечением кредитных (ипотечных) средств. Задаток, внесенный Победителем торгов, засчитывается в оплату цены приобретаемого имущества. Факт оплаты Имущества подтверждается выпиской со счета, указанного в договоре купли-продажи.</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13.2.</w:t>
      </w:r>
      <w:r>
        <w:rPr>
          <w:rFonts w:ascii="Times New Roman" w:eastAsia="Calibri" w:hAnsi="Times New Roman" w:cs="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 и на возврат задатка.</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13.3.</w:t>
      </w:r>
      <w:r>
        <w:rPr>
          <w:rFonts w:ascii="Times New Roman" w:eastAsia="Calibri" w:hAnsi="Times New Roman" w:cs="Times New Roman"/>
          <w:sz w:val="24"/>
          <w:szCs w:val="24"/>
          <w:lang w:eastAsia="ru-RU"/>
        </w:rPr>
        <w:t xml:space="preserve"> Передача имущества Продавцом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Валюта, используемая для расчетов - Российский рубль.</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13.4.</w:t>
      </w:r>
      <w:r>
        <w:rPr>
          <w:rFonts w:ascii="Times New Roman" w:eastAsia="Calibri" w:hAnsi="Times New Roman" w:cs="Times New Roman"/>
          <w:sz w:val="24"/>
          <w:szCs w:val="24"/>
          <w:lang w:eastAsia="ru-RU"/>
        </w:rPr>
        <w:t xml:space="preserve"> В случае оплаты денежных средств по договору с привлечением кредитных (ипотечных) средств победитель аукциона осуществляет оплату части денежных средств в размере не менее 20 % от стоимости Договора за счет собственных средств до заключения договора купли-продажи и предоставляет Продавцу копию кредитного договора. </w:t>
      </w:r>
    </w:p>
    <w:p>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Оставшаяся часть денежных средств по договору, оплачиваемая победителем торгов за счет кредитных (ипотечных) средств, перечисляется в срок не позднее 10 рабочих дней с даты государственной регистрации прав на недвижимое имущество и сделок с ним в Федеральной службе государственной регистрации, кадастра и картографии.</w:t>
      </w:r>
    </w:p>
    <w:p>
      <w:pPr>
        <w:autoSpaceDE w:val="0"/>
        <w:autoSpaceDN w:val="0"/>
        <w:adjustRightInd w:val="0"/>
        <w:spacing w:after="0" w:line="240" w:lineRule="auto"/>
        <w:ind w:firstLine="708"/>
        <w:jc w:val="both"/>
        <w:rPr>
          <w:rFonts w:ascii="Times New Roman" w:eastAsia="Calibri" w:hAnsi="Times New Roman" w:cs="Times New Roman"/>
          <w:b/>
          <w:sz w:val="24"/>
          <w:szCs w:val="24"/>
          <w:lang w:eastAsia="ru-RU"/>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Заключительные положения</w:t>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ru-RU"/>
        </w:rPr>
        <w:t xml:space="preserve">14.1 </w:t>
      </w:r>
      <w:r>
        <w:rPr>
          <w:rFonts w:ascii="Times New Roman" w:eastAsia="Times New Roman" w:hAnsi="Times New Roman" w:cs="Times New Roman"/>
          <w:sz w:val="24"/>
          <w:szCs w:val="24"/>
        </w:rPr>
        <w:t>Продавец, а также Организатор торгов по инициативе Продавца Имущества вправе</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Отказаться от проведения аукциона в любое время до наступления даты окончания периода приема заявок.</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задатки возвращаются заявителям в течение 5 (пяти) банковских дней с даты публикации извещения об отказе от проведения аукциона на официальном сайте торгов. Аукцион считается отмененным с момента размещения решения об ее отмене на официальном сайте торгов.</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извещает Претендентов об отказе Организатора торгов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5 дней до даты окончания срока подачи заявок на участие в аукционе. </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изменения, внесенные в извещение о проведении аукциона и (или) документацию об аукционе, размещаются на официальном сайте торгов в срок не позднее окончания рабочего дня, следующего за датой принятия решения о внесении указанных изменений.</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15 дней.</w:t>
      </w:r>
    </w:p>
    <w:p>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14.2. 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w:t>
      </w:r>
      <w:r>
        <w:rPr>
          <w:rFonts w:ascii="Times New Roman" w:eastAsia="Times New Roman" w:hAnsi="Times New Roman" w:cs="Times New Roman"/>
          <w:sz w:val="24"/>
          <w:szCs w:val="24"/>
          <w:lang w:eastAsia="ru-RU"/>
        </w:rPr>
        <w:t>протокол об итогах аукциона</w:t>
      </w:r>
      <w:r>
        <w:rPr>
          <w:rFonts w:ascii="Times New Roman" w:eastAsia="Calibri" w:hAnsi="Times New Roman" w:cs="Times New Roman"/>
          <w:sz w:val="24"/>
          <w:szCs w:val="24"/>
          <w:lang w:eastAsia="ru-RU"/>
        </w:rPr>
        <w:t>.</w:t>
      </w:r>
    </w:p>
    <w:p>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14.3. Участник аукциона, не согласный с решением или действиями Комиссии, Организатора или оператора ЭП, вправе обжаловать их в судебном порядке.</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rPr>
          <w:rFonts w:ascii="Times New Roman" w:eastAsia="Times New Roman" w:hAnsi="Times New Roman" w:cs="Times New Roman"/>
          <w:b/>
          <w:sz w:val="24"/>
          <w:szCs w:val="24"/>
        </w:rPr>
      </w:pPr>
    </w:p>
    <w:p>
      <w:pPr>
        <w:autoSpaceDE w:val="0"/>
        <w:autoSpaceDN w:val="0"/>
        <w:adjustRightInd w:val="0"/>
        <w:spacing w:after="200" w:line="240" w:lineRule="auto"/>
        <w:ind w:right="-284"/>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pPr>
        <w:autoSpaceDE w:val="0"/>
        <w:autoSpaceDN w:val="0"/>
        <w:adjustRightInd w:val="0"/>
        <w:spacing w:after="20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ПРИЛОЖЕНИЯ</w:t>
      </w: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w:t>
      </w:r>
    </w:p>
    <w:p>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документации об аукционе</w:t>
      </w:r>
    </w:p>
    <w:p>
      <w:pPr>
        <w:autoSpaceDE w:val="0"/>
        <w:autoSpaceDN w:val="0"/>
        <w:adjustRightInd w:val="0"/>
        <w:spacing w:after="0" w:line="240" w:lineRule="auto"/>
        <w:ind w:left="-567" w:right="-284"/>
        <w:jc w:val="right"/>
        <w:rPr>
          <w:rFonts w:ascii="Times New Roman" w:eastAsia="Times New Roman" w:hAnsi="Times New Roman" w:cs="Times New Roman"/>
          <w:b/>
          <w:bCs/>
          <w:sz w:val="24"/>
          <w:szCs w:val="24"/>
        </w:rPr>
      </w:pPr>
    </w:p>
    <w:p>
      <w:pPr>
        <w:autoSpaceDE w:val="0"/>
        <w:autoSpaceDN w:val="0"/>
        <w:adjustRightInd w:val="0"/>
        <w:spacing w:after="0" w:line="240" w:lineRule="auto"/>
        <w:ind w:left="-567" w:right="-28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 состав и начальная цена продажи лота</w:t>
      </w: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7469"/>
        <w:gridCol w:w="2511"/>
      </w:tblGrid>
      <w:tr>
        <w:trPr>
          <w:tblHeader/>
        </w:trPr>
        <w:tc>
          <w:tcPr>
            <w:tcW w:w="942" w:type="dxa"/>
            <w:shd w:val="clear" w:color="auto" w:fill="auto"/>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лота</w:t>
            </w:r>
          </w:p>
        </w:tc>
        <w:tc>
          <w:tcPr>
            <w:tcW w:w="6283" w:type="dxa"/>
            <w:shd w:val="clear" w:color="auto" w:fill="auto"/>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и состав лота</w:t>
            </w:r>
          </w:p>
        </w:tc>
        <w:tc>
          <w:tcPr>
            <w:tcW w:w="2112"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Начальная цена </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продажи лота</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(руб.)</w:t>
            </w:r>
          </w:p>
        </w:tc>
      </w:tr>
      <w:tr>
        <w:tc>
          <w:tcPr>
            <w:tcW w:w="942" w:type="dxa"/>
            <w:shd w:val="clear" w:color="auto" w:fill="auto"/>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283" w:type="dxa"/>
            <w:shd w:val="clear" w:color="auto" w:fill="auto"/>
            <w:vAlign w:val="center"/>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Имущество и имущественные права, в т.ч.</w:t>
            </w:r>
          </w:p>
        </w:tc>
        <w:tc>
          <w:tcPr>
            <w:tcW w:w="2112" w:type="dxa"/>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750 000 000,00</w:t>
            </w:r>
          </w:p>
        </w:tc>
      </w:tr>
      <w:tr>
        <w:trPr>
          <w:trHeight w:val="6085"/>
        </w:trPr>
        <w:tc>
          <w:tcPr>
            <w:tcW w:w="942" w:type="dxa"/>
            <w:shd w:val="clear" w:color="auto" w:fill="auto"/>
            <w:vAlign w:val="center"/>
          </w:tcPr>
          <w:p>
            <w:pPr>
              <w:spacing w:after="0" w:line="240" w:lineRule="auto"/>
              <w:jc w:val="center"/>
              <w:rPr>
                <w:rFonts w:ascii="Times New Roman" w:hAnsi="Times New Roman" w:cs="Times New Roman"/>
                <w:b/>
                <w:sz w:val="24"/>
                <w:szCs w:val="24"/>
              </w:rPr>
            </w:pPr>
          </w:p>
        </w:tc>
        <w:tc>
          <w:tcPr>
            <w:tcW w:w="6283" w:type="dxa"/>
            <w:shd w:val="clear" w:color="auto" w:fill="auto"/>
            <w:vAlign w:val="center"/>
          </w:tcPr>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 Нежилое здание</w:t>
            </w:r>
            <w:r>
              <w:rPr>
                <w:rFonts w:ascii="Times New Roman" w:eastAsia="Calibri" w:hAnsi="Times New Roman" w:cs="Times New Roman"/>
                <w:sz w:val="24"/>
                <w:szCs w:val="24"/>
              </w:rPr>
              <w:t>, кадастровый номер:</w:t>
            </w:r>
            <w:r>
              <w:rPr>
                <w:rFonts w:ascii="Times New Roman" w:hAnsi="Times New Roman" w:cs="Times New Roman"/>
                <w:sz w:val="24"/>
                <w:szCs w:val="24"/>
                <w:lang w:eastAsia="ru-RU"/>
              </w:rPr>
              <w:t xml:space="preserve"> 23:33:0105001:433, площадь: 1440,1 кв.м , местоположение: Краснодарский край, Туапсинский район, </w:t>
            </w:r>
            <w:proofErr w:type="spellStart"/>
            <w:r>
              <w:rPr>
                <w:rFonts w:ascii="Times New Roman" w:hAnsi="Times New Roman" w:cs="Times New Roman"/>
                <w:sz w:val="24"/>
                <w:szCs w:val="24"/>
                <w:lang w:eastAsia="ru-RU"/>
              </w:rPr>
              <w:t>пгт</w:t>
            </w:r>
            <w:proofErr w:type="spellEnd"/>
            <w:r>
              <w:rPr>
                <w:rFonts w:ascii="Times New Roman" w:hAnsi="Times New Roman" w:cs="Times New Roman"/>
                <w:sz w:val="24"/>
                <w:szCs w:val="24"/>
                <w:lang w:eastAsia="ru-RU"/>
              </w:rPr>
              <w:t xml:space="preserve"> Новомихайловский, п/о "Жемчужина Кавказа", корпус "Солнечный"</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Нежилое здание</w:t>
            </w:r>
            <w:r>
              <w:rPr>
                <w:rFonts w:ascii="Times New Roman" w:eastAsia="Calibri" w:hAnsi="Times New Roman" w:cs="Times New Roman"/>
                <w:sz w:val="24"/>
                <w:szCs w:val="24"/>
              </w:rPr>
              <w:t xml:space="preserve">, кадастровый номер: </w:t>
            </w:r>
            <w:r>
              <w:rPr>
                <w:rFonts w:ascii="Times New Roman" w:hAnsi="Times New Roman" w:cs="Times New Roman"/>
                <w:sz w:val="24"/>
                <w:szCs w:val="24"/>
                <w:lang w:eastAsia="ru-RU"/>
              </w:rPr>
              <w:t xml:space="preserve">23:33:0105001:434, площадь: 1238,5 кв.м , местоположение: Краснодарский край, р-н Туапсинский, </w:t>
            </w:r>
            <w:proofErr w:type="spellStart"/>
            <w:r>
              <w:rPr>
                <w:rFonts w:ascii="Times New Roman" w:hAnsi="Times New Roman" w:cs="Times New Roman"/>
                <w:sz w:val="24"/>
                <w:szCs w:val="24"/>
                <w:lang w:eastAsia="ru-RU"/>
              </w:rPr>
              <w:t>пгт</w:t>
            </w:r>
            <w:proofErr w:type="spellEnd"/>
            <w:r>
              <w:rPr>
                <w:rFonts w:ascii="Times New Roman" w:hAnsi="Times New Roman" w:cs="Times New Roman"/>
                <w:sz w:val="24"/>
                <w:szCs w:val="24"/>
                <w:lang w:eastAsia="ru-RU"/>
              </w:rPr>
              <w:t xml:space="preserve"> Новомихайловский, п/о "Жемчужина Кавказа", Спальный корпус</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Нежилое здание</w:t>
            </w:r>
            <w:r>
              <w:rPr>
                <w:rFonts w:ascii="Times New Roman" w:eastAsia="Calibri" w:hAnsi="Times New Roman" w:cs="Times New Roman"/>
                <w:sz w:val="24"/>
                <w:szCs w:val="24"/>
              </w:rPr>
              <w:t xml:space="preserve">, кадастровый номер: </w:t>
            </w:r>
            <w:r>
              <w:rPr>
                <w:rFonts w:ascii="Times New Roman" w:hAnsi="Times New Roman" w:cs="Times New Roman"/>
                <w:sz w:val="24"/>
                <w:szCs w:val="24"/>
                <w:lang w:eastAsia="ru-RU"/>
              </w:rPr>
              <w:t>23:33:0105001:474, площадь: 491,9 кв.м , местоположение: Краснодарский край, Туапсинский район, п.Новомихайловский-2, пансионат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 Нежилое здание</w:t>
            </w:r>
            <w:r>
              <w:rPr>
                <w:rFonts w:ascii="Times New Roman" w:eastAsia="Calibri" w:hAnsi="Times New Roman" w:cs="Times New Roman"/>
                <w:sz w:val="24"/>
                <w:szCs w:val="24"/>
              </w:rPr>
              <w:t>, кадастровый номер:</w:t>
            </w:r>
            <w:r>
              <w:rPr>
                <w:rFonts w:ascii="Times New Roman" w:hAnsi="Times New Roman" w:cs="Times New Roman"/>
                <w:sz w:val="24"/>
                <w:szCs w:val="24"/>
                <w:lang w:eastAsia="ru-RU"/>
              </w:rPr>
              <w:t xml:space="preserve"> 23:33:0105001:477, площадь: 101,2 кв.м, местоположение: Краснодарский край, Туапсинский район, п.Новомихайловский-2,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 Нежилое здание</w:t>
            </w:r>
            <w:r>
              <w:rPr>
                <w:rFonts w:ascii="Times New Roman" w:eastAsia="Calibri" w:hAnsi="Times New Roman" w:cs="Times New Roman"/>
                <w:sz w:val="24"/>
                <w:szCs w:val="24"/>
              </w:rPr>
              <w:t>, кадастровый номер:</w:t>
            </w:r>
            <w:r>
              <w:rPr>
                <w:rFonts w:ascii="Times New Roman" w:hAnsi="Times New Roman" w:cs="Times New Roman"/>
                <w:sz w:val="24"/>
                <w:szCs w:val="24"/>
                <w:lang w:eastAsia="ru-RU"/>
              </w:rPr>
              <w:t xml:space="preserve"> 23:33:0105001:422, площадь: 779,3 кв.м местоположение: Краснодарский край, Туапсинский район, </w:t>
            </w:r>
            <w:proofErr w:type="spellStart"/>
            <w:r>
              <w:rPr>
                <w:rFonts w:ascii="Times New Roman" w:hAnsi="Times New Roman" w:cs="Times New Roman"/>
                <w:sz w:val="24"/>
                <w:szCs w:val="24"/>
                <w:lang w:eastAsia="ru-RU"/>
              </w:rPr>
              <w:t>п.Новомихайловский</w:t>
            </w:r>
            <w:proofErr w:type="spellEnd"/>
            <w:r>
              <w:rPr>
                <w:rFonts w:ascii="Times New Roman" w:hAnsi="Times New Roman" w:cs="Times New Roman"/>
                <w:sz w:val="24"/>
                <w:szCs w:val="24"/>
                <w:lang w:eastAsia="ru-RU"/>
              </w:rPr>
              <w:t xml:space="preserve"> 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 Нежилое здание</w:t>
            </w:r>
            <w:r>
              <w:rPr>
                <w:rFonts w:ascii="Times New Roman" w:eastAsia="Calibri" w:hAnsi="Times New Roman" w:cs="Times New Roman"/>
                <w:sz w:val="24"/>
                <w:szCs w:val="24"/>
              </w:rPr>
              <w:t>, кадастровый номер:</w:t>
            </w:r>
            <w:r>
              <w:rPr>
                <w:rFonts w:ascii="Times New Roman" w:hAnsi="Times New Roman" w:cs="Times New Roman"/>
                <w:sz w:val="24"/>
                <w:szCs w:val="24"/>
                <w:lang w:eastAsia="ru-RU"/>
              </w:rPr>
              <w:t xml:space="preserve"> 23:33:0105001:475, площадь: 274,3 кв.м, местоположение: Краснодарский край, Туапсинский район, п.Новомихайловский-2, пансионат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 Нежилое здание</w:t>
            </w:r>
            <w:r>
              <w:rPr>
                <w:rFonts w:ascii="Times New Roman" w:eastAsia="Calibri" w:hAnsi="Times New Roman" w:cs="Times New Roman"/>
                <w:sz w:val="24"/>
                <w:szCs w:val="24"/>
              </w:rPr>
              <w:t>, кадастровый номер:</w:t>
            </w:r>
            <w:r>
              <w:rPr>
                <w:rFonts w:ascii="Times New Roman" w:hAnsi="Times New Roman" w:cs="Times New Roman"/>
                <w:sz w:val="24"/>
                <w:szCs w:val="24"/>
                <w:lang w:eastAsia="ru-RU"/>
              </w:rPr>
              <w:t xml:space="preserve"> 23:33:0105001:476, площадь: 1504,1 кв.м местоположение: Краснодарский край, Туапсинский район, п.Новомихайловский-2, пансионат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eastAsia="Calibri" w:hAnsi="Times New Roman" w:cs="Times New Roman"/>
                <w:sz w:val="24"/>
                <w:szCs w:val="24"/>
              </w:rPr>
              <w:t>8. Нежилое здание, кадастровый номер: 23:51:0000000:583, площадь: 3474,6 кв. м, местоположение: Краснодарский край, Туапсинский район, п.Новомихайловский-2, пансионат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23:33:0105001:328, площадь: 511,1 кв.м, местоположение: Краснодарский край, р-н Туапсинский, кур. Новомихайловка, пансионат отдыха "Жемчужина Кавказа". Двухэтажное здание общежития пансионата «Жемчужина»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23:33:0105001:478, площадь: 39,8 кв.м, местоположение: Краснодарский край, Туапсинский район, п.Новомихайловский-2,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11.Нежилое здание, </w:t>
            </w:r>
            <w:r>
              <w:rPr>
                <w:rFonts w:ascii="Times New Roman" w:eastAsia="Calibri" w:hAnsi="Times New Roman" w:cs="Times New Roman"/>
                <w:sz w:val="24"/>
                <w:szCs w:val="24"/>
              </w:rPr>
              <w:t>кадастровый номер:</w:t>
            </w:r>
            <w:r>
              <w:rPr>
                <w:rFonts w:ascii="Times New Roman" w:hAnsi="Times New Roman" w:cs="Times New Roman"/>
                <w:sz w:val="24"/>
                <w:szCs w:val="24"/>
                <w:lang w:eastAsia="ru-RU"/>
              </w:rPr>
              <w:t xml:space="preserve"> 23:33:0105001:418, площадь: 280,6 кв.м, местоположение: Краснодарский край, р-н Туапсинский, кур. Новомихайловка, пансионат отдыха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12.Нежилое здание, кадастровый номер: 23:33:0105001:415, площадь: 279,8 кв.м, местоположение: Краснодарский край, р-н Туапсинский, кур. Новомихайловка, пансионат отдыха "Жемчужина Кавказа" </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13.Нежилое здание, </w:t>
            </w:r>
            <w:r>
              <w:rPr>
                <w:rFonts w:ascii="Times New Roman" w:eastAsia="Calibri" w:hAnsi="Times New Roman" w:cs="Times New Roman"/>
                <w:sz w:val="24"/>
                <w:szCs w:val="24"/>
              </w:rPr>
              <w:t>кадастровый номер:</w:t>
            </w:r>
            <w:r>
              <w:rPr>
                <w:rFonts w:ascii="Times New Roman" w:hAnsi="Times New Roman" w:cs="Times New Roman"/>
                <w:sz w:val="24"/>
                <w:szCs w:val="24"/>
                <w:lang w:eastAsia="ru-RU"/>
              </w:rPr>
              <w:t xml:space="preserve"> 23:33:0105001:417, площадь: 280,6 кв.м, местоположение: Краснодарский край, р-н Туапсинский, </w:t>
            </w:r>
            <w:proofErr w:type="spellStart"/>
            <w:r>
              <w:rPr>
                <w:rFonts w:ascii="Times New Roman" w:hAnsi="Times New Roman" w:cs="Times New Roman"/>
                <w:sz w:val="24"/>
                <w:szCs w:val="24"/>
                <w:lang w:eastAsia="ru-RU"/>
              </w:rPr>
              <w:t>кур.Новомихайовка</w:t>
            </w:r>
            <w:proofErr w:type="spellEnd"/>
            <w:r>
              <w:rPr>
                <w:rFonts w:ascii="Times New Roman" w:hAnsi="Times New Roman" w:cs="Times New Roman"/>
                <w:sz w:val="24"/>
                <w:szCs w:val="24"/>
                <w:lang w:eastAsia="ru-RU"/>
              </w:rPr>
              <w:t>, пансионат отдыха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14.Нежилое здание, </w:t>
            </w:r>
            <w:r>
              <w:rPr>
                <w:rFonts w:ascii="Times New Roman" w:eastAsia="Calibri" w:hAnsi="Times New Roman" w:cs="Times New Roman"/>
                <w:sz w:val="24"/>
                <w:szCs w:val="24"/>
              </w:rPr>
              <w:t>кадастровый номер:</w:t>
            </w:r>
            <w:r>
              <w:rPr>
                <w:rFonts w:ascii="Times New Roman" w:hAnsi="Times New Roman" w:cs="Times New Roman"/>
                <w:sz w:val="24"/>
                <w:szCs w:val="24"/>
                <w:lang w:eastAsia="ru-RU"/>
              </w:rPr>
              <w:t xml:space="preserve"> 23:33:0105001:414, площадь: 279,8 кв.м, местоположение: Краснодарский край, р-н Туапсинский, кур. Новомихайловка, пансионат отдыха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15.</w:t>
            </w:r>
            <w:r>
              <w:rPr>
                <w:rFonts w:ascii="Times New Roman" w:hAnsi="Times New Roman" w:cs="Times New Roman"/>
                <w:sz w:val="24"/>
                <w:szCs w:val="24"/>
                <w:lang w:eastAsia="ru-RU"/>
              </w:rPr>
              <w:t xml:space="preserve">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 xml:space="preserve">23:33:0105001:325, площадь: 731,3 кв.м, местоположение: Краснодарский край, Туапсинский район, </w:t>
            </w:r>
            <w:proofErr w:type="spellStart"/>
            <w:r>
              <w:rPr>
                <w:rFonts w:ascii="Times New Roman" w:hAnsi="Times New Roman" w:cs="Times New Roman"/>
                <w:sz w:val="24"/>
                <w:szCs w:val="24"/>
                <w:lang w:eastAsia="ru-RU"/>
              </w:rPr>
              <w:t>пгт</w:t>
            </w:r>
            <w:proofErr w:type="spellEnd"/>
            <w:r>
              <w:rPr>
                <w:rFonts w:ascii="Times New Roman" w:hAnsi="Times New Roman" w:cs="Times New Roman"/>
                <w:sz w:val="24"/>
                <w:szCs w:val="24"/>
                <w:lang w:eastAsia="ru-RU"/>
              </w:rPr>
              <w:t>. Новомихайловский, п/о "Жемчужина Кавказа", Конференц-зал</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 xml:space="preserve">23:33:0105001:843, площадь: 59,0 кв. м, местоположение: Краснодарский край, Туапсинский район, </w:t>
            </w:r>
            <w:proofErr w:type="spellStart"/>
            <w:r>
              <w:rPr>
                <w:rFonts w:ascii="Times New Roman" w:hAnsi="Times New Roman" w:cs="Times New Roman"/>
                <w:sz w:val="24"/>
                <w:szCs w:val="24"/>
                <w:lang w:eastAsia="ru-RU"/>
              </w:rPr>
              <w:t>пгт</w:t>
            </w:r>
            <w:proofErr w:type="spellEnd"/>
            <w:r>
              <w:rPr>
                <w:rFonts w:ascii="Times New Roman" w:hAnsi="Times New Roman" w:cs="Times New Roman"/>
                <w:sz w:val="24"/>
                <w:szCs w:val="24"/>
                <w:lang w:eastAsia="ru-RU"/>
              </w:rPr>
              <w:t xml:space="preserve">. Новомихайловский, п/о "Жемчужина Кавказа", Домик для временного проживания персонала </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17. Сооружение,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23:33:0105001:838, площадь: 344,0 кв. м, местоположение: Краснодарский край, Туапсинский район, п.Новомихайловский-2,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Забор со столбами </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18.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23:33:0105001:828, площадь: 119,6 кв. м, местоположение: Краснодарский край, Туапсинский район, п.Новомихайловский-2,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Медпункт</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19. Сооружение,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 xml:space="preserve">23:33:0105001:327, площадь: 800,1 кв. м, местоположение: Краснодарский край, Туапсинский район, </w:t>
            </w:r>
            <w:proofErr w:type="spellStart"/>
            <w:r>
              <w:rPr>
                <w:rFonts w:ascii="Times New Roman" w:hAnsi="Times New Roman" w:cs="Times New Roman"/>
                <w:sz w:val="24"/>
                <w:szCs w:val="24"/>
                <w:lang w:eastAsia="ru-RU"/>
              </w:rPr>
              <w:t>кур.Новомихайовка</w:t>
            </w:r>
            <w:proofErr w:type="spellEnd"/>
            <w:r>
              <w:rPr>
                <w:rFonts w:ascii="Times New Roman" w:hAnsi="Times New Roman" w:cs="Times New Roman"/>
                <w:sz w:val="24"/>
                <w:szCs w:val="24"/>
                <w:lang w:eastAsia="ru-RU"/>
              </w:rPr>
              <w:t>,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Комплексная спортивная площадка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 xml:space="preserve">23:33:0105001:443, площадь: 1 445,8 кв. м, местоположение: Краснодарский край, Туапсинский район, </w:t>
            </w:r>
            <w:proofErr w:type="spellStart"/>
            <w:r>
              <w:rPr>
                <w:rFonts w:ascii="Times New Roman" w:hAnsi="Times New Roman" w:cs="Times New Roman"/>
                <w:sz w:val="24"/>
                <w:szCs w:val="24"/>
                <w:lang w:eastAsia="ru-RU"/>
              </w:rPr>
              <w:t>пгт</w:t>
            </w:r>
            <w:proofErr w:type="spellEnd"/>
            <w:r>
              <w:rPr>
                <w:rFonts w:ascii="Times New Roman" w:hAnsi="Times New Roman" w:cs="Times New Roman"/>
                <w:sz w:val="24"/>
                <w:szCs w:val="24"/>
                <w:lang w:eastAsia="ru-RU"/>
              </w:rPr>
              <w:t>. Новомихайловский,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Корпус "Приморский"</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23:33:0105001:827, площадь: 68,9 кв. м, местоположение: Краснодарский край, Туапсинский район, п. 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Склад</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 xml:space="preserve">23:33:0105001:730, площадь: 641,5 кв. м, местоположение: Краснодарский край, Туапсинский </w:t>
            </w:r>
            <w:r>
              <w:rPr>
                <w:rFonts w:ascii="Times New Roman" w:hAnsi="Times New Roman" w:cs="Times New Roman"/>
                <w:sz w:val="24"/>
                <w:szCs w:val="24"/>
                <w:lang w:eastAsia="ru-RU"/>
              </w:rPr>
              <w:lastRenderedPageBreak/>
              <w:t>район, п. 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Кафе на 50 посад. мест</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23. Нежилое здание, </w:t>
            </w:r>
            <w:r>
              <w:rPr>
                <w:rFonts w:ascii="Times New Roman" w:eastAsia="Calibri" w:hAnsi="Times New Roman" w:cs="Times New Roman"/>
                <w:sz w:val="24"/>
                <w:szCs w:val="24"/>
              </w:rPr>
              <w:t>кадастровый номер:</w:t>
            </w:r>
            <w:r>
              <w:rPr>
                <w:rFonts w:ascii="Times New Roman" w:hAnsi="Times New Roman" w:cs="Times New Roman"/>
                <w:sz w:val="24"/>
                <w:szCs w:val="24"/>
                <w:lang w:eastAsia="ru-RU"/>
              </w:rPr>
              <w:t>23:33:0105001:839, площадь 215,5 кв. м, местоположение: Краснодарский край, Туапсинский район, п. 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Овощехранилище</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24. Сооружение,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23:33:0105001:840, площадь: 76,5 кв. м, местоположение: Краснодарский край, Туапсинский район, п. 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Переход пешеходный подземный</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25. Сооружение,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23:33:0000000:3400, площадь застройки: 20 кв. м, местоположение: Краснодарский край, Туапсинский район, п. Новомихайловский-2, п/о "Жемчужина Кавказа", Подпорная стена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26. Сооружение,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23:33:0000000:3402, площадь: 64 кв. м, местоположение: Краснодарский край, Туапсинский район, п. Новомихайловский-2, п/о "Жемчужина Кавказа", Подпорная стена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27. Сооружение,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 xml:space="preserve"> 23:33:0105001:821, площадь: 48 кв. м, местоположение: Краснодарский край, Туапсинский район, п. Новомихайловский-2, п/о "Жемчужина Кавказа", Подпорная стена </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28.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23:33:0105001:837 площадь: 12,9 кв. м, местоположение: Краснодарский край, Туапсинский район, п. Новомихайловский-2, п/о "Жемчужина Кавказа", Проходной пункт №1</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29.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23:33:0105001:842, площадь: 31,2 кв. м, местоположение: Краснодарский край, Туапсинский район, п. Новомихайловский-2, п/о "Жемчужина Кавказа", Проходной пункт №2</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30. Нежилое здание,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23:33:0105001:820, площадь: 240 кв. м, местоположение: Краснодарский край, Туапсинский район, п. 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31.  Сооружение,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23:33:0105001:974, площадь: 1307,5 кв. м, местоположение: Краснодарский край, Туапсинский район, п. Новомихайловский-2,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Теннисный корт.</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 Сооружение, </w:t>
            </w:r>
            <w:r>
              <w:rPr>
                <w:rFonts w:ascii="Times New Roman" w:eastAsia="Calibri" w:hAnsi="Times New Roman" w:cs="Times New Roman"/>
                <w:sz w:val="24"/>
                <w:szCs w:val="24"/>
              </w:rPr>
              <w:t xml:space="preserve">кадастровый номер: </w:t>
            </w:r>
            <w:r>
              <w:rPr>
                <w:rFonts w:ascii="Times New Roman" w:hAnsi="Times New Roman" w:cs="Times New Roman"/>
                <w:sz w:val="24"/>
                <w:szCs w:val="24"/>
                <w:lang w:eastAsia="ru-RU"/>
              </w:rPr>
              <w:t xml:space="preserve">23:33:0000000:3398, протяженность: 58.000 м, местоположение: Краснодарский край, Туапсинский район, </w:t>
            </w:r>
            <w:proofErr w:type="spellStart"/>
            <w:r>
              <w:rPr>
                <w:rFonts w:ascii="Times New Roman" w:hAnsi="Times New Roman" w:cs="Times New Roman"/>
                <w:sz w:val="24"/>
                <w:szCs w:val="24"/>
                <w:lang w:eastAsia="ru-RU"/>
              </w:rPr>
              <w:t>пгт</w:t>
            </w:r>
            <w:proofErr w:type="spellEnd"/>
            <w:r>
              <w:rPr>
                <w:rFonts w:ascii="Times New Roman" w:hAnsi="Times New Roman" w:cs="Times New Roman"/>
                <w:sz w:val="24"/>
                <w:szCs w:val="24"/>
                <w:lang w:eastAsia="ru-RU"/>
              </w:rPr>
              <w:t>. Новомихайловский, п/о "Жемчужина Кавказа"</w:t>
            </w: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Подпорная стена лит </w:t>
            </w:r>
          </w:p>
          <w:p>
            <w:pPr>
              <w:autoSpaceDE w:val="0"/>
              <w:autoSpaceDN w:val="0"/>
              <w:adjustRightInd w:val="0"/>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33. Земельный участок общей площадью 3 000 кв.м с кадастровым номером 23:33:0105001:171, местоположение: Краснодарский край, р-</w:t>
            </w:r>
            <w:r>
              <w:rPr>
                <w:rFonts w:ascii="Times New Roman" w:hAnsi="Times New Roman" w:cs="Times New Roman"/>
                <w:sz w:val="24"/>
                <w:szCs w:val="24"/>
                <w:lang w:eastAsia="ru-RU"/>
              </w:rPr>
              <w:lastRenderedPageBreak/>
              <w:t xml:space="preserve">н Туапсинский, с/п </w:t>
            </w:r>
            <w:proofErr w:type="spellStart"/>
            <w:r>
              <w:rPr>
                <w:rFonts w:ascii="Times New Roman" w:hAnsi="Times New Roman" w:cs="Times New Roman"/>
                <w:sz w:val="24"/>
                <w:szCs w:val="24"/>
                <w:lang w:eastAsia="ru-RU"/>
              </w:rPr>
              <w:t>Тенгинское</w:t>
            </w:r>
            <w:proofErr w:type="spellEnd"/>
            <w:r>
              <w:rPr>
                <w:rFonts w:ascii="Times New Roman" w:hAnsi="Times New Roman" w:cs="Times New Roman"/>
                <w:sz w:val="24"/>
                <w:szCs w:val="24"/>
                <w:lang w:eastAsia="ru-RU"/>
              </w:rPr>
              <w:t>, напротив п/</w:t>
            </w:r>
            <w:proofErr w:type="spellStart"/>
            <w:r>
              <w:rPr>
                <w:rFonts w:ascii="Times New Roman" w:hAnsi="Times New Roman" w:cs="Times New Roman"/>
                <w:sz w:val="24"/>
                <w:szCs w:val="24"/>
                <w:lang w:eastAsia="ru-RU"/>
              </w:rPr>
              <w:t>о"Жемчужина</w:t>
            </w:r>
            <w:proofErr w:type="spellEnd"/>
            <w:r>
              <w:rPr>
                <w:rFonts w:ascii="Times New Roman" w:hAnsi="Times New Roman" w:cs="Times New Roman"/>
                <w:sz w:val="24"/>
                <w:szCs w:val="24"/>
                <w:lang w:eastAsia="ru-RU"/>
              </w:rPr>
              <w:t>"</w:t>
            </w:r>
          </w:p>
          <w:p>
            <w:pPr>
              <w:spacing w:after="0" w:line="240" w:lineRule="auto"/>
              <w:rPr>
                <w:rFonts w:ascii="Times New Roman" w:hAnsi="Times New Roman" w:cs="Times New Roman"/>
                <w:sz w:val="24"/>
                <w:szCs w:val="24"/>
                <w:lang w:eastAsia="ru-RU"/>
              </w:rPr>
            </w:pPr>
          </w:p>
          <w:p>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 Право аренды </w:t>
            </w:r>
            <w:r>
              <w:rPr>
                <w:rFonts w:ascii="Times New Roman" w:hAnsi="Times New Roman" w:cs="Times New Roman"/>
                <w:sz w:val="24"/>
                <w:szCs w:val="24"/>
              </w:rPr>
              <w:t xml:space="preserve">земельного участка общей площадью 72 498 кв. м с кадастровым номером 23:33:0105001:16, местоположение: Краснодарский край, р-н Туапсинский, с/п </w:t>
            </w:r>
            <w:proofErr w:type="spellStart"/>
            <w:r>
              <w:rPr>
                <w:rFonts w:ascii="Times New Roman" w:hAnsi="Times New Roman" w:cs="Times New Roman"/>
                <w:sz w:val="24"/>
                <w:szCs w:val="24"/>
              </w:rPr>
              <w:t>Тенгинское</w:t>
            </w:r>
            <w:proofErr w:type="spellEnd"/>
            <w:r>
              <w:rPr>
                <w:rFonts w:ascii="Times New Roman" w:hAnsi="Times New Roman" w:cs="Times New Roman"/>
                <w:sz w:val="24"/>
                <w:szCs w:val="24"/>
              </w:rPr>
              <w:t>, с. Лермонтово, территория п/о «Жемчужина Кавказа», в том числе: обособленный земельный участок площадью 66 319 кв. м (кадастровый номер: 23:33:0105001:64) и обособленный земельный участок площадью 6 179 кв. м (кадастровый номер: 23:33:0105001:65), входящие в единое землепользование, вид разрешенного использования: эксплуатация пансионата отдыха «Жемчужина Кавказа»</w:t>
            </w:r>
          </w:p>
          <w:p>
            <w:pPr>
              <w:autoSpaceDE w:val="0"/>
              <w:autoSpaceDN w:val="0"/>
              <w:adjustRightInd w:val="0"/>
              <w:spacing w:after="0" w:line="240" w:lineRule="auto"/>
              <w:rPr>
                <w:rFonts w:ascii="Times New Roman" w:hAnsi="Times New Roman" w:cs="Times New Roman"/>
                <w:b/>
                <w:sz w:val="24"/>
                <w:szCs w:val="24"/>
              </w:rPr>
            </w:pPr>
          </w:p>
        </w:tc>
        <w:tc>
          <w:tcPr>
            <w:tcW w:w="2112" w:type="dxa"/>
            <w:vAlign w:val="center"/>
          </w:tcPr>
          <w:p>
            <w:pPr>
              <w:spacing w:after="0" w:line="240" w:lineRule="auto"/>
              <w:jc w:val="center"/>
              <w:rPr>
                <w:rFonts w:ascii="Times New Roman" w:hAnsi="Times New Roman" w:cs="Times New Roman"/>
                <w:b/>
                <w:sz w:val="24"/>
                <w:szCs w:val="24"/>
              </w:rPr>
            </w:pPr>
          </w:p>
        </w:tc>
      </w:tr>
    </w:tbl>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right="-284"/>
        <w:rPr>
          <w:rFonts w:ascii="Times New Roman" w:eastAsia="Times New Roman" w:hAnsi="Times New Roman" w:cs="Times New Roman"/>
          <w:sz w:val="24"/>
          <w:szCs w:val="24"/>
        </w:rPr>
      </w:pPr>
    </w:p>
    <w:p>
      <w:pPr>
        <w:autoSpaceDE w:val="0"/>
        <w:autoSpaceDN w:val="0"/>
        <w:adjustRightInd w:val="0"/>
        <w:spacing w:after="0" w:line="240" w:lineRule="auto"/>
        <w:ind w:right="-284"/>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2</w:t>
      </w:r>
    </w:p>
    <w:p>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документации об аукционе</w:t>
      </w:r>
    </w:p>
    <w:p>
      <w:pPr>
        <w:spacing w:after="0" w:line="240" w:lineRule="auto"/>
        <w:jc w:val="center"/>
        <w:rPr>
          <w:rFonts w:ascii="Times New Roman" w:eastAsia="Times New Roman" w:hAnsi="Times New Roman" w:cs="Times New Roman"/>
          <w:b/>
          <w:sz w:val="24"/>
          <w:szCs w:val="24"/>
        </w:rPr>
      </w:pPr>
    </w:p>
    <w:p>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ПО ПРОДАЖЕ ИМУЩЕСТВА, ПРИНАДЛЕЖАЩЕГО ОБЩЕСТВУ С ОГРАНИЧЕННОЙ ОТВЕТСТВЕННОСТЬЮ «ЖЕМЧУЖНЫЙ БЕРЕГ»</w:t>
      </w:r>
    </w:p>
    <w:p>
      <w:pPr>
        <w:spacing w:after="0" w:line="240" w:lineRule="auto"/>
        <w:jc w:val="center"/>
        <w:rPr>
          <w:rFonts w:ascii="Times New Roman" w:eastAsia="Times New Roman" w:hAnsi="Times New Roman" w:cs="Times New Roman"/>
          <w:b/>
          <w:sz w:val="24"/>
          <w:szCs w:val="24"/>
        </w:rPr>
      </w:pPr>
    </w:p>
    <w:p>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Имущество, общей площадью __________, расположенное</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по адресу:</w:t>
      </w:r>
    </w:p>
    <w:p>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w:t>
      </w:r>
    </w:p>
    <w:p>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объекта, площадь)</w:t>
      </w: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Изучив документацию об аукционе о проведении настоящей процедуры, включая опубликованные изменения и извещение и (или) документацию, настоящим удостоверяю, что я, нижеподписавшийся, </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w:t>
      </w:r>
    </w:p>
    <w:p>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(фирменное наименование, сведения об организационно-правовой форме, о месте нахождения, почтовом адресе, в лице ___________ (для юридического лица), Ф.И.О., реквизиты документов, удостоверяющих личность, сведений о месте жительства (для физического лица), номер контактного телефона, банковские реквизиты для возврата задатка, обеспечивающего участие в торгах)</w:t>
      </w:r>
    </w:p>
    <w:p>
      <w:pPr>
        <w:spacing w:after="0" w:line="240" w:lineRule="auto"/>
        <w:contextualSpacing/>
        <w:jc w:val="center"/>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согласен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Настоящей заявкой подтверждаю, что:</w:t>
      </w: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против меня не проводится процедура ликвидации;</w:t>
      </w: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 отношении меня отсутствует решение арбитражного суда о признании банкротом и об открытии конкурсного производства;</w:t>
      </w: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моя деятельность не приостановлена.</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Я подтверждаю, что </w:t>
      </w:r>
      <w:r>
        <w:rPr>
          <w:rFonts w:ascii="Times New Roman" w:eastAsia="Times New Roman" w:hAnsi="Times New Roman" w:cs="Times New Roman"/>
          <w:sz w:val="24"/>
          <w:szCs w:val="24"/>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договора купли-продажи.</w:t>
      </w:r>
    </w:p>
    <w:p>
      <w:pPr>
        <w:spacing w:after="0" w:line="240" w:lineRule="auto"/>
        <w:contextualSpacing/>
        <w:jc w:val="both"/>
        <w:rPr>
          <w:rFonts w:ascii="Times New Roman" w:eastAsia="Times New Roman" w:hAnsi="Times New Roman" w:cs="Times New Roman"/>
          <w:bCs/>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Я подтверждаю, что </w:t>
      </w:r>
      <w:r>
        <w:rPr>
          <w:rFonts w:ascii="Times New Roman" w:eastAsia="Times New Roman" w:hAnsi="Times New Roman" w:cs="Times New Roman"/>
          <w:sz w:val="24"/>
          <w:szCs w:val="24"/>
        </w:rPr>
        <w:t>на дату подписания настоящей заявки ознакомлен с характеристиками имущества, указанными в документации об аукционе</w:t>
      </w:r>
      <w:r>
        <w:rPr>
          <w:rFonts w:ascii="Times New Roman" w:eastAsia="Times New Roman" w:hAnsi="Times New Roman" w:cs="Times New Roman"/>
          <w:bCs/>
          <w:sz w:val="24"/>
          <w:szCs w:val="24"/>
        </w:rPr>
        <w:t xml:space="preserve"> о проведении настоящей процедуры</w:t>
      </w:r>
      <w:r>
        <w:rPr>
          <w:rFonts w:ascii="Times New Roman" w:eastAsia="Times New Roman" w:hAnsi="Times New Roman" w:cs="Times New Roman"/>
          <w:sz w:val="24"/>
          <w:szCs w:val="24"/>
        </w:rPr>
        <w:t xml:space="preserve">, что мне была представлена возможность ознакомиться с состоянием имущества в результате осмотра, в порядке, установленном документацией об аукционе </w:t>
      </w:r>
      <w:r>
        <w:rPr>
          <w:rFonts w:ascii="Times New Roman" w:eastAsia="Times New Roman" w:hAnsi="Times New Roman" w:cs="Times New Roman"/>
          <w:bCs/>
          <w:sz w:val="24"/>
          <w:szCs w:val="24"/>
        </w:rPr>
        <w:t>о проведении настоящей процедуры</w:t>
      </w:r>
      <w:r>
        <w:rPr>
          <w:rFonts w:ascii="Times New Roman" w:eastAsia="Times New Roman" w:hAnsi="Times New Roman" w:cs="Times New Roman"/>
          <w:sz w:val="24"/>
          <w:szCs w:val="24"/>
        </w:rPr>
        <w:t>, претензий не имею.</w:t>
      </w:r>
    </w:p>
    <w:p>
      <w:pPr>
        <w:autoSpaceDE w:val="0"/>
        <w:autoSpaceDN w:val="0"/>
        <w:adjustRightInd w:val="0"/>
        <w:spacing w:after="0" w:line="240" w:lineRule="auto"/>
        <w:jc w:val="both"/>
        <w:outlineLvl w:val="0"/>
        <w:rPr>
          <w:rFonts w:ascii="Times New Roman" w:eastAsia="Calibri" w:hAnsi="Times New Roman" w:cs="Times New Roman"/>
          <w:b/>
          <w:bCs/>
          <w:sz w:val="24"/>
          <w:szCs w:val="24"/>
          <w:lang w:eastAsia="ru-RU"/>
        </w:rPr>
      </w:pPr>
    </w:p>
    <w:p>
      <w:pPr>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w:t>
      </w:r>
    </w:p>
    <w:p>
      <w:pPr>
        <w:spacing w:after="0" w:line="240" w:lineRule="auto"/>
        <w:contextualSpacing/>
        <w:jc w:val="both"/>
        <w:rPr>
          <w:rFonts w:ascii="Times New Roman" w:eastAsia="Times New Roman" w:hAnsi="Times New Roman" w:cs="Times New Roman"/>
          <w:color w:val="FF0000"/>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обязуюсь в случае признания меня победителем аукциона заключить с Продавцом договор купли-продажи в сроки, указанные в </w:t>
      </w:r>
      <w:r>
        <w:rPr>
          <w:rFonts w:ascii="Times New Roman" w:eastAsia="Times New Roman" w:hAnsi="Times New Roman" w:cs="Times New Roman"/>
          <w:bCs/>
          <w:color w:val="000000"/>
          <w:sz w:val="24"/>
          <w:szCs w:val="24"/>
        </w:rPr>
        <w:t>извещении о проведении настоящей процедуры</w:t>
      </w:r>
      <w:r>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pPr>
        <w:spacing w:after="0" w:line="240" w:lineRule="auto"/>
        <w:contextualSpacing/>
        <w:jc w:val="both"/>
        <w:rPr>
          <w:rFonts w:ascii="Times New Roman" w:eastAsia="Times New Roman" w:hAnsi="Times New Roman" w:cs="Times New Roman"/>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обязуюсь в случае признания меня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cs="Times New Roman"/>
          <w:bCs/>
          <w:color w:val="000000"/>
          <w:sz w:val="24"/>
          <w:szCs w:val="24"/>
        </w:rPr>
        <w:t>извещении о проведении настоящей процедуры</w:t>
      </w:r>
      <w:r>
        <w:rPr>
          <w:rFonts w:ascii="Times New Roman" w:eastAsia="Times New Roman" w:hAnsi="Times New Roman" w:cs="Times New Roman"/>
          <w:sz w:val="24"/>
          <w:szCs w:val="24"/>
        </w:rPr>
        <w:t xml:space="preserve">, уплатить стоимость имущества, определенную по результатам аукциона, в порядке и в сроки, установленные действующим законодательством, документацией об </w:t>
      </w:r>
      <w:r>
        <w:rPr>
          <w:rFonts w:ascii="Times New Roman" w:eastAsia="Times New Roman" w:hAnsi="Times New Roman" w:cs="Times New Roman"/>
          <w:sz w:val="24"/>
          <w:szCs w:val="24"/>
        </w:rPr>
        <w:lastRenderedPageBreak/>
        <w:t>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pPr>
        <w:spacing w:after="0" w:line="240" w:lineRule="auto"/>
        <w:contextualSpacing/>
        <w:jc w:val="both"/>
        <w:rPr>
          <w:rFonts w:ascii="Times New Roman" w:eastAsia="Times New Roman" w:hAnsi="Times New Roman" w:cs="Times New Roman"/>
          <w:sz w:val="24"/>
          <w:szCs w:val="24"/>
        </w:rPr>
      </w:pPr>
    </w:p>
    <w:p>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обязуюсь в случае признания меня единственным участником аукциона заключить с Продавцом договор купли-продажи в сроки, указанные в </w:t>
      </w:r>
      <w:r>
        <w:rPr>
          <w:rFonts w:ascii="Times New Roman" w:eastAsia="Times New Roman" w:hAnsi="Times New Roman" w:cs="Times New Roman"/>
          <w:bCs/>
          <w:color w:val="000000"/>
          <w:sz w:val="24"/>
          <w:szCs w:val="24"/>
        </w:rPr>
        <w:t>извещении о проведении настоящей процедуры</w:t>
      </w:r>
      <w:r>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pPr>
        <w:spacing w:after="0" w:line="240" w:lineRule="auto"/>
        <w:jc w:val="both"/>
        <w:rPr>
          <w:rFonts w:ascii="Times New Roman" w:eastAsia="Times New Roman" w:hAnsi="Times New Roman" w:cs="Times New Roman"/>
          <w:color w:val="FF0000"/>
          <w:sz w:val="24"/>
          <w:szCs w:val="24"/>
        </w:rPr>
      </w:pPr>
    </w:p>
    <w:p>
      <w:pPr>
        <w:spacing w:after="0" w:line="240" w:lineRule="auto"/>
        <w:ind w:right="-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Я 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cs="Times New Roman"/>
          <w:sz w:val="24"/>
          <w:szCs w:val="24"/>
          <w:lang w:eastAsia="ru-RU"/>
        </w:rPr>
        <w:t xml:space="preserve"> </w:t>
      </w:r>
    </w:p>
    <w:p>
      <w:pPr>
        <w:spacing w:after="0" w:line="240" w:lineRule="auto"/>
        <w:ind w:right="-2"/>
        <w:jc w:val="both"/>
        <w:rPr>
          <w:rFonts w:ascii="Times New Roman" w:eastAsia="Times New Roman" w:hAnsi="Times New Roman" w:cs="Times New Roman"/>
          <w:sz w:val="24"/>
          <w:szCs w:val="24"/>
        </w:rPr>
      </w:pPr>
    </w:p>
    <w:p>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ознакомлен с положениями Федерального закона от 27 июля 2006 г. № 152-ФЗ </w:t>
      </w:r>
      <w:r>
        <w:rPr>
          <w:rFonts w:ascii="Times New Roman" w:eastAsia="Times New Roman" w:hAnsi="Times New Roman" w:cs="Times New Roman"/>
          <w:sz w:val="24"/>
          <w:szCs w:val="24"/>
        </w:rPr>
        <w:br/>
        <w:t>«О персональных данных», права и обязанности в области защиты персональных данных мне разъяснены.</w:t>
      </w:r>
    </w:p>
    <w:p>
      <w:pPr>
        <w:spacing w:after="0" w:line="240" w:lineRule="auto"/>
        <w:jc w:val="both"/>
        <w:rPr>
          <w:rFonts w:ascii="Times New Roman" w:eastAsia="Times New Roman" w:hAnsi="Times New Roman" w:cs="Times New Roman"/>
          <w:sz w:val="24"/>
          <w:szCs w:val="24"/>
        </w:rPr>
      </w:pP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согласен на обработку своих персональных данных и персональных данных доверителя (в случае передоверия).</w:t>
      </w:r>
    </w:p>
    <w:p>
      <w:pPr>
        <w:spacing w:after="0" w:line="240" w:lineRule="auto"/>
        <w:rPr>
          <w:rFonts w:ascii="Times New Roman" w:eastAsia="Times New Roman" w:hAnsi="Times New Roman" w:cs="Times New Roman"/>
          <w:sz w:val="24"/>
          <w:szCs w:val="24"/>
        </w:rPr>
      </w:pPr>
    </w:p>
    <w:p>
      <w:pPr>
        <w:spacing w:after="0" w:line="240" w:lineRule="auto"/>
        <w:jc w:val="both"/>
        <w:rPr>
          <w:rFonts w:ascii="Times New Roman" w:eastAsia="Times New Roman" w:hAnsi="Times New Roman" w:cs="Times New Roman"/>
          <w:sz w:val="24"/>
          <w:szCs w:val="24"/>
        </w:rPr>
      </w:pPr>
      <w:bookmarkStart w:id="10" w:name="_Hlk59182069"/>
      <w:r>
        <w:rPr>
          <w:rFonts w:ascii="Times New Roman" w:eastAsia="Times New Roman" w:hAnsi="Times New Roman" w:cs="Times New Roman"/>
          <w:sz w:val="24"/>
          <w:szCs w:val="24"/>
        </w:rPr>
        <w:t>Я согласен,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 задаток им не возвращается.</w:t>
      </w:r>
    </w:p>
    <w:bookmarkEnd w:id="10"/>
    <w:p>
      <w:pPr>
        <w:spacing w:after="0" w:line="240" w:lineRule="auto"/>
        <w:ind w:firstLine="709"/>
        <w:jc w:val="both"/>
        <w:rPr>
          <w:rFonts w:ascii="Times New Roman" w:eastAsia="Times New Roman" w:hAnsi="Times New Roman" w:cs="Times New Roman"/>
          <w:sz w:val="24"/>
          <w:szCs w:val="24"/>
          <w:lang w:eastAsia="ru-RU"/>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right="-284"/>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w:t>
      </w:r>
    </w:p>
    <w:p>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документации об аукционе</w:t>
      </w:r>
    </w:p>
    <w:p>
      <w:pPr>
        <w:widowControl w:val="0"/>
        <w:spacing w:after="0" w:line="240" w:lineRule="auto"/>
        <w:ind w:left="6980" w:right="20"/>
        <w:jc w:val="right"/>
        <w:rPr>
          <w:rFonts w:ascii="Times New Roman" w:eastAsia="Times New Roman" w:hAnsi="Times New Roman" w:cs="Times New Roman"/>
          <w:i/>
          <w:iCs/>
          <w:sz w:val="24"/>
          <w:szCs w:val="24"/>
        </w:rPr>
      </w:pPr>
    </w:p>
    <w:p>
      <w:pPr>
        <w:widowControl w:val="0"/>
        <w:spacing w:before="161"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Соглашение о предоставлении счета для перечисления задатков № _____</w:t>
      </w:r>
    </w:p>
    <w:p>
      <w:pPr>
        <w:widowControl w:val="0"/>
        <w:spacing w:before="161" w:after="0" w:line="240" w:lineRule="auto"/>
        <w:jc w:val="center"/>
        <w:outlineLvl w:val="0"/>
        <w:rPr>
          <w:rFonts w:ascii="Times New Roman" w:eastAsia="Times New Roman" w:hAnsi="Times New Roman" w:cs="Times New Roman"/>
          <w:b/>
          <w:bCs/>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5533"/>
      </w:tblGrid>
      <w:tr>
        <w:tc>
          <w:tcPr>
            <w:tcW w:w="5533" w:type="dxa"/>
          </w:tcPr>
          <w:p>
            <w:pPr>
              <w:spacing w:before="11"/>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rPr>
              <w:t>Уфа</w:t>
            </w:r>
            <w:proofErr w:type="spellEnd"/>
          </w:p>
        </w:tc>
        <w:tc>
          <w:tcPr>
            <w:tcW w:w="5533" w:type="dxa"/>
          </w:tcPr>
          <w:p>
            <w:pPr>
              <w:spacing w:before="11"/>
              <w:jc w:val="right"/>
              <w:rPr>
                <w:rFonts w:ascii="Times New Roman" w:hAnsi="Times New Roman"/>
                <w:b/>
                <w:sz w:val="24"/>
                <w:szCs w:val="24"/>
              </w:rPr>
            </w:pPr>
            <w:r>
              <w:rPr>
                <w:rFonts w:ascii="Times New Roman" w:hAnsi="Times New Roman"/>
                <w:sz w:val="24"/>
                <w:szCs w:val="24"/>
              </w:rPr>
              <w:t>«___» _____________ 20__ г.</w:t>
            </w:r>
          </w:p>
        </w:tc>
      </w:tr>
    </w:tbl>
    <w:p>
      <w:pPr>
        <w:widowControl w:val="0"/>
        <w:spacing w:before="11" w:after="0" w:line="240" w:lineRule="auto"/>
        <w:rPr>
          <w:rFonts w:ascii="Times New Roman" w:eastAsia="Times New Roman" w:hAnsi="Times New Roman" w:cs="Times New Roman"/>
          <w:b/>
          <w:sz w:val="24"/>
          <w:szCs w:val="24"/>
        </w:rPr>
      </w:pPr>
    </w:p>
    <w:p>
      <w:pPr>
        <w:widowControl w:val="0"/>
        <w:spacing w:before="1"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ООО Специализированная организация «Аукцион» </w:t>
      </w:r>
      <w:r>
        <w:rPr>
          <w:rFonts w:ascii="Times New Roman" w:eastAsia="Times New Roman" w:hAnsi="Times New Roman" w:cs="Times New Roman"/>
          <w:sz w:val="24"/>
          <w:szCs w:val="24"/>
        </w:rPr>
        <w:t xml:space="preserve">далее именуемый </w:t>
      </w:r>
      <w:r>
        <w:rPr>
          <w:rFonts w:ascii="Times New Roman" w:eastAsia="Times New Roman" w:hAnsi="Times New Roman" w:cs="Times New Roman"/>
          <w:b/>
          <w:sz w:val="24"/>
          <w:szCs w:val="24"/>
        </w:rPr>
        <w:t>«Организатор»</w:t>
      </w:r>
      <w:r>
        <w:rPr>
          <w:rFonts w:ascii="Times New Roman" w:eastAsia="Times New Roman" w:hAnsi="Times New Roman" w:cs="Times New Roman"/>
          <w:sz w:val="24"/>
          <w:szCs w:val="24"/>
        </w:rPr>
        <w:t>, (ИНН 0278191767, ОГРН 1120280034984), с одной стороны, и</w:t>
      </w:r>
    </w:p>
    <w:p>
      <w:pPr>
        <w:widowControl w:val="0"/>
        <w:spacing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ООО «Аукционы Федерации»</w:t>
      </w:r>
      <w:r>
        <w:rPr>
          <w:rFonts w:ascii="Times New Roman" w:eastAsia="Times New Roman" w:hAnsi="Times New Roman" w:cs="Times New Roman"/>
          <w:sz w:val="24"/>
          <w:szCs w:val="24"/>
        </w:rPr>
        <w:t xml:space="preserve">, именуемое в дальнейшем </w:t>
      </w:r>
      <w:r>
        <w:rPr>
          <w:rFonts w:ascii="Times New Roman" w:eastAsia="Times New Roman" w:hAnsi="Times New Roman" w:cs="Times New Roman"/>
          <w:b/>
          <w:sz w:val="24"/>
          <w:szCs w:val="24"/>
        </w:rPr>
        <w:t>«Оператор»</w:t>
      </w:r>
      <w:r>
        <w:rPr>
          <w:rFonts w:ascii="Times New Roman" w:eastAsia="Times New Roman" w:hAnsi="Times New Roman" w:cs="Times New Roman"/>
          <w:sz w:val="24"/>
          <w:szCs w:val="24"/>
        </w:rPr>
        <w:t xml:space="preserve"> в лице генерального директора Кульбаева Линара Загировича, действующего на основании Устава, с другой стороны, совместно именуемые </w:t>
      </w:r>
      <w:r>
        <w:rPr>
          <w:rFonts w:ascii="Times New Roman" w:eastAsia="Times New Roman" w:hAnsi="Times New Roman" w:cs="Times New Roman"/>
          <w:b/>
          <w:sz w:val="24"/>
          <w:szCs w:val="24"/>
        </w:rPr>
        <w:t>«Стороны»</w:t>
      </w:r>
      <w:r>
        <w:rPr>
          <w:rFonts w:ascii="Times New Roman" w:eastAsia="Times New Roman" w:hAnsi="Times New Roman" w:cs="Times New Roman"/>
          <w:sz w:val="24"/>
          <w:szCs w:val="24"/>
        </w:rPr>
        <w:t xml:space="preserve">, заключили настоящее соглашение </w:t>
      </w:r>
      <w:r>
        <w:rPr>
          <w:rFonts w:ascii="Times New Roman" w:eastAsia="Times New Roman" w:hAnsi="Times New Roman" w:cs="Times New Roman"/>
          <w:sz w:val="24"/>
          <w:szCs w:val="24"/>
        </w:rPr>
        <w:br/>
        <w:t>(далее – Соглашение) о нижеследующем:</w:t>
      </w:r>
    </w:p>
    <w:p>
      <w:pPr>
        <w:widowControl w:val="0"/>
        <w:numPr>
          <w:ilvl w:val="0"/>
          <w:numId w:val="14"/>
        </w:numPr>
        <w:tabs>
          <w:tab w:val="left" w:pos="961"/>
        </w:tabs>
        <w:spacing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реализации приема в счет обеспечения обязательств по договору купли-продажи имущества по продаже имущества, принадлежащего ООО «Жемчужный берег», Оператор предоставляет Организатору свой расчетный счет </w:t>
      </w:r>
      <w:r>
        <w:rPr>
          <w:rFonts w:ascii="Times New Roman" w:eastAsia="Times New Roman" w:hAnsi="Times New Roman" w:cs="Times New Roman"/>
          <w:b/>
          <w:sz w:val="24"/>
          <w:szCs w:val="24"/>
        </w:rPr>
        <w:t xml:space="preserve">№ 40702810729330000981, в Филиал «Нижегородский» АО «Альфа-Банк», к/с 30101810200000000824, БИК 042202824 </w:t>
      </w:r>
      <w:r>
        <w:rPr>
          <w:rFonts w:ascii="Times New Roman" w:eastAsia="Times New Roman" w:hAnsi="Times New Roman" w:cs="Times New Roman"/>
          <w:sz w:val="24"/>
          <w:szCs w:val="24"/>
        </w:rPr>
        <w:t>(далее по тексту - Счет) для совершения операций в валюте Российской Федерации с денежными средствами, перечисленными в качестве задатков, права на которые принадлежат другим лицам – претендентам на участие в торгах (далее по тексту –</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b/>
          <w:sz w:val="24"/>
          <w:szCs w:val="24"/>
        </w:rPr>
        <w:t>Заявители</w:t>
      </w:r>
      <w:r>
        <w:rPr>
          <w:rFonts w:ascii="Times New Roman" w:eastAsia="Times New Roman" w:hAnsi="Times New Roman" w:cs="Times New Roman"/>
          <w:sz w:val="24"/>
          <w:szCs w:val="24"/>
        </w:rPr>
        <w:t>).</w:t>
      </w:r>
    </w:p>
    <w:p>
      <w:pPr>
        <w:widowControl w:val="0"/>
        <w:numPr>
          <w:ilvl w:val="0"/>
          <w:numId w:val="14"/>
        </w:numPr>
        <w:tabs>
          <w:tab w:val="left" w:pos="961"/>
        </w:tabs>
        <w:spacing w:after="0" w:line="240" w:lineRule="auto"/>
        <w:ind w:left="107"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Счете учитываются денежные средства одного или нескольких Заявителей, при этом учет денежных средств Заявителей возлагается на Оператора.</w:t>
      </w:r>
    </w:p>
    <w:p>
      <w:pPr>
        <w:widowControl w:val="0"/>
        <w:numPr>
          <w:ilvl w:val="0"/>
          <w:numId w:val="14"/>
        </w:numPr>
        <w:tabs>
          <w:tab w:val="left" w:pos="961"/>
        </w:tabs>
        <w:spacing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Стоимость услуг Оператора по настоящему соглашению входит в рамки тарифов за услуги Оператора по созданию и проведению электронных процедур, утвержденных соглашением о тарифах (Приложение № 1 к Договору). Услуги Оператора по настоящему соглашению Организатором дополнительно не оплачиваются. Использование Счета возможно с момента заключения настоящего соглашения. Заявителям проценты за время нахождения денежных средств в качестве задатков на Счете Оператором не начисляются и не</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уплачиваются.</w:t>
      </w:r>
    </w:p>
    <w:p>
      <w:pPr>
        <w:widowControl w:val="0"/>
        <w:numPr>
          <w:ilvl w:val="0"/>
          <w:numId w:val="14"/>
        </w:numPr>
        <w:tabs>
          <w:tab w:val="left" w:pos="961"/>
        </w:tabs>
        <w:spacing w:after="0" w:line="240" w:lineRule="auto"/>
        <w:ind w:left="107"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Оператором предоставляется Счет исключительно для совершения операций с денежными средствами в качестве задатков по торгам Организатора, в соответствии с требованиями действующего законодательства, 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именно:</w:t>
      </w:r>
    </w:p>
    <w:p>
      <w:pPr>
        <w:widowControl w:val="0"/>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зачисления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денежных</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средств</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Заявителей,</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поступающих</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качестве</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задатков;</w:t>
      </w:r>
    </w:p>
    <w:p>
      <w:pPr>
        <w:widowControl w:val="0"/>
        <w:tabs>
          <w:tab w:val="left" w:pos="426"/>
          <w:tab w:val="left" w:pos="841"/>
        </w:tabs>
        <w:spacing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погашения Организатором требований о возврате полученных задатков Заявителей, участвовавшим в торгах, но не выигравшим</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их;</w:t>
      </w:r>
    </w:p>
    <w:p>
      <w:pPr>
        <w:widowControl w:val="0"/>
        <w:tabs>
          <w:tab w:val="left" w:pos="426"/>
          <w:tab w:val="left" w:pos="875"/>
        </w:tabs>
        <w:spacing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погашения Организатором требований о возврате полученных задатков Заявителей в случае признания торгов несостоявшимися</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либо</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случае</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отмены</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их</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проведения;</w:t>
      </w:r>
    </w:p>
    <w:p>
      <w:pPr>
        <w:widowControl w:val="0"/>
        <w:tabs>
          <w:tab w:val="left" w:pos="426"/>
          <w:tab w:val="left" w:pos="875"/>
        </w:tabs>
        <w:spacing w:after="0" w:line="240" w:lineRule="auto"/>
        <w:ind w:righ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перечисления суммы задатка на расчетный счет Организатора, в случае заключения договора с внесшим этот задаток Заявителем или при наличии иных оснований для оставления задатка за Организатором.</w:t>
      </w:r>
    </w:p>
    <w:p>
      <w:pPr>
        <w:widowControl w:val="0"/>
        <w:numPr>
          <w:ilvl w:val="0"/>
          <w:numId w:val="14"/>
        </w:numPr>
        <w:tabs>
          <w:tab w:val="left" w:pos="961"/>
        </w:tabs>
        <w:spacing w:after="0" w:line="240" w:lineRule="auto"/>
        <w:ind w:right="105"/>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Оператор</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обязан</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уведомлять</w:t>
      </w:r>
      <w:r>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z w:val="24"/>
          <w:szCs w:val="24"/>
        </w:rPr>
        <w:t>Организатора по его запросу</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о</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каждом</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Заявителе,</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перечислившем</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задаток</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не</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позднее</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
          <w:bCs/>
          <w:sz w:val="24"/>
          <w:szCs w:val="24"/>
        </w:rPr>
        <w:t>истечения</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банковского дня, следующего за днем зачисления денежных средств на Счет.</w:t>
      </w:r>
      <w:r>
        <w:rPr>
          <w:rFonts w:ascii="Times New Roman" w:eastAsia="Times New Roman" w:hAnsi="Times New Roman" w:cs="Times New Roman"/>
          <w:bCs/>
          <w:sz w:val="24"/>
          <w:szCs w:val="24"/>
        </w:rPr>
        <w:t xml:space="preserve"> Уведомление в виде выписки с указанием наименования Заявителя, кода торгов, лота, суммы задатка и даты поступления направляется посредством электронной почты на электронный адрес Организатора, указанный им в реквизитах</w:t>
      </w:r>
      <w:r>
        <w:rPr>
          <w:rFonts w:ascii="Times New Roman" w:eastAsia="Times New Roman" w:hAnsi="Times New Roman" w:cs="Times New Roman"/>
          <w:bCs/>
          <w:spacing w:val="-29"/>
          <w:sz w:val="24"/>
          <w:szCs w:val="24"/>
        </w:rPr>
        <w:t xml:space="preserve"> </w:t>
      </w:r>
      <w:r>
        <w:rPr>
          <w:rFonts w:ascii="Times New Roman" w:eastAsia="Times New Roman" w:hAnsi="Times New Roman" w:cs="Times New Roman"/>
          <w:bCs/>
          <w:sz w:val="24"/>
          <w:szCs w:val="24"/>
        </w:rPr>
        <w:t>настоящего Соглашения.</w:t>
      </w:r>
    </w:p>
    <w:p>
      <w:pPr>
        <w:widowControl w:val="0"/>
        <w:numPr>
          <w:ilvl w:val="0"/>
          <w:numId w:val="14"/>
        </w:numPr>
        <w:tabs>
          <w:tab w:val="left" w:pos="961"/>
        </w:tabs>
        <w:spacing w:after="0" w:line="240" w:lineRule="auto"/>
        <w:ind w:left="107" w:right="10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Организатор обязуется указать в публикации о проведении торгов, а также в договоре о задатке (по форме в соответствии с </w:t>
      </w:r>
      <w:r>
        <w:rPr>
          <w:rFonts w:ascii="Times New Roman" w:eastAsia="Times New Roman" w:hAnsi="Times New Roman" w:cs="Times New Roman"/>
          <w:b/>
          <w:bCs/>
          <w:sz w:val="24"/>
          <w:szCs w:val="24"/>
        </w:rPr>
        <w:t xml:space="preserve">Приложением №1 </w:t>
      </w:r>
      <w:r>
        <w:rPr>
          <w:rFonts w:ascii="Times New Roman" w:eastAsia="Times New Roman" w:hAnsi="Times New Roman" w:cs="Times New Roman"/>
          <w:bCs/>
          <w:sz w:val="24"/>
          <w:szCs w:val="24"/>
        </w:rPr>
        <w:t xml:space="preserve">к настоящему Соглашению) требование для Заявителей об обязательном указании в назначении платежа </w:t>
      </w:r>
      <w:r>
        <w:rPr>
          <w:rFonts w:ascii="Times New Roman" w:eastAsia="Times New Roman" w:hAnsi="Times New Roman" w:cs="Times New Roman"/>
          <w:b/>
          <w:bCs/>
          <w:sz w:val="24"/>
          <w:szCs w:val="24"/>
          <w:u w:val="single"/>
        </w:rPr>
        <w:t>наименования Заявителя, кода торгов и номера лота</w:t>
      </w:r>
      <w:r>
        <w:rPr>
          <w:rFonts w:ascii="Times New Roman" w:eastAsia="Times New Roman" w:hAnsi="Times New Roman" w:cs="Times New Roman"/>
          <w:bCs/>
          <w:sz w:val="24"/>
          <w:szCs w:val="24"/>
          <w:u w:val="single"/>
        </w:rPr>
        <w:t xml:space="preserve"> </w:t>
      </w:r>
      <w:r>
        <w:rPr>
          <w:rFonts w:ascii="Times New Roman" w:eastAsia="Times New Roman" w:hAnsi="Times New Roman" w:cs="Times New Roman"/>
          <w:bCs/>
          <w:sz w:val="24"/>
          <w:szCs w:val="24"/>
        </w:rPr>
        <w:t>при перечислении задатков. В случае, если Заявитель, при перечислении задатка, не указал сведения о торгах перечисленные в настоящем пункте соглашения или Организатор опубликовал неполные сведения необходимые для перечисления задатка, Оператор не несет ответственности за несвоевременное уведомление Организатора о поступившем задатке.</w:t>
      </w:r>
    </w:p>
    <w:p>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Оператор, после подведения итогов торгов (размещения на ЭТП протокола о результатах торгов) и </w:t>
      </w:r>
      <w:r>
        <w:rPr>
          <w:rFonts w:ascii="Times New Roman" w:eastAsia="Times New Roman" w:hAnsi="Times New Roman" w:cs="Times New Roman"/>
          <w:b/>
          <w:bCs/>
          <w:sz w:val="24"/>
          <w:szCs w:val="24"/>
        </w:rPr>
        <w:t>поступления Заявления от Организатора</w:t>
      </w:r>
      <w:r>
        <w:rPr>
          <w:rFonts w:ascii="Times New Roman" w:eastAsia="Times New Roman" w:hAnsi="Times New Roman" w:cs="Times New Roman"/>
          <w:bCs/>
          <w:sz w:val="24"/>
          <w:szCs w:val="24"/>
        </w:rPr>
        <w:t xml:space="preserve"> на электронный адрес Оператора </w:t>
      </w:r>
      <w:hyperlink r:id="rId7" w:history="1">
        <w:r>
          <w:rPr>
            <w:rFonts w:ascii="Times New Roman" w:eastAsia="Times New Roman" w:hAnsi="Times New Roman" w:cs="Times New Roman"/>
            <w:bCs/>
            <w:color w:val="0000FF"/>
            <w:sz w:val="24"/>
            <w:szCs w:val="24"/>
            <w:u w:val="single"/>
          </w:rPr>
          <w:t>alfalot102@gmail.com</w:t>
        </w:r>
      </w:hyperlink>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lastRenderedPageBreak/>
        <w:t xml:space="preserve">обязуется с учетом положений </w:t>
      </w:r>
      <w:r>
        <w:rPr>
          <w:rFonts w:ascii="Times New Roman" w:eastAsia="Times New Roman" w:hAnsi="Times New Roman" w:cs="Times New Roman"/>
          <w:b/>
          <w:bCs/>
          <w:sz w:val="24"/>
          <w:szCs w:val="24"/>
        </w:rPr>
        <w:t>п. 11</w:t>
      </w:r>
      <w:r>
        <w:rPr>
          <w:rFonts w:ascii="Times New Roman" w:eastAsia="Times New Roman" w:hAnsi="Times New Roman" w:cs="Times New Roman"/>
          <w:bCs/>
          <w:sz w:val="24"/>
          <w:szCs w:val="24"/>
        </w:rPr>
        <w:t xml:space="preserve"> настоящего Соглашения вернуть задатки Заявителям и перечислить задаток победителя торгов на расчетный счет Продавца в течение 5 (пяти) банковских дней, в соответствии с данными, предоставленными </w:t>
      </w:r>
      <w:r>
        <w:rPr>
          <w:rFonts w:ascii="Times New Roman" w:eastAsia="Times New Roman" w:hAnsi="Times New Roman" w:cs="Times New Roman"/>
          <w:b/>
          <w:bCs/>
          <w:sz w:val="24"/>
          <w:szCs w:val="24"/>
        </w:rPr>
        <w:t>Организатором по форме</w:t>
      </w:r>
      <w:r>
        <w:rPr>
          <w:rFonts w:ascii="Times New Roman" w:eastAsia="Times New Roman" w:hAnsi="Times New Roman" w:cs="Times New Roman"/>
          <w:bCs/>
          <w:sz w:val="24"/>
          <w:szCs w:val="24"/>
        </w:rPr>
        <w:t xml:space="preserve">, утвержденной сторонами в </w:t>
      </w:r>
      <w:r>
        <w:rPr>
          <w:rFonts w:ascii="Times New Roman" w:eastAsia="Times New Roman" w:hAnsi="Times New Roman" w:cs="Times New Roman"/>
          <w:b/>
          <w:bCs/>
          <w:sz w:val="24"/>
          <w:szCs w:val="24"/>
        </w:rPr>
        <w:t>Приложении №2</w:t>
      </w:r>
      <w:r>
        <w:rPr>
          <w:rFonts w:ascii="Times New Roman" w:eastAsia="Times New Roman" w:hAnsi="Times New Roman" w:cs="Times New Roman"/>
          <w:bCs/>
          <w:sz w:val="24"/>
          <w:szCs w:val="24"/>
        </w:rPr>
        <w:t xml:space="preserve"> к настоящему</w:t>
      </w:r>
      <w:r>
        <w:rPr>
          <w:rFonts w:ascii="Times New Roman" w:eastAsia="Times New Roman" w:hAnsi="Times New Roman" w:cs="Times New Roman"/>
          <w:bCs/>
          <w:spacing w:val="-28"/>
          <w:sz w:val="24"/>
          <w:szCs w:val="24"/>
        </w:rPr>
        <w:t xml:space="preserve"> </w:t>
      </w:r>
      <w:r>
        <w:rPr>
          <w:rFonts w:ascii="Times New Roman" w:eastAsia="Times New Roman" w:hAnsi="Times New Roman" w:cs="Times New Roman"/>
          <w:bCs/>
          <w:sz w:val="24"/>
          <w:szCs w:val="24"/>
        </w:rPr>
        <w:t xml:space="preserve">Соглашению. </w:t>
      </w:r>
      <w:r>
        <w:rPr>
          <w:rFonts w:ascii="Times New Roman" w:eastAsia="Times New Roman" w:hAnsi="Times New Roman" w:cs="Times New Roman"/>
          <w:b/>
          <w:bCs/>
          <w:sz w:val="24"/>
          <w:szCs w:val="24"/>
        </w:rPr>
        <w:t xml:space="preserve">Оператор не отвечает за нарушение установленных настоящим договором сроков возврата задатка, </w:t>
      </w:r>
      <w:r>
        <w:rPr>
          <w:rFonts w:ascii="Times New Roman" w:eastAsia="Times New Roman" w:hAnsi="Times New Roman" w:cs="Times New Roman"/>
          <w:bCs/>
          <w:sz w:val="24"/>
          <w:szCs w:val="24"/>
        </w:rPr>
        <w:t xml:space="preserve">в случае несвоевременного предоставления </w:t>
      </w:r>
      <w:r>
        <w:rPr>
          <w:rFonts w:ascii="Times New Roman" w:eastAsia="Times New Roman" w:hAnsi="Times New Roman" w:cs="Times New Roman"/>
          <w:b/>
          <w:bCs/>
          <w:sz w:val="24"/>
          <w:szCs w:val="24"/>
        </w:rPr>
        <w:t xml:space="preserve">Организатором заявления на возврат задатков на электронный адрес </w:t>
      </w:r>
      <w:r>
        <w:rPr>
          <w:rFonts w:ascii="Times New Roman" w:eastAsia="Times New Roman" w:hAnsi="Times New Roman" w:cs="Times New Roman"/>
          <w:bCs/>
          <w:sz w:val="24"/>
          <w:szCs w:val="24"/>
        </w:rPr>
        <w:t>Оператора</w:t>
      </w:r>
      <w:r>
        <w:rPr>
          <w:rFonts w:ascii="Times New Roman" w:eastAsia="Times New Roman" w:hAnsi="Times New Roman" w:cs="Times New Roman"/>
          <w:b/>
          <w:bCs/>
          <w:sz w:val="24"/>
          <w:szCs w:val="24"/>
        </w:rPr>
        <w:t xml:space="preserve"> </w:t>
      </w:r>
      <w:hyperlink r:id="rId8" w:history="1">
        <w:r>
          <w:rPr>
            <w:rFonts w:ascii="Times New Roman" w:eastAsia="Times New Roman" w:hAnsi="Times New Roman" w:cs="Times New Roman"/>
            <w:b/>
            <w:bCs/>
            <w:color w:val="0000FF"/>
            <w:sz w:val="24"/>
            <w:szCs w:val="24"/>
            <w:u w:val="single"/>
          </w:rPr>
          <w:t>alfalot102@gmail.com</w:t>
        </w:r>
      </w:hyperlink>
      <w:r>
        <w:rPr>
          <w:rFonts w:ascii="Times New Roman" w:eastAsia="Times New Roman" w:hAnsi="Times New Roman" w:cs="Times New Roman"/>
          <w:b/>
          <w:bCs/>
          <w:sz w:val="24"/>
          <w:szCs w:val="24"/>
        </w:rPr>
        <w:t>.</w:t>
      </w:r>
    </w:p>
    <w:p>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Организатор обязуется установить сроки проведения торгов таким образом, чтобы обеспечить своевременное получение информации от Оператора о поступивших задатках в соответствии с </w:t>
      </w:r>
      <w:r>
        <w:rPr>
          <w:rFonts w:ascii="Times New Roman" w:eastAsia="Times New Roman" w:hAnsi="Times New Roman" w:cs="Times New Roman"/>
          <w:b/>
          <w:bCs/>
          <w:sz w:val="24"/>
          <w:szCs w:val="24"/>
        </w:rPr>
        <w:t>п. 6</w:t>
      </w:r>
      <w:r>
        <w:rPr>
          <w:rFonts w:ascii="Times New Roman" w:eastAsia="Times New Roman" w:hAnsi="Times New Roman" w:cs="Times New Roman"/>
          <w:bCs/>
          <w:sz w:val="24"/>
          <w:szCs w:val="24"/>
        </w:rPr>
        <w:t xml:space="preserve"> настоящего Соглашения, а именно, при проведении аукциона или конкурса указывать интервал </w:t>
      </w:r>
      <w:r>
        <w:rPr>
          <w:rFonts w:ascii="Times New Roman" w:eastAsia="Times New Roman" w:hAnsi="Times New Roman" w:cs="Times New Roman"/>
          <w:b/>
          <w:bCs/>
          <w:sz w:val="24"/>
          <w:szCs w:val="24"/>
        </w:rPr>
        <w:t>не менее одного полного банковского дня</w:t>
      </w:r>
      <w:r>
        <w:rPr>
          <w:rFonts w:ascii="Times New Roman" w:eastAsia="Times New Roman" w:hAnsi="Times New Roman" w:cs="Times New Roman"/>
          <w:bCs/>
          <w:sz w:val="24"/>
          <w:szCs w:val="24"/>
        </w:rPr>
        <w:t>, между датой окончания приема заявок на участие в торгах и датой проведения</w:t>
      </w:r>
      <w:r>
        <w:rPr>
          <w:rFonts w:ascii="Times New Roman" w:eastAsia="Times New Roman" w:hAnsi="Times New Roman" w:cs="Times New Roman"/>
          <w:bCs/>
          <w:spacing w:val="-12"/>
          <w:sz w:val="24"/>
          <w:szCs w:val="24"/>
        </w:rPr>
        <w:t xml:space="preserve"> </w:t>
      </w:r>
      <w:r>
        <w:rPr>
          <w:rFonts w:ascii="Times New Roman" w:eastAsia="Times New Roman" w:hAnsi="Times New Roman" w:cs="Times New Roman"/>
          <w:bCs/>
          <w:sz w:val="24"/>
          <w:szCs w:val="24"/>
        </w:rPr>
        <w:t>торгов.</w:t>
      </w:r>
      <w:r>
        <w:rPr>
          <w:rFonts w:ascii="Times New Roman" w:eastAsia="Times New Roman" w:hAnsi="Times New Roman" w:cs="Times New Roman"/>
          <w:bCs/>
          <w:sz w:val="24"/>
          <w:szCs w:val="24"/>
          <w:vertAlign w:val="superscript"/>
        </w:rPr>
        <w:t>1</w:t>
      </w:r>
    </w:p>
    <w:p>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Банковскими днями по настоящему соглашению подразумеваются календарные дни за вычетом выходных, праздничных и рабочих дней, на которые переносятся праздники, установленные федеральным законодательством и указами Главы Республики Башкортостан.</w:t>
      </w:r>
    </w:p>
    <w:p>
      <w:pPr>
        <w:widowControl w:val="0"/>
        <w:numPr>
          <w:ilvl w:val="0"/>
          <w:numId w:val="14"/>
        </w:numPr>
        <w:tabs>
          <w:tab w:val="left" w:pos="779"/>
          <w:tab w:val="left" w:pos="961"/>
        </w:tabs>
        <w:spacing w:after="0" w:line="240" w:lineRule="auto"/>
        <w:ind w:right="10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Комиссия при перечислении сумм задатков (при возврате задатков, перечислении на счет продавца или иного лица по распоряжению</w:t>
      </w:r>
      <w:r>
        <w:rPr>
          <w:rFonts w:ascii="Times New Roman" w:eastAsia="Times New Roman" w:hAnsi="Times New Roman" w:cs="Times New Roman"/>
          <w:bCs/>
          <w:spacing w:val="-29"/>
          <w:sz w:val="24"/>
          <w:szCs w:val="24"/>
        </w:rPr>
        <w:t xml:space="preserve"> </w:t>
      </w:r>
      <w:r>
        <w:rPr>
          <w:rFonts w:ascii="Times New Roman" w:eastAsia="Times New Roman" w:hAnsi="Times New Roman" w:cs="Times New Roman"/>
          <w:bCs/>
          <w:sz w:val="24"/>
          <w:szCs w:val="24"/>
        </w:rPr>
        <w:t>Организатора</w:t>
      </w: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Оператором с Организатора не взымается.</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 xml:space="preserve">Организатор </w:t>
      </w:r>
      <w:r>
        <w:rPr>
          <w:rFonts w:ascii="Times New Roman" w:eastAsia="Times New Roman" w:hAnsi="Times New Roman" w:cs="Times New Roman"/>
          <w:bCs/>
          <w:sz w:val="24"/>
          <w:szCs w:val="24"/>
        </w:rPr>
        <w:t xml:space="preserve">обеспечивает предоставление вышеуказанными и иными физическими лицами, чьи персональные данные содержатся в представляемых </w:t>
      </w:r>
      <w:r>
        <w:rPr>
          <w:rFonts w:ascii="Times New Roman" w:eastAsia="Times New Roman" w:hAnsi="Times New Roman" w:cs="Times New Roman"/>
          <w:bCs/>
          <w:i/>
          <w:sz w:val="24"/>
          <w:szCs w:val="24"/>
        </w:rPr>
        <w:t xml:space="preserve">Организатором Оператору </w:t>
      </w:r>
      <w:r>
        <w:rPr>
          <w:rFonts w:ascii="Times New Roman" w:eastAsia="Times New Roman" w:hAnsi="Times New Roman" w:cs="Times New Roman"/>
          <w:bCs/>
          <w:sz w:val="24"/>
          <w:szCs w:val="24"/>
        </w:rPr>
        <w:t xml:space="preserve">документах, согласия на проверку и обработку (включая автоматизированную обработку) этих данных </w:t>
      </w:r>
      <w:r>
        <w:rPr>
          <w:rFonts w:ascii="Times New Roman" w:eastAsia="Times New Roman" w:hAnsi="Times New Roman" w:cs="Times New Roman"/>
          <w:bCs/>
          <w:i/>
          <w:sz w:val="24"/>
          <w:szCs w:val="24"/>
        </w:rPr>
        <w:t xml:space="preserve">Оператором </w:t>
      </w:r>
      <w:r>
        <w:rPr>
          <w:rFonts w:ascii="Times New Roman" w:eastAsia="Times New Roman" w:hAnsi="Times New Roman" w:cs="Times New Roman"/>
          <w:bCs/>
          <w:sz w:val="24"/>
          <w:szCs w:val="24"/>
        </w:rPr>
        <w:t>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w:t>
      </w:r>
      <w:r>
        <w:rPr>
          <w:rFonts w:ascii="Times New Roman" w:eastAsia="Times New Roman" w:hAnsi="Times New Roman" w:cs="Times New Roman"/>
          <w:bCs/>
          <w:spacing w:val="-20"/>
          <w:sz w:val="24"/>
          <w:szCs w:val="24"/>
        </w:rPr>
        <w:t xml:space="preserve"> </w:t>
      </w:r>
      <w:r>
        <w:rPr>
          <w:rFonts w:ascii="Times New Roman" w:eastAsia="Times New Roman" w:hAnsi="Times New Roman" w:cs="Times New Roman"/>
          <w:bCs/>
          <w:sz w:val="24"/>
          <w:szCs w:val="24"/>
        </w:rPr>
        <w:t>данных»</w:t>
      </w:r>
    </w:p>
    <w:p>
      <w:pPr>
        <w:widowControl w:val="0"/>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pPr>
        <w:widowControl w:val="0"/>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vertAlign w:val="superscript"/>
        </w:rPr>
        <w:t>1</w:t>
      </w:r>
      <w:r>
        <w:rPr>
          <w:rFonts w:ascii="Times New Roman" w:eastAsia="Times New Roman" w:hAnsi="Times New Roman" w:cs="Times New Roman"/>
          <w:bCs/>
          <w:color w:val="000000"/>
          <w:sz w:val="24"/>
          <w:szCs w:val="24"/>
        </w:rPr>
        <w:t>Рекомендуемый интервал между датой окончания приема заявок и датой проведения торгов составляет 5 календарных дней.</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Требования </w:t>
      </w:r>
      <w:r>
        <w:rPr>
          <w:rFonts w:ascii="Times New Roman" w:eastAsia="Times New Roman" w:hAnsi="Times New Roman" w:cs="Times New Roman"/>
          <w:bCs/>
          <w:i/>
          <w:sz w:val="24"/>
          <w:szCs w:val="24"/>
        </w:rPr>
        <w:t xml:space="preserve">Заявителей </w:t>
      </w:r>
      <w:r>
        <w:rPr>
          <w:rFonts w:ascii="Times New Roman" w:eastAsia="Times New Roman" w:hAnsi="Times New Roman" w:cs="Times New Roman"/>
          <w:bCs/>
          <w:sz w:val="24"/>
          <w:szCs w:val="24"/>
        </w:rPr>
        <w:t xml:space="preserve">о возврате задатков со Счета удовлетворяются </w:t>
      </w:r>
      <w:r>
        <w:rPr>
          <w:rFonts w:ascii="Times New Roman" w:eastAsia="Times New Roman" w:hAnsi="Times New Roman" w:cs="Times New Roman"/>
          <w:bCs/>
          <w:i/>
          <w:sz w:val="24"/>
          <w:szCs w:val="24"/>
        </w:rPr>
        <w:t xml:space="preserve">Оператором </w:t>
      </w:r>
      <w:r>
        <w:rPr>
          <w:rFonts w:ascii="Times New Roman" w:eastAsia="Times New Roman" w:hAnsi="Times New Roman" w:cs="Times New Roman"/>
          <w:bCs/>
          <w:sz w:val="24"/>
          <w:szCs w:val="24"/>
        </w:rPr>
        <w:t xml:space="preserve">только в пределах уплаченных ими сумм задатков. Денежные средства </w:t>
      </w:r>
      <w:r>
        <w:rPr>
          <w:rFonts w:ascii="Times New Roman" w:eastAsia="Times New Roman" w:hAnsi="Times New Roman" w:cs="Times New Roman"/>
          <w:bCs/>
          <w:i/>
          <w:sz w:val="24"/>
          <w:szCs w:val="24"/>
        </w:rPr>
        <w:t>Заявителей</w:t>
      </w:r>
      <w:r>
        <w:rPr>
          <w:rFonts w:ascii="Times New Roman" w:eastAsia="Times New Roman" w:hAnsi="Times New Roman" w:cs="Times New Roman"/>
          <w:bCs/>
          <w:sz w:val="24"/>
          <w:szCs w:val="24"/>
        </w:rPr>
        <w:t>, вносимые в виде задатка, не являются денежными средствами</w:t>
      </w:r>
      <w:r>
        <w:rPr>
          <w:rFonts w:ascii="Times New Roman" w:eastAsia="Times New Roman" w:hAnsi="Times New Roman" w:cs="Times New Roman"/>
          <w:bCs/>
          <w:spacing w:val="-20"/>
          <w:sz w:val="24"/>
          <w:szCs w:val="24"/>
        </w:rPr>
        <w:t xml:space="preserve"> </w:t>
      </w:r>
      <w:r>
        <w:rPr>
          <w:rFonts w:ascii="Times New Roman" w:eastAsia="Times New Roman" w:hAnsi="Times New Roman" w:cs="Times New Roman"/>
          <w:bCs/>
          <w:sz w:val="24"/>
          <w:szCs w:val="24"/>
        </w:rPr>
        <w:t>Оператора.</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Стороны признают, что полученные надлежащим образом оформленные электронные документы, юридически эквивалентны получению документов на бумажном носителе, подписанных уполномоченными лицами</w:t>
      </w:r>
      <w:r>
        <w:rPr>
          <w:rFonts w:ascii="Times New Roman" w:eastAsia="Times New Roman" w:hAnsi="Times New Roman" w:cs="Times New Roman"/>
          <w:bCs/>
          <w:spacing w:val="-23"/>
          <w:sz w:val="24"/>
          <w:szCs w:val="24"/>
        </w:rPr>
        <w:t xml:space="preserve"> </w:t>
      </w:r>
      <w:r>
        <w:rPr>
          <w:rFonts w:ascii="Times New Roman" w:eastAsia="Times New Roman" w:hAnsi="Times New Roman" w:cs="Times New Roman"/>
          <w:bCs/>
          <w:i/>
          <w:sz w:val="24"/>
          <w:szCs w:val="24"/>
        </w:rPr>
        <w:t>Организатора.</w:t>
      </w:r>
    </w:p>
    <w:p>
      <w:pPr>
        <w:widowControl w:val="0"/>
        <w:numPr>
          <w:ilvl w:val="0"/>
          <w:numId w:val="14"/>
        </w:numPr>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Настоящее Соглашение вступает в силу с момента подписания и действует в течение срока действия Договора, а в части расчетов – до полного исполнения сторонами своих</w:t>
      </w:r>
      <w:r>
        <w:rPr>
          <w:rFonts w:ascii="Times New Roman" w:eastAsia="Times New Roman" w:hAnsi="Times New Roman" w:cs="Times New Roman"/>
          <w:bCs/>
          <w:spacing w:val="-26"/>
          <w:sz w:val="24"/>
          <w:szCs w:val="24"/>
        </w:rPr>
        <w:t xml:space="preserve"> </w:t>
      </w:r>
      <w:r>
        <w:rPr>
          <w:rFonts w:ascii="Times New Roman" w:eastAsia="Times New Roman" w:hAnsi="Times New Roman" w:cs="Times New Roman"/>
          <w:bCs/>
          <w:sz w:val="24"/>
          <w:szCs w:val="24"/>
        </w:rPr>
        <w:t>обязательств.</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Споры, связанные с неисполнением или ненадлежащим исполнением условий настоящего Соглашения,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Республики</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Башкортостан.</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 изменения и дополнения к Соглашению являются действительными, если они совершены в письменной форме путем подписания уполномоченными представителями обеих</w:t>
      </w:r>
      <w:r>
        <w:rPr>
          <w:rFonts w:ascii="Times New Roman" w:eastAsia="Times New Roman" w:hAnsi="Times New Roman" w:cs="Times New Roman"/>
          <w:bCs/>
          <w:spacing w:val="-18"/>
          <w:sz w:val="24"/>
          <w:szCs w:val="24"/>
        </w:rPr>
        <w:t xml:space="preserve"> </w:t>
      </w:r>
      <w:r>
        <w:rPr>
          <w:rFonts w:ascii="Times New Roman" w:eastAsia="Times New Roman" w:hAnsi="Times New Roman" w:cs="Times New Roman"/>
          <w:bCs/>
          <w:sz w:val="24"/>
          <w:szCs w:val="24"/>
        </w:rPr>
        <w:t>Сторон.</w:t>
      </w:r>
    </w:p>
    <w:p>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Соглашение</w:t>
      </w:r>
      <w:r>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z w:val="24"/>
          <w:szCs w:val="24"/>
        </w:rPr>
        <w:t>составлено</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в</w:t>
      </w:r>
      <w:r>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z w:val="24"/>
          <w:szCs w:val="24"/>
        </w:rPr>
        <w:t>двух</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экземплярах,</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имеющих</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одинаковую</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юридическую</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силу,</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по</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одному</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для</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каждой</w:t>
      </w:r>
      <w:r>
        <w:rPr>
          <w:rFonts w:ascii="Times New Roman" w:eastAsia="Times New Roman" w:hAnsi="Times New Roman" w:cs="Times New Roman"/>
          <w:bCs/>
          <w:spacing w:val="-2"/>
          <w:sz w:val="24"/>
          <w:szCs w:val="24"/>
        </w:rPr>
        <w:t xml:space="preserve"> </w:t>
      </w:r>
      <w:r>
        <w:rPr>
          <w:rFonts w:ascii="Times New Roman" w:eastAsia="Times New Roman" w:hAnsi="Times New Roman" w:cs="Times New Roman"/>
          <w:bCs/>
          <w:sz w:val="24"/>
          <w:szCs w:val="24"/>
        </w:rPr>
        <w:t>из</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Cs/>
          <w:sz w:val="24"/>
          <w:szCs w:val="24"/>
        </w:rPr>
        <w:t>Сторон.</w:t>
      </w:r>
    </w:p>
    <w:p>
      <w:pPr>
        <w:widowControl w:val="0"/>
        <w:spacing w:before="1" w:after="0" w:line="240" w:lineRule="auto"/>
        <w:jc w:val="center"/>
        <w:outlineLvl w:val="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lang w:val="en-US"/>
        </w:rPr>
        <w:t>Юридические</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адреса</w:t>
      </w:r>
      <w:proofErr w:type="spellEnd"/>
      <w:r>
        <w:rPr>
          <w:rFonts w:ascii="Times New Roman" w:eastAsia="Times New Roman" w:hAnsi="Times New Roman" w:cs="Times New Roman"/>
          <w:b/>
          <w:bCs/>
          <w:sz w:val="24"/>
          <w:szCs w:val="24"/>
          <w:lang w:val="en-US"/>
        </w:rPr>
        <w:t xml:space="preserve"> и </w:t>
      </w:r>
      <w:proofErr w:type="spellStart"/>
      <w:r>
        <w:rPr>
          <w:rFonts w:ascii="Times New Roman" w:eastAsia="Times New Roman" w:hAnsi="Times New Roman" w:cs="Times New Roman"/>
          <w:b/>
          <w:bCs/>
          <w:sz w:val="24"/>
          <w:szCs w:val="24"/>
          <w:lang w:val="en-US"/>
        </w:rPr>
        <w:t>реквизиты</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сторон</w:t>
      </w:r>
      <w:proofErr w:type="spellEnd"/>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2"/>
        <w:gridCol w:w="5179"/>
      </w:tblGrid>
      <w:tr>
        <w:trPr>
          <w:trHeight w:hRule="exact" w:val="5239"/>
        </w:trPr>
        <w:tc>
          <w:tcPr>
            <w:tcW w:w="5142" w:type="dxa"/>
          </w:tcPr>
          <w:p>
            <w:pPr>
              <w:jc w:val="both"/>
              <w:rPr>
                <w:rFonts w:ascii="Times New Roman" w:hAnsi="Times New Roman"/>
                <w:b/>
                <w:sz w:val="24"/>
                <w:szCs w:val="24"/>
              </w:rPr>
            </w:pPr>
            <w:proofErr w:type="spellStart"/>
            <w:r>
              <w:rPr>
                <w:rFonts w:ascii="Times New Roman" w:hAnsi="Times New Roman"/>
                <w:b/>
                <w:sz w:val="24"/>
                <w:szCs w:val="24"/>
              </w:rPr>
              <w:lastRenderedPageBreak/>
              <w:t>Организатор</w:t>
            </w:r>
            <w:proofErr w:type="spellEnd"/>
            <w:r>
              <w:rPr>
                <w:rFonts w:ascii="Times New Roman" w:hAnsi="Times New Roman"/>
                <w:b/>
                <w:sz w:val="24"/>
                <w:szCs w:val="24"/>
              </w:rPr>
              <w:t>:</w:t>
            </w: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tabs>
                <w:tab w:val="left" w:pos="2207"/>
              </w:tabs>
              <w:jc w:val="both"/>
              <w:rPr>
                <w:rFonts w:ascii="Times New Roman" w:hAnsi="Times New Roman"/>
                <w:sz w:val="24"/>
                <w:szCs w:val="24"/>
              </w:rPr>
            </w:pPr>
          </w:p>
          <w:p>
            <w:pPr>
              <w:jc w:val="both"/>
              <w:rPr>
                <w:rFonts w:ascii="Times New Roman" w:eastAsia="SimSun" w:hAnsi="Times New Roman"/>
                <w:b/>
                <w:bCs/>
                <w:kern w:val="1"/>
                <w:sz w:val="24"/>
                <w:szCs w:val="24"/>
                <w:lang w:eastAsia="zh-CN" w:bidi="hi-IN"/>
              </w:rPr>
            </w:pPr>
            <w:r>
              <w:rPr>
                <w:rFonts w:ascii="Times New Roman" w:eastAsia="SimSun" w:hAnsi="Times New Roman"/>
                <w:b/>
                <w:bCs/>
                <w:kern w:val="1"/>
                <w:sz w:val="24"/>
                <w:szCs w:val="24"/>
                <w:lang w:eastAsia="zh-CN" w:bidi="hi-IN"/>
              </w:rPr>
              <w:t>_____________________ /________________________/</w:t>
            </w:r>
          </w:p>
          <w:p>
            <w:pPr>
              <w:tabs>
                <w:tab w:val="left" w:pos="2207"/>
              </w:tabs>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5179" w:type="dxa"/>
          </w:tcPr>
          <w:p>
            <w:pPr>
              <w:ind w:right="198"/>
              <w:jc w:val="both"/>
              <w:rPr>
                <w:rFonts w:ascii="Times New Roman" w:hAnsi="Times New Roman"/>
                <w:b/>
                <w:sz w:val="24"/>
                <w:szCs w:val="24"/>
                <w:lang w:val="ru-RU"/>
              </w:rPr>
            </w:pPr>
            <w:r>
              <w:rPr>
                <w:rFonts w:ascii="Times New Roman" w:hAnsi="Times New Roman"/>
                <w:b/>
                <w:sz w:val="24"/>
                <w:szCs w:val="24"/>
                <w:lang w:val="ru-RU"/>
              </w:rPr>
              <w:t>Оператор:</w:t>
            </w:r>
          </w:p>
          <w:p>
            <w:pPr>
              <w:suppressAutoHyphens/>
              <w:jc w:val="both"/>
              <w:rPr>
                <w:rFonts w:ascii="Times New Roman" w:eastAsia="SimSun" w:hAnsi="Times New Roman"/>
                <w:b/>
                <w:kern w:val="1"/>
                <w:sz w:val="24"/>
                <w:szCs w:val="24"/>
                <w:lang w:val="ru-RU" w:eastAsia="zh-CN" w:bidi="hi-IN"/>
              </w:rPr>
            </w:pPr>
            <w:r>
              <w:rPr>
                <w:rFonts w:ascii="Times New Roman" w:eastAsia="SimSun" w:hAnsi="Times New Roman"/>
                <w:b/>
                <w:kern w:val="1"/>
                <w:sz w:val="24"/>
                <w:szCs w:val="24"/>
                <w:lang w:val="ru-RU" w:eastAsia="zh-CN" w:bidi="hi-IN"/>
              </w:rPr>
              <w:t>ООО «Аукционы Федерации»</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Юридический и почтовый адрес: 450059, г. Уфа, ул. Рихарда Зорге, д.9 корп. 6, подъезд 2, 2 этаж.</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Телефон: +7 (347) 292 98 94, +7 (347) 292 98 95</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eastAsia="zh-CN" w:bidi="hi-IN"/>
              </w:rPr>
              <w:t>e</w:t>
            </w:r>
            <w:r>
              <w:rPr>
                <w:rFonts w:ascii="Times New Roman" w:eastAsia="SimSun" w:hAnsi="Times New Roman"/>
                <w:kern w:val="1"/>
                <w:sz w:val="24"/>
                <w:szCs w:val="24"/>
                <w:lang w:val="ru-RU" w:eastAsia="zh-CN" w:bidi="hi-IN"/>
              </w:rPr>
              <w:t>-</w:t>
            </w:r>
            <w:r>
              <w:rPr>
                <w:rFonts w:ascii="Times New Roman" w:eastAsia="SimSun" w:hAnsi="Times New Roman"/>
                <w:kern w:val="1"/>
                <w:sz w:val="24"/>
                <w:szCs w:val="24"/>
                <w:lang w:eastAsia="zh-CN" w:bidi="hi-IN"/>
              </w:rPr>
              <w:t>mail</w:t>
            </w:r>
            <w:r>
              <w:rPr>
                <w:rFonts w:ascii="Times New Roman" w:eastAsia="SimSun" w:hAnsi="Times New Roman"/>
                <w:kern w:val="1"/>
                <w:sz w:val="24"/>
                <w:szCs w:val="24"/>
                <w:lang w:val="ru-RU" w:eastAsia="zh-CN" w:bidi="hi-IN"/>
              </w:rPr>
              <w:t xml:space="preserve">: </w:t>
            </w:r>
            <w:hyperlink r:id="rId9" w:history="1">
              <w:r>
                <w:rPr>
                  <w:rFonts w:ascii="Times New Roman" w:eastAsia="SimSun" w:hAnsi="Times New Roman"/>
                  <w:color w:val="0000FF"/>
                  <w:kern w:val="1"/>
                  <w:sz w:val="24"/>
                  <w:szCs w:val="24"/>
                  <w:u w:val="single"/>
                  <w:lang w:eastAsia="zh-CN" w:bidi="hi-IN"/>
                </w:rPr>
                <w:t>alfalot</w:t>
              </w:r>
              <w:r>
                <w:rPr>
                  <w:rFonts w:ascii="Times New Roman" w:eastAsia="SimSun" w:hAnsi="Times New Roman"/>
                  <w:color w:val="0000FF"/>
                  <w:kern w:val="1"/>
                  <w:sz w:val="24"/>
                  <w:szCs w:val="24"/>
                  <w:u w:val="single"/>
                  <w:lang w:val="ru-RU" w:eastAsia="zh-CN" w:bidi="hi-IN"/>
                </w:rPr>
                <w:t>102@</w:t>
              </w:r>
              <w:r>
                <w:rPr>
                  <w:rFonts w:ascii="Times New Roman" w:eastAsia="SimSun" w:hAnsi="Times New Roman"/>
                  <w:color w:val="0000FF"/>
                  <w:kern w:val="1"/>
                  <w:sz w:val="24"/>
                  <w:szCs w:val="24"/>
                  <w:u w:val="single"/>
                  <w:lang w:eastAsia="zh-CN" w:bidi="hi-IN"/>
                </w:rPr>
                <w:t>gmail</w:t>
              </w:r>
              <w:r>
                <w:rPr>
                  <w:rFonts w:ascii="Times New Roman" w:eastAsia="SimSun" w:hAnsi="Times New Roman"/>
                  <w:color w:val="0000FF"/>
                  <w:kern w:val="1"/>
                  <w:sz w:val="24"/>
                  <w:szCs w:val="24"/>
                  <w:u w:val="single"/>
                  <w:lang w:val="ru-RU" w:eastAsia="zh-CN" w:bidi="hi-IN"/>
                </w:rPr>
                <w:t>.</w:t>
              </w:r>
              <w:r>
                <w:rPr>
                  <w:rFonts w:ascii="Times New Roman" w:eastAsia="SimSun" w:hAnsi="Times New Roman"/>
                  <w:color w:val="0000FF"/>
                  <w:kern w:val="1"/>
                  <w:sz w:val="24"/>
                  <w:szCs w:val="24"/>
                  <w:u w:val="single"/>
                  <w:lang w:eastAsia="zh-CN" w:bidi="hi-IN"/>
                </w:rPr>
                <w:t>com</w:t>
              </w:r>
            </w:hyperlink>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ИНН  0278184720  КПП 027801001</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ОГРН 1110280063563</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р/с 40702810929330000299 - основной</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b/>
                <w:kern w:val="1"/>
                <w:sz w:val="24"/>
                <w:szCs w:val="24"/>
                <w:lang w:val="ru-RU" w:eastAsia="zh-CN" w:bidi="hi-IN"/>
              </w:rPr>
              <w:t>для задатков</w:t>
            </w:r>
            <w:r>
              <w:rPr>
                <w:rFonts w:ascii="Times New Roman" w:eastAsia="SimSun" w:hAnsi="Times New Roman"/>
                <w:kern w:val="1"/>
                <w:sz w:val="24"/>
                <w:szCs w:val="24"/>
                <w:lang w:val="ru-RU" w:eastAsia="zh-CN" w:bidi="hi-IN"/>
              </w:rPr>
              <w:t xml:space="preserve"> 40702810729330000981 в Филиал «Нижегородский» </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АО «АЛЬФА-БАНК», г. Нижний Новгород</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к/с 30101810200000000824</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БИК 042202824</w:t>
            </w: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Генеральный директор</w:t>
            </w:r>
          </w:p>
          <w:p>
            <w:pPr>
              <w:suppressAutoHyphens/>
              <w:jc w:val="both"/>
              <w:rPr>
                <w:rFonts w:ascii="Times New Roman" w:eastAsia="SimSun" w:hAnsi="Times New Roman"/>
                <w:kern w:val="1"/>
                <w:sz w:val="24"/>
                <w:szCs w:val="24"/>
                <w:lang w:val="ru-RU" w:eastAsia="zh-CN" w:bidi="hi-IN"/>
              </w:rPr>
            </w:pPr>
          </w:p>
          <w:p>
            <w:pPr>
              <w:jc w:val="both"/>
              <w:rPr>
                <w:rFonts w:ascii="Times New Roman" w:eastAsia="SimSun" w:hAnsi="Times New Roman"/>
                <w:b/>
                <w:bCs/>
                <w:kern w:val="1"/>
                <w:sz w:val="24"/>
                <w:szCs w:val="24"/>
                <w:lang w:val="ru-RU" w:eastAsia="zh-CN" w:bidi="hi-IN"/>
              </w:rPr>
            </w:pPr>
            <w:r>
              <w:rPr>
                <w:rFonts w:ascii="Times New Roman" w:eastAsia="SimSun" w:hAnsi="Times New Roman"/>
                <w:b/>
                <w:bCs/>
                <w:kern w:val="1"/>
                <w:sz w:val="24"/>
                <w:szCs w:val="24"/>
                <w:lang w:val="ru-RU" w:eastAsia="zh-CN" w:bidi="hi-IN"/>
              </w:rPr>
              <w:t xml:space="preserve">_____________________ </w:t>
            </w:r>
            <w:r>
              <w:rPr>
                <w:rFonts w:ascii="Times New Roman" w:eastAsia="SimSun" w:hAnsi="Times New Roman"/>
                <w:bCs/>
                <w:kern w:val="1"/>
                <w:sz w:val="24"/>
                <w:szCs w:val="24"/>
                <w:lang w:val="ru-RU" w:eastAsia="zh-CN" w:bidi="hi-IN"/>
              </w:rPr>
              <w:t>/Л.З. Кульбаев</w:t>
            </w:r>
            <w:r>
              <w:rPr>
                <w:rFonts w:ascii="Times New Roman" w:eastAsia="SimSun" w:hAnsi="Times New Roman"/>
                <w:b/>
                <w:bCs/>
                <w:kern w:val="1"/>
                <w:sz w:val="24"/>
                <w:szCs w:val="24"/>
                <w:lang w:val="ru-RU" w:eastAsia="zh-CN" w:bidi="hi-IN"/>
              </w:rPr>
              <w:t>/</w:t>
            </w:r>
          </w:p>
          <w:p>
            <w:pPr>
              <w:tabs>
                <w:tab w:val="left" w:pos="2274"/>
              </w:tabs>
              <w:ind w:right="198"/>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r>
    </w:tbl>
    <w:p>
      <w:pPr>
        <w:widowControl w:val="0"/>
        <w:spacing w:after="0" w:line="240" w:lineRule="auto"/>
        <w:rPr>
          <w:rFonts w:ascii="Times New Roman" w:eastAsia="Times New Roman" w:hAnsi="Times New Roman" w:cs="Times New Roman"/>
          <w:sz w:val="24"/>
          <w:szCs w:val="24"/>
        </w:rPr>
      </w:pPr>
    </w:p>
    <w:p>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pPr>
        <w:widowControl w:val="0"/>
        <w:tabs>
          <w:tab w:val="left" w:pos="82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Приложение №1 </w:t>
      </w:r>
    </w:p>
    <w:p>
      <w:pPr>
        <w:widowControl w:val="0"/>
        <w:tabs>
          <w:tab w:val="left" w:pos="8254"/>
        </w:tabs>
        <w:spacing w:after="0" w:line="240" w:lineRule="auto"/>
        <w:jc w:val="right"/>
        <w:rPr>
          <w:rFonts w:ascii="Times New Roman" w:eastAsia="Times New Roman" w:hAnsi="Times New Roman" w:cs="Times New Roman"/>
          <w:sz w:val="24"/>
          <w:szCs w:val="24"/>
        </w:rPr>
      </w:pPr>
      <w:bookmarkStart w:id="11" w:name="_Hlk80875990"/>
      <w:r>
        <w:rPr>
          <w:rFonts w:ascii="Times New Roman" w:eastAsia="Times New Roman" w:hAnsi="Times New Roman" w:cs="Times New Roman"/>
          <w:sz w:val="24"/>
          <w:szCs w:val="24"/>
        </w:rPr>
        <w:t>к</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соглашению</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 предоставлении счета </w:t>
      </w:r>
    </w:p>
    <w:p>
      <w:pPr>
        <w:widowControl w:val="0"/>
        <w:tabs>
          <w:tab w:val="left" w:pos="82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для перечисления задатков </w:t>
      </w:r>
    </w:p>
    <w:bookmarkEnd w:id="11"/>
    <w:p>
      <w:pPr>
        <w:widowControl w:val="0"/>
        <w:tabs>
          <w:tab w:val="left" w:pos="825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 от «______»______________20____г.</w:t>
      </w:r>
    </w:p>
    <w:p>
      <w:pPr>
        <w:widowControl w:val="0"/>
        <w:spacing w:before="11" w:after="0" w:line="240" w:lineRule="auto"/>
        <w:rPr>
          <w:rFonts w:ascii="Times New Roman" w:eastAsia="Times New Roman" w:hAnsi="Times New Roman" w:cs="Times New Roman"/>
          <w:b/>
          <w:sz w:val="24"/>
          <w:szCs w:val="24"/>
        </w:rPr>
      </w:pPr>
    </w:p>
    <w:p>
      <w:pPr>
        <w:widowControl w:val="0"/>
        <w:tabs>
          <w:tab w:val="left" w:pos="2957"/>
        </w:tabs>
        <w:spacing w:after="0" w:line="240" w:lineRule="auto"/>
        <w:jc w:val="center"/>
        <w:rPr>
          <w:rFonts w:ascii="Times New Roman" w:eastAsia="Times New Roman" w:hAnsi="Times New Roman" w:cs="Times New Roman"/>
          <w:b/>
          <w:spacing w:val="-1"/>
          <w:sz w:val="24"/>
          <w:szCs w:val="24"/>
        </w:rPr>
      </w:pPr>
      <w:r>
        <w:rPr>
          <w:rFonts w:ascii="Times New Roman" w:eastAsia="Times New Roman" w:hAnsi="Times New Roman" w:cs="Times New Roman"/>
          <w:b/>
          <w:sz w:val="24"/>
          <w:szCs w:val="24"/>
        </w:rPr>
        <w:t>Договор о задатке</w:t>
      </w:r>
      <w:r>
        <w:rPr>
          <w:rFonts w:ascii="Times New Roman" w:eastAsia="Times New Roman" w:hAnsi="Times New Roman" w:cs="Times New Roman"/>
          <w:b/>
          <w:spacing w:val="-7"/>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spacing w:val="-1"/>
          <w:sz w:val="24"/>
          <w:szCs w:val="24"/>
        </w:rPr>
        <w:t xml:space="preserve"> ________</w:t>
      </w:r>
    </w:p>
    <w:tbl>
      <w:tblPr>
        <w:tblStyle w:val="13"/>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5532"/>
      </w:tblGrid>
      <w:tr>
        <w:tc>
          <w:tcPr>
            <w:tcW w:w="5533" w:type="dxa"/>
          </w:tcPr>
          <w:p>
            <w:pPr>
              <w:tabs>
                <w:tab w:val="left" w:pos="2957"/>
              </w:tabs>
              <w:rPr>
                <w:rFonts w:ascii="Times New Roman" w:hAnsi="Times New Roman"/>
                <w:spacing w:val="-1"/>
                <w:sz w:val="24"/>
                <w:szCs w:val="24"/>
              </w:rPr>
            </w:pPr>
            <w:r>
              <w:rPr>
                <w:rFonts w:ascii="Times New Roman" w:hAnsi="Times New Roman"/>
                <w:spacing w:val="-1"/>
                <w:sz w:val="24"/>
                <w:szCs w:val="24"/>
              </w:rPr>
              <w:t xml:space="preserve">г. </w:t>
            </w:r>
            <w:proofErr w:type="spellStart"/>
            <w:r>
              <w:rPr>
                <w:rFonts w:ascii="Times New Roman" w:hAnsi="Times New Roman"/>
                <w:spacing w:val="-1"/>
                <w:sz w:val="24"/>
                <w:szCs w:val="24"/>
              </w:rPr>
              <w:t>Уфа</w:t>
            </w:r>
            <w:proofErr w:type="spellEnd"/>
          </w:p>
        </w:tc>
        <w:tc>
          <w:tcPr>
            <w:tcW w:w="5533" w:type="dxa"/>
          </w:tcPr>
          <w:p>
            <w:pPr>
              <w:tabs>
                <w:tab w:val="left" w:pos="2957"/>
              </w:tabs>
              <w:jc w:val="right"/>
              <w:rPr>
                <w:rFonts w:ascii="Times New Roman" w:hAnsi="Times New Roman"/>
                <w:spacing w:val="-1"/>
                <w:sz w:val="24"/>
                <w:szCs w:val="24"/>
              </w:rPr>
            </w:pPr>
            <w:r>
              <w:rPr>
                <w:rFonts w:ascii="Times New Roman" w:hAnsi="Times New Roman"/>
                <w:sz w:val="24"/>
                <w:szCs w:val="24"/>
              </w:rPr>
              <w:t>«____» ________________ 20__г.</w:t>
            </w:r>
          </w:p>
        </w:tc>
      </w:tr>
    </w:tbl>
    <w:p>
      <w:pPr>
        <w:widowControl w:val="0"/>
        <w:tabs>
          <w:tab w:val="left" w:pos="2957"/>
        </w:tabs>
        <w:spacing w:after="0" w:line="240" w:lineRule="auto"/>
        <w:jc w:val="center"/>
        <w:rPr>
          <w:rFonts w:ascii="Times New Roman" w:eastAsia="Times New Roman" w:hAnsi="Times New Roman" w:cs="Times New Roman"/>
          <w:b/>
          <w:spacing w:val="-1"/>
          <w:sz w:val="24"/>
          <w:szCs w:val="24"/>
        </w:rPr>
      </w:pPr>
    </w:p>
    <w:p>
      <w:pPr>
        <w:widowControl w:val="0"/>
        <w:spacing w:before="11" w:after="0" w:line="240" w:lineRule="auto"/>
        <w:rPr>
          <w:rFonts w:ascii="Times New Roman" w:eastAsia="Times New Roman" w:hAnsi="Times New Roman" w:cs="Times New Roman"/>
          <w:b/>
          <w:sz w:val="24"/>
          <w:szCs w:val="24"/>
        </w:rPr>
      </w:pPr>
    </w:p>
    <w:p>
      <w:pPr>
        <w:widowControl w:val="0"/>
        <w:spacing w:before="1"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ООО «Аукционы Федерации»</w:t>
      </w:r>
      <w:r>
        <w:rPr>
          <w:rFonts w:ascii="Times New Roman" w:eastAsia="Times New Roman" w:hAnsi="Times New Roman" w:cs="Times New Roman"/>
          <w:sz w:val="24"/>
          <w:szCs w:val="24"/>
        </w:rPr>
        <w:t xml:space="preserve">, далее именуемое </w:t>
      </w:r>
      <w:r>
        <w:rPr>
          <w:rFonts w:ascii="Times New Roman" w:eastAsia="Times New Roman" w:hAnsi="Times New Roman" w:cs="Times New Roman"/>
          <w:b/>
          <w:sz w:val="24"/>
          <w:szCs w:val="24"/>
        </w:rPr>
        <w:t>«Оператор»</w:t>
      </w:r>
      <w:r>
        <w:rPr>
          <w:rFonts w:ascii="Times New Roman" w:eastAsia="Times New Roman" w:hAnsi="Times New Roman" w:cs="Times New Roman"/>
          <w:sz w:val="24"/>
          <w:szCs w:val="24"/>
        </w:rPr>
        <w:t>, в лице генерального директора Кульбаева Линара Загировича, действующего на основании Устава, с одной стороны, и претендент на участие в электронных торгах</w:t>
      </w:r>
    </w:p>
    <w:p>
      <w:pPr>
        <w:widowControl w:val="0"/>
        <w:tabs>
          <w:tab w:val="left" w:pos="10168"/>
        </w:tabs>
        <w:spacing w:after="0" w:line="240" w:lineRule="auto"/>
        <w:ind w:right="169"/>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в лице (ФИО или наименование юридического</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лица), действующего(-ей)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на</w:t>
      </w:r>
    </w:p>
    <w:p>
      <w:pPr>
        <w:widowControl w:val="0"/>
        <w:spacing w:before="1" w:after="0" w:line="240" w:lineRule="auto"/>
        <w:ind w:right="42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(ФИО представителя)</w:t>
      </w:r>
    </w:p>
    <w:p>
      <w:pPr>
        <w:widowControl w:val="0"/>
        <w:tabs>
          <w:tab w:val="left" w:pos="7071"/>
        </w:tabs>
        <w:spacing w:before="1" w:after="0" w:line="240" w:lineRule="auto"/>
        <w:ind w:right="184"/>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основании</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именуемое (-</w:t>
      </w:r>
      <w:proofErr w:type="spellStart"/>
      <w:r>
        <w:rPr>
          <w:rFonts w:ascii="Times New Roman" w:eastAsia="Times New Roman" w:hAnsi="Times New Roman" w:cs="Times New Roman"/>
          <w:sz w:val="24"/>
          <w:szCs w:val="24"/>
        </w:rPr>
        <w:t>ый</w:t>
      </w:r>
      <w:proofErr w:type="spellEnd"/>
      <w:r>
        <w:rPr>
          <w:rFonts w:ascii="Times New Roman" w:eastAsia="Times New Roman" w:hAnsi="Times New Roman" w:cs="Times New Roman"/>
          <w:sz w:val="24"/>
          <w:szCs w:val="24"/>
        </w:rPr>
        <w:t>) в</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дальнейшем</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b/>
          <w:sz w:val="24"/>
          <w:szCs w:val="24"/>
        </w:rPr>
        <w:t>«Заявитель»</w:t>
      </w:r>
      <w:r>
        <w:rPr>
          <w:rFonts w:ascii="Times New Roman" w:eastAsia="Times New Roman" w:hAnsi="Times New Roman" w:cs="Times New Roman"/>
          <w:sz w:val="24"/>
          <w:szCs w:val="24"/>
        </w:rPr>
        <w:t>, (документ, подтверждающий полномочия</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представителя), с другой стороны, заключили настоящий Договор о задатке (далее «Договор») о нижеследующем:</w:t>
      </w:r>
    </w:p>
    <w:p>
      <w:pPr>
        <w:widowControl w:val="0"/>
        <w:spacing w:before="11" w:after="0" w:line="240" w:lineRule="auto"/>
        <w:rPr>
          <w:rFonts w:ascii="Times New Roman" w:eastAsia="Times New Roman" w:hAnsi="Times New Roman" w:cs="Times New Roman"/>
          <w:sz w:val="24"/>
          <w:szCs w:val="24"/>
        </w:rPr>
      </w:pPr>
    </w:p>
    <w:p>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Предмет</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Договора</w:t>
      </w:r>
      <w:proofErr w:type="spellEnd"/>
    </w:p>
    <w:p>
      <w:pPr>
        <w:widowControl w:val="0"/>
        <w:numPr>
          <w:ilvl w:val="1"/>
          <w:numId w:val="9"/>
        </w:numPr>
        <w:tabs>
          <w:tab w:val="left" w:pos="817"/>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Предметом Договора является внесение Заявителем задатка (далее - Задаток) для участия в электронных торгах</w:t>
      </w:r>
    </w:p>
    <w:p>
      <w:pPr>
        <w:widowControl w:val="0"/>
        <w:tabs>
          <w:tab w:val="left" w:pos="1765"/>
          <w:tab w:val="left" w:pos="4258"/>
        </w:tabs>
        <w:spacing w:before="1"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Код торгов</w:t>
      </w:r>
      <w:r>
        <w:rPr>
          <w:rFonts w:ascii="Times New Roman" w:eastAsia="Times New Roman" w:hAnsi="Times New Roman" w:cs="Times New Roman"/>
          <w:sz w:val="24"/>
          <w:szCs w:val="24"/>
          <w:u w:val="single"/>
        </w:rPr>
        <w:tab/>
        <w:t>__</w:t>
      </w:r>
      <w:r>
        <w:rPr>
          <w:rFonts w:ascii="Times New Roman" w:eastAsia="Times New Roman" w:hAnsi="Times New Roman" w:cs="Times New Roman"/>
          <w:sz w:val="24"/>
          <w:szCs w:val="24"/>
        </w:rPr>
        <w:t>по  продаже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b/>
          <w:sz w:val="24"/>
          <w:szCs w:val="24"/>
        </w:rPr>
        <w:t>Лота</w:t>
      </w:r>
      <w:r>
        <w:rPr>
          <w:rFonts w:ascii="Times New Roman" w:eastAsia="Times New Roman" w:hAnsi="Times New Roman" w:cs="Times New Roman"/>
          <w:b/>
          <w:spacing w:val="25"/>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u w:val="single"/>
        </w:rPr>
        <w:tab/>
        <w:t>_</w:t>
      </w:r>
      <w:r>
        <w:rPr>
          <w:rFonts w:ascii="Times New Roman" w:eastAsia="Times New Roman" w:hAnsi="Times New Roman" w:cs="Times New Roman"/>
          <w:sz w:val="24"/>
          <w:szCs w:val="24"/>
        </w:rPr>
        <w:t xml:space="preserve">(в дальнейшем именуемое «имущество»), проводимых на </w:t>
      </w:r>
      <w:r>
        <w:rPr>
          <w:rFonts w:ascii="Times New Roman" w:eastAsia="Times New Roman" w:hAnsi="Times New Roman" w:cs="Times New Roman"/>
          <w:b/>
          <w:sz w:val="24"/>
          <w:szCs w:val="24"/>
        </w:rPr>
        <w:t>электронной площадке Альфалот</w:t>
      </w:r>
      <w:r>
        <w:rPr>
          <w:rFonts w:ascii="Times New Roman" w:eastAsia="Times New Roman" w:hAnsi="Times New Roman" w:cs="Times New Roman"/>
          <w:sz w:val="24"/>
          <w:szCs w:val="24"/>
        </w:rPr>
        <w:t xml:space="preserve"> по адресу </w:t>
      </w:r>
      <w:hyperlink r:id="rId10" w:history="1">
        <w:r>
          <w:rPr>
            <w:rFonts w:ascii="Times New Roman" w:eastAsia="Times New Roman" w:hAnsi="Times New Roman" w:cs="Times New Roman"/>
            <w:color w:val="0000FF"/>
            <w:sz w:val="24"/>
            <w:szCs w:val="24"/>
            <w:u w:val="single"/>
          </w:rPr>
          <w:t>http://www.alfalot.ru/</w:t>
        </w:r>
      </w:hyperlink>
      <w:r>
        <w:rPr>
          <w:rFonts w:ascii="Times New Roman" w:eastAsia="Times New Roman" w:hAnsi="Times New Roman" w:cs="Times New Roman"/>
          <w:sz w:val="24"/>
          <w:szCs w:val="24"/>
        </w:rPr>
        <w:t xml:space="preserve"> в сети Интернет (далее по тексту – ЭП Альфалот), в соответствии с Регламентом электронной площадки Альфалот и Приказом Министерства экономического развития Российской Федерации от  23 июля 2015 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№495. Размер задатка указан в сообщении о торгах, опубликованном в официальном издании.</w:t>
      </w:r>
    </w:p>
    <w:p>
      <w:pPr>
        <w:widowControl w:val="0"/>
        <w:numPr>
          <w:ilvl w:val="1"/>
          <w:numId w:val="9"/>
        </w:numPr>
        <w:tabs>
          <w:tab w:val="left" w:pos="1765"/>
          <w:tab w:val="left" w:pos="4258"/>
        </w:tabs>
        <w:spacing w:before="1"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настоящего договора определены Оператором в стандартной форме, размещаемой на сайте http://www.alfalot.ru/ в сети Интернет, адресованы неопределенному кругу лиц и могут быть приняты Заявителем не иначе, как путем присоединения к настоящему договору в целом.</w:t>
      </w:r>
    </w:p>
    <w:p>
      <w:pPr>
        <w:widowControl w:val="0"/>
        <w:numPr>
          <w:ilvl w:val="1"/>
          <w:numId w:val="9"/>
        </w:numPr>
        <w:tabs>
          <w:tab w:val="left" w:pos="891"/>
        </w:tabs>
        <w:spacing w:before="1" w:after="0" w:line="240" w:lineRule="auto"/>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заключается Сторонами в соответствии со статьей 428 Гражданского кодекса Российской Федерации посредством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принятия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Заявителем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условий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настоящего</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договора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его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подписания</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использованием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электронной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подписи.</w:t>
      </w:r>
    </w:p>
    <w:p>
      <w:pPr>
        <w:widowControl w:val="0"/>
        <w:numPr>
          <w:ilvl w:val="1"/>
          <w:numId w:val="9"/>
        </w:numPr>
        <w:tabs>
          <w:tab w:val="left" w:pos="891"/>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не вправе изменять условия настоящего</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договора.</w:t>
      </w:r>
    </w:p>
    <w:p>
      <w:pPr>
        <w:widowControl w:val="0"/>
        <w:spacing w:before="11" w:after="0" w:line="240" w:lineRule="auto"/>
        <w:rPr>
          <w:rFonts w:ascii="Times New Roman" w:eastAsia="Times New Roman" w:hAnsi="Times New Roman" w:cs="Times New Roman"/>
          <w:sz w:val="24"/>
          <w:szCs w:val="24"/>
        </w:rPr>
      </w:pPr>
    </w:p>
    <w:p>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Порядок</w:t>
      </w:r>
      <w:proofErr w:type="spellEnd"/>
      <w:r>
        <w:rPr>
          <w:rFonts w:ascii="Times New Roman" w:eastAsia="Times New Roman" w:hAnsi="Times New Roman" w:cs="Times New Roman"/>
          <w:b/>
          <w:bCs/>
          <w:sz w:val="24"/>
          <w:szCs w:val="24"/>
          <w:lang w:val="en-US"/>
        </w:rPr>
        <w:t xml:space="preserve"> и </w:t>
      </w:r>
      <w:proofErr w:type="spellStart"/>
      <w:r>
        <w:rPr>
          <w:rFonts w:ascii="Times New Roman" w:eastAsia="Times New Roman" w:hAnsi="Times New Roman" w:cs="Times New Roman"/>
          <w:b/>
          <w:bCs/>
          <w:sz w:val="24"/>
          <w:szCs w:val="24"/>
          <w:lang w:val="en-US"/>
        </w:rPr>
        <w:t>сроки</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расчетов</w:t>
      </w:r>
      <w:proofErr w:type="spellEnd"/>
    </w:p>
    <w:p>
      <w:pPr>
        <w:widowControl w:val="0"/>
        <w:numPr>
          <w:ilvl w:val="1"/>
          <w:numId w:val="9"/>
        </w:numPr>
        <w:tabs>
          <w:tab w:val="left" w:pos="744"/>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должен перечислить задаток на расчетный счет оператора ЭП Альфалот в следующем порядке: Задаток вносится в обеспечение исполнения обязательств Заявителя по заключению договора купли-продажи имущества, его оплаты</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счет</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причитающихся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Заявителя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платежей</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договору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купли-продажи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случае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признания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Заявителя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победителем</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торгов.</w:t>
      </w:r>
    </w:p>
    <w:p>
      <w:pPr>
        <w:widowControl w:val="0"/>
        <w:numPr>
          <w:ilvl w:val="1"/>
          <w:numId w:val="9"/>
        </w:numPr>
        <w:tabs>
          <w:tab w:val="left" w:pos="850"/>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Заявитель обязуется перечислить Задаток </w:t>
      </w:r>
      <w:r>
        <w:rPr>
          <w:rFonts w:ascii="Times New Roman" w:eastAsia="Times New Roman" w:hAnsi="Times New Roman" w:cs="Times New Roman"/>
          <w:b/>
          <w:sz w:val="24"/>
          <w:szCs w:val="24"/>
        </w:rPr>
        <w:t>в следующий</w:t>
      </w:r>
      <w:r>
        <w:rPr>
          <w:rFonts w:ascii="Times New Roman" w:eastAsia="Times New Roman" w:hAnsi="Times New Roman" w:cs="Times New Roman"/>
          <w:b/>
          <w:spacing w:val="-18"/>
          <w:sz w:val="24"/>
          <w:szCs w:val="24"/>
        </w:rPr>
        <w:t xml:space="preserve"> </w:t>
      </w:r>
      <w:r>
        <w:rPr>
          <w:rFonts w:ascii="Times New Roman" w:eastAsia="Times New Roman" w:hAnsi="Times New Roman" w:cs="Times New Roman"/>
          <w:b/>
          <w:sz w:val="24"/>
          <w:szCs w:val="24"/>
        </w:rPr>
        <w:t>срок</w:t>
      </w:r>
      <w:r>
        <w:rPr>
          <w:rFonts w:ascii="Times New Roman" w:eastAsia="Times New Roman" w:hAnsi="Times New Roman" w:cs="Times New Roman"/>
          <w:sz w:val="24"/>
          <w:szCs w:val="24"/>
        </w:rPr>
        <w:t>:</w:t>
      </w:r>
    </w:p>
    <w:p>
      <w:pPr>
        <w:widowControl w:val="0"/>
        <w:numPr>
          <w:ilvl w:val="2"/>
          <w:numId w:val="9"/>
        </w:numPr>
        <w:tabs>
          <w:tab w:val="left" w:pos="1018"/>
        </w:tabs>
        <w:spacing w:before="1" w:after="0" w:line="240" w:lineRule="auto"/>
        <w:ind w:right="109" w:firstLine="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участия в аукционе или конкурсе - в срок, установленный в соответствии с сообщением о торгах, опубликованном в официальном</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издании;</w:t>
      </w:r>
    </w:p>
    <w:p>
      <w:pPr>
        <w:widowControl w:val="0"/>
        <w:numPr>
          <w:ilvl w:val="2"/>
          <w:numId w:val="9"/>
        </w:numPr>
        <w:tabs>
          <w:tab w:val="left" w:pos="1011"/>
        </w:tabs>
        <w:spacing w:before="1" w:after="0" w:line="240" w:lineRule="auto"/>
        <w:ind w:right="106" w:firstLine="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участия в торгах, проводимых посредством публичного предложения - не позднее последнего дня периода действия цены (определенного периода проведения торгов), в котором подана заявка на участие в</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торгах.</w:t>
      </w:r>
    </w:p>
    <w:p>
      <w:pPr>
        <w:widowControl w:val="0"/>
        <w:numPr>
          <w:ilvl w:val="1"/>
          <w:numId w:val="9"/>
        </w:numPr>
        <w:tabs>
          <w:tab w:val="left" w:pos="915"/>
        </w:tabs>
        <w:spacing w:before="1" w:after="0" w:line="240" w:lineRule="auto"/>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Обязанность Заявителя по перечислению Задатка считается исполненной в момент зачисления денежных средств на расчетный счет оператора ЭП Альфалот по следующим</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реквизитам:</w:t>
      </w:r>
    </w:p>
    <w:p>
      <w:pPr>
        <w:widowControl w:val="0"/>
        <w:suppressAutoHyphens/>
        <w:spacing w:after="0" w:line="240"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Получатель: ООО «Аукционы Федерации» ИНН 0278184720/КПП 027801001</w:t>
      </w:r>
    </w:p>
    <w:p>
      <w:pPr>
        <w:widowControl w:val="0"/>
        <w:spacing w:after="0" w:line="240" w:lineRule="auto"/>
        <w:ind w:right="277"/>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р/с 40702810729330000981 в Филиал «Нижегородский» АО «Альфа-Банк» г. Нижний Новгород, </w:t>
      </w:r>
    </w:p>
    <w:p>
      <w:pPr>
        <w:widowControl w:val="0"/>
        <w:spacing w:after="0" w:line="240" w:lineRule="auto"/>
        <w:ind w:right="3804"/>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к/с 30101810200000000824, БИК 042202824</w:t>
      </w:r>
    </w:p>
    <w:p>
      <w:pPr>
        <w:widowControl w:val="0"/>
        <w:numPr>
          <w:ilvl w:val="1"/>
          <w:numId w:val="9"/>
        </w:numPr>
        <w:spacing w:after="0" w:line="240" w:lineRule="auto"/>
        <w:ind w:right="110"/>
        <w:outlineLvl w:val="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В назначении платежа необходимо указывать: </w:t>
      </w:r>
      <w:r>
        <w:rPr>
          <w:rFonts w:ascii="Times New Roman" w:eastAsia="Times New Roman" w:hAnsi="Times New Roman" w:cs="Times New Roman"/>
          <w:b/>
          <w:bCs/>
          <w:sz w:val="24"/>
          <w:szCs w:val="24"/>
          <w:u w:val="single"/>
        </w:rPr>
        <w:t>Задаток</w:t>
      </w:r>
      <w:r>
        <w:rPr>
          <w:rFonts w:ascii="Times New Roman" w:eastAsia="Times New Roman" w:hAnsi="Times New Roman" w:cs="Times New Roman"/>
          <w:bCs/>
          <w:sz w:val="24"/>
          <w:szCs w:val="24"/>
          <w:u w:val="single"/>
        </w:rPr>
        <w:t xml:space="preserve"> </w:t>
      </w:r>
      <w:r>
        <w:rPr>
          <w:rFonts w:ascii="Times New Roman" w:eastAsia="Times New Roman" w:hAnsi="Times New Roman" w:cs="Times New Roman"/>
          <w:b/>
          <w:bCs/>
          <w:sz w:val="24"/>
          <w:szCs w:val="24"/>
          <w:u w:val="single"/>
        </w:rPr>
        <w:t>по Код (номер) торгов, номер лота</w:t>
      </w:r>
    </w:p>
    <w:p>
      <w:pPr>
        <w:widowControl w:val="0"/>
        <w:numPr>
          <w:ilvl w:val="1"/>
          <w:numId w:val="9"/>
        </w:numPr>
        <w:spacing w:after="0" w:line="240" w:lineRule="auto"/>
        <w:ind w:right="11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Сумма задатка </w:t>
      </w:r>
      <w:r>
        <w:rPr>
          <w:rFonts w:ascii="Times New Roman" w:eastAsia="Times New Roman" w:hAnsi="Times New Roman" w:cs="Times New Roman"/>
          <w:b/>
          <w:bCs/>
          <w:sz w:val="24"/>
          <w:szCs w:val="24"/>
        </w:rPr>
        <w:t>возвращается</w:t>
      </w:r>
      <w:r>
        <w:rPr>
          <w:rFonts w:ascii="Times New Roman" w:eastAsia="Times New Roman" w:hAnsi="Times New Roman" w:cs="Times New Roman"/>
          <w:bCs/>
          <w:sz w:val="24"/>
          <w:szCs w:val="24"/>
        </w:rPr>
        <w:t xml:space="preserve"> Оператором Заявителю, не являющемуся победителем торгов, при </w:t>
      </w:r>
      <w:r>
        <w:rPr>
          <w:rFonts w:ascii="Times New Roman" w:eastAsia="Times New Roman" w:hAnsi="Times New Roman" w:cs="Times New Roman"/>
          <w:b/>
          <w:bCs/>
          <w:sz w:val="24"/>
          <w:szCs w:val="24"/>
        </w:rPr>
        <w:t>наличии у Оператора банковских реквизитов</w:t>
      </w:r>
      <w:r>
        <w:rPr>
          <w:rFonts w:ascii="Times New Roman" w:eastAsia="Times New Roman" w:hAnsi="Times New Roman" w:cs="Times New Roman"/>
          <w:bCs/>
          <w:sz w:val="24"/>
          <w:szCs w:val="24"/>
        </w:rPr>
        <w:t xml:space="preserve">, необходимых для возврата денежных средств, в течение 5 (пяти) банковских дней со дня подписания протокола о результатах торгов и получения </w:t>
      </w:r>
      <w:r>
        <w:rPr>
          <w:rFonts w:ascii="Times New Roman" w:eastAsia="Times New Roman" w:hAnsi="Times New Roman" w:cs="Times New Roman"/>
          <w:b/>
          <w:bCs/>
          <w:sz w:val="24"/>
          <w:szCs w:val="24"/>
        </w:rPr>
        <w:lastRenderedPageBreak/>
        <w:t>заявления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от Организатора </w:t>
      </w:r>
      <w:r>
        <w:rPr>
          <w:rFonts w:ascii="Times New Roman" w:eastAsia="Times New Roman" w:hAnsi="Times New Roman" w:cs="Times New Roman"/>
          <w:bCs/>
          <w:sz w:val="24"/>
          <w:szCs w:val="24"/>
        </w:rPr>
        <w:t xml:space="preserve">на электронный адрес Оператора </w:t>
      </w:r>
      <w:hyperlink r:id="rId11" w:history="1">
        <w:r>
          <w:rPr>
            <w:rFonts w:ascii="Times New Roman" w:eastAsia="Times New Roman" w:hAnsi="Times New Roman" w:cs="Times New Roman"/>
            <w:bCs/>
            <w:color w:val="0000FF"/>
            <w:sz w:val="24"/>
            <w:szCs w:val="24"/>
            <w:u w:val="single"/>
          </w:rPr>
          <w:t>alfalot102@gmail.com</w:t>
        </w:r>
      </w:hyperlink>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по форме, утвержденной сторонами (</w:t>
      </w:r>
      <w:r>
        <w:rPr>
          <w:rFonts w:ascii="Times New Roman" w:eastAsia="Times New Roman" w:hAnsi="Times New Roman" w:cs="Times New Roman"/>
          <w:b/>
          <w:bCs/>
          <w:sz w:val="24"/>
          <w:szCs w:val="24"/>
        </w:rPr>
        <w:t>Приложение № 2</w:t>
      </w:r>
      <w:r>
        <w:rPr>
          <w:rFonts w:ascii="Times New Roman" w:eastAsia="Times New Roman" w:hAnsi="Times New Roman" w:cs="Times New Roman"/>
          <w:bCs/>
          <w:sz w:val="24"/>
          <w:szCs w:val="24"/>
        </w:rPr>
        <w:t xml:space="preserve"> к Соглашению о предоставлении счета) в</w:t>
      </w:r>
      <w:r>
        <w:rPr>
          <w:rFonts w:ascii="Times New Roman" w:eastAsia="Times New Roman" w:hAnsi="Times New Roman" w:cs="Times New Roman"/>
          <w:bCs/>
          <w:spacing w:val="-8"/>
          <w:sz w:val="24"/>
          <w:szCs w:val="24"/>
        </w:rPr>
        <w:t xml:space="preserve"> </w:t>
      </w:r>
      <w:r>
        <w:rPr>
          <w:rFonts w:ascii="Times New Roman" w:eastAsia="Times New Roman" w:hAnsi="Times New Roman" w:cs="Times New Roman"/>
          <w:bCs/>
          <w:sz w:val="24"/>
          <w:szCs w:val="24"/>
        </w:rPr>
        <w:t>случаях:</w:t>
      </w:r>
    </w:p>
    <w:p>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заявителю, отозвавшему Заявку в установленный извещением и (или) документацией о проведении торгов срок;</w:t>
      </w:r>
    </w:p>
    <w:p>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участнику торгов, не ставшему победителем торгов, при этом срок возврата задатка исчисляется с даты подписания протокола о результатах Торгов;</w:t>
      </w:r>
    </w:p>
    <w:p>
      <w:pPr>
        <w:widowControl w:val="0"/>
        <w:numPr>
          <w:ilvl w:val="0"/>
          <w:numId w:val="12"/>
        </w:numPr>
        <w:tabs>
          <w:tab w:val="left" w:pos="629"/>
        </w:tabs>
        <w:spacing w:after="0" w:line="240" w:lineRule="auto"/>
        <w:ind w:left="0" w:firstLine="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w:t>
      </w:r>
    </w:p>
    <w:p>
      <w:pPr>
        <w:widowControl w:val="0"/>
        <w:numPr>
          <w:ilvl w:val="1"/>
          <w:numId w:val="9"/>
        </w:numPr>
        <w:tabs>
          <w:tab w:val="left" w:pos="847"/>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Сумма Задатка </w:t>
      </w:r>
      <w:r>
        <w:rPr>
          <w:rFonts w:ascii="Times New Roman" w:eastAsia="Times New Roman" w:hAnsi="Times New Roman" w:cs="Times New Roman"/>
          <w:b/>
          <w:sz w:val="24"/>
          <w:szCs w:val="24"/>
        </w:rPr>
        <w:t>не возвращается</w:t>
      </w:r>
      <w:r>
        <w:rPr>
          <w:rFonts w:ascii="Times New Roman" w:eastAsia="Times New Roman" w:hAnsi="Times New Roman" w:cs="Times New Roman"/>
          <w:sz w:val="24"/>
          <w:szCs w:val="24"/>
        </w:rPr>
        <w:t xml:space="preserve"> Заявителю в следующих</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случаях:</w:t>
      </w:r>
    </w:p>
    <w:p>
      <w:pPr>
        <w:widowControl w:val="0"/>
        <w:numPr>
          <w:ilvl w:val="0"/>
          <w:numId w:val="12"/>
        </w:numPr>
        <w:tabs>
          <w:tab w:val="left" w:pos="651"/>
        </w:tabs>
        <w:spacing w:after="0" w:line="240" w:lineRule="auto"/>
        <w:ind w:right="102"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победы Заявителя на торгах и дальнейшего не заключения им договора купли-продажи в срок, установленный извещением и (или) документацией о проведении торгов;</w:t>
      </w:r>
    </w:p>
    <w:p>
      <w:pPr>
        <w:widowControl w:val="0"/>
        <w:numPr>
          <w:ilvl w:val="0"/>
          <w:numId w:val="12"/>
        </w:numPr>
        <w:tabs>
          <w:tab w:val="left" w:pos="629"/>
        </w:tabs>
        <w:spacing w:after="0" w:line="240" w:lineRule="auto"/>
        <w:ind w:left="6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 перечисления денежных средств в оплату лота в установленные договором купли-продажи</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сроки;</w:t>
      </w:r>
    </w:p>
    <w:p>
      <w:pPr>
        <w:widowControl w:val="0"/>
        <w:numPr>
          <w:ilvl w:val="0"/>
          <w:numId w:val="12"/>
        </w:numPr>
        <w:tabs>
          <w:tab w:val="left" w:pos="636"/>
        </w:tabs>
        <w:spacing w:before="1" w:after="0" w:line="240" w:lineRule="auto"/>
        <w:ind w:right="109"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заключения договора купли-продажи, но не перечисления денежных средств в оплату лота в установленные договором купли-продажи</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сроки.</w:t>
      </w:r>
    </w:p>
    <w:p>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аукциона, и, в случае заключения с такими участниками договора купли-продажи, засчитывается в сумму платежа по договору купли-продажи. Участнику аукциона, сделавшему предпоследнее предложение о цене аукциона, задаток возвращается в течение 5 (пяти) банковских дней со дня подписания договора купли-продажи победителем аукциона.</w:t>
      </w:r>
    </w:p>
    <w:p>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Участнику аукциона, сделавшему предпоследнее предложение о цене аукциона, (единственному участнику) задаток возвращается в течение 5 (пяти) банковских дней со дня принятия Продавцом решения о не заключении с таким участником договора купли-продажи.</w:t>
      </w:r>
    </w:p>
    <w:p>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4"/>
          <w:sz w:val="24"/>
          <w:szCs w:val="24"/>
        </w:rPr>
        <w:t xml:space="preserve">случае </w:t>
      </w:r>
      <w:r>
        <w:rPr>
          <w:rFonts w:ascii="Times New Roman" w:eastAsia="Times New Roman" w:hAnsi="Times New Roman" w:cs="Times New Roman"/>
          <w:b/>
          <w:sz w:val="24"/>
          <w:szCs w:val="24"/>
        </w:rPr>
        <w:t xml:space="preserve">не </w:t>
      </w:r>
      <w:r>
        <w:rPr>
          <w:rFonts w:ascii="Times New Roman" w:eastAsia="Times New Roman" w:hAnsi="Times New Roman" w:cs="Times New Roman"/>
          <w:b/>
          <w:spacing w:val="-5"/>
          <w:sz w:val="24"/>
          <w:szCs w:val="24"/>
        </w:rPr>
        <w:t xml:space="preserve">поступления </w:t>
      </w:r>
      <w:r>
        <w:rPr>
          <w:rFonts w:ascii="Times New Roman" w:eastAsia="Times New Roman" w:hAnsi="Times New Roman" w:cs="Times New Roman"/>
          <w:b/>
          <w:spacing w:val="-4"/>
          <w:sz w:val="24"/>
          <w:szCs w:val="24"/>
        </w:rPr>
        <w:t xml:space="preserve">суммы задатка </w:t>
      </w:r>
      <w:r>
        <w:rPr>
          <w:rFonts w:ascii="Times New Roman" w:eastAsia="Times New Roman" w:hAnsi="Times New Roman" w:cs="Times New Roman"/>
          <w:b/>
          <w:sz w:val="24"/>
          <w:szCs w:val="24"/>
        </w:rPr>
        <w:t xml:space="preserve">в </w:t>
      </w:r>
      <w:r>
        <w:rPr>
          <w:rFonts w:ascii="Times New Roman" w:eastAsia="Times New Roman" w:hAnsi="Times New Roman" w:cs="Times New Roman"/>
          <w:b/>
          <w:spacing w:val="-4"/>
          <w:sz w:val="24"/>
          <w:szCs w:val="24"/>
        </w:rPr>
        <w:t xml:space="preserve">полном размере и/или </w:t>
      </w:r>
      <w:r>
        <w:rPr>
          <w:rFonts w:ascii="Times New Roman" w:eastAsia="Times New Roman" w:hAnsi="Times New Roman" w:cs="Times New Roman"/>
          <w:b/>
          <w:sz w:val="24"/>
          <w:szCs w:val="24"/>
        </w:rPr>
        <w:t xml:space="preserve">в </w:t>
      </w:r>
      <w:r>
        <w:rPr>
          <w:rFonts w:ascii="Times New Roman" w:eastAsia="Times New Roman" w:hAnsi="Times New Roman" w:cs="Times New Roman"/>
          <w:b/>
          <w:spacing w:val="-5"/>
          <w:sz w:val="24"/>
          <w:szCs w:val="24"/>
        </w:rPr>
        <w:t xml:space="preserve">установленный </w:t>
      </w:r>
      <w:r>
        <w:rPr>
          <w:rFonts w:ascii="Times New Roman" w:eastAsia="Times New Roman" w:hAnsi="Times New Roman" w:cs="Times New Roman"/>
          <w:b/>
          <w:spacing w:val="-4"/>
          <w:sz w:val="24"/>
          <w:szCs w:val="24"/>
        </w:rPr>
        <w:t>срок</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а </w:t>
      </w:r>
      <w:r>
        <w:rPr>
          <w:rFonts w:ascii="Times New Roman" w:eastAsia="Times New Roman" w:hAnsi="Times New Roman" w:cs="Times New Roman"/>
          <w:spacing w:val="-4"/>
          <w:sz w:val="24"/>
          <w:szCs w:val="24"/>
        </w:rPr>
        <w:t xml:space="preserve">также </w:t>
      </w: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5"/>
          <w:sz w:val="24"/>
          <w:szCs w:val="24"/>
        </w:rPr>
        <w:t xml:space="preserve">случае, </w:t>
      </w:r>
      <w:r>
        <w:rPr>
          <w:rFonts w:ascii="Times New Roman" w:eastAsia="Times New Roman" w:hAnsi="Times New Roman" w:cs="Times New Roman"/>
          <w:spacing w:val="-4"/>
          <w:sz w:val="24"/>
          <w:szCs w:val="24"/>
        </w:rPr>
        <w:t xml:space="preserve">если </w:t>
      </w:r>
      <w:r>
        <w:rPr>
          <w:rFonts w:ascii="Times New Roman" w:eastAsia="Times New Roman" w:hAnsi="Times New Roman" w:cs="Times New Roman"/>
          <w:spacing w:val="-5"/>
          <w:sz w:val="24"/>
          <w:szCs w:val="24"/>
        </w:rPr>
        <w:t xml:space="preserve">Заявитель, </w:t>
      </w:r>
      <w:r>
        <w:rPr>
          <w:rFonts w:ascii="Times New Roman" w:eastAsia="Times New Roman" w:hAnsi="Times New Roman" w:cs="Times New Roman"/>
          <w:spacing w:val="-3"/>
          <w:sz w:val="24"/>
          <w:szCs w:val="24"/>
        </w:rPr>
        <w:t xml:space="preserve">при </w:t>
      </w:r>
      <w:r>
        <w:rPr>
          <w:rFonts w:ascii="Times New Roman" w:eastAsia="Times New Roman" w:hAnsi="Times New Roman" w:cs="Times New Roman"/>
          <w:spacing w:val="-5"/>
          <w:sz w:val="24"/>
          <w:szCs w:val="24"/>
        </w:rPr>
        <w:t xml:space="preserve">перечислении задатка, </w:t>
      </w:r>
      <w:r>
        <w:rPr>
          <w:rFonts w:ascii="Times New Roman" w:eastAsia="Times New Roman" w:hAnsi="Times New Roman" w:cs="Times New Roman"/>
          <w:b/>
          <w:sz w:val="24"/>
          <w:szCs w:val="24"/>
        </w:rPr>
        <w:t xml:space="preserve">не </w:t>
      </w:r>
      <w:r>
        <w:rPr>
          <w:rFonts w:ascii="Times New Roman" w:eastAsia="Times New Roman" w:hAnsi="Times New Roman" w:cs="Times New Roman"/>
          <w:b/>
          <w:spacing w:val="-4"/>
          <w:sz w:val="24"/>
          <w:szCs w:val="24"/>
        </w:rPr>
        <w:t xml:space="preserve">указал сведения </w:t>
      </w:r>
      <w:r>
        <w:rPr>
          <w:rFonts w:ascii="Times New Roman" w:eastAsia="Times New Roman" w:hAnsi="Times New Roman" w:cs="Times New Roman"/>
          <w:b/>
          <w:spacing w:val="-5"/>
          <w:sz w:val="24"/>
          <w:szCs w:val="24"/>
        </w:rPr>
        <w:t xml:space="preserve">перечисленные, </w:t>
      </w:r>
      <w:r>
        <w:rPr>
          <w:rFonts w:ascii="Times New Roman" w:eastAsia="Times New Roman" w:hAnsi="Times New Roman" w:cs="Times New Roman"/>
          <w:b/>
          <w:sz w:val="24"/>
          <w:szCs w:val="24"/>
        </w:rPr>
        <w:t xml:space="preserve">в </w:t>
      </w:r>
      <w:r>
        <w:rPr>
          <w:rFonts w:ascii="Times New Roman" w:eastAsia="Times New Roman" w:hAnsi="Times New Roman" w:cs="Times New Roman"/>
          <w:b/>
          <w:spacing w:val="-4"/>
          <w:sz w:val="24"/>
          <w:szCs w:val="24"/>
        </w:rPr>
        <w:t>п. 2.4.</w:t>
      </w:r>
      <w:r>
        <w:rPr>
          <w:rFonts w:ascii="Times New Roman" w:eastAsia="Times New Roman" w:hAnsi="Times New Roman" w:cs="Times New Roman"/>
          <w:spacing w:val="-4"/>
          <w:sz w:val="24"/>
          <w:szCs w:val="24"/>
        </w:rPr>
        <w:t xml:space="preserve"> настоящего </w:t>
      </w:r>
      <w:r>
        <w:rPr>
          <w:rFonts w:ascii="Times New Roman" w:eastAsia="Times New Roman" w:hAnsi="Times New Roman" w:cs="Times New Roman"/>
          <w:spacing w:val="-5"/>
          <w:sz w:val="24"/>
          <w:szCs w:val="24"/>
        </w:rPr>
        <w:t xml:space="preserve">Договора, обязательства </w:t>
      </w:r>
      <w:r>
        <w:rPr>
          <w:rFonts w:ascii="Times New Roman" w:eastAsia="Times New Roman" w:hAnsi="Times New Roman" w:cs="Times New Roman"/>
          <w:spacing w:val="-4"/>
          <w:sz w:val="24"/>
          <w:szCs w:val="24"/>
        </w:rPr>
        <w:t xml:space="preserve">Заявителя </w:t>
      </w:r>
      <w:r>
        <w:rPr>
          <w:rFonts w:ascii="Times New Roman" w:eastAsia="Times New Roman" w:hAnsi="Times New Roman" w:cs="Times New Roman"/>
          <w:spacing w:val="-3"/>
          <w:sz w:val="24"/>
          <w:szCs w:val="24"/>
        </w:rPr>
        <w:t xml:space="preserve">по </w:t>
      </w:r>
      <w:r>
        <w:rPr>
          <w:rFonts w:ascii="Times New Roman" w:eastAsia="Times New Roman" w:hAnsi="Times New Roman" w:cs="Times New Roman"/>
          <w:spacing w:val="-5"/>
          <w:sz w:val="24"/>
          <w:szCs w:val="24"/>
        </w:rPr>
        <w:t xml:space="preserve">внесению </w:t>
      </w:r>
      <w:r>
        <w:rPr>
          <w:rFonts w:ascii="Times New Roman" w:eastAsia="Times New Roman" w:hAnsi="Times New Roman" w:cs="Times New Roman"/>
          <w:spacing w:val="-4"/>
          <w:sz w:val="24"/>
          <w:szCs w:val="24"/>
        </w:rPr>
        <w:t xml:space="preserve">задатка </w:t>
      </w:r>
      <w:r>
        <w:rPr>
          <w:rFonts w:ascii="Times New Roman" w:eastAsia="Times New Roman" w:hAnsi="Times New Roman" w:cs="Times New Roman"/>
          <w:spacing w:val="-5"/>
          <w:sz w:val="24"/>
          <w:szCs w:val="24"/>
        </w:rPr>
        <w:t>считаются</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невыполненными.</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3"/>
          <w:sz w:val="24"/>
          <w:szCs w:val="24"/>
        </w:rPr>
        <w:t>этом</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случае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Организатор</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торгов,</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вправе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допустить</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Заявителя</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участию</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торгах.</w:t>
      </w:r>
    </w:p>
    <w:p>
      <w:pPr>
        <w:widowControl w:val="0"/>
        <w:spacing w:before="1" w:after="0" w:line="240"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Момент зачисления денежных средств на расчетный счет Оператора, </w:t>
      </w:r>
      <w:r>
        <w:rPr>
          <w:rFonts w:ascii="Times New Roman" w:eastAsia="Times New Roman" w:hAnsi="Times New Roman" w:cs="Times New Roman"/>
          <w:b/>
          <w:sz w:val="24"/>
          <w:szCs w:val="24"/>
        </w:rPr>
        <w:t>подтверждается банковской выпиской с этого расчетного счета</w:t>
      </w:r>
      <w:r>
        <w:rPr>
          <w:rFonts w:ascii="Times New Roman" w:eastAsia="Times New Roman" w:hAnsi="Times New Roman" w:cs="Times New Roman"/>
          <w:sz w:val="24"/>
          <w:szCs w:val="24"/>
        </w:rPr>
        <w:t>. Риски несвоевременного исполнения банками платежных документов и зачисления денежных средств несет Заявитель.</w:t>
      </w:r>
    </w:p>
    <w:p>
      <w:pPr>
        <w:widowControl w:val="0"/>
        <w:spacing w:before="11" w:after="0" w:line="240" w:lineRule="auto"/>
        <w:jc w:val="both"/>
        <w:rPr>
          <w:rFonts w:ascii="Times New Roman" w:eastAsia="Times New Roman" w:hAnsi="Times New Roman" w:cs="Times New Roman"/>
          <w:sz w:val="24"/>
          <w:szCs w:val="24"/>
        </w:rPr>
      </w:pPr>
    </w:p>
    <w:p>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Прочие</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условия</w:t>
      </w:r>
      <w:proofErr w:type="spellEnd"/>
    </w:p>
    <w:p>
      <w:pPr>
        <w:widowControl w:val="0"/>
        <w:numPr>
          <w:ilvl w:val="1"/>
          <w:numId w:val="9"/>
        </w:numPr>
        <w:tabs>
          <w:tab w:val="left" w:pos="817"/>
        </w:tabs>
        <w:spacing w:before="49"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победы Заявителя на торгах Задаток Заявителю не возвращается, а засчитывается в счет исполнения обязательства победившего на торгах Заявителя по уплате итоговой цены лота, реализованного на</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торгах</w:t>
      </w:r>
    </w:p>
    <w:p>
      <w:pPr>
        <w:widowControl w:val="0"/>
        <w:numPr>
          <w:ilvl w:val="1"/>
          <w:numId w:val="9"/>
        </w:numPr>
        <w:tabs>
          <w:tab w:val="left" w:pos="817"/>
        </w:tabs>
        <w:spacing w:before="49"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Подписанием настоящего договора Заявитель подтверждает факт того, что он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hyperlink r:id="rId12" w:history="1">
        <w:r>
          <w:rPr>
            <w:rFonts w:ascii="Times New Roman" w:eastAsia="Times New Roman" w:hAnsi="Times New Roman" w:cs="Times New Roman"/>
            <w:color w:val="0000FF"/>
            <w:sz w:val="24"/>
            <w:szCs w:val="24"/>
            <w:u w:val="single"/>
          </w:rPr>
          <w:t>http://www.alfalot.ru/</w:t>
        </w:r>
      </w:hyperlink>
      <w:r>
        <w:rPr>
          <w:rFonts w:ascii="Times New Roman" w:eastAsia="Times New Roman" w:hAnsi="Times New Roman" w:cs="Times New Roman"/>
          <w:sz w:val="24"/>
          <w:szCs w:val="24"/>
        </w:rPr>
        <w:t>.</w:t>
      </w:r>
    </w:p>
    <w:p>
      <w:pPr>
        <w:widowControl w:val="0"/>
        <w:numPr>
          <w:ilvl w:val="1"/>
          <w:numId w:val="9"/>
        </w:numPr>
        <w:tabs>
          <w:tab w:val="left" w:pos="1017"/>
        </w:tabs>
        <w:spacing w:before="1" w:after="0" w:line="240"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Заявитель обязан незамедлительно </w:t>
      </w:r>
      <w:r>
        <w:rPr>
          <w:rFonts w:ascii="Times New Roman" w:eastAsia="Times New Roman" w:hAnsi="Times New Roman" w:cs="Times New Roman"/>
          <w:b/>
          <w:sz w:val="24"/>
          <w:szCs w:val="24"/>
        </w:rPr>
        <w:t>информировать Организатора торгов об изменении своих банковских реквизитов</w:t>
      </w:r>
      <w:r>
        <w:rPr>
          <w:rFonts w:ascii="Times New Roman" w:eastAsia="Times New Roman" w:hAnsi="Times New Roman" w:cs="Times New Roman"/>
          <w:sz w:val="24"/>
          <w:szCs w:val="24"/>
        </w:rPr>
        <w:t xml:space="preserve">. Оператор не отвечает за нарушение установленных настоящим договором сроков возврата задатка в случае, если </w:t>
      </w:r>
      <w:r>
        <w:rPr>
          <w:rFonts w:ascii="Times New Roman" w:eastAsia="Times New Roman" w:hAnsi="Times New Roman" w:cs="Times New Roman"/>
          <w:b/>
          <w:sz w:val="24"/>
          <w:szCs w:val="24"/>
        </w:rPr>
        <w:t>Организатор торгов</w:t>
      </w:r>
      <w:r>
        <w:rPr>
          <w:rFonts w:ascii="Times New Roman" w:eastAsia="Times New Roman" w:hAnsi="Times New Roman" w:cs="Times New Roman"/>
          <w:sz w:val="24"/>
          <w:szCs w:val="24"/>
        </w:rPr>
        <w:t xml:space="preserve"> своевременно не предоставил заявления на возврат задатков по форме Приложения № 2 на электронный адрес </w:t>
      </w:r>
      <w:r>
        <w:rPr>
          <w:rFonts w:ascii="Times New Roman" w:eastAsia="Times New Roman" w:hAnsi="Times New Roman" w:cs="Times New Roman"/>
          <w:b/>
          <w:sz w:val="24"/>
          <w:szCs w:val="24"/>
        </w:rPr>
        <w:t>Оператора</w:t>
      </w:r>
      <w:r>
        <w:rPr>
          <w:rFonts w:ascii="Times New Roman" w:eastAsia="Times New Roman" w:hAnsi="Times New Roman" w:cs="Times New Roman"/>
          <w:sz w:val="24"/>
          <w:szCs w:val="24"/>
        </w:rPr>
        <w:t xml:space="preserve"> </w:t>
      </w:r>
      <w:hyperlink r:id="rId13" w:history="1">
        <w:r>
          <w:rPr>
            <w:rFonts w:ascii="Times New Roman" w:eastAsia="Times New Roman" w:hAnsi="Times New Roman" w:cs="Times New Roman"/>
            <w:color w:val="0000FF"/>
            <w:sz w:val="24"/>
            <w:szCs w:val="24"/>
            <w:u w:val="single"/>
          </w:rPr>
          <w:t>alfalot102@gmail.com</w:t>
        </w:r>
      </w:hyperlink>
      <w:r>
        <w:rPr>
          <w:rFonts w:ascii="Times New Roman" w:eastAsia="Times New Roman" w:hAnsi="Times New Roman" w:cs="Times New Roman"/>
          <w:sz w:val="24"/>
          <w:szCs w:val="24"/>
        </w:rPr>
        <w:t xml:space="preserve">, Заявитель </w:t>
      </w:r>
      <w:r>
        <w:rPr>
          <w:rFonts w:ascii="Times New Roman" w:eastAsia="Times New Roman" w:hAnsi="Times New Roman" w:cs="Times New Roman"/>
          <w:b/>
          <w:sz w:val="24"/>
          <w:szCs w:val="24"/>
        </w:rPr>
        <w:t>своевременно не информировал</w:t>
      </w:r>
      <w:r>
        <w:rPr>
          <w:rFonts w:ascii="Times New Roman" w:eastAsia="Times New Roman" w:hAnsi="Times New Roman" w:cs="Times New Roman"/>
          <w:sz w:val="24"/>
          <w:szCs w:val="24"/>
        </w:rPr>
        <w:t xml:space="preserve"> Организатора торгов об изменении своих банковских реквизитов, а также если Заявитель не полностью заполнил сведения о себе или указал </w:t>
      </w:r>
      <w:r>
        <w:rPr>
          <w:rFonts w:ascii="Times New Roman" w:eastAsia="Times New Roman" w:hAnsi="Times New Roman" w:cs="Times New Roman"/>
          <w:b/>
          <w:sz w:val="24"/>
          <w:szCs w:val="24"/>
        </w:rPr>
        <w:t>недостоверные сведения в п. 3.8. настоящего</w:t>
      </w:r>
      <w:r>
        <w:rPr>
          <w:rFonts w:ascii="Times New Roman" w:eastAsia="Times New Roman" w:hAnsi="Times New Roman" w:cs="Times New Roman"/>
          <w:b/>
          <w:spacing w:val="-20"/>
          <w:sz w:val="24"/>
          <w:szCs w:val="24"/>
        </w:rPr>
        <w:t xml:space="preserve"> </w:t>
      </w:r>
      <w:r>
        <w:rPr>
          <w:rFonts w:ascii="Times New Roman" w:eastAsia="Times New Roman" w:hAnsi="Times New Roman" w:cs="Times New Roman"/>
          <w:b/>
          <w:sz w:val="24"/>
          <w:szCs w:val="24"/>
        </w:rPr>
        <w:t>Договора</w:t>
      </w:r>
      <w:r>
        <w:rPr>
          <w:rFonts w:ascii="Times New Roman" w:eastAsia="Times New Roman" w:hAnsi="Times New Roman" w:cs="Times New Roman"/>
          <w:sz w:val="24"/>
          <w:szCs w:val="24"/>
        </w:rPr>
        <w:t>.</w:t>
      </w:r>
    </w:p>
    <w:p>
      <w:pPr>
        <w:widowControl w:val="0"/>
        <w:numPr>
          <w:ilvl w:val="1"/>
          <w:numId w:val="9"/>
        </w:numPr>
        <w:tabs>
          <w:tab w:val="left" w:pos="1017"/>
        </w:tabs>
        <w:spacing w:before="1" w:after="0" w:line="240" w:lineRule="auto"/>
        <w:ind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Заявитель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w:t>
      </w:r>
      <w:r>
        <w:rPr>
          <w:rFonts w:ascii="Times New Roman" w:eastAsia="Times New Roman" w:hAnsi="Times New Roman" w:cs="Times New Roman"/>
          <w:sz w:val="24"/>
          <w:szCs w:val="24"/>
        </w:rPr>
        <w:lastRenderedPageBreak/>
        <w:t xml:space="preserve">информации третьим лицам, в случаях,  не противоречащих с действующим законодательством РФ. </w:t>
      </w:r>
      <w:r>
        <w:rPr>
          <w:rFonts w:ascii="Times New Roman" w:eastAsia="Times New Roman" w:hAnsi="Times New Roman" w:cs="Times New Roman"/>
          <w:spacing w:val="-3"/>
          <w:sz w:val="24"/>
          <w:szCs w:val="24"/>
        </w:rPr>
        <w:t xml:space="preserve">Настоящее </w:t>
      </w:r>
      <w:r>
        <w:rPr>
          <w:rFonts w:ascii="Times New Roman" w:eastAsia="Times New Roman" w:hAnsi="Times New Roman" w:cs="Times New Roman"/>
          <w:spacing w:val="-4"/>
          <w:sz w:val="24"/>
          <w:szCs w:val="24"/>
        </w:rPr>
        <w:t xml:space="preserve">согласие действует </w:t>
      </w:r>
      <w:r>
        <w:rPr>
          <w:rFonts w:ascii="Times New Roman" w:eastAsia="Times New Roman" w:hAnsi="Times New Roman" w:cs="Times New Roman"/>
          <w:spacing w:val="-3"/>
          <w:sz w:val="24"/>
          <w:szCs w:val="24"/>
        </w:rPr>
        <w:t xml:space="preserve">бессрочно. Заявитель </w:t>
      </w:r>
      <w:r>
        <w:rPr>
          <w:rFonts w:ascii="Times New Roman" w:eastAsia="Times New Roman" w:hAnsi="Times New Roman" w:cs="Times New Roman"/>
          <w:spacing w:val="-4"/>
          <w:sz w:val="24"/>
          <w:szCs w:val="24"/>
        </w:rPr>
        <w:t xml:space="preserve">подтверждает, </w:t>
      </w:r>
      <w:r>
        <w:rPr>
          <w:rFonts w:ascii="Times New Roman" w:eastAsia="Times New Roman" w:hAnsi="Times New Roman" w:cs="Times New Roman"/>
          <w:spacing w:val="-3"/>
          <w:sz w:val="24"/>
          <w:szCs w:val="24"/>
        </w:rPr>
        <w:t xml:space="preserve">что ознакомлен </w:t>
      </w:r>
      <w:r>
        <w:rPr>
          <w:rFonts w:ascii="Times New Roman" w:eastAsia="Times New Roman" w:hAnsi="Times New Roman" w:cs="Times New Roman"/>
          <w:sz w:val="24"/>
          <w:szCs w:val="24"/>
        </w:rPr>
        <w:t xml:space="preserve">с </w:t>
      </w:r>
      <w:r>
        <w:rPr>
          <w:rFonts w:ascii="Times New Roman" w:eastAsia="Times New Roman" w:hAnsi="Times New Roman" w:cs="Times New Roman"/>
          <w:spacing w:val="-4"/>
          <w:sz w:val="24"/>
          <w:szCs w:val="24"/>
        </w:rPr>
        <w:t xml:space="preserve">положениями Федерального </w:t>
      </w:r>
      <w:r>
        <w:rPr>
          <w:rFonts w:ascii="Times New Roman" w:eastAsia="Times New Roman" w:hAnsi="Times New Roman" w:cs="Times New Roman"/>
          <w:spacing w:val="-3"/>
          <w:sz w:val="24"/>
          <w:szCs w:val="24"/>
        </w:rPr>
        <w:t xml:space="preserve">закона </w:t>
      </w:r>
      <w:r>
        <w:rPr>
          <w:rFonts w:ascii="Times New Roman" w:eastAsia="Times New Roman" w:hAnsi="Times New Roman" w:cs="Times New Roman"/>
          <w:sz w:val="24"/>
          <w:szCs w:val="24"/>
        </w:rPr>
        <w:t xml:space="preserve">от </w:t>
      </w:r>
      <w:r>
        <w:rPr>
          <w:rFonts w:ascii="Times New Roman" w:eastAsia="Times New Roman" w:hAnsi="Times New Roman" w:cs="Times New Roman"/>
          <w:spacing w:val="-4"/>
          <w:sz w:val="24"/>
          <w:szCs w:val="24"/>
        </w:rPr>
        <w:t xml:space="preserve">27.07.2006г. </w:t>
      </w:r>
      <w:r>
        <w:rPr>
          <w:rFonts w:ascii="Times New Roman" w:eastAsia="Times New Roman" w:hAnsi="Times New Roman" w:cs="Times New Roman"/>
          <w:spacing w:val="-3"/>
          <w:sz w:val="24"/>
          <w:szCs w:val="24"/>
        </w:rPr>
        <w:t xml:space="preserve">№152-ФЗ </w:t>
      </w:r>
      <w:r>
        <w:rPr>
          <w:rFonts w:ascii="Times New Roman" w:eastAsia="Times New Roman" w:hAnsi="Times New Roman" w:cs="Times New Roman"/>
          <w:sz w:val="24"/>
          <w:szCs w:val="24"/>
        </w:rPr>
        <w:t xml:space="preserve">«О </w:t>
      </w:r>
      <w:r>
        <w:rPr>
          <w:rFonts w:ascii="Times New Roman" w:eastAsia="Times New Roman" w:hAnsi="Times New Roman" w:cs="Times New Roman"/>
          <w:spacing w:val="-4"/>
          <w:sz w:val="24"/>
          <w:szCs w:val="24"/>
        </w:rPr>
        <w:t xml:space="preserve">персональных данных», </w:t>
      </w:r>
      <w:r>
        <w:rPr>
          <w:rFonts w:ascii="Times New Roman" w:eastAsia="Times New Roman" w:hAnsi="Times New Roman" w:cs="Times New Roman"/>
          <w:spacing w:val="-3"/>
          <w:sz w:val="24"/>
          <w:szCs w:val="24"/>
        </w:rPr>
        <w:t xml:space="preserve">права </w:t>
      </w:r>
      <w:r>
        <w:rPr>
          <w:rFonts w:ascii="Times New Roman" w:eastAsia="Times New Roman" w:hAnsi="Times New Roman" w:cs="Times New Roman"/>
          <w:sz w:val="24"/>
          <w:szCs w:val="24"/>
        </w:rPr>
        <w:t xml:space="preserve">и </w:t>
      </w:r>
      <w:r>
        <w:rPr>
          <w:rFonts w:ascii="Times New Roman" w:eastAsia="Times New Roman" w:hAnsi="Times New Roman" w:cs="Times New Roman"/>
          <w:spacing w:val="-4"/>
          <w:sz w:val="24"/>
          <w:szCs w:val="24"/>
        </w:rPr>
        <w:t xml:space="preserve">обязанности </w:t>
      </w:r>
      <w:r>
        <w:rPr>
          <w:rFonts w:ascii="Times New Roman" w:eastAsia="Times New Roman" w:hAnsi="Times New Roman" w:cs="Times New Roman"/>
          <w:sz w:val="24"/>
          <w:szCs w:val="24"/>
        </w:rPr>
        <w:t xml:space="preserve">в </w:t>
      </w:r>
      <w:r>
        <w:rPr>
          <w:rFonts w:ascii="Times New Roman" w:eastAsia="Times New Roman" w:hAnsi="Times New Roman" w:cs="Times New Roman"/>
          <w:spacing w:val="-3"/>
          <w:sz w:val="24"/>
          <w:szCs w:val="24"/>
        </w:rPr>
        <w:t xml:space="preserve">области защиты </w:t>
      </w:r>
      <w:r>
        <w:rPr>
          <w:rFonts w:ascii="Times New Roman" w:eastAsia="Times New Roman" w:hAnsi="Times New Roman" w:cs="Times New Roman"/>
          <w:spacing w:val="-4"/>
          <w:sz w:val="24"/>
          <w:szCs w:val="24"/>
        </w:rPr>
        <w:t xml:space="preserve">персональных </w:t>
      </w:r>
      <w:r>
        <w:rPr>
          <w:rFonts w:ascii="Times New Roman" w:eastAsia="Times New Roman" w:hAnsi="Times New Roman" w:cs="Times New Roman"/>
          <w:spacing w:val="-3"/>
          <w:sz w:val="24"/>
          <w:szCs w:val="24"/>
        </w:rPr>
        <w:t xml:space="preserve">данных </w:t>
      </w:r>
      <w:r>
        <w:rPr>
          <w:rFonts w:ascii="Times New Roman" w:eastAsia="Times New Roman" w:hAnsi="Times New Roman" w:cs="Times New Roman"/>
          <w:spacing w:val="-2"/>
          <w:sz w:val="24"/>
          <w:szCs w:val="24"/>
        </w:rPr>
        <w:t>ему</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известны.</w:t>
      </w:r>
    </w:p>
    <w:p>
      <w:pPr>
        <w:widowControl w:val="0"/>
        <w:numPr>
          <w:ilvl w:val="1"/>
          <w:numId w:val="9"/>
        </w:numPr>
        <w:tabs>
          <w:tab w:val="left" w:pos="911"/>
        </w:tabs>
        <w:spacing w:before="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всем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вопросам,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указанным</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Договоре,</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стороны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руководствуются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законодательством</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Российской</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Федерации.</w:t>
      </w:r>
    </w:p>
    <w:p>
      <w:pPr>
        <w:widowControl w:val="0"/>
        <w:numPr>
          <w:ilvl w:val="1"/>
          <w:numId w:val="9"/>
        </w:numPr>
        <w:tabs>
          <w:tab w:val="left" w:pos="911"/>
          <w:tab w:val="left" w:pos="957"/>
        </w:tabs>
        <w:spacing w:before="1"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Споры, связанные с неисполнением или ненадлежащим исполнением условий настоящего договора,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Республики Башкортостан. Настоящий Договор составлен в электронной форме, подписан электронной подписью, и размещен в открытом доступе на сайте электронной площадки Альфалот</w:t>
      </w:r>
      <w:r>
        <w:rPr>
          <w:rFonts w:ascii="Times New Roman" w:eastAsia="Times New Roman" w:hAnsi="Times New Roman" w:cs="Times New Roman"/>
          <w:spacing w:val="-13"/>
          <w:sz w:val="24"/>
          <w:szCs w:val="24"/>
        </w:rPr>
        <w:t xml:space="preserve"> </w:t>
      </w:r>
      <w:hyperlink r:id="rId14">
        <w:r>
          <w:rPr>
            <w:rFonts w:ascii="Times New Roman" w:eastAsia="Times New Roman" w:hAnsi="Times New Roman" w:cs="Times New Roman"/>
            <w:sz w:val="24"/>
            <w:szCs w:val="24"/>
          </w:rPr>
          <w:t>(</w:t>
        </w:r>
        <w:hyperlink r:id="rId15" w:history="1">
          <w:r>
            <w:rPr>
              <w:rFonts w:ascii="Times New Roman" w:eastAsia="Times New Roman" w:hAnsi="Times New Roman" w:cs="Times New Roman"/>
              <w:color w:val="0000FF"/>
              <w:sz w:val="24"/>
              <w:szCs w:val="24"/>
              <w:u w:val="single"/>
            </w:rPr>
            <w:t>http://www.alfalot.ru/</w:t>
          </w:r>
        </w:hyperlink>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w:t>
      </w:r>
    </w:p>
    <w:p>
      <w:pPr>
        <w:widowControl w:val="0"/>
        <w:numPr>
          <w:ilvl w:val="1"/>
          <w:numId w:val="9"/>
        </w:numPr>
        <w:tabs>
          <w:tab w:val="left" w:pos="911"/>
          <w:tab w:val="left" w:pos="957"/>
        </w:tabs>
        <w:spacing w:before="1" w:after="0" w:line="240" w:lineRule="auto"/>
        <w:ind w:right="1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может быть заключен в письменной форме как путём составления единого документа, подписанного сторонами, так и путём обмена документами посредством системы электронного документооборота «</w:t>
      </w:r>
      <w:proofErr w:type="spellStart"/>
      <w:r>
        <w:rPr>
          <w:rFonts w:ascii="Times New Roman" w:eastAsia="Times New Roman" w:hAnsi="Times New Roman" w:cs="Times New Roman"/>
          <w:sz w:val="24"/>
          <w:szCs w:val="24"/>
        </w:rPr>
        <w:t>Контур.Диадок</w:t>
      </w:r>
      <w:proofErr w:type="spellEnd"/>
      <w:r>
        <w:rPr>
          <w:rFonts w:ascii="Times New Roman" w:eastAsia="Times New Roman" w:hAnsi="Times New Roman" w:cs="Times New Roman"/>
          <w:sz w:val="24"/>
          <w:szCs w:val="24"/>
        </w:rPr>
        <w:t>», почтовой связи или электронной почты (</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Pr>
          <w:rFonts w:ascii="Times New Roman" w:eastAsia="Times New Roman" w:hAnsi="Times New Roman" w:cs="Times New Roman"/>
          <w:sz w:val="24"/>
          <w:szCs w:val="24"/>
        </w:rPr>
        <w:t>). При этом передаваемые документы должны быть подписаны сторонами или их уполномоченными представителями и скреплены печатью, а используемый способ</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связи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должен</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позволять</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достоверно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установить,</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что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документ</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исходит</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от</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стороны</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договору.</w:t>
      </w:r>
    </w:p>
    <w:p>
      <w:pPr>
        <w:widowControl w:val="0"/>
        <w:spacing w:after="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pPr>
        <w:widowControl w:val="0"/>
        <w:numPr>
          <w:ilvl w:val="1"/>
          <w:numId w:val="9"/>
        </w:numPr>
        <w:tabs>
          <w:tab w:val="left" w:pos="1014"/>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 изменения и дополнения к договору являются действительными, если они совершены в письменной форме путем подписания уполномоченными представителями обеих</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Сторон.</w:t>
      </w:r>
    </w:p>
    <w:p>
      <w:pPr>
        <w:widowControl w:val="0"/>
        <w:spacing w:before="11" w:after="0" w:line="240" w:lineRule="auto"/>
        <w:jc w:val="both"/>
        <w:rPr>
          <w:rFonts w:ascii="Times New Roman" w:eastAsia="Times New Roman" w:hAnsi="Times New Roman" w:cs="Times New Roman"/>
          <w:sz w:val="24"/>
          <w:szCs w:val="24"/>
        </w:rPr>
      </w:pPr>
    </w:p>
    <w:tbl>
      <w:tblPr>
        <w:tblStyle w:val="TableNormal"/>
        <w:tblW w:w="4699" w:type="pct"/>
        <w:tblInd w:w="108" w:type="dxa"/>
        <w:tblLayout w:type="fixed"/>
        <w:tblLook w:val="01E0" w:firstRow="1" w:lastRow="1" w:firstColumn="1" w:lastColumn="1" w:noHBand="0" w:noVBand="0"/>
      </w:tblPr>
      <w:tblGrid>
        <w:gridCol w:w="5096"/>
        <w:gridCol w:w="5132"/>
      </w:tblGrid>
      <w:tr>
        <w:trPr>
          <w:trHeight w:hRule="exact" w:val="6459"/>
        </w:trPr>
        <w:tc>
          <w:tcPr>
            <w:tcW w:w="5096" w:type="dxa"/>
          </w:tcPr>
          <w:p>
            <w:pPr>
              <w:jc w:val="both"/>
              <w:rPr>
                <w:rFonts w:ascii="Times New Roman" w:hAnsi="Times New Roman"/>
                <w:b/>
                <w:sz w:val="24"/>
                <w:szCs w:val="24"/>
              </w:rPr>
            </w:pPr>
            <w:proofErr w:type="spellStart"/>
            <w:r>
              <w:rPr>
                <w:rFonts w:ascii="Times New Roman" w:hAnsi="Times New Roman"/>
                <w:b/>
                <w:sz w:val="24"/>
                <w:szCs w:val="24"/>
              </w:rPr>
              <w:t>Заявитель</w:t>
            </w:r>
            <w:proofErr w:type="spellEnd"/>
            <w:r>
              <w:rPr>
                <w:rFonts w:ascii="Times New Roman" w:hAnsi="Times New Roman"/>
                <w:b/>
                <w:sz w:val="24"/>
                <w:szCs w:val="24"/>
              </w:rPr>
              <w:t>:</w:t>
            </w:r>
          </w:p>
          <w:p>
            <w:pPr>
              <w:rPr>
                <w:rFonts w:ascii="Times New Roman" w:hAnsi="Times New Roman"/>
                <w:sz w:val="24"/>
                <w:szCs w:val="24"/>
              </w:rPr>
            </w:pPr>
            <w:r>
              <w:rPr>
                <w:rFonts w:ascii="Times New Roman" w:eastAsiaTheme="minorHAnsi" w:hAnsi="Times New Roman" w:cstheme="minorBidi"/>
                <w:noProof/>
                <w:sz w:val="24"/>
                <w:szCs w:val="24"/>
                <w:lang w:val="ru-RU" w:eastAsia="ru-RU"/>
              </w:rPr>
            </w:r>
            <w:r>
              <w:rPr>
                <w:rFonts w:ascii="Times New Roman" w:eastAsiaTheme="minorHAnsi" w:hAnsi="Times New Roman" w:cstheme="minorBidi"/>
                <w:noProof/>
                <w:sz w:val="24"/>
                <w:szCs w:val="24"/>
                <w:lang w:val="ru-RU" w:eastAsia="ru-RU"/>
              </w:rPr>
              <w:pict>
                <v:group id="Группа 11" o:spid="_x0000_s1026" style="width:229.05pt;height:.6pt;mso-position-horizontal-relative:char;mso-position-vertical-relative:line" coordsize="4581,12">
                  <v:line id="Line 9" o:spid="_x0000_s1027" style="position:absolute;visibility:visibl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" strokeweight=".20617mm"/>
                  <w10:wrap type="none"/>
                  <w10:anchorlock/>
                </v:group>
              </w:pict>
            </w:r>
          </w:p>
          <w:p>
            <w:pPr>
              <w:spacing w:before="9"/>
              <w:ind w:right="745"/>
              <w:rPr>
                <w:rFonts w:ascii="Times New Roman" w:hAnsi="Times New Roman"/>
                <w:sz w:val="24"/>
                <w:szCs w:val="24"/>
                <w:lang w:val="ru-RU"/>
              </w:rPr>
            </w:pPr>
            <w:r>
              <w:rPr>
                <w:rFonts w:ascii="Times New Roman" w:hAnsi="Times New Roman"/>
                <w:sz w:val="24"/>
                <w:szCs w:val="24"/>
                <w:lang w:val="ru-RU"/>
              </w:rPr>
              <w:t>(наименование юридического лица /ФИО) Юридический адрес/Адрес регистрации гражданина:</w:t>
            </w:r>
          </w:p>
          <w:p>
            <w:pPr>
              <w:rPr>
                <w:rFonts w:ascii="Times New Roman" w:hAnsi="Times New Roman"/>
                <w:sz w:val="24"/>
                <w:szCs w:val="24"/>
              </w:rPr>
            </w:pPr>
            <w:r>
              <w:rPr>
                <w:rFonts w:ascii="Times New Roman" w:eastAsiaTheme="minorHAnsi" w:hAnsi="Times New Roman" w:cstheme="minorBidi"/>
                <w:noProof/>
                <w:sz w:val="24"/>
                <w:szCs w:val="24"/>
                <w:lang w:val="ru-RU" w:eastAsia="ru-RU"/>
              </w:rPr>
            </w:r>
            <w:r>
              <w:rPr>
                <w:rFonts w:ascii="Times New Roman" w:eastAsiaTheme="minorHAnsi" w:hAnsi="Times New Roman" w:cstheme="minorBidi"/>
                <w:noProof/>
                <w:sz w:val="24"/>
                <w:szCs w:val="24"/>
                <w:lang w:val="ru-RU" w:eastAsia="ru-RU"/>
              </w:rPr>
              <w:pict>
                <v:group id="Группа 9" o:spid="_x0000_s1028" style="width:229.05pt;height:.6pt;mso-position-horizontal-relative:char;mso-position-vertical-relative:line" coordsize="4581,12">
                  <v:line id="Line 7" o:spid="_x0000_s1029" style="position:absolute;visibility:visibl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" strokeweight=".20617mm"/>
                  <w10:wrap type="none"/>
                  <w10:anchorlock/>
                </v:group>
              </w:pict>
            </w:r>
          </w:p>
          <w:p>
            <w:pPr>
              <w:tabs>
                <w:tab w:val="left" w:pos="4799"/>
                <w:tab w:val="left" w:pos="4830"/>
              </w:tabs>
              <w:spacing w:before="9"/>
              <w:ind w:right="451"/>
              <w:jc w:val="both"/>
              <w:rPr>
                <w:rFonts w:ascii="Times New Roman" w:hAnsi="Times New Roman"/>
                <w:sz w:val="24"/>
                <w:szCs w:val="24"/>
                <w:lang w:val="ru-RU"/>
              </w:rPr>
            </w:pPr>
            <w:r>
              <w:rPr>
                <w:rFonts w:ascii="Times New Roman" w:hAnsi="Times New Roman"/>
                <w:sz w:val="24"/>
                <w:szCs w:val="24"/>
                <w:lang w:val="ru-RU"/>
              </w:rPr>
              <w:t>Почтовый</w:t>
            </w:r>
            <w:r>
              <w:rPr>
                <w:rFonts w:ascii="Times New Roman" w:hAnsi="Times New Roman"/>
                <w:spacing w:val="-5"/>
                <w:sz w:val="24"/>
                <w:szCs w:val="24"/>
                <w:lang w:val="ru-RU"/>
              </w:rPr>
              <w:t xml:space="preserve"> </w:t>
            </w:r>
            <w:r>
              <w:rPr>
                <w:rFonts w:ascii="Times New Roman" w:hAnsi="Times New Roman"/>
                <w:sz w:val="24"/>
                <w:szCs w:val="24"/>
                <w:lang w:val="ru-RU"/>
              </w:rPr>
              <w:t xml:space="preserve">адрес: </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lang w:val="ru-RU"/>
              </w:rPr>
              <w:t xml:space="preserve"> ИНН</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ОГРН/ОГРНИП</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p>
          <w:p>
            <w:pPr>
              <w:ind w:right="745"/>
              <w:rPr>
                <w:rFonts w:ascii="Times New Roman" w:hAnsi="Times New Roman"/>
                <w:sz w:val="24"/>
                <w:szCs w:val="24"/>
                <w:lang w:val="ru-RU"/>
              </w:rPr>
            </w:pPr>
            <w:r>
              <w:rPr>
                <w:rFonts w:ascii="Times New Roman" w:hAnsi="Times New Roman"/>
                <w:sz w:val="24"/>
                <w:szCs w:val="24"/>
                <w:lang w:val="ru-RU"/>
              </w:rPr>
              <w:t>(для юридического лица и ИП)</w:t>
            </w:r>
          </w:p>
          <w:p>
            <w:pPr>
              <w:spacing w:before="11"/>
              <w:rPr>
                <w:rFonts w:ascii="Times New Roman" w:hAnsi="Times New Roman"/>
                <w:sz w:val="24"/>
                <w:szCs w:val="24"/>
                <w:lang w:val="ru-RU"/>
              </w:rPr>
            </w:pPr>
          </w:p>
          <w:p>
            <w:pPr>
              <w:tabs>
                <w:tab w:val="left" w:pos="2684"/>
                <w:tab w:val="left" w:pos="3226"/>
                <w:tab w:val="left" w:pos="4727"/>
              </w:tabs>
              <w:spacing w:before="1"/>
              <w:ind w:right="514"/>
              <w:jc w:val="both"/>
              <w:rPr>
                <w:rFonts w:ascii="Times New Roman" w:hAnsi="Times New Roman"/>
                <w:sz w:val="24"/>
                <w:szCs w:val="24"/>
                <w:lang w:val="ru-RU"/>
              </w:rPr>
            </w:pPr>
            <w:r>
              <w:rPr>
                <w:rFonts w:ascii="Times New Roman" w:hAnsi="Times New Roman"/>
                <w:sz w:val="24"/>
                <w:szCs w:val="24"/>
                <w:lang w:val="ru-RU"/>
              </w:rPr>
              <w:t>Паспортные</w:t>
            </w:r>
            <w:r>
              <w:rPr>
                <w:rFonts w:ascii="Times New Roman" w:hAnsi="Times New Roman"/>
                <w:spacing w:val="-3"/>
                <w:sz w:val="24"/>
                <w:szCs w:val="24"/>
                <w:lang w:val="ru-RU"/>
              </w:rPr>
              <w:t xml:space="preserve"> </w:t>
            </w:r>
            <w:r>
              <w:rPr>
                <w:rFonts w:ascii="Times New Roman" w:hAnsi="Times New Roman"/>
                <w:sz w:val="24"/>
                <w:szCs w:val="24"/>
                <w:lang w:val="ru-RU"/>
              </w:rPr>
              <w:t>данные:</w:t>
            </w:r>
            <w:r>
              <w:rPr>
                <w:rFonts w:ascii="Times New Roman" w:hAnsi="Times New Roman"/>
                <w:spacing w:val="-1"/>
                <w:sz w:val="24"/>
                <w:szCs w:val="24"/>
                <w:lang w:val="ru-RU"/>
              </w:rPr>
              <w:t xml:space="preserve"> </w:t>
            </w:r>
            <w:r>
              <w:rPr>
                <w:rFonts w:ascii="Times New Roman" w:hAnsi="Times New Roman"/>
                <w:sz w:val="24"/>
                <w:szCs w:val="24"/>
                <w:lang w:val="ru-RU"/>
              </w:rPr>
              <w:t>серия</w:t>
            </w:r>
            <w:r>
              <w:rPr>
                <w:rFonts w:ascii="Times New Roman" w:hAnsi="Times New Roman"/>
                <w:sz w:val="24"/>
                <w:szCs w:val="24"/>
                <w:u w:val="single"/>
                <w:lang w:val="ru-RU"/>
              </w:rPr>
              <w:t xml:space="preserve"> ___</w:t>
            </w:r>
            <w:r>
              <w:rPr>
                <w:rFonts w:ascii="Times New Roman" w:hAnsi="Times New Roman"/>
                <w:sz w:val="24"/>
                <w:szCs w:val="24"/>
                <w:lang w:val="ru-RU"/>
              </w:rPr>
              <w:t>№</w:t>
            </w:r>
            <w:r>
              <w:rPr>
                <w:rFonts w:ascii="Times New Roman" w:hAnsi="Times New Roman"/>
                <w:sz w:val="24"/>
                <w:szCs w:val="24"/>
                <w:u w:val="single"/>
                <w:lang w:val="ru-RU"/>
              </w:rPr>
              <w:tab/>
            </w:r>
            <w:r>
              <w:rPr>
                <w:rFonts w:ascii="Times New Roman" w:hAnsi="Times New Roman"/>
                <w:sz w:val="24"/>
                <w:szCs w:val="24"/>
                <w:lang w:val="ru-RU"/>
              </w:rPr>
              <w:t xml:space="preserve"> Выдан:</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Дата</w:t>
            </w:r>
            <w:r>
              <w:rPr>
                <w:rFonts w:ascii="Times New Roman" w:hAnsi="Times New Roman"/>
                <w:spacing w:val="-1"/>
                <w:sz w:val="24"/>
                <w:szCs w:val="24"/>
                <w:lang w:val="ru-RU"/>
              </w:rPr>
              <w:t xml:space="preserve"> </w:t>
            </w:r>
            <w:r>
              <w:rPr>
                <w:rFonts w:ascii="Times New Roman" w:hAnsi="Times New Roman"/>
                <w:sz w:val="24"/>
                <w:szCs w:val="24"/>
                <w:lang w:val="ru-RU"/>
              </w:rPr>
              <w:t>выдачи</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lang w:val="ru-RU"/>
              </w:rPr>
              <w:t>код</w:t>
            </w:r>
            <w:r>
              <w:rPr>
                <w:rFonts w:ascii="Times New Roman" w:hAnsi="Times New Roman"/>
                <w:spacing w:val="-1"/>
                <w:sz w:val="24"/>
                <w:szCs w:val="24"/>
                <w:lang w:val="ru-RU"/>
              </w:rPr>
              <w:t xml:space="preserve"> </w:t>
            </w:r>
            <w:proofErr w:type="spellStart"/>
            <w:r>
              <w:rPr>
                <w:rFonts w:ascii="Times New Roman" w:hAnsi="Times New Roman"/>
                <w:sz w:val="24"/>
                <w:szCs w:val="24"/>
                <w:lang w:val="ru-RU"/>
              </w:rPr>
              <w:t>подр</w:t>
            </w:r>
            <w:proofErr w:type="spellEnd"/>
            <w:r>
              <w:rPr>
                <w:rFonts w:ascii="Times New Roman" w:hAnsi="Times New Roman"/>
                <w:sz w:val="24"/>
                <w:szCs w:val="24"/>
                <w:lang w:val="ru-RU"/>
              </w:rPr>
              <w:t>.</w:t>
            </w:r>
            <w:r>
              <w:rPr>
                <w:rFonts w:ascii="Times New Roman" w:hAnsi="Times New Roman"/>
                <w:sz w:val="24"/>
                <w:szCs w:val="24"/>
                <w:u w:val="single"/>
                <w:lang w:val="ru-RU"/>
              </w:rPr>
              <w:t xml:space="preserve"> </w:t>
            </w:r>
            <w:r>
              <w:rPr>
                <w:rFonts w:ascii="Times New Roman" w:hAnsi="Times New Roman"/>
                <w:sz w:val="24"/>
                <w:szCs w:val="24"/>
                <w:u w:val="single"/>
                <w:lang w:val="ru-RU"/>
              </w:rPr>
              <w:tab/>
            </w:r>
          </w:p>
          <w:p>
            <w:pPr>
              <w:spacing w:before="2"/>
              <w:rPr>
                <w:rFonts w:ascii="Times New Roman" w:hAnsi="Times New Roman"/>
                <w:sz w:val="24"/>
                <w:szCs w:val="24"/>
                <w:lang w:val="ru-RU"/>
              </w:rPr>
            </w:pPr>
          </w:p>
          <w:p>
            <w:pPr>
              <w:jc w:val="both"/>
              <w:rPr>
                <w:rFonts w:ascii="Times New Roman" w:hAnsi="Times New Roman"/>
                <w:sz w:val="24"/>
                <w:szCs w:val="24"/>
                <w:lang w:val="ru-RU"/>
              </w:rPr>
            </w:pPr>
            <w:r>
              <w:rPr>
                <w:rFonts w:ascii="Times New Roman" w:hAnsi="Times New Roman"/>
                <w:sz w:val="24"/>
                <w:szCs w:val="24"/>
                <w:lang w:val="ru-RU"/>
              </w:rPr>
              <w:t>Реквизиты для возврата задатка:</w:t>
            </w:r>
          </w:p>
          <w:p>
            <w:pPr>
              <w:tabs>
                <w:tab w:val="left" w:pos="4708"/>
                <w:tab w:val="left" w:pos="4751"/>
              </w:tabs>
              <w:ind w:right="528"/>
              <w:jc w:val="both"/>
              <w:rPr>
                <w:rFonts w:ascii="Times New Roman" w:hAnsi="Times New Roman"/>
                <w:sz w:val="24"/>
                <w:szCs w:val="24"/>
                <w:lang w:val="ru-RU"/>
              </w:rPr>
            </w:pPr>
            <w:r>
              <w:rPr>
                <w:rFonts w:ascii="Times New Roman" w:hAnsi="Times New Roman"/>
                <w:sz w:val="24"/>
                <w:szCs w:val="24"/>
                <w:lang w:val="ru-RU"/>
              </w:rPr>
              <w:t>Получатель:</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ИНН</w:t>
            </w:r>
            <w:r>
              <w:rPr>
                <w:rFonts w:ascii="Times New Roman" w:hAnsi="Times New Roman"/>
                <w:spacing w:val="-4"/>
                <w:sz w:val="24"/>
                <w:szCs w:val="24"/>
                <w:lang w:val="ru-RU"/>
              </w:rPr>
              <w:t xml:space="preserve"> </w:t>
            </w:r>
            <w:r>
              <w:rPr>
                <w:rFonts w:ascii="Times New Roman" w:hAnsi="Times New Roman"/>
                <w:sz w:val="24"/>
                <w:szCs w:val="24"/>
                <w:lang w:val="ru-RU"/>
              </w:rPr>
              <w:t xml:space="preserve">получателя </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р/с</w:t>
            </w:r>
            <w:r>
              <w:rPr>
                <w:rFonts w:ascii="Times New Roman" w:hAnsi="Times New Roman"/>
                <w:sz w:val="24"/>
                <w:szCs w:val="24"/>
                <w:u w:val="single"/>
                <w:lang w:val="ru-RU"/>
              </w:rPr>
              <w:tab/>
            </w:r>
            <w:r>
              <w:rPr>
                <w:rFonts w:ascii="Times New Roman" w:hAnsi="Times New Roman"/>
                <w:sz w:val="24"/>
                <w:szCs w:val="24"/>
                <w:lang w:val="ru-RU"/>
              </w:rPr>
              <w:t xml:space="preserve"> в</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xml:space="preserve"> к/с</w:t>
            </w:r>
            <w:r>
              <w:rPr>
                <w:rFonts w:ascii="Times New Roman" w:hAnsi="Times New Roman"/>
                <w:sz w:val="24"/>
                <w:szCs w:val="24"/>
                <w:u w:val="single"/>
                <w:lang w:val="ru-RU"/>
              </w:rPr>
              <w:tab/>
            </w:r>
            <w:r>
              <w:rPr>
                <w:rFonts w:ascii="Times New Roman" w:hAnsi="Times New Roman"/>
                <w:sz w:val="24"/>
                <w:szCs w:val="24"/>
                <w:lang w:val="ru-RU"/>
              </w:rPr>
              <w:t xml:space="preserve"> БИК </w:t>
            </w:r>
            <w:r>
              <w:rPr>
                <w:rFonts w:ascii="Times New Roman" w:hAnsi="Times New Roman"/>
                <w:sz w:val="24"/>
                <w:szCs w:val="24"/>
                <w:u w:val="single"/>
                <w:lang w:val="ru-RU"/>
              </w:rPr>
              <w:t xml:space="preserve"> </w:t>
            </w:r>
            <w:r>
              <w:rPr>
                <w:rFonts w:ascii="Times New Roman" w:hAnsi="Times New Roman"/>
                <w:sz w:val="24"/>
                <w:szCs w:val="24"/>
                <w:u w:val="single"/>
                <w:lang w:val="ru-RU"/>
              </w:rPr>
              <w:tab/>
            </w:r>
          </w:p>
          <w:p>
            <w:pPr>
              <w:tabs>
                <w:tab w:val="left" w:pos="4699"/>
              </w:tabs>
              <w:jc w:val="both"/>
              <w:rPr>
                <w:rFonts w:ascii="Times New Roman" w:hAnsi="Times New Roman"/>
                <w:sz w:val="24"/>
                <w:szCs w:val="24"/>
                <w:lang w:val="ru-RU"/>
              </w:rPr>
            </w:pPr>
            <w:r>
              <w:rPr>
                <w:rFonts w:ascii="Times New Roman" w:hAnsi="Times New Roman"/>
                <w:sz w:val="24"/>
                <w:szCs w:val="24"/>
                <w:lang w:val="ru-RU"/>
              </w:rPr>
              <w:t>Назначение</w:t>
            </w:r>
            <w:r>
              <w:rPr>
                <w:rFonts w:ascii="Times New Roman" w:hAnsi="Times New Roman"/>
                <w:spacing w:val="-5"/>
                <w:sz w:val="24"/>
                <w:szCs w:val="24"/>
                <w:lang w:val="ru-RU"/>
              </w:rPr>
              <w:t xml:space="preserve"> </w:t>
            </w:r>
            <w:r>
              <w:rPr>
                <w:rFonts w:ascii="Times New Roman" w:hAnsi="Times New Roman"/>
                <w:sz w:val="24"/>
                <w:szCs w:val="24"/>
                <w:lang w:val="ru-RU"/>
              </w:rPr>
              <w:t xml:space="preserve">платежа: </w:t>
            </w:r>
            <w:r>
              <w:rPr>
                <w:rFonts w:ascii="Times New Roman" w:hAnsi="Times New Roman"/>
                <w:sz w:val="24"/>
                <w:szCs w:val="24"/>
                <w:u w:val="single"/>
                <w:lang w:val="ru-RU"/>
              </w:rPr>
              <w:t xml:space="preserve"> </w:t>
            </w:r>
            <w:r>
              <w:rPr>
                <w:rFonts w:ascii="Times New Roman" w:hAnsi="Times New Roman"/>
                <w:sz w:val="24"/>
                <w:szCs w:val="24"/>
                <w:u w:val="single"/>
                <w:lang w:val="ru-RU"/>
              </w:rPr>
              <w:tab/>
            </w:r>
          </w:p>
          <w:p>
            <w:pPr>
              <w:spacing w:before="2"/>
              <w:rPr>
                <w:rFonts w:ascii="Times New Roman" w:hAnsi="Times New Roman"/>
                <w:sz w:val="24"/>
                <w:szCs w:val="24"/>
                <w:lang w:val="ru-RU"/>
              </w:rPr>
            </w:pPr>
          </w:p>
          <w:p>
            <w:pPr>
              <w:tabs>
                <w:tab w:val="left" w:pos="4583"/>
              </w:tabs>
              <w:jc w:val="both"/>
              <w:rPr>
                <w:rFonts w:ascii="Times New Roman" w:hAnsi="Times New Roman"/>
                <w:sz w:val="24"/>
                <w:szCs w:val="24"/>
                <w:lang w:val="ru-RU"/>
              </w:rPr>
            </w:pPr>
            <w:r>
              <w:rPr>
                <w:rFonts w:ascii="Times New Roman" w:hAnsi="Times New Roman"/>
                <w:sz w:val="24"/>
                <w:szCs w:val="24"/>
                <w:lang w:val="ru-RU"/>
              </w:rPr>
              <w:t xml:space="preserve">Тел.: </w:t>
            </w:r>
            <w:r>
              <w:rPr>
                <w:rFonts w:ascii="Times New Roman" w:hAnsi="Times New Roman"/>
                <w:sz w:val="24"/>
                <w:szCs w:val="24"/>
                <w:u w:val="single" w:color="323232"/>
                <w:lang w:val="ru-RU"/>
              </w:rPr>
              <w:t xml:space="preserve"> </w:t>
            </w:r>
            <w:r>
              <w:rPr>
                <w:rFonts w:ascii="Times New Roman" w:hAnsi="Times New Roman"/>
                <w:sz w:val="24"/>
                <w:szCs w:val="24"/>
                <w:u w:val="single" w:color="323232"/>
                <w:lang w:val="ru-RU"/>
              </w:rPr>
              <w:tab/>
            </w:r>
          </w:p>
          <w:p>
            <w:pPr>
              <w:tabs>
                <w:tab w:val="left" w:pos="4523"/>
              </w:tabs>
              <w:jc w:val="both"/>
              <w:rPr>
                <w:rFonts w:ascii="Times New Roman" w:hAnsi="Times New Roman"/>
                <w:sz w:val="24"/>
                <w:szCs w:val="24"/>
                <w:lang w:val="ru-RU"/>
              </w:rPr>
            </w:pPr>
            <w:r>
              <w:rPr>
                <w:rFonts w:ascii="Times New Roman" w:hAnsi="Times New Roman"/>
                <w:sz w:val="24"/>
                <w:szCs w:val="24"/>
                <w:lang w:val="ru-RU"/>
              </w:rPr>
              <w:t>Эл. почта:</w:t>
            </w:r>
            <w:r>
              <w:rPr>
                <w:rFonts w:ascii="Times New Roman" w:hAnsi="Times New Roman"/>
                <w:spacing w:val="-1"/>
                <w:sz w:val="24"/>
                <w:szCs w:val="24"/>
                <w:lang w:val="ru-RU"/>
              </w:rPr>
              <w:t xml:space="preserve"> </w:t>
            </w:r>
            <w:r>
              <w:rPr>
                <w:rFonts w:ascii="Times New Roman" w:hAnsi="Times New Roman"/>
                <w:sz w:val="24"/>
                <w:szCs w:val="24"/>
                <w:u w:val="single"/>
                <w:lang w:val="ru-RU"/>
              </w:rPr>
              <w:t xml:space="preserve"> </w:t>
            </w:r>
            <w:r>
              <w:rPr>
                <w:rFonts w:ascii="Times New Roman" w:hAnsi="Times New Roman"/>
                <w:sz w:val="24"/>
                <w:szCs w:val="24"/>
                <w:u w:val="single"/>
                <w:lang w:val="ru-RU"/>
              </w:rPr>
              <w:tab/>
            </w:r>
          </w:p>
          <w:p>
            <w:pPr>
              <w:rPr>
                <w:rFonts w:ascii="Times New Roman" w:hAnsi="Times New Roman"/>
                <w:sz w:val="24"/>
                <w:szCs w:val="24"/>
                <w:lang w:val="ru-RU"/>
              </w:rPr>
            </w:pPr>
          </w:p>
          <w:p>
            <w:pPr>
              <w:rPr>
                <w:rFonts w:ascii="Times New Roman" w:hAnsi="Times New Roman"/>
                <w:sz w:val="24"/>
                <w:szCs w:val="24"/>
                <w:lang w:val="ru-RU"/>
              </w:rPr>
            </w:pPr>
          </w:p>
          <w:p>
            <w:pPr>
              <w:spacing w:before="11"/>
              <w:rPr>
                <w:rFonts w:ascii="Times New Roman" w:hAnsi="Times New Roman"/>
                <w:sz w:val="24"/>
                <w:szCs w:val="24"/>
                <w:lang w:val="ru-RU"/>
              </w:rPr>
            </w:pPr>
          </w:p>
          <w:p>
            <w:pPr>
              <w:tabs>
                <w:tab w:val="left" w:pos="2385"/>
                <w:tab w:val="left" w:pos="2589"/>
                <w:tab w:val="left" w:pos="4470"/>
              </w:tabs>
              <w:ind w:right="745"/>
              <w:rPr>
                <w:rFonts w:ascii="Times New Roman" w:hAnsi="Times New Roman"/>
                <w:sz w:val="24"/>
                <w:szCs w:val="24"/>
                <w:lang w:val="ru-RU"/>
              </w:rPr>
            </w:pP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подпись</w:t>
            </w:r>
            <w:r>
              <w:rPr>
                <w:rFonts w:ascii="Times New Roman" w:hAnsi="Times New Roman"/>
                <w:sz w:val="24"/>
                <w:szCs w:val="24"/>
                <w:lang w:val="ru-RU"/>
              </w:rPr>
              <w:tab/>
            </w:r>
            <w:r>
              <w:rPr>
                <w:rFonts w:ascii="Times New Roman" w:hAnsi="Times New Roman"/>
                <w:sz w:val="24"/>
                <w:szCs w:val="24"/>
                <w:lang w:val="ru-RU"/>
              </w:rPr>
              <w:tab/>
              <w:t>расшифровка</w:t>
            </w:r>
            <w:r>
              <w:rPr>
                <w:rFonts w:ascii="Times New Roman" w:hAnsi="Times New Roman"/>
                <w:spacing w:val="-6"/>
                <w:sz w:val="24"/>
                <w:szCs w:val="24"/>
                <w:lang w:val="ru-RU"/>
              </w:rPr>
              <w:t xml:space="preserve"> </w:t>
            </w:r>
            <w:r>
              <w:rPr>
                <w:rFonts w:ascii="Times New Roman" w:hAnsi="Times New Roman"/>
                <w:sz w:val="24"/>
                <w:szCs w:val="24"/>
                <w:lang w:val="ru-RU"/>
              </w:rPr>
              <w:t>подписи</w:t>
            </w:r>
          </w:p>
          <w:p>
            <w:pPr>
              <w:jc w:val="both"/>
              <w:rPr>
                <w:rFonts w:ascii="Times New Roman" w:hAnsi="Times New Roman"/>
                <w:sz w:val="24"/>
                <w:szCs w:val="24"/>
                <w:lang w:val="ru-RU"/>
              </w:rPr>
            </w:pPr>
            <w:r>
              <w:rPr>
                <w:rFonts w:ascii="Times New Roman" w:hAnsi="Times New Roman"/>
                <w:sz w:val="24"/>
                <w:szCs w:val="24"/>
                <w:lang w:val="ru-RU"/>
              </w:rPr>
              <w:t>м.п.</w:t>
            </w:r>
          </w:p>
        </w:tc>
        <w:tc>
          <w:tcPr>
            <w:tcW w:w="5131" w:type="dxa"/>
          </w:tcPr>
          <w:p>
            <w:pPr>
              <w:ind w:right="305"/>
              <w:rPr>
                <w:rFonts w:ascii="Times New Roman" w:hAnsi="Times New Roman"/>
                <w:b/>
                <w:sz w:val="24"/>
                <w:szCs w:val="24"/>
                <w:lang w:val="ru-RU"/>
              </w:rPr>
            </w:pPr>
            <w:r>
              <w:rPr>
                <w:rFonts w:ascii="Times New Roman" w:hAnsi="Times New Roman"/>
                <w:b/>
                <w:sz w:val="24"/>
                <w:szCs w:val="24"/>
                <w:lang w:val="ru-RU"/>
              </w:rPr>
              <w:t>Оператор:</w:t>
            </w:r>
          </w:p>
          <w:p>
            <w:pPr>
              <w:suppressAutoHyphens/>
              <w:jc w:val="both"/>
              <w:rPr>
                <w:rFonts w:ascii="Times New Roman" w:eastAsia="SimSun" w:hAnsi="Times New Roman"/>
                <w:b/>
                <w:kern w:val="1"/>
                <w:sz w:val="24"/>
                <w:szCs w:val="24"/>
                <w:lang w:val="ru-RU" w:eastAsia="zh-CN" w:bidi="hi-IN"/>
              </w:rPr>
            </w:pPr>
            <w:r>
              <w:rPr>
                <w:rFonts w:ascii="Times New Roman" w:eastAsia="SimSun" w:hAnsi="Times New Roman"/>
                <w:b/>
                <w:kern w:val="1"/>
                <w:sz w:val="24"/>
                <w:szCs w:val="24"/>
                <w:lang w:val="ru-RU" w:eastAsia="zh-CN" w:bidi="hi-IN"/>
              </w:rPr>
              <w:t>ООО «Аукционы Федерации»</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Юридический и почтовый адрес: 450059, г. Уфа, ул. Рихарда Зорге, д.9 корп. 6, подъезд 2, 2 этаж.</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Телефон: +7 (347) 292 98 94, +7 (347) 292 98 95</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eastAsia="zh-CN" w:bidi="hi-IN"/>
              </w:rPr>
              <w:t>e</w:t>
            </w:r>
            <w:r>
              <w:rPr>
                <w:rFonts w:ascii="Times New Roman" w:eastAsia="SimSun" w:hAnsi="Times New Roman"/>
                <w:kern w:val="1"/>
                <w:sz w:val="24"/>
                <w:szCs w:val="24"/>
                <w:lang w:val="ru-RU" w:eastAsia="zh-CN" w:bidi="hi-IN"/>
              </w:rPr>
              <w:t>-</w:t>
            </w:r>
            <w:r>
              <w:rPr>
                <w:rFonts w:ascii="Times New Roman" w:eastAsia="SimSun" w:hAnsi="Times New Roman"/>
                <w:kern w:val="1"/>
                <w:sz w:val="24"/>
                <w:szCs w:val="24"/>
                <w:lang w:eastAsia="zh-CN" w:bidi="hi-IN"/>
              </w:rPr>
              <w:t>mail</w:t>
            </w:r>
            <w:r>
              <w:rPr>
                <w:rFonts w:ascii="Times New Roman" w:eastAsia="SimSun" w:hAnsi="Times New Roman"/>
                <w:kern w:val="1"/>
                <w:sz w:val="24"/>
                <w:szCs w:val="24"/>
                <w:lang w:val="ru-RU" w:eastAsia="zh-CN" w:bidi="hi-IN"/>
              </w:rPr>
              <w:t xml:space="preserve">: </w:t>
            </w:r>
            <w:hyperlink r:id="rId16" w:history="1">
              <w:r>
                <w:rPr>
                  <w:rFonts w:ascii="Times New Roman" w:eastAsia="SimSun" w:hAnsi="Times New Roman"/>
                  <w:color w:val="0000FF"/>
                  <w:kern w:val="1"/>
                  <w:sz w:val="24"/>
                  <w:szCs w:val="24"/>
                  <w:u w:val="single"/>
                  <w:lang w:eastAsia="zh-CN" w:bidi="hi-IN"/>
                </w:rPr>
                <w:t>alfalot</w:t>
              </w:r>
              <w:r>
                <w:rPr>
                  <w:rFonts w:ascii="Times New Roman" w:eastAsia="SimSun" w:hAnsi="Times New Roman"/>
                  <w:color w:val="0000FF"/>
                  <w:kern w:val="1"/>
                  <w:sz w:val="24"/>
                  <w:szCs w:val="24"/>
                  <w:u w:val="single"/>
                  <w:lang w:val="ru-RU" w:eastAsia="zh-CN" w:bidi="hi-IN"/>
                </w:rPr>
                <w:t>102@</w:t>
              </w:r>
              <w:r>
                <w:rPr>
                  <w:rFonts w:ascii="Times New Roman" w:eastAsia="SimSun" w:hAnsi="Times New Roman"/>
                  <w:color w:val="0000FF"/>
                  <w:kern w:val="1"/>
                  <w:sz w:val="24"/>
                  <w:szCs w:val="24"/>
                  <w:u w:val="single"/>
                  <w:lang w:eastAsia="zh-CN" w:bidi="hi-IN"/>
                </w:rPr>
                <w:t>gmail</w:t>
              </w:r>
              <w:r>
                <w:rPr>
                  <w:rFonts w:ascii="Times New Roman" w:eastAsia="SimSun" w:hAnsi="Times New Roman"/>
                  <w:color w:val="0000FF"/>
                  <w:kern w:val="1"/>
                  <w:sz w:val="24"/>
                  <w:szCs w:val="24"/>
                  <w:u w:val="single"/>
                  <w:lang w:val="ru-RU" w:eastAsia="zh-CN" w:bidi="hi-IN"/>
                </w:rPr>
                <w:t>.</w:t>
              </w:r>
              <w:r>
                <w:rPr>
                  <w:rFonts w:ascii="Times New Roman" w:eastAsia="SimSun" w:hAnsi="Times New Roman"/>
                  <w:color w:val="0000FF"/>
                  <w:kern w:val="1"/>
                  <w:sz w:val="24"/>
                  <w:szCs w:val="24"/>
                  <w:u w:val="single"/>
                  <w:lang w:eastAsia="zh-CN" w:bidi="hi-IN"/>
                </w:rPr>
                <w:t>com</w:t>
              </w:r>
            </w:hyperlink>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ИНН  0278184720  КПП 027801001</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ОГРН 1110280063563</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 xml:space="preserve">ОКВЭД 62.0 </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р/с 40702810929330000299 - основной</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b/>
                <w:kern w:val="1"/>
                <w:sz w:val="24"/>
                <w:szCs w:val="24"/>
                <w:lang w:val="ru-RU" w:eastAsia="zh-CN" w:bidi="hi-IN"/>
              </w:rPr>
              <w:t>для задатков</w:t>
            </w:r>
            <w:r>
              <w:rPr>
                <w:rFonts w:ascii="Times New Roman" w:eastAsia="SimSun" w:hAnsi="Times New Roman"/>
                <w:kern w:val="1"/>
                <w:sz w:val="24"/>
                <w:szCs w:val="24"/>
                <w:lang w:val="ru-RU" w:eastAsia="zh-CN" w:bidi="hi-IN"/>
              </w:rPr>
              <w:t xml:space="preserve"> 40702810729330000981 в Филиал «Нижегородский» </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АО «АЛЬФА-БАНК», г. Нижний Новгород</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к/с 30101810200000000824</w:t>
            </w: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БИК 042202824</w:t>
            </w: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Генеральный директор</w:t>
            </w:r>
          </w:p>
          <w:p>
            <w:pPr>
              <w:suppressAutoHyphens/>
              <w:jc w:val="both"/>
              <w:rPr>
                <w:rFonts w:ascii="Times New Roman" w:eastAsia="SimSun" w:hAnsi="Times New Roman"/>
                <w:kern w:val="1"/>
                <w:sz w:val="24"/>
                <w:szCs w:val="24"/>
                <w:lang w:val="ru-RU" w:eastAsia="zh-CN" w:bidi="hi-IN"/>
              </w:rPr>
            </w:pPr>
          </w:p>
          <w:p>
            <w:pPr>
              <w:jc w:val="both"/>
              <w:rPr>
                <w:rFonts w:ascii="Times New Roman" w:eastAsia="SimSun" w:hAnsi="Times New Roman"/>
                <w:b/>
                <w:bCs/>
                <w:kern w:val="1"/>
                <w:sz w:val="24"/>
                <w:szCs w:val="24"/>
                <w:lang w:val="ru-RU" w:eastAsia="zh-CN" w:bidi="hi-IN"/>
              </w:rPr>
            </w:pPr>
            <w:r>
              <w:rPr>
                <w:rFonts w:ascii="Times New Roman" w:eastAsia="SimSun" w:hAnsi="Times New Roman"/>
                <w:b/>
                <w:bCs/>
                <w:kern w:val="1"/>
                <w:sz w:val="24"/>
                <w:szCs w:val="24"/>
                <w:lang w:val="ru-RU" w:eastAsia="zh-CN" w:bidi="hi-IN"/>
              </w:rPr>
              <w:t xml:space="preserve">_____________________ </w:t>
            </w:r>
            <w:r>
              <w:rPr>
                <w:rFonts w:ascii="Times New Roman" w:eastAsia="SimSun" w:hAnsi="Times New Roman"/>
                <w:bCs/>
                <w:kern w:val="1"/>
                <w:sz w:val="24"/>
                <w:szCs w:val="24"/>
                <w:lang w:val="ru-RU" w:eastAsia="zh-CN" w:bidi="hi-IN"/>
              </w:rPr>
              <w:t>/Л. З. Кульбаев</w:t>
            </w:r>
            <w:r>
              <w:rPr>
                <w:rFonts w:ascii="Times New Roman" w:eastAsia="SimSun" w:hAnsi="Times New Roman"/>
                <w:b/>
                <w:bCs/>
                <w:kern w:val="1"/>
                <w:sz w:val="24"/>
                <w:szCs w:val="24"/>
                <w:lang w:val="ru-RU" w:eastAsia="zh-CN" w:bidi="hi-IN"/>
              </w:rPr>
              <w:t>/</w:t>
            </w:r>
          </w:p>
          <w:p>
            <w:pPr>
              <w:tabs>
                <w:tab w:val="left" w:pos="2587"/>
              </w:tabs>
              <w:ind w:right="1168"/>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r>
      <w:tr>
        <w:trPr>
          <w:trHeight w:hRule="exact" w:val="1729"/>
        </w:trPr>
        <w:tc>
          <w:tcPr>
            <w:tcW w:w="5096" w:type="dxa"/>
          </w:tcPr>
          <w:p>
            <w:pPr>
              <w:tabs>
                <w:tab w:val="left" w:pos="2207"/>
              </w:tabs>
              <w:ind w:right="1472"/>
              <w:rPr>
                <w:rFonts w:ascii="Times New Roman" w:hAnsi="Times New Roman"/>
                <w:b/>
                <w:sz w:val="24"/>
                <w:szCs w:val="24"/>
                <w:lang w:val="ru-RU"/>
              </w:rPr>
            </w:pPr>
            <w:r>
              <w:rPr>
                <w:rFonts w:ascii="Times New Roman" w:hAnsi="Times New Roman"/>
                <w:b/>
                <w:sz w:val="24"/>
                <w:szCs w:val="24"/>
                <w:lang w:val="ru-RU" w:eastAsia="ru-RU"/>
              </w:rPr>
              <w:t xml:space="preserve">СОГЛАСОВАНО </w:t>
            </w:r>
            <w:r>
              <w:rPr>
                <w:rFonts w:ascii="Times New Roman" w:hAnsi="Times New Roman"/>
                <w:b/>
                <w:sz w:val="24"/>
                <w:szCs w:val="24"/>
                <w:lang w:val="ru-RU"/>
              </w:rPr>
              <w:t>Организатор:</w:t>
            </w:r>
          </w:p>
          <w:p>
            <w:pPr>
              <w:tabs>
                <w:tab w:val="left" w:pos="2207"/>
              </w:tabs>
              <w:ind w:right="434"/>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______________________________________________________________________________________________________</w:t>
            </w:r>
          </w:p>
          <w:p>
            <w:pPr>
              <w:tabs>
                <w:tab w:val="left" w:pos="2207"/>
              </w:tabs>
              <w:ind w:right="1472"/>
              <w:rPr>
                <w:rFonts w:ascii="Times New Roman" w:hAnsi="Times New Roman"/>
                <w:sz w:val="24"/>
                <w:szCs w:val="24"/>
                <w:lang w:val="ru-RU"/>
              </w:rPr>
            </w:pPr>
          </w:p>
          <w:p>
            <w:pPr>
              <w:tabs>
                <w:tab w:val="left" w:pos="2385"/>
                <w:tab w:val="left" w:pos="2589"/>
                <w:tab w:val="left" w:pos="4470"/>
              </w:tabs>
              <w:ind w:right="745"/>
              <w:rPr>
                <w:rFonts w:ascii="Times New Roman" w:hAnsi="Times New Roman"/>
                <w:sz w:val="24"/>
                <w:szCs w:val="24"/>
                <w:u w:val="single"/>
                <w:lang w:val="ru-RU"/>
              </w:rPr>
            </w:pPr>
          </w:p>
          <w:p>
            <w:pPr>
              <w:tabs>
                <w:tab w:val="left" w:pos="2385"/>
                <w:tab w:val="left" w:pos="2589"/>
                <w:tab w:val="left" w:pos="4470"/>
              </w:tabs>
              <w:ind w:right="745"/>
              <w:rPr>
                <w:rFonts w:ascii="Times New Roman" w:hAnsi="Times New Roman"/>
                <w:sz w:val="24"/>
                <w:szCs w:val="24"/>
                <w:lang w:val="ru-RU"/>
              </w:rPr>
            </w:pP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w:t>
            </w:r>
            <w:r>
              <w:rPr>
                <w:rFonts w:ascii="Times New Roman" w:hAnsi="Times New Roman"/>
                <w:sz w:val="24"/>
                <w:szCs w:val="24"/>
                <w:u w:val="single"/>
                <w:lang w:val="ru-RU"/>
              </w:rPr>
              <w:t xml:space="preserve"> </w:t>
            </w:r>
            <w:r>
              <w:rPr>
                <w:rFonts w:ascii="Times New Roman" w:hAnsi="Times New Roman"/>
                <w:sz w:val="24"/>
                <w:szCs w:val="24"/>
                <w:u w:val="single"/>
                <w:lang w:val="ru-RU"/>
              </w:rPr>
              <w:tab/>
            </w:r>
            <w:r>
              <w:rPr>
                <w:rFonts w:ascii="Times New Roman" w:hAnsi="Times New Roman"/>
                <w:sz w:val="24"/>
                <w:szCs w:val="24"/>
                <w:u w:val="single"/>
                <w:lang w:val="ru-RU"/>
              </w:rPr>
              <w:tab/>
            </w:r>
            <w:r>
              <w:rPr>
                <w:rFonts w:ascii="Times New Roman" w:hAnsi="Times New Roman"/>
                <w:sz w:val="24"/>
                <w:szCs w:val="24"/>
                <w:lang w:val="ru-RU"/>
              </w:rPr>
              <w:t>/ подпись</w:t>
            </w:r>
            <w:r>
              <w:rPr>
                <w:rFonts w:ascii="Times New Roman" w:hAnsi="Times New Roman"/>
                <w:sz w:val="24"/>
                <w:szCs w:val="24"/>
                <w:lang w:val="ru-RU"/>
              </w:rPr>
              <w:tab/>
            </w:r>
            <w:r>
              <w:rPr>
                <w:rFonts w:ascii="Times New Roman" w:hAnsi="Times New Roman"/>
                <w:sz w:val="24"/>
                <w:szCs w:val="24"/>
                <w:lang w:val="ru-RU"/>
              </w:rPr>
              <w:tab/>
              <w:t>расшифровка</w:t>
            </w:r>
            <w:r>
              <w:rPr>
                <w:rFonts w:ascii="Times New Roman" w:hAnsi="Times New Roman"/>
                <w:spacing w:val="-6"/>
                <w:sz w:val="24"/>
                <w:szCs w:val="24"/>
                <w:lang w:val="ru-RU"/>
              </w:rPr>
              <w:t xml:space="preserve"> </w:t>
            </w:r>
            <w:r>
              <w:rPr>
                <w:rFonts w:ascii="Times New Roman" w:hAnsi="Times New Roman"/>
                <w:sz w:val="24"/>
                <w:szCs w:val="24"/>
                <w:lang w:val="ru-RU"/>
              </w:rPr>
              <w:t>подписи</w:t>
            </w:r>
          </w:p>
          <w:p>
            <w:pPr>
              <w:tabs>
                <w:tab w:val="left" w:pos="2207"/>
              </w:tabs>
              <w:ind w:right="1472"/>
              <w:rPr>
                <w:rFonts w:ascii="Times New Roman" w:hAnsi="Times New Roman"/>
                <w:sz w:val="24"/>
                <w:szCs w:val="24"/>
                <w:lang w:val="ru-RU"/>
              </w:rPr>
            </w:pPr>
            <w:r>
              <w:rPr>
                <w:rFonts w:ascii="Times New Roman" w:hAnsi="Times New Roman"/>
                <w:sz w:val="24"/>
                <w:szCs w:val="24"/>
                <w:lang w:val="ru-RU"/>
              </w:rPr>
              <w:t>м.п.</w:t>
            </w:r>
          </w:p>
        </w:tc>
        <w:tc>
          <w:tcPr>
            <w:tcW w:w="5131" w:type="dxa"/>
          </w:tcPr>
          <w:p>
            <w:pPr>
              <w:tabs>
                <w:tab w:val="left" w:pos="2621"/>
              </w:tabs>
              <w:spacing w:before="1"/>
              <w:ind w:right="1342"/>
              <w:rPr>
                <w:rFonts w:ascii="Times New Roman" w:hAnsi="Times New Roman"/>
                <w:sz w:val="24"/>
                <w:szCs w:val="24"/>
                <w:lang w:val="ru-RU"/>
              </w:rPr>
            </w:pPr>
          </w:p>
        </w:tc>
      </w:tr>
    </w:tbl>
    <w:p>
      <w:pPr>
        <w:widowControl w:val="0"/>
        <w:spacing w:after="0" w:line="240" w:lineRule="auto"/>
        <w:rPr>
          <w:rFonts w:ascii="Times New Roman" w:eastAsia="Times New Roman" w:hAnsi="Times New Roman" w:cs="Times New Roman"/>
          <w:sz w:val="24"/>
          <w:szCs w:val="24"/>
        </w:rPr>
        <w:sectPr>
          <w:pgSz w:w="11910" w:h="16840"/>
          <w:pgMar w:top="709" w:right="460" w:bottom="568" w:left="567" w:header="720" w:footer="720" w:gutter="0"/>
          <w:cols w:space="720"/>
        </w:sectPr>
      </w:pPr>
    </w:p>
    <w:p>
      <w:pPr>
        <w:widowControl w:val="0"/>
        <w:tabs>
          <w:tab w:val="left" w:pos="82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Приложение №2 </w:t>
      </w:r>
    </w:p>
    <w:p>
      <w:pPr>
        <w:widowControl w:val="0"/>
        <w:tabs>
          <w:tab w:val="left" w:pos="825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соглашению</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 предоставлении счета </w:t>
      </w:r>
    </w:p>
    <w:p>
      <w:pPr>
        <w:widowControl w:val="0"/>
        <w:tabs>
          <w:tab w:val="left" w:pos="82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для перечисления задатков </w:t>
      </w:r>
    </w:p>
    <w:p>
      <w:pPr>
        <w:widowControl w:val="0"/>
        <w:tabs>
          <w:tab w:val="left" w:pos="825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 от «___» _____________ 20__г.</w:t>
      </w:r>
    </w:p>
    <w:p>
      <w:pPr>
        <w:widowControl w:val="0"/>
        <w:spacing w:before="11" w:after="0" w:line="240" w:lineRule="auto"/>
        <w:rPr>
          <w:rFonts w:ascii="Times New Roman" w:eastAsia="Times New Roman" w:hAnsi="Times New Roman" w:cs="Times New Roman"/>
          <w:b/>
          <w:sz w:val="24"/>
          <w:szCs w:val="24"/>
        </w:rPr>
      </w:pPr>
    </w:p>
    <w:tbl>
      <w:tblPr>
        <w:tblStyle w:val="13"/>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868"/>
      </w:tblGrid>
      <w:tr>
        <w:tc>
          <w:tcPr>
            <w:tcW w:w="5533" w:type="dxa"/>
          </w:tcPr>
          <w:p>
            <w:pPr>
              <w:tabs>
                <w:tab w:val="left" w:pos="2957"/>
              </w:tabs>
              <w:rPr>
                <w:rFonts w:ascii="Times New Roman" w:hAnsi="Times New Roman"/>
                <w:spacing w:val="-1"/>
                <w:sz w:val="24"/>
                <w:szCs w:val="24"/>
              </w:rPr>
            </w:pPr>
            <w:r>
              <w:rPr>
                <w:rFonts w:ascii="Times New Roman" w:hAnsi="Times New Roman"/>
                <w:spacing w:val="-1"/>
                <w:sz w:val="24"/>
                <w:szCs w:val="24"/>
              </w:rPr>
              <w:t xml:space="preserve">г. </w:t>
            </w:r>
            <w:proofErr w:type="spellStart"/>
            <w:r>
              <w:rPr>
                <w:rFonts w:ascii="Times New Roman" w:hAnsi="Times New Roman"/>
                <w:spacing w:val="-1"/>
                <w:sz w:val="24"/>
                <w:szCs w:val="24"/>
              </w:rPr>
              <w:t>Уфа</w:t>
            </w:r>
            <w:proofErr w:type="spellEnd"/>
          </w:p>
        </w:tc>
        <w:tc>
          <w:tcPr>
            <w:tcW w:w="5533" w:type="dxa"/>
          </w:tcPr>
          <w:p>
            <w:pPr>
              <w:tabs>
                <w:tab w:val="left" w:pos="2957"/>
              </w:tabs>
              <w:jc w:val="right"/>
              <w:rPr>
                <w:rFonts w:ascii="Times New Roman" w:hAnsi="Times New Roman"/>
                <w:spacing w:val="-1"/>
                <w:sz w:val="24"/>
                <w:szCs w:val="24"/>
              </w:rPr>
            </w:pPr>
            <w:r>
              <w:rPr>
                <w:rFonts w:ascii="Times New Roman" w:hAnsi="Times New Roman"/>
                <w:sz w:val="24"/>
                <w:szCs w:val="24"/>
              </w:rPr>
              <w:t>«___» _____________ 20__г.</w:t>
            </w:r>
          </w:p>
        </w:tc>
      </w:tr>
    </w:tbl>
    <w:p>
      <w:pPr>
        <w:widowControl w:val="0"/>
        <w:spacing w:after="0" w:line="240" w:lineRule="auto"/>
        <w:rPr>
          <w:rFonts w:ascii="Times New Roman" w:eastAsia="Times New Roman" w:hAnsi="Times New Roman" w:cs="Times New Roman"/>
          <w:sz w:val="24"/>
          <w:szCs w:val="24"/>
        </w:rPr>
      </w:pPr>
    </w:p>
    <w:p>
      <w:pPr>
        <w:widowControl w:val="0"/>
        <w:spacing w:before="2" w:after="0" w:line="240" w:lineRule="auto"/>
        <w:rPr>
          <w:rFonts w:ascii="Times New Roman" w:eastAsia="Times New Roman" w:hAnsi="Times New Roman" w:cs="Times New Roman"/>
          <w:sz w:val="24"/>
          <w:szCs w:val="24"/>
        </w:rPr>
      </w:pPr>
    </w:p>
    <w:p>
      <w:pPr>
        <w:widowControl w:val="0"/>
        <w:spacing w:after="0" w:line="240" w:lineRule="auto"/>
        <w:ind w:right="21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Форма предоставления сведений для возврата/ перечисления задатка в соответствии с п. 7. Соглашения:</w:t>
      </w:r>
    </w:p>
    <w:p>
      <w:pPr>
        <w:widowControl w:val="0"/>
        <w:spacing w:after="0" w:line="240" w:lineRule="auto"/>
        <w:rPr>
          <w:rFonts w:ascii="Times New Roman" w:eastAsia="Times New Roman" w:hAnsi="Times New Roman" w:cs="Times New Roman"/>
          <w:b/>
          <w:sz w:val="24"/>
          <w:szCs w:val="24"/>
        </w:rPr>
      </w:pPr>
    </w:p>
    <w:p>
      <w:pPr>
        <w:widowControl w:val="0"/>
        <w:spacing w:before="11" w:after="0" w:line="240" w:lineRule="auto"/>
        <w:rPr>
          <w:rFonts w:ascii="Times New Roman" w:eastAsia="Times New Roman" w:hAnsi="Times New Roman" w:cs="Times New Roman"/>
          <w:b/>
          <w:sz w:val="24"/>
          <w:szCs w:val="24"/>
        </w:rPr>
      </w:pPr>
    </w:p>
    <w:tbl>
      <w:tblPr>
        <w:tblStyle w:val="TableNormal"/>
        <w:tblW w:w="5000" w:type="pc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7432"/>
      </w:tblGrid>
      <w:tr>
        <w:trPr>
          <w:trHeight w:hRule="exact" w:val="920"/>
        </w:trPr>
        <w:tc>
          <w:tcPr>
            <w:tcW w:w="2235" w:type="dxa"/>
          </w:tcPr>
          <w:p>
            <w:pPr>
              <w:rPr>
                <w:rFonts w:ascii="Times New Roman" w:hAnsi="Times New Roman"/>
                <w:b/>
                <w:sz w:val="24"/>
                <w:szCs w:val="24"/>
              </w:rPr>
            </w:pPr>
            <w:proofErr w:type="spellStart"/>
            <w:r>
              <w:rPr>
                <w:rFonts w:ascii="Times New Roman" w:hAnsi="Times New Roman"/>
                <w:b/>
                <w:sz w:val="24"/>
                <w:szCs w:val="24"/>
              </w:rPr>
              <w:t>Сведения</w:t>
            </w:r>
            <w:proofErr w:type="spellEnd"/>
            <w:r>
              <w:rPr>
                <w:rFonts w:ascii="Times New Roman" w:hAnsi="Times New Roman"/>
                <w:b/>
                <w:sz w:val="24"/>
                <w:szCs w:val="24"/>
              </w:rPr>
              <w:t xml:space="preserve"> о </w:t>
            </w:r>
            <w:proofErr w:type="spellStart"/>
            <w:r>
              <w:rPr>
                <w:rFonts w:ascii="Times New Roman" w:hAnsi="Times New Roman"/>
                <w:b/>
                <w:sz w:val="24"/>
                <w:szCs w:val="24"/>
              </w:rPr>
              <w:t>торгах</w:t>
            </w:r>
            <w:proofErr w:type="spellEnd"/>
          </w:p>
        </w:tc>
        <w:tc>
          <w:tcPr>
            <w:tcW w:w="8613" w:type="dxa"/>
          </w:tcPr>
          <w:p>
            <w:pPr>
              <w:ind w:right="633"/>
              <w:rPr>
                <w:rFonts w:ascii="Times New Roman" w:hAnsi="Times New Roman"/>
                <w:b/>
                <w:sz w:val="24"/>
                <w:szCs w:val="24"/>
                <w:lang w:val="ru-RU"/>
              </w:rPr>
            </w:pPr>
            <w:r>
              <w:rPr>
                <w:rFonts w:ascii="Times New Roman" w:hAnsi="Times New Roman"/>
                <w:b/>
                <w:sz w:val="24"/>
                <w:szCs w:val="24"/>
                <w:lang w:val="ru-RU"/>
              </w:rPr>
              <w:t>Наименование Заявителя, код торгов и номер лота, по которым осуществляется платеж</w:t>
            </w:r>
          </w:p>
        </w:tc>
      </w:tr>
      <w:tr>
        <w:trPr>
          <w:trHeight w:hRule="exact" w:val="2847"/>
        </w:trPr>
        <w:tc>
          <w:tcPr>
            <w:tcW w:w="2235" w:type="dxa"/>
          </w:tcPr>
          <w:p>
            <w:pPr>
              <w:rPr>
                <w:rFonts w:ascii="Times New Roman" w:hAnsi="Times New Roman"/>
                <w:b/>
                <w:sz w:val="24"/>
                <w:szCs w:val="24"/>
                <w:lang w:val="ru-RU"/>
              </w:rPr>
            </w:pPr>
          </w:p>
          <w:p>
            <w:pPr>
              <w:rPr>
                <w:rFonts w:ascii="Times New Roman" w:hAnsi="Times New Roman"/>
                <w:b/>
                <w:sz w:val="24"/>
                <w:szCs w:val="24"/>
                <w:lang w:val="ru-RU"/>
              </w:rPr>
            </w:pPr>
          </w:p>
          <w:p>
            <w:pPr>
              <w:rPr>
                <w:rFonts w:ascii="Times New Roman" w:hAnsi="Times New Roman"/>
                <w:b/>
                <w:sz w:val="24"/>
                <w:szCs w:val="24"/>
                <w:lang w:val="ru-RU"/>
              </w:rPr>
            </w:pPr>
          </w:p>
          <w:p>
            <w:pPr>
              <w:spacing w:before="110"/>
              <w:rPr>
                <w:rFonts w:ascii="Times New Roman" w:hAnsi="Times New Roman"/>
                <w:b/>
                <w:sz w:val="24"/>
                <w:szCs w:val="24"/>
              </w:rPr>
            </w:pPr>
            <w:proofErr w:type="spellStart"/>
            <w:r>
              <w:rPr>
                <w:rFonts w:ascii="Times New Roman" w:hAnsi="Times New Roman"/>
                <w:b/>
                <w:sz w:val="24"/>
                <w:szCs w:val="24"/>
              </w:rPr>
              <w:t>Получатель</w:t>
            </w:r>
            <w:proofErr w:type="spellEnd"/>
            <w:r>
              <w:rPr>
                <w:rFonts w:ascii="Times New Roman" w:hAnsi="Times New Roman"/>
                <w:b/>
                <w:sz w:val="24"/>
                <w:szCs w:val="24"/>
              </w:rPr>
              <w:t xml:space="preserve"> </w:t>
            </w:r>
            <w:proofErr w:type="spellStart"/>
            <w:r>
              <w:rPr>
                <w:rFonts w:ascii="Times New Roman" w:hAnsi="Times New Roman"/>
                <w:b/>
                <w:sz w:val="24"/>
                <w:szCs w:val="24"/>
              </w:rPr>
              <w:t>платежа</w:t>
            </w:r>
            <w:proofErr w:type="spellEnd"/>
          </w:p>
        </w:tc>
        <w:tc>
          <w:tcPr>
            <w:tcW w:w="8613" w:type="dxa"/>
          </w:tcPr>
          <w:p>
            <w:pPr>
              <w:spacing w:before="1"/>
              <w:ind w:right="633"/>
              <w:rPr>
                <w:rFonts w:ascii="Times New Roman" w:hAnsi="Times New Roman"/>
                <w:sz w:val="24"/>
                <w:szCs w:val="24"/>
              </w:rPr>
            </w:pPr>
            <w:r>
              <w:rPr>
                <w:rFonts w:ascii="Times New Roman" w:hAnsi="Times New Roman"/>
                <w:sz w:val="24"/>
                <w:szCs w:val="24"/>
                <w:u w:val="single"/>
              </w:rPr>
              <w:t xml:space="preserve"> </w:t>
            </w:r>
            <w:proofErr w:type="spellStart"/>
            <w:r>
              <w:rPr>
                <w:rFonts w:ascii="Times New Roman" w:hAnsi="Times New Roman"/>
                <w:sz w:val="24"/>
                <w:szCs w:val="24"/>
                <w:u w:val="single"/>
              </w:rPr>
              <w:t>Для</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физического</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лица</w:t>
            </w:r>
            <w:proofErr w:type="spellEnd"/>
            <w:r>
              <w:rPr>
                <w:rFonts w:ascii="Times New Roman" w:hAnsi="Times New Roman"/>
                <w:sz w:val="24"/>
                <w:szCs w:val="24"/>
                <w:u w:val="single"/>
              </w:rPr>
              <w:t>:</w:t>
            </w:r>
          </w:p>
          <w:p>
            <w:pPr>
              <w:numPr>
                <w:ilvl w:val="0"/>
                <w:numId w:val="11"/>
              </w:numPr>
              <w:tabs>
                <w:tab w:val="left" w:pos="202"/>
              </w:tabs>
              <w:rPr>
                <w:rFonts w:ascii="Times New Roman" w:hAnsi="Times New Roman"/>
                <w:sz w:val="24"/>
                <w:szCs w:val="24"/>
              </w:rPr>
            </w:pPr>
            <w:proofErr w:type="spellStart"/>
            <w:r>
              <w:rPr>
                <w:rFonts w:ascii="Times New Roman" w:hAnsi="Times New Roman"/>
                <w:sz w:val="24"/>
                <w:szCs w:val="24"/>
              </w:rPr>
              <w:t>Фамилия</w:t>
            </w:r>
            <w:proofErr w:type="spellEnd"/>
            <w:r>
              <w:rPr>
                <w:rFonts w:ascii="Times New Roman" w:hAnsi="Times New Roman"/>
                <w:sz w:val="24"/>
                <w:szCs w:val="24"/>
              </w:rPr>
              <w:t xml:space="preserve">, </w:t>
            </w:r>
            <w:proofErr w:type="spellStart"/>
            <w:r>
              <w:rPr>
                <w:rFonts w:ascii="Times New Roman" w:hAnsi="Times New Roman"/>
                <w:sz w:val="24"/>
                <w:szCs w:val="24"/>
              </w:rPr>
              <w:t>Имя</w:t>
            </w:r>
            <w:proofErr w:type="spellEnd"/>
            <w:r>
              <w:rPr>
                <w:rFonts w:ascii="Times New Roman" w:hAnsi="Times New Roman"/>
                <w:sz w:val="24"/>
                <w:szCs w:val="24"/>
              </w:rPr>
              <w:t>,</w:t>
            </w:r>
            <w:r>
              <w:rPr>
                <w:rFonts w:ascii="Times New Roman" w:hAnsi="Times New Roman"/>
                <w:spacing w:val="-7"/>
                <w:sz w:val="24"/>
                <w:szCs w:val="24"/>
              </w:rPr>
              <w:t xml:space="preserve"> </w:t>
            </w:r>
            <w:proofErr w:type="spellStart"/>
            <w:r>
              <w:rPr>
                <w:rFonts w:ascii="Times New Roman" w:hAnsi="Times New Roman"/>
                <w:sz w:val="24"/>
                <w:szCs w:val="24"/>
              </w:rPr>
              <w:t>Отчество</w:t>
            </w:r>
            <w:proofErr w:type="spellEnd"/>
          </w:p>
          <w:p>
            <w:pPr>
              <w:numPr>
                <w:ilvl w:val="0"/>
                <w:numId w:val="11"/>
              </w:numPr>
              <w:tabs>
                <w:tab w:val="left" w:pos="202"/>
              </w:tabs>
              <w:spacing w:before="1"/>
              <w:rPr>
                <w:rFonts w:ascii="Times New Roman" w:hAnsi="Times New Roman"/>
                <w:sz w:val="24"/>
                <w:szCs w:val="24"/>
              </w:rPr>
            </w:pPr>
            <w:r>
              <w:rPr>
                <w:rFonts w:ascii="Times New Roman" w:hAnsi="Times New Roman"/>
                <w:sz w:val="24"/>
                <w:szCs w:val="24"/>
              </w:rPr>
              <w:t>ИНН</w:t>
            </w:r>
          </w:p>
          <w:p>
            <w:pPr>
              <w:spacing w:before="11"/>
              <w:rPr>
                <w:rFonts w:ascii="Times New Roman" w:hAnsi="Times New Roman"/>
                <w:b/>
                <w:sz w:val="24"/>
                <w:szCs w:val="24"/>
              </w:rPr>
            </w:pPr>
          </w:p>
          <w:p>
            <w:pPr>
              <w:spacing w:before="1"/>
              <w:ind w:right="633"/>
              <w:rPr>
                <w:rFonts w:ascii="Times New Roman" w:hAnsi="Times New Roman"/>
                <w:sz w:val="24"/>
                <w:szCs w:val="24"/>
              </w:rPr>
            </w:pPr>
            <w:r>
              <w:rPr>
                <w:rFonts w:ascii="Times New Roman" w:hAnsi="Times New Roman"/>
                <w:sz w:val="24"/>
                <w:szCs w:val="24"/>
                <w:u w:val="single"/>
              </w:rPr>
              <w:t xml:space="preserve"> </w:t>
            </w:r>
            <w:proofErr w:type="spellStart"/>
            <w:r>
              <w:rPr>
                <w:rFonts w:ascii="Times New Roman" w:hAnsi="Times New Roman"/>
                <w:sz w:val="24"/>
                <w:szCs w:val="24"/>
                <w:u w:val="single"/>
              </w:rPr>
              <w:t>Для</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юридического</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лица</w:t>
            </w:r>
            <w:proofErr w:type="spellEnd"/>
            <w:r>
              <w:rPr>
                <w:rFonts w:ascii="Times New Roman" w:hAnsi="Times New Roman"/>
                <w:sz w:val="24"/>
                <w:szCs w:val="24"/>
                <w:u w:val="single"/>
              </w:rPr>
              <w:t>:</w:t>
            </w:r>
          </w:p>
          <w:p>
            <w:pPr>
              <w:numPr>
                <w:ilvl w:val="0"/>
                <w:numId w:val="11"/>
              </w:numPr>
              <w:tabs>
                <w:tab w:val="left" w:pos="202"/>
              </w:tabs>
              <w:rPr>
                <w:rFonts w:ascii="Times New Roman" w:hAnsi="Times New Roman"/>
                <w:sz w:val="24"/>
                <w:szCs w:val="24"/>
              </w:rPr>
            </w:pPr>
            <w:proofErr w:type="spellStart"/>
            <w:r>
              <w:rPr>
                <w:rFonts w:ascii="Times New Roman" w:hAnsi="Times New Roman"/>
                <w:sz w:val="24"/>
                <w:szCs w:val="24"/>
              </w:rPr>
              <w:t>Фирменное</w:t>
            </w:r>
            <w:proofErr w:type="spellEnd"/>
            <w:r>
              <w:rPr>
                <w:rFonts w:ascii="Times New Roman" w:hAnsi="Times New Roman"/>
                <w:spacing w:val="-6"/>
                <w:sz w:val="24"/>
                <w:szCs w:val="24"/>
              </w:rPr>
              <w:t xml:space="preserve"> </w:t>
            </w:r>
            <w:proofErr w:type="spellStart"/>
            <w:r>
              <w:rPr>
                <w:rFonts w:ascii="Times New Roman" w:hAnsi="Times New Roman"/>
                <w:sz w:val="24"/>
                <w:szCs w:val="24"/>
              </w:rPr>
              <w:t>наименование</w:t>
            </w:r>
            <w:proofErr w:type="spellEnd"/>
          </w:p>
          <w:p>
            <w:pPr>
              <w:numPr>
                <w:ilvl w:val="0"/>
                <w:numId w:val="11"/>
              </w:numPr>
              <w:tabs>
                <w:tab w:val="left" w:pos="202"/>
              </w:tabs>
              <w:spacing w:before="1"/>
              <w:rPr>
                <w:rFonts w:ascii="Times New Roman" w:hAnsi="Times New Roman"/>
                <w:sz w:val="24"/>
                <w:szCs w:val="24"/>
              </w:rPr>
            </w:pPr>
            <w:r>
              <w:rPr>
                <w:rFonts w:ascii="Times New Roman" w:hAnsi="Times New Roman"/>
                <w:sz w:val="24"/>
                <w:szCs w:val="24"/>
              </w:rPr>
              <w:t>ОГРН</w:t>
            </w:r>
          </w:p>
          <w:p>
            <w:pPr>
              <w:numPr>
                <w:ilvl w:val="0"/>
                <w:numId w:val="11"/>
              </w:numPr>
              <w:tabs>
                <w:tab w:val="left" w:pos="202"/>
              </w:tabs>
              <w:spacing w:before="1"/>
              <w:rPr>
                <w:rFonts w:ascii="Times New Roman" w:hAnsi="Times New Roman"/>
                <w:sz w:val="24"/>
                <w:szCs w:val="24"/>
              </w:rPr>
            </w:pPr>
            <w:r>
              <w:rPr>
                <w:rFonts w:ascii="Times New Roman" w:hAnsi="Times New Roman"/>
                <w:sz w:val="24"/>
                <w:szCs w:val="24"/>
              </w:rPr>
              <w:t>ИНН</w:t>
            </w:r>
          </w:p>
          <w:p>
            <w:pPr>
              <w:numPr>
                <w:ilvl w:val="0"/>
                <w:numId w:val="11"/>
              </w:numPr>
              <w:tabs>
                <w:tab w:val="left" w:pos="202"/>
              </w:tabs>
              <w:spacing w:before="1"/>
              <w:rPr>
                <w:rFonts w:ascii="Times New Roman" w:hAnsi="Times New Roman"/>
                <w:sz w:val="24"/>
                <w:szCs w:val="24"/>
              </w:rPr>
            </w:pPr>
            <w:r>
              <w:rPr>
                <w:rFonts w:ascii="Times New Roman" w:hAnsi="Times New Roman"/>
                <w:sz w:val="24"/>
                <w:szCs w:val="24"/>
              </w:rPr>
              <w:t>КПП</w:t>
            </w:r>
          </w:p>
        </w:tc>
      </w:tr>
      <w:tr>
        <w:trPr>
          <w:trHeight w:hRule="exact" w:val="449"/>
        </w:trPr>
        <w:tc>
          <w:tcPr>
            <w:tcW w:w="2235" w:type="dxa"/>
          </w:tcPr>
          <w:p>
            <w:pPr>
              <w:rPr>
                <w:rFonts w:ascii="Times New Roman" w:hAnsi="Times New Roman"/>
                <w:b/>
                <w:sz w:val="24"/>
                <w:szCs w:val="24"/>
              </w:rPr>
            </w:pPr>
            <w:proofErr w:type="spellStart"/>
            <w:r>
              <w:rPr>
                <w:rFonts w:ascii="Times New Roman" w:hAnsi="Times New Roman"/>
                <w:b/>
                <w:sz w:val="24"/>
                <w:szCs w:val="24"/>
              </w:rPr>
              <w:t>Сумма</w:t>
            </w:r>
            <w:proofErr w:type="spellEnd"/>
          </w:p>
        </w:tc>
        <w:tc>
          <w:tcPr>
            <w:tcW w:w="8613" w:type="dxa"/>
          </w:tcPr>
          <w:p>
            <w:pPr>
              <w:ind w:right="633"/>
              <w:rPr>
                <w:rFonts w:ascii="Times New Roman" w:hAnsi="Times New Roman"/>
                <w:sz w:val="24"/>
                <w:szCs w:val="24"/>
                <w:lang w:val="ru-RU"/>
              </w:rPr>
            </w:pPr>
            <w:r>
              <w:rPr>
                <w:rFonts w:ascii="Times New Roman" w:hAnsi="Times New Roman"/>
                <w:sz w:val="24"/>
                <w:szCs w:val="24"/>
                <w:lang w:val="ru-RU"/>
              </w:rPr>
              <w:t>Указать размер платежа в рублях</w:t>
            </w:r>
          </w:p>
        </w:tc>
      </w:tr>
      <w:tr>
        <w:trPr>
          <w:trHeight w:hRule="exact" w:val="2242"/>
        </w:trPr>
        <w:tc>
          <w:tcPr>
            <w:tcW w:w="2235" w:type="dxa"/>
          </w:tcPr>
          <w:p>
            <w:pPr>
              <w:rPr>
                <w:rFonts w:ascii="Times New Roman" w:hAnsi="Times New Roman"/>
                <w:b/>
                <w:sz w:val="24"/>
                <w:szCs w:val="24"/>
              </w:rPr>
            </w:pPr>
            <w:proofErr w:type="spellStart"/>
            <w:r>
              <w:rPr>
                <w:rFonts w:ascii="Times New Roman" w:hAnsi="Times New Roman"/>
                <w:b/>
                <w:sz w:val="24"/>
                <w:szCs w:val="24"/>
              </w:rPr>
              <w:t>Банковские</w:t>
            </w:r>
            <w:proofErr w:type="spellEnd"/>
            <w:r>
              <w:rPr>
                <w:rFonts w:ascii="Times New Roman" w:hAnsi="Times New Roman"/>
                <w:b/>
                <w:sz w:val="24"/>
                <w:szCs w:val="24"/>
              </w:rPr>
              <w:t xml:space="preserve"> </w:t>
            </w:r>
            <w:proofErr w:type="spellStart"/>
            <w:r>
              <w:rPr>
                <w:rFonts w:ascii="Times New Roman" w:hAnsi="Times New Roman"/>
                <w:b/>
                <w:sz w:val="24"/>
                <w:szCs w:val="24"/>
              </w:rPr>
              <w:t>реквизиты</w:t>
            </w:r>
            <w:proofErr w:type="spellEnd"/>
          </w:p>
        </w:tc>
        <w:tc>
          <w:tcPr>
            <w:tcW w:w="8613" w:type="dxa"/>
          </w:tcPr>
          <w:p>
            <w:pPr>
              <w:ind w:right="633"/>
              <w:rPr>
                <w:rFonts w:ascii="Times New Roman" w:hAnsi="Times New Roman"/>
                <w:sz w:val="24"/>
                <w:szCs w:val="24"/>
              </w:rPr>
            </w:pPr>
            <w:proofErr w:type="spellStart"/>
            <w:r>
              <w:rPr>
                <w:rFonts w:ascii="Times New Roman" w:hAnsi="Times New Roman"/>
                <w:sz w:val="24"/>
                <w:szCs w:val="24"/>
              </w:rPr>
              <w:t>Банковские</w:t>
            </w:r>
            <w:proofErr w:type="spellEnd"/>
            <w:r>
              <w:rPr>
                <w:rFonts w:ascii="Times New Roman" w:hAnsi="Times New Roman"/>
                <w:sz w:val="24"/>
                <w:szCs w:val="24"/>
              </w:rPr>
              <w:t xml:space="preserve"> </w:t>
            </w:r>
            <w:proofErr w:type="spellStart"/>
            <w:r>
              <w:rPr>
                <w:rFonts w:ascii="Times New Roman" w:hAnsi="Times New Roman"/>
                <w:sz w:val="24"/>
                <w:szCs w:val="24"/>
              </w:rPr>
              <w:t>реквизиты</w:t>
            </w:r>
            <w:proofErr w:type="spellEnd"/>
            <w:r>
              <w:rPr>
                <w:rFonts w:ascii="Times New Roman" w:hAnsi="Times New Roman"/>
                <w:sz w:val="24"/>
                <w:szCs w:val="24"/>
              </w:rPr>
              <w:t xml:space="preserve"> </w:t>
            </w:r>
            <w:proofErr w:type="spellStart"/>
            <w:r>
              <w:rPr>
                <w:rFonts w:ascii="Times New Roman" w:hAnsi="Times New Roman"/>
                <w:sz w:val="24"/>
                <w:szCs w:val="24"/>
              </w:rPr>
              <w:t>получателя</w:t>
            </w:r>
            <w:proofErr w:type="spellEnd"/>
            <w:r>
              <w:rPr>
                <w:rFonts w:ascii="Times New Roman" w:hAnsi="Times New Roman"/>
                <w:sz w:val="24"/>
                <w:szCs w:val="24"/>
              </w:rPr>
              <w:t>:</w:t>
            </w:r>
          </w:p>
          <w:p>
            <w:pPr>
              <w:numPr>
                <w:ilvl w:val="0"/>
                <w:numId w:val="10"/>
              </w:numPr>
              <w:tabs>
                <w:tab w:val="left" w:pos="202"/>
              </w:tabs>
              <w:spacing w:before="1"/>
              <w:ind w:firstLine="0"/>
              <w:rPr>
                <w:rFonts w:ascii="Times New Roman" w:hAnsi="Times New Roman"/>
                <w:sz w:val="24"/>
                <w:szCs w:val="24"/>
              </w:rPr>
            </w:pPr>
            <w:proofErr w:type="spellStart"/>
            <w:r>
              <w:rPr>
                <w:rFonts w:ascii="Times New Roman" w:hAnsi="Times New Roman"/>
                <w:sz w:val="24"/>
                <w:szCs w:val="24"/>
              </w:rPr>
              <w:t>Расчетный</w:t>
            </w:r>
            <w:proofErr w:type="spellEnd"/>
            <w:r>
              <w:rPr>
                <w:rFonts w:ascii="Times New Roman" w:hAnsi="Times New Roman"/>
                <w:sz w:val="24"/>
                <w:szCs w:val="24"/>
              </w:rPr>
              <w:t xml:space="preserve"> </w:t>
            </w:r>
            <w:proofErr w:type="spellStart"/>
            <w:r>
              <w:rPr>
                <w:rFonts w:ascii="Times New Roman" w:hAnsi="Times New Roman"/>
                <w:sz w:val="24"/>
                <w:szCs w:val="24"/>
              </w:rPr>
              <w:t>счет</w:t>
            </w:r>
            <w:proofErr w:type="spellEnd"/>
            <w:r>
              <w:rPr>
                <w:rFonts w:ascii="Times New Roman" w:hAnsi="Times New Roman"/>
                <w:spacing w:val="-8"/>
                <w:sz w:val="24"/>
                <w:szCs w:val="24"/>
              </w:rPr>
              <w:t xml:space="preserve"> </w:t>
            </w:r>
            <w:proofErr w:type="spellStart"/>
            <w:r>
              <w:rPr>
                <w:rFonts w:ascii="Times New Roman" w:hAnsi="Times New Roman"/>
                <w:sz w:val="24"/>
                <w:szCs w:val="24"/>
              </w:rPr>
              <w:t>получателя</w:t>
            </w:r>
            <w:proofErr w:type="spellEnd"/>
            <w:r>
              <w:rPr>
                <w:rFonts w:ascii="Times New Roman" w:hAnsi="Times New Roman"/>
                <w:sz w:val="24"/>
                <w:szCs w:val="24"/>
              </w:rPr>
              <w:t>;</w:t>
            </w:r>
          </w:p>
          <w:p>
            <w:pPr>
              <w:numPr>
                <w:ilvl w:val="0"/>
                <w:numId w:val="10"/>
              </w:numPr>
              <w:tabs>
                <w:tab w:val="left" w:pos="202"/>
              </w:tabs>
              <w:spacing w:before="1"/>
              <w:ind w:left="201"/>
              <w:rPr>
                <w:rFonts w:ascii="Times New Roman" w:hAnsi="Times New Roman"/>
                <w:sz w:val="24"/>
                <w:szCs w:val="24"/>
                <w:lang w:val="ru-RU"/>
              </w:rPr>
            </w:pPr>
            <w:r>
              <w:rPr>
                <w:rFonts w:ascii="Times New Roman" w:hAnsi="Times New Roman"/>
                <w:sz w:val="24"/>
                <w:szCs w:val="24"/>
                <w:lang w:val="ru-RU"/>
              </w:rPr>
              <w:t>Наименование, БИК и корр. счет банка, в котором открыт счет</w:t>
            </w:r>
            <w:r>
              <w:rPr>
                <w:rFonts w:ascii="Times New Roman" w:hAnsi="Times New Roman"/>
                <w:spacing w:val="-21"/>
                <w:sz w:val="24"/>
                <w:szCs w:val="24"/>
                <w:lang w:val="ru-RU"/>
              </w:rPr>
              <w:t xml:space="preserve"> </w:t>
            </w:r>
            <w:r>
              <w:rPr>
                <w:rFonts w:ascii="Times New Roman" w:hAnsi="Times New Roman"/>
                <w:sz w:val="24"/>
                <w:szCs w:val="24"/>
                <w:lang w:val="ru-RU"/>
              </w:rPr>
              <w:t>получателя;</w:t>
            </w:r>
          </w:p>
          <w:p>
            <w:pPr>
              <w:numPr>
                <w:ilvl w:val="0"/>
                <w:numId w:val="10"/>
              </w:numPr>
              <w:tabs>
                <w:tab w:val="left" w:pos="202"/>
              </w:tabs>
              <w:ind w:right="224" w:firstLine="0"/>
              <w:rPr>
                <w:rFonts w:ascii="Times New Roman" w:hAnsi="Times New Roman"/>
                <w:sz w:val="24"/>
                <w:szCs w:val="24"/>
                <w:lang w:val="ru-RU"/>
              </w:rPr>
            </w:pPr>
            <w:r>
              <w:rPr>
                <w:rFonts w:ascii="Times New Roman" w:hAnsi="Times New Roman"/>
                <w:sz w:val="24"/>
                <w:szCs w:val="24"/>
                <w:lang w:val="ru-RU"/>
              </w:rPr>
              <w:t>Особые</w:t>
            </w:r>
            <w:r>
              <w:rPr>
                <w:rFonts w:ascii="Times New Roman" w:hAnsi="Times New Roman"/>
                <w:spacing w:val="-3"/>
                <w:sz w:val="24"/>
                <w:szCs w:val="24"/>
                <w:lang w:val="ru-RU"/>
              </w:rPr>
              <w:t xml:space="preserve"> </w:t>
            </w:r>
            <w:r>
              <w:rPr>
                <w:rFonts w:ascii="Times New Roman" w:hAnsi="Times New Roman"/>
                <w:sz w:val="24"/>
                <w:szCs w:val="24"/>
                <w:lang w:val="ru-RU"/>
              </w:rPr>
              <w:t>отметки,</w:t>
            </w:r>
            <w:r>
              <w:rPr>
                <w:rFonts w:ascii="Times New Roman" w:hAnsi="Times New Roman"/>
                <w:spacing w:val="-2"/>
                <w:sz w:val="24"/>
                <w:szCs w:val="24"/>
                <w:lang w:val="ru-RU"/>
              </w:rPr>
              <w:t xml:space="preserve"> </w:t>
            </w:r>
            <w:r>
              <w:rPr>
                <w:rFonts w:ascii="Times New Roman" w:hAnsi="Times New Roman"/>
                <w:sz w:val="24"/>
                <w:szCs w:val="24"/>
                <w:lang w:val="ru-RU"/>
              </w:rPr>
              <w:t>в</w:t>
            </w:r>
            <w:r>
              <w:rPr>
                <w:rFonts w:ascii="Times New Roman" w:hAnsi="Times New Roman"/>
                <w:spacing w:val="-4"/>
                <w:sz w:val="24"/>
                <w:szCs w:val="24"/>
                <w:lang w:val="ru-RU"/>
              </w:rPr>
              <w:t xml:space="preserve"> </w:t>
            </w:r>
            <w:r>
              <w:rPr>
                <w:rFonts w:ascii="Times New Roman" w:hAnsi="Times New Roman"/>
                <w:sz w:val="24"/>
                <w:szCs w:val="24"/>
                <w:lang w:val="ru-RU"/>
              </w:rPr>
              <w:t>случае</w:t>
            </w:r>
            <w:r>
              <w:rPr>
                <w:rFonts w:ascii="Times New Roman" w:hAnsi="Times New Roman"/>
                <w:spacing w:val="-4"/>
                <w:sz w:val="24"/>
                <w:szCs w:val="24"/>
                <w:lang w:val="ru-RU"/>
              </w:rPr>
              <w:t xml:space="preserve"> </w:t>
            </w:r>
            <w:r>
              <w:rPr>
                <w:rFonts w:ascii="Times New Roman" w:hAnsi="Times New Roman"/>
                <w:sz w:val="24"/>
                <w:szCs w:val="24"/>
                <w:lang w:val="ru-RU"/>
              </w:rPr>
              <w:t>необходимости</w:t>
            </w:r>
            <w:r>
              <w:rPr>
                <w:rFonts w:ascii="Times New Roman" w:hAnsi="Times New Roman"/>
                <w:spacing w:val="-2"/>
                <w:sz w:val="24"/>
                <w:szCs w:val="24"/>
                <w:lang w:val="ru-RU"/>
              </w:rPr>
              <w:t xml:space="preserve"> </w:t>
            </w:r>
            <w:r>
              <w:rPr>
                <w:rFonts w:ascii="Times New Roman" w:hAnsi="Times New Roman"/>
                <w:sz w:val="24"/>
                <w:szCs w:val="24"/>
                <w:lang w:val="ru-RU"/>
              </w:rPr>
              <w:t>таковых</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2"/>
                <w:sz w:val="24"/>
                <w:szCs w:val="24"/>
                <w:lang w:val="ru-RU"/>
              </w:rPr>
              <w:t xml:space="preserve"> </w:t>
            </w:r>
            <w:r>
              <w:rPr>
                <w:rFonts w:ascii="Times New Roman" w:hAnsi="Times New Roman"/>
                <w:sz w:val="24"/>
                <w:szCs w:val="24"/>
                <w:lang w:val="ru-RU"/>
              </w:rPr>
              <w:t>корректного</w:t>
            </w:r>
            <w:r>
              <w:rPr>
                <w:rFonts w:ascii="Times New Roman" w:hAnsi="Times New Roman"/>
                <w:spacing w:val="-1"/>
                <w:sz w:val="24"/>
                <w:szCs w:val="24"/>
                <w:lang w:val="ru-RU"/>
              </w:rPr>
              <w:t xml:space="preserve"> </w:t>
            </w:r>
            <w:r>
              <w:rPr>
                <w:rFonts w:ascii="Times New Roman" w:hAnsi="Times New Roman"/>
                <w:sz w:val="24"/>
                <w:szCs w:val="24"/>
                <w:lang w:val="ru-RU"/>
              </w:rPr>
              <w:t>зачисления</w:t>
            </w:r>
            <w:r>
              <w:rPr>
                <w:rFonts w:ascii="Times New Roman" w:hAnsi="Times New Roman"/>
                <w:spacing w:val="-2"/>
                <w:sz w:val="24"/>
                <w:szCs w:val="24"/>
                <w:lang w:val="ru-RU"/>
              </w:rPr>
              <w:t xml:space="preserve"> </w:t>
            </w:r>
            <w:r>
              <w:rPr>
                <w:rFonts w:ascii="Times New Roman" w:hAnsi="Times New Roman"/>
                <w:sz w:val="24"/>
                <w:szCs w:val="24"/>
                <w:lang w:val="ru-RU"/>
              </w:rPr>
              <w:t>денежных</w:t>
            </w:r>
            <w:r>
              <w:rPr>
                <w:rFonts w:ascii="Times New Roman" w:hAnsi="Times New Roman"/>
                <w:spacing w:val="-4"/>
                <w:sz w:val="24"/>
                <w:szCs w:val="24"/>
                <w:lang w:val="ru-RU"/>
              </w:rPr>
              <w:t xml:space="preserve"> </w:t>
            </w:r>
            <w:r>
              <w:rPr>
                <w:rFonts w:ascii="Times New Roman" w:hAnsi="Times New Roman"/>
                <w:sz w:val="24"/>
                <w:szCs w:val="24"/>
                <w:lang w:val="ru-RU"/>
              </w:rPr>
              <w:t>средств</w:t>
            </w:r>
            <w:r>
              <w:rPr>
                <w:rFonts w:ascii="Times New Roman" w:hAnsi="Times New Roman"/>
                <w:spacing w:val="-2"/>
                <w:sz w:val="24"/>
                <w:szCs w:val="24"/>
                <w:lang w:val="ru-RU"/>
              </w:rPr>
              <w:t xml:space="preserve"> </w:t>
            </w:r>
            <w:r>
              <w:rPr>
                <w:rFonts w:ascii="Times New Roman" w:hAnsi="Times New Roman"/>
                <w:sz w:val="24"/>
                <w:szCs w:val="24"/>
                <w:lang w:val="ru-RU"/>
              </w:rPr>
              <w:t>на</w:t>
            </w:r>
            <w:r>
              <w:rPr>
                <w:rFonts w:ascii="Times New Roman" w:hAnsi="Times New Roman"/>
                <w:spacing w:val="-2"/>
                <w:sz w:val="24"/>
                <w:szCs w:val="24"/>
                <w:lang w:val="ru-RU"/>
              </w:rPr>
              <w:t xml:space="preserve"> </w:t>
            </w:r>
            <w:r>
              <w:rPr>
                <w:rFonts w:ascii="Times New Roman" w:hAnsi="Times New Roman"/>
                <w:sz w:val="24"/>
                <w:szCs w:val="24"/>
                <w:lang w:val="ru-RU"/>
              </w:rPr>
              <w:t>счет получателя.</w:t>
            </w:r>
          </w:p>
        </w:tc>
      </w:tr>
      <w:tr>
        <w:trPr>
          <w:trHeight w:hRule="exact" w:val="1722"/>
        </w:trPr>
        <w:tc>
          <w:tcPr>
            <w:tcW w:w="2235" w:type="dxa"/>
          </w:tcPr>
          <w:p>
            <w:pPr>
              <w:rPr>
                <w:rFonts w:ascii="Times New Roman" w:hAnsi="Times New Roman"/>
                <w:b/>
                <w:sz w:val="24"/>
                <w:szCs w:val="24"/>
              </w:rPr>
            </w:pPr>
            <w:proofErr w:type="spellStart"/>
            <w:r>
              <w:rPr>
                <w:rFonts w:ascii="Times New Roman" w:hAnsi="Times New Roman"/>
                <w:b/>
                <w:sz w:val="24"/>
                <w:szCs w:val="24"/>
              </w:rPr>
              <w:t>Назначение</w:t>
            </w:r>
            <w:proofErr w:type="spellEnd"/>
            <w:r>
              <w:rPr>
                <w:rFonts w:ascii="Times New Roman" w:hAnsi="Times New Roman"/>
                <w:b/>
                <w:sz w:val="24"/>
                <w:szCs w:val="24"/>
              </w:rPr>
              <w:t xml:space="preserve"> </w:t>
            </w:r>
            <w:proofErr w:type="spellStart"/>
            <w:r>
              <w:rPr>
                <w:rFonts w:ascii="Times New Roman" w:hAnsi="Times New Roman"/>
                <w:b/>
                <w:sz w:val="24"/>
                <w:szCs w:val="24"/>
              </w:rPr>
              <w:t>платежа</w:t>
            </w:r>
            <w:proofErr w:type="spellEnd"/>
          </w:p>
        </w:tc>
        <w:tc>
          <w:tcPr>
            <w:tcW w:w="8613" w:type="dxa"/>
          </w:tcPr>
          <w:p>
            <w:pPr>
              <w:rPr>
                <w:rFonts w:ascii="Times New Roman" w:hAnsi="Times New Roman"/>
                <w:sz w:val="24"/>
                <w:szCs w:val="24"/>
                <w:lang w:val="ru-RU"/>
              </w:rPr>
            </w:pPr>
            <w:r>
              <w:rPr>
                <w:rFonts w:ascii="Times New Roman" w:hAnsi="Times New Roman"/>
                <w:sz w:val="24"/>
                <w:szCs w:val="24"/>
                <w:lang w:val="ru-RU"/>
              </w:rPr>
              <w:t xml:space="preserve">«Возврат задатка участнику торгов аукциона № ________ по продаже Лота № _______) </w:t>
            </w:r>
          </w:p>
          <w:p>
            <w:pPr>
              <w:rPr>
                <w:rFonts w:ascii="Times New Roman" w:hAnsi="Times New Roman"/>
                <w:sz w:val="24"/>
                <w:szCs w:val="24"/>
                <w:lang w:val="ru-RU"/>
              </w:rPr>
            </w:pPr>
            <w:r>
              <w:rPr>
                <w:rFonts w:ascii="Times New Roman" w:hAnsi="Times New Roman"/>
                <w:sz w:val="24"/>
                <w:szCs w:val="24"/>
                <w:lang w:val="ru-RU"/>
              </w:rPr>
              <w:t>Или</w:t>
            </w:r>
          </w:p>
          <w:p>
            <w:pPr>
              <w:spacing w:before="1"/>
              <w:ind w:right="633"/>
              <w:rPr>
                <w:rFonts w:ascii="Times New Roman" w:hAnsi="Times New Roman"/>
                <w:sz w:val="24"/>
                <w:szCs w:val="24"/>
                <w:lang w:val="ru-RU"/>
              </w:rPr>
            </w:pPr>
            <w:r>
              <w:rPr>
                <w:rFonts w:ascii="Times New Roman" w:hAnsi="Times New Roman"/>
                <w:sz w:val="24"/>
                <w:szCs w:val="24"/>
                <w:lang w:val="ru-RU"/>
              </w:rPr>
              <w:t>«Перечисление задатка победителя на счет Продавца в счет оплаты за имущество, реализованное на торгах №________, согласно условиям торгов».</w:t>
            </w:r>
          </w:p>
        </w:tc>
      </w:tr>
    </w:tbl>
    <w:p>
      <w:pPr>
        <w:widowControl w:val="0"/>
        <w:spacing w:after="0" w:line="240" w:lineRule="auto"/>
        <w:rPr>
          <w:rFonts w:ascii="Times New Roman" w:eastAsia="Times New Roman" w:hAnsi="Times New Roman" w:cs="Times New Roman"/>
          <w:b/>
          <w:sz w:val="24"/>
          <w:szCs w:val="24"/>
        </w:rPr>
      </w:pPr>
    </w:p>
    <w:p>
      <w:pPr>
        <w:widowControl w:val="0"/>
        <w:spacing w:after="1" w:line="240" w:lineRule="auto"/>
        <w:rPr>
          <w:rFonts w:ascii="Times New Roman" w:eastAsia="Times New Roman" w:hAnsi="Times New Roman" w:cs="Times New Roman"/>
          <w:b/>
          <w:sz w:val="24"/>
          <w:szCs w:val="24"/>
        </w:rPr>
      </w:pPr>
    </w:p>
    <w:tbl>
      <w:tblPr>
        <w:tblStyle w:val="TableNormal"/>
        <w:tblW w:w="5000" w:type="pct"/>
        <w:tblInd w:w="108" w:type="dxa"/>
        <w:tblLayout w:type="fixed"/>
        <w:tblLook w:val="01E0" w:firstRow="1" w:lastRow="1" w:firstColumn="1" w:lastColumn="1" w:noHBand="0" w:noVBand="0"/>
      </w:tblPr>
      <w:tblGrid>
        <w:gridCol w:w="4755"/>
        <w:gridCol w:w="4599"/>
      </w:tblGrid>
      <w:tr>
        <w:trPr>
          <w:trHeight w:hRule="exact" w:val="2382"/>
        </w:trPr>
        <w:tc>
          <w:tcPr>
            <w:tcW w:w="4826" w:type="dxa"/>
          </w:tcPr>
          <w:p>
            <w:pPr>
              <w:ind w:right="1011"/>
              <w:rPr>
                <w:rFonts w:ascii="Times New Roman" w:hAnsi="Times New Roman"/>
                <w:b/>
                <w:sz w:val="24"/>
                <w:szCs w:val="24"/>
              </w:rPr>
            </w:pPr>
            <w:proofErr w:type="spellStart"/>
            <w:r>
              <w:rPr>
                <w:rFonts w:ascii="Times New Roman" w:hAnsi="Times New Roman"/>
                <w:b/>
                <w:sz w:val="24"/>
                <w:szCs w:val="24"/>
              </w:rPr>
              <w:t>Организатор</w:t>
            </w:r>
            <w:proofErr w:type="spellEnd"/>
            <w:r>
              <w:rPr>
                <w:rFonts w:ascii="Times New Roman" w:hAnsi="Times New Roman"/>
                <w:b/>
                <w:sz w:val="24"/>
                <w:szCs w:val="24"/>
              </w:rPr>
              <w:t>:</w:t>
            </w:r>
          </w:p>
          <w:p>
            <w:pPr>
              <w:ind w:right="1011"/>
              <w:rPr>
                <w:rFonts w:ascii="Times New Roman" w:hAnsi="Times New Roman"/>
                <w:b/>
                <w:sz w:val="24"/>
                <w:szCs w:val="24"/>
              </w:rPr>
            </w:pPr>
            <w:r>
              <w:rPr>
                <w:rFonts w:ascii="Times New Roman" w:hAnsi="Times New Roman"/>
                <w:b/>
                <w:sz w:val="24"/>
                <w:szCs w:val="24"/>
              </w:rPr>
              <w:t>_______________________________</w:t>
            </w:r>
          </w:p>
          <w:p>
            <w:pPr>
              <w:rPr>
                <w:rFonts w:ascii="Times New Roman" w:hAnsi="Times New Roman"/>
                <w:b/>
                <w:sz w:val="24"/>
                <w:szCs w:val="24"/>
              </w:rPr>
            </w:pPr>
          </w:p>
          <w:p>
            <w:pPr>
              <w:rPr>
                <w:rFonts w:ascii="Times New Roman" w:hAnsi="Times New Roman"/>
                <w:b/>
                <w:sz w:val="24"/>
                <w:szCs w:val="24"/>
              </w:rPr>
            </w:pPr>
          </w:p>
          <w:p>
            <w:pPr>
              <w:spacing w:before="11"/>
              <w:rPr>
                <w:rFonts w:ascii="Times New Roman" w:hAnsi="Times New Roman"/>
                <w:b/>
                <w:sz w:val="24"/>
                <w:szCs w:val="24"/>
              </w:rPr>
            </w:pPr>
          </w:p>
          <w:p>
            <w:pPr>
              <w:tabs>
                <w:tab w:val="left" w:pos="2207"/>
              </w:tabs>
              <w:ind w:right="681"/>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w:t>
            </w:r>
            <w:r>
              <w:rPr>
                <w:rFonts w:ascii="Times New Roman" w:hAnsi="Times New Roman"/>
                <w:spacing w:val="-1"/>
                <w:sz w:val="24"/>
                <w:szCs w:val="24"/>
              </w:rPr>
              <w:t xml:space="preserve"> ______________</w:t>
            </w:r>
            <w:r>
              <w:rPr>
                <w:rFonts w:ascii="Times New Roman" w:hAnsi="Times New Roman"/>
                <w:sz w:val="24"/>
                <w:szCs w:val="24"/>
              </w:rPr>
              <w:t xml:space="preserve">/ </w:t>
            </w:r>
            <w:proofErr w:type="spellStart"/>
            <w:r>
              <w:rPr>
                <w:rFonts w:ascii="Times New Roman" w:hAnsi="Times New Roman"/>
                <w:sz w:val="24"/>
                <w:szCs w:val="24"/>
              </w:rPr>
              <w:t>м.п</w:t>
            </w:r>
            <w:proofErr w:type="spellEnd"/>
            <w:r>
              <w:rPr>
                <w:rFonts w:ascii="Times New Roman" w:hAnsi="Times New Roman"/>
                <w:sz w:val="24"/>
                <w:szCs w:val="24"/>
              </w:rPr>
              <w:t>.</w:t>
            </w:r>
          </w:p>
        </w:tc>
        <w:tc>
          <w:tcPr>
            <w:tcW w:w="4667" w:type="dxa"/>
          </w:tcPr>
          <w:p>
            <w:pPr>
              <w:rPr>
                <w:rFonts w:ascii="Times New Roman" w:hAnsi="Times New Roman"/>
                <w:b/>
                <w:sz w:val="24"/>
                <w:szCs w:val="24"/>
                <w:lang w:val="ru-RU"/>
              </w:rPr>
            </w:pPr>
            <w:r>
              <w:rPr>
                <w:rFonts w:ascii="Times New Roman" w:hAnsi="Times New Roman"/>
                <w:b/>
                <w:sz w:val="24"/>
                <w:szCs w:val="24"/>
                <w:lang w:val="ru-RU"/>
              </w:rPr>
              <w:t>Оператор:</w:t>
            </w:r>
          </w:p>
          <w:p>
            <w:pPr>
              <w:rPr>
                <w:rFonts w:ascii="Times New Roman" w:hAnsi="Times New Roman"/>
                <w:b/>
                <w:sz w:val="24"/>
                <w:szCs w:val="24"/>
                <w:lang w:val="ru-RU"/>
              </w:rPr>
            </w:pPr>
            <w:r>
              <w:rPr>
                <w:rFonts w:ascii="Times New Roman" w:hAnsi="Times New Roman"/>
                <w:b/>
                <w:sz w:val="24"/>
                <w:szCs w:val="24"/>
                <w:lang w:val="ru-RU"/>
              </w:rPr>
              <w:t>ООО «Аукционы Федерации»</w:t>
            </w:r>
          </w:p>
          <w:p>
            <w:pPr>
              <w:spacing w:before="11"/>
              <w:rPr>
                <w:rFonts w:ascii="Times New Roman" w:hAnsi="Times New Roman"/>
                <w:b/>
                <w:sz w:val="24"/>
                <w:szCs w:val="24"/>
                <w:lang w:val="ru-RU"/>
              </w:rPr>
            </w:pPr>
          </w:p>
          <w:p>
            <w:pPr>
              <w:suppressAutoHyphens/>
              <w:jc w:val="both"/>
              <w:rPr>
                <w:rFonts w:ascii="Times New Roman" w:eastAsia="SimSun" w:hAnsi="Times New Roman"/>
                <w:kern w:val="1"/>
                <w:sz w:val="24"/>
                <w:szCs w:val="24"/>
                <w:lang w:val="ru-RU" w:eastAsia="zh-CN" w:bidi="hi-IN"/>
              </w:rPr>
            </w:pPr>
            <w:r>
              <w:rPr>
                <w:rFonts w:ascii="Times New Roman" w:eastAsia="SimSun" w:hAnsi="Times New Roman"/>
                <w:kern w:val="1"/>
                <w:sz w:val="24"/>
                <w:szCs w:val="24"/>
                <w:lang w:val="ru-RU" w:eastAsia="zh-CN" w:bidi="hi-IN"/>
              </w:rPr>
              <w:t>Генеральный директор</w:t>
            </w:r>
          </w:p>
          <w:p>
            <w:pPr>
              <w:suppressAutoHyphens/>
              <w:jc w:val="both"/>
              <w:rPr>
                <w:rFonts w:ascii="Times New Roman" w:eastAsia="SimSun" w:hAnsi="Times New Roman"/>
                <w:kern w:val="1"/>
                <w:sz w:val="24"/>
                <w:szCs w:val="24"/>
                <w:lang w:val="ru-RU" w:eastAsia="zh-CN" w:bidi="hi-IN"/>
              </w:rPr>
            </w:pPr>
          </w:p>
          <w:p>
            <w:pPr>
              <w:jc w:val="both"/>
              <w:rPr>
                <w:rFonts w:ascii="Times New Roman" w:eastAsia="SimSun" w:hAnsi="Times New Roman"/>
                <w:b/>
                <w:bCs/>
                <w:kern w:val="1"/>
                <w:sz w:val="24"/>
                <w:szCs w:val="24"/>
                <w:lang w:val="ru-RU" w:eastAsia="zh-CN" w:bidi="hi-IN"/>
              </w:rPr>
            </w:pPr>
            <w:r>
              <w:rPr>
                <w:rFonts w:ascii="Times New Roman" w:eastAsia="SimSun" w:hAnsi="Times New Roman"/>
                <w:b/>
                <w:bCs/>
                <w:kern w:val="1"/>
                <w:sz w:val="24"/>
                <w:szCs w:val="24"/>
                <w:lang w:val="ru-RU" w:eastAsia="zh-CN" w:bidi="hi-IN"/>
              </w:rPr>
              <w:t xml:space="preserve">_____________________ </w:t>
            </w:r>
            <w:r>
              <w:rPr>
                <w:rFonts w:ascii="Times New Roman" w:eastAsia="SimSun" w:hAnsi="Times New Roman"/>
                <w:bCs/>
                <w:kern w:val="1"/>
                <w:sz w:val="24"/>
                <w:szCs w:val="24"/>
                <w:lang w:val="ru-RU" w:eastAsia="zh-CN" w:bidi="hi-IN"/>
              </w:rPr>
              <w:t>/Л. З. Кульбаев</w:t>
            </w:r>
            <w:r>
              <w:rPr>
                <w:rFonts w:ascii="Times New Roman" w:eastAsia="SimSun" w:hAnsi="Times New Roman"/>
                <w:b/>
                <w:bCs/>
                <w:kern w:val="1"/>
                <w:sz w:val="24"/>
                <w:szCs w:val="24"/>
                <w:lang w:val="ru-RU" w:eastAsia="zh-CN" w:bidi="hi-IN"/>
              </w:rPr>
              <w:t>/</w:t>
            </w:r>
          </w:p>
          <w:p>
            <w:pPr>
              <w:tabs>
                <w:tab w:val="left" w:pos="3107"/>
              </w:tabs>
              <w:spacing w:before="1"/>
              <w:ind w:right="198"/>
              <w:rPr>
                <w:rFonts w:ascii="Times New Roman" w:hAnsi="Times New Roman"/>
                <w:sz w:val="24"/>
                <w:szCs w:val="24"/>
                <w:lang w:val="ru-RU"/>
              </w:rPr>
            </w:pPr>
            <w:r>
              <w:rPr>
                <w:rFonts w:ascii="Times New Roman" w:hAnsi="Times New Roman"/>
                <w:sz w:val="24"/>
                <w:szCs w:val="24"/>
                <w:lang w:val="ru-RU"/>
              </w:rPr>
              <w:t>м.п.</w:t>
            </w:r>
          </w:p>
        </w:tc>
      </w:tr>
    </w:tbl>
    <w:p>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bookmarkStart w:id="12" w:name="bookmark0"/>
      <w:r>
        <w:rPr>
          <w:rFonts w:ascii="Times New Roman" w:eastAsia="Times New Roman" w:hAnsi="Times New Roman" w:cs="Times New Roman"/>
          <w:sz w:val="24"/>
          <w:szCs w:val="24"/>
        </w:rPr>
        <w:lastRenderedPageBreak/>
        <w:t>Приложение № 4</w:t>
      </w:r>
    </w:p>
    <w:p>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 документации об аукционе</w:t>
      </w:r>
    </w:p>
    <w:p>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КУПЛИ-ПРОДАЖИ №</w:t>
      </w:r>
      <w:bookmarkEnd w:id="12"/>
    </w:p>
    <w:p>
      <w:pPr>
        <w:spacing w:after="0" w:line="240" w:lineRule="auto"/>
        <w:ind w:firstLine="709"/>
        <w:jc w:val="center"/>
        <w:rPr>
          <w:rFonts w:ascii="Times New Roman" w:eastAsia="Times New Roman" w:hAnsi="Times New Roman" w:cs="Times New Roman"/>
          <w:b/>
          <w:sz w:val="24"/>
          <w:szCs w:val="24"/>
          <w:lang w:eastAsia="ru-RU"/>
        </w:rPr>
      </w:pPr>
    </w:p>
    <w:p>
      <w:pPr>
        <w:spacing w:after="0" w:line="240" w:lineRule="auto"/>
        <w:ind w:firstLine="709"/>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пгт</w:t>
      </w:r>
      <w:proofErr w:type="spellEnd"/>
      <w:r>
        <w:rPr>
          <w:rFonts w:ascii="Times New Roman" w:eastAsia="Times New Roman" w:hAnsi="Times New Roman" w:cs="Times New Roman"/>
          <w:b/>
          <w:sz w:val="24"/>
          <w:szCs w:val="24"/>
          <w:lang w:eastAsia="ru-RU"/>
        </w:rPr>
        <w:t>. Новомихайловский                                                        «____»____________202__г.</w:t>
      </w:r>
    </w:p>
    <w:p>
      <w:pPr>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bCs/>
          <w:sz w:val="24"/>
          <w:szCs w:val="24"/>
          <w:lang w:eastAsia="ru-RU"/>
        </w:rPr>
      </w:pPr>
      <w:bookmarkStart w:id="13" w:name="bookmark1"/>
      <w:r>
        <w:rPr>
          <w:rFonts w:ascii="Times New Roman" w:eastAsia="Times New Roman" w:hAnsi="Times New Roman" w:cs="Times New Roman"/>
          <w:b/>
          <w:sz w:val="24"/>
          <w:szCs w:val="24"/>
          <w:lang w:eastAsia="ru-RU"/>
        </w:rPr>
        <w:t xml:space="preserve">Общество с ограниченной ответственностью «Жемчужный берег» </w:t>
      </w:r>
      <w:r>
        <w:rPr>
          <w:rFonts w:ascii="Times New Roman" w:eastAsia="Times New Roman" w:hAnsi="Times New Roman" w:cs="Times New Roman"/>
          <w:bCs/>
          <w:sz w:val="24"/>
          <w:szCs w:val="24"/>
          <w:lang w:eastAsia="ru-RU"/>
        </w:rPr>
        <w:t xml:space="preserve">(ИНН 9710083777, ОГРН 1207700199442), в лице Генерального директора </w:t>
      </w:r>
      <w:r>
        <w:rPr>
          <w:rFonts w:ascii="Times New Roman" w:hAnsi="Times New Roman" w:cs="Times New Roman"/>
          <w:sz w:val="24"/>
          <w:szCs w:val="24"/>
        </w:rPr>
        <w:t>Самсоновой Татьяны Николаевны</w:t>
      </w:r>
      <w:r>
        <w:rPr>
          <w:rFonts w:ascii="Times New Roman" w:eastAsia="Times New Roman" w:hAnsi="Times New Roman" w:cs="Times New Roman"/>
          <w:bCs/>
          <w:sz w:val="24"/>
          <w:szCs w:val="24"/>
          <w:lang w:eastAsia="ru-RU"/>
        </w:rPr>
        <w:t xml:space="preserve">, действующей на основании Устава, именуемое в дальнейшем «Продавец», с одной стороны, и ___________________________________________________, ОГРН____________, ИНН </w:t>
      </w: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bCs/>
          <w:sz w:val="24"/>
          <w:szCs w:val="24"/>
          <w:lang w:eastAsia="ru-RU"/>
        </w:rPr>
        <w:t xml:space="preserve">, в лице _________________________________________, действующего на основании ______________, именуемое в дальнейшем «Покупатель», с другой стороны, вместе именуемые </w:t>
      </w:r>
      <w:r>
        <w:rPr>
          <w:rFonts w:ascii="Times New Roman" w:eastAsia="Times New Roman" w:hAnsi="Times New Roman" w:cs="Times New Roman"/>
          <w:sz w:val="24"/>
          <w:szCs w:val="24"/>
          <w:lang w:eastAsia="ru-RU"/>
        </w:rPr>
        <w:t>«Стороны»,</w:t>
      </w:r>
      <w:r>
        <w:rPr>
          <w:rFonts w:ascii="Times New Roman" w:eastAsia="Times New Roman" w:hAnsi="Times New Roman" w:cs="Times New Roman"/>
          <w:bCs/>
          <w:sz w:val="24"/>
          <w:szCs w:val="24"/>
          <w:lang w:eastAsia="ru-RU"/>
        </w:rPr>
        <w:t xml:space="preserve"> а каждая в отдельности «Сторона», на основании Протокола № ____ о результатах проведения открытых торгов по Лоту № ___ от «___» _____________ 202_ г. (место подведения итогов торгов: http:\\</w:t>
      </w:r>
      <w:r>
        <w:rPr>
          <w:rFonts w:ascii="Times New Roman" w:eastAsia="Times New Roman" w:hAnsi="Times New Roman" w:cs="Times New Roman"/>
          <w:bCs/>
          <w:sz w:val="24"/>
          <w:szCs w:val="24"/>
          <w:lang w:val="en-US" w:eastAsia="ru-RU"/>
        </w:rPr>
        <w:t>www</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en-US" w:eastAsia="ru-RU"/>
        </w:rPr>
        <w:t>alfalot</w:t>
      </w:r>
      <w:r>
        <w:rPr>
          <w:rFonts w:ascii="Times New Roman" w:eastAsia="Times New Roman" w:hAnsi="Times New Roman" w:cs="Times New Roman"/>
          <w:bCs/>
          <w:sz w:val="24"/>
          <w:szCs w:val="24"/>
          <w:lang w:eastAsia="ru-RU"/>
        </w:rPr>
        <w:t xml:space="preserve">.ru), заключили настоящий договор купли-продажи (далее </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Договор) о нижеследующем:</w:t>
      </w:r>
    </w:p>
    <w:p>
      <w:pPr>
        <w:spacing w:after="0" w:line="240" w:lineRule="auto"/>
        <w:ind w:left="23" w:right="23" w:firstLine="709"/>
        <w:jc w:val="both"/>
        <w:rPr>
          <w:rFonts w:ascii="Times New Roman" w:eastAsia="Times New Roman" w:hAnsi="Times New Roman" w:cs="Times New Roman"/>
          <w:b/>
          <w:bCs/>
          <w:sz w:val="24"/>
          <w:szCs w:val="24"/>
          <w:shd w:val="clear" w:color="auto" w:fill="FFFFFF"/>
          <w:lang w:eastAsia="ru-RU"/>
        </w:rPr>
      </w:pPr>
    </w:p>
    <w:p>
      <w:pPr>
        <w:spacing w:after="0" w:line="240" w:lineRule="auto"/>
        <w:ind w:left="23" w:right="23"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shd w:val="clear" w:color="auto" w:fill="FFFFFF"/>
          <w:lang w:eastAsia="ru-RU"/>
        </w:rPr>
        <w:t>1. Предмет договора</w:t>
      </w:r>
      <w:bookmarkEnd w:id="13"/>
    </w:p>
    <w:p>
      <w:pPr>
        <w:spacing w:after="0" w:line="240" w:lineRule="auto"/>
        <w:ind w:firstLine="851"/>
        <w:jc w:val="both"/>
        <w:rPr>
          <w:rFonts w:ascii="Times New Roman" w:eastAsia="Arial Unicode MS" w:hAnsi="Times New Roman" w:cs="Times New Roman"/>
          <w:sz w:val="24"/>
          <w:szCs w:val="24"/>
        </w:rPr>
      </w:pPr>
      <w:r>
        <w:rPr>
          <w:rFonts w:ascii="Times New Roman" w:eastAsia="Times New Roman" w:hAnsi="Times New Roman" w:cs="Times New Roman"/>
          <w:sz w:val="24"/>
          <w:szCs w:val="24"/>
          <w:lang w:eastAsia="ru-RU"/>
        </w:rPr>
        <w:t>1.1. Продавец обязуется передать в собственность, а Покупатель оплатить и принять в соответствии с условиями настоящего Договора следующее имущество и имущественное право (далее - Имущество)</w:t>
      </w:r>
      <w:r>
        <w:rPr>
          <w:rFonts w:ascii="Times New Roman" w:eastAsia="Arial Unicode MS" w:hAnsi="Times New Roman" w:cs="Times New Roman"/>
          <w:sz w:val="24"/>
          <w:szCs w:val="24"/>
        </w:rPr>
        <w:t>:</w:t>
      </w:r>
    </w:p>
    <w:p>
      <w:pPr>
        <w:shd w:val="clear" w:color="auto" w:fill="FFFFFF"/>
        <w:spacing w:after="0" w:line="240" w:lineRule="auto"/>
        <w:ind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______________________________________________________________________</w:t>
      </w:r>
    </w:p>
    <w:p>
      <w:pPr>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 Продавец гарантирует, что до заключения настоящего Договора Имущество никому не отчуждено, не обещано, под залогом не находится, под арестом и запрещением не состоит, в качестве вклада в уставный капитал юридических лиц не передано.</w:t>
      </w:r>
    </w:p>
    <w:p>
      <w:pPr>
        <w:tabs>
          <w:tab w:val="left" w:pos="1018"/>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Стороны подтверждают друг другу, что все корпоративные процедуры и одобрения в отношении заключения настоящего Договора соблюдены.</w:t>
      </w:r>
    </w:p>
    <w:p>
      <w:pPr>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Стоимость Имущества</w:t>
      </w:r>
    </w:p>
    <w:p>
      <w:pPr>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2.1. Общая стоимость Имущества составляет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________</w:t>
      </w:r>
      <w:r>
        <w:rPr>
          <w:rFonts w:ascii="Times New Roman" w:eastAsia="Times New Roman" w:hAnsi="Times New Roman" w:cs="Times New Roman"/>
          <w:sz w:val="24"/>
          <w:szCs w:val="24"/>
          <w:lang w:eastAsia="ru-RU"/>
        </w:rPr>
        <w:t xml:space="preserve"> руб. (________________) рублей, 00 коп., из них:</w:t>
      </w:r>
    </w:p>
    <w:p>
      <w:pPr>
        <w:suppressAutoHyphens/>
        <w:spacing w:after="0" w:line="240" w:lineRule="auto"/>
        <w:ind w:firstLine="851"/>
        <w:jc w:val="both"/>
        <w:rPr>
          <w:rFonts w:ascii="Times New Roman" w:eastAsia="Times New Roman" w:hAnsi="Times New Roman" w:cs="Times New Roman"/>
          <w:sz w:val="24"/>
          <w:szCs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2835"/>
      </w:tblGrid>
      <w:tr>
        <w:tc>
          <w:tcPr>
            <w:tcW w:w="6804" w:type="dxa"/>
          </w:tcPr>
          <w:p>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Наименование объекта (литера)</w:t>
            </w:r>
          </w:p>
        </w:tc>
        <w:tc>
          <w:tcPr>
            <w:tcW w:w="2835" w:type="dxa"/>
          </w:tcPr>
          <w:p>
            <w:pPr>
              <w:tabs>
                <w:tab w:val="left" w:pos="1168"/>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Цена, руб.</w:t>
            </w:r>
          </w:p>
        </w:tc>
      </w:tr>
      <w:tr>
        <w:tc>
          <w:tcPr>
            <w:tcW w:w="6804" w:type="dxa"/>
          </w:tcPr>
          <w:p>
            <w:pPr>
              <w:suppressAutoHyphens/>
              <w:spacing w:after="0" w:line="240" w:lineRule="auto"/>
              <w:rPr>
                <w:rFonts w:ascii="Times New Roman" w:eastAsia="Times New Roman" w:hAnsi="Times New Roman" w:cs="Times New Roman"/>
                <w:sz w:val="24"/>
                <w:szCs w:val="24"/>
                <w:lang w:eastAsia="ar-SA"/>
              </w:rPr>
            </w:pPr>
          </w:p>
        </w:tc>
        <w:tc>
          <w:tcPr>
            <w:tcW w:w="2835" w:type="dxa"/>
          </w:tcPr>
          <w:p>
            <w:pPr>
              <w:suppressAutoHyphens/>
              <w:spacing w:after="0" w:line="240" w:lineRule="auto"/>
              <w:jc w:val="right"/>
              <w:rPr>
                <w:rFonts w:ascii="Times New Roman" w:eastAsia="Times New Roman" w:hAnsi="Times New Roman" w:cs="Times New Roman"/>
                <w:sz w:val="24"/>
                <w:szCs w:val="24"/>
                <w:lang w:eastAsia="ar-SA"/>
              </w:rPr>
            </w:pPr>
          </w:p>
          <w:p>
            <w:pPr>
              <w:suppressAutoHyphens/>
              <w:spacing w:after="0" w:line="240" w:lineRule="auto"/>
              <w:jc w:val="right"/>
              <w:rPr>
                <w:rFonts w:ascii="Times New Roman" w:eastAsia="Times New Roman" w:hAnsi="Times New Roman" w:cs="Times New Roman"/>
                <w:sz w:val="24"/>
                <w:szCs w:val="24"/>
                <w:lang w:eastAsia="ar-SA"/>
              </w:rPr>
            </w:pPr>
          </w:p>
        </w:tc>
      </w:tr>
    </w:tbl>
    <w:p>
      <w:pPr>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имущества является окончательной и изменению не подлежит.</w:t>
      </w:r>
    </w:p>
    <w:p>
      <w:pPr>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Задаток, перечисленный Покупателем для участия в торгах, засчитывается в счет оплаты стоимости Имущества.</w:t>
      </w:r>
    </w:p>
    <w:p>
      <w:pPr>
        <w:suppressAutoHyphens/>
        <w:spacing w:after="0" w:line="240" w:lineRule="auto"/>
        <w:ind w:firstLine="851"/>
        <w:jc w:val="both"/>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Платежи по Договору</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Оплата общей стоимости Имущества, указанной в пункте 2.1 настоящего Договора, осуществляется Покупателем путем перечисления денежных средств на расчетный счет Продавца в течение 10 (десяти) рабочих дней с даты подписания настоящего договора.</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 Задаток, внесенный Покупателем в размере 00,00 (сумма прописью) рублей 00 копеек, засчитываются в счет оплаты Имущества.</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3.3. К перечислению Покупателем на счет Продавца подлежит оставшаяся денежная сумма в размере 00,00 (сумма прописью) рублей 00 копеек. Сумма </w:t>
      </w:r>
      <w:r>
        <w:rPr>
          <w:rFonts w:ascii="Times New Roman" w:eastAsia="Times New Roman" w:hAnsi="Times New Roman" w:cs="Times New Roman"/>
          <w:bCs/>
          <w:sz w:val="24"/>
          <w:szCs w:val="24"/>
          <w:lang w:eastAsia="ru-RU"/>
        </w:rPr>
        <w:lastRenderedPageBreak/>
        <w:t>оплачивается единовременно в полном объеме путем перечисления безналичных денежных средств по следующим реквизитам:</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Получатель - Общество с ограниченной ответственностью «Жемчужный берег» Банк получателя - Московский банк ПАО СБЕРБАНК</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р/с 40702810038000039008</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к/с 30101810400000000225</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БИК 044525225</w:t>
      </w:r>
    </w:p>
    <w:p>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lang w:eastAsia="ru-RU"/>
        </w:rPr>
        <w:t>Назначением платежа: «Оплата по договору купли-продажи № от    г.  за имущество, расположенное по адресу:_____________________.</w:t>
      </w:r>
    </w:p>
    <w:p>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 Покупатель оплачивает приобретаемое Имущество по цене и в срок, установленный пунктами 2.1., 3.1 настоящего Договора.</w:t>
      </w:r>
    </w:p>
    <w:p>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 Расходы, связанные с регистрацией перехода права собственности на имущество, несет Покупатель.</w:t>
      </w:r>
    </w:p>
    <w:p>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p>
    <w:p>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4. Передача</w:t>
      </w:r>
      <w:r>
        <w:rPr>
          <w:rFonts w:ascii="Times New Roman" w:eastAsia="Times New Roman" w:hAnsi="Times New Roman" w:cs="Times New Roman"/>
          <w:b/>
          <w:bCs/>
          <w:sz w:val="24"/>
          <w:szCs w:val="24"/>
          <w:lang w:eastAsia="ru-RU"/>
        </w:rPr>
        <w:t xml:space="preserve"> Имущества</w:t>
      </w:r>
    </w:p>
    <w:p>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 Продавец обязан передать Покупателю Имущество по акту приема - передачи в течение 10 (десяти) рабочих дней с момента оплаты общей стоимости Имущества, указанной в пункте 2.1 настоящего Договора. Имущество передается от Продавца Покупателю по месту нахождения Имущества.</w:t>
      </w:r>
    </w:p>
    <w:p>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 На момент заключения настоящего Договора Покупатель ознакомился с техническим состоянием Имущества, характеристиками, существующей планировкой, документацией на Имущество и правами на земельный участок, расположенной под Имуществом путем его осмотра и не имеет претензий к Продавцу по вопросу технического состояния Имущества.</w:t>
      </w:r>
    </w:p>
    <w:p>
      <w:pPr>
        <w:tabs>
          <w:tab w:val="left" w:pos="1071"/>
        </w:tabs>
        <w:spacing w:after="0" w:line="240" w:lineRule="auto"/>
        <w:ind w:right="4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 Покупатель обязуется принять от Продавца Имущество по акту приема-передачи в соответствии с условиями настоящего Договора не позднее 10 (десяти) рабочих дней с момента оплаты общей стоимости Имущества, указанной в пункте 2.1 настоящего Договора.</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 Одновременно с передачей Имущества Продавец обязан передать Покупателю всю имеющуюся у Продавца документацию на Имущество</w:t>
      </w:r>
      <w:bookmarkStart w:id="14" w:name="bookmark2"/>
      <w:r>
        <w:rPr>
          <w:rFonts w:ascii="Times New Roman" w:eastAsia="Times New Roman" w:hAnsi="Times New Roman" w:cs="Times New Roman"/>
          <w:bCs/>
          <w:sz w:val="24"/>
          <w:szCs w:val="24"/>
          <w:lang w:eastAsia="ru-RU"/>
        </w:rPr>
        <w:t>.</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4.5. Риск случайной гибели Имущества переходит к Покупателю с момента подписания актов о приеме-передаче недвижимого Имущества.</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Имущество считается принятым Покупателем по Договору с момента подписания актов о приеме-передаче недвижимого Имущества, после чего Продавец не принимает претензий по качеству и техническому состоянию Имущества.</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 Обязанность по содержанию Имущества, за исключением уплаты налогов, возникает у Покупателя с момента принятия Имущества.</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4.8.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p>
    <w:p>
      <w:pPr>
        <w:tabs>
          <w:tab w:val="left" w:pos="1009"/>
        </w:tabs>
        <w:spacing w:after="0" w:line="240" w:lineRule="auto"/>
        <w:ind w:right="20" w:firstLine="85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shd w:val="clear" w:color="auto" w:fill="FFFFFF"/>
          <w:lang w:eastAsia="ru-RU"/>
        </w:rPr>
        <w:t>5. Ответственность Сторон</w:t>
      </w:r>
      <w:bookmarkEnd w:id="14"/>
    </w:p>
    <w:p>
      <w:pPr>
        <w:spacing w:after="0" w:line="240" w:lineRule="auto"/>
        <w:ind w:left="20" w:right="20" w:firstLine="83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 За неисполнение либо ненадлежащее исполнение принятых обязательств Продавец и Покупатель несут ответственность в соответствии с законодательством Российской Федерации и настоящим Договором.</w:t>
      </w:r>
    </w:p>
    <w:p>
      <w:pPr>
        <w:spacing w:after="0" w:line="240" w:lineRule="auto"/>
        <w:ind w:firstLine="83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5.2. Стороны договорились, что не поступление денежных средств в счет оплаты Имущества в сумме и в сроки, указанные в пунктах 2.1., 3.1 настоящего Договора, считается отказом Покупателя от исполнения обязательств по оплате Имущества. В этом случае Продавец вправе в одностороннем внесудебном порядке отказаться от исполнения своих обязательств по настоящему Договору, письменно уведомив Покупателя о расторжении настоящего Договора путем направления заказного письма с уведомлением по адресу Покупателя, указанному в разделе 8 настоящего Договора.</w:t>
      </w:r>
    </w:p>
    <w:p>
      <w:pPr>
        <w:spacing w:after="0" w:line="240" w:lineRule="auto"/>
        <w:ind w:firstLine="83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pPr>
        <w:tabs>
          <w:tab w:val="left" w:pos="993"/>
          <w:tab w:val="left" w:pos="1134"/>
        </w:tabs>
        <w:spacing w:after="0" w:line="240" w:lineRule="auto"/>
        <w:ind w:left="20" w:right="20" w:firstLine="83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законодательством Российской Федерации.</w:t>
      </w:r>
      <w:bookmarkStart w:id="15" w:name="bookmark5"/>
    </w:p>
    <w:p>
      <w:pPr>
        <w:tabs>
          <w:tab w:val="left" w:pos="993"/>
          <w:tab w:val="left" w:pos="1134"/>
        </w:tabs>
        <w:spacing w:after="0" w:line="240" w:lineRule="auto"/>
        <w:ind w:left="20" w:right="20"/>
        <w:jc w:val="both"/>
        <w:rPr>
          <w:rFonts w:ascii="Times New Roman" w:eastAsia="Times New Roman" w:hAnsi="Times New Roman" w:cs="Times New Roman"/>
          <w:bCs/>
          <w:sz w:val="24"/>
          <w:szCs w:val="24"/>
          <w:lang w:eastAsia="ru-RU"/>
        </w:rPr>
      </w:pPr>
    </w:p>
    <w:p>
      <w:pPr>
        <w:tabs>
          <w:tab w:val="left" w:pos="993"/>
          <w:tab w:val="left" w:pos="1134"/>
        </w:tabs>
        <w:spacing w:after="0" w:line="240" w:lineRule="auto"/>
        <w:ind w:left="20" w:right="2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shd w:val="clear" w:color="auto" w:fill="FFFFFF"/>
          <w:lang w:eastAsia="ru-RU"/>
        </w:rPr>
        <w:t>6. Форс-мажор</w:t>
      </w:r>
      <w:bookmarkEnd w:id="15"/>
    </w:p>
    <w:p>
      <w:pPr>
        <w:tabs>
          <w:tab w:val="left" w:pos="1134"/>
        </w:tabs>
        <w:spacing w:after="0" w:line="240" w:lineRule="auto"/>
        <w:ind w:right="20"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жизни: военные действия, массовые заболевания (эпидемии), забастовки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6.2. При наступлении обстоятельств непреодолимой силы Сторона должна немедленно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не извещением или несвоевременным извещением.</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6.3. 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6.4. В случае, когда форс-мажорные обстоятельства или их последствия продолжают действовать более 30 (тридцати) дней, каждая Сторона имеет право отказаться от дальнейшего исполнения обязательств по настоящему Договору без возмещения, причиненных другой Стороне таким расторжением Договора убытков.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bookmarkStart w:id="16" w:name="bookmark7"/>
    </w:p>
    <w:p>
      <w:pPr>
        <w:tabs>
          <w:tab w:val="left" w:pos="1134"/>
        </w:tabs>
        <w:spacing w:after="0" w:line="240" w:lineRule="auto"/>
        <w:ind w:right="20"/>
        <w:jc w:val="both"/>
        <w:rPr>
          <w:rFonts w:ascii="Times New Roman" w:eastAsia="Times New Roman" w:hAnsi="Times New Roman" w:cs="Times New Roman"/>
          <w:bCs/>
          <w:sz w:val="24"/>
          <w:szCs w:val="24"/>
          <w:lang w:eastAsia="ru-RU"/>
        </w:rPr>
      </w:pPr>
    </w:p>
    <w:p>
      <w:pPr>
        <w:tabs>
          <w:tab w:val="left" w:pos="1134"/>
        </w:tabs>
        <w:spacing w:after="0" w:line="240" w:lineRule="auto"/>
        <w:ind w:left="20" w:right="2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shd w:val="clear" w:color="auto" w:fill="FFFFFF"/>
          <w:lang w:eastAsia="ru-RU"/>
        </w:rPr>
        <w:t>7. Заключительные положения</w:t>
      </w:r>
      <w:bookmarkEnd w:id="16"/>
    </w:p>
    <w:p>
      <w:pPr>
        <w:tabs>
          <w:tab w:val="left" w:pos="993"/>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7.1. Договор считается заключенным и вступает в силу с момента его подписания обеими Сторонами и действует до полного исполнения обязательств Сторонами.</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7.2. В случае изменения адреса, банковских и иных реквизитов одной Стороны она обязана в течении 5 (пяти) рабочих дней уведомить об этом другую Сторону путем </w:t>
      </w:r>
      <w:r>
        <w:rPr>
          <w:rFonts w:ascii="Times New Roman" w:eastAsia="Times New Roman" w:hAnsi="Times New Roman" w:cs="Times New Roman"/>
          <w:bCs/>
          <w:sz w:val="24"/>
          <w:szCs w:val="24"/>
          <w:lang w:eastAsia="ru-RU"/>
        </w:rPr>
        <w:lastRenderedPageBreak/>
        <w:t>направления уведомления, подписанного уполномоченным представителем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 Отношения Сторон, не урегулированные в Договоре, регламентируются действующим законодательством Российской Федерации.</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7.4. В случае возникновения споров при исполнении настоящего Договора или в связи с ним, Стороны обязуются решать их путём переговоров с соблюдением претензионного порядка. Срок рассмотрения претензии - 14 (четырнадцать) календарных дней от даты её получения. В случае отказа в удовлетворении претензии или неполучении ответа на претензию после истечения срока её рассмотрения, спор разрешается в Арбитражном суде г. Москвы в соответствии с законодательством Российской Федерации.</w:t>
      </w:r>
    </w:p>
    <w:p>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7.5.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pPr>
        <w:spacing w:after="0" w:line="240" w:lineRule="auto"/>
        <w:ind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7.6. Настоящий Договор может быть расторгнут в установленном законодательством Российской Федерации порядке, а также на основании пункта 5.2 настоящего Договора. </w:t>
      </w:r>
    </w:p>
    <w:p>
      <w:pPr>
        <w:spacing w:after="0" w:line="240" w:lineRule="auto"/>
        <w:ind w:firstLine="99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7.7. Любая информация по настоящему Договору является конфиденциальной и не подлежит разглашению третьим лицам без согласия другой Стороны. Сторона, допустившая нарушение, несет ответственность за умышленное или неумышленное несанкционированное разглашение такой информации. В случае разглашения нарушившая Сторона возмещает другой Стороне причиненные в результате таких действий убытки.</w:t>
      </w:r>
    </w:p>
    <w:p>
      <w:pPr>
        <w:shd w:val="clear" w:color="auto" w:fill="FFFFFF"/>
        <w:spacing w:after="0" w:line="240" w:lineRule="auto"/>
        <w:ind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7</w:t>
      </w:r>
      <w:r>
        <w:rPr>
          <w:rFonts w:ascii="Times New Roman" w:eastAsia="Times New Roman" w:hAnsi="Times New Roman" w:cs="Times New Roman"/>
          <w:sz w:val="24"/>
          <w:szCs w:val="24"/>
          <w:lang w:eastAsia="ru-RU"/>
        </w:rPr>
        <w:t xml:space="preserve">.8. Настоящий Договор составлен в трех экземплярах - один для </w:t>
      </w:r>
      <w:r>
        <w:rPr>
          <w:rFonts w:ascii="Times New Roman" w:eastAsia="Times New Roman" w:hAnsi="Times New Roman" w:cs="Times New Roman"/>
          <w:spacing w:val="3"/>
          <w:sz w:val="24"/>
          <w:szCs w:val="24"/>
          <w:lang w:eastAsia="ru-RU"/>
        </w:rPr>
        <w:t xml:space="preserve">органа по государственной регистрации прав на недвижимое имущество и сделок с ним и по </w:t>
      </w:r>
      <w:r>
        <w:rPr>
          <w:rFonts w:ascii="Times New Roman" w:eastAsia="Times New Roman" w:hAnsi="Times New Roman" w:cs="Times New Roman"/>
          <w:spacing w:val="-1"/>
          <w:sz w:val="24"/>
          <w:szCs w:val="24"/>
          <w:lang w:eastAsia="ru-RU"/>
        </w:rPr>
        <w:t xml:space="preserve">одному для каждой из сторон, </w:t>
      </w:r>
      <w:r>
        <w:rPr>
          <w:rFonts w:ascii="Times New Roman" w:eastAsia="Times New Roman" w:hAnsi="Times New Roman" w:cs="Times New Roman"/>
          <w:sz w:val="24"/>
          <w:szCs w:val="24"/>
          <w:lang w:eastAsia="ru-RU"/>
        </w:rPr>
        <w:t>имеющих равную юридическую силу.</w:t>
      </w:r>
    </w:p>
    <w:p>
      <w:pPr>
        <w:shd w:val="clear" w:color="auto" w:fill="FFFFFF"/>
        <w:spacing w:after="0" w:line="240" w:lineRule="auto"/>
        <w:ind w:firstLine="709"/>
        <w:jc w:val="both"/>
        <w:rPr>
          <w:rFonts w:ascii="Times New Roman" w:eastAsia="Times New Roman" w:hAnsi="Times New Roman" w:cs="Times New Roman"/>
          <w:sz w:val="24"/>
          <w:szCs w:val="24"/>
          <w:lang w:eastAsia="ru-RU"/>
        </w:rPr>
      </w:pPr>
    </w:p>
    <w:p>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Реквизиты и подписи сторон</w:t>
      </w:r>
    </w:p>
    <w:p>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4850"/>
        <w:gridCol w:w="4720"/>
      </w:tblGrid>
      <w:tr>
        <w:tc>
          <w:tcPr>
            <w:tcW w:w="4899" w:type="dxa"/>
          </w:tcPr>
          <w:p>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Продавец:</w:t>
            </w:r>
          </w:p>
        </w:tc>
        <w:tc>
          <w:tcPr>
            <w:tcW w:w="4899" w:type="dxa"/>
          </w:tcPr>
          <w:p>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Покупатель:</w:t>
            </w:r>
          </w:p>
        </w:tc>
      </w:tr>
      <w:tr>
        <w:tc>
          <w:tcPr>
            <w:tcW w:w="4899" w:type="dxa"/>
          </w:tcPr>
          <w:p>
            <w:pPr>
              <w:shd w:val="clear" w:color="auto" w:fill="FFFFFF"/>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ООО «Жемчужный берег»</w:t>
            </w:r>
          </w:p>
          <w:p>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нахождения (адрес): 109012, г. Москва, ул. Ильинка, д. 4, </w:t>
            </w:r>
            <w:proofErr w:type="spellStart"/>
            <w:r>
              <w:rPr>
                <w:rFonts w:ascii="Times New Roman" w:eastAsia="Times New Roman" w:hAnsi="Times New Roman" w:cs="Times New Roman"/>
                <w:sz w:val="24"/>
                <w:szCs w:val="24"/>
                <w:lang w:eastAsia="ru-RU"/>
              </w:rPr>
              <w:t>эт</w:t>
            </w:r>
            <w:proofErr w:type="spellEnd"/>
            <w:r>
              <w:rPr>
                <w:rFonts w:ascii="Times New Roman" w:eastAsia="Times New Roman" w:hAnsi="Times New Roman" w:cs="Times New Roman"/>
                <w:sz w:val="24"/>
                <w:szCs w:val="24"/>
                <w:lang w:eastAsia="ru-RU"/>
              </w:rPr>
              <w:t>. 2, пом. 60-62, ком. 1</w:t>
            </w:r>
          </w:p>
          <w:p>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ИНН</w:t>
            </w:r>
            <w:r>
              <w:rPr>
                <w:rFonts w:ascii="Times New Roman" w:eastAsia="Times New Roman" w:hAnsi="Times New Roman" w:cs="Times New Roman"/>
                <w:sz w:val="24"/>
                <w:szCs w:val="24"/>
                <w:lang w:eastAsia="ru-RU"/>
              </w:rPr>
              <w:t xml:space="preserve"> 9710083777, </w:t>
            </w:r>
            <w:r>
              <w:rPr>
                <w:rFonts w:ascii="Times New Roman" w:eastAsia="Times New Roman" w:hAnsi="Times New Roman" w:cs="Times New Roman"/>
                <w:b/>
                <w:bCs/>
                <w:sz w:val="24"/>
                <w:szCs w:val="24"/>
                <w:lang w:eastAsia="ru-RU"/>
              </w:rPr>
              <w:t>КПП</w:t>
            </w:r>
            <w:r>
              <w:rPr>
                <w:rFonts w:ascii="Times New Roman" w:eastAsia="Times New Roman" w:hAnsi="Times New Roman" w:cs="Times New Roman"/>
                <w:sz w:val="24"/>
                <w:szCs w:val="24"/>
                <w:lang w:eastAsia="ru-RU"/>
              </w:rPr>
              <w:t xml:space="preserve"> 771001001</w:t>
            </w:r>
          </w:p>
          <w:p>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ОГРН </w:t>
            </w:r>
            <w:r>
              <w:rPr>
                <w:rFonts w:ascii="Times New Roman" w:eastAsia="Times New Roman" w:hAnsi="Times New Roman" w:cs="Times New Roman"/>
                <w:sz w:val="24"/>
                <w:szCs w:val="24"/>
                <w:lang w:eastAsia="ru-RU"/>
              </w:rPr>
              <w:t>1207700199442</w:t>
            </w:r>
          </w:p>
          <w:p>
            <w:pPr>
              <w:widowControl w:val="0"/>
              <w:tabs>
                <w:tab w:val="left" w:pos="8647"/>
              </w:tabs>
              <w:rPr>
                <w:rFonts w:ascii="Times New Roman" w:eastAsia="Times New Roman" w:hAnsi="Times New Roman" w:cs="Times New Roman"/>
                <w:b/>
                <w:bCs/>
                <w:snapToGrid w:val="0"/>
                <w:sz w:val="24"/>
                <w:szCs w:val="24"/>
                <w:lang w:eastAsia="ru-RU"/>
              </w:rPr>
            </w:pPr>
          </w:p>
          <w:p>
            <w:pPr>
              <w:widowControl w:val="0"/>
              <w:tabs>
                <w:tab w:val="left" w:pos="8647"/>
              </w:tabs>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Банковские реквизиты:</w:t>
            </w:r>
          </w:p>
          <w:p>
            <w:pPr>
              <w:widowControl w:val="0"/>
              <w:tabs>
                <w:tab w:val="left" w:pos="8647"/>
              </w:tabs>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Московский банк ПАО СБЕРБАНК</w:t>
            </w:r>
          </w:p>
          <w:p>
            <w:pPr>
              <w:widowControl w:val="0"/>
              <w:tabs>
                <w:tab w:val="left" w:pos="8647"/>
              </w:tabs>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р/с 40702810038000039008</w:t>
            </w:r>
          </w:p>
          <w:p>
            <w:pPr>
              <w:widowControl w:val="0"/>
              <w:tabs>
                <w:tab w:val="left" w:pos="8647"/>
              </w:tabs>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к/с 30101810400000000225</w:t>
            </w:r>
          </w:p>
          <w:p>
            <w:pPr>
              <w:widowControl w:val="0"/>
              <w:tabs>
                <w:tab w:val="left" w:pos="8647"/>
              </w:tabs>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БИК 044525225</w:t>
            </w:r>
          </w:p>
          <w:p>
            <w:pPr>
              <w:widowControl w:val="0"/>
              <w:tabs>
                <w:tab w:val="left" w:pos="8647"/>
              </w:tabs>
              <w:rPr>
                <w:rFonts w:ascii="Times New Roman" w:eastAsia="Times New Roman" w:hAnsi="Times New Roman" w:cs="Times New Roman"/>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Генеральный директор</w:t>
            </w:r>
          </w:p>
          <w:p>
            <w:pPr>
              <w:widowControl w:val="0"/>
              <w:tabs>
                <w:tab w:val="left" w:pos="8647"/>
              </w:tabs>
              <w:rPr>
                <w:rFonts w:ascii="Times New Roman" w:eastAsia="Times New Roman" w:hAnsi="Times New Roman" w:cs="Times New Roman"/>
                <w:b/>
                <w:bCs/>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_____________________/Самсонова Т.Н./</w:t>
            </w:r>
          </w:p>
          <w:p>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pPr>
              <w:widowControl w:val="0"/>
              <w:tabs>
                <w:tab w:val="left" w:pos="8647"/>
              </w:tabs>
              <w:rPr>
                <w:rFonts w:ascii="Times New Roman" w:eastAsia="Times New Roman" w:hAnsi="Times New Roman" w:cs="Times New Roman"/>
                <w:snapToGrid w:val="0"/>
                <w:sz w:val="24"/>
                <w:szCs w:val="24"/>
                <w:lang w:eastAsia="ru-RU"/>
              </w:rPr>
            </w:pPr>
          </w:p>
        </w:tc>
      </w:tr>
    </w:tbl>
    <w:p>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pPr>
        <w:widowControl w:val="0"/>
        <w:tabs>
          <w:tab w:val="left" w:pos="8647"/>
        </w:tabs>
        <w:spacing w:after="0" w:line="240" w:lineRule="auto"/>
        <w:rPr>
          <w:rFonts w:ascii="Times New Roman" w:eastAsia="Times New Roman" w:hAnsi="Times New Roman" w:cs="Times New Roman"/>
          <w:snapToGrid w:val="0"/>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 – передачи к договору купли-продажи </w:t>
      </w:r>
    </w:p>
    <w:p>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 ______ от _____________202___г.</w:t>
      </w:r>
    </w:p>
    <w:p>
      <w:pPr>
        <w:tabs>
          <w:tab w:val="left" w:pos="6768"/>
        </w:tab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sz w:val="24"/>
          <w:szCs w:val="24"/>
          <w:lang w:eastAsia="ru-RU"/>
        </w:rPr>
      </w:pPr>
    </w:p>
    <w:p>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Общество с ограниченной ответственностью «Жемчужный берег</w:t>
      </w:r>
      <w:r>
        <w:rPr>
          <w:rFonts w:ascii="Times New Roman" w:eastAsia="Times New Roman" w:hAnsi="Times New Roman" w:cs="Times New Roman"/>
          <w:bCs/>
          <w:sz w:val="24"/>
          <w:szCs w:val="24"/>
          <w:lang w:eastAsia="ru-RU"/>
        </w:rPr>
        <w:t xml:space="preserve">» (ИНН 9710083777, ОГРН 1207700199442), в лице Генерального директора </w:t>
      </w:r>
      <w:r>
        <w:rPr>
          <w:rFonts w:ascii="Times New Roman" w:hAnsi="Times New Roman" w:cs="Times New Roman"/>
          <w:sz w:val="24"/>
          <w:szCs w:val="24"/>
        </w:rPr>
        <w:t>Самсоновой Татьяны Николаевны</w:t>
      </w:r>
      <w:r>
        <w:rPr>
          <w:rFonts w:ascii="Times New Roman" w:eastAsia="Times New Roman" w:hAnsi="Times New Roman" w:cs="Times New Roman"/>
          <w:bCs/>
          <w:sz w:val="24"/>
          <w:szCs w:val="24"/>
          <w:lang w:eastAsia="ru-RU"/>
        </w:rPr>
        <w:t xml:space="preserve">, действующей на основании Устава, именуемое в дальнейшем «Продавец», с одной стороны, и ___________________________________________________, ОГРН____________, ИНН </w:t>
      </w: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bCs/>
          <w:sz w:val="24"/>
          <w:szCs w:val="24"/>
          <w:lang w:eastAsia="ru-RU"/>
        </w:rPr>
        <w:t xml:space="preserve">, в лице _________________________________________, действующего на основании ______________, именуемое в дальнейшем «Покупатель», с другой стороны, вместе именуемые </w:t>
      </w:r>
      <w:r>
        <w:rPr>
          <w:rFonts w:ascii="Times New Roman" w:eastAsia="Times New Roman" w:hAnsi="Times New Roman" w:cs="Times New Roman"/>
          <w:sz w:val="24"/>
          <w:szCs w:val="24"/>
          <w:lang w:eastAsia="ru-RU"/>
        </w:rPr>
        <w:t>«Стороны»,</w:t>
      </w:r>
      <w:r>
        <w:rPr>
          <w:rFonts w:ascii="Times New Roman" w:eastAsia="Times New Roman" w:hAnsi="Times New Roman" w:cs="Times New Roman"/>
          <w:bCs/>
          <w:sz w:val="24"/>
          <w:szCs w:val="24"/>
          <w:lang w:eastAsia="ru-RU"/>
        </w:rPr>
        <w:t xml:space="preserve"> составили настоящий акт о нижеследующем:</w:t>
      </w:r>
    </w:p>
    <w:p>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Продавец передал, а Покупатель принял в собственность следующее </w:t>
      </w:r>
      <w:r>
        <w:rPr>
          <w:rFonts w:ascii="Times New Roman" w:eastAsia="Times New Roman" w:hAnsi="Times New Roman" w:cs="Times New Roman"/>
          <w:sz w:val="24"/>
          <w:szCs w:val="24"/>
          <w:lang w:eastAsia="ru-RU"/>
        </w:rPr>
        <w:t>имущество и имущественное право: _____________________________________________________________________________</w:t>
      </w:r>
    </w:p>
    <w:p>
      <w:pPr>
        <w:spacing w:after="0" w:line="240" w:lineRule="auto"/>
        <w:ind w:firstLine="851"/>
        <w:jc w:val="both"/>
        <w:rPr>
          <w:rFonts w:ascii="Times New Roman" w:eastAsia="Arial Unicode MS" w:hAnsi="Times New Roman" w:cs="Times New Roman"/>
          <w:sz w:val="24"/>
          <w:szCs w:val="24"/>
        </w:rPr>
      </w:pPr>
    </w:p>
    <w:p>
      <w:pPr>
        <w:tabs>
          <w:tab w:val="left" w:pos="6768"/>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 (</w:t>
      </w:r>
      <w:r>
        <w:rPr>
          <w:rFonts w:ascii="Times New Roman" w:eastAsia="Times New Roman" w:hAnsi="Times New Roman" w:cs="Times New Roman"/>
          <w:sz w:val="24"/>
          <w:szCs w:val="24"/>
          <w:lang w:eastAsia="ru-RU"/>
        </w:rPr>
        <w:t>далее – Имущество)</w:t>
      </w:r>
      <w:r>
        <w:rPr>
          <w:rFonts w:ascii="Times New Roman" w:eastAsia="Times New Roman" w:hAnsi="Times New Roman" w:cs="Times New Roman"/>
          <w:bCs/>
          <w:sz w:val="24"/>
          <w:szCs w:val="24"/>
          <w:lang w:eastAsia="ru-RU"/>
        </w:rPr>
        <w:t xml:space="preserve"> </w:t>
      </w:r>
    </w:p>
    <w:p>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Имущество, указанное в пункте 1 настоящего Акта, Покупателем осмотрено, претензий по техническому состоянию нет.</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Продавец получил от Покупателя сумму в размере_________________________ рублей.</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Договор исполнен в полном объеме. Каких-либо претензий, в том числе и к качеству передаваемого Имущества, Стороны друг к другу не имеют.</w:t>
      </w:r>
    </w:p>
    <w:p>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Настоящий акт составлен в трех экземплярах </w:t>
      </w:r>
      <w:r>
        <w:rPr>
          <w:rFonts w:ascii="Times New Roman" w:eastAsia="Times New Roman" w:hAnsi="Times New Roman" w:cs="Times New Roman"/>
          <w:sz w:val="24"/>
          <w:szCs w:val="24"/>
          <w:lang w:eastAsia="ru-RU"/>
        </w:rPr>
        <w:t xml:space="preserve">- один для </w:t>
      </w:r>
      <w:r>
        <w:rPr>
          <w:rFonts w:ascii="Times New Roman" w:eastAsia="Times New Roman" w:hAnsi="Times New Roman" w:cs="Times New Roman"/>
          <w:spacing w:val="3"/>
          <w:sz w:val="24"/>
          <w:szCs w:val="24"/>
          <w:lang w:eastAsia="ru-RU"/>
        </w:rPr>
        <w:t xml:space="preserve">органа по государственной регистрации прав на транспортные средства и сделок с ним и по </w:t>
      </w:r>
      <w:r>
        <w:rPr>
          <w:rFonts w:ascii="Times New Roman" w:eastAsia="Times New Roman" w:hAnsi="Times New Roman" w:cs="Times New Roman"/>
          <w:spacing w:val="-1"/>
          <w:sz w:val="24"/>
          <w:szCs w:val="24"/>
          <w:lang w:eastAsia="ru-RU"/>
        </w:rPr>
        <w:t xml:space="preserve">одному для каждой из сторон, </w:t>
      </w:r>
      <w:r>
        <w:rPr>
          <w:rFonts w:ascii="Times New Roman" w:eastAsia="Times New Roman" w:hAnsi="Times New Roman" w:cs="Times New Roman"/>
          <w:sz w:val="24"/>
          <w:szCs w:val="24"/>
          <w:lang w:eastAsia="ru-RU"/>
        </w:rPr>
        <w:t>имеющих равную юридическую силу.</w:t>
      </w:r>
    </w:p>
    <w:p>
      <w:pPr>
        <w:autoSpaceDE w:val="0"/>
        <w:autoSpaceDN w:val="0"/>
        <w:adjustRightInd w:val="0"/>
        <w:spacing w:after="0" w:line="240" w:lineRule="auto"/>
        <w:ind w:right="6"/>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4850"/>
        <w:gridCol w:w="4720"/>
      </w:tblGrid>
      <w:tr>
        <w:tc>
          <w:tcPr>
            <w:tcW w:w="4899" w:type="dxa"/>
          </w:tcPr>
          <w:p>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Продавец:</w:t>
            </w:r>
          </w:p>
        </w:tc>
        <w:tc>
          <w:tcPr>
            <w:tcW w:w="4899" w:type="dxa"/>
          </w:tcPr>
          <w:p>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Покупатель:</w:t>
            </w:r>
          </w:p>
        </w:tc>
      </w:tr>
      <w:tr>
        <w:tc>
          <w:tcPr>
            <w:tcW w:w="4899" w:type="dxa"/>
          </w:tcPr>
          <w:p>
            <w:pPr>
              <w:shd w:val="clear" w:color="auto" w:fill="FFFFFF"/>
              <w:jc w:val="both"/>
              <w:rPr>
                <w:rFonts w:ascii="Times New Roman" w:eastAsia="Times New Roman" w:hAnsi="Times New Roman" w:cs="Times New Roman"/>
                <w:sz w:val="24"/>
                <w:szCs w:val="24"/>
                <w:lang w:eastAsia="ru-RU"/>
              </w:rPr>
            </w:pPr>
          </w:p>
          <w:p>
            <w:pPr>
              <w:shd w:val="clear" w:color="auto" w:fill="FFFFFF"/>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ООО «Жемчужный берег»</w:t>
            </w:r>
          </w:p>
          <w:p>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нахождения (адрес): 109012, г. Москва, ул. Ильинка, д. 4, </w:t>
            </w:r>
            <w:proofErr w:type="spellStart"/>
            <w:r>
              <w:rPr>
                <w:rFonts w:ascii="Times New Roman" w:eastAsia="Times New Roman" w:hAnsi="Times New Roman" w:cs="Times New Roman"/>
                <w:sz w:val="24"/>
                <w:szCs w:val="24"/>
                <w:lang w:eastAsia="ru-RU"/>
              </w:rPr>
              <w:t>эт</w:t>
            </w:r>
            <w:proofErr w:type="spellEnd"/>
            <w:r>
              <w:rPr>
                <w:rFonts w:ascii="Times New Roman" w:eastAsia="Times New Roman" w:hAnsi="Times New Roman" w:cs="Times New Roman"/>
                <w:sz w:val="24"/>
                <w:szCs w:val="24"/>
                <w:lang w:eastAsia="ru-RU"/>
              </w:rPr>
              <w:t>. 2, пом. 60-62, ком. 1</w:t>
            </w:r>
          </w:p>
          <w:p>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ИНН</w:t>
            </w:r>
            <w:r>
              <w:rPr>
                <w:rFonts w:ascii="Times New Roman" w:eastAsia="Times New Roman" w:hAnsi="Times New Roman" w:cs="Times New Roman"/>
                <w:sz w:val="24"/>
                <w:szCs w:val="24"/>
                <w:lang w:eastAsia="ru-RU"/>
              </w:rPr>
              <w:t xml:space="preserve"> 9710083777, </w:t>
            </w:r>
            <w:r>
              <w:rPr>
                <w:rFonts w:ascii="Times New Roman" w:eastAsia="Times New Roman" w:hAnsi="Times New Roman" w:cs="Times New Roman"/>
                <w:b/>
                <w:bCs/>
                <w:sz w:val="24"/>
                <w:szCs w:val="24"/>
                <w:lang w:eastAsia="ru-RU"/>
              </w:rPr>
              <w:t>КПП</w:t>
            </w:r>
            <w:r>
              <w:rPr>
                <w:rFonts w:ascii="Times New Roman" w:eastAsia="Times New Roman" w:hAnsi="Times New Roman" w:cs="Times New Roman"/>
                <w:sz w:val="24"/>
                <w:szCs w:val="24"/>
                <w:lang w:eastAsia="ru-RU"/>
              </w:rPr>
              <w:t xml:space="preserve"> 771001001</w:t>
            </w:r>
          </w:p>
          <w:p>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ОГРН </w:t>
            </w:r>
            <w:r>
              <w:rPr>
                <w:rFonts w:ascii="Times New Roman" w:eastAsia="Times New Roman" w:hAnsi="Times New Roman" w:cs="Times New Roman"/>
                <w:sz w:val="24"/>
                <w:szCs w:val="24"/>
                <w:lang w:eastAsia="ru-RU"/>
              </w:rPr>
              <w:t>1207700199442</w:t>
            </w:r>
          </w:p>
          <w:p>
            <w:pPr>
              <w:widowControl w:val="0"/>
              <w:tabs>
                <w:tab w:val="left" w:pos="8647"/>
              </w:tabs>
              <w:rPr>
                <w:rFonts w:ascii="Times New Roman" w:eastAsia="Times New Roman" w:hAnsi="Times New Roman" w:cs="Times New Roman"/>
                <w:snapToGrid w:val="0"/>
                <w:sz w:val="24"/>
                <w:szCs w:val="24"/>
                <w:lang w:eastAsia="ru-RU"/>
              </w:rPr>
            </w:pPr>
          </w:p>
          <w:p>
            <w:pPr>
              <w:widowControl w:val="0"/>
              <w:tabs>
                <w:tab w:val="left" w:pos="8647"/>
              </w:tabs>
              <w:rPr>
                <w:rFonts w:ascii="Times New Roman" w:eastAsia="Times New Roman" w:hAnsi="Times New Roman" w:cs="Times New Roman"/>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Генеральный директор</w:t>
            </w:r>
          </w:p>
          <w:p>
            <w:pPr>
              <w:widowControl w:val="0"/>
              <w:tabs>
                <w:tab w:val="left" w:pos="8647"/>
              </w:tabs>
              <w:rPr>
                <w:rFonts w:ascii="Times New Roman" w:eastAsia="Times New Roman" w:hAnsi="Times New Roman" w:cs="Times New Roman"/>
                <w:b/>
                <w:bCs/>
                <w:snapToGrid w:val="0"/>
                <w:sz w:val="24"/>
                <w:szCs w:val="24"/>
                <w:lang w:eastAsia="ru-RU"/>
              </w:rPr>
            </w:pPr>
          </w:p>
          <w:p>
            <w:pPr>
              <w:widowControl w:val="0"/>
              <w:tabs>
                <w:tab w:val="left" w:pos="8647"/>
              </w:tabs>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t>_____________________/Самсонова Т.Н./</w:t>
            </w:r>
          </w:p>
          <w:p>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pPr>
              <w:widowControl w:val="0"/>
              <w:tabs>
                <w:tab w:val="left" w:pos="8647"/>
              </w:tabs>
              <w:rPr>
                <w:rFonts w:ascii="Times New Roman" w:eastAsia="Times New Roman" w:hAnsi="Times New Roman" w:cs="Times New Roman"/>
                <w:snapToGrid w:val="0"/>
                <w:sz w:val="24"/>
                <w:szCs w:val="24"/>
                <w:lang w:eastAsia="ru-RU"/>
              </w:rPr>
            </w:pPr>
          </w:p>
        </w:tc>
      </w:tr>
    </w:tbl>
    <w:p>
      <w:pPr>
        <w:spacing w:after="200" w:line="240" w:lineRule="auto"/>
        <w:ind w:firstLine="709"/>
        <w:rPr>
          <w:rFonts w:ascii="Times New Roman" w:eastAsia="Calibri" w:hAnsi="Times New Roman" w:cs="Times New Roman"/>
          <w:sz w:val="24"/>
          <w:szCs w:val="24"/>
        </w:rPr>
      </w:pPr>
    </w:p>
    <w:p>
      <w:pPr>
        <w:spacing w:after="200" w:line="240" w:lineRule="auto"/>
        <w:rPr>
          <w:rFonts w:ascii="Times New Roman" w:eastAsia="Calibri" w:hAnsi="Times New Roman" w:cs="Times New Roman"/>
          <w:sz w:val="24"/>
          <w:szCs w:val="24"/>
        </w:rPr>
      </w:pPr>
    </w:p>
    <w:p>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pPr>
        <w:widowControl w:val="0"/>
        <w:spacing w:after="0" w:line="240" w:lineRule="auto"/>
        <w:jc w:val="right"/>
        <w:rPr>
          <w:rFonts w:ascii="Times New Roman" w:eastAsia="Times New Roman" w:hAnsi="Times New Roman" w:cs="Times New Roman"/>
          <w:color w:val="000000"/>
          <w:sz w:val="24"/>
          <w:szCs w:val="24"/>
        </w:rPr>
      </w:pPr>
    </w:p>
    <w:p>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5</w:t>
      </w:r>
    </w:p>
    <w:p>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 Документации об аукционе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color w:val="000000"/>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Выписка(и) из Единого государственного реестра недвижимости об основных характеристиках и зарегистрированных правах на объект недвижимости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(полученная не ранее чем за 6 месяцев до даты размещения на официальном сайте торгов информационного сообщения о проведении торгов)</w:t>
      </w:r>
    </w:p>
    <w:p>
      <w:pPr>
        <w:autoSpaceDE w:val="0"/>
        <w:autoSpaceDN w:val="0"/>
        <w:adjustRightInd w:val="0"/>
        <w:spacing w:after="0" w:line="240" w:lineRule="auto"/>
        <w:ind w:firstLine="54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Представлена отдельным файлом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4"/>
          <w:szCs w:val="24"/>
          <w:lang w:eastAsia="ru-RU"/>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6</w:t>
      </w:r>
    </w:p>
    <w:p>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 Документации об аукционе</w:t>
      </w:r>
    </w:p>
    <w:p>
      <w:pPr>
        <w:spacing w:after="0" w:line="240" w:lineRule="auto"/>
        <w:jc w:val="right"/>
        <w:rPr>
          <w:rFonts w:ascii="Times New Roman" w:eastAsia="Times New Roman" w:hAnsi="Times New Roman" w:cs="Times New Roman"/>
          <w:bCs/>
          <w:color w:val="000000"/>
          <w:sz w:val="24"/>
          <w:szCs w:val="24"/>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Фотографии объекта</w:t>
      </w:r>
    </w:p>
    <w:p>
      <w:pPr>
        <w:autoSpaceDE w:val="0"/>
        <w:autoSpaceDN w:val="0"/>
        <w:adjustRightInd w:val="0"/>
        <w:spacing w:after="0" w:line="240" w:lineRule="auto"/>
        <w:ind w:firstLine="54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Представлена отдельным файлом</w:t>
      </w:r>
    </w:p>
    <w:p>
      <w:pPr>
        <w:widowControl w:val="0"/>
        <w:spacing w:after="0" w:line="240" w:lineRule="auto"/>
        <w:jc w:val="right"/>
        <w:rPr>
          <w:rFonts w:ascii="Times New Roman" w:eastAsia="Calibri" w:hAnsi="Times New Roman" w:cs="Times New Roman"/>
          <w:color w:val="000000"/>
          <w:sz w:val="24"/>
          <w:szCs w:val="24"/>
          <w:lang w:eastAsia="ru-RU"/>
        </w:rPr>
      </w:pPr>
    </w:p>
    <w:p>
      <w:pPr>
        <w:widowControl w:val="0"/>
        <w:spacing w:after="0" w:line="240" w:lineRule="auto"/>
        <w:jc w:val="center"/>
        <w:rPr>
          <w:rFonts w:ascii="Times New Roman" w:eastAsia="Times New Roman" w:hAnsi="Times New Roman" w:cs="Times New Roman"/>
          <w:sz w:val="24"/>
          <w:szCs w:val="24"/>
        </w:rPr>
      </w:pPr>
    </w:p>
    <w:p>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7</w:t>
      </w:r>
    </w:p>
    <w:p>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 Документации об аукционе</w:t>
      </w:r>
    </w:p>
    <w:p>
      <w:pPr>
        <w:spacing w:after="0" w:line="240" w:lineRule="auto"/>
        <w:jc w:val="right"/>
        <w:rPr>
          <w:rFonts w:ascii="Times New Roman" w:eastAsia="Times New Roman" w:hAnsi="Times New Roman" w:cs="Times New Roman"/>
          <w:bCs/>
          <w:color w:val="000000"/>
          <w:sz w:val="24"/>
          <w:szCs w:val="24"/>
          <w:lang w:eastAsia="ru-RU"/>
        </w:rPr>
      </w:pPr>
    </w:p>
    <w:p>
      <w:pPr>
        <w:autoSpaceDE w:val="0"/>
        <w:autoSpaceDN w:val="0"/>
        <w:adjustRightInd w:val="0"/>
        <w:spacing w:after="0" w:line="240" w:lineRule="auto"/>
        <w:ind w:firstLine="540"/>
        <w:jc w:val="center"/>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Договор перехода прав и обязанностей по договору № 3300003488 аренды земельного участка от 12.02.2008 г.</w:t>
      </w:r>
    </w:p>
    <w:p>
      <w:pPr>
        <w:autoSpaceDE w:val="0"/>
        <w:autoSpaceDN w:val="0"/>
        <w:adjustRightInd w:val="0"/>
        <w:spacing w:after="0" w:line="240" w:lineRule="auto"/>
        <w:ind w:firstLine="54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Представлена отдельным файлом</w:t>
      </w:r>
    </w:p>
    <w:p>
      <w:pPr>
        <w:widowControl w:val="0"/>
        <w:spacing w:after="0" w:line="240" w:lineRule="auto"/>
        <w:jc w:val="right"/>
        <w:rPr>
          <w:rFonts w:ascii="Times New Roman" w:eastAsia="Calibri" w:hAnsi="Times New Roman" w:cs="Times New Roman"/>
          <w:color w:val="000000"/>
          <w:sz w:val="24"/>
          <w:szCs w:val="24"/>
          <w:lang w:eastAsia="ru-RU"/>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sectPr>
      <w:pgSz w:w="11906" w:h="16838"/>
      <w:pgMar w:top="1134" w:right="851"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7BC1A" w16cid:durableId="25251414"/>
  <w16cid:commentId w16cid:paraId="395FFDD2" w16cid:durableId="252514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1EC068DA"/>
    <w:multiLevelType w:val="hybridMultilevel"/>
    <w:tmpl w:val="D11803FE"/>
    <w:lvl w:ilvl="0" w:tplc="7DFEE008">
      <w:start w:val="1"/>
      <w:numFmt w:val="decimal"/>
      <w:lvlText w:val="%1."/>
      <w:lvlJc w:val="left"/>
      <w:pPr>
        <w:ind w:left="108" w:hanging="286"/>
      </w:pPr>
      <w:rPr>
        <w:rFonts w:ascii="Times New Roman" w:eastAsia="Times New Roman" w:hAnsi="Times New Roman" w:cs="Times New Roman"/>
        <w:i w:val="0"/>
        <w:spacing w:val="-14"/>
        <w:w w:val="99"/>
        <w:sz w:val="18"/>
        <w:szCs w:val="18"/>
      </w:rPr>
    </w:lvl>
    <w:lvl w:ilvl="1" w:tplc="1172B398">
      <w:numFmt w:val="bullet"/>
      <w:lvlText w:val="•"/>
      <w:lvlJc w:val="left"/>
      <w:pPr>
        <w:ind w:left="1174" w:hanging="286"/>
      </w:pPr>
      <w:rPr>
        <w:rFonts w:hint="default"/>
      </w:rPr>
    </w:lvl>
    <w:lvl w:ilvl="2" w:tplc="6BAE668A">
      <w:numFmt w:val="bullet"/>
      <w:lvlText w:val="•"/>
      <w:lvlJc w:val="left"/>
      <w:pPr>
        <w:ind w:left="2249" w:hanging="286"/>
      </w:pPr>
      <w:rPr>
        <w:rFonts w:hint="default"/>
      </w:rPr>
    </w:lvl>
    <w:lvl w:ilvl="3" w:tplc="12744F26">
      <w:numFmt w:val="bullet"/>
      <w:lvlText w:val="•"/>
      <w:lvlJc w:val="left"/>
      <w:pPr>
        <w:ind w:left="3323" w:hanging="286"/>
      </w:pPr>
      <w:rPr>
        <w:rFonts w:hint="default"/>
      </w:rPr>
    </w:lvl>
    <w:lvl w:ilvl="4" w:tplc="BF30060A">
      <w:numFmt w:val="bullet"/>
      <w:lvlText w:val="•"/>
      <w:lvlJc w:val="left"/>
      <w:pPr>
        <w:ind w:left="4398" w:hanging="286"/>
      </w:pPr>
      <w:rPr>
        <w:rFonts w:hint="default"/>
      </w:rPr>
    </w:lvl>
    <w:lvl w:ilvl="5" w:tplc="00AAD8A4">
      <w:numFmt w:val="bullet"/>
      <w:lvlText w:val="•"/>
      <w:lvlJc w:val="left"/>
      <w:pPr>
        <w:ind w:left="5473" w:hanging="286"/>
      </w:pPr>
      <w:rPr>
        <w:rFonts w:hint="default"/>
      </w:rPr>
    </w:lvl>
    <w:lvl w:ilvl="6" w:tplc="C4D6F342">
      <w:numFmt w:val="bullet"/>
      <w:lvlText w:val="•"/>
      <w:lvlJc w:val="left"/>
      <w:pPr>
        <w:ind w:left="6547" w:hanging="286"/>
      </w:pPr>
      <w:rPr>
        <w:rFonts w:hint="default"/>
      </w:rPr>
    </w:lvl>
    <w:lvl w:ilvl="7" w:tplc="D0A4CDE0">
      <w:numFmt w:val="bullet"/>
      <w:lvlText w:val="•"/>
      <w:lvlJc w:val="left"/>
      <w:pPr>
        <w:ind w:left="7622" w:hanging="286"/>
      </w:pPr>
      <w:rPr>
        <w:rFonts w:hint="default"/>
      </w:rPr>
    </w:lvl>
    <w:lvl w:ilvl="8" w:tplc="BFE2C554">
      <w:numFmt w:val="bullet"/>
      <w:lvlText w:val="•"/>
      <w:lvlJc w:val="left"/>
      <w:pPr>
        <w:ind w:left="8697" w:hanging="286"/>
      </w:pPr>
      <w:rPr>
        <w:rFonts w:hint="default"/>
      </w:rPr>
    </w:lvl>
  </w:abstractNum>
  <w:abstractNum w:abstractNumId="2">
    <w:nsid w:val="226A7A1C"/>
    <w:multiLevelType w:val="hybridMultilevel"/>
    <w:tmpl w:val="A8240EFE"/>
    <w:lvl w:ilvl="0" w:tplc="7314280C">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nsid w:val="2CB30B74"/>
    <w:multiLevelType w:val="hybridMultilevel"/>
    <w:tmpl w:val="2B689F82"/>
    <w:lvl w:ilvl="0" w:tplc="D0A84802">
      <w:numFmt w:val="bullet"/>
      <w:lvlText w:val="-"/>
      <w:lvlJc w:val="left"/>
      <w:pPr>
        <w:ind w:left="108" w:hanging="96"/>
      </w:pPr>
      <w:rPr>
        <w:rFonts w:ascii="Calibri" w:eastAsia="Times New Roman" w:hAnsi="Calibri" w:hint="default"/>
        <w:spacing w:val="-4"/>
        <w:w w:val="99"/>
        <w:sz w:val="18"/>
      </w:rPr>
    </w:lvl>
    <w:lvl w:ilvl="1" w:tplc="EF2AC676">
      <w:numFmt w:val="bullet"/>
      <w:lvlText w:val="•"/>
      <w:lvlJc w:val="left"/>
      <w:pPr>
        <w:ind w:left="1174" w:hanging="96"/>
      </w:pPr>
      <w:rPr>
        <w:rFonts w:hint="default"/>
      </w:rPr>
    </w:lvl>
    <w:lvl w:ilvl="2" w:tplc="47308F80">
      <w:numFmt w:val="bullet"/>
      <w:lvlText w:val="•"/>
      <w:lvlJc w:val="left"/>
      <w:pPr>
        <w:ind w:left="2249" w:hanging="96"/>
      </w:pPr>
      <w:rPr>
        <w:rFonts w:hint="default"/>
      </w:rPr>
    </w:lvl>
    <w:lvl w:ilvl="3" w:tplc="AD28694E">
      <w:numFmt w:val="bullet"/>
      <w:lvlText w:val="•"/>
      <w:lvlJc w:val="left"/>
      <w:pPr>
        <w:ind w:left="3323" w:hanging="96"/>
      </w:pPr>
      <w:rPr>
        <w:rFonts w:hint="default"/>
      </w:rPr>
    </w:lvl>
    <w:lvl w:ilvl="4" w:tplc="2C1CAB24">
      <w:numFmt w:val="bullet"/>
      <w:lvlText w:val="•"/>
      <w:lvlJc w:val="left"/>
      <w:pPr>
        <w:ind w:left="4398" w:hanging="96"/>
      </w:pPr>
      <w:rPr>
        <w:rFonts w:hint="default"/>
      </w:rPr>
    </w:lvl>
    <w:lvl w:ilvl="5" w:tplc="FFB2DF8E">
      <w:numFmt w:val="bullet"/>
      <w:lvlText w:val="•"/>
      <w:lvlJc w:val="left"/>
      <w:pPr>
        <w:ind w:left="5473" w:hanging="96"/>
      </w:pPr>
      <w:rPr>
        <w:rFonts w:hint="default"/>
      </w:rPr>
    </w:lvl>
    <w:lvl w:ilvl="6" w:tplc="EEE45518">
      <w:numFmt w:val="bullet"/>
      <w:lvlText w:val="•"/>
      <w:lvlJc w:val="left"/>
      <w:pPr>
        <w:ind w:left="6547" w:hanging="96"/>
      </w:pPr>
      <w:rPr>
        <w:rFonts w:hint="default"/>
      </w:rPr>
    </w:lvl>
    <w:lvl w:ilvl="7" w:tplc="CD5CB9BE">
      <w:numFmt w:val="bullet"/>
      <w:lvlText w:val="•"/>
      <w:lvlJc w:val="left"/>
      <w:pPr>
        <w:ind w:left="7622" w:hanging="96"/>
      </w:pPr>
      <w:rPr>
        <w:rFonts w:hint="default"/>
      </w:rPr>
    </w:lvl>
    <w:lvl w:ilvl="8" w:tplc="6344BF24">
      <w:numFmt w:val="bullet"/>
      <w:lvlText w:val="•"/>
      <w:lvlJc w:val="left"/>
      <w:pPr>
        <w:ind w:left="8697" w:hanging="96"/>
      </w:pPr>
      <w:rPr>
        <w:rFonts w:hint="default"/>
      </w:rPr>
    </w:lvl>
  </w:abstractNum>
  <w:abstractNum w:abstractNumId="4">
    <w:nsid w:val="2FF5783C"/>
    <w:multiLevelType w:val="hybridMultilevel"/>
    <w:tmpl w:val="E8D4BADC"/>
    <w:lvl w:ilvl="0" w:tplc="1698283C">
      <w:numFmt w:val="bullet"/>
      <w:lvlText w:val="-"/>
      <w:lvlJc w:val="left"/>
      <w:pPr>
        <w:ind w:left="108" w:hanging="96"/>
      </w:pPr>
      <w:rPr>
        <w:rFonts w:ascii="Calibri" w:eastAsia="Times New Roman" w:hAnsi="Calibri" w:hint="default"/>
        <w:spacing w:val="-3"/>
        <w:w w:val="99"/>
        <w:sz w:val="18"/>
      </w:rPr>
    </w:lvl>
    <w:lvl w:ilvl="1" w:tplc="E9CCC9E6">
      <w:numFmt w:val="bullet"/>
      <w:lvlText w:val="•"/>
      <w:lvlJc w:val="left"/>
      <w:pPr>
        <w:ind w:left="1174" w:hanging="96"/>
      </w:pPr>
      <w:rPr>
        <w:rFonts w:hint="default"/>
      </w:rPr>
    </w:lvl>
    <w:lvl w:ilvl="2" w:tplc="F06E398A">
      <w:numFmt w:val="bullet"/>
      <w:lvlText w:val="•"/>
      <w:lvlJc w:val="left"/>
      <w:pPr>
        <w:ind w:left="2249" w:hanging="96"/>
      </w:pPr>
      <w:rPr>
        <w:rFonts w:hint="default"/>
      </w:rPr>
    </w:lvl>
    <w:lvl w:ilvl="3" w:tplc="F54AA9E2">
      <w:numFmt w:val="bullet"/>
      <w:lvlText w:val="•"/>
      <w:lvlJc w:val="left"/>
      <w:pPr>
        <w:ind w:left="3323" w:hanging="96"/>
      </w:pPr>
      <w:rPr>
        <w:rFonts w:hint="default"/>
      </w:rPr>
    </w:lvl>
    <w:lvl w:ilvl="4" w:tplc="F738A3BE">
      <w:numFmt w:val="bullet"/>
      <w:lvlText w:val="•"/>
      <w:lvlJc w:val="left"/>
      <w:pPr>
        <w:ind w:left="4398" w:hanging="96"/>
      </w:pPr>
      <w:rPr>
        <w:rFonts w:hint="default"/>
      </w:rPr>
    </w:lvl>
    <w:lvl w:ilvl="5" w:tplc="5CCEB24E">
      <w:numFmt w:val="bullet"/>
      <w:lvlText w:val="•"/>
      <w:lvlJc w:val="left"/>
      <w:pPr>
        <w:ind w:left="5473" w:hanging="96"/>
      </w:pPr>
      <w:rPr>
        <w:rFonts w:hint="default"/>
      </w:rPr>
    </w:lvl>
    <w:lvl w:ilvl="6" w:tplc="FC669100">
      <w:numFmt w:val="bullet"/>
      <w:lvlText w:val="•"/>
      <w:lvlJc w:val="left"/>
      <w:pPr>
        <w:ind w:left="6547" w:hanging="96"/>
      </w:pPr>
      <w:rPr>
        <w:rFonts w:hint="default"/>
      </w:rPr>
    </w:lvl>
    <w:lvl w:ilvl="7" w:tplc="489261EE">
      <w:numFmt w:val="bullet"/>
      <w:lvlText w:val="•"/>
      <w:lvlJc w:val="left"/>
      <w:pPr>
        <w:ind w:left="7622" w:hanging="96"/>
      </w:pPr>
      <w:rPr>
        <w:rFonts w:hint="default"/>
      </w:rPr>
    </w:lvl>
    <w:lvl w:ilvl="8" w:tplc="4BD45432">
      <w:numFmt w:val="bullet"/>
      <w:lvlText w:val="•"/>
      <w:lvlJc w:val="left"/>
      <w:pPr>
        <w:ind w:left="8697" w:hanging="96"/>
      </w:pPr>
      <w:rPr>
        <w:rFonts w:hint="default"/>
      </w:rPr>
    </w:lvl>
  </w:abstractNum>
  <w:abstractNum w:abstractNumId="5">
    <w:nsid w:val="35F41862"/>
    <w:multiLevelType w:val="hybridMultilevel"/>
    <w:tmpl w:val="1CB817BC"/>
    <w:lvl w:ilvl="0" w:tplc="F8A21EE6">
      <w:numFmt w:val="bullet"/>
      <w:lvlText w:val="-"/>
      <w:lvlJc w:val="left"/>
      <w:pPr>
        <w:ind w:left="201" w:hanging="96"/>
      </w:pPr>
      <w:rPr>
        <w:rFonts w:ascii="Calibri" w:eastAsia="Times New Roman" w:hAnsi="Calibri" w:hint="default"/>
        <w:spacing w:val="-2"/>
        <w:w w:val="99"/>
        <w:sz w:val="18"/>
      </w:rPr>
    </w:lvl>
    <w:lvl w:ilvl="1" w:tplc="BB06546E">
      <w:numFmt w:val="bullet"/>
      <w:lvlText w:val="•"/>
      <w:lvlJc w:val="left"/>
      <w:pPr>
        <w:ind w:left="1040" w:hanging="96"/>
      </w:pPr>
      <w:rPr>
        <w:rFonts w:hint="default"/>
      </w:rPr>
    </w:lvl>
    <w:lvl w:ilvl="2" w:tplc="69FE9786">
      <w:numFmt w:val="bullet"/>
      <w:lvlText w:val="•"/>
      <w:lvlJc w:val="left"/>
      <w:pPr>
        <w:ind w:left="1880" w:hanging="96"/>
      </w:pPr>
      <w:rPr>
        <w:rFonts w:hint="default"/>
      </w:rPr>
    </w:lvl>
    <w:lvl w:ilvl="3" w:tplc="59DA93A6">
      <w:numFmt w:val="bullet"/>
      <w:lvlText w:val="•"/>
      <w:lvlJc w:val="left"/>
      <w:pPr>
        <w:ind w:left="2721" w:hanging="96"/>
      </w:pPr>
      <w:rPr>
        <w:rFonts w:hint="default"/>
      </w:rPr>
    </w:lvl>
    <w:lvl w:ilvl="4" w:tplc="DD9A1212">
      <w:numFmt w:val="bullet"/>
      <w:lvlText w:val="•"/>
      <w:lvlJc w:val="left"/>
      <w:pPr>
        <w:ind w:left="3561" w:hanging="96"/>
      </w:pPr>
      <w:rPr>
        <w:rFonts w:hint="default"/>
      </w:rPr>
    </w:lvl>
    <w:lvl w:ilvl="5" w:tplc="B1EE826C">
      <w:numFmt w:val="bullet"/>
      <w:lvlText w:val="•"/>
      <w:lvlJc w:val="left"/>
      <w:pPr>
        <w:ind w:left="4401" w:hanging="96"/>
      </w:pPr>
      <w:rPr>
        <w:rFonts w:hint="default"/>
      </w:rPr>
    </w:lvl>
    <w:lvl w:ilvl="6" w:tplc="0BF2C84C">
      <w:numFmt w:val="bullet"/>
      <w:lvlText w:val="•"/>
      <w:lvlJc w:val="left"/>
      <w:pPr>
        <w:ind w:left="5242" w:hanging="96"/>
      </w:pPr>
      <w:rPr>
        <w:rFonts w:hint="default"/>
      </w:rPr>
    </w:lvl>
    <w:lvl w:ilvl="7" w:tplc="7E80882E">
      <w:numFmt w:val="bullet"/>
      <w:lvlText w:val="•"/>
      <w:lvlJc w:val="left"/>
      <w:pPr>
        <w:ind w:left="6082" w:hanging="96"/>
      </w:pPr>
      <w:rPr>
        <w:rFonts w:hint="default"/>
      </w:rPr>
    </w:lvl>
    <w:lvl w:ilvl="8" w:tplc="D2742CFE">
      <w:numFmt w:val="bullet"/>
      <w:lvlText w:val="•"/>
      <w:lvlJc w:val="left"/>
      <w:pPr>
        <w:ind w:left="6922" w:hanging="96"/>
      </w:pPr>
      <w:rPr>
        <w:rFonts w:hint="default"/>
      </w:rPr>
    </w:lvl>
  </w:abstractNum>
  <w:abstractNum w:abstractNumId="6">
    <w:nsid w:val="361E6E0C"/>
    <w:multiLevelType w:val="hybridMultilevel"/>
    <w:tmpl w:val="680400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497AEC"/>
    <w:multiLevelType w:val="hybridMultilevel"/>
    <w:tmpl w:val="7E3AF48C"/>
    <w:lvl w:ilvl="0" w:tplc="B15C86F2">
      <w:start w:val="3"/>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4CF922A9"/>
    <w:multiLevelType w:val="hybridMultilevel"/>
    <w:tmpl w:val="EEA61B1E"/>
    <w:lvl w:ilvl="0" w:tplc="8C424FE6">
      <w:numFmt w:val="bullet"/>
      <w:lvlText w:val="-"/>
      <w:lvlJc w:val="left"/>
      <w:pPr>
        <w:ind w:left="105" w:hanging="96"/>
      </w:pPr>
      <w:rPr>
        <w:rFonts w:ascii="Calibri" w:eastAsia="Times New Roman" w:hAnsi="Calibri" w:hint="default"/>
        <w:spacing w:val="-2"/>
        <w:w w:val="99"/>
        <w:sz w:val="18"/>
      </w:rPr>
    </w:lvl>
    <w:lvl w:ilvl="1" w:tplc="BDE0D9C6">
      <w:numFmt w:val="bullet"/>
      <w:lvlText w:val="•"/>
      <w:lvlJc w:val="left"/>
      <w:pPr>
        <w:ind w:left="950" w:hanging="96"/>
      </w:pPr>
      <w:rPr>
        <w:rFonts w:hint="default"/>
      </w:rPr>
    </w:lvl>
    <w:lvl w:ilvl="2" w:tplc="23D044D8">
      <w:numFmt w:val="bullet"/>
      <w:lvlText w:val="•"/>
      <w:lvlJc w:val="left"/>
      <w:pPr>
        <w:ind w:left="1800" w:hanging="96"/>
      </w:pPr>
      <w:rPr>
        <w:rFonts w:hint="default"/>
      </w:rPr>
    </w:lvl>
    <w:lvl w:ilvl="3" w:tplc="643A608A">
      <w:numFmt w:val="bullet"/>
      <w:lvlText w:val="•"/>
      <w:lvlJc w:val="left"/>
      <w:pPr>
        <w:ind w:left="2651" w:hanging="96"/>
      </w:pPr>
      <w:rPr>
        <w:rFonts w:hint="default"/>
      </w:rPr>
    </w:lvl>
    <w:lvl w:ilvl="4" w:tplc="2DA0B3E8">
      <w:numFmt w:val="bullet"/>
      <w:lvlText w:val="•"/>
      <w:lvlJc w:val="left"/>
      <w:pPr>
        <w:ind w:left="3501" w:hanging="96"/>
      </w:pPr>
      <w:rPr>
        <w:rFonts w:hint="default"/>
      </w:rPr>
    </w:lvl>
    <w:lvl w:ilvl="5" w:tplc="690427E4">
      <w:numFmt w:val="bullet"/>
      <w:lvlText w:val="•"/>
      <w:lvlJc w:val="left"/>
      <w:pPr>
        <w:ind w:left="4351" w:hanging="96"/>
      </w:pPr>
      <w:rPr>
        <w:rFonts w:hint="default"/>
      </w:rPr>
    </w:lvl>
    <w:lvl w:ilvl="6" w:tplc="9F806D34">
      <w:numFmt w:val="bullet"/>
      <w:lvlText w:val="•"/>
      <w:lvlJc w:val="left"/>
      <w:pPr>
        <w:ind w:left="5202" w:hanging="96"/>
      </w:pPr>
      <w:rPr>
        <w:rFonts w:hint="default"/>
      </w:rPr>
    </w:lvl>
    <w:lvl w:ilvl="7" w:tplc="FE0239A6">
      <w:numFmt w:val="bullet"/>
      <w:lvlText w:val="•"/>
      <w:lvlJc w:val="left"/>
      <w:pPr>
        <w:ind w:left="6052" w:hanging="96"/>
      </w:pPr>
      <w:rPr>
        <w:rFonts w:hint="default"/>
      </w:rPr>
    </w:lvl>
    <w:lvl w:ilvl="8" w:tplc="F25C540A">
      <w:numFmt w:val="bullet"/>
      <w:lvlText w:val="•"/>
      <w:lvlJc w:val="left"/>
      <w:pPr>
        <w:ind w:left="6902" w:hanging="96"/>
      </w:pPr>
      <w:rPr>
        <w:rFonts w:hint="default"/>
      </w:rPr>
    </w:lvl>
  </w:abstractNum>
  <w:abstractNum w:abstractNumId="9">
    <w:nsid w:val="5AB34E09"/>
    <w:multiLevelType w:val="hybridMultilevel"/>
    <w:tmpl w:val="B84AA434"/>
    <w:lvl w:ilvl="0" w:tplc="23224446">
      <w:start w:val="1"/>
      <w:numFmt w:val="decimal"/>
      <w:lvlText w:val="%1."/>
      <w:lvlJc w:val="left"/>
      <w:pPr>
        <w:ind w:left="108" w:hanging="286"/>
      </w:pPr>
      <w:rPr>
        <w:rFonts w:ascii="Times New Roman" w:eastAsia="Times New Roman" w:hAnsi="Times New Roman" w:cs="Times New Roman"/>
        <w:spacing w:val="-14"/>
        <w:w w:val="99"/>
        <w:sz w:val="18"/>
        <w:szCs w:val="18"/>
      </w:rPr>
    </w:lvl>
    <w:lvl w:ilvl="1" w:tplc="1172B398">
      <w:numFmt w:val="bullet"/>
      <w:lvlText w:val="•"/>
      <w:lvlJc w:val="left"/>
      <w:pPr>
        <w:ind w:left="1174" w:hanging="286"/>
      </w:pPr>
      <w:rPr>
        <w:rFonts w:hint="default"/>
      </w:rPr>
    </w:lvl>
    <w:lvl w:ilvl="2" w:tplc="6BAE668A">
      <w:numFmt w:val="bullet"/>
      <w:lvlText w:val="•"/>
      <w:lvlJc w:val="left"/>
      <w:pPr>
        <w:ind w:left="2249" w:hanging="286"/>
      </w:pPr>
      <w:rPr>
        <w:rFonts w:hint="default"/>
      </w:rPr>
    </w:lvl>
    <w:lvl w:ilvl="3" w:tplc="12744F26">
      <w:numFmt w:val="bullet"/>
      <w:lvlText w:val="•"/>
      <w:lvlJc w:val="left"/>
      <w:pPr>
        <w:ind w:left="3323" w:hanging="286"/>
      </w:pPr>
      <w:rPr>
        <w:rFonts w:hint="default"/>
      </w:rPr>
    </w:lvl>
    <w:lvl w:ilvl="4" w:tplc="BF30060A">
      <w:numFmt w:val="bullet"/>
      <w:lvlText w:val="•"/>
      <w:lvlJc w:val="left"/>
      <w:pPr>
        <w:ind w:left="4398" w:hanging="286"/>
      </w:pPr>
      <w:rPr>
        <w:rFonts w:hint="default"/>
      </w:rPr>
    </w:lvl>
    <w:lvl w:ilvl="5" w:tplc="00AAD8A4">
      <w:numFmt w:val="bullet"/>
      <w:lvlText w:val="•"/>
      <w:lvlJc w:val="left"/>
      <w:pPr>
        <w:ind w:left="5473" w:hanging="286"/>
      </w:pPr>
      <w:rPr>
        <w:rFonts w:hint="default"/>
      </w:rPr>
    </w:lvl>
    <w:lvl w:ilvl="6" w:tplc="C4D6F342">
      <w:numFmt w:val="bullet"/>
      <w:lvlText w:val="•"/>
      <w:lvlJc w:val="left"/>
      <w:pPr>
        <w:ind w:left="6547" w:hanging="286"/>
      </w:pPr>
      <w:rPr>
        <w:rFonts w:hint="default"/>
      </w:rPr>
    </w:lvl>
    <w:lvl w:ilvl="7" w:tplc="D0A4CDE0">
      <w:numFmt w:val="bullet"/>
      <w:lvlText w:val="•"/>
      <w:lvlJc w:val="left"/>
      <w:pPr>
        <w:ind w:left="7622" w:hanging="286"/>
      </w:pPr>
      <w:rPr>
        <w:rFonts w:hint="default"/>
      </w:rPr>
    </w:lvl>
    <w:lvl w:ilvl="8" w:tplc="BFE2C554">
      <w:numFmt w:val="bullet"/>
      <w:lvlText w:val="•"/>
      <w:lvlJc w:val="left"/>
      <w:pPr>
        <w:ind w:left="8697" w:hanging="286"/>
      </w:pPr>
      <w:rPr>
        <w:rFonts w:hint="default"/>
      </w:rPr>
    </w:lvl>
  </w:abstractNum>
  <w:abstractNum w:abstractNumId="10">
    <w:nsid w:val="6D8B416F"/>
    <w:multiLevelType w:val="hybridMultilevel"/>
    <w:tmpl w:val="D242E76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84631D"/>
    <w:multiLevelType w:val="multilevel"/>
    <w:tmpl w:val="3D8CA68A"/>
    <w:lvl w:ilvl="0">
      <w:start w:val="1"/>
      <w:numFmt w:val="decimal"/>
      <w:lvlText w:val="%1."/>
      <w:lvlJc w:val="left"/>
      <w:pPr>
        <w:ind w:left="108" w:hanging="282"/>
      </w:pPr>
      <w:rPr>
        <w:rFonts w:ascii="Times New Roman" w:eastAsia="Times New Roman" w:hAnsi="Times New Roman" w:cs="Times New Roman" w:hint="default"/>
        <w:spacing w:val="-19"/>
        <w:w w:val="99"/>
        <w:sz w:val="18"/>
        <w:szCs w:val="18"/>
      </w:rPr>
    </w:lvl>
    <w:lvl w:ilvl="1">
      <w:start w:val="1"/>
      <w:numFmt w:val="decimal"/>
      <w:lvlText w:val="%1.%2."/>
      <w:lvlJc w:val="left"/>
      <w:pPr>
        <w:ind w:left="389" w:hanging="389"/>
      </w:pPr>
      <w:rPr>
        <w:rFonts w:ascii="Times New Roman" w:eastAsia="Times New Roman" w:hAnsi="Times New Roman" w:cs="Times New Roman" w:hint="default"/>
        <w:b w:val="0"/>
        <w:w w:val="99"/>
        <w:sz w:val="18"/>
        <w:szCs w:val="18"/>
      </w:rPr>
    </w:lvl>
    <w:lvl w:ilvl="2">
      <w:start w:val="1"/>
      <w:numFmt w:val="decimal"/>
      <w:lvlText w:val="%1.%2.%3."/>
      <w:lvlJc w:val="left"/>
      <w:pPr>
        <w:ind w:left="483" w:hanging="483"/>
      </w:pPr>
      <w:rPr>
        <w:rFonts w:ascii="Calibri" w:eastAsia="Times New Roman" w:hAnsi="Calibri" w:cs="Calibri" w:hint="default"/>
        <w:w w:val="99"/>
        <w:sz w:val="18"/>
        <w:szCs w:val="18"/>
      </w:rPr>
    </w:lvl>
    <w:lvl w:ilvl="3">
      <w:numFmt w:val="bullet"/>
      <w:lvlText w:val="•"/>
      <w:lvlJc w:val="left"/>
      <w:pPr>
        <w:ind w:left="3323" w:hanging="483"/>
      </w:pPr>
      <w:rPr>
        <w:rFonts w:hint="default"/>
      </w:rPr>
    </w:lvl>
    <w:lvl w:ilvl="4">
      <w:numFmt w:val="bullet"/>
      <w:lvlText w:val="•"/>
      <w:lvlJc w:val="left"/>
      <w:pPr>
        <w:ind w:left="4398" w:hanging="483"/>
      </w:pPr>
      <w:rPr>
        <w:rFonts w:hint="default"/>
      </w:rPr>
    </w:lvl>
    <w:lvl w:ilvl="5">
      <w:numFmt w:val="bullet"/>
      <w:lvlText w:val="•"/>
      <w:lvlJc w:val="left"/>
      <w:pPr>
        <w:ind w:left="5473" w:hanging="483"/>
      </w:pPr>
      <w:rPr>
        <w:rFonts w:hint="default"/>
      </w:rPr>
    </w:lvl>
    <w:lvl w:ilvl="6">
      <w:numFmt w:val="bullet"/>
      <w:lvlText w:val="•"/>
      <w:lvlJc w:val="left"/>
      <w:pPr>
        <w:ind w:left="6547" w:hanging="483"/>
      </w:pPr>
      <w:rPr>
        <w:rFonts w:hint="default"/>
      </w:rPr>
    </w:lvl>
    <w:lvl w:ilvl="7">
      <w:numFmt w:val="bullet"/>
      <w:lvlText w:val="•"/>
      <w:lvlJc w:val="left"/>
      <w:pPr>
        <w:ind w:left="7622" w:hanging="483"/>
      </w:pPr>
      <w:rPr>
        <w:rFonts w:hint="default"/>
      </w:rPr>
    </w:lvl>
    <w:lvl w:ilvl="8">
      <w:numFmt w:val="bullet"/>
      <w:lvlText w:val="•"/>
      <w:lvlJc w:val="left"/>
      <w:pPr>
        <w:ind w:left="8697" w:hanging="483"/>
      </w:pPr>
      <w:rPr>
        <w:rFonts w:hint="default"/>
      </w:rPr>
    </w:lvl>
  </w:abstractNum>
  <w:abstractNum w:abstractNumId="12">
    <w:nsid w:val="720A3A94"/>
    <w:multiLevelType w:val="hybridMultilevel"/>
    <w:tmpl w:val="E91EEBD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23482F"/>
    <w:multiLevelType w:val="hybridMultilevel"/>
    <w:tmpl w:val="ED9AAED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0"/>
  </w:num>
  <w:num w:numId="4">
    <w:abstractNumId w:val="7"/>
  </w:num>
  <w:num w:numId="5">
    <w:abstractNumId w:val="14"/>
  </w:num>
  <w:num w:numId="6">
    <w:abstractNumId w:val="12"/>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5"/>
  </w:num>
  <w:num w:numId="12">
    <w:abstractNumId w:val="4"/>
  </w:num>
  <w:num w:numId="13">
    <w:abstractNumId w:val="3"/>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EF3EB968-4DFB-4BC8-8181-C675B0DC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pPr>
      <w:widowControl w:val="0"/>
      <w:spacing w:after="0" w:line="240" w:lineRule="auto"/>
      <w:ind w:left="108"/>
      <w:outlineLvl w:val="0"/>
    </w:pPr>
    <w:rPr>
      <w:rFonts w:ascii="Calibri" w:eastAsia="Times New Roman" w:hAnsi="Calibri" w:cs="Calibri"/>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4">
    <w:name w:val="Основной текст_"/>
    <w:basedOn w:val="a0"/>
    <w:link w:val="5"/>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styleId="a5">
    <w:name w:val="List Paragraph"/>
    <w:basedOn w:val="a"/>
    <w:uiPriority w:val="1"/>
    <w:qFormat/>
    <w:pPr>
      <w:ind w:left="720"/>
      <w:contextualSpacing/>
    </w:pPr>
  </w:style>
  <w:style w:type="table" w:styleId="a6">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Pr>
      <w:rFonts w:ascii="Calibri" w:eastAsia="Times New Roman" w:hAnsi="Calibri" w:cs="Calibri"/>
      <w:b/>
      <w:bCs/>
      <w:sz w:val="18"/>
      <w:szCs w:val="18"/>
      <w:lang w:val="en-US"/>
    </w:rPr>
  </w:style>
  <w:style w:type="numbering" w:customStyle="1" w:styleId="12">
    <w:name w:val="Нет списка1"/>
    <w:next w:val="a2"/>
    <w:uiPriority w:val="99"/>
    <w:semiHidden/>
    <w:unhideWhenUsed/>
  </w:style>
  <w:style w:type="table" w:customStyle="1" w:styleId="TableNormal">
    <w:name w:val="Table Normal"/>
    <w:uiPriority w:val="2"/>
    <w:semiHidden/>
    <w:unhideWhenUsed/>
    <w:qFormat/>
    <w:pPr>
      <w:widowControl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a7">
    <w:name w:val="Body Text"/>
    <w:basedOn w:val="a"/>
    <w:link w:val="a8"/>
    <w:uiPriority w:val="1"/>
    <w:qFormat/>
    <w:pPr>
      <w:widowControl w:val="0"/>
      <w:spacing w:after="0" w:line="240" w:lineRule="auto"/>
      <w:ind w:left="108"/>
    </w:pPr>
    <w:rPr>
      <w:rFonts w:ascii="Calibri" w:eastAsia="Times New Roman" w:hAnsi="Calibri" w:cs="Calibri"/>
      <w:sz w:val="18"/>
      <w:szCs w:val="18"/>
      <w:lang w:val="en-US"/>
    </w:rPr>
  </w:style>
  <w:style w:type="character" w:customStyle="1" w:styleId="a8">
    <w:name w:val="Основной текст Знак"/>
    <w:basedOn w:val="a0"/>
    <w:link w:val="a7"/>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ascii="Calibri" w:eastAsia="Times New Roman" w:hAnsi="Calibri" w:cs="Calibri"/>
      <w:lang w:val="en-US"/>
    </w:rPr>
  </w:style>
  <w:style w:type="table" w:customStyle="1" w:styleId="13">
    <w:name w:val="Сетка таблицы1"/>
    <w:basedOn w:val="a1"/>
    <w:next w:val="a6"/>
    <w:uiPriority w:val="59"/>
    <w:pPr>
      <w:widowControl w:val="0"/>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3">
    <w:name w:val="WW8Num1z3"/>
  </w:style>
  <w:style w:type="paragraph" w:customStyle="1" w:styleId="14">
    <w:name w:val="Текст примечания1"/>
    <w:basedOn w:val="a"/>
    <w:pPr>
      <w:widowControl w:val="0"/>
      <w:suppressAutoHyphens/>
      <w:spacing w:after="0" w:line="240" w:lineRule="auto"/>
    </w:pPr>
    <w:rPr>
      <w:rFonts w:ascii="Liberation Serif" w:eastAsia="SimSun" w:hAnsi="Liberation Serif" w:cs="Mangal"/>
      <w:kern w:val="1"/>
      <w:sz w:val="20"/>
      <w:szCs w:val="20"/>
      <w:lang w:eastAsia="zh-CN" w:bidi="hi-IN"/>
    </w:rPr>
  </w:style>
  <w:style w:type="paragraph" w:customStyle="1" w:styleId="CommentSubject">
    <w:name w:val="Comment Subject"/>
    <w:basedOn w:val="14"/>
    <w:next w:val="14"/>
    <w:rPr>
      <w:b/>
      <w:bCs/>
    </w:rPr>
  </w:style>
  <w:style w:type="character" w:customStyle="1" w:styleId="fontstyle01">
    <w:name w:val="fontstyle01"/>
    <w:basedOn w:val="a0"/>
    <w:rPr>
      <w:rFonts w:ascii="Calibri" w:hAnsi="Calibri" w:cs="Times New Roman"/>
      <w:color w:val="000000"/>
      <w:sz w:val="18"/>
      <w:szCs w:val="18"/>
    </w:rPr>
  </w:style>
  <w:style w:type="character" w:customStyle="1" w:styleId="fontstyle11">
    <w:name w:val="fontstyle11"/>
    <w:basedOn w:val="a0"/>
    <w:rPr>
      <w:rFonts w:ascii="Calibri" w:hAnsi="Calibri" w:cs="Times New Roman"/>
      <w:color w:val="000000"/>
      <w:sz w:val="18"/>
      <w:szCs w:val="18"/>
    </w:rPr>
  </w:style>
  <w:style w:type="paragraph" w:styleId="a9">
    <w:name w:val="Balloon Text"/>
    <w:basedOn w:val="a"/>
    <w:link w:val="aa"/>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a">
    <w:name w:val="Текст выноски Знак"/>
    <w:basedOn w:val="a0"/>
    <w:link w:val="a9"/>
    <w:uiPriority w:val="99"/>
    <w:semiHidden/>
    <w:rPr>
      <w:rFonts w:ascii="Tahoma" w:eastAsia="Times New Roman" w:hAnsi="Tahoma" w:cs="Tahoma"/>
      <w:sz w:val="16"/>
      <w:szCs w:val="16"/>
      <w:lang w:val="en-US"/>
    </w:rPr>
  </w:style>
  <w:style w:type="character" w:styleId="ab">
    <w:name w:val="annotation reference"/>
    <w:basedOn w:val="a0"/>
    <w:uiPriority w:val="99"/>
    <w:semiHidden/>
    <w:unhideWhenUsed/>
    <w:rPr>
      <w:sz w:val="16"/>
      <w:szCs w:val="16"/>
    </w:rPr>
  </w:style>
  <w:style w:type="paragraph" w:styleId="ac">
    <w:name w:val="annotation text"/>
    <w:basedOn w:val="a"/>
    <w:link w:val="ad"/>
    <w:uiPriority w:val="99"/>
    <w:semiHidden/>
    <w:unhideWhenUsed/>
    <w:pPr>
      <w:spacing w:line="240" w:lineRule="auto"/>
    </w:pPr>
    <w:rPr>
      <w:sz w:val="20"/>
      <w:szCs w:val="20"/>
    </w:rPr>
  </w:style>
  <w:style w:type="character" w:customStyle="1" w:styleId="ad">
    <w:name w:val="Текст примечания Знак"/>
    <w:basedOn w:val="a0"/>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lot102@gmail.com" TargetMode="External"/><Relationship Id="rId13" Type="http://schemas.openxmlformats.org/officeDocument/2006/relationships/hyperlink" Target="mailto:alfalot102@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falot102@gmail.com" TargetMode="External"/><Relationship Id="rId12" Type="http://schemas.openxmlformats.org/officeDocument/2006/relationships/hyperlink" Target="http://www.alfalo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falot102@gmail.com" TargetMode="External"/><Relationship Id="rId1" Type="http://schemas.openxmlformats.org/officeDocument/2006/relationships/numbering" Target="numbering.xml"/><Relationship Id="rId6" Type="http://schemas.openxmlformats.org/officeDocument/2006/relationships/hyperlink" Target="mailto:office@alfalot.ru" TargetMode="External"/><Relationship Id="rId11" Type="http://schemas.openxmlformats.org/officeDocument/2006/relationships/hyperlink" Target="mailto:alfalot102@gmail.com" TargetMode="External"/><Relationship Id="rId5" Type="http://schemas.openxmlformats.org/officeDocument/2006/relationships/hyperlink" Target="mailto:&#1087;&#1088;&#1080;&#1083;&#1086;&#1078;&#1077;&#1085;&#1080;&#1103;%201" TargetMode="External"/><Relationship Id="rId15" Type="http://schemas.openxmlformats.org/officeDocument/2006/relationships/hyperlink" Target="http://www.alfalot.ru/" TargetMode="External"/><Relationship Id="rId10" Type="http://schemas.openxmlformats.org/officeDocument/2006/relationships/hyperlink" Target="http://www.alfalot.r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alfalot102@gmail.com" TargetMode="External"/><Relationship Id="rId14" Type="http://schemas.openxmlformats.org/officeDocument/2006/relationships/hyperlink" Target="http://cdt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13325</Words>
  <Characters>75954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ZAKDOC</dc:creator>
  <cp:lastModifiedBy>Maria</cp:lastModifiedBy>
  <cp:revision>4</cp:revision>
  <dcterms:created xsi:type="dcterms:W3CDTF">2021-10-29T11:47:00Z</dcterms:created>
  <dcterms:modified xsi:type="dcterms:W3CDTF">2021-11-01T10:09:00Z</dcterms:modified>
</cp:coreProperties>
</file>