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C9F2" w14:textId="77777777" w:rsidR="00394896" w:rsidRPr="00394896" w:rsidRDefault="00394896" w:rsidP="00394896">
      <w:pPr>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394896">
      <w:pPr>
        <w:spacing w:after="0" w:line="240" w:lineRule="auto"/>
        <w:ind w:left="1414" w:hanging="705"/>
        <w:rPr>
          <w:rFonts w:ascii="Times New Roman" w:eastAsia="Times New Roman" w:hAnsi="Times New Roman" w:cs="Times New Roman"/>
          <w:b/>
          <w:bCs/>
          <w:sz w:val="24"/>
          <w:szCs w:val="24"/>
          <w:lang w:eastAsia="ru-RU"/>
        </w:rPr>
      </w:pPr>
    </w:p>
    <w:p w14:paraId="0C1CA1CF" w14:textId="44713D51" w:rsidR="005D246F"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r w:rsidR="005D246F" w:rsidRPr="005D246F">
        <w:rPr>
          <w:rFonts w:ascii="Times New Roman" w:eastAsia="Times New Roman" w:hAnsi="Times New Roman" w:cs="Times New Roman"/>
          <w:sz w:val="24"/>
          <w:szCs w:val="24"/>
          <w:lang w:eastAsia="ru-RU"/>
        </w:rPr>
        <w:t>права (требования) по обязательствам ГК «Тверская АПК» (в части требований к заемщику/залогодателю ООО «Тверская АПК», к залогодателю/поручителю ООО «</w:t>
      </w:r>
      <w:proofErr w:type="spellStart"/>
      <w:r w:rsidR="005D246F" w:rsidRPr="005D246F">
        <w:rPr>
          <w:rFonts w:ascii="Times New Roman" w:eastAsia="Times New Roman" w:hAnsi="Times New Roman" w:cs="Times New Roman"/>
          <w:sz w:val="24"/>
          <w:szCs w:val="24"/>
          <w:lang w:eastAsia="ru-RU"/>
        </w:rPr>
        <w:t>Информсервис</w:t>
      </w:r>
      <w:proofErr w:type="spellEnd"/>
      <w:r w:rsidR="005D246F" w:rsidRPr="005D246F">
        <w:rPr>
          <w:rFonts w:ascii="Times New Roman" w:eastAsia="Times New Roman" w:hAnsi="Times New Roman" w:cs="Times New Roman"/>
          <w:sz w:val="24"/>
          <w:szCs w:val="24"/>
          <w:lang w:eastAsia="ru-RU"/>
        </w:rPr>
        <w:t>», к залогодателю ООО «</w:t>
      </w:r>
      <w:proofErr w:type="spellStart"/>
      <w:r w:rsidR="005D246F" w:rsidRPr="005D246F">
        <w:rPr>
          <w:rFonts w:ascii="Times New Roman" w:eastAsia="Times New Roman" w:hAnsi="Times New Roman" w:cs="Times New Roman"/>
          <w:sz w:val="24"/>
          <w:szCs w:val="24"/>
          <w:lang w:eastAsia="ru-RU"/>
        </w:rPr>
        <w:t>Агролекс</w:t>
      </w:r>
      <w:proofErr w:type="spellEnd"/>
      <w:r w:rsidR="005D246F" w:rsidRPr="005D246F">
        <w:rPr>
          <w:rFonts w:ascii="Times New Roman" w:eastAsia="Times New Roman" w:hAnsi="Times New Roman" w:cs="Times New Roman"/>
          <w:sz w:val="24"/>
          <w:szCs w:val="24"/>
          <w:lang w:eastAsia="ru-RU"/>
        </w:rPr>
        <w:t xml:space="preserve">», к поручителю </w:t>
      </w:r>
      <w:proofErr w:type="spellStart"/>
      <w:r w:rsidR="005D246F" w:rsidRPr="005D246F">
        <w:rPr>
          <w:rFonts w:ascii="Times New Roman" w:eastAsia="Times New Roman" w:hAnsi="Times New Roman" w:cs="Times New Roman"/>
          <w:sz w:val="24"/>
          <w:szCs w:val="24"/>
          <w:lang w:eastAsia="ru-RU"/>
        </w:rPr>
        <w:t>Конаныхину</w:t>
      </w:r>
      <w:proofErr w:type="spellEnd"/>
      <w:r w:rsidR="005D246F" w:rsidRPr="005D246F">
        <w:rPr>
          <w:rFonts w:ascii="Times New Roman" w:eastAsia="Times New Roman" w:hAnsi="Times New Roman" w:cs="Times New Roman"/>
          <w:sz w:val="24"/>
          <w:szCs w:val="24"/>
          <w:lang w:eastAsia="ru-RU"/>
        </w:rPr>
        <w:t xml:space="preserve"> С. А., к поручителю </w:t>
      </w:r>
      <w:proofErr w:type="spellStart"/>
      <w:r w:rsidR="005D246F" w:rsidRPr="005D246F">
        <w:rPr>
          <w:rFonts w:ascii="Times New Roman" w:eastAsia="Times New Roman" w:hAnsi="Times New Roman" w:cs="Times New Roman"/>
          <w:sz w:val="24"/>
          <w:szCs w:val="24"/>
          <w:lang w:eastAsia="ru-RU"/>
        </w:rPr>
        <w:t>Бурину</w:t>
      </w:r>
      <w:proofErr w:type="spellEnd"/>
      <w:r w:rsidR="005D246F" w:rsidRPr="005D246F">
        <w:rPr>
          <w:rFonts w:ascii="Times New Roman" w:eastAsia="Times New Roman" w:hAnsi="Times New Roman" w:cs="Times New Roman"/>
          <w:sz w:val="24"/>
          <w:szCs w:val="24"/>
          <w:lang w:eastAsia="ru-RU"/>
        </w:rPr>
        <w:t xml:space="preserve"> В. Е., к наследнику Малковой Н. П.) перед АО «Россельхозбанк».</w:t>
      </w:r>
    </w:p>
    <w:p w14:paraId="3C091B83" w14:textId="77777777" w:rsidR="005D246F" w:rsidRDefault="005D246F" w:rsidP="00394896">
      <w:pPr>
        <w:spacing w:after="0" w:line="240" w:lineRule="auto"/>
        <w:jc w:val="both"/>
        <w:rPr>
          <w:rFonts w:ascii="Times New Roman" w:eastAsia="Times New Roman" w:hAnsi="Times New Roman" w:cs="Times New Roman"/>
          <w:sz w:val="24"/>
          <w:szCs w:val="24"/>
          <w:lang w:eastAsia="ru-RU"/>
        </w:rPr>
      </w:pPr>
    </w:p>
    <w:p w14:paraId="2DC7E6DD" w14:textId="5DECD2E8"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Форма проведения торговой процедуры</w:t>
      </w:r>
      <w:r w:rsidRPr="00394896">
        <w:rPr>
          <w:rFonts w:ascii="Times New Roman" w:eastAsia="Times New Roman" w:hAnsi="Times New Roman" w:cs="Times New Roman"/>
          <w:sz w:val="24"/>
          <w:szCs w:val="24"/>
          <w:lang w:eastAsia="ru-RU"/>
        </w:rPr>
        <w:t xml:space="preserve">: аукцион </w:t>
      </w:r>
      <w:r w:rsidR="00CD6C78" w:rsidRPr="00CD6C78">
        <w:rPr>
          <w:rFonts w:ascii="Times New Roman" w:eastAsia="Times New Roman" w:hAnsi="Times New Roman" w:cs="Times New Roman"/>
          <w:sz w:val="24"/>
          <w:szCs w:val="24"/>
          <w:lang w:eastAsia="ru-RU"/>
        </w:rPr>
        <w:t>«на повышение»</w:t>
      </w:r>
    </w:p>
    <w:p w14:paraId="68F08260" w14:textId="77777777" w:rsidR="00394896" w:rsidRPr="00394896" w:rsidRDefault="00394896" w:rsidP="00394896">
      <w:pPr>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10F2DB0D" w:rsidR="00394896" w:rsidRPr="00394896" w:rsidRDefault="00394896" w:rsidP="00394896">
      <w:pPr>
        <w:tabs>
          <w:tab w:val="left" w:pos="851"/>
        </w:tabs>
        <w:spacing w:after="0" w:line="240" w:lineRule="auto"/>
        <w:ind w:right="14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Срок проведения торговой процедуры</w:t>
      </w:r>
      <w:r w:rsidRPr="00394896">
        <w:rPr>
          <w:rFonts w:ascii="Times New Roman" w:eastAsia="Times New Roman" w:hAnsi="Times New Roman" w:cs="Times New Roman"/>
          <w:sz w:val="24"/>
          <w:szCs w:val="24"/>
          <w:lang w:eastAsia="ru-RU"/>
        </w:rPr>
        <w:t>: «</w:t>
      </w:r>
      <w:r w:rsidR="002D3633">
        <w:rPr>
          <w:rFonts w:ascii="Times New Roman" w:eastAsia="Times New Roman" w:hAnsi="Times New Roman" w:cs="Times New Roman"/>
          <w:sz w:val="24"/>
          <w:szCs w:val="24"/>
          <w:lang w:eastAsia="ru-RU"/>
        </w:rPr>
        <w:t>27</w:t>
      </w:r>
      <w:r w:rsidRPr="00394896">
        <w:rPr>
          <w:rFonts w:ascii="Times New Roman" w:eastAsia="Times New Roman" w:hAnsi="Times New Roman" w:cs="Times New Roman"/>
          <w:sz w:val="24"/>
          <w:szCs w:val="24"/>
          <w:lang w:eastAsia="ru-RU"/>
        </w:rPr>
        <w:t xml:space="preserve">» </w:t>
      </w:r>
      <w:r w:rsidR="002D3633">
        <w:rPr>
          <w:rFonts w:ascii="Times New Roman" w:eastAsia="Times New Roman" w:hAnsi="Times New Roman" w:cs="Times New Roman"/>
          <w:sz w:val="24"/>
          <w:szCs w:val="24"/>
          <w:lang w:eastAsia="ru-RU"/>
        </w:rPr>
        <w:t>июня</w:t>
      </w:r>
      <w:r w:rsidRPr="00394896">
        <w:rPr>
          <w:rFonts w:ascii="Times New Roman" w:eastAsia="Times New Roman" w:hAnsi="Times New Roman" w:cs="Times New Roman"/>
          <w:sz w:val="24"/>
          <w:szCs w:val="24"/>
          <w:lang w:eastAsia="ru-RU"/>
        </w:rPr>
        <w:t xml:space="preserve"> 2022 по «</w:t>
      </w:r>
      <w:r w:rsidR="005D246F">
        <w:rPr>
          <w:rFonts w:ascii="Times New Roman" w:eastAsia="Times New Roman" w:hAnsi="Times New Roman" w:cs="Times New Roman"/>
          <w:sz w:val="24"/>
          <w:szCs w:val="24"/>
          <w:lang w:eastAsia="ru-RU"/>
        </w:rPr>
        <w:t>08</w:t>
      </w:r>
      <w:r w:rsidRPr="00394896">
        <w:rPr>
          <w:rFonts w:ascii="Times New Roman" w:eastAsia="Times New Roman" w:hAnsi="Times New Roman" w:cs="Times New Roman"/>
          <w:sz w:val="24"/>
          <w:szCs w:val="24"/>
          <w:lang w:eastAsia="ru-RU"/>
        </w:rPr>
        <w:t xml:space="preserve">» </w:t>
      </w:r>
      <w:r w:rsidR="005D246F">
        <w:rPr>
          <w:rFonts w:ascii="Times New Roman" w:eastAsia="Times New Roman" w:hAnsi="Times New Roman" w:cs="Times New Roman"/>
          <w:sz w:val="24"/>
          <w:szCs w:val="24"/>
          <w:lang w:eastAsia="ru-RU"/>
        </w:rPr>
        <w:t>августа</w:t>
      </w:r>
      <w:r w:rsidRPr="00394896">
        <w:rPr>
          <w:rFonts w:ascii="Times New Roman" w:eastAsia="Times New Roman" w:hAnsi="Times New Roman" w:cs="Times New Roman"/>
          <w:sz w:val="24"/>
          <w:szCs w:val="24"/>
          <w:lang w:eastAsia="ru-RU"/>
        </w:rPr>
        <w:t xml:space="preserve"> 2022 включительно.  </w:t>
      </w:r>
    </w:p>
    <w:p w14:paraId="75D2CD76"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321302A"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публикации извещения о торговой процедуре</w:t>
      </w:r>
      <w:r w:rsidRPr="00394896">
        <w:rPr>
          <w:rFonts w:ascii="Times New Roman" w:eastAsia="Times New Roman" w:hAnsi="Times New Roman" w:cs="Times New Roman"/>
          <w:sz w:val="24"/>
          <w:szCs w:val="24"/>
          <w:lang w:eastAsia="ru-RU"/>
        </w:rPr>
        <w:t>: «</w:t>
      </w:r>
      <w:r w:rsidR="002D3633">
        <w:rPr>
          <w:rFonts w:ascii="Times New Roman" w:eastAsia="Times New Roman" w:hAnsi="Times New Roman" w:cs="Times New Roman"/>
          <w:sz w:val="24"/>
          <w:szCs w:val="24"/>
          <w:lang w:eastAsia="ru-RU"/>
        </w:rPr>
        <w:t>27</w:t>
      </w:r>
      <w:r w:rsidRPr="00394896">
        <w:rPr>
          <w:rFonts w:ascii="Times New Roman" w:eastAsia="Times New Roman" w:hAnsi="Times New Roman" w:cs="Times New Roman"/>
          <w:sz w:val="24"/>
          <w:szCs w:val="24"/>
          <w:lang w:eastAsia="ru-RU"/>
        </w:rPr>
        <w:t xml:space="preserve">» </w:t>
      </w:r>
      <w:r w:rsidR="002D3633">
        <w:rPr>
          <w:rFonts w:ascii="Times New Roman" w:eastAsia="Times New Roman" w:hAnsi="Times New Roman" w:cs="Times New Roman"/>
          <w:sz w:val="24"/>
          <w:szCs w:val="24"/>
          <w:lang w:eastAsia="ru-RU"/>
        </w:rPr>
        <w:t>июня</w:t>
      </w:r>
      <w:r w:rsidRPr="00394896">
        <w:rPr>
          <w:rFonts w:ascii="Times New Roman" w:eastAsia="Times New Roman" w:hAnsi="Times New Roman" w:cs="Times New Roman"/>
          <w:sz w:val="24"/>
          <w:szCs w:val="24"/>
          <w:lang w:eastAsia="ru-RU"/>
        </w:rPr>
        <w:t xml:space="preserve"> 2022.</w:t>
      </w:r>
    </w:p>
    <w:p w14:paraId="1B417E52"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3A97D912" w14:textId="77777777"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394896">
        <w:rPr>
          <w:rFonts w:ascii="Times New Roman" w:eastAsia="Times New Roman" w:hAnsi="Times New Roman" w:cs="Times New Roman"/>
          <w:sz w:val="24"/>
          <w:szCs w:val="24"/>
          <w:lang w:eastAsia="ru-RU"/>
        </w:rPr>
        <w:t>: 00:00 по Московскому времени «</w:t>
      </w:r>
      <w:r w:rsidR="002D3633">
        <w:rPr>
          <w:rFonts w:ascii="Times New Roman" w:eastAsia="Times New Roman" w:hAnsi="Times New Roman" w:cs="Times New Roman"/>
          <w:sz w:val="24"/>
          <w:szCs w:val="24"/>
          <w:lang w:eastAsia="ru-RU"/>
        </w:rPr>
        <w:t>28</w:t>
      </w:r>
      <w:r w:rsidRPr="00394896">
        <w:rPr>
          <w:rFonts w:ascii="Times New Roman" w:eastAsia="Times New Roman" w:hAnsi="Times New Roman" w:cs="Times New Roman"/>
          <w:sz w:val="24"/>
          <w:szCs w:val="24"/>
          <w:lang w:eastAsia="ru-RU"/>
        </w:rPr>
        <w:t xml:space="preserve">» </w:t>
      </w:r>
      <w:r w:rsidR="002D3633">
        <w:rPr>
          <w:rFonts w:ascii="Times New Roman" w:eastAsia="Times New Roman" w:hAnsi="Times New Roman" w:cs="Times New Roman"/>
          <w:sz w:val="24"/>
          <w:szCs w:val="24"/>
          <w:lang w:eastAsia="ru-RU"/>
        </w:rPr>
        <w:t>июня</w:t>
      </w:r>
      <w:r w:rsidRPr="00394896">
        <w:rPr>
          <w:rFonts w:ascii="Times New Roman" w:eastAsia="Times New Roman" w:hAnsi="Times New Roman" w:cs="Times New Roman"/>
          <w:sz w:val="24"/>
          <w:szCs w:val="24"/>
          <w:lang w:eastAsia="ru-RU"/>
        </w:rPr>
        <w:t xml:space="preserve"> 2022.</w:t>
      </w:r>
    </w:p>
    <w:p w14:paraId="6E6F53BD" w14:textId="77777777" w:rsidR="00394896" w:rsidRPr="00394896" w:rsidRDefault="00394896" w:rsidP="00394896">
      <w:pPr>
        <w:spacing w:after="0" w:line="240" w:lineRule="auto"/>
        <w:ind w:right="-1"/>
        <w:jc w:val="both"/>
        <w:rPr>
          <w:rFonts w:ascii="Times New Roman" w:eastAsia="Times New Roman" w:hAnsi="Times New Roman" w:cs="Times New Roman"/>
          <w:b/>
          <w:bCs/>
          <w:sz w:val="24"/>
          <w:szCs w:val="24"/>
          <w:lang w:eastAsia="ru-RU"/>
        </w:rPr>
      </w:pPr>
    </w:p>
    <w:p w14:paraId="3FEC6F73" w14:textId="524DB0E8"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приема заявок в торговой процедуре</w:t>
      </w:r>
      <w:r w:rsidRPr="00394896">
        <w:rPr>
          <w:rFonts w:ascii="Times New Roman" w:eastAsia="Times New Roman" w:hAnsi="Times New Roman" w:cs="Times New Roman"/>
          <w:sz w:val="24"/>
          <w:szCs w:val="24"/>
          <w:lang w:eastAsia="ru-RU"/>
        </w:rPr>
        <w:t xml:space="preserve">: </w:t>
      </w:r>
      <w:r w:rsidR="005D246F">
        <w:rPr>
          <w:rFonts w:ascii="Times New Roman" w:eastAsia="Times New Roman" w:hAnsi="Times New Roman" w:cs="Times New Roman"/>
          <w:sz w:val="24"/>
          <w:szCs w:val="24"/>
          <w:lang w:eastAsia="ru-RU"/>
        </w:rPr>
        <w:t>12</w:t>
      </w:r>
      <w:r w:rsidRPr="00394896">
        <w:rPr>
          <w:rFonts w:ascii="Times New Roman" w:eastAsia="Times New Roman" w:hAnsi="Times New Roman" w:cs="Times New Roman"/>
          <w:sz w:val="24"/>
          <w:szCs w:val="24"/>
          <w:lang w:eastAsia="ru-RU"/>
        </w:rPr>
        <w:t>:</w:t>
      </w:r>
      <w:r w:rsidR="005D246F">
        <w:rPr>
          <w:rFonts w:ascii="Times New Roman" w:eastAsia="Times New Roman" w:hAnsi="Times New Roman" w:cs="Times New Roman"/>
          <w:sz w:val="24"/>
          <w:szCs w:val="24"/>
          <w:lang w:eastAsia="ru-RU"/>
        </w:rPr>
        <w:t>00</w:t>
      </w:r>
      <w:r w:rsidRPr="00394896">
        <w:rPr>
          <w:rFonts w:ascii="Times New Roman" w:eastAsia="Times New Roman" w:hAnsi="Times New Roman" w:cs="Times New Roman"/>
          <w:sz w:val="24"/>
          <w:szCs w:val="24"/>
          <w:lang w:eastAsia="ru-RU"/>
        </w:rPr>
        <w:t xml:space="preserve"> по Московскому времени «</w:t>
      </w:r>
      <w:r w:rsidR="005D246F">
        <w:rPr>
          <w:rFonts w:ascii="Times New Roman" w:eastAsia="Times New Roman" w:hAnsi="Times New Roman" w:cs="Times New Roman"/>
          <w:sz w:val="24"/>
          <w:szCs w:val="24"/>
          <w:lang w:eastAsia="ru-RU"/>
        </w:rPr>
        <w:t>29</w:t>
      </w:r>
      <w:r w:rsidRPr="00394896">
        <w:rPr>
          <w:rFonts w:ascii="Times New Roman" w:eastAsia="Times New Roman" w:hAnsi="Times New Roman" w:cs="Times New Roman"/>
          <w:sz w:val="24"/>
          <w:szCs w:val="24"/>
          <w:lang w:eastAsia="ru-RU"/>
        </w:rPr>
        <w:t xml:space="preserve">» </w:t>
      </w:r>
      <w:r w:rsidR="005D246F">
        <w:rPr>
          <w:rFonts w:ascii="Times New Roman" w:eastAsia="Times New Roman" w:hAnsi="Times New Roman" w:cs="Times New Roman"/>
          <w:sz w:val="24"/>
          <w:szCs w:val="24"/>
          <w:lang w:eastAsia="ru-RU"/>
        </w:rPr>
        <w:t xml:space="preserve">июля </w:t>
      </w:r>
      <w:r w:rsidRPr="00394896">
        <w:rPr>
          <w:rFonts w:ascii="Times New Roman" w:eastAsia="Times New Roman" w:hAnsi="Times New Roman" w:cs="Times New Roman"/>
          <w:sz w:val="24"/>
          <w:szCs w:val="24"/>
          <w:lang w:eastAsia="ru-RU"/>
        </w:rPr>
        <w:t>2022.</w:t>
      </w:r>
    </w:p>
    <w:p w14:paraId="6C7C56EE"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791FE597" w14:textId="3BC4708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формирования Комиссии Принципала:</w:t>
      </w:r>
      <w:r w:rsidRPr="00394896">
        <w:rPr>
          <w:rFonts w:ascii="Times New Roman" w:eastAsia="Times New Roman" w:hAnsi="Times New Roman" w:cs="Times New Roman"/>
          <w:sz w:val="24"/>
          <w:szCs w:val="24"/>
          <w:lang w:eastAsia="ru-RU"/>
        </w:rPr>
        <w:t xml:space="preserve"> «</w:t>
      </w:r>
      <w:r w:rsidR="005D246F">
        <w:rPr>
          <w:rFonts w:ascii="Times New Roman" w:eastAsia="Times New Roman" w:hAnsi="Times New Roman" w:cs="Times New Roman"/>
          <w:sz w:val="24"/>
          <w:szCs w:val="24"/>
          <w:lang w:eastAsia="ru-RU"/>
        </w:rPr>
        <w:t>16</w:t>
      </w:r>
      <w:r w:rsidRPr="00394896">
        <w:rPr>
          <w:rFonts w:ascii="Times New Roman" w:eastAsia="Times New Roman" w:hAnsi="Times New Roman" w:cs="Times New Roman"/>
          <w:sz w:val="24"/>
          <w:szCs w:val="24"/>
          <w:lang w:eastAsia="ru-RU"/>
        </w:rPr>
        <w:t xml:space="preserve">» </w:t>
      </w:r>
      <w:r w:rsidR="002D3633">
        <w:rPr>
          <w:rFonts w:ascii="Times New Roman" w:eastAsia="Times New Roman" w:hAnsi="Times New Roman" w:cs="Times New Roman"/>
          <w:sz w:val="24"/>
          <w:szCs w:val="24"/>
          <w:lang w:eastAsia="ru-RU"/>
        </w:rPr>
        <w:t>июня</w:t>
      </w:r>
      <w:r w:rsidRPr="00394896">
        <w:rPr>
          <w:rFonts w:ascii="Times New Roman" w:eastAsia="Times New Roman" w:hAnsi="Times New Roman" w:cs="Times New Roman"/>
          <w:sz w:val="24"/>
          <w:szCs w:val="24"/>
          <w:lang w:eastAsia="ru-RU"/>
        </w:rPr>
        <w:t xml:space="preserve"> 2022.</w:t>
      </w:r>
    </w:p>
    <w:p w14:paraId="57B7B8E1"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E3C86A6" w14:textId="216BEF98"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проверки правоспособности Заявок</w:t>
      </w:r>
      <w:r w:rsidRPr="00394896">
        <w:rPr>
          <w:rFonts w:ascii="Times New Roman" w:eastAsia="Times New Roman" w:hAnsi="Times New Roman" w:cs="Times New Roman"/>
          <w:sz w:val="24"/>
          <w:szCs w:val="24"/>
          <w:lang w:eastAsia="ru-RU"/>
        </w:rPr>
        <w:t>: «</w:t>
      </w:r>
      <w:r w:rsidR="005D246F">
        <w:rPr>
          <w:rFonts w:ascii="Times New Roman" w:eastAsia="Times New Roman" w:hAnsi="Times New Roman" w:cs="Times New Roman"/>
          <w:sz w:val="24"/>
          <w:szCs w:val="24"/>
          <w:lang w:eastAsia="ru-RU"/>
        </w:rPr>
        <w:t>04</w:t>
      </w:r>
      <w:r w:rsidRPr="00394896">
        <w:rPr>
          <w:rFonts w:ascii="Times New Roman" w:eastAsia="Times New Roman" w:hAnsi="Times New Roman" w:cs="Times New Roman"/>
          <w:sz w:val="24"/>
          <w:szCs w:val="24"/>
          <w:lang w:eastAsia="ru-RU"/>
        </w:rPr>
        <w:t xml:space="preserve">» </w:t>
      </w:r>
      <w:r w:rsidR="002D3633">
        <w:rPr>
          <w:rFonts w:ascii="Times New Roman" w:eastAsia="Times New Roman" w:hAnsi="Times New Roman" w:cs="Times New Roman"/>
          <w:sz w:val="24"/>
          <w:szCs w:val="24"/>
          <w:lang w:eastAsia="ru-RU"/>
        </w:rPr>
        <w:t>августа</w:t>
      </w:r>
      <w:r w:rsidRPr="00394896">
        <w:rPr>
          <w:rFonts w:ascii="Times New Roman" w:eastAsia="Times New Roman" w:hAnsi="Times New Roman" w:cs="Times New Roman"/>
          <w:sz w:val="24"/>
          <w:szCs w:val="24"/>
          <w:lang w:eastAsia="ru-RU"/>
        </w:rPr>
        <w:t xml:space="preserve"> 2022.</w:t>
      </w:r>
    </w:p>
    <w:p w14:paraId="33067243"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195A33A8" w14:textId="3394A76D"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Pr="00394896">
        <w:rPr>
          <w:rFonts w:ascii="Times New Roman" w:eastAsia="Times New Roman" w:hAnsi="Times New Roman" w:cs="Times New Roman"/>
          <w:sz w:val="24"/>
          <w:szCs w:val="24"/>
          <w:lang w:eastAsia="ru-RU"/>
        </w:rPr>
        <w:t>: «</w:t>
      </w:r>
      <w:r w:rsidR="005D246F">
        <w:rPr>
          <w:rFonts w:ascii="Times New Roman" w:eastAsia="Times New Roman" w:hAnsi="Times New Roman" w:cs="Times New Roman"/>
          <w:sz w:val="24"/>
          <w:szCs w:val="24"/>
          <w:lang w:eastAsia="ru-RU"/>
        </w:rPr>
        <w:t>04</w:t>
      </w:r>
      <w:r w:rsidRPr="00394896">
        <w:rPr>
          <w:rFonts w:ascii="Times New Roman" w:eastAsia="Times New Roman" w:hAnsi="Times New Roman" w:cs="Times New Roman"/>
          <w:sz w:val="24"/>
          <w:szCs w:val="24"/>
          <w:lang w:eastAsia="ru-RU"/>
        </w:rPr>
        <w:t xml:space="preserve">» </w:t>
      </w:r>
      <w:r w:rsidR="002D3633">
        <w:rPr>
          <w:rFonts w:ascii="Times New Roman" w:eastAsia="Times New Roman" w:hAnsi="Times New Roman" w:cs="Times New Roman"/>
          <w:sz w:val="24"/>
          <w:szCs w:val="24"/>
          <w:lang w:eastAsia="ru-RU"/>
        </w:rPr>
        <w:t>августа</w:t>
      </w:r>
      <w:r w:rsidRPr="00394896">
        <w:rPr>
          <w:rFonts w:ascii="Times New Roman" w:eastAsia="Times New Roman" w:hAnsi="Times New Roman" w:cs="Times New Roman"/>
          <w:sz w:val="24"/>
          <w:szCs w:val="24"/>
          <w:lang w:eastAsia="ru-RU"/>
        </w:rPr>
        <w:t xml:space="preserve"> 2022.</w:t>
      </w:r>
    </w:p>
    <w:p w14:paraId="347C7A2A"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266777B3" w14:textId="7510F433" w:rsid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проведения торговой процедуры</w:t>
      </w:r>
      <w:r w:rsidRPr="00394896">
        <w:rPr>
          <w:rFonts w:ascii="Times New Roman" w:eastAsia="Times New Roman" w:hAnsi="Times New Roman" w:cs="Times New Roman"/>
          <w:sz w:val="24"/>
          <w:szCs w:val="24"/>
          <w:lang w:eastAsia="ru-RU"/>
        </w:rPr>
        <w:t>: 12:00 по Московскому времени «</w:t>
      </w:r>
      <w:r w:rsidR="005D246F">
        <w:rPr>
          <w:rFonts w:ascii="Times New Roman" w:eastAsia="Times New Roman" w:hAnsi="Times New Roman" w:cs="Times New Roman"/>
          <w:sz w:val="24"/>
          <w:szCs w:val="24"/>
          <w:lang w:eastAsia="ru-RU"/>
        </w:rPr>
        <w:t>08</w:t>
      </w:r>
      <w:r w:rsidRPr="00394896">
        <w:rPr>
          <w:rFonts w:ascii="Times New Roman" w:eastAsia="Times New Roman" w:hAnsi="Times New Roman" w:cs="Times New Roman"/>
          <w:sz w:val="24"/>
          <w:szCs w:val="24"/>
          <w:lang w:eastAsia="ru-RU"/>
        </w:rPr>
        <w:t xml:space="preserve">» </w:t>
      </w:r>
      <w:r w:rsidR="002D3633">
        <w:rPr>
          <w:rFonts w:ascii="Times New Roman" w:eastAsia="Times New Roman" w:hAnsi="Times New Roman" w:cs="Times New Roman"/>
          <w:sz w:val="24"/>
          <w:szCs w:val="24"/>
          <w:lang w:eastAsia="ru-RU"/>
        </w:rPr>
        <w:t>августа</w:t>
      </w:r>
      <w:r w:rsidRPr="00394896">
        <w:rPr>
          <w:rFonts w:ascii="Times New Roman" w:eastAsia="Times New Roman" w:hAnsi="Times New Roman" w:cs="Times New Roman"/>
          <w:sz w:val="24"/>
          <w:szCs w:val="24"/>
          <w:lang w:eastAsia="ru-RU"/>
        </w:rPr>
        <w:t xml:space="preserve"> 2022.</w:t>
      </w:r>
    </w:p>
    <w:p w14:paraId="267545A9" w14:textId="77777777" w:rsidR="00912CED" w:rsidRPr="00394896" w:rsidRDefault="00912CED" w:rsidP="00394896">
      <w:pPr>
        <w:spacing w:after="0" w:line="240" w:lineRule="auto"/>
        <w:jc w:val="both"/>
        <w:rPr>
          <w:rFonts w:ascii="Times New Roman" w:eastAsia="Times New Roman" w:hAnsi="Times New Roman" w:cs="Times New Roman"/>
          <w:sz w:val="24"/>
          <w:szCs w:val="24"/>
          <w:lang w:eastAsia="ru-RU"/>
        </w:rPr>
      </w:pPr>
    </w:p>
    <w:p w14:paraId="185E5410" w14:textId="75933207" w:rsidR="00394896" w:rsidRPr="00501E09"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 признании результатов торговой процедуры</w:t>
      </w:r>
      <w:r w:rsidR="00501E09">
        <w:rPr>
          <w:rFonts w:ascii="Times New Roman" w:eastAsia="Times New Roman" w:hAnsi="Times New Roman" w:cs="Times New Roman"/>
          <w:b/>
          <w:bCs/>
          <w:sz w:val="24"/>
          <w:szCs w:val="24"/>
          <w:lang w:eastAsia="ru-RU"/>
        </w:rPr>
        <w:t>:</w:t>
      </w:r>
      <w:r w:rsidRPr="00394896">
        <w:rPr>
          <w:rFonts w:ascii="Times New Roman" w:eastAsia="Times New Roman" w:hAnsi="Times New Roman" w:cs="Times New Roman"/>
          <w:b/>
          <w:bCs/>
          <w:sz w:val="24"/>
          <w:szCs w:val="24"/>
          <w:lang w:eastAsia="ru-RU"/>
        </w:rPr>
        <w:t xml:space="preserve"> </w:t>
      </w:r>
      <w:r w:rsidR="00F31C3C" w:rsidRPr="00501E09">
        <w:rPr>
          <w:rFonts w:ascii="Times New Roman" w:eastAsia="Times New Roman" w:hAnsi="Times New Roman" w:cs="Times New Roman"/>
          <w:sz w:val="24"/>
          <w:szCs w:val="24"/>
          <w:lang w:eastAsia="ru-RU"/>
        </w:rPr>
        <w:t xml:space="preserve">в течении 24 часов </w:t>
      </w:r>
      <w:r w:rsidR="00B003F1" w:rsidRPr="00501E09">
        <w:rPr>
          <w:rFonts w:ascii="Times New Roman" w:eastAsia="Times New Roman" w:hAnsi="Times New Roman" w:cs="Times New Roman"/>
          <w:sz w:val="24"/>
          <w:szCs w:val="24"/>
          <w:lang w:eastAsia="ru-RU"/>
        </w:rPr>
        <w:t xml:space="preserve">с даты </w:t>
      </w:r>
      <w:r w:rsidR="00F31C3C" w:rsidRPr="00501E09">
        <w:rPr>
          <w:rFonts w:ascii="Times New Roman" w:eastAsia="Times New Roman" w:hAnsi="Times New Roman" w:cs="Times New Roman"/>
          <w:sz w:val="24"/>
          <w:szCs w:val="24"/>
          <w:lang w:eastAsia="ru-RU"/>
        </w:rPr>
        <w:t xml:space="preserve">завершения торговой процедуры </w:t>
      </w:r>
    </w:p>
    <w:p w14:paraId="75CBAA66"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p>
    <w:p w14:paraId="542B10EA" w14:textId="2AF33D31" w:rsidR="00394896" w:rsidRPr="00394896" w:rsidRDefault="00474B72" w:rsidP="00394896">
      <w:pPr>
        <w:spacing w:after="0" w:line="240" w:lineRule="auto"/>
        <w:jc w:val="both"/>
        <w:rPr>
          <w:rFonts w:ascii="Times New Roman" w:eastAsia="Times New Roman" w:hAnsi="Times New Roman" w:cs="Times New Roman"/>
          <w:b/>
          <w:bCs/>
          <w:color w:val="FF0000"/>
          <w:sz w:val="24"/>
          <w:szCs w:val="24"/>
          <w:lang w:eastAsia="ru-RU"/>
        </w:rPr>
      </w:pPr>
      <w:r w:rsidRPr="00263FD7">
        <w:rPr>
          <w:rFonts w:ascii="Times New Roman" w:eastAsia="Times New Roman" w:hAnsi="Times New Roman" w:cs="Times New Roman"/>
          <w:sz w:val="24"/>
          <w:szCs w:val="24"/>
          <w:lang w:eastAsia="ru-RU"/>
        </w:rPr>
        <w:t xml:space="preserve"> </w:t>
      </w:r>
    </w:p>
    <w:p w14:paraId="1334D167" w14:textId="77777777"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Организатор торгов: ООО «Аукционы Федерации»</w:t>
      </w:r>
    </w:p>
    <w:p w14:paraId="6C522193" w14:textId="47ED9B6C"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Номер телефона: </w:t>
      </w:r>
      <w:r w:rsidRPr="00394896">
        <w:rPr>
          <w:rFonts w:ascii="Times New Roman" w:eastAsia="Times New Roman" w:hAnsi="Times New Roman" w:cs="Times New Roman"/>
          <w:snapToGrid w:val="0"/>
          <w:sz w:val="24"/>
          <w:szCs w:val="24"/>
          <w:lang w:eastAsia="ru-RU"/>
        </w:rPr>
        <w:t>+7(996)-402</w:t>
      </w:r>
      <w:r w:rsidR="005D246F">
        <w:rPr>
          <w:rFonts w:ascii="Times New Roman" w:eastAsia="Times New Roman" w:hAnsi="Times New Roman" w:cs="Times New Roman"/>
          <w:snapToGrid w:val="0"/>
          <w:sz w:val="24"/>
          <w:szCs w:val="24"/>
          <w:lang w:eastAsia="ru-RU"/>
        </w:rPr>
        <w:t>-</w:t>
      </w:r>
      <w:r w:rsidRPr="00394896">
        <w:rPr>
          <w:rFonts w:ascii="Times New Roman" w:eastAsia="Times New Roman" w:hAnsi="Times New Roman" w:cs="Times New Roman"/>
          <w:snapToGrid w:val="0"/>
          <w:sz w:val="24"/>
          <w:szCs w:val="24"/>
          <w:lang w:eastAsia="ru-RU"/>
        </w:rPr>
        <w:t>02</w:t>
      </w:r>
      <w:r w:rsidR="005D246F">
        <w:rPr>
          <w:rFonts w:ascii="Times New Roman" w:eastAsia="Times New Roman" w:hAnsi="Times New Roman" w:cs="Times New Roman"/>
          <w:snapToGrid w:val="0"/>
          <w:sz w:val="24"/>
          <w:szCs w:val="24"/>
          <w:lang w:eastAsia="ru-RU"/>
        </w:rPr>
        <w:t>-</w:t>
      </w:r>
      <w:r w:rsidRPr="00394896">
        <w:rPr>
          <w:rFonts w:ascii="Times New Roman" w:eastAsia="Times New Roman" w:hAnsi="Times New Roman" w:cs="Times New Roman"/>
          <w:snapToGrid w:val="0"/>
          <w:sz w:val="24"/>
          <w:szCs w:val="24"/>
          <w:lang w:eastAsia="ru-RU"/>
        </w:rPr>
        <w:t>63</w:t>
      </w:r>
    </w:p>
    <w:p w14:paraId="25DEF758"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Контактное лицо: </w:t>
      </w:r>
      <w:r w:rsidRPr="00394896">
        <w:rPr>
          <w:rFonts w:ascii="Times New Roman" w:eastAsia="Times New Roman" w:hAnsi="Times New Roman" w:cs="Times New Roman"/>
          <w:snapToGrid w:val="0"/>
          <w:sz w:val="24"/>
          <w:szCs w:val="24"/>
          <w:lang w:eastAsia="ru-RU"/>
        </w:rPr>
        <w:t>Зайнитдинова Виктория Александровна.</w:t>
      </w:r>
    </w:p>
    <w:p w14:paraId="75C3B705"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Адрес эл. почты: office@alfalot.ru</w:t>
      </w:r>
      <w:r w:rsidRPr="00394896">
        <w:rPr>
          <w:rFonts w:ascii="Times New Roman" w:eastAsia="Times New Roman" w:hAnsi="Times New Roman" w:cs="Times New Roman"/>
          <w:snapToGrid w:val="0"/>
          <w:sz w:val="24"/>
          <w:szCs w:val="24"/>
          <w:lang w:eastAsia="ru-RU"/>
        </w:rPr>
        <w:t>.</w:t>
      </w:r>
    </w:p>
    <w:p w14:paraId="705122AA" w14:textId="77777777" w:rsidR="00394896" w:rsidRPr="00394896" w:rsidRDefault="00394896" w:rsidP="00394896">
      <w:pPr>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394896" w:rsidRDefault="00394896" w:rsidP="00394896">
      <w:pPr>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Сведения о продавце: </w:t>
      </w:r>
    </w:p>
    <w:p w14:paraId="208AE627" w14:textId="77777777" w:rsidR="00394896" w:rsidRPr="00394896" w:rsidRDefault="00394896" w:rsidP="00394896">
      <w:pPr>
        <w:spacing w:after="0" w:line="240" w:lineRule="auto"/>
        <w:jc w:val="both"/>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 xml:space="preserve">Акционерное общество </w:t>
      </w:r>
    </w:p>
    <w:p w14:paraId="0BAC2C87" w14:textId="77777777" w:rsidR="00394896" w:rsidRPr="00394896" w:rsidRDefault="00394896" w:rsidP="00394896">
      <w:pPr>
        <w:spacing w:after="0" w:line="240" w:lineRule="auto"/>
        <w:jc w:val="both"/>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«Российский Сельскохозяйственный банк»</w:t>
      </w:r>
    </w:p>
    <w:p w14:paraId="5B768B8B" w14:textId="77777777" w:rsidR="005D246F" w:rsidRDefault="005D246F" w:rsidP="005D246F">
      <w:pPr>
        <w:spacing w:after="0" w:line="240" w:lineRule="auto"/>
        <w:rPr>
          <w:rFonts w:ascii="Times New Roman" w:eastAsia="Times New Roman" w:hAnsi="Times New Roman" w:cs="Times New Roman"/>
          <w:sz w:val="24"/>
          <w:szCs w:val="24"/>
          <w:lang w:eastAsia="ru-RU"/>
        </w:rPr>
      </w:pPr>
      <w:r w:rsidRPr="005D246F">
        <w:rPr>
          <w:rFonts w:ascii="Times New Roman" w:eastAsia="Times New Roman" w:hAnsi="Times New Roman" w:cs="Times New Roman"/>
          <w:sz w:val="24"/>
          <w:szCs w:val="24"/>
          <w:lang w:eastAsia="ru-RU"/>
        </w:rPr>
        <w:t>Тверской региональный филиал АО «Россельхозбанк»</w:t>
      </w:r>
      <w:r>
        <w:rPr>
          <w:rFonts w:ascii="Times New Roman" w:eastAsia="Times New Roman" w:hAnsi="Times New Roman" w:cs="Times New Roman"/>
          <w:sz w:val="24"/>
          <w:szCs w:val="24"/>
          <w:lang w:eastAsia="ru-RU"/>
        </w:rPr>
        <w:t xml:space="preserve">, </w:t>
      </w:r>
      <w:r w:rsidRPr="005D246F">
        <w:rPr>
          <w:rFonts w:ascii="Times New Roman" w:eastAsia="Times New Roman" w:hAnsi="Times New Roman" w:cs="Times New Roman"/>
          <w:sz w:val="24"/>
          <w:szCs w:val="24"/>
          <w:lang w:eastAsia="ru-RU"/>
        </w:rPr>
        <w:t>170006, г. Тверь, ул. Дмитрия Донского, дом 37</w:t>
      </w:r>
      <w:r>
        <w:rPr>
          <w:rFonts w:ascii="Times New Roman" w:eastAsia="Times New Roman" w:hAnsi="Times New Roman" w:cs="Times New Roman"/>
          <w:sz w:val="24"/>
          <w:szCs w:val="24"/>
          <w:lang w:eastAsia="ru-RU"/>
        </w:rPr>
        <w:t xml:space="preserve">, </w:t>
      </w:r>
      <w:r w:rsidRPr="005D246F">
        <w:rPr>
          <w:rFonts w:ascii="Times New Roman" w:eastAsia="Times New Roman" w:hAnsi="Times New Roman" w:cs="Times New Roman"/>
          <w:sz w:val="24"/>
          <w:szCs w:val="24"/>
          <w:lang w:eastAsia="ru-RU"/>
        </w:rPr>
        <w:t>ИНН 7725114488</w:t>
      </w:r>
      <w:r>
        <w:rPr>
          <w:rFonts w:ascii="Times New Roman" w:eastAsia="Times New Roman" w:hAnsi="Times New Roman" w:cs="Times New Roman"/>
          <w:sz w:val="24"/>
          <w:szCs w:val="24"/>
          <w:lang w:eastAsia="ru-RU"/>
        </w:rPr>
        <w:t xml:space="preserve">, </w:t>
      </w:r>
      <w:r w:rsidRPr="005D246F">
        <w:rPr>
          <w:rFonts w:ascii="Times New Roman" w:eastAsia="Times New Roman" w:hAnsi="Times New Roman" w:cs="Times New Roman"/>
          <w:sz w:val="24"/>
          <w:szCs w:val="24"/>
          <w:lang w:eastAsia="ru-RU"/>
        </w:rPr>
        <w:t>ОГРН 1027700342890</w:t>
      </w:r>
      <w:r>
        <w:rPr>
          <w:rFonts w:ascii="Times New Roman" w:eastAsia="Times New Roman" w:hAnsi="Times New Roman" w:cs="Times New Roman"/>
          <w:sz w:val="24"/>
          <w:szCs w:val="24"/>
          <w:lang w:eastAsia="ru-RU"/>
        </w:rPr>
        <w:t xml:space="preserve">, </w:t>
      </w:r>
      <w:r w:rsidRPr="005D246F">
        <w:rPr>
          <w:rFonts w:ascii="Times New Roman" w:eastAsia="Times New Roman" w:hAnsi="Times New Roman" w:cs="Times New Roman"/>
          <w:sz w:val="24"/>
          <w:szCs w:val="24"/>
          <w:lang w:eastAsia="ru-RU"/>
        </w:rPr>
        <w:t>БИК 042809795</w:t>
      </w:r>
      <w:r>
        <w:rPr>
          <w:rFonts w:ascii="Times New Roman" w:eastAsia="Times New Roman" w:hAnsi="Times New Roman" w:cs="Times New Roman"/>
          <w:sz w:val="24"/>
          <w:szCs w:val="24"/>
          <w:lang w:eastAsia="ru-RU"/>
        </w:rPr>
        <w:t xml:space="preserve">, </w:t>
      </w:r>
      <w:r w:rsidRPr="005D246F">
        <w:rPr>
          <w:rFonts w:ascii="Times New Roman" w:eastAsia="Times New Roman" w:hAnsi="Times New Roman" w:cs="Times New Roman"/>
          <w:sz w:val="24"/>
          <w:szCs w:val="24"/>
          <w:lang w:eastAsia="ru-RU"/>
        </w:rPr>
        <w:t>КПП 695243001</w:t>
      </w:r>
      <w:r>
        <w:rPr>
          <w:rFonts w:ascii="Times New Roman" w:eastAsia="Times New Roman" w:hAnsi="Times New Roman" w:cs="Times New Roman"/>
          <w:sz w:val="24"/>
          <w:szCs w:val="24"/>
          <w:lang w:eastAsia="ru-RU"/>
        </w:rPr>
        <w:t xml:space="preserve">, </w:t>
      </w:r>
      <w:r w:rsidRPr="005D246F">
        <w:rPr>
          <w:rFonts w:ascii="Times New Roman" w:eastAsia="Times New Roman" w:hAnsi="Times New Roman" w:cs="Times New Roman"/>
          <w:sz w:val="24"/>
          <w:szCs w:val="24"/>
          <w:lang w:eastAsia="ru-RU"/>
        </w:rPr>
        <w:t>Корсчет № 30101810600000000795 в Отделении Тверь г. Тверь</w:t>
      </w:r>
    </w:p>
    <w:p w14:paraId="774EBCDE" w14:textId="4B3C1821" w:rsidR="00394896" w:rsidRPr="005D246F" w:rsidRDefault="00394896" w:rsidP="005D246F">
      <w:pPr>
        <w:spacing w:after="0" w:line="240" w:lineRule="auto"/>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Оператор электронной площадки:</w:t>
      </w:r>
      <w:r w:rsidRPr="00394896">
        <w:rPr>
          <w:rFonts w:ascii="Times New Roman" w:eastAsia="Times New Roman" w:hAnsi="Times New Roman" w:cs="Times New Roman"/>
          <w:sz w:val="24"/>
          <w:szCs w:val="24"/>
          <w:lang w:eastAsia="ru-RU"/>
        </w:rPr>
        <w:t xml:space="preserve"> О</w:t>
      </w:r>
      <w:r w:rsidRPr="00394896">
        <w:rPr>
          <w:rFonts w:ascii="Times New Roman" w:eastAsia="Times New Roman" w:hAnsi="Times New Roman" w:cs="Times New Roman"/>
          <w:bCs/>
          <w:sz w:val="24"/>
          <w:szCs w:val="24"/>
          <w:lang w:eastAsia="ru-RU"/>
        </w:rPr>
        <w:t>бщество с ограниченной ответственностью «Аукционы Федерации» (ООО «Аукционы Федерации»).</w:t>
      </w:r>
    </w:p>
    <w:p w14:paraId="22B096EC" w14:textId="77777777" w:rsidR="00394896" w:rsidRPr="00394896" w:rsidRDefault="00394896" w:rsidP="00394896">
      <w:pPr>
        <w:spacing w:after="0" w:line="240" w:lineRule="auto"/>
        <w:rPr>
          <w:rFonts w:ascii="Times New Roman" w:eastAsia="Times New Roman" w:hAnsi="Times New Roman" w:cs="Times New Roman"/>
          <w:bCs/>
          <w:color w:val="FF0000"/>
          <w:sz w:val="24"/>
          <w:szCs w:val="24"/>
          <w:lang w:eastAsia="ru-RU"/>
        </w:rPr>
      </w:pPr>
    </w:p>
    <w:p w14:paraId="2654BB2F" w14:textId="303404C5" w:rsidR="00394896" w:rsidRPr="005D246F" w:rsidRDefault="00394896" w:rsidP="005D246F">
      <w:pPr>
        <w:spacing w:after="0" w:line="240" w:lineRule="auto"/>
        <w:jc w:val="both"/>
        <w:rPr>
          <w:rFonts w:ascii="Times New Roman" w:eastAsia="Times New Roman" w:hAnsi="Times New Roman" w:cs="Times New Roman"/>
          <w:bCs/>
          <w:sz w:val="24"/>
          <w:szCs w:val="24"/>
          <w:lang w:eastAsia="ru-RU"/>
        </w:rPr>
      </w:pPr>
      <w:r w:rsidRPr="00394896">
        <w:rPr>
          <w:rFonts w:ascii="Times New Roman" w:eastAsia="Times New Roman" w:hAnsi="Times New Roman" w:cs="Times New Roman"/>
          <w:b/>
          <w:sz w:val="24"/>
          <w:szCs w:val="24"/>
          <w:lang w:eastAsia="ru-RU"/>
        </w:rPr>
        <w:t xml:space="preserve">Шаг аукциона «на </w:t>
      </w:r>
      <w:r w:rsidR="00DA6428">
        <w:rPr>
          <w:rFonts w:ascii="Times New Roman" w:eastAsia="Times New Roman" w:hAnsi="Times New Roman" w:cs="Times New Roman"/>
          <w:b/>
          <w:sz w:val="24"/>
          <w:szCs w:val="24"/>
          <w:lang w:eastAsia="ru-RU"/>
        </w:rPr>
        <w:t>повышение</w:t>
      </w:r>
      <w:r w:rsidRPr="00394896">
        <w:rPr>
          <w:rFonts w:ascii="Times New Roman" w:eastAsia="Times New Roman" w:hAnsi="Times New Roman" w:cs="Times New Roman"/>
          <w:b/>
          <w:sz w:val="24"/>
          <w:szCs w:val="24"/>
          <w:lang w:eastAsia="ru-RU"/>
        </w:rPr>
        <w:t>»:</w:t>
      </w:r>
      <w:r w:rsidRPr="00394896">
        <w:rPr>
          <w:rFonts w:ascii="Times New Roman" w:eastAsia="Times New Roman" w:hAnsi="Times New Roman" w:cs="Times New Roman"/>
          <w:b/>
          <w:color w:val="FF0000"/>
          <w:sz w:val="24"/>
          <w:szCs w:val="24"/>
          <w:lang w:eastAsia="ru-RU"/>
        </w:rPr>
        <w:t xml:space="preserve"> </w:t>
      </w:r>
      <w:r w:rsidR="005D246F" w:rsidRPr="005D246F">
        <w:rPr>
          <w:rFonts w:ascii="Times New Roman" w:eastAsia="Times New Roman" w:hAnsi="Times New Roman" w:cs="Times New Roman"/>
          <w:bCs/>
          <w:sz w:val="24"/>
          <w:szCs w:val="24"/>
          <w:lang w:eastAsia="ru-RU"/>
        </w:rPr>
        <w:t>31 747 083,94</w:t>
      </w:r>
      <w:r w:rsidR="005D246F">
        <w:rPr>
          <w:rFonts w:ascii="Times New Roman" w:eastAsia="Times New Roman" w:hAnsi="Times New Roman" w:cs="Times New Roman"/>
          <w:bCs/>
          <w:sz w:val="24"/>
          <w:szCs w:val="24"/>
          <w:lang w:eastAsia="ru-RU"/>
        </w:rPr>
        <w:t xml:space="preserve"> (тридцать один миллион семьсот сорок семь тысяч восемьдесят три)</w:t>
      </w:r>
      <w:r w:rsidR="005D246F" w:rsidRPr="005D246F">
        <w:rPr>
          <w:rFonts w:ascii="Times New Roman" w:eastAsia="Times New Roman" w:hAnsi="Times New Roman" w:cs="Times New Roman"/>
          <w:bCs/>
          <w:sz w:val="24"/>
          <w:szCs w:val="24"/>
          <w:lang w:eastAsia="ru-RU"/>
        </w:rPr>
        <w:t xml:space="preserve"> рублей </w:t>
      </w:r>
      <w:r w:rsidR="005D246F">
        <w:rPr>
          <w:rFonts w:ascii="Times New Roman" w:eastAsia="Times New Roman" w:hAnsi="Times New Roman" w:cs="Times New Roman"/>
          <w:bCs/>
          <w:sz w:val="24"/>
          <w:szCs w:val="24"/>
          <w:lang w:eastAsia="ru-RU"/>
        </w:rPr>
        <w:t xml:space="preserve">94 коп. </w:t>
      </w:r>
    </w:p>
    <w:p w14:paraId="04D68E02" w14:textId="77777777" w:rsidR="00394896" w:rsidRPr="00394896" w:rsidRDefault="00394896" w:rsidP="00394896">
      <w:pPr>
        <w:keepNext/>
        <w:keepLines/>
        <w:spacing w:after="0" w:line="240" w:lineRule="auto"/>
        <w:rPr>
          <w:rFonts w:ascii="Times New Roman" w:eastAsia="Times New Roman" w:hAnsi="Times New Roman" w:cs="Times New Roman"/>
          <w:b/>
          <w:bCs/>
          <w:color w:val="FF0000"/>
          <w:sz w:val="24"/>
          <w:szCs w:val="24"/>
          <w:lang w:eastAsia="ru-RU"/>
        </w:rPr>
      </w:pPr>
    </w:p>
    <w:p w14:paraId="1A03C3C5" w14:textId="56A7B835" w:rsidR="00394896" w:rsidRPr="00AA027B"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Период действия текущей цены аукциона</w:t>
      </w:r>
      <w:r w:rsidRPr="00394896">
        <w:rPr>
          <w:rFonts w:ascii="Times New Roman" w:eastAsia="Times New Roman" w:hAnsi="Times New Roman" w:cs="Times New Roman"/>
          <w:sz w:val="24"/>
          <w:szCs w:val="24"/>
          <w:lang w:eastAsia="ru-RU"/>
        </w:rPr>
        <w:t xml:space="preserve">: </w:t>
      </w:r>
      <w:r w:rsidR="005D246F">
        <w:rPr>
          <w:rFonts w:ascii="Times New Roman" w:eastAsia="Times New Roman" w:hAnsi="Times New Roman" w:cs="Times New Roman"/>
          <w:sz w:val="24"/>
          <w:szCs w:val="24"/>
          <w:lang w:eastAsia="ru-RU"/>
        </w:rPr>
        <w:t xml:space="preserve">15 </w:t>
      </w:r>
      <w:r w:rsidR="00474B72">
        <w:rPr>
          <w:rFonts w:ascii="Times New Roman" w:eastAsia="Times New Roman" w:hAnsi="Times New Roman" w:cs="Times New Roman"/>
          <w:sz w:val="24"/>
          <w:szCs w:val="24"/>
          <w:lang w:eastAsia="ru-RU"/>
        </w:rPr>
        <w:t>минут</w:t>
      </w:r>
      <w:r w:rsidR="008014EA">
        <w:rPr>
          <w:rFonts w:ascii="Times New Roman" w:eastAsia="Times New Roman" w:hAnsi="Times New Roman" w:cs="Times New Roman"/>
          <w:sz w:val="24"/>
          <w:szCs w:val="24"/>
          <w:lang w:eastAsia="ru-RU"/>
        </w:rPr>
        <w:t>.</w:t>
      </w:r>
      <w:r w:rsidR="0088765B">
        <w:rPr>
          <w:rFonts w:ascii="Times New Roman" w:eastAsia="Times New Roman" w:hAnsi="Times New Roman" w:cs="Times New Roman"/>
          <w:sz w:val="24"/>
          <w:szCs w:val="24"/>
          <w:lang w:eastAsia="ru-RU"/>
        </w:rPr>
        <w:t xml:space="preserve"> </w:t>
      </w:r>
    </w:p>
    <w:p w14:paraId="100B1414"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140DF565" w14:textId="3E6CCD4C"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CD6C78" w:rsidRPr="00CD6C78">
        <w:rPr>
          <w:rFonts w:ascii="Times New Roman" w:eastAsia="Times New Roman" w:hAnsi="Times New Roman" w:cs="Times New Roman"/>
          <w:snapToGrid w:val="0"/>
          <w:sz w:val="24"/>
          <w:szCs w:val="24"/>
          <w:lang w:eastAsia="ru-RU"/>
        </w:rPr>
        <w:t xml:space="preserve">63 494 167,89 </w:t>
      </w:r>
      <w:r w:rsidR="00396200">
        <w:rPr>
          <w:rFonts w:ascii="Times New Roman" w:eastAsia="Times New Roman" w:hAnsi="Times New Roman" w:cs="Times New Roman"/>
          <w:snapToGrid w:val="0"/>
          <w:sz w:val="24"/>
          <w:szCs w:val="24"/>
          <w:lang w:eastAsia="ru-RU"/>
        </w:rPr>
        <w:t>(</w:t>
      </w:r>
      <w:r w:rsidR="00CD6C78">
        <w:rPr>
          <w:rFonts w:ascii="Times New Roman" w:eastAsia="Times New Roman" w:hAnsi="Times New Roman" w:cs="Times New Roman"/>
          <w:snapToGrid w:val="0"/>
          <w:sz w:val="24"/>
          <w:szCs w:val="24"/>
          <w:lang w:eastAsia="ru-RU"/>
        </w:rPr>
        <w:t>шестьдесят три миллиона четыреста девяносто четыре тысячи сто шестьдесят семь</w:t>
      </w:r>
      <w:r w:rsidRPr="00394896">
        <w:rPr>
          <w:rFonts w:ascii="Times New Roman" w:eastAsia="Times New Roman" w:hAnsi="Times New Roman" w:cs="Times New Roman"/>
          <w:snapToGrid w:val="0"/>
          <w:sz w:val="24"/>
          <w:szCs w:val="24"/>
          <w:lang w:eastAsia="ru-RU"/>
        </w:rPr>
        <w:t xml:space="preserve">) рублей </w:t>
      </w:r>
      <w:r w:rsidR="00CD6C78">
        <w:rPr>
          <w:rFonts w:ascii="Times New Roman" w:eastAsia="Times New Roman" w:hAnsi="Times New Roman" w:cs="Times New Roman"/>
          <w:snapToGrid w:val="0"/>
          <w:sz w:val="24"/>
          <w:szCs w:val="24"/>
          <w:lang w:eastAsia="ru-RU"/>
        </w:rPr>
        <w:t xml:space="preserve">89 </w:t>
      </w:r>
      <w:r w:rsidRPr="00394896">
        <w:rPr>
          <w:rFonts w:ascii="Times New Roman" w:eastAsia="Times New Roman" w:hAnsi="Times New Roman" w:cs="Times New Roman"/>
          <w:snapToGrid w:val="0"/>
          <w:sz w:val="24"/>
          <w:szCs w:val="24"/>
          <w:lang w:eastAsia="ru-RU"/>
        </w:rPr>
        <w:t>копеек</w:t>
      </w:r>
      <w:r w:rsidR="00CD6C78">
        <w:rPr>
          <w:rFonts w:ascii="Times New Roman" w:eastAsia="Times New Roman" w:hAnsi="Times New Roman" w:cs="Times New Roman"/>
          <w:snapToGrid w:val="0"/>
          <w:sz w:val="24"/>
          <w:szCs w:val="24"/>
          <w:lang w:eastAsia="ru-RU"/>
        </w:rPr>
        <w:t>.</w:t>
      </w:r>
    </w:p>
    <w:p w14:paraId="768BEB05"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napToGrid w:val="0"/>
          <w:sz w:val="24"/>
          <w:szCs w:val="24"/>
          <w:lang w:eastAsia="ru-RU"/>
        </w:rPr>
        <w:lastRenderedPageBreak/>
        <w:t>Задаток перечисляется по реквизитам: ООО «Аукционы Федерации» (ИНН: 0278184720), р/</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xml:space="preserve">.: 40702810729330000981, корр. </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30101810200000000824, БИК: 042202824</w:t>
      </w:r>
      <w:r w:rsidRPr="00394896">
        <w:rPr>
          <w:rFonts w:ascii="Times New Roman" w:eastAsia="Times New Roman" w:hAnsi="Times New Roman" w:cs="Times New Roman"/>
          <w:sz w:val="24"/>
          <w:szCs w:val="24"/>
          <w:lang w:eastAsia="ru-RU"/>
        </w:rPr>
        <w:t xml:space="preserve">, в </w:t>
      </w:r>
      <w:r w:rsidRPr="00394896">
        <w:rPr>
          <w:rFonts w:ascii="Times New Roman" w:eastAsia="Times New Roman" w:hAnsi="Times New Roman" w:cs="Times New Roman"/>
          <w:snapToGrid w:val="0"/>
          <w:sz w:val="24"/>
          <w:szCs w:val="24"/>
          <w:lang w:eastAsia="ru-RU"/>
        </w:rPr>
        <w:t xml:space="preserve">Филиал «Нижегородский» АО «Альфа-Банк» </w:t>
      </w:r>
      <w:r w:rsidRPr="00394896">
        <w:rPr>
          <w:rFonts w:ascii="Times New Roman" w:eastAsia="Times New Roman" w:hAnsi="Times New Roman" w:cs="Times New Roman"/>
          <w:sz w:val="24"/>
          <w:szCs w:val="24"/>
          <w:lang w:eastAsia="ru-RU"/>
        </w:rPr>
        <w:t>и должен поступить на счет до даты подачи заявки.</w:t>
      </w:r>
    </w:p>
    <w:p w14:paraId="70C41C05" w14:textId="77777777"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p>
    <w:p w14:paraId="2E73D9BD" w14:textId="77777777" w:rsidR="00394896" w:rsidRPr="00394896" w:rsidRDefault="00394896" w:rsidP="00394896">
      <w:pPr>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w:t>
      </w:r>
    </w:p>
    <w:p w14:paraId="2D74ED1F"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p>
    <w:p w14:paraId="5C7DB81D"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0" w:name="OLE_LINK11"/>
      <w:bookmarkStart w:id="1" w:name="OLE_LINK12"/>
      <w:bookmarkStart w:id="2"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0"/>
      <w:bookmarkEnd w:id="1"/>
      <w:bookmarkEnd w:id="2"/>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r w:rsidRPr="00394896">
        <w:rPr>
          <w:rFonts w:ascii="Times New Roman" w:eastAsia="Times New Roman" w:hAnsi="Times New Roman" w:cs="Times New Roman"/>
          <w:sz w:val="24"/>
          <w:szCs w:val="24"/>
          <w:lang w:eastAsia="ru-RU"/>
        </w:rPr>
        <w:t>.</w:t>
      </w:r>
    </w:p>
    <w:p w14:paraId="5E0D0C05" w14:textId="77777777" w:rsidR="00394896" w:rsidRPr="00394896" w:rsidRDefault="00394896" w:rsidP="00394896">
      <w:pPr>
        <w:keepNext/>
        <w:keepLines/>
        <w:spacing w:after="0" w:line="240" w:lineRule="auto"/>
        <w:rPr>
          <w:rFonts w:ascii="Times New Roman" w:eastAsia="Times New Roman" w:hAnsi="Times New Roman" w:cs="Times New Roman"/>
          <w:b/>
          <w:color w:val="FF0000"/>
          <w:sz w:val="24"/>
          <w:szCs w:val="24"/>
          <w:lang w:eastAsia="ru-RU"/>
        </w:rPr>
      </w:pPr>
    </w:p>
    <w:p w14:paraId="359313B4" w14:textId="77777777"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7"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667ABD7" w14:textId="77777777" w:rsidR="00394896" w:rsidRPr="00394896" w:rsidRDefault="00394896" w:rsidP="00394896">
      <w:pPr>
        <w:keepNext/>
        <w:keepLines/>
        <w:spacing w:after="0" w:line="240" w:lineRule="auto"/>
        <w:jc w:val="both"/>
        <w:rPr>
          <w:rFonts w:ascii="Times New Roman" w:eastAsia="Times New Roman" w:hAnsi="Times New Roman" w:cs="Times New Roman"/>
          <w:b/>
          <w:sz w:val="24"/>
          <w:szCs w:val="24"/>
          <w:lang w:eastAsia="ru-RU"/>
        </w:rPr>
      </w:pPr>
    </w:p>
    <w:p w14:paraId="35F8E931" w14:textId="5B3E6245" w:rsid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Дата заключения договора реализации прав (требований) с Покупателем</w:t>
      </w:r>
      <w:r w:rsidRPr="00394896">
        <w:rPr>
          <w:rFonts w:ascii="Times New Roman" w:eastAsia="Times New Roman" w:hAnsi="Times New Roman" w:cs="Times New Roman"/>
          <w:sz w:val="24"/>
          <w:szCs w:val="24"/>
          <w:lang w:eastAsia="ru-RU"/>
        </w:rPr>
        <w:t xml:space="preserve"> – </w:t>
      </w:r>
      <w:r w:rsidR="00CD6C78">
        <w:rPr>
          <w:rFonts w:ascii="Times New Roman" w:eastAsia="Times New Roman" w:hAnsi="Times New Roman" w:cs="Times New Roman"/>
          <w:sz w:val="24"/>
          <w:szCs w:val="24"/>
          <w:lang w:eastAsia="ru-RU"/>
        </w:rPr>
        <w:t>в</w:t>
      </w:r>
      <w:r w:rsidR="00CD6C78" w:rsidRPr="00CD6C78">
        <w:rPr>
          <w:rFonts w:ascii="Times New Roman" w:eastAsia="Times New Roman" w:hAnsi="Times New Roman" w:cs="Times New Roman"/>
          <w:sz w:val="24"/>
          <w:szCs w:val="24"/>
          <w:lang w:eastAsia="ru-RU"/>
        </w:rPr>
        <w:t xml:space="preserve"> течение 5 (пяти) рабочих дней с даты подписания протокола о результатах торгов</w:t>
      </w:r>
      <w:r w:rsidR="00CD6C78">
        <w:rPr>
          <w:rFonts w:ascii="Times New Roman" w:eastAsia="Times New Roman" w:hAnsi="Times New Roman" w:cs="Times New Roman"/>
          <w:sz w:val="24"/>
          <w:szCs w:val="24"/>
          <w:lang w:eastAsia="ru-RU"/>
        </w:rPr>
        <w:t>.</w:t>
      </w:r>
    </w:p>
    <w:p w14:paraId="0D3962A3" w14:textId="77777777" w:rsidR="00CD6C78" w:rsidRPr="00394896" w:rsidRDefault="00CD6C78" w:rsidP="00394896">
      <w:pPr>
        <w:keepNext/>
        <w:keepLines/>
        <w:spacing w:after="0" w:line="240" w:lineRule="auto"/>
        <w:jc w:val="both"/>
        <w:rPr>
          <w:rFonts w:ascii="Times New Roman" w:eastAsia="Times New Roman" w:hAnsi="Times New Roman" w:cs="Times New Roman"/>
          <w:b/>
          <w:sz w:val="24"/>
          <w:szCs w:val="24"/>
          <w:lang w:eastAsia="ru-RU"/>
        </w:rPr>
      </w:pPr>
    </w:p>
    <w:p w14:paraId="2916CFD3" w14:textId="0241AE91"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Срок оплаты по договору реализации прав (требований) </w:t>
      </w:r>
      <w:r w:rsidRPr="00394896">
        <w:rPr>
          <w:rFonts w:ascii="Times New Roman" w:eastAsia="Times New Roman" w:hAnsi="Times New Roman" w:cs="Times New Roman"/>
          <w:sz w:val="24"/>
          <w:szCs w:val="24"/>
          <w:lang w:eastAsia="ru-RU"/>
        </w:rPr>
        <w:t xml:space="preserve">– </w:t>
      </w:r>
      <w:r w:rsidR="00CD6C78">
        <w:rPr>
          <w:rFonts w:ascii="Times New Roman" w:eastAsia="Times New Roman" w:hAnsi="Times New Roman" w:cs="Times New Roman"/>
          <w:sz w:val="24"/>
          <w:szCs w:val="24"/>
          <w:lang w:eastAsia="ru-RU"/>
        </w:rPr>
        <w:t xml:space="preserve">в </w:t>
      </w:r>
      <w:r w:rsidR="00CD6C78" w:rsidRPr="00CD6C78">
        <w:rPr>
          <w:rFonts w:ascii="Times New Roman" w:eastAsia="Times New Roman" w:hAnsi="Times New Roman" w:cs="Times New Roman"/>
          <w:sz w:val="24"/>
          <w:szCs w:val="24"/>
          <w:lang w:eastAsia="ru-RU"/>
        </w:rPr>
        <w:t>день заключения договора уступки прав (требований).</w:t>
      </w:r>
    </w:p>
    <w:p w14:paraId="6B2F8F04" w14:textId="77777777" w:rsidR="00394896" w:rsidRPr="00394896" w:rsidRDefault="00394896" w:rsidP="00394896">
      <w:pPr>
        <w:spacing w:after="0" w:line="240" w:lineRule="auto"/>
        <w:rPr>
          <w:rFonts w:ascii="Times New Roman" w:eastAsia="Times New Roman" w:hAnsi="Times New Roman" w:cs="Times New Roman"/>
          <w:b/>
          <w:bCs/>
          <w:color w:val="FF0000"/>
          <w:sz w:val="24"/>
          <w:szCs w:val="24"/>
          <w:lang w:eastAsia="ru-RU"/>
        </w:rPr>
      </w:pPr>
    </w:p>
    <w:p w14:paraId="1A8E8397" w14:textId="77777777" w:rsidR="00394896" w:rsidRPr="00394896" w:rsidRDefault="00394896" w:rsidP="00394896">
      <w:pPr>
        <w:keepNext/>
        <w:keepLines/>
        <w:spacing w:after="0" w:line="240" w:lineRule="auto"/>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Описание объекта продажи:</w:t>
      </w:r>
    </w:p>
    <w:p w14:paraId="685B0A80" w14:textId="77777777" w:rsidR="00394896" w:rsidRPr="00394896" w:rsidRDefault="00394896" w:rsidP="00394896">
      <w:pPr>
        <w:keepNext/>
        <w:keepLines/>
        <w:spacing w:after="0" w:line="240" w:lineRule="auto"/>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Продажа осуществляется единым лотом</w:t>
      </w:r>
    </w:p>
    <w:p w14:paraId="07AEB7C1" w14:textId="77777777" w:rsidR="00394896" w:rsidRDefault="00394896" w:rsidP="00394896">
      <w:pPr>
        <w:keepNext/>
        <w:keepLines/>
        <w:spacing w:after="0" w:line="240" w:lineRule="auto"/>
        <w:rPr>
          <w:rFonts w:ascii="Times New Roman" w:eastAsia="Times New Roman" w:hAnsi="Times New Roman" w:cs="Times New Roman"/>
          <w:color w:val="FF0000"/>
          <w:sz w:val="24"/>
          <w:szCs w:val="24"/>
          <w:lang w:eastAsia="ru-RU"/>
        </w:rPr>
      </w:pPr>
    </w:p>
    <w:tbl>
      <w:tblPr>
        <w:tblStyle w:val="af6"/>
        <w:tblW w:w="0" w:type="auto"/>
        <w:tblLook w:val="04A0" w:firstRow="1" w:lastRow="0" w:firstColumn="1" w:lastColumn="0" w:noHBand="0" w:noVBand="1"/>
      </w:tblPr>
      <w:tblGrid>
        <w:gridCol w:w="4248"/>
        <w:gridCol w:w="2121"/>
        <w:gridCol w:w="2262"/>
        <w:gridCol w:w="1424"/>
      </w:tblGrid>
      <w:tr w:rsidR="00CD6C78" w:rsidRPr="00CD6C78" w14:paraId="3CC2EC43" w14:textId="77777777" w:rsidTr="00CD6C78">
        <w:tc>
          <w:tcPr>
            <w:tcW w:w="4248" w:type="dxa"/>
          </w:tcPr>
          <w:p w14:paraId="2C919FD2" w14:textId="77777777" w:rsidR="00CD6C78" w:rsidRPr="002F6A39" w:rsidRDefault="00CD6C78" w:rsidP="00CD6C78">
            <w:pPr>
              <w:jc w:val="center"/>
            </w:pPr>
            <w:r w:rsidRPr="002F6A39">
              <w:t>Наименование и средства</w:t>
            </w:r>
          </w:p>
          <w:p w14:paraId="1BC8F446" w14:textId="69ACFD13" w:rsidR="00CD6C78" w:rsidRPr="00CD6C78" w:rsidRDefault="00CD6C78" w:rsidP="00CD6C78">
            <w:r w:rsidRPr="002F6A39">
              <w:t>идентификации объекта</w:t>
            </w:r>
          </w:p>
        </w:tc>
        <w:tc>
          <w:tcPr>
            <w:tcW w:w="2121" w:type="dxa"/>
          </w:tcPr>
          <w:p w14:paraId="2C75AE2D" w14:textId="77777777" w:rsidR="00CD6C78" w:rsidRPr="002F6A39" w:rsidRDefault="00CD6C78" w:rsidP="00CD6C78">
            <w:pPr>
              <w:jc w:val="center"/>
            </w:pPr>
            <w:r w:rsidRPr="002F6A39">
              <w:t>Начальная цена</w:t>
            </w:r>
          </w:p>
          <w:p w14:paraId="39A7B9E2" w14:textId="77777777" w:rsidR="00CD6C78" w:rsidRPr="002F6A39" w:rsidRDefault="00CD6C78" w:rsidP="00CD6C78">
            <w:pPr>
              <w:jc w:val="center"/>
            </w:pPr>
            <w:r w:rsidRPr="002F6A39">
              <w:t>реализации объекта в</w:t>
            </w:r>
          </w:p>
          <w:p w14:paraId="074FDDD3" w14:textId="7292DC27" w:rsidR="00CD6C78" w:rsidRPr="00CD6C78" w:rsidRDefault="00CD6C78" w:rsidP="00CD6C78">
            <w:r w:rsidRPr="002F6A39">
              <w:t>т.ч. НДС, руб.</w:t>
            </w:r>
          </w:p>
        </w:tc>
        <w:tc>
          <w:tcPr>
            <w:tcW w:w="2262" w:type="dxa"/>
          </w:tcPr>
          <w:p w14:paraId="0714C832" w14:textId="77777777" w:rsidR="00CD6C78" w:rsidRPr="002F6A39" w:rsidRDefault="00CD6C78" w:rsidP="00CD6C78">
            <w:pPr>
              <w:jc w:val="center"/>
            </w:pPr>
            <w:r w:rsidRPr="002F6A39">
              <w:t>Сведения о</w:t>
            </w:r>
          </w:p>
          <w:p w14:paraId="4350DBBD" w14:textId="77777777" w:rsidR="00CD6C78" w:rsidRPr="002F6A39" w:rsidRDefault="00CD6C78" w:rsidP="00CD6C78">
            <w:pPr>
              <w:jc w:val="center"/>
            </w:pPr>
            <w:r w:rsidRPr="002F6A39">
              <w:t>правоустанавливающих</w:t>
            </w:r>
          </w:p>
          <w:p w14:paraId="1DFDAA91" w14:textId="100AB6A2" w:rsidR="00CD6C78" w:rsidRPr="00CD6C78" w:rsidRDefault="00CD6C78" w:rsidP="00CD6C78">
            <w:r w:rsidRPr="002F6A39">
              <w:t>документах</w:t>
            </w:r>
          </w:p>
        </w:tc>
        <w:tc>
          <w:tcPr>
            <w:tcW w:w="1424" w:type="dxa"/>
          </w:tcPr>
          <w:p w14:paraId="060D1795" w14:textId="77777777" w:rsidR="00CD6C78" w:rsidRPr="002F6A39" w:rsidRDefault="00CD6C78" w:rsidP="00CD6C78">
            <w:pPr>
              <w:jc w:val="center"/>
            </w:pPr>
            <w:r w:rsidRPr="002F6A39">
              <w:t>Сведения об обременениях</w:t>
            </w:r>
          </w:p>
          <w:p w14:paraId="27853805" w14:textId="3F4E617B" w:rsidR="00CD6C78" w:rsidRPr="00CD6C78" w:rsidRDefault="00CD6C78" w:rsidP="00CD6C78">
            <w:r w:rsidRPr="002F6A39">
              <w:t>третьих лиц</w:t>
            </w:r>
          </w:p>
        </w:tc>
      </w:tr>
      <w:tr w:rsidR="00CD6C78" w:rsidRPr="00CD6C78" w14:paraId="4C3F4964" w14:textId="77777777" w:rsidTr="00CD6C78">
        <w:tc>
          <w:tcPr>
            <w:tcW w:w="4248" w:type="dxa"/>
          </w:tcPr>
          <w:p w14:paraId="6D36669B" w14:textId="77777777" w:rsidR="00CD6C78" w:rsidRPr="00CD6C78" w:rsidRDefault="00CD6C78" w:rsidP="00CD6C78">
            <w:r w:rsidRPr="00CD6C78">
              <w:t>«Права (требования)* АО «Росссельхозбанк» на дату перехода прав (требований),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договорам (соглашениям), заключенным в обеспечение исполнения по обязательствам ГК «Тверская АПК» (в части требований к заемщику/залогодателю ООО «Тверская АПК», к залогодателю/поручителю ООО «</w:t>
            </w:r>
            <w:proofErr w:type="spellStart"/>
            <w:r w:rsidRPr="00CD6C78">
              <w:t>Информсервис</w:t>
            </w:r>
            <w:proofErr w:type="spellEnd"/>
            <w:r w:rsidRPr="00CD6C78">
              <w:t>», к залогодателю ООО «</w:t>
            </w:r>
            <w:proofErr w:type="spellStart"/>
            <w:r w:rsidRPr="00CD6C78">
              <w:t>Агролекс</w:t>
            </w:r>
            <w:proofErr w:type="spellEnd"/>
            <w:r w:rsidRPr="00CD6C78">
              <w:t xml:space="preserve">», к поручителю </w:t>
            </w:r>
            <w:proofErr w:type="spellStart"/>
            <w:r w:rsidRPr="00CD6C78">
              <w:t>Конаныхину</w:t>
            </w:r>
            <w:proofErr w:type="spellEnd"/>
            <w:r w:rsidRPr="00CD6C78">
              <w:t xml:space="preserve"> С. А., к поручителю  </w:t>
            </w:r>
            <w:proofErr w:type="spellStart"/>
            <w:r w:rsidRPr="00CD6C78">
              <w:t>Бурину</w:t>
            </w:r>
            <w:proofErr w:type="spellEnd"/>
            <w:r w:rsidRPr="00CD6C78">
              <w:t xml:space="preserve"> В. Е., к наследнику Малковой Н. П.), процентов, начисленных на требования  АО «Россельхозбанк» как конкурсного кредитора в соответствии с п. 2.1 ст. 126 Федерального закона от 26.10.2002 № 127-ФЗ «О несостоятельности (банкротстве)», судебных и иных расходов по кредитным договорам/ судебным актам, а так же иных прав (требований), принадлежащих Банку как кредитору (полный  перечень договоров/ судебных актов (основания), права (требования) по которым уступаются, приведен в Приложении 1 Заданию). </w:t>
            </w:r>
          </w:p>
          <w:p w14:paraId="5B0B4357" w14:textId="77777777" w:rsidR="00CD6C78" w:rsidRPr="00CD6C78" w:rsidRDefault="00CD6C78" w:rsidP="00CD6C78"/>
          <w:p w14:paraId="5A234455" w14:textId="77777777" w:rsidR="00CD6C78" w:rsidRPr="00CD6C78" w:rsidRDefault="00CD6C78" w:rsidP="00CD6C78">
            <w:r w:rsidRPr="00CD6C78">
              <w:lastRenderedPageBreak/>
              <w:t xml:space="preserve">*/ </w:t>
            </w:r>
            <w:proofErr w:type="spellStart"/>
            <w:r w:rsidRPr="00CD6C78">
              <w:t>Справочно</w:t>
            </w:r>
            <w:proofErr w:type="spellEnd"/>
            <w:r w:rsidRPr="00CD6C78">
              <w:t>, по состоянию на 01.05.2022 объем уступаемых прав (требований) составляет 634 941 678,88 (шестьсот тридцать четыре миллиона девятьсот сорок одна тысяча шестьсот семьдесят восемь) рублей 88 копеек, в том числе задолженность Должника:</w:t>
            </w:r>
          </w:p>
          <w:p w14:paraId="16016805" w14:textId="77777777" w:rsidR="00CD6C78" w:rsidRPr="00CD6C78" w:rsidRDefault="00CD6C78" w:rsidP="00CD6C78"/>
          <w:p w14:paraId="4F0033F3" w14:textId="77777777" w:rsidR="00CD6C78" w:rsidRPr="00CD6C78" w:rsidRDefault="00CD6C78" w:rsidP="00CD6C78">
            <w:r w:rsidRPr="00CD6C78">
              <w:t>Объем уступаемых прав (требований) по кредитному договору № 091901/0016пд от 06.07.2009 составляет 12 402 471,96 рублей, в том числе:</w:t>
            </w:r>
          </w:p>
          <w:p w14:paraId="55D5CA97" w14:textId="77777777" w:rsidR="00CD6C78" w:rsidRPr="00CD6C78" w:rsidRDefault="00CD6C78" w:rsidP="00CD6C78">
            <w:r w:rsidRPr="00CD6C78">
              <w:t>- основной долг – 4 858 724,00 рублей;</w:t>
            </w:r>
          </w:p>
          <w:p w14:paraId="05C9F07B" w14:textId="77777777" w:rsidR="00CD6C78" w:rsidRPr="00CD6C78" w:rsidRDefault="00CD6C78" w:rsidP="00CD6C78">
            <w:r w:rsidRPr="00CD6C78">
              <w:t>- просроченные проценты –6 945 652,49 рублей;</w:t>
            </w:r>
          </w:p>
          <w:p w14:paraId="2F1B4832" w14:textId="77777777" w:rsidR="00CD6C78" w:rsidRPr="00CD6C78" w:rsidRDefault="00CD6C78" w:rsidP="00CD6C78">
            <w:r w:rsidRPr="00CD6C78">
              <w:t>- комиссия – 80 000,00 рублей;</w:t>
            </w:r>
          </w:p>
          <w:p w14:paraId="44AD71C4" w14:textId="77777777" w:rsidR="00CD6C78" w:rsidRPr="00CD6C78" w:rsidRDefault="00CD6C78" w:rsidP="00CD6C78">
            <w:r w:rsidRPr="00CD6C78">
              <w:t>- штрафы, пени, неустойки начисленные/признанные судом – 518 095,47 руб.</w:t>
            </w:r>
          </w:p>
          <w:p w14:paraId="4CF2509B" w14:textId="77777777" w:rsidR="00CD6C78" w:rsidRPr="00CD6C78" w:rsidRDefault="00CD6C78" w:rsidP="00CD6C78"/>
          <w:p w14:paraId="070B3370" w14:textId="77777777" w:rsidR="00CD6C78" w:rsidRPr="00CD6C78" w:rsidRDefault="00CD6C78" w:rsidP="00CD6C78">
            <w:r w:rsidRPr="00CD6C78">
              <w:t>Объем уступаемых прав (требований) по кредитному договору № 101901/0009пд от 16.03.2010 составляет 98 450 468,00 рублей, в том числе:</w:t>
            </w:r>
          </w:p>
          <w:p w14:paraId="53C0FD18" w14:textId="77777777" w:rsidR="00CD6C78" w:rsidRPr="00CD6C78" w:rsidRDefault="00CD6C78" w:rsidP="00CD6C78">
            <w:r w:rsidRPr="00CD6C78">
              <w:t>- основной долг – 48 497 155,00 рублей;</w:t>
            </w:r>
          </w:p>
          <w:p w14:paraId="2DBA5E68" w14:textId="77777777" w:rsidR="00CD6C78" w:rsidRPr="00CD6C78" w:rsidRDefault="00CD6C78" w:rsidP="00CD6C78">
            <w:r w:rsidRPr="00CD6C78">
              <w:t>- просроченные проценты –44 468 662,85 рублей;</w:t>
            </w:r>
          </w:p>
          <w:p w14:paraId="61C489B4" w14:textId="77777777" w:rsidR="00CD6C78" w:rsidRPr="00CD6C78" w:rsidRDefault="00CD6C78" w:rsidP="00CD6C78">
            <w:r w:rsidRPr="00CD6C78">
              <w:t>- комиссия – 800 000,00 рублей;</w:t>
            </w:r>
          </w:p>
          <w:p w14:paraId="4BE3BAFF" w14:textId="77777777" w:rsidR="00CD6C78" w:rsidRPr="00CD6C78" w:rsidRDefault="00CD6C78" w:rsidP="00CD6C78">
            <w:r w:rsidRPr="00CD6C78">
              <w:t>- штрафы, пени, неустойки начисленные/признанные судом – 4 684 650,15 руб.</w:t>
            </w:r>
          </w:p>
          <w:p w14:paraId="7A89A518" w14:textId="77777777" w:rsidR="00CD6C78" w:rsidRPr="00CD6C78" w:rsidRDefault="00CD6C78" w:rsidP="00CD6C78"/>
          <w:p w14:paraId="0D8F8F78" w14:textId="77777777" w:rsidR="00CD6C78" w:rsidRPr="00CD6C78" w:rsidRDefault="00CD6C78" w:rsidP="00CD6C78">
            <w:r w:rsidRPr="00CD6C78">
              <w:t>Объем уступаемых прав (требований) по кредитному договору № 091901/0012пд от 07.04.2010 составляет 70 700 041,35 рублей, в том числе:</w:t>
            </w:r>
          </w:p>
          <w:p w14:paraId="577FAAE9" w14:textId="77777777" w:rsidR="00CD6C78" w:rsidRPr="00CD6C78" w:rsidRDefault="00CD6C78" w:rsidP="00CD6C78">
            <w:r w:rsidRPr="00CD6C78">
              <w:t>- основной долг – 29 173 014,00 рублей;</w:t>
            </w:r>
          </w:p>
          <w:p w14:paraId="57CC8EF3" w14:textId="77777777" w:rsidR="00CD6C78" w:rsidRPr="00CD6C78" w:rsidRDefault="00CD6C78" w:rsidP="00CD6C78">
            <w:r w:rsidRPr="00CD6C78">
              <w:t>- просроченные проценты –38 427 865,38 рублей;</w:t>
            </w:r>
          </w:p>
          <w:p w14:paraId="5D94E61A" w14:textId="77777777" w:rsidR="00CD6C78" w:rsidRPr="00CD6C78" w:rsidRDefault="00CD6C78" w:rsidP="00CD6C78">
            <w:r w:rsidRPr="00CD6C78">
              <w:t>- штрафы, пени, неустойки начисленные/признанные судом – 3 099 161,97 руб.</w:t>
            </w:r>
          </w:p>
          <w:p w14:paraId="344C6DE1" w14:textId="77777777" w:rsidR="00CD6C78" w:rsidRPr="00CD6C78" w:rsidRDefault="00CD6C78" w:rsidP="00CD6C78">
            <w:r w:rsidRPr="00CD6C78">
              <w:t>Объем уступаемых прав (требований) по кредитному договору № 111901/0015 от 29.04.2011 составляет 5 764 391,87 рублей, в том числе:</w:t>
            </w:r>
          </w:p>
          <w:p w14:paraId="732022EF" w14:textId="77777777" w:rsidR="00CD6C78" w:rsidRPr="00CD6C78" w:rsidRDefault="00CD6C78" w:rsidP="00CD6C78">
            <w:r w:rsidRPr="00CD6C78">
              <w:t>- основной долг – 2 914 529,00 рублей;</w:t>
            </w:r>
          </w:p>
          <w:p w14:paraId="32E90EA1" w14:textId="77777777" w:rsidR="00CD6C78" w:rsidRPr="00CD6C78" w:rsidRDefault="00CD6C78" w:rsidP="00CD6C78">
            <w:r w:rsidRPr="00CD6C78">
              <w:t>- просроченные проценты –2 621 659,80 рублей;</w:t>
            </w:r>
          </w:p>
          <w:p w14:paraId="31E30E3B" w14:textId="77777777" w:rsidR="00CD6C78" w:rsidRPr="00CD6C78" w:rsidRDefault="00CD6C78" w:rsidP="00CD6C78">
            <w:r w:rsidRPr="00CD6C78">
              <w:t>- штрафы, пени, неустойки начисленные/признанные судом – 228 203,07 руб.</w:t>
            </w:r>
          </w:p>
          <w:p w14:paraId="6EA5BBCE" w14:textId="77777777" w:rsidR="00CD6C78" w:rsidRPr="00CD6C78" w:rsidRDefault="00CD6C78" w:rsidP="00CD6C78"/>
          <w:p w14:paraId="6722CDE3" w14:textId="77777777" w:rsidR="00CD6C78" w:rsidRPr="00CD6C78" w:rsidRDefault="00CD6C78" w:rsidP="00CD6C78">
            <w:r w:rsidRPr="00CD6C78">
              <w:t>Объем уступаемых прав (требований) по кредитному договору № 111901/0030 от 26.10.2011 составляет 16 087 013,55 рублей, в том числе:</w:t>
            </w:r>
          </w:p>
          <w:p w14:paraId="3D4167A4" w14:textId="77777777" w:rsidR="00CD6C78" w:rsidRPr="00CD6C78" w:rsidRDefault="00CD6C78" w:rsidP="00CD6C78">
            <w:r w:rsidRPr="00CD6C78">
              <w:t>- основной долг – 8 293 954,00 рублей;</w:t>
            </w:r>
          </w:p>
          <w:p w14:paraId="1131C0D1" w14:textId="77777777" w:rsidR="00CD6C78" w:rsidRPr="00CD6C78" w:rsidRDefault="00CD6C78" w:rsidP="00CD6C78">
            <w:r w:rsidRPr="00CD6C78">
              <w:t>- просроченные проценты –6 912 243,60 рублей;</w:t>
            </w:r>
          </w:p>
          <w:p w14:paraId="3CBEDB48" w14:textId="77777777" w:rsidR="00CD6C78" w:rsidRPr="00CD6C78" w:rsidRDefault="00CD6C78" w:rsidP="00CD6C78">
            <w:r w:rsidRPr="00CD6C78">
              <w:t>- штрафы, пени, неустойки начисленные/признанные судом – 880 815,95 руб.</w:t>
            </w:r>
          </w:p>
          <w:p w14:paraId="00EF2C55" w14:textId="77777777" w:rsidR="00CD6C78" w:rsidRPr="00CD6C78" w:rsidRDefault="00CD6C78" w:rsidP="00CD6C78"/>
          <w:p w14:paraId="72845DD1" w14:textId="77777777" w:rsidR="00CD6C78" w:rsidRPr="00CD6C78" w:rsidRDefault="00CD6C78" w:rsidP="00CD6C78">
            <w:r w:rsidRPr="00CD6C78">
              <w:t xml:space="preserve">Объем уступаемых прав (требований) по кредитному договору № 111901/0031 от 26.10.2011 составляет 61 104 842,32 рублей, в </w:t>
            </w:r>
            <w:r w:rsidRPr="00CD6C78">
              <w:lastRenderedPageBreak/>
              <w:t>том числе:</w:t>
            </w:r>
          </w:p>
          <w:p w14:paraId="5B1009D2" w14:textId="77777777" w:rsidR="00CD6C78" w:rsidRPr="00CD6C78" w:rsidRDefault="00CD6C78" w:rsidP="00CD6C78">
            <w:r w:rsidRPr="00CD6C78">
              <w:t>- основной долг – 30 925 504,00 рублей;</w:t>
            </w:r>
          </w:p>
          <w:p w14:paraId="11559C14" w14:textId="77777777" w:rsidR="00CD6C78" w:rsidRPr="00CD6C78" w:rsidRDefault="00CD6C78" w:rsidP="00CD6C78">
            <w:r w:rsidRPr="00CD6C78">
              <w:t>- просроченные проценты –26 761 978,89 рублей;</w:t>
            </w:r>
          </w:p>
          <w:p w14:paraId="1C515621" w14:textId="77777777" w:rsidR="00CD6C78" w:rsidRPr="00CD6C78" w:rsidRDefault="00CD6C78" w:rsidP="00CD6C78">
            <w:r w:rsidRPr="00CD6C78">
              <w:t>- штрафы, пени, неустойки начисленные/признанные судом – 3 417 359,43 руб.</w:t>
            </w:r>
          </w:p>
          <w:p w14:paraId="7761DF91" w14:textId="77777777" w:rsidR="00CD6C78" w:rsidRPr="00CD6C78" w:rsidRDefault="00CD6C78" w:rsidP="00CD6C78"/>
          <w:p w14:paraId="00CAA4A2" w14:textId="77777777" w:rsidR="00CD6C78" w:rsidRPr="00CD6C78" w:rsidRDefault="00CD6C78" w:rsidP="00CD6C78">
            <w:r w:rsidRPr="00CD6C78">
              <w:t>Объем уступаемых прав (требований) по кредитному договору № 121901/0003 от 21.02.2012 составляет 132 178 404,61 рублей, в том числе:</w:t>
            </w:r>
          </w:p>
          <w:p w14:paraId="791A7E24" w14:textId="77777777" w:rsidR="00CD6C78" w:rsidRPr="00CD6C78" w:rsidRDefault="00CD6C78" w:rsidP="00CD6C78">
            <w:r w:rsidRPr="00CD6C78">
              <w:t>- основной долг – 67 284 391,00 рублей;</w:t>
            </w:r>
          </w:p>
          <w:p w14:paraId="08661A20" w14:textId="77777777" w:rsidR="00CD6C78" w:rsidRPr="00CD6C78" w:rsidRDefault="00CD6C78" w:rsidP="00CD6C78">
            <w:r w:rsidRPr="00CD6C78">
              <w:t>- просроченные проценты –57 534 280,18 рублей;</w:t>
            </w:r>
          </w:p>
          <w:p w14:paraId="500503FB" w14:textId="77777777" w:rsidR="00CD6C78" w:rsidRPr="00CD6C78" w:rsidRDefault="00CD6C78" w:rsidP="00CD6C78">
            <w:r w:rsidRPr="00CD6C78">
              <w:t>- штрафы, пени, неустойки начисленные/признанные судом – 7 359 733,43 руб.</w:t>
            </w:r>
          </w:p>
          <w:p w14:paraId="6B76A386" w14:textId="77777777" w:rsidR="00CD6C78" w:rsidRPr="00CD6C78" w:rsidRDefault="00CD6C78" w:rsidP="00CD6C78"/>
          <w:p w14:paraId="416C48BC" w14:textId="77777777" w:rsidR="00CD6C78" w:rsidRPr="00CD6C78" w:rsidRDefault="00CD6C78" w:rsidP="00CD6C78">
            <w:r w:rsidRPr="00CD6C78">
              <w:t>Объем уступаемых прав (требований) по кредитному договору № 121901/0005 от 13.03.2012 составляет 79 765 150,97 рублей, в том числе:</w:t>
            </w:r>
          </w:p>
          <w:p w14:paraId="722F3447" w14:textId="77777777" w:rsidR="00CD6C78" w:rsidRPr="00CD6C78" w:rsidRDefault="00CD6C78" w:rsidP="00CD6C78">
            <w:r w:rsidRPr="00CD6C78">
              <w:t>- основной долг – 41 218 572,00 рублей;</w:t>
            </w:r>
          </w:p>
          <w:p w14:paraId="17F57BC9" w14:textId="77777777" w:rsidR="00CD6C78" w:rsidRPr="00CD6C78" w:rsidRDefault="00CD6C78" w:rsidP="00CD6C78">
            <w:r w:rsidRPr="00CD6C78">
              <w:t>- просроченные проценты –34 509 325,24 рублей;</w:t>
            </w:r>
          </w:p>
          <w:p w14:paraId="3F9A8864" w14:textId="77777777" w:rsidR="00CD6C78" w:rsidRPr="00CD6C78" w:rsidRDefault="00CD6C78" w:rsidP="00CD6C78">
            <w:r w:rsidRPr="00CD6C78">
              <w:t>- штрафы, пени, неустойки начисленные/признанные судом – 4 037 253,73 руб.</w:t>
            </w:r>
          </w:p>
          <w:p w14:paraId="266F2AEA" w14:textId="77777777" w:rsidR="00CD6C78" w:rsidRPr="00CD6C78" w:rsidRDefault="00CD6C78" w:rsidP="00CD6C78"/>
          <w:p w14:paraId="11CE0A88" w14:textId="77777777" w:rsidR="00CD6C78" w:rsidRPr="00CD6C78" w:rsidRDefault="00CD6C78" w:rsidP="00CD6C78">
            <w:r w:rsidRPr="00CD6C78">
              <w:t>Объем уступаемых прав (требований) по кредитному договору № 121901/0018 от 05.07.2012 составляет 85 006 509,89 рублей, в том числе:</w:t>
            </w:r>
          </w:p>
          <w:p w14:paraId="2876CDBD" w14:textId="77777777" w:rsidR="00CD6C78" w:rsidRPr="00CD6C78" w:rsidRDefault="00CD6C78" w:rsidP="00CD6C78">
            <w:r w:rsidRPr="00CD6C78">
              <w:t>- основной долг – 44 093 635,00 рублей;</w:t>
            </w:r>
          </w:p>
          <w:p w14:paraId="70BF8654" w14:textId="77777777" w:rsidR="00CD6C78" w:rsidRPr="00CD6C78" w:rsidRDefault="00CD6C78" w:rsidP="00CD6C78">
            <w:r w:rsidRPr="00CD6C78">
              <w:t>- просроченные проценты –36 637 931,95 рублей;</w:t>
            </w:r>
          </w:p>
          <w:p w14:paraId="7E9126F8" w14:textId="77777777" w:rsidR="00CD6C78" w:rsidRPr="00CD6C78" w:rsidRDefault="00CD6C78" w:rsidP="00CD6C78">
            <w:r w:rsidRPr="00CD6C78">
              <w:t>- штрафы, пени, неустойки начисленные/признанные судом – 4 274 942,94 руб.</w:t>
            </w:r>
          </w:p>
          <w:p w14:paraId="2190EC03" w14:textId="77777777" w:rsidR="00CD6C78" w:rsidRPr="00CD6C78" w:rsidRDefault="00CD6C78" w:rsidP="00CD6C78"/>
          <w:p w14:paraId="4FBAE291" w14:textId="77777777" w:rsidR="00CD6C78" w:rsidRPr="00CD6C78" w:rsidRDefault="00CD6C78" w:rsidP="00CD6C78">
            <w:r w:rsidRPr="00CD6C78">
              <w:t>Объем уступаемых прав (требований) по кредитному договору № 121901/0021 от 27.07.2012 составляет 29 353 483,15 рублей, в том числе:</w:t>
            </w:r>
          </w:p>
          <w:p w14:paraId="4F92A659" w14:textId="77777777" w:rsidR="00CD6C78" w:rsidRPr="00CD6C78" w:rsidRDefault="00CD6C78" w:rsidP="00CD6C78">
            <w:r w:rsidRPr="00CD6C78">
              <w:t>- основной долг – 15 161 477,00 рублей;</w:t>
            </w:r>
          </w:p>
          <w:p w14:paraId="48047DB9" w14:textId="77777777" w:rsidR="00CD6C78" w:rsidRPr="00CD6C78" w:rsidRDefault="00CD6C78" w:rsidP="00CD6C78">
            <w:r w:rsidRPr="00CD6C78">
              <w:t>- просроченные проценты –12 670 852,55 рублей;</w:t>
            </w:r>
          </w:p>
          <w:p w14:paraId="6F57F06E" w14:textId="77777777" w:rsidR="00CD6C78" w:rsidRPr="00CD6C78" w:rsidRDefault="00CD6C78" w:rsidP="00CD6C78">
            <w:r w:rsidRPr="00CD6C78">
              <w:t>- штрафы, пени, неустойки начисленные/признанные судом – 1 521 159,60 руб.</w:t>
            </w:r>
          </w:p>
          <w:p w14:paraId="1BAF9E14" w14:textId="77777777" w:rsidR="00CD6C78" w:rsidRPr="00CD6C78" w:rsidRDefault="00CD6C78" w:rsidP="00CD6C78"/>
          <w:p w14:paraId="3B503152" w14:textId="77777777" w:rsidR="00CD6C78" w:rsidRPr="00CD6C78" w:rsidRDefault="00CD6C78" w:rsidP="00CD6C78">
            <w:r w:rsidRPr="00CD6C78">
              <w:t>Объем уступаемых прав (требований) по кредитному договору № 141901/0025 от 30.09.2014  составляет 43 984 895,11 рублей, в том числе:</w:t>
            </w:r>
          </w:p>
          <w:p w14:paraId="0E80D848" w14:textId="77777777" w:rsidR="00CD6C78" w:rsidRPr="00CD6C78" w:rsidRDefault="00CD6C78" w:rsidP="00CD6C78">
            <w:r w:rsidRPr="00CD6C78">
              <w:t>- основной долг – 23 338 694,00 рублей;</w:t>
            </w:r>
          </w:p>
          <w:p w14:paraId="7FF5EC30" w14:textId="77777777" w:rsidR="00CD6C78" w:rsidRPr="00CD6C78" w:rsidRDefault="00CD6C78" w:rsidP="00CD6C78">
            <w:r w:rsidRPr="00CD6C78">
              <w:t>- просроченные проценты –18 177 676,83 рублей;</w:t>
            </w:r>
          </w:p>
          <w:p w14:paraId="1872E9D2" w14:textId="77777777" w:rsidR="00CD6C78" w:rsidRPr="00CD6C78" w:rsidRDefault="00CD6C78" w:rsidP="00CD6C78">
            <w:r w:rsidRPr="00CD6C78">
              <w:t>- комиссия – 135 183,26 рублей;</w:t>
            </w:r>
          </w:p>
          <w:p w14:paraId="0B80E4D9" w14:textId="77777777" w:rsidR="00CD6C78" w:rsidRPr="00CD6C78" w:rsidRDefault="00CD6C78" w:rsidP="00CD6C78">
            <w:r w:rsidRPr="00CD6C78">
              <w:t>- штрафы, пени, неустойки начисленные/признанные судом – 2 333 341,02 руб.</w:t>
            </w:r>
          </w:p>
          <w:p w14:paraId="6AD81E37" w14:textId="77777777" w:rsidR="00CD6C78" w:rsidRPr="00CD6C78" w:rsidRDefault="00CD6C78" w:rsidP="00CD6C78"/>
          <w:p w14:paraId="000C0577" w14:textId="77777777" w:rsidR="00CD6C78" w:rsidRPr="00CD6C78" w:rsidRDefault="00CD6C78" w:rsidP="00CD6C78">
            <w:r w:rsidRPr="00CD6C78">
              <w:t xml:space="preserve">По состоянию на 01.05.2022 имеется госпошлина </w:t>
            </w:r>
            <w:proofErr w:type="spellStart"/>
            <w:r w:rsidRPr="00CD6C78">
              <w:t>неприсужденная</w:t>
            </w:r>
            <w:proofErr w:type="spellEnd"/>
            <w:r w:rsidRPr="00CD6C78">
              <w:t xml:space="preserve"> судом в размере </w:t>
            </w:r>
            <w:r w:rsidRPr="00CD6C78">
              <w:lastRenderedPageBreak/>
              <w:t>144 000,00 руб.</w:t>
            </w:r>
          </w:p>
          <w:p w14:paraId="683A65D8" w14:textId="77777777" w:rsidR="00CD6C78" w:rsidRPr="00CD6C78" w:rsidRDefault="00CD6C78" w:rsidP="00CD6C78"/>
          <w:p w14:paraId="2361F17A" w14:textId="77777777" w:rsidR="00CD6C78" w:rsidRPr="00CD6C78" w:rsidRDefault="00CD6C78" w:rsidP="00CD6C78">
            <w:r w:rsidRPr="00CD6C78">
              <w:t>Итоговый размер уступаемых прав (требований) с указанием общей суммы задолженности по основному долгу, начисленных процентов за пользование кредитом, комиссий, неустоек (штрафов, пеней), судебных и прочих расходов, определяется Филиалом на дату заключения Договора и уточняется на Дату перехода прав (требований) по Договору к Новому кредитору в размере суммы фактических обязательств путем заключения дополнительного соглашения к Договору путем заключения дополнительного соглашения к договору реализации прав (требований), в случае увеличения задолженности.</w:t>
            </w:r>
          </w:p>
        </w:tc>
        <w:tc>
          <w:tcPr>
            <w:tcW w:w="2121" w:type="dxa"/>
          </w:tcPr>
          <w:p w14:paraId="7F79ACE8" w14:textId="77777777" w:rsidR="00CD6C78" w:rsidRPr="00CD6C78" w:rsidRDefault="00CD6C78" w:rsidP="00CD6C78">
            <w:r w:rsidRPr="00CD6C78">
              <w:lastRenderedPageBreak/>
              <w:t>634 941 678,88 (шестьсот тридцать четыре миллиона девятьсот сорок одна тысяча шестьсот семьдесят восемь) рублей 88 копеек</w:t>
            </w:r>
          </w:p>
        </w:tc>
        <w:tc>
          <w:tcPr>
            <w:tcW w:w="2262" w:type="dxa"/>
          </w:tcPr>
          <w:p w14:paraId="79EB4D71" w14:textId="77777777" w:rsidR="00CD6C78" w:rsidRPr="00CD6C78" w:rsidRDefault="00CD6C78" w:rsidP="00CD6C78">
            <w:pPr>
              <w:rPr>
                <w:rFonts w:eastAsia="Calibri"/>
              </w:rPr>
            </w:pPr>
            <w:r w:rsidRPr="00CD6C78">
              <w:rPr>
                <w:rFonts w:eastAsia="Calibri"/>
              </w:rPr>
              <w:t>Подробный перечень указан в Приложении 1 к данному Заданию</w:t>
            </w:r>
          </w:p>
        </w:tc>
        <w:tc>
          <w:tcPr>
            <w:tcW w:w="1424" w:type="dxa"/>
          </w:tcPr>
          <w:p w14:paraId="5306F058" w14:textId="77777777" w:rsidR="00CD6C78" w:rsidRPr="00CD6C78" w:rsidRDefault="00CD6C78" w:rsidP="00CD6C78">
            <w:r w:rsidRPr="00CD6C78">
              <w:t>Отсутствуют</w:t>
            </w:r>
          </w:p>
        </w:tc>
      </w:tr>
    </w:tbl>
    <w:p w14:paraId="3027CFC7" w14:textId="77777777" w:rsidR="00CD6C78" w:rsidRDefault="00CD6C78" w:rsidP="00394896">
      <w:pPr>
        <w:tabs>
          <w:tab w:val="left" w:pos="142"/>
        </w:tabs>
        <w:spacing w:after="0" w:line="240" w:lineRule="auto"/>
        <w:jc w:val="both"/>
        <w:rPr>
          <w:rFonts w:ascii="Times New Roman" w:eastAsia="Times New Roman" w:hAnsi="Times New Roman" w:cs="Times New Roman"/>
          <w:sz w:val="24"/>
          <w:szCs w:val="24"/>
          <w:lang w:eastAsia="ru-RU"/>
        </w:rPr>
      </w:pPr>
    </w:p>
    <w:p w14:paraId="0B50260D" w14:textId="1DE332FD"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По запросу Участника аукциона представитель Принципала на основании подписанного с этим Участником соглашения о конфиденциальности предоставит для ознакомления копии документов, подтверждающих права (требования).</w:t>
      </w:r>
    </w:p>
    <w:p w14:paraId="1CD072ED"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b/>
          <w:bCs/>
          <w:sz w:val="24"/>
          <w:szCs w:val="24"/>
          <w:lang w:eastAsia="ru-RU"/>
        </w:rPr>
      </w:pPr>
    </w:p>
    <w:p w14:paraId="03D5BC67" w14:textId="66842F38" w:rsidR="00394896" w:rsidRPr="00AA027B" w:rsidRDefault="00394896" w:rsidP="00394896">
      <w:pPr>
        <w:tabs>
          <w:tab w:val="left" w:pos="142"/>
        </w:tabs>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 xml:space="preserve">По </w:t>
      </w:r>
      <w:r w:rsidRPr="00394896">
        <w:rPr>
          <w:rFonts w:ascii="Times New Roman" w:eastAsia="Times New Roman" w:hAnsi="Times New Roman" w:cs="Times New Roman"/>
          <w:b/>
          <w:bCs/>
          <w:spacing w:val="-2"/>
          <w:sz w:val="24"/>
          <w:szCs w:val="24"/>
          <w:lang w:eastAsia="ru-RU"/>
        </w:rPr>
        <w:t>вопросу ознакомления обращаться</w:t>
      </w:r>
      <w:r w:rsidRPr="00394896">
        <w:rPr>
          <w:rFonts w:ascii="Times New Roman" w:eastAsia="Times New Roman" w:hAnsi="Times New Roman" w:cs="Times New Roman"/>
          <w:spacing w:val="-2"/>
          <w:sz w:val="24"/>
          <w:szCs w:val="24"/>
          <w:lang w:eastAsia="ru-RU"/>
        </w:rPr>
        <w:t>: к представителю собственника:</w:t>
      </w:r>
      <w:r w:rsidRPr="00394896">
        <w:rPr>
          <w:rFonts w:ascii="Times New Roman" w:eastAsia="Times New Roman" w:hAnsi="Times New Roman" w:cs="Times New Roman"/>
          <w:sz w:val="24"/>
          <w:szCs w:val="24"/>
          <w:lang w:eastAsia="ru-RU"/>
        </w:rPr>
        <w:t xml:space="preserve"> </w:t>
      </w:r>
      <w:r w:rsidR="00CD6C78" w:rsidRPr="00CD6C78">
        <w:rPr>
          <w:rFonts w:ascii="Times New Roman" w:eastAsia="Times New Roman" w:hAnsi="Times New Roman" w:cs="Times New Roman"/>
          <w:sz w:val="24"/>
          <w:szCs w:val="24"/>
          <w:lang w:eastAsia="ru-RU"/>
        </w:rPr>
        <w:t xml:space="preserve">Соловьева Ольга </w:t>
      </w:r>
      <w:r w:rsidR="00CD6C78" w:rsidRPr="00AA027B">
        <w:rPr>
          <w:rFonts w:ascii="Times New Roman" w:eastAsia="Times New Roman" w:hAnsi="Times New Roman" w:cs="Times New Roman"/>
          <w:sz w:val="24"/>
          <w:szCs w:val="24"/>
          <w:lang w:eastAsia="ru-RU"/>
        </w:rPr>
        <w:t>Вячеславовна, тел.: +7 (482) 231 –07 – 89, доб. 1019, начальник отдела по работе с проблемными активами.</w:t>
      </w:r>
    </w:p>
    <w:p w14:paraId="39A967C7" w14:textId="77777777" w:rsidR="00394896" w:rsidRPr="00AA027B" w:rsidRDefault="00394896" w:rsidP="00394896">
      <w:pPr>
        <w:spacing w:after="0" w:line="240" w:lineRule="auto"/>
        <w:jc w:val="both"/>
        <w:rPr>
          <w:rFonts w:ascii="Times New Roman" w:eastAsia="Times New Roman" w:hAnsi="Times New Roman" w:cs="Times New Roman"/>
          <w:color w:val="FF0000"/>
          <w:sz w:val="24"/>
          <w:szCs w:val="24"/>
          <w:lang w:eastAsia="ru-RU"/>
        </w:rPr>
      </w:pPr>
    </w:p>
    <w:p w14:paraId="32FF0526" w14:textId="77777777" w:rsidR="00394896" w:rsidRPr="00AA027B" w:rsidRDefault="00394896" w:rsidP="00394896">
      <w:pPr>
        <w:numPr>
          <w:ilvl w:val="0"/>
          <w:numId w:val="17"/>
        </w:numPr>
        <w:spacing w:after="0" w:line="240" w:lineRule="auto"/>
        <w:jc w:val="center"/>
        <w:rPr>
          <w:rFonts w:ascii="Times New Roman" w:eastAsia="Times New Roman" w:hAnsi="Times New Roman" w:cs="Times New Roman"/>
          <w:b/>
          <w:bCs/>
          <w:sz w:val="24"/>
          <w:szCs w:val="24"/>
          <w:lang w:eastAsia="ru-RU"/>
        </w:rPr>
      </w:pPr>
      <w:r w:rsidRPr="00AA027B">
        <w:rPr>
          <w:rFonts w:ascii="Times New Roman" w:eastAsia="Times New Roman" w:hAnsi="Times New Roman" w:cs="Times New Roman"/>
          <w:b/>
          <w:bCs/>
          <w:sz w:val="24"/>
          <w:szCs w:val="24"/>
          <w:lang w:eastAsia="ru-RU"/>
        </w:rPr>
        <w:t>Порядок проведения торговой процедуры:</w:t>
      </w:r>
    </w:p>
    <w:p w14:paraId="31FCC792" w14:textId="4A3AB9BD" w:rsidR="00DA6428" w:rsidRPr="00ED2D85" w:rsidRDefault="00DA6428" w:rsidP="00DA6428">
      <w:pPr>
        <w:pStyle w:val="5"/>
        <w:shd w:val="clear" w:color="auto" w:fill="auto"/>
        <w:tabs>
          <w:tab w:val="left" w:pos="1217"/>
        </w:tabs>
        <w:spacing w:after="0" w:line="264" w:lineRule="auto"/>
        <w:ind w:right="20" w:firstLine="709"/>
        <w:jc w:val="both"/>
        <w:rPr>
          <w:sz w:val="24"/>
          <w:szCs w:val="24"/>
        </w:rPr>
      </w:pPr>
      <w:bookmarkStart w:id="3" w:name="bookmark14"/>
      <w:r>
        <w:rPr>
          <w:sz w:val="24"/>
          <w:szCs w:val="24"/>
        </w:rPr>
        <w:t xml:space="preserve">1.1. </w:t>
      </w:r>
      <w:r w:rsidRPr="00ED2D85">
        <w:rPr>
          <w:sz w:val="24"/>
          <w:szCs w:val="24"/>
        </w:rPr>
        <w:t>Электронный аукцион «на повышение» – форма проведения Торговой процедуры на повышение Начальной цены реализации движимого и недвижимого имущества, принадлежащего АО «Россельхозбанк», пакетов акций дочерних обществ АО «Россельхозбанк», права на заключение договора аренды имущества АО «Россельхозбанк», а также прав требований победителем которой признается Претендент, предложивший наиболее высокую цену за реализуемое движимое и недвижимое имущество, принадлежащее АО «Россельхозбанк», пакеты акций дочерних обществ АО «Россельхозбанк», право на заключение договора аренды имущества АО «Россельхозбанк», а также уступку прав требований. «Шаг аукциона» устанавливается Организатором торгов и не изменяется в течение всего аукциона «на повышение».</w:t>
      </w:r>
    </w:p>
    <w:p w14:paraId="4980EF06" w14:textId="77777777" w:rsidR="00DA6428" w:rsidRPr="00ED2D85" w:rsidRDefault="00DA6428" w:rsidP="00DA6428">
      <w:pPr>
        <w:pStyle w:val="5"/>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25EA1DA" w14:textId="77777777" w:rsidR="00DA6428" w:rsidRPr="00ED2D85" w:rsidRDefault="00DA6428" w:rsidP="00DA6428">
      <w:pPr>
        <w:pStyle w:val="5"/>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3741EE2" w14:textId="3D4214B6" w:rsidR="00DA6428" w:rsidRPr="00ED2D85" w:rsidRDefault="00DA6428" w:rsidP="00DA6428">
      <w:pPr>
        <w:pStyle w:val="5"/>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08D19328" w14:textId="77777777" w:rsidR="00DA6428" w:rsidRPr="00ED2D85" w:rsidRDefault="00DA6428" w:rsidP="00DA6428">
      <w:pPr>
        <w:pStyle w:val="5"/>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6B070AD8" w14:textId="385E1E33" w:rsidR="00DA6428" w:rsidRPr="00ED2D85" w:rsidRDefault="00DA6428" w:rsidP="00DA6428">
      <w:pPr>
        <w:pStyle w:val="5"/>
        <w:shd w:val="clear" w:color="auto" w:fill="auto"/>
        <w:spacing w:after="0" w:line="264" w:lineRule="auto"/>
        <w:ind w:right="20" w:firstLine="709"/>
        <w:jc w:val="both"/>
        <w:rPr>
          <w:sz w:val="24"/>
          <w:szCs w:val="24"/>
        </w:rPr>
      </w:pPr>
      <w:r>
        <w:rPr>
          <w:sz w:val="24"/>
          <w:szCs w:val="24"/>
        </w:rPr>
        <w:lastRenderedPageBreak/>
        <w:t>1</w:t>
      </w:r>
      <w:r w:rsidRPr="00ED2D85">
        <w:rPr>
          <w:sz w:val="24"/>
          <w:szCs w:val="24"/>
        </w:rPr>
        <w:t xml:space="preserve">.3. В течение 15 минут 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37EBD8" w14:textId="77777777" w:rsidR="00DA6428" w:rsidRPr="00ED2D85" w:rsidRDefault="00DA6428" w:rsidP="00DA6428">
      <w:pPr>
        <w:pStyle w:val="5"/>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645F7C2F" w14:textId="04B56DF9" w:rsidR="00DA6428" w:rsidRPr="00ED2D85" w:rsidRDefault="00DA6428" w:rsidP="00DA6428">
      <w:pPr>
        <w:pStyle w:val="5"/>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AA027B">
        <w:rPr>
          <w:rFonts w:eastAsiaTheme="minorHAnsi"/>
          <w:sz w:val="24"/>
          <w:szCs w:val="24"/>
        </w:rPr>
        <w:t>15</w:t>
      </w:r>
      <w:r w:rsidRPr="00ED2D85">
        <w:rPr>
          <w:rFonts w:eastAsiaTheme="minorHAnsi"/>
          <w:sz w:val="24"/>
          <w:szCs w:val="24"/>
        </w:rPr>
        <w:t xml:space="preserve"> минут со времени предоставления каждого следующего предложения, и участники торгов могут улучшить текущее ценовое предложение. Если в течение </w:t>
      </w:r>
      <w:r w:rsidR="00AA027B">
        <w:rPr>
          <w:rFonts w:eastAsiaTheme="minorHAnsi"/>
          <w:sz w:val="24"/>
          <w:szCs w:val="24"/>
        </w:rPr>
        <w:t>15</w:t>
      </w:r>
      <w:r>
        <w:rPr>
          <w:rFonts w:eastAsiaTheme="minorHAnsi"/>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3E2BF230" w14:textId="77777777" w:rsidR="00DA6428" w:rsidRPr="00ED2D85" w:rsidRDefault="00DA6428" w:rsidP="00DA6428">
      <w:pPr>
        <w:pStyle w:val="5"/>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36F6F07B" w14:textId="0DB94B0B" w:rsidR="00DA6428" w:rsidRPr="00ED2D85" w:rsidRDefault="00DA6428" w:rsidP="00DA6428">
      <w:pPr>
        <w:pStyle w:val="5"/>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3A747EBE" w14:textId="1AA7F1A3" w:rsidR="00DA6428" w:rsidRPr="00ED2D85" w:rsidRDefault="00DA6428" w:rsidP="00DA6428">
      <w:pPr>
        <w:pStyle w:val="5"/>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22F139F" w14:textId="3674B6B8" w:rsidR="00DA6428" w:rsidRPr="00ED2D85" w:rsidRDefault="00DA6428" w:rsidP="00DA6428">
      <w:pPr>
        <w:pStyle w:val="5"/>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03107104" w14:textId="2FEA8138" w:rsidR="00DA6428" w:rsidRPr="00ED2D85" w:rsidRDefault="00DA6428" w:rsidP="00DA6428">
      <w:pPr>
        <w:pStyle w:val="5"/>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.8.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2FF360C3" w14:textId="77777777" w:rsidR="00DA6428" w:rsidRPr="00ED2D85" w:rsidRDefault="00DA6428" w:rsidP="00DA6428">
      <w:pPr>
        <w:pStyle w:val="5"/>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26D3DF6D" w14:textId="77777777" w:rsidR="00DA6428" w:rsidRPr="00ED2D85" w:rsidRDefault="00DA6428" w:rsidP="00DA6428">
      <w:pPr>
        <w:pStyle w:val="5"/>
        <w:numPr>
          <w:ilvl w:val="0"/>
          <w:numId w:val="18"/>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292F101F" w14:textId="77777777" w:rsidR="00DA6428" w:rsidRPr="00ED2D85" w:rsidRDefault="00DA6428" w:rsidP="00DA6428">
      <w:pPr>
        <w:pStyle w:val="5"/>
        <w:numPr>
          <w:ilvl w:val="0"/>
          <w:numId w:val="18"/>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0D8A3F98" w14:textId="77777777" w:rsidR="00DA6428" w:rsidRPr="00ED2D85" w:rsidRDefault="00DA6428" w:rsidP="00DA6428">
      <w:pPr>
        <w:pStyle w:val="5"/>
        <w:numPr>
          <w:ilvl w:val="0"/>
          <w:numId w:val="18"/>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0BB664E4" w14:textId="77777777" w:rsidR="00DA6428" w:rsidRDefault="00DA6428"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sz w:val="24"/>
          <w:szCs w:val="24"/>
        </w:rPr>
      </w:pPr>
    </w:p>
    <w:p w14:paraId="09724E68" w14:textId="76AF188F" w:rsidR="00394896" w:rsidRPr="00394896" w:rsidRDefault="00394896" w:rsidP="00DA6428">
      <w:pPr>
        <w:keepNext/>
        <w:keepLines/>
        <w:tabs>
          <w:tab w:val="left" w:pos="899"/>
        </w:tabs>
        <w:spacing w:after="0" w:line="264" w:lineRule="auto"/>
        <w:ind w:right="680" w:firstLine="709"/>
        <w:jc w:val="center"/>
        <w:outlineLvl w:val="2"/>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2. Отмена аукциона «на по</w:t>
      </w:r>
      <w:r w:rsidR="00A52869">
        <w:rPr>
          <w:rFonts w:ascii="Times New Roman" w:eastAsia="Times New Roman" w:hAnsi="Times New Roman" w:cs="Times New Roman"/>
          <w:b/>
          <w:sz w:val="24"/>
          <w:szCs w:val="24"/>
        </w:rPr>
        <w:t>вышение</w:t>
      </w:r>
      <w:r w:rsidRPr="00394896">
        <w:rPr>
          <w:rFonts w:ascii="Times New Roman" w:eastAsia="Times New Roman" w:hAnsi="Times New Roman" w:cs="Times New Roman"/>
          <w:b/>
          <w:sz w:val="24"/>
          <w:szCs w:val="24"/>
        </w:rPr>
        <w:t>», внесение изменений в Извещение о проведении продажи Имущества и документацию об аукционе</w:t>
      </w:r>
      <w:bookmarkEnd w:id="3"/>
      <w:r w:rsidRPr="00394896">
        <w:rPr>
          <w:rFonts w:ascii="Times New Roman" w:eastAsia="Times New Roman" w:hAnsi="Times New Roman" w:cs="Times New Roman"/>
          <w:b/>
          <w:sz w:val="24"/>
          <w:szCs w:val="24"/>
        </w:rPr>
        <w:t xml:space="preserve"> «на по</w:t>
      </w:r>
      <w:r w:rsidR="00A52869">
        <w:rPr>
          <w:rFonts w:ascii="Times New Roman" w:eastAsia="Times New Roman" w:hAnsi="Times New Roman" w:cs="Times New Roman"/>
          <w:b/>
          <w:sz w:val="24"/>
          <w:szCs w:val="24"/>
        </w:rPr>
        <w:t>выш</w:t>
      </w:r>
      <w:r w:rsidRPr="00394896">
        <w:rPr>
          <w:rFonts w:ascii="Times New Roman" w:eastAsia="Times New Roman" w:hAnsi="Times New Roman" w:cs="Times New Roman"/>
          <w:b/>
          <w:sz w:val="24"/>
          <w:szCs w:val="24"/>
        </w:rPr>
        <w:t>ение»</w:t>
      </w:r>
    </w:p>
    <w:p w14:paraId="0136B2E4" w14:textId="77777777" w:rsidR="00394896" w:rsidRPr="00394896" w:rsidRDefault="00394896" w:rsidP="00394896">
      <w:pPr>
        <w:tabs>
          <w:tab w:val="left" w:pos="567"/>
          <w:tab w:val="left" w:pos="11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2.1. Организатор торгов, Продавец Имущества вправе:</w:t>
      </w:r>
    </w:p>
    <w:p w14:paraId="2A7996C4" w14:textId="77777777" w:rsidR="00394896" w:rsidRPr="00394896" w:rsidRDefault="00394896" w:rsidP="00394896">
      <w:pPr>
        <w:numPr>
          <w:ilvl w:val="0"/>
          <w:numId w:val="18"/>
        </w:numPr>
        <w:tabs>
          <w:tab w:val="left" w:pos="899"/>
        </w:tabs>
        <w:spacing w:after="0" w:line="264" w:lineRule="auto"/>
        <w:ind w:left="20" w:firstLine="700"/>
        <w:jc w:val="both"/>
        <w:rPr>
          <w:rFonts w:ascii="Times New Roman" w:eastAsia="Times New Roman" w:hAnsi="Times New Roman" w:cs="Times New Roman"/>
          <w:sz w:val="24"/>
          <w:szCs w:val="24"/>
        </w:rPr>
      </w:pPr>
      <w:r w:rsidRPr="00394896">
        <w:rPr>
          <w:rFonts w:ascii="Times New Roman" w:eastAsia="Times New Roman" w:hAnsi="Times New Roman" w:cs="Times New Roman"/>
          <w:bCs/>
          <w:sz w:val="24"/>
          <w:szCs w:val="23"/>
        </w:rPr>
        <w:t>в любое время отказаться от проведения Торговой процедуры.</w:t>
      </w:r>
    </w:p>
    <w:p w14:paraId="1599B10D" w14:textId="62952D98" w:rsidR="00394896" w:rsidRPr="00394896" w:rsidRDefault="00394896" w:rsidP="00394896">
      <w:pPr>
        <w:numPr>
          <w:ilvl w:val="0"/>
          <w:numId w:val="18"/>
        </w:numPr>
        <w:tabs>
          <w:tab w:val="left" w:pos="899"/>
        </w:tabs>
        <w:spacing w:after="0" w:line="264" w:lineRule="auto"/>
        <w:ind w:left="20" w:right="20" w:firstLine="700"/>
        <w:jc w:val="both"/>
        <w:rPr>
          <w:rFonts w:ascii="Times New Roman" w:eastAsia="Times New Roman" w:hAnsi="Times New Roman" w:cs="Times New Roman"/>
          <w:sz w:val="24"/>
          <w:szCs w:val="24"/>
        </w:rPr>
      </w:pPr>
      <w:bookmarkStart w:id="4" w:name="OLE_LINK3"/>
      <w:bookmarkStart w:id="5" w:name="OLE_LINK4"/>
      <w:r w:rsidRPr="00394896">
        <w:rPr>
          <w:rFonts w:ascii="Times New Roman" w:eastAsia="Times New Roman" w:hAnsi="Times New Roman" w:cs="Times New Roman"/>
          <w:sz w:val="24"/>
          <w:szCs w:val="24"/>
        </w:rPr>
        <w:t xml:space="preserve">принять решение о внесении изменений в Извещение о проведении аукциона </w:t>
      </w:r>
      <w:r w:rsidR="00A52869" w:rsidRPr="00A52869">
        <w:rPr>
          <w:rFonts w:ascii="Times New Roman" w:eastAsia="Times New Roman" w:hAnsi="Times New Roman" w:cs="Times New Roman"/>
          <w:sz w:val="24"/>
          <w:szCs w:val="24"/>
        </w:rPr>
        <w:t>«на повышение»</w:t>
      </w:r>
      <w:r w:rsidR="00A52869">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документацию об аукционе «на п</w:t>
      </w:r>
      <w:r w:rsidR="00A52869">
        <w:rPr>
          <w:rFonts w:ascii="Times New Roman" w:eastAsia="Times New Roman" w:hAnsi="Times New Roman" w:cs="Times New Roman"/>
          <w:sz w:val="24"/>
          <w:szCs w:val="24"/>
        </w:rPr>
        <w:t>овышение</w:t>
      </w:r>
      <w:r w:rsidRPr="00394896">
        <w:rPr>
          <w:rFonts w:ascii="Times New Roman" w:eastAsia="Times New Roman" w:hAnsi="Times New Roman" w:cs="Times New Roman"/>
          <w:sz w:val="24"/>
          <w:szCs w:val="24"/>
        </w:rPr>
        <w:t xml:space="preserve">». В течение одного дня с даты принятия указанного решения такие изменения размещаются организатором аукциона </w:t>
      </w:r>
      <w:r w:rsidR="00A52869" w:rsidRPr="00A52869">
        <w:rPr>
          <w:rFonts w:ascii="Times New Roman" w:eastAsia="Times New Roman" w:hAnsi="Times New Roman" w:cs="Times New Roman"/>
          <w:sz w:val="24"/>
          <w:szCs w:val="24"/>
        </w:rPr>
        <w:t>«на повышение»</w:t>
      </w:r>
      <w:r w:rsidR="00A52869">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00A52869" w:rsidRPr="00A52869">
        <w:rPr>
          <w:rFonts w:ascii="Times New Roman" w:eastAsia="Times New Roman" w:hAnsi="Times New Roman" w:cs="Times New Roman"/>
          <w:sz w:val="24"/>
          <w:szCs w:val="24"/>
        </w:rPr>
        <w:t>«на повышение»</w:t>
      </w:r>
      <w:r w:rsidR="00A52869">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размещенными надлежащим образом.</w:t>
      </w:r>
    </w:p>
    <w:bookmarkEnd w:id="4"/>
    <w:bookmarkEnd w:id="5"/>
    <w:p w14:paraId="442A0884" w14:textId="4CB36433" w:rsidR="00394896" w:rsidRPr="00394896" w:rsidRDefault="00394896" w:rsidP="00394896">
      <w:pPr>
        <w:tabs>
          <w:tab w:val="left" w:pos="1146"/>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2.2. Решение об отмене аукциона </w:t>
      </w:r>
      <w:r w:rsidR="00A52869" w:rsidRPr="00A52869">
        <w:rPr>
          <w:rFonts w:ascii="Times New Roman" w:eastAsia="Times New Roman" w:hAnsi="Times New Roman" w:cs="Times New Roman"/>
          <w:sz w:val="24"/>
          <w:szCs w:val="24"/>
        </w:rPr>
        <w:t>«на повышение»</w:t>
      </w:r>
      <w:r w:rsidRPr="00394896">
        <w:rPr>
          <w:rFonts w:ascii="Times New Roman" w:eastAsia="Times New Roman" w:hAnsi="Times New Roman" w:cs="Times New Roman"/>
          <w:sz w:val="24"/>
          <w:szCs w:val="24"/>
        </w:rPr>
        <w:t xml:space="preserve">, а также решение о внесении изменений в Извещение о проведении продажи Имущества, документацию об аукционе </w:t>
      </w:r>
      <w:r w:rsidR="00A52869" w:rsidRPr="00A52869">
        <w:rPr>
          <w:rFonts w:ascii="Times New Roman" w:eastAsia="Times New Roman" w:hAnsi="Times New Roman" w:cs="Times New Roman"/>
          <w:sz w:val="24"/>
          <w:szCs w:val="24"/>
        </w:rPr>
        <w:t>«на повышение»</w:t>
      </w:r>
      <w:r w:rsidR="00A52869">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1B958869" w14:textId="349786EB"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2.3. Организатор аукциона </w:t>
      </w:r>
      <w:r w:rsidR="00A52869" w:rsidRPr="00A52869">
        <w:rPr>
          <w:rFonts w:ascii="Times New Roman" w:eastAsia="Times New Roman" w:hAnsi="Times New Roman" w:cs="Times New Roman"/>
          <w:sz w:val="24"/>
          <w:szCs w:val="24"/>
        </w:rPr>
        <w:t>«на повышение»</w:t>
      </w:r>
      <w:r w:rsidR="00A52869">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 xml:space="preserve">через Оператора извещает Претендентов об отмене аукциона «на </w:t>
      </w:r>
      <w:r w:rsidR="00DA6428">
        <w:rPr>
          <w:rFonts w:ascii="Times New Roman" w:eastAsia="Times New Roman" w:hAnsi="Times New Roman" w:cs="Times New Roman"/>
          <w:sz w:val="24"/>
          <w:szCs w:val="24"/>
        </w:rPr>
        <w:t>повышение</w:t>
      </w:r>
      <w:r w:rsidRPr="00394896">
        <w:rPr>
          <w:rFonts w:ascii="Times New Roman" w:eastAsia="Times New Roman" w:hAnsi="Times New Roman" w:cs="Times New Roman"/>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529ED4D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w:t>
      </w:r>
      <w:r w:rsidRPr="00394896">
        <w:rPr>
          <w:rFonts w:ascii="Times New Roman" w:eastAsia="Times New Roman" w:hAnsi="Times New Roman" w:cs="Times New Roman"/>
          <w:sz w:val="24"/>
          <w:szCs w:val="24"/>
        </w:rPr>
        <w:lastRenderedPageBreak/>
        <w:t xml:space="preserve">проведения </w:t>
      </w:r>
      <w:r w:rsidRPr="00394896">
        <w:rPr>
          <w:rFonts w:ascii="Times New Roman" w:eastAsia="Calibri" w:hAnsi="Times New Roman" w:cs="Times New Roman"/>
          <w:sz w:val="24"/>
          <w:szCs w:val="24"/>
        </w:rPr>
        <w:t>Торговой процедуры</w:t>
      </w:r>
      <w:r w:rsidRPr="00394896">
        <w:rPr>
          <w:rFonts w:ascii="Times New Roman" w:eastAsia="Times New Roman" w:hAnsi="Times New Roman" w:cs="Times New Roman"/>
          <w:sz w:val="24"/>
          <w:szCs w:val="24"/>
        </w:rPr>
        <w:t>, в том числе убытки, связанные с предоставлением Претендентом Бенефициару независимой гарантии.</w:t>
      </w:r>
    </w:p>
    <w:p w14:paraId="32586538"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p>
    <w:p w14:paraId="042FEDC3" w14:textId="77777777" w:rsidR="00394896" w:rsidRPr="00394896" w:rsidRDefault="00394896" w:rsidP="00394896">
      <w:pPr>
        <w:keepNext/>
        <w:keepLines/>
        <w:tabs>
          <w:tab w:val="left" w:pos="2855"/>
        </w:tabs>
        <w:spacing w:after="0" w:line="264" w:lineRule="auto"/>
        <w:jc w:val="center"/>
        <w:outlineLvl w:val="2"/>
        <w:rPr>
          <w:rFonts w:ascii="Times New Roman" w:eastAsia="Times New Roman" w:hAnsi="Times New Roman" w:cs="Times New Roman"/>
          <w:sz w:val="24"/>
          <w:szCs w:val="24"/>
        </w:rPr>
      </w:pPr>
      <w:r w:rsidRPr="00394896">
        <w:rPr>
          <w:rFonts w:ascii="Times New Roman" w:eastAsia="Times New Roman" w:hAnsi="Times New Roman" w:cs="Times New Roman"/>
          <w:b/>
          <w:sz w:val="24"/>
          <w:szCs w:val="24"/>
        </w:rPr>
        <w:t>3. Порядок внесения и возврата задатка</w:t>
      </w:r>
    </w:p>
    <w:p w14:paraId="3DC11234" w14:textId="3CA77DF3" w:rsidR="00394896" w:rsidRPr="00394896" w:rsidRDefault="00394896" w:rsidP="00394896">
      <w:pPr>
        <w:tabs>
          <w:tab w:val="left" w:pos="1217"/>
          <w:tab w:val="left" w:leader="underscore" w:pos="9644"/>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3.1. Формой обеспечения Заявки на участие в торгах является задаток. Для участия в аукционе </w:t>
      </w:r>
      <w:bookmarkStart w:id="6" w:name="_Hlk106983969"/>
      <w:r w:rsidR="00A52869" w:rsidRPr="00A52869">
        <w:rPr>
          <w:rFonts w:ascii="Times New Roman" w:eastAsia="Times New Roman" w:hAnsi="Times New Roman" w:cs="Times New Roman"/>
          <w:sz w:val="24"/>
          <w:szCs w:val="24"/>
        </w:rPr>
        <w:t>«на повышение»</w:t>
      </w:r>
      <w:r w:rsidR="00A52869">
        <w:rPr>
          <w:rFonts w:ascii="Times New Roman" w:eastAsia="Times New Roman" w:hAnsi="Times New Roman" w:cs="Times New Roman"/>
          <w:sz w:val="24"/>
          <w:szCs w:val="24"/>
        </w:rPr>
        <w:t xml:space="preserve"> </w:t>
      </w:r>
      <w:bookmarkEnd w:id="6"/>
      <w:r w:rsidRPr="00394896">
        <w:rPr>
          <w:rFonts w:ascii="Times New Roman" w:eastAsia="Times New Roman" w:hAnsi="Times New Roman" w:cs="Times New Roman"/>
          <w:sz w:val="24"/>
          <w:szCs w:val="24"/>
        </w:rPr>
        <w:t xml:space="preserve">Претенденты перечисляют задаток в размере </w:t>
      </w:r>
      <w:r w:rsidR="00A52869" w:rsidRPr="00A52869">
        <w:rPr>
          <w:rFonts w:ascii="Times New Roman" w:eastAsia="Times New Roman" w:hAnsi="Times New Roman" w:cs="Times New Roman"/>
          <w:sz w:val="24"/>
          <w:szCs w:val="24"/>
        </w:rPr>
        <w:t>63 494 167,89 (шестьдесят три миллиона четыреста девяносто четыре тысячи сто шестьдесят семь) рублей 89 копеек</w:t>
      </w:r>
      <w:r w:rsidRPr="00394896">
        <w:rPr>
          <w:rFonts w:ascii="Times New Roman" w:eastAsia="Times New Roman" w:hAnsi="Times New Roman" w:cs="Times New Roman"/>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sidR="00DA6428">
        <w:rPr>
          <w:rFonts w:ascii="Times New Roman" w:eastAsia="Times New Roman" w:hAnsi="Times New Roman" w:cs="Times New Roman"/>
          <w:sz w:val="24"/>
          <w:szCs w:val="24"/>
        </w:rPr>
        <w:t>повышение</w:t>
      </w:r>
      <w:r w:rsidRPr="00394896">
        <w:rPr>
          <w:rFonts w:ascii="Times New Roman" w:eastAsia="Times New Roman" w:hAnsi="Times New Roman" w:cs="Times New Roman"/>
          <w:sz w:val="24"/>
          <w:szCs w:val="24"/>
        </w:rPr>
        <w:t>».</w:t>
      </w:r>
    </w:p>
    <w:p w14:paraId="32E42FDB" w14:textId="77777777" w:rsidR="00394896" w:rsidRPr="00394896" w:rsidRDefault="00394896" w:rsidP="00394896">
      <w:pPr>
        <w:tabs>
          <w:tab w:val="left" w:pos="0"/>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770CABAA" w14:textId="33AF34C4" w:rsidR="00394896" w:rsidRPr="00394896" w:rsidRDefault="00394896" w:rsidP="00394896">
      <w:pPr>
        <w:tabs>
          <w:tab w:val="left" w:pos="709"/>
        </w:tabs>
        <w:spacing w:after="0" w:line="264" w:lineRule="auto"/>
        <w:ind w:right="23"/>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ab/>
        <w:t xml:space="preserve">Задаток для участия в аукционе </w:t>
      </w:r>
      <w:r w:rsidR="00A52869" w:rsidRPr="00A52869">
        <w:rPr>
          <w:rFonts w:ascii="Times New Roman" w:eastAsia="Times New Roman" w:hAnsi="Times New Roman" w:cs="Times New Roman"/>
          <w:sz w:val="24"/>
          <w:szCs w:val="24"/>
        </w:rPr>
        <w:t>«на повышение»</w:t>
      </w:r>
      <w:r w:rsidR="00A52869">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C22810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12BDF04C" w14:textId="77777777" w:rsidR="00394896" w:rsidRPr="00394896" w:rsidRDefault="00394896" w:rsidP="00394896">
      <w:pPr>
        <w:tabs>
          <w:tab w:val="left" w:pos="1217"/>
        </w:tabs>
        <w:spacing w:after="0" w:line="264" w:lineRule="auto"/>
        <w:ind w:left="360" w:right="23" w:firstLine="34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3.3. Внесенный задаток подлежит возврату в течение 5(пяти) рабочих дней:</w:t>
      </w:r>
    </w:p>
    <w:p w14:paraId="1BB850E7"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90477BA"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0B71CAD4"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277ED998"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8"/>
          <w:szCs w:val="24"/>
        </w:rPr>
        <w:t xml:space="preserve">- </w:t>
      </w:r>
      <w:r w:rsidRPr="00394896">
        <w:rPr>
          <w:rFonts w:ascii="Times New Roman" w:eastAsia="Times New Roman" w:hAnsi="Times New Roman" w:cs="Times New Roman"/>
          <w:sz w:val="24"/>
          <w:szCs w:val="23"/>
        </w:rPr>
        <w:t>заявителю, отозвавшему Заявку в установленный извещением о проведении Торгов срок, в течение 5 (пяти) рабочих дней</w:t>
      </w:r>
      <w:r w:rsidRPr="00394896">
        <w:rPr>
          <w:rFonts w:ascii="Times New Roman" w:eastAsia="Times New Roman" w:hAnsi="Times New Roman" w:cs="Times New Roman"/>
          <w:sz w:val="24"/>
          <w:szCs w:val="24"/>
        </w:rPr>
        <w:t>.</w:t>
      </w:r>
    </w:p>
    <w:p w14:paraId="486E66FF" w14:textId="5737D9CB"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3.4. Задаток возвращается всем участникам аукциона </w:t>
      </w:r>
      <w:r w:rsidR="00A52869" w:rsidRPr="00A52869">
        <w:rPr>
          <w:rFonts w:ascii="Times New Roman" w:eastAsia="Times New Roman" w:hAnsi="Times New Roman" w:cs="Times New Roman"/>
          <w:sz w:val="24"/>
          <w:szCs w:val="24"/>
        </w:rPr>
        <w:t>«на повышение»</w:t>
      </w:r>
      <w:r w:rsidR="00A52869">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 xml:space="preserve">кроме победителя. Задаток, перечисленный победителем аукциона </w:t>
      </w:r>
      <w:r w:rsidR="00A52869" w:rsidRPr="00A52869">
        <w:rPr>
          <w:rFonts w:ascii="Times New Roman" w:eastAsia="Times New Roman" w:hAnsi="Times New Roman" w:cs="Times New Roman"/>
          <w:sz w:val="24"/>
          <w:szCs w:val="24"/>
        </w:rPr>
        <w:t>«на повышение»</w:t>
      </w:r>
      <w:r w:rsidRPr="00394896">
        <w:rPr>
          <w:rFonts w:ascii="Times New Roman" w:eastAsia="Times New Roman" w:hAnsi="Times New Roman" w:cs="Times New Roman"/>
          <w:sz w:val="24"/>
          <w:szCs w:val="24"/>
        </w:rPr>
        <w:t xml:space="preserve">, засчитывается в сумму платежа по договору уступки прав (требований). Задаток возвращается участнику аукциона «на </w:t>
      </w:r>
      <w:r w:rsidR="00DA6428">
        <w:rPr>
          <w:rFonts w:ascii="Times New Roman" w:eastAsia="Times New Roman" w:hAnsi="Times New Roman" w:cs="Times New Roman"/>
          <w:sz w:val="24"/>
          <w:szCs w:val="24"/>
        </w:rPr>
        <w:t>повышение</w:t>
      </w:r>
      <w:r w:rsidRPr="00394896">
        <w:rPr>
          <w:rFonts w:ascii="Times New Roman" w:eastAsia="Times New Roman" w:hAnsi="Times New Roman" w:cs="Times New Roman"/>
          <w:sz w:val="24"/>
          <w:szCs w:val="24"/>
        </w:rPr>
        <w:t xml:space="preserve">», заявке по итогам аукциона </w:t>
      </w:r>
      <w:r w:rsidR="00A52869" w:rsidRPr="00A52869">
        <w:rPr>
          <w:rFonts w:ascii="Times New Roman" w:eastAsia="Times New Roman" w:hAnsi="Times New Roman" w:cs="Times New Roman"/>
          <w:sz w:val="24"/>
          <w:szCs w:val="24"/>
        </w:rPr>
        <w:t>«на повышение»</w:t>
      </w:r>
      <w:r w:rsidRPr="00394896">
        <w:rPr>
          <w:rFonts w:ascii="Times New Roman" w:eastAsia="Times New Roman" w:hAnsi="Times New Roman" w:cs="Times New Roman"/>
          <w:sz w:val="24"/>
          <w:szCs w:val="24"/>
        </w:rPr>
        <w:t xml:space="preserve"> которого присвоен второй номер, в течение пяти рабочих дней с даты подписания договора с победителем аукциона </w:t>
      </w:r>
      <w:r w:rsidR="00A52869" w:rsidRPr="00A52869">
        <w:rPr>
          <w:rFonts w:ascii="Times New Roman" w:eastAsia="Times New Roman" w:hAnsi="Times New Roman" w:cs="Times New Roman"/>
          <w:sz w:val="24"/>
          <w:szCs w:val="24"/>
        </w:rPr>
        <w:t>«на повышение»</w:t>
      </w:r>
      <w:r w:rsidR="00A52869">
        <w:rPr>
          <w:rFonts w:ascii="Times New Roman" w:eastAsia="Times New Roman" w:hAnsi="Times New Roman" w:cs="Times New Roman"/>
          <w:sz w:val="24"/>
          <w:szCs w:val="24"/>
        </w:rPr>
        <w:t>.</w:t>
      </w:r>
    </w:p>
    <w:p w14:paraId="4E72291D"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0CA02DA2"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78034922"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не оплатит продаваемое на торгах Имущество в срок, установленный заключенным Договором уступки прав (требований).</w:t>
      </w:r>
    </w:p>
    <w:p w14:paraId="3119A0C7" w14:textId="77777777" w:rsidR="00394896" w:rsidRPr="00394896" w:rsidRDefault="00394896" w:rsidP="00394896">
      <w:pPr>
        <w:spacing w:after="0" w:line="240" w:lineRule="auto"/>
        <w:jc w:val="both"/>
        <w:rPr>
          <w:rFonts w:ascii="Times New Roman" w:eastAsia="Times New Roman" w:hAnsi="Times New Roman" w:cs="Times New Roman"/>
          <w:sz w:val="24"/>
          <w:szCs w:val="24"/>
        </w:rPr>
      </w:pPr>
    </w:p>
    <w:p w14:paraId="5FE88708" w14:textId="77777777" w:rsidR="00A52869" w:rsidRPr="00A52869" w:rsidRDefault="00A52869" w:rsidP="00A52869">
      <w:pPr>
        <w:spacing w:after="0" w:line="240" w:lineRule="auto"/>
        <w:jc w:val="center"/>
        <w:rPr>
          <w:rFonts w:ascii="Times New Roman" w:eastAsia="Calibri" w:hAnsi="Times New Roman" w:cs="Times New Roman"/>
          <w:sz w:val="18"/>
          <w:szCs w:val="18"/>
        </w:rPr>
      </w:pPr>
      <w:r w:rsidRPr="00A52869">
        <w:rPr>
          <w:rFonts w:ascii="Times New Roman" w:eastAsia="Calibri" w:hAnsi="Times New Roman" w:cs="Times New Roman"/>
          <w:b/>
          <w:sz w:val="18"/>
          <w:szCs w:val="18"/>
          <w:lang w:eastAsia="ru-RU"/>
        </w:rPr>
        <w:t>Торговая процедура в форме аукциона «на повышение» в электронном виде</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6824"/>
      </w:tblGrid>
      <w:tr w:rsidR="00A52869" w:rsidRPr="00A52869" w14:paraId="36F84FAE" w14:textId="77777777" w:rsidTr="00A52869">
        <w:trPr>
          <w:trHeight w:val="64"/>
        </w:trPr>
        <w:tc>
          <w:tcPr>
            <w:tcW w:w="10065" w:type="dxa"/>
            <w:gridSpan w:val="2"/>
            <w:shd w:val="clear" w:color="auto" w:fill="auto"/>
          </w:tcPr>
          <w:p w14:paraId="769115A5" w14:textId="77777777" w:rsidR="00A52869" w:rsidRPr="00A52869" w:rsidRDefault="00A52869" w:rsidP="00A52869">
            <w:pPr>
              <w:spacing w:after="0" w:line="240" w:lineRule="auto"/>
              <w:jc w:val="both"/>
              <w:rPr>
                <w:rFonts w:ascii="Times New Roman" w:eastAsia="Calibri" w:hAnsi="Times New Roman" w:cs="Times New Roman"/>
                <w:b/>
                <w:sz w:val="16"/>
                <w:szCs w:val="16"/>
                <w:lang w:eastAsia="ru-RU"/>
              </w:rPr>
            </w:pPr>
            <w:r w:rsidRPr="00A52869">
              <w:rPr>
                <w:rFonts w:ascii="Times New Roman" w:eastAsia="Calibri" w:hAnsi="Times New Roman" w:cs="Times New Roman"/>
                <w:b/>
                <w:sz w:val="16"/>
                <w:szCs w:val="16"/>
                <w:lang w:eastAsia="ru-RU"/>
              </w:rPr>
              <w:t>Торговая процедура в форме аукциона «на повышение» в электронном виде</w:t>
            </w:r>
          </w:p>
        </w:tc>
      </w:tr>
      <w:tr w:rsidR="00A52869" w:rsidRPr="00A52869" w14:paraId="2549D1D1" w14:textId="77777777" w:rsidTr="00A52869">
        <w:tc>
          <w:tcPr>
            <w:tcW w:w="3241" w:type="dxa"/>
            <w:shd w:val="clear" w:color="auto" w:fill="auto"/>
          </w:tcPr>
          <w:p w14:paraId="6F15A00C" w14:textId="77777777" w:rsidR="00A52869" w:rsidRPr="00A52869" w:rsidRDefault="00A52869" w:rsidP="00A52869">
            <w:pPr>
              <w:spacing w:after="0" w:line="240" w:lineRule="auto"/>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Особенности проведения  торговой процедуры в форме аукциона «на повышение»</w:t>
            </w:r>
          </w:p>
        </w:tc>
        <w:tc>
          <w:tcPr>
            <w:tcW w:w="6824" w:type="dxa"/>
            <w:shd w:val="clear" w:color="auto" w:fill="auto"/>
          </w:tcPr>
          <w:p w14:paraId="2BA9E465" w14:textId="77777777" w:rsidR="00A52869" w:rsidRPr="00A52869" w:rsidRDefault="00A52869" w:rsidP="00A52869">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52869">
              <w:rPr>
                <w:rFonts w:ascii="Times New Roman" w:eastAsia="Calibri" w:hAnsi="Times New Roman" w:cs="Times New Roman"/>
                <w:sz w:val="16"/>
                <w:szCs w:val="16"/>
                <w:lang w:eastAsia="ru-RU"/>
              </w:rPr>
              <w:t xml:space="preserve">Торговая процедура в форме аукциона «на повышение» проводится </w:t>
            </w:r>
            <w:r w:rsidRPr="00A52869">
              <w:rPr>
                <w:rFonts w:ascii="Times New Roman" w:eastAsia="Times New Roman" w:hAnsi="Times New Roman" w:cs="Times New Roman"/>
                <w:sz w:val="16"/>
                <w:szCs w:val="16"/>
                <w:lang w:eastAsia="ru-RU"/>
              </w:rPr>
              <w:t>путем последовательного повышения участниками аукциона начальной цены продажи на величину, равную либо кратную величине «шага аукциона».</w:t>
            </w:r>
            <w:r w:rsidRPr="00A52869" w:rsidDel="00416472">
              <w:rPr>
                <w:rFonts w:ascii="Times New Roman" w:eastAsia="Times New Roman" w:hAnsi="Times New Roman" w:cs="Times New Roman"/>
                <w:sz w:val="16"/>
                <w:szCs w:val="16"/>
                <w:lang w:eastAsia="ru-RU"/>
              </w:rPr>
              <w:t xml:space="preserve"> </w:t>
            </w:r>
          </w:p>
          <w:p w14:paraId="2FABD03B" w14:textId="77777777" w:rsidR="00A52869" w:rsidRPr="00A52869" w:rsidRDefault="00A52869" w:rsidP="00A52869">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Торговая процедура в форме аукциона «на повышение» проводится в дату и время, указанные в Извещении. </w:t>
            </w:r>
          </w:p>
          <w:p w14:paraId="6D604398" w14:textId="77777777" w:rsidR="00A52869" w:rsidRPr="00A52869" w:rsidRDefault="00A52869" w:rsidP="00A52869">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Проведение Торговой процедуры в форме аукциона «на повышение» состоит из следующих частей: </w:t>
            </w:r>
          </w:p>
          <w:p w14:paraId="210E0818" w14:textId="77777777" w:rsidR="00A52869" w:rsidRPr="00A52869" w:rsidRDefault="00A52869" w:rsidP="00A52869">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lastRenderedPageBreak/>
              <w:t>- размещение Извещения о проведении Торговой процедуры в форме аукциона «на повышение» и Торговой документации;</w:t>
            </w:r>
          </w:p>
          <w:p w14:paraId="32594D85" w14:textId="77777777" w:rsidR="00A52869" w:rsidRPr="00A52869" w:rsidRDefault="00A52869" w:rsidP="00A52869">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 прием Заявок на участие в Торговых процедуре; </w:t>
            </w:r>
          </w:p>
          <w:p w14:paraId="26FFC820" w14:textId="77777777" w:rsidR="00A52869" w:rsidRPr="00A52869" w:rsidRDefault="00A52869" w:rsidP="00A52869">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прием обеспечения заявки на участие в Торговой процедуре в форме аукциона «на повышение» от Заявителей;</w:t>
            </w:r>
          </w:p>
          <w:p w14:paraId="3DAD412D" w14:textId="77777777" w:rsidR="00A52869" w:rsidRPr="00A52869" w:rsidRDefault="00A52869" w:rsidP="00A52869">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рассмотрение заявок, определение состава Претендентов на участие в Торговой процедуре в форме аукциона «на повышение»;</w:t>
            </w:r>
          </w:p>
          <w:p w14:paraId="3AAA351D" w14:textId="77777777" w:rsidR="00A52869" w:rsidRPr="00A52869" w:rsidRDefault="00A52869" w:rsidP="00A52869">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подведение итогов Торговой процедуры в форме аукциона «на повышение», размещение протокола об итогах аукциона «на повышение»;</w:t>
            </w:r>
          </w:p>
          <w:p w14:paraId="2EC4643D" w14:textId="77777777" w:rsidR="00A52869" w:rsidRPr="00A52869" w:rsidRDefault="00A52869" w:rsidP="00A52869">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возврат обеспечения заявки на участие в Торговой процедуре проигравшим Претендентам;</w:t>
            </w:r>
          </w:p>
          <w:p w14:paraId="3F4655AC" w14:textId="77777777" w:rsidR="00A52869" w:rsidRPr="00A52869" w:rsidRDefault="00A52869" w:rsidP="00A52869">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перечисление суммы обеспечения заявки на участие в Торговой процедуре  Победителя аукциона «на повышение» Принципалу;</w:t>
            </w:r>
          </w:p>
          <w:p w14:paraId="08517557" w14:textId="77777777" w:rsidR="00A52869" w:rsidRPr="00A52869" w:rsidRDefault="00A52869" w:rsidP="00A52869">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иные мероприятия, предусмотренные настоящим Договором и законодательством Российской Федерации.</w:t>
            </w:r>
          </w:p>
          <w:p w14:paraId="380F3384" w14:textId="77777777" w:rsidR="00A52869" w:rsidRPr="00A52869" w:rsidRDefault="00A52869" w:rsidP="00A52869">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52869">
              <w:rPr>
                <w:rFonts w:ascii="Times New Roman" w:eastAsia="Times New Roman" w:hAnsi="Times New Roman" w:cs="Times New Roman"/>
                <w:sz w:val="16"/>
                <w:szCs w:val="16"/>
                <w:lang w:eastAsia="ru-RU"/>
              </w:rPr>
              <w:t>Аукцион «на повышение» признается несостоявшимся в следующих случаях:</w:t>
            </w:r>
          </w:p>
          <w:p w14:paraId="3A382F89" w14:textId="77777777" w:rsidR="00A52869" w:rsidRPr="00A52869" w:rsidRDefault="00A52869" w:rsidP="00A52869">
            <w:pPr>
              <w:tabs>
                <w:tab w:val="left" w:pos="1134"/>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52869">
              <w:rPr>
                <w:rFonts w:ascii="Times New Roman" w:eastAsia="Times New Roman" w:hAnsi="Times New Roman" w:cs="Times New Roman"/>
                <w:sz w:val="16"/>
                <w:szCs w:val="16"/>
                <w:lang w:eastAsia="ru-RU"/>
              </w:rPr>
              <w:t>- не было подано ни одной заявки на участие либо ни один из Заявителей не признан участником аукциона;</w:t>
            </w:r>
          </w:p>
          <w:p w14:paraId="188479C8" w14:textId="77777777" w:rsidR="00A52869" w:rsidRPr="00A52869" w:rsidRDefault="00A52869" w:rsidP="00A52869">
            <w:pPr>
              <w:tabs>
                <w:tab w:val="left" w:pos="1134"/>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52869">
              <w:rPr>
                <w:rFonts w:ascii="Times New Roman" w:eastAsia="Times New Roman" w:hAnsi="Times New Roman" w:cs="Times New Roman"/>
                <w:sz w:val="16"/>
                <w:szCs w:val="16"/>
                <w:lang w:eastAsia="ru-RU"/>
              </w:rPr>
              <w:t>- принято решение о признании только одного Заявителя участником аукциона;</w:t>
            </w:r>
          </w:p>
          <w:p w14:paraId="2D40AD6C" w14:textId="77777777" w:rsidR="00A52869" w:rsidRPr="00A52869" w:rsidRDefault="00A52869" w:rsidP="00A52869">
            <w:pPr>
              <w:spacing w:after="0" w:line="240" w:lineRule="auto"/>
              <w:jc w:val="both"/>
              <w:rPr>
                <w:rFonts w:ascii="Times New Roman" w:eastAsia="Calibri" w:hAnsi="Times New Roman" w:cs="Times New Roman"/>
                <w:sz w:val="16"/>
                <w:szCs w:val="16"/>
                <w:lang w:eastAsia="ru-RU"/>
              </w:rPr>
            </w:pPr>
            <w:r w:rsidRPr="00A52869">
              <w:rPr>
                <w:rFonts w:ascii="Times New Roman" w:eastAsia="Times New Roman" w:hAnsi="Times New Roman" w:cs="Times New Roman"/>
                <w:sz w:val="16"/>
                <w:szCs w:val="16"/>
                <w:lang w:eastAsia="ru-RU"/>
              </w:rPr>
              <w:t>- ни один из Претендентов не сделал предложение о приобретении объекта по начальной цене продажи.</w:t>
            </w:r>
          </w:p>
        </w:tc>
      </w:tr>
      <w:tr w:rsidR="00A52869" w:rsidRPr="00A52869" w14:paraId="373681F9" w14:textId="77777777" w:rsidTr="00A52869">
        <w:trPr>
          <w:trHeight w:val="445"/>
        </w:trPr>
        <w:tc>
          <w:tcPr>
            <w:tcW w:w="3241" w:type="dxa"/>
            <w:shd w:val="clear" w:color="auto" w:fill="auto"/>
          </w:tcPr>
          <w:p w14:paraId="1C0300A4" w14:textId="77777777" w:rsidR="00A52869" w:rsidRPr="00A52869" w:rsidRDefault="00A52869" w:rsidP="00A52869">
            <w:pPr>
              <w:spacing w:after="0" w:line="240" w:lineRule="auto"/>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lastRenderedPageBreak/>
              <w:t>Срок опубликования извещения о проведении торговой процедуры в форме аукциона «на повышение»</w:t>
            </w:r>
          </w:p>
        </w:tc>
        <w:tc>
          <w:tcPr>
            <w:tcW w:w="6824" w:type="dxa"/>
            <w:shd w:val="clear" w:color="auto" w:fill="auto"/>
          </w:tcPr>
          <w:p w14:paraId="3A3C5285" w14:textId="77777777" w:rsidR="00A52869" w:rsidRPr="00A52869" w:rsidRDefault="00A52869" w:rsidP="00A52869">
            <w:pPr>
              <w:spacing w:after="0" w:line="240" w:lineRule="auto"/>
              <w:jc w:val="both"/>
              <w:rPr>
                <w:rFonts w:ascii="Times New Roman" w:eastAsia="Calibri" w:hAnsi="Times New Roman" w:cs="Times New Roman"/>
                <w:b/>
                <w:sz w:val="16"/>
                <w:szCs w:val="16"/>
                <w:lang w:eastAsia="ru-RU"/>
              </w:rPr>
            </w:pPr>
            <w:r w:rsidRPr="00A52869">
              <w:rPr>
                <w:rFonts w:ascii="Times New Roman" w:eastAsia="Calibri" w:hAnsi="Times New Roman" w:cs="Times New Roman"/>
                <w:sz w:val="16"/>
                <w:szCs w:val="16"/>
                <w:lang w:eastAsia="ru-RU"/>
              </w:rPr>
              <w:t>Не менее чем за 30 (тридцать) календарных дней до объявленной даты проведения Торговой процедуры в форме аукциона «на повышение».</w:t>
            </w:r>
          </w:p>
        </w:tc>
      </w:tr>
      <w:tr w:rsidR="00A52869" w:rsidRPr="00A52869" w14:paraId="1B01AA96" w14:textId="77777777" w:rsidTr="00A52869">
        <w:trPr>
          <w:trHeight w:val="92"/>
        </w:trPr>
        <w:tc>
          <w:tcPr>
            <w:tcW w:w="3241" w:type="dxa"/>
            <w:shd w:val="clear" w:color="auto" w:fill="auto"/>
          </w:tcPr>
          <w:p w14:paraId="4124F623" w14:textId="77777777" w:rsidR="00A52869" w:rsidRPr="00A52869" w:rsidRDefault="00A52869" w:rsidP="00A52869">
            <w:pPr>
              <w:spacing w:after="0" w:line="240" w:lineRule="auto"/>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Срок начала принятия Заявок на участие в торговой процедуре в форме аукциона «на повышение»</w:t>
            </w:r>
          </w:p>
        </w:tc>
        <w:tc>
          <w:tcPr>
            <w:tcW w:w="6824" w:type="dxa"/>
            <w:shd w:val="clear" w:color="auto" w:fill="auto"/>
          </w:tcPr>
          <w:p w14:paraId="42037DE6" w14:textId="77777777" w:rsidR="00A52869" w:rsidRPr="00A52869" w:rsidRDefault="00A52869" w:rsidP="00A52869">
            <w:pPr>
              <w:spacing w:after="0" w:line="240" w:lineRule="auto"/>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A52869" w:rsidRPr="00A52869" w14:paraId="5C2DACCA" w14:textId="77777777" w:rsidTr="00A52869">
        <w:tc>
          <w:tcPr>
            <w:tcW w:w="3241" w:type="dxa"/>
            <w:shd w:val="clear" w:color="auto" w:fill="auto"/>
          </w:tcPr>
          <w:p w14:paraId="29FA01A7" w14:textId="77777777" w:rsidR="00A52869" w:rsidRPr="00A52869" w:rsidRDefault="00A52869" w:rsidP="00A52869">
            <w:pPr>
              <w:spacing w:after="0" w:line="240" w:lineRule="auto"/>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Продолжительность приема Заявок на участие в торговой процедуре </w:t>
            </w:r>
          </w:p>
        </w:tc>
        <w:tc>
          <w:tcPr>
            <w:tcW w:w="6824" w:type="dxa"/>
            <w:shd w:val="clear" w:color="auto" w:fill="auto"/>
          </w:tcPr>
          <w:p w14:paraId="771E303E" w14:textId="77777777" w:rsidR="00A52869" w:rsidRPr="00A52869" w:rsidRDefault="00A52869" w:rsidP="00A52869">
            <w:pPr>
              <w:spacing w:after="0" w:line="240" w:lineRule="auto"/>
              <w:jc w:val="both"/>
              <w:rPr>
                <w:rFonts w:ascii="Times New Roman" w:eastAsia="Calibri" w:hAnsi="Times New Roman" w:cs="Times New Roman"/>
                <w:sz w:val="16"/>
                <w:szCs w:val="16"/>
                <w:lang w:eastAsia="ru-RU"/>
              </w:rPr>
            </w:pPr>
            <w:r w:rsidRPr="00A52869">
              <w:rPr>
                <w:rFonts w:ascii="Times New Roman" w:eastAsia="Times New Roman" w:hAnsi="Times New Roman" w:cs="Times New Roman"/>
                <w:sz w:val="16"/>
                <w:szCs w:val="16"/>
                <w:lang w:eastAsia="ru-RU"/>
              </w:rPr>
              <w:t>Общая продолжительность приема Заявок на участие в Торговых процедурах должна быть не менее 25 (двадцати пяти) календарных дней с даты, следующей за днем публикации извещения, и заканчиваться не позднее чем за 3 (три) рабочих дня до определения участников.</w:t>
            </w:r>
          </w:p>
        </w:tc>
      </w:tr>
      <w:tr w:rsidR="00A52869" w:rsidRPr="00A52869" w14:paraId="0515556A" w14:textId="77777777" w:rsidTr="00A52869">
        <w:tc>
          <w:tcPr>
            <w:tcW w:w="3241" w:type="dxa"/>
            <w:tcBorders>
              <w:top w:val="single" w:sz="4" w:space="0" w:color="auto"/>
              <w:left w:val="single" w:sz="4" w:space="0" w:color="auto"/>
              <w:bottom w:val="single" w:sz="4" w:space="0" w:color="auto"/>
              <w:right w:val="single" w:sz="4" w:space="0" w:color="auto"/>
            </w:tcBorders>
          </w:tcPr>
          <w:p w14:paraId="5F4A9B5F" w14:textId="77777777" w:rsidR="00A52869" w:rsidRPr="00A52869" w:rsidRDefault="00A52869" w:rsidP="00A52869">
            <w:pPr>
              <w:autoSpaceDE w:val="0"/>
              <w:autoSpaceDN w:val="0"/>
              <w:adjustRightInd w:val="0"/>
              <w:spacing w:after="0" w:line="240" w:lineRule="auto"/>
              <w:jc w:val="both"/>
              <w:rPr>
                <w:rFonts w:ascii="Times New Roman" w:eastAsia="Calibri" w:hAnsi="Times New Roman" w:cs="Times New Roman"/>
                <w:b/>
                <w:sz w:val="16"/>
                <w:szCs w:val="16"/>
                <w:lang w:eastAsia="ru-RU"/>
              </w:rPr>
            </w:pPr>
            <w:r w:rsidRPr="00A52869">
              <w:rPr>
                <w:rFonts w:ascii="Times New Roman" w:eastAsia="Calibri" w:hAnsi="Times New Roman" w:cs="Times New Roman"/>
                <w:sz w:val="16"/>
                <w:szCs w:val="16"/>
                <w:lang w:eastAsia="ru-RU"/>
              </w:rPr>
              <w:t>Начальная цена реализации</w:t>
            </w:r>
          </w:p>
        </w:tc>
        <w:tc>
          <w:tcPr>
            <w:tcW w:w="6824" w:type="dxa"/>
            <w:tcBorders>
              <w:top w:val="single" w:sz="4" w:space="0" w:color="auto"/>
              <w:left w:val="single" w:sz="4" w:space="0" w:color="auto"/>
              <w:bottom w:val="single" w:sz="4" w:space="0" w:color="auto"/>
              <w:right w:val="single" w:sz="4" w:space="0" w:color="auto"/>
            </w:tcBorders>
          </w:tcPr>
          <w:p w14:paraId="4C376B1F" w14:textId="77777777" w:rsidR="00A52869" w:rsidRPr="00A52869" w:rsidRDefault="00A52869" w:rsidP="00A52869">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634 941 678,88руб.</w:t>
            </w:r>
          </w:p>
        </w:tc>
      </w:tr>
      <w:tr w:rsidR="00A52869" w:rsidRPr="00A52869" w14:paraId="69F60A96" w14:textId="77777777" w:rsidTr="00A52869">
        <w:tc>
          <w:tcPr>
            <w:tcW w:w="3241" w:type="dxa"/>
            <w:tcBorders>
              <w:top w:val="single" w:sz="4" w:space="0" w:color="auto"/>
              <w:left w:val="single" w:sz="4" w:space="0" w:color="auto"/>
              <w:bottom w:val="single" w:sz="4" w:space="0" w:color="auto"/>
              <w:right w:val="single" w:sz="4" w:space="0" w:color="auto"/>
            </w:tcBorders>
          </w:tcPr>
          <w:p w14:paraId="1E7A6C1F" w14:textId="77777777" w:rsidR="00A52869" w:rsidRPr="00A52869" w:rsidRDefault="00A52869" w:rsidP="00A52869">
            <w:pPr>
              <w:autoSpaceDE w:val="0"/>
              <w:autoSpaceDN w:val="0"/>
              <w:adjustRightInd w:val="0"/>
              <w:spacing w:after="0" w:line="240" w:lineRule="auto"/>
              <w:jc w:val="both"/>
              <w:rPr>
                <w:rFonts w:ascii="Times New Roman" w:eastAsia="Calibri" w:hAnsi="Times New Roman" w:cs="Times New Roman"/>
                <w:b/>
                <w:sz w:val="16"/>
                <w:szCs w:val="16"/>
                <w:lang w:eastAsia="ru-RU"/>
              </w:rPr>
            </w:pPr>
            <w:r w:rsidRPr="00A52869">
              <w:rPr>
                <w:rFonts w:ascii="Times New Roman" w:eastAsia="Calibri" w:hAnsi="Times New Roman" w:cs="Times New Roman"/>
                <w:sz w:val="16"/>
                <w:szCs w:val="16"/>
                <w:lang w:eastAsia="ru-RU"/>
              </w:rPr>
              <w:t>Шаг аукциона</w:t>
            </w:r>
          </w:p>
        </w:tc>
        <w:tc>
          <w:tcPr>
            <w:tcW w:w="6824" w:type="dxa"/>
            <w:tcBorders>
              <w:top w:val="single" w:sz="4" w:space="0" w:color="auto"/>
              <w:left w:val="single" w:sz="4" w:space="0" w:color="auto"/>
              <w:bottom w:val="single" w:sz="4" w:space="0" w:color="auto"/>
              <w:right w:val="single" w:sz="4" w:space="0" w:color="auto"/>
            </w:tcBorders>
          </w:tcPr>
          <w:p w14:paraId="5992A5F8" w14:textId="77777777" w:rsidR="00A52869" w:rsidRPr="00A52869" w:rsidRDefault="00A52869" w:rsidP="00A52869">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5% начальной цены реализации Лота и остается единым в течение всей Торговой процедуры в форме аукциона «на повышение», если иное не определено Заданием.</w:t>
            </w:r>
          </w:p>
        </w:tc>
      </w:tr>
      <w:tr w:rsidR="00A52869" w:rsidRPr="00A52869" w14:paraId="5D7946DE" w14:textId="77777777" w:rsidTr="00A52869">
        <w:tc>
          <w:tcPr>
            <w:tcW w:w="3241" w:type="dxa"/>
            <w:tcBorders>
              <w:top w:val="single" w:sz="4" w:space="0" w:color="auto"/>
              <w:left w:val="single" w:sz="4" w:space="0" w:color="auto"/>
              <w:bottom w:val="single" w:sz="4" w:space="0" w:color="auto"/>
              <w:right w:val="single" w:sz="4" w:space="0" w:color="auto"/>
            </w:tcBorders>
          </w:tcPr>
          <w:p w14:paraId="1F010120" w14:textId="77777777" w:rsidR="00A52869" w:rsidRPr="00A52869" w:rsidRDefault="00A52869" w:rsidP="00A52869">
            <w:pPr>
              <w:autoSpaceDE w:val="0"/>
              <w:autoSpaceDN w:val="0"/>
              <w:adjustRightInd w:val="0"/>
              <w:spacing w:after="0" w:line="240" w:lineRule="auto"/>
              <w:jc w:val="both"/>
              <w:rPr>
                <w:rFonts w:ascii="Times New Roman" w:eastAsia="Calibri" w:hAnsi="Times New Roman" w:cs="Times New Roman"/>
                <w:b/>
                <w:sz w:val="16"/>
                <w:szCs w:val="16"/>
                <w:lang w:eastAsia="ru-RU"/>
              </w:rPr>
            </w:pPr>
            <w:r w:rsidRPr="00A52869">
              <w:rPr>
                <w:rFonts w:ascii="Times New Roman" w:eastAsia="Calibri" w:hAnsi="Times New Roman" w:cs="Times New Roman"/>
                <w:sz w:val="16"/>
                <w:szCs w:val="16"/>
                <w:lang w:eastAsia="ru-RU"/>
              </w:rPr>
              <w:t>Размер обеспечения заявки на участие в Торговой процедуре</w:t>
            </w:r>
          </w:p>
        </w:tc>
        <w:tc>
          <w:tcPr>
            <w:tcW w:w="6824" w:type="dxa"/>
            <w:tcBorders>
              <w:top w:val="single" w:sz="4" w:space="0" w:color="auto"/>
              <w:left w:val="single" w:sz="4" w:space="0" w:color="auto"/>
              <w:bottom w:val="single" w:sz="4" w:space="0" w:color="auto"/>
              <w:right w:val="single" w:sz="4" w:space="0" w:color="auto"/>
            </w:tcBorders>
          </w:tcPr>
          <w:p w14:paraId="0494D9EF" w14:textId="77777777" w:rsidR="00A52869" w:rsidRPr="00A52869" w:rsidRDefault="00A52869" w:rsidP="00A52869">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Размер обеспечения заявки на участие в Торговой процедуре устанавливается в размере 10% начальной цены продажи объекта.</w:t>
            </w:r>
          </w:p>
        </w:tc>
      </w:tr>
      <w:tr w:rsidR="00A52869" w:rsidRPr="00A52869" w14:paraId="09172BA9" w14:textId="77777777" w:rsidTr="00A52869">
        <w:trPr>
          <w:trHeight w:val="2306"/>
        </w:trPr>
        <w:tc>
          <w:tcPr>
            <w:tcW w:w="3241" w:type="dxa"/>
            <w:shd w:val="clear" w:color="auto" w:fill="auto"/>
          </w:tcPr>
          <w:p w14:paraId="10A09076" w14:textId="77777777" w:rsidR="00A52869" w:rsidRPr="00A52869" w:rsidRDefault="00A52869" w:rsidP="00A52869">
            <w:pPr>
              <w:widowControl w:val="0"/>
              <w:spacing w:after="0" w:line="240" w:lineRule="auto"/>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Перечень документов, прилагаемых к Заявке на участие в торговой процедуре</w:t>
            </w:r>
          </w:p>
        </w:tc>
        <w:tc>
          <w:tcPr>
            <w:tcW w:w="6824" w:type="dxa"/>
            <w:shd w:val="clear" w:color="auto" w:fill="auto"/>
          </w:tcPr>
          <w:p w14:paraId="7AD2C239"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bookmarkStart w:id="7" w:name="OLE_LINK125"/>
            <w:bookmarkStart w:id="8" w:name="OLE_LINK126"/>
            <w:bookmarkStart w:id="9" w:name="OLE_LINK123"/>
            <w:bookmarkStart w:id="10" w:name="OLE_LINK124"/>
            <w:bookmarkStart w:id="11" w:name="OLE_LINK63"/>
            <w:r w:rsidRPr="00A52869">
              <w:rPr>
                <w:rFonts w:ascii="Times New Roman" w:eastAsia="Calibri" w:hAnsi="Times New Roman" w:cs="Times New Roman"/>
                <w:sz w:val="16"/>
                <w:szCs w:val="16"/>
                <w:lang w:eastAsia="ru-RU"/>
              </w:rPr>
              <w:t xml:space="preserve">- </w:t>
            </w:r>
            <w:bookmarkStart w:id="12" w:name="OLE_LINK127"/>
            <w:bookmarkStart w:id="13" w:name="OLE_LINK128"/>
            <w:r w:rsidRPr="00A52869">
              <w:rPr>
                <w:rFonts w:ascii="Times New Roman" w:eastAsia="Calibri" w:hAnsi="Times New Roman" w:cs="Times New Roman"/>
                <w:sz w:val="16"/>
                <w:szCs w:val="16"/>
                <w:lang w:eastAsia="ru-RU"/>
              </w:rPr>
              <w:t>платежный документ, подтверждающий внесение обеспечения Заявки на участие в торговой процедуре с отметкой банка;</w:t>
            </w:r>
            <w:bookmarkEnd w:id="12"/>
            <w:bookmarkEnd w:id="13"/>
          </w:p>
          <w:p w14:paraId="0272103A"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 </w:t>
            </w:r>
            <w:bookmarkStart w:id="14" w:name="OLE_LINK129"/>
            <w:r w:rsidRPr="00A52869">
              <w:rPr>
                <w:rFonts w:ascii="Times New Roman" w:eastAsia="Calibri" w:hAnsi="Times New Roman" w:cs="Times New Roman"/>
                <w:sz w:val="16"/>
                <w:szCs w:val="16"/>
                <w:lang w:eastAsia="ru-RU"/>
              </w:rPr>
              <w:t>копии учредительных документов, заверенные уполномоченным лицом и печатью общества (юридического лица);</w:t>
            </w:r>
            <w:bookmarkEnd w:id="14"/>
          </w:p>
          <w:p w14:paraId="6CE53CF0"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bookmarkStart w:id="15" w:name="OLE_LINK130"/>
            <w:r w:rsidRPr="00A52869">
              <w:rPr>
                <w:rFonts w:ascii="Times New Roman" w:eastAsia="Calibri" w:hAnsi="Times New Roman" w:cs="Times New Roman"/>
                <w:sz w:val="16"/>
                <w:szCs w:val="16"/>
                <w:lang w:eastAsia="ru-RU"/>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315FA20D"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копии паспортов (для физических лиц);</w:t>
            </w:r>
          </w:p>
          <w:p w14:paraId="3CD895A1"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bookmarkStart w:id="16" w:name="OLE_LINK131"/>
            <w:bookmarkStart w:id="17" w:name="OLE_LINK132"/>
            <w:bookmarkEnd w:id="15"/>
            <w:r w:rsidRPr="00A52869">
              <w:rPr>
                <w:rFonts w:ascii="Times New Roman" w:eastAsia="Calibri" w:hAnsi="Times New Roman" w:cs="Times New Roman"/>
                <w:sz w:val="16"/>
                <w:szCs w:val="16"/>
                <w:lang w:eastAsia="ru-RU"/>
              </w:rPr>
              <w:t xml:space="preserve">- </w:t>
            </w:r>
            <w:bookmarkStart w:id="18" w:name="OLE_LINK133"/>
            <w:r w:rsidRPr="00A52869">
              <w:rPr>
                <w:rFonts w:ascii="Times New Roman" w:eastAsia="Calibri" w:hAnsi="Times New Roman" w:cs="Times New Roman"/>
                <w:sz w:val="16"/>
                <w:szCs w:val="16"/>
                <w:lang w:eastAsia="ru-RU"/>
              </w:rPr>
              <w:t>доверенность лица, уполномоченного действовать от имени Заявителя при подаче Заявки на участие в торговой процедуре;</w:t>
            </w:r>
            <w:bookmarkEnd w:id="18"/>
          </w:p>
          <w:p w14:paraId="5BF11136"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bookmarkStart w:id="19" w:name="OLE_LINK134"/>
            <w:r w:rsidRPr="00A52869">
              <w:rPr>
                <w:rFonts w:ascii="Times New Roman" w:eastAsia="Calibri" w:hAnsi="Times New Roman" w:cs="Times New Roman"/>
                <w:sz w:val="16"/>
                <w:szCs w:val="16"/>
                <w:lang w:eastAsia="ru-RU"/>
              </w:rPr>
              <w:t>- опись документов;</w:t>
            </w:r>
          </w:p>
          <w:p w14:paraId="4A2E28A5"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bookmarkStart w:id="20" w:name="OLE_LINK135"/>
            <w:bookmarkStart w:id="21" w:name="OLE_LINK136"/>
            <w:bookmarkStart w:id="22" w:name="OLE_LINK137"/>
            <w:bookmarkEnd w:id="19"/>
            <w:r w:rsidRPr="00A52869">
              <w:rPr>
                <w:rFonts w:ascii="Times New Roman" w:eastAsia="Calibri" w:hAnsi="Times New Roman" w:cs="Times New Roman"/>
                <w:sz w:val="16"/>
                <w:szCs w:val="16"/>
                <w:lang w:eastAsia="ru-RU"/>
              </w:rPr>
              <w:t xml:space="preserve">- необходимые документы, в том числе: </w:t>
            </w:r>
          </w:p>
          <w:bookmarkEnd w:id="16"/>
          <w:bookmarkEnd w:id="17"/>
          <w:bookmarkEnd w:id="20"/>
          <w:bookmarkEnd w:id="21"/>
          <w:bookmarkEnd w:id="22"/>
          <w:p w14:paraId="67DA2E96"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 </w:t>
            </w:r>
            <w:bookmarkStart w:id="23" w:name="OLE_LINK138"/>
            <w:r w:rsidRPr="00A52869">
              <w:rPr>
                <w:rFonts w:ascii="Times New Roman" w:eastAsia="Calibri" w:hAnsi="Times New Roman" w:cs="Times New Roman"/>
                <w:sz w:val="16"/>
                <w:szCs w:val="16"/>
                <w:lang w:eastAsia="ru-RU"/>
              </w:rPr>
              <w:t>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23"/>
            <w:r w:rsidRPr="00A52869">
              <w:rPr>
                <w:rFonts w:ascii="Times New Roman" w:eastAsia="Calibri" w:hAnsi="Times New Roman" w:cs="Times New Roman"/>
                <w:sz w:val="16"/>
                <w:szCs w:val="16"/>
                <w:lang w:eastAsia="ru-RU"/>
              </w:rPr>
              <w:t>.</w:t>
            </w:r>
          </w:p>
          <w:p w14:paraId="383A18DE"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 </w:t>
            </w:r>
            <w:bookmarkStart w:id="24" w:name="OLE_LINK139"/>
            <w:r w:rsidRPr="00A52869">
              <w:rPr>
                <w:rFonts w:ascii="Times New Roman" w:eastAsia="Calibri" w:hAnsi="Times New Roman" w:cs="Times New Roman"/>
                <w:sz w:val="16"/>
                <w:szCs w:val="16"/>
                <w:lang w:eastAsia="ru-RU"/>
              </w:rPr>
              <w:t>документы, подтверждающие отсутствие информации о незавершенной реорганизации и процедуре ликвидации Заявителя.</w:t>
            </w:r>
            <w:bookmarkEnd w:id="24"/>
          </w:p>
          <w:p w14:paraId="27D8D777"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 </w:t>
            </w:r>
            <w:bookmarkStart w:id="25" w:name="OLE_LINK140"/>
            <w:bookmarkStart w:id="26" w:name="OLE_LINK141"/>
            <w:r w:rsidRPr="00A52869">
              <w:rPr>
                <w:rFonts w:ascii="Times New Roman" w:eastAsia="Calibri" w:hAnsi="Times New Roman" w:cs="Times New Roman"/>
                <w:sz w:val="16"/>
                <w:szCs w:val="16"/>
                <w:lang w:eastAsia="ru-RU"/>
              </w:rPr>
              <w:t>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25"/>
            <w:bookmarkEnd w:id="26"/>
          </w:p>
          <w:p w14:paraId="44CEA967"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 </w:t>
            </w:r>
            <w:bookmarkStart w:id="27" w:name="OLE_LINK142"/>
            <w:bookmarkStart w:id="28" w:name="OLE_LINK143"/>
            <w:r w:rsidRPr="00A52869">
              <w:rPr>
                <w:rFonts w:ascii="Times New Roman" w:eastAsia="Calibri" w:hAnsi="Times New Roman" w:cs="Times New Roman"/>
                <w:sz w:val="16"/>
                <w:szCs w:val="16"/>
                <w:lang w:eastAsia="ru-RU"/>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7"/>
            <w:bookmarkEnd w:id="28"/>
          </w:p>
          <w:p w14:paraId="47459E99"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 </w:t>
            </w:r>
            <w:bookmarkStart w:id="29" w:name="OLE_LINK144"/>
            <w:r w:rsidRPr="00A52869">
              <w:rPr>
                <w:rFonts w:ascii="Times New Roman" w:eastAsia="Calibri" w:hAnsi="Times New Roman" w:cs="Times New Roman"/>
                <w:sz w:val="16"/>
                <w:szCs w:val="16"/>
                <w:lang w:eastAsia="ru-RU"/>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29"/>
          </w:p>
          <w:p w14:paraId="54E226AD"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 </w:t>
            </w:r>
            <w:bookmarkStart w:id="30" w:name="OLE_LINK145"/>
            <w:bookmarkStart w:id="31" w:name="OLE_LINK146"/>
            <w:bookmarkStart w:id="32" w:name="OLE_LINK147"/>
            <w:r w:rsidRPr="00A52869">
              <w:rPr>
                <w:rFonts w:ascii="Times New Roman" w:eastAsia="Calibri" w:hAnsi="Times New Roman" w:cs="Times New Roman"/>
                <w:sz w:val="16"/>
                <w:szCs w:val="16"/>
                <w:lang w:eastAsia="ru-RU"/>
              </w:rPr>
              <w:t>документы, подтверждающих финансовое положение Заявителя (оценивается не хуже, чем «среднее»);</w:t>
            </w:r>
            <w:bookmarkEnd w:id="30"/>
            <w:bookmarkEnd w:id="31"/>
            <w:bookmarkEnd w:id="32"/>
          </w:p>
          <w:p w14:paraId="02F2A58D"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 </w:t>
            </w:r>
            <w:bookmarkStart w:id="33" w:name="OLE_LINK148"/>
            <w:bookmarkStart w:id="34" w:name="OLE_LINK149"/>
            <w:r w:rsidRPr="00A52869">
              <w:rPr>
                <w:rFonts w:ascii="Times New Roman" w:eastAsia="Calibri" w:hAnsi="Times New Roman" w:cs="Times New Roman"/>
                <w:sz w:val="16"/>
                <w:szCs w:val="16"/>
                <w:lang w:eastAsia="ru-RU"/>
              </w:rPr>
              <w:t xml:space="preserve">документы, подтверждающие положительную величину чистых активов на уровне не менее величины уставного капитала; </w:t>
            </w:r>
            <w:bookmarkEnd w:id="33"/>
            <w:bookmarkEnd w:id="34"/>
          </w:p>
          <w:p w14:paraId="31C5B883"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bookmarkStart w:id="35" w:name="OLE_LINK150"/>
            <w:r w:rsidRPr="00A52869">
              <w:rPr>
                <w:rFonts w:ascii="Times New Roman" w:eastAsia="Calibri" w:hAnsi="Times New Roman" w:cs="Times New Roman"/>
                <w:sz w:val="16"/>
                <w:szCs w:val="16"/>
                <w:lang w:eastAsia="ru-RU"/>
              </w:rPr>
              <w:t>- Надлежащим образом заверенные копии следующих документов:</w:t>
            </w:r>
          </w:p>
          <w:p w14:paraId="09444C77"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bookmarkStart w:id="36" w:name="OLE_LINK151"/>
            <w:bookmarkStart w:id="37" w:name="OLE_LINK152"/>
            <w:bookmarkEnd w:id="35"/>
            <w:r w:rsidRPr="00A52869">
              <w:rPr>
                <w:rFonts w:ascii="Times New Roman" w:eastAsia="Calibri" w:hAnsi="Times New Roman" w:cs="Times New Roman"/>
                <w:sz w:val="16"/>
                <w:szCs w:val="16"/>
                <w:lang w:eastAsia="ru-RU"/>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1C3637AA"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расшифровок основных статей бухгалтерской отчетности, удельный вес которых составляет более 5% валюты баланса.</w:t>
            </w:r>
          </w:p>
          <w:p w14:paraId="670244B4"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p>
          <w:p w14:paraId="5D12A653"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В случае привлечения Заявителем займа(-</w:t>
            </w:r>
            <w:proofErr w:type="spellStart"/>
            <w:r w:rsidRPr="00A52869">
              <w:rPr>
                <w:rFonts w:ascii="Times New Roman" w:eastAsia="Calibri" w:hAnsi="Times New Roman" w:cs="Times New Roman"/>
                <w:sz w:val="16"/>
                <w:szCs w:val="16"/>
                <w:lang w:eastAsia="ru-RU"/>
              </w:rPr>
              <w:t>ов</w:t>
            </w:r>
            <w:proofErr w:type="spellEnd"/>
            <w:r w:rsidRPr="00A52869">
              <w:rPr>
                <w:rFonts w:ascii="Times New Roman" w:eastAsia="Calibri" w:hAnsi="Times New Roman" w:cs="Times New Roman"/>
                <w:sz w:val="16"/>
                <w:szCs w:val="16"/>
                <w:lang w:eastAsia="ru-RU"/>
              </w:rPr>
              <w:t>)/ кредита(-</w:t>
            </w:r>
            <w:proofErr w:type="spellStart"/>
            <w:r w:rsidRPr="00A52869">
              <w:rPr>
                <w:rFonts w:ascii="Times New Roman" w:eastAsia="Calibri" w:hAnsi="Times New Roman" w:cs="Times New Roman"/>
                <w:sz w:val="16"/>
                <w:szCs w:val="16"/>
                <w:lang w:eastAsia="ru-RU"/>
              </w:rPr>
              <w:t>ов</w:t>
            </w:r>
            <w:proofErr w:type="spellEnd"/>
            <w:r w:rsidRPr="00A52869">
              <w:rPr>
                <w:rFonts w:ascii="Times New Roman" w:eastAsia="Calibri" w:hAnsi="Times New Roman" w:cs="Times New Roman"/>
                <w:sz w:val="16"/>
                <w:szCs w:val="16"/>
                <w:lang w:eastAsia="ru-RU"/>
              </w:rPr>
              <w:t>) для оплаты прав (требований): окончательный срок погашения обязательств (по основному долгу и процентам) по привлеченному(-ым) займу(-</w:t>
            </w:r>
            <w:proofErr w:type="spellStart"/>
            <w:r w:rsidRPr="00A52869">
              <w:rPr>
                <w:rFonts w:ascii="Times New Roman" w:eastAsia="Calibri" w:hAnsi="Times New Roman" w:cs="Times New Roman"/>
                <w:sz w:val="16"/>
                <w:szCs w:val="16"/>
                <w:lang w:eastAsia="ru-RU"/>
              </w:rPr>
              <w:t>ам</w:t>
            </w:r>
            <w:proofErr w:type="spellEnd"/>
            <w:r w:rsidRPr="00A52869">
              <w:rPr>
                <w:rFonts w:ascii="Times New Roman" w:eastAsia="Calibri" w:hAnsi="Times New Roman" w:cs="Times New Roman"/>
                <w:sz w:val="16"/>
                <w:szCs w:val="16"/>
                <w:lang w:eastAsia="ru-RU"/>
              </w:rPr>
              <w:t>)/ кредиту(-</w:t>
            </w:r>
            <w:proofErr w:type="spellStart"/>
            <w:r w:rsidRPr="00A52869">
              <w:rPr>
                <w:rFonts w:ascii="Times New Roman" w:eastAsia="Calibri" w:hAnsi="Times New Roman" w:cs="Times New Roman"/>
                <w:sz w:val="16"/>
                <w:szCs w:val="16"/>
                <w:lang w:eastAsia="ru-RU"/>
              </w:rPr>
              <w:t>ам</w:t>
            </w:r>
            <w:proofErr w:type="spellEnd"/>
            <w:r w:rsidRPr="00A52869">
              <w:rPr>
                <w:rFonts w:ascii="Times New Roman" w:eastAsia="Calibri" w:hAnsi="Times New Roman" w:cs="Times New Roman"/>
                <w:sz w:val="16"/>
                <w:szCs w:val="16"/>
                <w:lang w:eastAsia="ru-RU"/>
              </w:rPr>
              <w:t>) должен превышать срок погашения обязательств по Договору более чем на 42 (Сорок два), а также займодавцем (-</w:t>
            </w:r>
            <w:proofErr w:type="spellStart"/>
            <w:r w:rsidRPr="00A52869">
              <w:rPr>
                <w:rFonts w:ascii="Times New Roman" w:eastAsia="Calibri" w:hAnsi="Times New Roman" w:cs="Times New Roman"/>
                <w:sz w:val="16"/>
                <w:szCs w:val="16"/>
                <w:lang w:eastAsia="ru-RU"/>
              </w:rPr>
              <w:t>ами</w:t>
            </w:r>
            <w:proofErr w:type="spellEnd"/>
            <w:r w:rsidRPr="00A52869">
              <w:rPr>
                <w:rFonts w:ascii="Times New Roman" w:eastAsia="Calibri" w:hAnsi="Times New Roman" w:cs="Times New Roman"/>
                <w:sz w:val="16"/>
                <w:szCs w:val="16"/>
                <w:lang w:eastAsia="ru-RU"/>
              </w:rPr>
              <w:t>)/ кредитором(-</w:t>
            </w:r>
            <w:proofErr w:type="spellStart"/>
            <w:r w:rsidRPr="00A52869">
              <w:rPr>
                <w:rFonts w:ascii="Times New Roman" w:eastAsia="Calibri" w:hAnsi="Times New Roman" w:cs="Times New Roman"/>
                <w:sz w:val="16"/>
                <w:szCs w:val="16"/>
                <w:lang w:eastAsia="ru-RU"/>
              </w:rPr>
              <w:t>ами</w:t>
            </w:r>
            <w:proofErr w:type="spellEnd"/>
            <w:r w:rsidRPr="00A52869">
              <w:rPr>
                <w:rFonts w:ascii="Times New Roman" w:eastAsia="Calibri" w:hAnsi="Times New Roman" w:cs="Times New Roman"/>
                <w:sz w:val="16"/>
                <w:szCs w:val="16"/>
                <w:lang w:eastAsia="ru-RU"/>
              </w:rPr>
              <w:t>) (прямо или косвенно) не должны выступать заемщики Кредитора и/или лица, аффилированные Кредитору, Должнику.</w:t>
            </w:r>
          </w:p>
          <w:p w14:paraId="2F839E70"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В случае привлечения займа (-</w:t>
            </w:r>
            <w:proofErr w:type="spellStart"/>
            <w:r w:rsidRPr="00A52869">
              <w:rPr>
                <w:rFonts w:ascii="Times New Roman" w:eastAsia="Calibri" w:hAnsi="Times New Roman" w:cs="Times New Roman"/>
                <w:sz w:val="16"/>
                <w:szCs w:val="16"/>
                <w:lang w:eastAsia="ru-RU"/>
              </w:rPr>
              <w:t>ов</w:t>
            </w:r>
            <w:proofErr w:type="spellEnd"/>
            <w:r w:rsidRPr="00A52869">
              <w:rPr>
                <w:rFonts w:ascii="Times New Roman" w:eastAsia="Calibri" w:hAnsi="Times New Roman" w:cs="Times New Roman"/>
                <w:sz w:val="16"/>
                <w:szCs w:val="16"/>
                <w:lang w:eastAsia="ru-RU"/>
              </w:rPr>
              <w:t xml:space="preserve">) юридического(-их) лица(лиц) для оплаты прав (требований): </w:t>
            </w:r>
            <w:r w:rsidRPr="00A52869">
              <w:rPr>
                <w:rFonts w:ascii="Times New Roman" w:eastAsia="Calibri" w:hAnsi="Times New Roman" w:cs="Times New Roman"/>
                <w:sz w:val="16"/>
                <w:szCs w:val="16"/>
                <w:lang w:eastAsia="ru-RU"/>
              </w:rPr>
              <w:lastRenderedPageBreak/>
              <w:t xml:space="preserve">предоставление документов, подтверждающих правоспособность юридического(-их) лица(лиц), предоставляющего(-их) </w:t>
            </w:r>
            <w:proofErr w:type="spellStart"/>
            <w:r w:rsidRPr="00A52869">
              <w:rPr>
                <w:rFonts w:ascii="Times New Roman" w:eastAsia="Calibri" w:hAnsi="Times New Roman" w:cs="Times New Roman"/>
                <w:sz w:val="16"/>
                <w:szCs w:val="16"/>
                <w:lang w:eastAsia="ru-RU"/>
              </w:rPr>
              <w:t>займ</w:t>
            </w:r>
            <w:proofErr w:type="spellEnd"/>
            <w:r w:rsidRPr="00A52869">
              <w:rPr>
                <w:rFonts w:ascii="Times New Roman" w:eastAsia="Calibri" w:hAnsi="Times New Roman" w:cs="Times New Roman"/>
                <w:sz w:val="16"/>
                <w:szCs w:val="16"/>
                <w:lang w:eastAsia="ru-RU"/>
              </w:rPr>
              <w:t>(-ы), полномочия лиц, действующих от его (их) имени, решение его (их) уполномоченных органов об одобрении заключения договора(</w:t>
            </w:r>
            <w:proofErr w:type="spellStart"/>
            <w:r w:rsidRPr="00A52869">
              <w:rPr>
                <w:rFonts w:ascii="Times New Roman" w:eastAsia="Calibri" w:hAnsi="Times New Roman" w:cs="Times New Roman"/>
                <w:sz w:val="16"/>
                <w:szCs w:val="16"/>
                <w:lang w:eastAsia="ru-RU"/>
              </w:rPr>
              <w:t>ов</w:t>
            </w:r>
            <w:proofErr w:type="spellEnd"/>
            <w:r w:rsidRPr="00A52869">
              <w:rPr>
                <w:rFonts w:ascii="Times New Roman" w:eastAsia="Calibri" w:hAnsi="Times New Roman" w:cs="Times New Roman"/>
                <w:sz w:val="16"/>
                <w:szCs w:val="16"/>
                <w:lang w:eastAsia="ru-RU"/>
              </w:rPr>
              <w:t>) займа, а также по сделкам/ иным основаниям приобретения денежных средств для оплаты прав (требований).</w:t>
            </w:r>
          </w:p>
          <w:p w14:paraId="6761F1D2"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Решение об одобрении займа/сделок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3386FBE7"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5C7A94FF"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Гарантийные письма, подписанные единоличным исполнительным органом, подтверждающие, следующее:</w:t>
            </w:r>
          </w:p>
          <w:p w14:paraId="65B2F0CC"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1CCCAD1C"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отсутствие возбужденных исполнительных производств в отношении Заявителя;</w:t>
            </w:r>
          </w:p>
          <w:p w14:paraId="7319CD55"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отсутствие по месту регистрации Заявителя исков о взыскании, заявлений имущественного характера;</w:t>
            </w:r>
          </w:p>
          <w:p w14:paraId="3FE71EA1"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отсутствие просроченной задолженности по кредитам.</w:t>
            </w:r>
          </w:p>
          <w:p w14:paraId="208EDDEF"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 - Гарантийных писем, подписанных единоличным исполнительным органом, подтверждающих, что Заявка подается на условиях ознакомления Заявителя с договорами/ судебными актами (основаниями), права (требования) по которым уступаются, и понимания их содержания, а также права и обязанности, из них вытекающие. Заявителем проведен анализ всех фактов и обстоятельств, а также документов, предоставленных Банком и относящихся к передаваемым правам (требованиям), в том числе кредитных и обеспечительных договоров (дополнительных соглашений к ним), документов, подтверждающих выдачу кредитов, платежных документов о погашении основного долга и процентов, начисленных на сумму основного долга. Анализ указанных документов свидетельствует о действительности прав (требований) передаваемых по Договору;</w:t>
            </w:r>
          </w:p>
          <w:p w14:paraId="23E4CC54"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документов, подтверждающих известность и понятность Заявителю всех фактов и обстоятельств относительно прав (требований), приобретаемых по Договору реализации прав (требований).</w:t>
            </w:r>
          </w:p>
          <w:p w14:paraId="1B7F7654"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письменное заявление (в свободной форме), что Заявитель действует не в интересах лиц, являющихся должниками по договорам, в соответствии с которыми Принципалу принадлежат права (требования), выставляемые на торговую процедуру;</w:t>
            </w:r>
          </w:p>
          <w:p w14:paraId="03EB36C2"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 нотариально удостоверенное согласие супруга на совершение сделки, в случаях, предусмотренных законодательством Российской Федерации;  </w:t>
            </w:r>
          </w:p>
          <w:p w14:paraId="71A05377"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2EAEF5C4"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bookmarkEnd w:id="7"/>
            <w:bookmarkEnd w:id="8"/>
            <w:r w:rsidRPr="00A52869">
              <w:rPr>
                <w:rFonts w:ascii="Times New Roman" w:eastAsia="Calibri" w:hAnsi="Times New Roman" w:cs="Times New Roman"/>
                <w:sz w:val="16"/>
                <w:szCs w:val="16"/>
                <w:lang w:eastAsia="ru-RU"/>
              </w:rPr>
              <w:t>.</w:t>
            </w:r>
            <w:bookmarkEnd w:id="9"/>
            <w:bookmarkEnd w:id="10"/>
            <w:bookmarkEnd w:id="11"/>
            <w:bookmarkEnd w:id="36"/>
            <w:bookmarkEnd w:id="37"/>
          </w:p>
        </w:tc>
      </w:tr>
      <w:tr w:rsidR="00A52869" w:rsidRPr="00A52869" w14:paraId="16E6AD64" w14:textId="77777777" w:rsidTr="00A52869">
        <w:trPr>
          <w:trHeight w:val="557"/>
        </w:trPr>
        <w:tc>
          <w:tcPr>
            <w:tcW w:w="3241" w:type="dxa"/>
            <w:shd w:val="clear" w:color="auto" w:fill="auto"/>
          </w:tcPr>
          <w:p w14:paraId="58F2A27F" w14:textId="77777777" w:rsidR="00A52869" w:rsidRPr="00A52869" w:rsidRDefault="00A52869" w:rsidP="00A52869">
            <w:pPr>
              <w:widowControl w:val="0"/>
              <w:spacing w:after="0" w:line="240" w:lineRule="auto"/>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lastRenderedPageBreak/>
              <w:t>Условия доступа Заявителя к участию в торговой процедуре</w:t>
            </w:r>
          </w:p>
        </w:tc>
        <w:tc>
          <w:tcPr>
            <w:tcW w:w="6824" w:type="dxa"/>
            <w:shd w:val="clear" w:color="auto" w:fill="auto"/>
          </w:tcPr>
          <w:p w14:paraId="6F50D380"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При поступлении Заявки на участие в торговой процедуре Организатор торгов организует проверку правоспособности Заявителя</w:t>
            </w:r>
            <w:r w:rsidRPr="00A52869">
              <w:rPr>
                <w:rFonts w:ascii="Times New Roman" w:eastAsia="Calibri" w:hAnsi="Times New Roman" w:cs="Times New Roman"/>
                <w:sz w:val="16"/>
                <w:szCs w:val="16"/>
                <w:vertAlign w:val="superscript"/>
                <w:lang w:eastAsia="ru-RU"/>
              </w:rPr>
              <w:footnoteReference w:id="1"/>
            </w:r>
            <w:r w:rsidRPr="00A52869">
              <w:rPr>
                <w:rFonts w:ascii="Times New Roman" w:eastAsia="Calibri" w:hAnsi="Times New Roman" w:cs="Times New Roman"/>
                <w:sz w:val="16"/>
                <w:szCs w:val="16"/>
                <w:lang w:eastAsia="ru-RU"/>
              </w:rPr>
              <w:t>, а также соответствия Заявителя иным условиям допуска к участию в торговой процедуре:</w:t>
            </w:r>
          </w:p>
          <w:p w14:paraId="0ACECEE3"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1. В отношении Нового кредитора - юридического лица:</w:t>
            </w:r>
          </w:p>
          <w:p w14:paraId="3AE397D5"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48449727"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w:t>
            </w:r>
          </w:p>
          <w:p w14:paraId="0A6785AB"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1.3. Отсутствие в отношении Нового кредитора иска/исков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407FA413"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1.4.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7BC63428"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1.5. Отсутствие информации о незавершенной реорганизации и процедуре ликвидации Нового кредитора.</w:t>
            </w:r>
          </w:p>
          <w:p w14:paraId="7DCBD8C4"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2. В отношении Нового кредитора - физического лица:</w:t>
            </w:r>
          </w:p>
          <w:p w14:paraId="1047C952"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2.1. Отсутствие признаков банкротства, в том числе:</w:t>
            </w:r>
          </w:p>
          <w:p w14:paraId="2D031AD8"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отсутствия возбужденных исполнительных производств;</w:t>
            </w:r>
          </w:p>
          <w:p w14:paraId="6B2991F4"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34D13467"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отсутствия вынесенного арбитражным судом определения о принятии заявления о признании Нового кредитора банкротом (отсутствия возбужденного дела о несостоятельности (банкротстве) гражданина);</w:t>
            </w:r>
          </w:p>
          <w:p w14:paraId="58D42982"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отсутствия по месту регистрации Нового кредитора исков о взыскании, заявлений имущественного характера;</w:t>
            </w:r>
          </w:p>
          <w:p w14:paraId="5E49551D"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 отсутствия иных </w:t>
            </w:r>
            <w:proofErr w:type="spellStart"/>
            <w:r w:rsidRPr="00A52869">
              <w:rPr>
                <w:rFonts w:ascii="Times New Roman" w:eastAsia="Calibri" w:hAnsi="Times New Roman" w:cs="Times New Roman"/>
                <w:sz w:val="16"/>
                <w:szCs w:val="16"/>
                <w:lang w:eastAsia="ru-RU"/>
              </w:rPr>
              <w:t>правопритязаний</w:t>
            </w:r>
            <w:proofErr w:type="spellEnd"/>
            <w:r w:rsidRPr="00A52869">
              <w:rPr>
                <w:rFonts w:ascii="Times New Roman" w:eastAsia="Calibri" w:hAnsi="Times New Roman" w:cs="Times New Roman"/>
                <w:sz w:val="16"/>
                <w:szCs w:val="16"/>
                <w:lang w:eastAsia="ru-RU"/>
              </w:rPr>
              <w:t xml:space="preserve"> третьих лиц;</w:t>
            </w:r>
          </w:p>
          <w:p w14:paraId="3E532129"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 отсутствия просроченной задолженности Нового кредитора по обязательствам кредитного </w:t>
            </w:r>
            <w:r w:rsidRPr="00A52869">
              <w:rPr>
                <w:rFonts w:ascii="Times New Roman" w:eastAsia="Calibri" w:hAnsi="Times New Roman" w:cs="Times New Roman"/>
                <w:sz w:val="16"/>
                <w:szCs w:val="16"/>
                <w:lang w:eastAsia="ru-RU"/>
              </w:rPr>
              <w:lastRenderedPageBreak/>
              <w:t>характера перед кредитными организациями и третьими лицами (подтверждается ответом или кредитным отчетом из Бюро кредитных историй);</w:t>
            </w:r>
          </w:p>
          <w:p w14:paraId="162C03C1"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3198BF22"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4BE941C9"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3. Общие требования:</w:t>
            </w:r>
          </w:p>
          <w:p w14:paraId="4E8D8BF8"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3.1. Отсутствие в отношении Нового кредитора/лица, предоставляющего </w:t>
            </w:r>
            <w:proofErr w:type="spellStart"/>
            <w:r w:rsidRPr="00A52869">
              <w:rPr>
                <w:rFonts w:ascii="Times New Roman" w:eastAsia="Calibri" w:hAnsi="Times New Roman" w:cs="Times New Roman"/>
                <w:sz w:val="16"/>
                <w:szCs w:val="16"/>
                <w:lang w:eastAsia="ru-RU"/>
              </w:rPr>
              <w:t>займ</w:t>
            </w:r>
            <w:proofErr w:type="spellEnd"/>
            <w:r w:rsidRPr="00A52869">
              <w:rPr>
                <w:rFonts w:ascii="Times New Roman" w:eastAsia="Calibri" w:hAnsi="Times New Roman" w:cs="Times New Roman"/>
                <w:sz w:val="16"/>
                <w:szCs w:val="16"/>
                <w:lang w:eastAsia="ru-RU"/>
              </w:rPr>
              <w:t>(ы) Новому кредитору:</w:t>
            </w:r>
          </w:p>
          <w:p w14:paraId="273F7BAB"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негативной информации;</w:t>
            </w:r>
          </w:p>
          <w:p w14:paraId="4978090A"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 данных об аффилированности Нового кредитора/лица, предоставляющего Новому кредитору </w:t>
            </w:r>
            <w:proofErr w:type="spellStart"/>
            <w:r w:rsidRPr="00A52869">
              <w:rPr>
                <w:rFonts w:ascii="Times New Roman" w:eastAsia="Calibri" w:hAnsi="Times New Roman" w:cs="Times New Roman"/>
                <w:sz w:val="16"/>
                <w:szCs w:val="16"/>
                <w:lang w:eastAsia="ru-RU"/>
              </w:rPr>
              <w:t>займ</w:t>
            </w:r>
            <w:proofErr w:type="spellEnd"/>
            <w:r w:rsidRPr="00A52869">
              <w:rPr>
                <w:rFonts w:ascii="Times New Roman" w:eastAsia="Calibri" w:hAnsi="Times New Roman" w:cs="Times New Roman"/>
                <w:sz w:val="16"/>
                <w:szCs w:val="16"/>
                <w:lang w:eastAsia="ru-RU"/>
              </w:rPr>
              <w:t>(ы), к Должникам, Кредитору.</w:t>
            </w:r>
          </w:p>
          <w:p w14:paraId="1CFFAE22"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3.2. Отсутствие в числе аффилированных Новому кредитору лиц заемщиков Кредитора.</w:t>
            </w:r>
          </w:p>
          <w:p w14:paraId="17C81E9A"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4. Заключение Договора с Новым кредитором осуществляется при условии:</w:t>
            </w:r>
          </w:p>
          <w:p w14:paraId="734AC206"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4.1. Общие:</w:t>
            </w:r>
          </w:p>
          <w:p w14:paraId="16025658"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4.1.1. Предоставления участниками сделки в Банк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и/или устава стороны сделки. </w:t>
            </w:r>
          </w:p>
          <w:p w14:paraId="72B732AD"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Решения об одобрении сделок и состав участников/акционеров общества, присутствующих при их принятии, должны быть подтверждены согласно требованиям </w:t>
            </w:r>
          </w:p>
          <w:p w14:paraId="79200656"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п. 3 ст. 67.1 Гражданского кодекса Российской Федерации, датированы не ранее </w:t>
            </w:r>
          </w:p>
          <w:p w14:paraId="5CA01C3C"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30 календарных дней до даты заключения Договора, а также в числе прочего содержать заявления и гарантии Нового кредитора.</w:t>
            </w:r>
          </w:p>
          <w:p w14:paraId="0568018B"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4.1.2. Предоставления Новым кредитором в Банк документов, подтверждающих источники денежных средств, направляемых на уплату цены Договора:</w:t>
            </w:r>
          </w:p>
          <w:p w14:paraId="020FD983"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4.1.2.1. В случае привлечения Новым кредитором займа(</w:t>
            </w:r>
            <w:proofErr w:type="spellStart"/>
            <w:r w:rsidRPr="00A52869">
              <w:rPr>
                <w:rFonts w:ascii="Times New Roman" w:eastAsia="Calibri" w:hAnsi="Times New Roman" w:cs="Times New Roman"/>
                <w:sz w:val="16"/>
                <w:szCs w:val="16"/>
                <w:lang w:eastAsia="ru-RU"/>
              </w:rPr>
              <w:t>ов</w:t>
            </w:r>
            <w:proofErr w:type="spellEnd"/>
            <w:r w:rsidRPr="00A52869">
              <w:rPr>
                <w:rFonts w:ascii="Times New Roman" w:eastAsia="Calibri" w:hAnsi="Times New Roman" w:cs="Times New Roman"/>
                <w:sz w:val="16"/>
                <w:szCs w:val="16"/>
                <w:lang w:eastAsia="ru-RU"/>
              </w:rPr>
              <w:t>)/ кредита(</w:t>
            </w:r>
            <w:proofErr w:type="spellStart"/>
            <w:r w:rsidRPr="00A52869">
              <w:rPr>
                <w:rFonts w:ascii="Times New Roman" w:eastAsia="Calibri" w:hAnsi="Times New Roman" w:cs="Times New Roman"/>
                <w:sz w:val="16"/>
                <w:szCs w:val="16"/>
                <w:lang w:eastAsia="ru-RU"/>
              </w:rPr>
              <w:t>ов</w:t>
            </w:r>
            <w:proofErr w:type="spellEnd"/>
            <w:r w:rsidRPr="00A52869">
              <w:rPr>
                <w:rFonts w:ascii="Times New Roman" w:eastAsia="Calibri" w:hAnsi="Times New Roman" w:cs="Times New Roman"/>
                <w:sz w:val="16"/>
                <w:szCs w:val="16"/>
                <w:lang w:eastAsia="ru-RU"/>
              </w:rPr>
              <w:t>) для оплаты цены Договора:</w:t>
            </w:r>
          </w:p>
          <w:p w14:paraId="351829EB"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окончательный срок погашения обязательств (по основному долгу и процентам) Новым кредитором по привлеченному(-ым) займу(</w:t>
            </w:r>
            <w:proofErr w:type="spellStart"/>
            <w:r w:rsidRPr="00A52869">
              <w:rPr>
                <w:rFonts w:ascii="Times New Roman" w:eastAsia="Calibri" w:hAnsi="Times New Roman" w:cs="Times New Roman"/>
                <w:sz w:val="16"/>
                <w:szCs w:val="16"/>
                <w:lang w:eastAsia="ru-RU"/>
              </w:rPr>
              <w:t>ам</w:t>
            </w:r>
            <w:proofErr w:type="spellEnd"/>
            <w:r w:rsidRPr="00A52869">
              <w:rPr>
                <w:rFonts w:ascii="Times New Roman" w:eastAsia="Calibri" w:hAnsi="Times New Roman" w:cs="Times New Roman"/>
                <w:sz w:val="16"/>
                <w:szCs w:val="16"/>
                <w:lang w:eastAsia="ru-RU"/>
              </w:rPr>
              <w:t>)/ кредиту(</w:t>
            </w:r>
            <w:proofErr w:type="spellStart"/>
            <w:r w:rsidRPr="00A52869">
              <w:rPr>
                <w:rFonts w:ascii="Times New Roman" w:eastAsia="Calibri" w:hAnsi="Times New Roman" w:cs="Times New Roman"/>
                <w:sz w:val="16"/>
                <w:szCs w:val="16"/>
                <w:lang w:eastAsia="ru-RU"/>
              </w:rPr>
              <w:t>ам</w:t>
            </w:r>
            <w:proofErr w:type="spellEnd"/>
            <w:r w:rsidRPr="00A52869">
              <w:rPr>
                <w:rFonts w:ascii="Times New Roman" w:eastAsia="Calibri" w:hAnsi="Times New Roman" w:cs="Times New Roman"/>
                <w:sz w:val="16"/>
                <w:szCs w:val="16"/>
                <w:lang w:eastAsia="ru-RU"/>
              </w:rPr>
              <w:t>) должен превышать срок исполнения обязательств по Договору более чем на 42 месяца;</w:t>
            </w:r>
          </w:p>
          <w:p w14:paraId="7B0CE01B"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займодавцем(</w:t>
            </w:r>
            <w:proofErr w:type="spellStart"/>
            <w:r w:rsidRPr="00A52869">
              <w:rPr>
                <w:rFonts w:ascii="Times New Roman" w:eastAsia="Calibri" w:hAnsi="Times New Roman" w:cs="Times New Roman"/>
                <w:sz w:val="16"/>
                <w:szCs w:val="16"/>
                <w:lang w:eastAsia="ru-RU"/>
              </w:rPr>
              <w:t>ами</w:t>
            </w:r>
            <w:proofErr w:type="spellEnd"/>
            <w:r w:rsidRPr="00A52869">
              <w:rPr>
                <w:rFonts w:ascii="Times New Roman" w:eastAsia="Calibri" w:hAnsi="Times New Roman" w:cs="Times New Roman"/>
                <w:sz w:val="16"/>
                <w:szCs w:val="16"/>
                <w:lang w:eastAsia="ru-RU"/>
              </w:rPr>
              <w:t>)/ кредитором(</w:t>
            </w:r>
            <w:proofErr w:type="spellStart"/>
            <w:r w:rsidRPr="00A52869">
              <w:rPr>
                <w:rFonts w:ascii="Times New Roman" w:eastAsia="Calibri" w:hAnsi="Times New Roman" w:cs="Times New Roman"/>
                <w:sz w:val="16"/>
                <w:szCs w:val="16"/>
                <w:lang w:eastAsia="ru-RU"/>
              </w:rPr>
              <w:t>ами</w:t>
            </w:r>
            <w:proofErr w:type="spellEnd"/>
            <w:r w:rsidRPr="00A52869">
              <w:rPr>
                <w:rFonts w:ascii="Times New Roman" w:eastAsia="Calibri" w:hAnsi="Times New Roman" w:cs="Times New Roman"/>
                <w:sz w:val="16"/>
                <w:szCs w:val="16"/>
                <w:lang w:eastAsia="ru-RU"/>
              </w:rPr>
              <w:t>) (прямо или косвенно) не должны выступать заемщики Кредитора и аффилированные Должникам и Кредитору лица.</w:t>
            </w:r>
          </w:p>
          <w:p w14:paraId="37FE6472"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4.1.2.2. В случае привлечения Новым кредитором займа(</w:t>
            </w:r>
            <w:proofErr w:type="spellStart"/>
            <w:r w:rsidRPr="00A52869">
              <w:rPr>
                <w:rFonts w:ascii="Times New Roman" w:eastAsia="Calibri" w:hAnsi="Times New Roman" w:cs="Times New Roman"/>
                <w:sz w:val="16"/>
                <w:szCs w:val="16"/>
                <w:lang w:eastAsia="ru-RU"/>
              </w:rPr>
              <w:t>ов</w:t>
            </w:r>
            <w:proofErr w:type="spellEnd"/>
            <w:r w:rsidRPr="00A52869">
              <w:rPr>
                <w:rFonts w:ascii="Times New Roman" w:eastAsia="Calibri" w:hAnsi="Times New Roman" w:cs="Times New Roman"/>
                <w:sz w:val="16"/>
                <w:szCs w:val="16"/>
                <w:lang w:eastAsia="ru-RU"/>
              </w:rPr>
              <w:t>) юридического(-их) лица(лиц) для оплаты Цены Договора:</w:t>
            </w:r>
          </w:p>
          <w:p w14:paraId="35602DF9"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 предоставления Новым кредитором в Банк документов, подтверждающих правоспособность юридического(их) лица(лиц), предоставляющего(их) </w:t>
            </w:r>
            <w:proofErr w:type="spellStart"/>
            <w:r w:rsidRPr="00A52869">
              <w:rPr>
                <w:rFonts w:ascii="Times New Roman" w:eastAsia="Calibri" w:hAnsi="Times New Roman" w:cs="Times New Roman"/>
                <w:sz w:val="16"/>
                <w:szCs w:val="16"/>
                <w:lang w:eastAsia="ru-RU"/>
              </w:rPr>
              <w:t>займ</w:t>
            </w:r>
            <w:proofErr w:type="spellEnd"/>
            <w:r w:rsidRPr="00A52869">
              <w:rPr>
                <w:rFonts w:ascii="Times New Roman" w:eastAsia="Calibri" w:hAnsi="Times New Roman" w:cs="Times New Roman"/>
                <w:sz w:val="16"/>
                <w:szCs w:val="16"/>
                <w:lang w:eastAsia="ru-RU"/>
              </w:rPr>
              <w:t xml:space="preserve">(ы), а также решений уполномоченных органов управления юридического(их) лица(лиц), предоставляющего(их) </w:t>
            </w:r>
            <w:proofErr w:type="spellStart"/>
            <w:r w:rsidRPr="00A52869">
              <w:rPr>
                <w:rFonts w:ascii="Times New Roman" w:eastAsia="Calibri" w:hAnsi="Times New Roman" w:cs="Times New Roman"/>
                <w:sz w:val="16"/>
                <w:szCs w:val="16"/>
                <w:lang w:eastAsia="ru-RU"/>
              </w:rPr>
              <w:t>займ</w:t>
            </w:r>
            <w:proofErr w:type="spellEnd"/>
            <w:r w:rsidRPr="00A52869">
              <w:rPr>
                <w:rFonts w:ascii="Times New Roman" w:eastAsia="Calibri" w:hAnsi="Times New Roman" w:cs="Times New Roman"/>
                <w:sz w:val="16"/>
                <w:szCs w:val="16"/>
                <w:lang w:eastAsia="ru-RU"/>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A52869">
              <w:rPr>
                <w:rFonts w:ascii="Times New Roman" w:eastAsia="Calibri" w:hAnsi="Times New Roman" w:cs="Times New Roman"/>
                <w:sz w:val="16"/>
                <w:szCs w:val="16"/>
                <w:lang w:eastAsia="ru-RU"/>
              </w:rPr>
              <w:t>займ</w:t>
            </w:r>
            <w:proofErr w:type="spellEnd"/>
            <w:r w:rsidRPr="00A52869">
              <w:rPr>
                <w:rFonts w:ascii="Times New Roman" w:eastAsia="Calibri" w:hAnsi="Times New Roman" w:cs="Times New Roman"/>
                <w:sz w:val="16"/>
                <w:szCs w:val="16"/>
                <w:lang w:eastAsia="ru-RU"/>
              </w:rPr>
              <w:t>(ы);</w:t>
            </w:r>
          </w:p>
          <w:p w14:paraId="45D08B03"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 решения об одобрении займа/сделок и состав участников/акционеров общества, присутствующих при их принятии, должны быть подтверждены согласно требованиям </w:t>
            </w:r>
          </w:p>
          <w:p w14:paraId="6C71DEF5"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п. 3 ст. 67.1 Гражданского кодекса Российской Федерации.</w:t>
            </w:r>
          </w:p>
          <w:p w14:paraId="67835A48"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4.1.3. Отсутствие:</w:t>
            </w:r>
          </w:p>
          <w:p w14:paraId="352B70F8"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 негативной информации в отношении Нового кредитора/ лица, предоставляющего </w:t>
            </w:r>
            <w:proofErr w:type="spellStart"/>
            <w:r w:rsidRPr="00A52869">
              <w:rPr>
                <w:rFonts w:ascii="Times New Roman" w:eastAsia="Calibri" w:hAnsi="Times New Roman" w:cs="Times New Roman"/>
                <w:sz w:val="16"/>
                <w:szCs w:val="16"/>
                <w:lang w:eastAsia="ru-RU"/>
              </w:rPr>
              <w:t>займ</w:t>
            </w:r>
            <w:proofErr w:type="spellEnd"/>
            <w:r w:rsidRPr="00A52869">
              <w:rPr>
                <w:rFonts w:ascii="Times New Roman" w:eastAsia="Calibri" w:hAnsi="Times New Roman" w:cs="Times New Roman"/>
                <w:sz w:val="16"/>
                <w:szCs w:val="16"/>
                <w:lang w:eastAsia="ru-RU"/>
              </w:rPr>
              <w:t>(ы) Новому кредитору;</w:t>
            </w:r>
          </w:p>
          <w:p w14:paraId="5E99BAC0"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 данных об аффилированности Нового кредитора/ лица, предоставляющего Новому кредитору </w:t>
            </w:r>
            <w:proofErr w:type="spellStart"/>
            <w:r w:rsidRPr="00A52869">
              <w:rPr>
                <w:rFonts w:ascii="Times New Roman" w:eastAsia="Calibri" w:hAnsi="Times New Roman" w:cs="Times New Roman"/>
                <w:sz w:val="16"/>
                <w:szCs w:val="16"/>
                <w:lang w:eastAsia="ru-RU"/>
              </w:rPr>
              <w:t>займ</w:t>
            </w:r>
            <w:proofErr w:type="spellEnd"/>
            <w:r w:rsidRPr="00A52869">
              <w:rPr>
                <w:rFonts w:ascii="Times New Roman" w:eastAsia="Calibri" w:hAnsi="Times New Roman" w:cs="Times New Roman"/>
                <w:sz w:val="16"/>
                <w:szCs w:val="16"/>
                <w:lang w:eastAsia="ru-RU"/>
              </w:rPr>
              <w:t>(ы), к Должникам, Кредитору.</w:t>
            </w:r>
          </w:p>
          <w:p w14:paraId="4A9E3DBA"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4.1.4. Предоставления Новым кредитором в Банк гарантийных писем, подтверждающих, что все предоставленные Кредитору документы и сведения, подтверждающие финансовое положение Нового кредитора (в том числе бухгалтерские балансы и т.д.), являются действительными и достоверными.</w:t>
            </w:r>
          </w:p>
          <w:p w14:paraId="33B2EA94"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4.2. В отношении Нового кредитора - юридического лица:</w:t>
            </w:r>
          </w:p>
          <w:p w14:paraId="71DDF9B8"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4.2.1. Предоставления Новым кредитором в Банк оригиналов или надлежащим образом заверенных копий следующих документов:</w:t>
            </w:r>
          </w:p>
          <w:p w14:paraId="6BC1EC65"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 бухгалтерской отчетности, составленной по </w:t>
            </w:r>
            <w:proofErr w:type="gramStart"/>
            <w:r w:rsidRPr="00A52869">
              <w:rPr>
                <w:rFonts w:ascii="Times New Roman" w:eastAsia="Calibri" w:hAnsi="Times New Roman" w:cs="Times New Roman"/>
                <w:sz w:val="16"/>
                <w:szCs w:val="16"/>
                <w:lang w:eastAsia="ru-RU"/>
              </w:rPr>
              <w:t>РСБУ ,</w:t>
            </w:r>
            <w:proofErr w:type="gramEnd"/>
            <w:r w:rsidRPr="00A52869">
              <w:rPr>
                <w:rFonts w:ascii="Times New Roman" w:eastAsia="Calibri" w:hAnsi="Times New Roman" w:cs="Times New Roman"/>
                <w:sz w:val="16"/>
                <w:szCs w:val="16"/>
                <w:lang w:eastAsia="ru-RU"/>
              </w:rPr>
              <w:t xml:space="preserve"> подписанной руководителем и главным бухгалтером Нового кредитора и заверенной печатью Нового кредитора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0996D5E8"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расшифровок основных статей отчетности, удельный вес которых составляет более 5% валюты баланса Нового кредитора;</w:t>
            </w:r>
          </w:p>
          <w:p w14:paraId="7A98D874"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иных документов и информации, характеризующих финансовое положение Нового кредитора, по требованию Банка.</w:t>
            </w:r>
          </w:p>
          <w:p w14:paraId="54B4DCAA"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4.2.2.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39824FC8"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4.3. В отношении Нового кредитора - физического лица:</w:t>
            </w:r>
          </w:p>
          <w:p w14:paraId="573B8652"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4.3.1. Предоставления Новым кредитором в Банк нотариально удостоверенного документа, подтверждающего наличие согласия супруги(-а) Нового кредитора на заключение Договора,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 удостоверенного документа, подтверждающего, что Новый кредитор не состоит в зарегистрированном браке/ справку из ЗАГС об отсутствии брака.</w:t>
            </w:r>
          </w:p>
          <w:p w14:paraId="219CC963" w14:textId="77777777" w:rsidR="00A52869" w:rsidRPr="00A52869" w:rsidRDefault="00A52869" w:rsidP="00A52869">
            <w:pPr>
              <w:widowControl w:val="0"/>
              <w:spacing w:after="0" w:line="240" w:lineRule="auto"/>
              <w:ind w:firstLine="33"/>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4.3.2. Предоставления Новым кредитором в Банк согласия на получение информации (кредитного отчета) по кредитной истории Нового кредитора из Бюро кредитных историй в </w:t>
            </w:r>
            <w:r w:rsidRPr="00A52869">
              <w:rPr>
                <w:rFonts w:ascii="Times New Roman" w:eastAsia="Calibri" w:hAnsi="Times New Roman" w:cs="Times New Roman"/>
                <w:sz w:val="16"/>
                <w:szCs w:val="16"/>
                <w:lang w:eastAsia="ru-RU"/>
              </w:rPr>
              <w:lastRenderedPageBreak/>
              <w:t>соответствии с Федеральным законом от 30.12.2004 № 218-ФЗ «О кредитных историях».</w:t>
            </w:r>
          </w:p>
        </w:tc>
      </w:tr>
      <w:tr w:rsidR="00A52869" w:rsidRPr="00A52869" w14:paraId="65F9836B" w14:textId="77777777" w:rsidTr="00A52869">
        <w:trPr>
          <w:trHeight w:val="1433"/>
        </w:trPr>
        <w:tc>
          <w:tcPr>
            <w:tcW w:w="3241" w:type="dxa"/>
            <w:shd w:val="clear" w:color="auto" w:fill="auto"/>
          </w:tcPr>
          <w:p w14:paraId="2A968150" w14:textId="77777777" w:rsidR="00A52869" w:rsidRPr="00A52869" w:rsidRDefault="00A52869" w:rsidP="00A52869">
            <w:pPr>
              <w:widowControl w:val="0"/>
              <w:spacing w:after="0" w:line="240" w:lineRule="auto"/>
              <w:rPr>
                <w:rFonts w:ascii="Times New Roman" w:eastAsia="Calibri" w:hAnsi="Times New Roman" w:cs="Times New Roman"/>
                <w:b/>
                <w:sz w:val="16"/>
                <w:szCs w:val="16"/>
                <w:lang w:eastAsia="ru-RU"/>
              </w:rPr>
            </w:pPr>
            <w:r w:rsidRPr="00A52869">
              <w:rPr>
                <w:rFonts w:ascii="Times New Roman" w:eastAsia="Calibri" w:hAnsi="Times New Roman" w:cs="Times New Roman"/>
                <w:sz w:val="16"/>
                <w:szCs w:val="16"/>
                <w:lang w:eastAsia="ru-RU"/>
              </w:rPr>
              <w:lastRenderedPageBreak/>
              <w:t xml:space="preserve">Критерии определения Победителя торговой процедуры в форме аукциона </w:t>
            </w:r>
            <w:r w:rsidRPr="00A52869">
              <w:rPr>
                <w:rFonts w:ascii="Times New Roman" w:eastAsia="Calibri" w:hAnsi="Times New Roman" w:cs="Times New Roman"/>
                <w:b/>
                <w:sz w:val="16"/>
                <w:szCs w:val="16"/>
                <w:lang w:eastAsia="ru-RU"/>
              </w:rPr>
              <w:t>«на повышение»</w:t>
            </w:r>
          </w:p>
        </w:tc>
        <w:tc>
          <w:tcPr>
            <w:tcW w:w="6824" w:type="dxa"/>
            <w:shd w:val="clear" w:color="auto" w:fill="auto"/>
          </w:tcPr>
          <w:p w14:paraId="6AEBA570" w14:textId="77777777" w:rsidR="00A52869" w:rsidRPr="00A52869" w:rsidRDefault="00A52869" w:rsidP="00A52869">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Критерием определения Победителя аукциона «на повышение» в электронной форме является поступление от Претендента предложения с наиболее высокой ценой.</w:t>
            </w:r>
          </w:p>
          <w:p w14:paraId="6D36AF8C" w14:textId="77777777" w:rsidR="00A52869" w:rsidRPr="00A52869" w:rsidRDefault="00A52869" w:rsidP="00A52869">
            <w:pPr>
              <w:widowControl w:val="0"/>
              <w:spacing w:after="0" w:line="240" w:lineRule="auto"/>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Торговая процедура в форме аукциона «на повышение» считается оконченной, если один из Претендентов предложил цену, удовлетворяющую условиям данной Торговой процедуры, при этом в течение установленного периода времени с момента размещения на электронной площадке последнего </w:t>
            </w:r>
            <w:proofErr w:type="gramStart"/>
            <w:r w:rsidRPr="00A52869">
              <w:rPr>
                <w:rFonts w:ascii="Times New Roman" w:eastAsia="Calibri" w:hAnsi="Times New Roman" w:cs="Times New Roman"/>
                <w:sz w:val="16"/>
                <w:szCs w:val="16"/>
                <w:lang w:eastAsia="ru-RU"/>
              </w:rPr>
              <w:t>предложения  на</w:t>
            </w:r>
            <w:proofErr w:type="gramEnd"/>
            <w:r w:rsidRPr="00A52869">
              <w:rPr>
                <w:rFonts w:ascii="Times New Roman" w:eastAsia="Calibri" w:hAnsi="Times New Roman" w:cs="Times New Roman"/>
                <w:sz w:val="16"/>
                <w:szCs w:val="16"/>
                <w:lang w:eastAsia="ru-RU"/>
              </w:rPr>
              <w:t xml:space="preserve"> приобретение объектов не поступило ни одного предложения, предусматривающего более высокую цену.</w:t>
            </w:r>
          </w:p>
        </w:tc>
      </w:tr>
      <w:tr w:rsidR="00A52869" w:rsidRPr="00A52869" w14:paraId="694E9390" w14:textId="77777777" w:rsidTr="00A52869">
        <w:trPr>
          <w:trHeight w:val="1052"/>
        </w:trPr>
        <w:tc>
          <w:tcPr>
            <w:tcW w:w="3241" w:type="dxa"/>
            <w:shd w:val="clear" w:color="auto" w:fill="auto"/>
          </w:tcPr>
          <w:p w14:paraId="30339FED" w14:textId="77777777" w:rsidR="00A52869" w:rsidRPr="00A52869" w:rsidRDefault="00A52869" w:rsidP="00A52869">
            <w:pPr>
              <w:widowControl w:val="0"/>
              <w:spacing w:after="0" w:line="240" w:lineRule="auto"/>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Порядок заключения договора реализации прав (требований)</w:t>
            </w:r>
          </w:p>
        </w:tc>
        <w:tc>
          <w:tcPr>
            <w:tcW w:w="6824" w:type="dxa"/>
            <w:shd w:val="clear" w:color="auto" w:fill="auto"/>
          </w:tcPr>
          <w:p w14:paraId="478B0AD5" w14:textId="77777777" w:rsidR="00A52869" w:rsidRPr="00A52869" w:rsidRDefault="00A52869" w:rsidP="00A52869">
            <w:pPr>
              <w:widowControl w:val="0"/>
              <w:spacing w:after="0" w:line="240" w:lineRule="auto"/>
              <w:jc w:val="both"/>
              <w:rPr>
                <w:rFonts w:ascii="Times New Roman" w:eastAsia="Calibri" w:hAnsi="Times New Roman" w:cs="Times New Roman"/>
                <w:sz w:val="16"/>
                <w:szCs w:val="16"/>
                <w:lang w:eastAsia="ru-RU"/>
              </w:rPr>
            </w:pPr>
            <w:bookmarkStart w:id="38" w:name="OLE_LINK202"/>
            <w:r w:rsidRPr="00A52869">
              <w:rPr>
                <w:rFonts w:ascii="Times New Roman" w:eastAsia="Calibri" w:hAnsi="Times New Roman" w:cs="Times New Roman"/>
                <w:sz w:val="16"/>
                <w:szCs w:val="16"/>
                <w:lang w:eastAsia="ru-RU"/>
              </w:rPr>
              <w:t xml:space="preserve">Заключение договора </w:t>
            </w:r>
            <w:bookmarkStart w:id="39" w:name="OLE_LINK201"/>
            <w:r w:rsidRPr="00A52869">
              <w:rPr>
                <w:rFonts w:ascii="Times New Roman" w:eastAsia="Calibri" w:hAnsi="Times New Roman" w:cs="Times New Roman"/>
                <w:sz w:val="16"/>
                <w:szCs w:val="16"/>
                <w:lang w:eastAsia="ru-RU"/>
              </w:rPr>
              <w:t>реализации прав (требований)</w:t>
            </w:r>
            <w:bookmarkEnd w:id="39"/>
            <w:r w:rsidRPr="00A52869">
              <w:rPr>
                <w:rFonts w:ascii="Times New Roman" w:eastAsia="Calibri" w:hAnsi="Times New Roman" w:cs="Times New Roman"/>
                <w:sz w:val="16"/>
                <w:szCs w:val="16"/>
                <w:lang w:eastAsia="ru-RU"/>
              </w:rPr>
              <w:t xml:space="preserve"> между Принципалом и Победителем аукциона «на повышение»», осуществляется в течение 5 (пяти) рабочих дней со дня подписания протокола об итогах продажи</w:t>
            </w:r>
            <w:bookmarkStart w:id="40" w:name="OLE_LINK204"/>
            <w:bookmarkEnd w:id="38"/>
            <w:r w:rsidRPr="00A52869">
              <w:rPr>
                <w:rFonts w:ascii="Times New Roman" w:eastAsia="Calibri" w:hAnsi="Times New Roman" w:cs="Times New Roman"/>
                <w:sz w:val="16"/>
                <w:szCs w:val="16"/>
                <w:lang w:eastAsia="ru-RU"/>
              </w:rPr>
              <w:t xml:space="preserve"> 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реализации прав (требований) может быть заключен между Принципалом и единственным участником аукциона по стоимости начальной цены реализации лота.</w:t>
            </w:r>
          </w:p>
          <w:bookmarkEnd w:id="40"/>
          <w:p w14:paraId="3C2B6F03" w14:textId="77777777" w:rsidR="00A52869" w:rsidRPr="00A52869" w:rsidRDefault="00A52869" w:rsidP="00A52869">
            <w:pPr>
              <w:widowControl w:val="0"/>
              <w:spacing w:after="0" w:line="240" w:lineRule="auto"/>
              <w:jc w:val="both"/>
              <w:rPr>
                <w:rFonts w:ascii="Times New Roman" w:eastAsia="Calibri" w:hAnsi="Times New Roman" w:cs="Times New Roman"/>
                <w:sz w:val="16"/>
                <w:szCs w:val="16"/>
                <w:lang w:eastAsia="ru-RU"/>
              </w:rPr>
            </w:pPr>
            <w:r w:rsidRPr="00A52869">
              <w:rPr>
                <w:rFonts w:ascii="Times New Roman" w:eastAsia="Calibri" w:hAnsi="Times New Roman" w:cs="Times New Roman"/>
                <w:sz w:val="16"/>
                <w:szCs w:val="16"/>
                <w:lang w:eastAsia="ru-RU"/>
              </w:rPr>
              <w:t xml:space="preserve">Если Победитель Торговой процедуры в установленный срок не подпишет Договор реализации, </w:t>
            </w:r>
            <w:bookmarkStart w:id="41" w:name="OLE_LINK205"/>
            <w:r w:rsidRPr="00A52869">
              <w:rPr>
                <w:rFonts w:ascii="Times New Roman" w:eastAsia="Calibri" w:hAnsi="Times New Roman" w:cs="Times New Roman"/>
                <w:sz w:val="16"/>
                <w:szCs w:val="16"/>
                <w:lang w:eastAsia="ru-RU"/>
              </w:rPr>
              <w:t xml:space="preserve">Принципал имеет право предложить заключить договор с участником аукциона «на повышение», который сделал предпоследнее предложение о цене договора. </w:t>
            </w:r>
            <w:bookmarkEnd w:id="41"/>
          </w:p>
        </w:tc>
      </w:tr>
    </w:tbl>
    <w:p w14:paraId="49A97DAC" w14:textId="39E861EA" w:rsidR="00394896" w:rsidRDefault="00394896" w:rsidP="00394896">
      <w:pPr>
        <w:spacing w:after="0" w:line="240" w:lineRule="auto"/>
        <w:rPr>
          <w:rFonts w:ascii="Times New Roman" w:eastAsia="Times New Roman" w:hAnsi="Times New Roman" w:cs="Times New Roman"/>
          <w:color w:val="FF0000"/>
          <w:sz w:val="20"/>
          <w:szCs w:val="20"/>
          <w:lang w:eastAsia="ru-RU"/>
        </w:rPr>
      </w:pPr>
    </w:p>
    <w:p w14:paraId="23011079" w14:textId="7AE1A9DA" w:rsidR="00A52869" w:rsidRDefault="00A52869" w:rsidP="00394896">
      <w:pPr>
        <w:spacing w:after="0" w:line="240" w:lineRule="auto"/>
        <w:rPr>
          <w:rFonts w:ascii="Times New Roman" w:eastAsia="Times New Roman" w:hAnsi="Times New Roman" w:cs="Times New Roman"/>
          <w:color w:val="FF0000"/>
          <w:sz w:val="20"/>
          <w:szCs w:val="20"/>
          <w:lang w:eastAsia="ru-RU"/>
        </w:rPr>
      </w:pPr>
    </w:p>
    <w:p w14:paraId="3E3DFD5E" w14:textId="6B2DCBA6" w:rsidR="00A52869" w:rsidRDefault="00A52869" w:rsidP="00394896">
      <w:pPr>
        <w:spacing w:after="0" w:line="240" w:lineRule="auto"/>
        <w:rPr>
          <w:rFonts w:ascii="Times New Roman" w:eastAsia="Times New Roman" w:hAnsi="Times New Roman" w:cs="Times New Roman"/>
          <w:color w:val="FF0000"/>
          <w:sz w:val="20"/>
          <w:szCs w:val="20"/>
          <w:lang w:eastAsia="ru-RU"/>
        </w:rPr>
      </w:pPr>
    </w:p>
    <w:p w14:paraId="56EA8A9A" w14:textId="7ED413FA" w:rsidR="00A52869" w:rsidRDefault="00A52869" w:rsidP="00394896">
      <w:pPr>
        <w:spacing w:after="0" w:line="240" w:lineRule="auto"/>
        <w:rPr>
          <w:rFonts w:ascii="Times New Roman" w:eastAsia="Times New Roman" w:hAnsi="Times New Roman" w:cs="Times New Roman"/>
          <w:color w:val="FF0000"/>
          <w:sz w:val="20"/>
          <w:szCs w:val="20"/>
          <w:lang w:eastAsia="ru-RU"/>
        </w:rPr>
      </w:pPr>
    </w:p>
    <w:p w14:paraId="290F5C73" w14:textId="4D5A80B7" w:rsidR="00A52869" w:rsidRDefault="00A52869" w:rsidP="00394896">
      <w:pPr>
        <w:spacing w:after="0" w:line="240" w:lineRule="auto"/>
        <w:rPr>
          <w:rFonts w:ascii="Times New Roman" w:eastAsia="Times New Roman" w:hAnsi="Times New Roman" w:cs="Times New Roman"/>
          <w:color w:val="FF0000"/>
          <w:sz w:val="20"/>
          <w:szCs w:val="20"/>
          <w:lang w:eastAsia="ru-RU"/>
        </w:rPr>
      </w:pPr>
    </w:p>
    <w:p w14:paraId="2408DDA0" w14:textId="032B013F" w:rsidR="00A52869" w:rsidRDefault="00A52869" w:rsidP="00394896">
      <w:pPr>
        <w:spacing w:after="0" w:line="240" w:lineRule="auto"/>
        <w:rPr>
          <w:rFonts w:ascii="Times New Roman" w:eastAsia="Times New Roman" w:hAnsi="Times New Roman" w:cs="Times New Roman"/>
          <w:color w:val="FF0000"/>
          <w:sz w:val="20"/>
          <w:szCs w:val="20"/>
          <w:lang w:eastAsia="ru-RU"/>
        </w:rPr>
      </w:pPr>
    </w:p>
    <w:p w14:paraId="23DB7141" w14:textId="34949A44" w:rsidR="00A52869" w:rsidRDefault="00A52869" w:rsidP="00394896">
      <w:pPr>
        <w:spacing w:after="0" w:line="240" w:lineRule="auto"/>
        <w:rPr>
          <w:rFonts w:ascii="Times New Roman" w:eastAsia="Times New Roman" w:hAnsi="Times New Roman" w:cs="Times New Roman"/>
          <w:color w:val="FF0000"/>
          <w:sz w:val="20"/>
          <w:szCs w:val="20"/>
          <w:lang w:eastAsia="ru-RU"/>
        </w:rPr>
      </w:pPr>
    </w:p>
    <w:p w14:paraId="43EEF067" w14:textId="4089871E" w:rsidR="00A52869" w:rsidRDefault="00A52869" w:rsidP="00394896">
      <w:pPr>
        <w:spacing w:after="0" w:line="240" w:lineRule="auto"/>
        <w:rPr>
          <w:rFonts w:ascii="Times New Roman" w:eastAsia="Times New Roman" w:hAnsi="Times New Roman" w:cs="Times New Roman"/>
          <w:color w:val="FF0000"/>
          <w:sz w:val="20"/>
          <w:szCs w:val="20"/>
          <w:lang w:eastAsia="ru-RU"/>
        </w:rPr>
      </w:pPr>
    </w:p>
    <w:p w14:paraId="6B241F8C" w14:textId="77777777" w:rsidR="00A52869" w:rsidRPr="00394896" w:rsidRDefault="00A52869" w:rsidP="00394896">
      <w:pPr>
        <w:spacing w:after="0" w:line="240" w:lineRule="auto"/>
        <w:rPr>
          <w:rFonts w:ascii="Times New Roman" w:eastAsia="Times New Roman" w:hAnsi="Times New Roman" w:cs="Times New Roman"/>
          <w:color w:val="FF0000"/>
          <w:sz w:val="20"/>
          <w:szCs w:val="20"/>
          <w:lang w:eastAsia="ru-RU"/>
        </w:rPr>
      </w:pPr>
    </w:p>
    <w:p w14:paraId="06470222" w14:textId="77777777" w:rsidR="00394896" w:rsidRDefault="00394896" w:rsidP="00394896">
      <w:pPr>
        <w:spacing w:after="0" w:line="240" w:lineRule="auto"/>
        <w:rPr>
          <w:rFonts w:ascii="Times New Roman" w:eastAsia="Times New Roman" w:hAnsi="Times New Roman" w:cs="Times New Roman"/>
          <w:color w:val="FF0000"/>
          <w:lang w:eastAsia="ru-RU"/>
        </w:rPr>
      </w:pPr>
    </w:p>
    <w:p w14:paraId="779C0FDD" w14:textId="1893FFFE" w:rsidR="00E014ED" w:rsidRDefault="00E014ED" w:rsidP="00394896">
      <w:pPr>
        <w:spacing w:after="0" w:line="240" w:lineRule="auto"/>
        <w:rPr>
          <w:rFonts w:ascii="Times New Roman" w:eastAsia="Times New Roman" w:hAnsi="Times New Roman" w:cs="Times New Roman"/>
          <w:color w:val="FF0000"/>
          <w:lang w:eastAsia="ru-RU"/>
        </w:rPr>
      </w:pPr>
    </w:p>
    <w:p w14:paraId="00D07271" w14:textId="57C3113F" w:rsidR="00A52869" w:rsidRDefault="00A52869" w:rsidP="00394896">
      <w:pPr>
        <w:spacing w:after="0" w:line="240" w:lineRule="auto"/>
        <w:rPr>
          <w:rFonts w:ascii="Times New Roman" w:eastAsia="Times New Roman" w:hAnsi="Times New Roman" w:cs="Times New Roman"/>
          <w:color w:val="FF0000"/>
          <w:lang w:eastAsia="ru-RU"/>
        </w:rPr>
      </w:pPr>
    </w:p>
    <w:p w14:paraId="71798091" w14:textId="5D462872" w:rsidR="00A52869" w:rsidRDefault="00A52869" w:rsidP="00394896">
      <w:pPr>
        <w:spacing w:after="0" w:line="240" w:lineRule="auto"/>
        <w:rPr>
          <w:rFonts w:ascii="Times New Roman" w:eastAsia="Times New Roman" w:hAnsi="Times New Roman" w:cs="Times New Roman"/>
          <w:color w:val="FF0000"/>
          <w:lang w:eastAsia="ru-RU"/>
        </w:rPr>
      </w:pPr>
    </w:p>
    <w:p w14:paraId="678A7B4C" w14:textId="46A9034D" w:rsidR="00A52869" w:rsidRDefault="00A52869" w:rsidP="00394896">
      <w:pPr>
        <w:spacing w:after="0" w:line="240" w:lineRule="auto"/>
        <w:rPr>
          <w:rFonts w:ascii="Times New Roman" w:eastAsia="Times New Roman" w:hAnsi="Times New Roman" w:cs="Times New Roman"/>
          <w:color w:val="FF0000"/>
          <w:lang w:eastAsia="ru-RU"/>
        </w:rPr>
      </w:pPr>
    </w:p>
    <w:p w14:paraId="5CF08201" w14:textId="11B842D2" w:rsidR="00A52869" w:rsidRDefault="00A52869" w:rsidP="00394896">
      <w:pPr>
        <w:spacing w:after="0" w:line="240" w:lineRule="auto"/>
        <w:rPr>
          <w:rFonts w:ascii="Times New Roman" w:eastAsia="Times New Roman" w:hAnsi="Times New Roman" w:cs="Times New Roman"/>
          <w:color w:val="FF0000"/>
          <w:lang w:eastAsia="ru-RU"/>
        </w:rPr>
      </w:pPr>
    </w:p>
    <w:p w14:paraId="64E83FB0" w14:textId="3CE03521" w:rsidR="00A52869" w:rsidRDefault="00A52869" w:rsidP="00394896">
      <w:pPr>
        <w:spacing w:after="0" w:line="240" w:lineRule="auto"/>
        <w:rPr>
          <w:rFonts w:ascii="Times New Roman" w:eastAsia="Times New Roman" w:hAnsi="Times New Roman" w:cs="Times New Roman"/>
          <w:color w:val="FF0000"/>
          <w:lang w:eastAsia="ru-RU"/>
        </w:rPr>
      </w:pPr>
    </w:p>
    <w:p w14:paraId="006305F0" w14:textId="71E77E95" w:rsidR="00A52869" w:rsidRDefault="00A52869" w:rsidP="00394896">
      <w:pPr>
        <w:spacing w:after="0" w:line="240" w:lineRule="auto"/>
        <w:rPr>
          <w:rFonts w:ascii="Times New Roman" w:eastAsia="Times New Roman" w:hAnsi="Times New Roman" w:cs="Times New Roman"/>
          <w:color w:val="FF0000"/>
          <w:lang w:eastAsia="ru-RU"/>
        </w:rPr>
      </w:pPr>
    </w:p>
    <w:p w14:paraId="58F01563" w14:textId="0D71578D" w:rsidR="00A52869" w:rsidRDefault="00A52869" w:rsidP="00394896">
      <w:pPr>
        <w:spacing w:after="0" w:line="240" w:lineRule="auto"/>
        <w:rPr>
          <w:rFonts w:ascii="Times New Roman" w:eastAsia="Times New Roman" w:hAnsi="Times New Roman" w:cs="Times New Roman"/>
          <w:color w:val="FF0000"/>
          <w:lang w:eastAsia="ru-RU"/>
        </w:rPr>
      </w:pPr>
    </w:p>
    <w:p w14:paraId="503874DE" w14:textId="20E84EC7" w:rsidR="00A52869" w:rsidRDefault="00A52869" w:rsidP="00394896">
      <w:pPr>
        <w:spacing w:after="0" w:line="240" w:lineRule="auto"/>
        <w:rPr>
          <w:rFonts w:ascii="Times New Roman" w:eastAsia="Times New Roman" w:hAnsi="Times New Roman" w:cs="Times New Roman"/>
          <w:color w:val="FF0000"/>
          <w:lang w:eastAsia="ru-RU"/>
        </w:rPr>
      </w:pPr>
    </w:p>
    <w:p w14:paraId="0B22F1E0" w14:textId="56A5E016" w:rsidR="00A52869" w:rsidRDefault="00A52869" w:rsidP="00394896">
      <w:pPr>
        <w:spacing w:after="0" w:line="240" w:lineRule="auto"/>
        <w:rPr>
          <w:rFonts w:ascii="Times New Roman" w:eastAsia="Times New Roman" w:hAnsi="Times New Roman" w:cs="Times New Roman"/>
          <w:color w:val="FF0000"/>
          <w:lang w:eastAsia="ru-RU"/>
        </w:rPr>
      </w:pPr>
    </w:p>
    <w:p w14:paraId="6F493AEB" w14:textId="77777777" w:rsidR="00DA6428" w:rsidRDefault="00DA6428" w:rsidP="00394896">
      <w:pPr>
        <w:spacing w:after="0" w:line="240" w:lineRule="auto"/>
        <w:rPr>
          <w:rFonts w:ascii="Times New Roman" w:eastAsia="Times New Roman" w:hAnsi="Times New Roman" w:cs="Times New Roman"/>
          <w:color w:val="FF0000"/>
          <w:lang w:eastAsia="ru-RU"/>
        </w:rPr>
      </w:pPr>
    </w:p>
    <w:p w14:paraId="67663D22" w14:textId="77777777" w:rsidR="00DA6428" w:rsidRDefault="00DA6428" w:rsidP="00394896">
      <w:pPr>
        <w:spacing w:after="0" w:line="240" w:lineRule="auto"/>
        <w:rPr>
          <w:rFonts w:ascii="Times New Roman" w:eastAsia="Times New Roman" w:hAnsi="Times New Roman" w:cs="Times New Roman"/>
          <w:color w:val="FF0000"/>
          <w:lang w:eastAsia="ru-RU"/>
        </w:rPr>
      </w:pPr>
    </w:p>
    <w:p w14:paraId="5844339E" w14:textId="77777777" w:rsidR="00DA6428" w:rsidRDefault="00DA6428" w:rsidP="00394896">
      <w:pPr>
        <w:spacing w:after="0" w:line="240" w:lineRule="auto"/>
        <w:rPr>
          <w:rFonts w:ascii="Times New Roman" w:eastAsia="Times New Roman" w:hAnsi="Times New Roman" w:cs="Times New Roman"/>
          <w:color w:val="FF0000"/>
          <w:lang w:eastAsia="ru-RU"/>
        </w:rPr>
      </w:pPr>
    </w:p>
    <w:p w14:paraId="4B7D0E50" w14:textId="77777777" w:rsidR="00DA6428" w:rsidRDefault="00DA6428" w:rsidP="00394896">
      <w:pPr>
        <w:spacing w:after="0" w:line="240" w:lineRule="auto"/>
        <w:rPr>
          <w:rFonts w:ascii="Times New Roman" w:eastAsia="Times New Roman" w:hAnsi="Times New Roman" w:cs="Times New Roman"/>
          <w:color w:val="FF0000"/>
          <w:lang w:eastAsia="ru-RU"/>
        </w:rPr>
      </w:pPr>
    </w:p>
    <w:p w14:paraId="179AEBB5" w14:textId="77777777" w:rsidR="00DA6428" w:rsidRDefault="00DA6428" w:rsidP="00394896">
      <w:pPr>
        <w:spacing w:after="0" w:line="240" w:lineRule="auto"/>
        <w:rPr>
          <w:rFonts w:ascii="Times New Roman" w:eastAsia="Times New Roman" w:hAnsi="Times New Roman" w:cs="Times New Roman"/>
          <w:color w:val="FF0000"/>
          <w:lang w:eastAsia="ru-RU"/>
        </w:rPr>
      </w:pPr>
    </w:p>
    <w:p w14:paraId="2D512DA9" w14:textId="77777777" w:rsidR="00DA6428" w:rsidRDefault="00DA6428" w:rsidP="00394896">
      <w:pPr>
        <w:spacing w:after="0" w:line="240" w:lineRule="auto"/>
        <w:rPr>
          <w:rFonts w:ascii="Times New Roman" w:eastAsia="Times New Roman" w:hAnsi="Times New Roman" w:cs="Times New Roman"/>
          <w:color w:val="FF0000"/>
          <w:lang w:eastAsia="ru-RU"/>
        </w:rPr>
      </w:pPr>
    </w:p>
    <w:p w14:paraId="1E517AFF" w14:textId="77777777" w:rsidR="00DA6428" w:rsidRDefault="00DA6428" w:rsidP="00394896">
      <w:pPr>
        <w:spacing w:after="0" w:line="240" w:lineRule="auto"/>
        <w:rPr>
          <w:rFonts w:ascii="Times New Roman" w:eastAsia="Times New Roman" w:hAnsi="Times New Roman" w:cs="Times New Roman"/>
          <w:color w:val="FF0000"/>
          <w:lang w:eastAsia="ru-RU"/>
        </w:rPr>
      </w:pPr>
    </w:p>
    <w:p w14:paraId="36E850DE" w14:textId="77777777" w:rsidR="00DA6428" w:rsidRDefault="00DA6428" w:rsidP="00394896">
      <w:pPr>
        <w:spacing w:after="0" w:line="240" w:lineRule="auto"/>
        <w:rPr>
          <w:rFonts w:ascii="Times New Roman" w:eastAsia="Times New Roman" w:hAnsi="Times New Roman" w:cs="Times New Roman"/>
          <w:color w:val="FF0000"/>
          <w:lang w:eastAsia="ru-RU"/>
        </w:rPr>
      </w:pPr>
    </w:p>
    <w:p w14:paraId="09733263" w14:textId="77777777" w:rsidR="00DA6428" w:rsidRDefault="00DA6428" w:rsidP="00394896">
      <w:pPr>
        <w:spacing w:after="0" w:line="240" w:lineRule="auto"/>
        <w:rPr>
          <w:rFonts w:ascii="Times New Roman" w:eastAsia="Times New Roman" w:hAnsi="Times New Roman" w:cs="Times New Roman"/>
          <w:color w:val="FF0000"/>
          <w:lang w:eastAsia="ru-RU"/>
        </w:rPr>
      </w:pPr>
    </w:p>
    <w:p w14:paraId="2360BC5C" w14:textId="77777777" w:rsidR="00DA6428" w:rsidRDefault="00DA6428" w:rsidP="00394896">
      <w:pPr>
        <w:spacing w:after="0" w:line="240" w:lineRule="auto"/>
        <w:rPr>
          <w:rFonts w:ascii="Times New Roman" w:eastAsia="Times New Roman" w:hAnsi="Times New Roman" w:cs="Times New Roman"/>
          <w:color w:val="FF0000"/>
          <w:lang w:eastAsia="ru-RU"/>
        </w:rPr>
      </w:pPr>
    </w:p>
    <w:p w14:paraId="5126D855" w14:textId="77777777" w:rsidR="00DA6428" w:rsidRDefault="00DA6428" w:rsidP="00394896">
      <w:pPr>
        <w:spacing w:after="0" w:line="240" w:lineRule="auto"/>
        <w:rPr>
          <w:rFonts w:ascii="Times New Roman" w:eastAsia="Times New Roman" w:hAnsi="Times New Roman" w:cs="Times New Roman"/>
          <w:color w:val="FF0000"/>
          <w:lang w:eastAsia="ru-RU"/>
        </w:rPr>
      </w:pPr>
    </w:p>
    <w:p w14:paraId="5A461696" w14:textId="77777777" w:rsidR="00DA6428" w:rsidRDefault="00DA6428" w:rsidP="00394896">
      <w:pPr>
        <w:spacing w:after="0" w:line="240" w:lineRule="auto"/>
        <w:rPr>
          <w:rFonts w:ascii="Times New Roman" w:eastAsia="Times New Roman" w:hAnsi="Times New Roman" w:cs="Times New Roman"/>
          <w:color w:val="FF0000"/>
          <w:lang w:eastAsia="ru-RU"/>
        </w:rPr>
      </w:pPr>
    </w:p>
    <w:p w14:paraId="4DDD4CF0" w14:textId="77777777" w:rsidR="00DA6428" w:rsidRDefault="00DA6428" w:rsidP="00394896">
      <w:pPr>
        <w:spacing w:after="0" w:line="240" w:lineRule="auto"/>
        <w:rPr>
          <w:rFonts w:ascii="Times New Roman" w:eastAsia="Times New Roman" w:hAnsi="Times New Roman" w:cs="Times New Roman"/>
          <w:color w:val="FF0000"/>
          <w:lang w:eastAsia="ru-RU"/>
        </w:rPr>
      </w:pPr>
    </w:p>
    <w:p w14:paraId="3DDD61DD" w14:textId="77777777" w:rsidR="00DA6428" w:rsidRDefault="00DA6428" w:rsidP="00394896">
      <w:pPr>
        <w:spacing w:after="0" w:line="240" w:lineRule="auto"/>
        <w:rPr>
          <w:rFonts w:ascii="Times New Roman" w:eastAsia="Times New Roman" w:hAnsi="Times New Roman" w:cs="Times New Roman"/>
          <w:color w:val="FF0000"/>
          <w:lang w:eastAsia="ru-RU"/>
        </w:rPr>
      </w:pPr>
    </w:p>
    <w:p w14:paraId="71002A7B" w14:textId="77777777" w:rsidR="00DA6428" w:rsidRDefault="00DA6428" w:rsidP="00394896">
      <w:pPr>
        <w:spacing w:after="0" w:line="240" w:lineRule="auto"/>
        <w:rPr>
          <w:rFonts w:ascii="Times New Roman" w:eastAsia="Times New Roman" w:hAnsi="Times New Roman" w:cs="Times New Roman"/>
          <w:color w:val="FF0000"/>
          <w:lang w:eastAsia="ru-RU"/>
        </w:rPr>
      </w:pPr>
    </w:p>
    <w:p w14:paraId="2E6AB0AA" w14:textId="77777777" w:rsidR="00DA6428" w:rsidRDefault="00DA6428" w:rsidP="00394896">
      <w:pPr>
        <w:spacing w:after="0" w:line="240" w:lineRule="auto"/>
        <w:rPr>
          <w:rFonts w:ascii="Times New Roman" w:eastAsia="Times New Roman" w:hAnsi="Times New Roman" w:cs="Times New Roman"/>
          <w:color w:val="FF0000"/>
          <w:lang w:eastAsia="ru-RU"/>
        </w:rPr>
      </w:pPr>
    </w:p>
    <w:p w14:paraId="4E082686" w14:textId="77777777" w:rsidR="00DA6428" w:rsidRDefault="00DA6428" w:rsidP="00394896">
      <w:pPr>
        <w:spacing w:after="0" w:line="240" w:lineRule="auto"/>
        <w:rPr>
          <w:rFonts w:ascii="Times New Roman" w:eastAsia="Times New Roman" w:hAnsi="Times New Roman" w:cs="Times New Roman"/>
          <w:color w:val="FF0000"/>
          <w:lang w:eastAsia="ru-RU"/>
        </w:rPr>
      </w:pPr>
    </w:p>
    <w:p w14:paraId="3F488A80" w14:textId="77777777" w:rsidR="00AA027B" w:rsidRDefault="00AA027B" w:rsidP="00394896">
      <w:pPr>
        <w:spacing w:after="0" w:line="240" w:lineRule="auto"/>
        <w:rPr>
          <w:rFonts w:ascii="Times New Roman" w:eastAsia="Times New Roman" w:hAnsi="Times New Roman" w:cs="Times New Roman"/>
          <w:color w:val="FF0000"/>
          <w:lang w:eastAsia="ru-RU"/>
        </w:rPr>
      </w:pPr>
    </w:p>
    <w:p w14:paraId="5CF62E4F" w14:textId="77777777" w:rsidR="00AA027B" w:rsidRDefault="00AA027B" w:rsidP="00394896">
      <w:pPr>
        <w:spacing w:after="0" w:line="240" w:lineRule="auto"/>
        <w:rPr>
          <w:rFonts w:ascii="Times New Roman" w:eastAsia="Times New Roman" w:hAnsi="Times New Roman" w:cs="Times New Roman"/>
          <w:color w:val="FF0000"/>
          <w:lang w:eastAsia="ru-RU"/>
        </w:rPr>
      </w:pPr>
    </w:p>
    <w:p w14:paraId="6B5B766C" w14:textId="77777777" w:rsidR="00AA027B" w:rsidRDefault="00AA027B" w:rsidP="00394896">
      <w:pPr>
        <w:spacing w:after="0" w:line="240" w:lineRule="auto"/>
        <w:rPr>
          <w:rFonts w:ascii="Times New Roman" w:eastAsia="Times New Roman" w:hAnsi="Times New Roman" w:cs="Times New Roman"/>
          <w:color w:val="FF0000"/>
          <w:lang w:eastAsia="ru-RU"/>
        </w:rPr>
      </w:pPr>
    </w:p>
    <w:p w14:paraId="2EDAF264" w14:textId="77777777" w:rsidR="00AA027B" w:rsidRDefault="00AA027B" w:rsidP="00394896">
      <w:pPr>
        <w:spacing w:after="0" w:line="240" w:lineRule="auto"/>
        <w:rPr>
          <w:rFonts w:ascii="Times New Roman" w:eastAsia="Times New Roman" w:hAnsi="Times New Roman" w:cs="Times New Roman"/>
          <w:color w:val="FF0000"/>
          <w:lang w:eastAsia="ru-RU"/>
        </w:rPr>
      </w:pPr>
    </w:p>
    <w:p w14:paraId="2091A233" w14:textId="77777777" w:rsidR="00AA027B" w:rsidRDefault="00AA027B" w:rsidP="00394896">
      <w:pPr>
        <w:spacing w:after="0" w:line="240" w:lineRule="auto"/>
        <w:rPr>
          <w:rFonts w:ascii="Times New Roman" w:eastAsia="Times New Roman" w:hAnsi="Times New Roman" w:cs="Times New Roman"/>
          <w:color w:val="FF0000"/>
          <w:lang w:eastAsia="ru-RU"/>
        </w:rPr>
      </w:pPr>
    </w:p>
    <w:p w14:paraId="0E083707" w14:textId="54E1697B" w:rsidR="00AA027B" w:rsidRDefault="00AA027B" w:rsidP="00394896">
      <w:pPr>
        <w:spacing w:after="0" w:line="240" w:lineRule="auto"/>
        <w:rPr>
          <w:rFonts w:ascii="Times New Roman" w:eastAsia="Times New Roman" w:hAnsi="Times New Roman" w:cs="Times New Roman"/>
          <w:color w:val="FF0000"/>
          <w:lang w:eastAsia="ru-RU"/>
        </w:rPr>
      </w:pPr>
    </w:p>
    <w:p w14:paraId="66987264" w14:textId="77777777" w:rsidR="00912CED" w:rsidRDefault="00912CED" w:rsidP="00394896">
      <w:pPr>
        <w:spacing w:after="0" w:line="240" w:lineRule="auto"/>
        <w:rPr>
          <w:rFonts w:ascii="Times New Roman" w:eastAsia="Times New Roman" w:hAnsi="Times New Roman" w:cs="Times New Roman"/>
          <w:color w:val="FF0000"/>
          <w:lang w:eastAsia="ru-RU"/>
        </w:rPr>
      </w:pPr>
    </w:p>
    <w:p w14:paraId="3492914C" w14:textId="75DCDA43" w:rsidR="00A52869" w:rsidRDefault="00A52869" w:rsidP="00394896">
      <w:pPr>
        <w:spacing w:after="0" w:line="240" w:lineRule="auto"/>
        <w:rPr>
          <w:rFonts w:ascii="Times New Roman" w:eastAsia="Times New Roman" w:hAnsi="Times New Roman" w:cs="Times New Roman"/>
          <w:color w:val="FF0000"/>
          <w:lang w:eastAsia="ru-RU"/>
        </w:rPr>
      </w:pPr>
    </w:p>
    <w:p w14:paraId="34AE2B62" w14:textId="77777777" w:rsidR="00A52869" w:rsidRPr="00394896" w:rsidRDefault="00A52869" w:rsidP="00394896">
      <w:pPr>
        <w:spacing w:after="0" w:line="240" w:lineRule="auto"/>
        <w:rPr>
          <w:rFonts w:ascii="Times New Roman" w:eastAsia="Times New Roman" w:hAnsi="Times New Roman" w:cs="Times New Roman"/>
          <w:color w:val="FF0000"/>
          <w:lang w:eastAsia="ru-RU"/>
        </w:rPr>
      </w:pPr>
    </w:p>
    <w:p w14:paraId="294DF03E" w14:textId="77777777" w:rsidR="00A52869" w:rsidRDefault="00394896" w:rsidP="00394896">
      <w:pPr>
        <w:spacing w:after="0" w:line="240" w:lineRule="auto"/>
        <w:jc w:val="right"/>
        <w:rPr>
          <w:rFonts w:ascii="Times New Roman" w:eastAsia="Calibri" w:hAnsi="Times New Roman" w:cs="Times New Roman"/>
        </w:rPr>
      </w:pPr>
      <w:r w:rsidRPr="00394896">
        <w:rPr>
          <w:rFonts w:ascii="Times New Roman" w:eastAsia="Calibri" w:hAnsi="Times New Roman" w:cs="Times New Roman"/>
        </w:rPr>
        <w:lastRenderedPageBreak/>
        <w:t xml:space="preserve">Приложение 1 </w:t>
      </w:r>
    </w:p>
    <w:p w14:paraId="6D29933D" w14:textId="440D4363" w:rsidR="00394896" w:rsidRPr="00394896" w:rsidRDefault="00A52869" w:rsidP="00394896">
      <w:pPr>
        <w:spacing w:after="0" w:line="240" w:lineRule="auto"/>
        <w:jc w:val="right"/>
        <w:rPr>
          <w:rFonts w:ascii="Times New Roman" w:eastAsia="Calibri" w:hAnsi="Times New Roman" w:cs="Times New Roman"/>
        </w:rPr>
      </w:pPr>
      <w:r>
        <w:rPr>
          <w:rFonts w:ascii="Times New Roman" w:eastAsia="Calibri" w:hAnsi="Times New Roman" w:cs="Times New Roman"/>
        </w:rPr>
        <w:t>К</w:t>
      </w:r>
      <w:r w:rsidR="00394896" w:rsidRPr="00394896">
        <w:rPr>
          <w:rFonts w:ascii="Times New Roman" w:eastAsia="Calibri" w:hAnsi="Times New Roman" w:cs="Times New Roman"/>
        </w:rPr>
        <w:t xml:space="preserve"> Торговой документации</w:t>
      </w:r>
    </w:p>
    <w:p w14:paraId="6F027089" w14:textId="77777777" w:rsidR="00394896" w:rsidRPr="00394896" w:rsidRDefault="00394896" w:rsidP="00394896">
      <w:pPr>
        <w:spacing w:after="0" w:line="240" w:lineRule="auto"/>
        <w:jc w:val="right"/>
        <w:rPr>
          <w:rFonts w:ascii="Times New Roman" w:eastAsia="Calibri" w:hAnsi="Times New Roman" w:cs="Times New Roman"/>
          <w:sz w:val="24"/>
          <w:szCs w:val="24"/>
        </w:rPr>
      </w:pPr>
    </w:p>
    <w:p w14:paraId="2FBB4D3E" w14:textId="4BDF1125" w:rsidR="00A52869" w:rsidRPr="00A52869" w:rsidRDefault="00A52869" w:rsidP="00A52869">
      <w:pPr>
        <w:autoSpaceDE w:val="0"/>
        <w:autoSpaceDN w:val="0"/>
        <w:adjustRightInd w:val="0"/>
        <w:spacing w:after="200" w:line="276" w:lineRule="auto"/>
        <w:ind w:firstLine="709"/>
        <w:jc w:val="both"/>
        <w:rPr>
          <w:rFonts w:ascii="Times New Roman" w:eastAsia="Calibri" w:hAnsi="Times New Roman" w:cs="Times New Roman"/>
          <w:b/>
          <w:sz w:val="24"/>
          <w:szCs w:val="24"/>
          <w:lang w:eastAsia="ru-RU"/>
        </w:rPr>
      </w:pPr>
      <w:r w:rsidRPr="00A52869">
        <w:rPr>
          <w:rFonts w:ascii="Times New Roman" w:eastAsia="Calibri" w:hAnsi="Times New Roman" w:cs="Times New Roman"/>
          <w:b/>
          <w:sz w:val="24"/>
          <w:szCs w:val="24"/>
          <w:lang w:eastAsia="ru-RU"/>
        </w:rPr>
        <w:t xml:space="preserve">Документы/ судебные акты (основания), права (требования) по которым уступаются </w:t>
      </w:r>
      <w:r w:rsidRPr="00A52869">
        <w:rPr>
          <w:rFonts w:ascii="Times New Roman" w:eastAsia="Calibri" w:hAnsi="Times New Roman" w:cs="Times New Roman"/>
          <w:b/>
          <w:sz w:val="24"/>
          <w:szCs w:val="24"/>
        </w:rPr>
        <w:t>обязательства ГК «Тверская АПК» (в части требований к заемщику/залогодателю ООО «Тверская АПК», к залогодателю/поручителю ООО «</w:t>
      </w:r>
      <w:proofErr w:type="spellStart"/>
      <w:r w:rsidRPr="00A52869">
        <w:rPr>
          <w:rFonts w:ascii="Times New Roman" w:eastAsia="Calibri" w:hAnsi="Times New Roman" w:cs="Times New Roman"/>
          <w:b/>
          <w:sz w:val="24"/>
          <w:szCs w:val="24"/>
        </w:rPr>
        <w:t>Информсервис</w:t>
      </w:r>
      <w:proofErr w:type="spellEnd"/>
      <w:r w:rsidRPr="00A52869">
        <w:rPr>
          <w:rFonts w:ascii="Times New Roman" w:eastAsia="Calibri" w:hAnsi="Times New Roman" w:cs="Times New Roman"/>
          <w:b/>
          <w:sz w:val="24"/>
          <w:szCs w:val="24"/>
        </w:rPr>
        <w:t>», к залогодателю ООО «</w:t>
      </w:r>
      <w:proofErr w:type="spellStart"/>
      <w:r w:rsidRPr="00A52869">
        <w:rPr>
          <w:rFonts w:ascii="Times New Roman" w:eastAsia="Calibri" w:hAnsi="Times New Roman" w:cs="Times New Roman"/>
          <w:b/>
          <w:sz w:val="24"/>
          <w:szCs w:val="24"/>
        </w:rPr>
        <w:t>Агролекс</w:t>
      </w:r>
      <w:proofErr w:type="spellEnd"/>
      <w:r w:rsidRPr="00A52869">
        <w:rPr>
          <w:rFonts w:ascii="Times New Roman" w:eastAsia="Calibri" w:hAnsi="Times New Roman" w:cs="Times New Roman"/>
          <w:b/>
          <w:sz w:val="24"/>
          <w:szCs w:val="24"/>
        </w:rPr>
        <w:t xml:space="preserve">», к поручителю </w:t>
      </w:r>
      <w:proofErr w:type="spellStart"/>
      <w:r w:rsidRPr="00A52869">
        <w:rPr>
          <w:rFonts w:ascii="Times New Roman" w:eastAsia="Calibri" w:hAnsi="Times New Roman" w:cs="Times New Roman"/>
          <w:b/>
          <w:sz w:val="24"/>
          <w:szCs w:val="24"/>
        </w:rPr>
        <w:t>Конаныхину</w:t>
      </w:r>
      <w:proofErr w:type="spellEnd"/>
      <w:r w:rsidRPr="00A52869">
        <w:rPr>
          <w:rFonts w:ascii="Times New Roman" w:eastAsia="Calibri" w:hAnsi="Times New Roman" w:cs="Times New Roman"/>
          <w:b/>
          <w:sz w:val="24"/>
          <w:szCs w:val="24"/>
        </w:rPr>
        <w:t xml:space="preserve"> С. А., к </w:t>
      </w:r>
      <w:proofErr w:type="gramStart"/>
      <w:r w:rsidRPr="00A52869">
        <w:rPr>
          <w:rFonts w:ascii="Times New Roman" w:eastAsia="Calibri" w:hAnsi="Times New Roman" w:cs="Times New Roman"/>
          <w:b/>
          <w:sz w:val="24"/>
          <w:szCs w:val="24"/>
        </w:rPr>
        <w:t xml:space="preserve">поручителю  </w:t>
      </w:r>
      <w:proofErr w:type="spellStart"/>
      <w:r w:rsidRPr="00A52869">
        <w:rPr>
          <w:rFonts w:ascii="Times New Roman" w:eastAsia="Calibri" w:hAnsi="Times New Roman" w:cs="Times New Roman"/>
          <w:b/>
          <w:sz w:val="24"/>
          <w:szCs w:val="24"/>
        </w:rPr>
        <w:t>Бурину</w:t>
      </w:r>
      <w:proofErr w:type="spellEnd"/>
      <w:proofErr w:type="gramEnd"/>
      <w:r w:rsidRPr="00A52869">
        <w:rPr>
          <w:rFonts w:ascii="Times New Roman" w:eastAsia="Calibri" w:hAnsi="Times New Roman" w:cs="Times New Roman"/>
          <w:b/>
          <w:sz w:val="24"/>
          <w:szCs w:val="24"/>
        </w:rPr>
        <w:t xml:space="preserve"> В. Е., к наследнику Малковой Н. П.).</w:t>
      </w:r>
    </w:p>
    <w:p w14:paraId="6C8976F1" w14:textId="3FAA8A73" w:rsidR="00A52869" w:rsidRPr="00A52869" w:rsidRDefault="00A52869" w:rsidP="00A52869">
      <w:pPr>
        <w:pStyle w:val="a6"/>
        <w:numPr>
          <w:ilvl w:val="0"/>
          <w:numId w:val="37"/>
        </w:numPr>
        <w:spacing w:after="200" w:line="276" w:lineRule="auto"/>
        <w:ind w:firstLine="66"/>
        <w:jc w:val="both"/>
        <w:rPr>
          <w:rFonts w:eastAsia="Calibri"/>
          <w:b/>
          <w:color w:val="000000"/>
        </w:rPr>
      </w:pPr>
      <w:r w:rsidRPr="00A52869">
        <w:rPr>
          <w:rFonts w:eastAsia="Calibri"/>
          <w:b/>
          <w:color w:val="000000"/>
        </w:rPr>
        <w:t>Обеспечительные договоры:</w:t>
      </w:r>
    </w:p>
    <w:tbl>
      <w:tblPr>
        <w:tblW w:w="9952" w:type="dxa"/>
        <w:tblInd w:w="108" w:type="dxa"/>
        <w:tblLayout w:type="fixed"/>
        <w:tblLook w:val="04A0" w:firstRow="1" w:lastRow="0" w:firstColumn="1" w:lastColumn="0" w:noHBand="0" w:noVBand="1"/>
      </w:tblPr>
      <w:tblGrid>
        <w:gridCol w:w="1560"/>
        <w:gridCol w:w="1680"/>
        <w:gridCol w:w="2320"/>
        <w:gridCol w:w="1720"/>
        <w:gridCol w:w="2672"/>
      </w:tblGrid>
      <w:tr w:rsidR="00A52869" w:rsidRPr="00A52869" w14:paraId="7B1A130E" w14:textId="77777777" w:rsidTr="00A52869">
        <w:trPr>
          <w:trHeight w:val="63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4F981" w14:textId="77777777" w:rsidR="00A52869" w:rsidRPr="00A52869" w:rsidRDefault="00A52869" w:rsidP="00A52869">
            <w:pPr>
              <w:spacing w:after="0" w:line="240" w:lineRule="auto"/>
              <w:jc w:val="center"/>
              <w:rPr>
                <w:rFonts w:ascii="Times New Roman" w:eastAsia="Times New Roman" w:hAnsi="Times New Roman" w:cs="Times New Roman"/>
                <w:b/>
                <w:bCs/>
                <w:color w:val="000000"/>
                <w:sz w:val="16"/>
                <w:szCs w:val="16"/>
                <w:lang w:eastAsia="ru-RU"/>
              </w:rPr>
            </w:pPr>
            <w:r w:rsidRPr="00A52869">
              <w:rPr>
                <w:rFonts w:ascii="Times New Roman" w:eastAsia="Times New Roman" w:hAnsi="Times New Roman" w:cs="Times New Roman"/>
                <w:b/>
                <w:bCs/>
                <w:color w:val="000000"/>
                <w:sz w:val="16"/>
                <w:szCs w:val="16"/>
                <w:lang w:eastAsia="ru-RU"/>
              </w:rPr>
              <w:t>Региональный филиал</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0404B0BE" w14:textId="77777777" w:rsidR="00A52869" w:rsidRPr="00A52869" w:rsidRDefault="00A52869" w:rsidP="00A52869">
            <w:pPr>
              <w:spacing w:after="0" w:line="240" w:lineRule="auto"/>
              <w:jc w:val="center"/>
              <w:rPr>
                <w:rFonts w:ascii="Times New Roman" w:eastAsia="Times New Roman" w:hAnsi="Times New Roman" w:cs="Times New Roman"/>
                <w:b/>
                <w:bCs/>
                <w:color w:val="000000"/>
                <w:sz w:val="16"/>
                <w:szCs w:val="16"/>
                <w:lang w:eastAsia="ru-RU"/>
              </w:rPr>
            </w:pPr>
            <w:r w:rsidRPr="00A52869">
              <w:rPr>
                <w:rFonts w:ascii="Times New Roman" w:eastAsia="Times New Roman" w:hAnsi="Times New Roman" w:cs="Times New Roman"/>
                <w:b/>
                <w:bCs/>
                <w:color w:val="000000"/>
                <w:sz w:val="16"/>
                <w:szCs w:val="16"/>
                <w:lang w:eastAsia="ru-RU"/>
              </w:rPr>
              <w:t>Наименование залогодателя/поручителя</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42FD2BA3" w14:textId="77777777" w:rsidR="00A52869" w:rsidRPr="00A52869" w:rsidRDefault="00A52869" w:rsidP="00A52869">
            <w:pPr>
              <w:spacing w:after="0" w:line="240" w:lineRule="auto"/>
              <w:jc w:val="center"/>
              <w:rPr>
                <w:rFonts w:ascii="Times New Roman" w:eastAsia="Times New Roman" w:hAnsi="Times New Roman" w:cs="Times New Roman"/>
                <w:b/>
                <w:bCs/>
                <w:color w:val="000000"/>
                <w:sz w:val="16"/>
                <w:szCs w:val="16"/>
                <w:lang w:eastAsia="ru-RU"/>
              </w:rPr>
            </w:pPr>
            <w:r w:rsidRPr="00A52869">
              <w:rPr>
                <w:rFonts w:ascii="Times New Roman" w:eastAsia="Times New Roman" w:hAnsi="Times New Roman" w:cs="Times New Roman"/>
                <w:b/>
                <w:bCs/>
                <w:color w:val="000000"/>
                <w:sz w:val="16"/>
                <w:szCs w:val="16"/>
                <w:lang w:eastAsia="ru-RU"/>
              </w:rPr>
              <w:t>Номер договора залога/поручительства (первичные договора)</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57FD20D" w14:textId="77777777" w:rsidR="00A52869" w:rsidRPr="00A52869" w:rsidRDefault="00A52869" w:rsidP="00A52869">
            <w:pPr>
              <w:spacing w:after="0" w:line="240" w:lineRule="auto"/>
              <w:jc w:val="center"/>
              <w:rPr>
                <w:rFonts w:ascii="Times New Roman" w:eastAsia="Times New Roman" w:hAnsi="Times New Roman" w:cs="Times New Roman"/>
                <w:b/>
                <w:bCs/>
                <w:color w:val="000000"/>
                <w:sz w:val="16"/>
                <w:szCs w:val="16"/>
                <w:lang w:eastAsia="ru-RU"/>
              </w:rPr>
            </w:pPr>
            <w:r w:rsidRPr="00A52869">
              <w:rPr>
                <w:rFonts w:ascii="Times New Roman" w:eastAsia="Times New Roman" w:hAnsi="Times New Roman" w:cs="Times New Roman"/>
                <w:b/>
                <w:bCs/>
                <w:color w:val="000000"/>
                <w:sz w:val="16"/>
                <w:szCs w:val="16"/>
                <w:lang w:eastAsia="ru-RU"/>
              </w:rPr>
              <w:t>Дата договора залога/поручительства</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14:paraId="13A9FB4A" w14:textId="77777777" w:rsidR="00A52869" w:rsidRPr="00A52869" w:rsidRDefault="00A52869" w:rsidP="00A52869">
            <w:pPr>
              <w:spacing w:after="0" w:line="240" w:lineRule="auto"/>
              <w:jc w:val="center"/>
              <w:rPr>
                <w:rFonts w:ascii="Times New Roman" w:eastAsia="Times New Roman" w:hAnsi="Times New Roman" w:cs="Times New Roman"/>
                <w:b/>
                <w:bCs/>
                <w:color w:val="000000"/>
                <w:sz w:val="16"/>
                <w:szCs w:val="16"/>
                <w:lang w:eastAsia="ru-RU"/>
              </w:rPr>
            </w:pPr>
            <w:r w:rsidRPr="00A52869">
              <w:rPr>
                <w:rFonts w:ascii="Times New Roman" w:eastAsia="Times New Roman" w:hAnsi="Times New Roman" w:cs="Times New Roman"/>
                <w:b/>
                <w:bCs/>
                <w:color w:val="000000"/>
                <w:sz w:val="16"/>
                <w:szCs w:val="16"/>
                <w:lang w:eastAsia="ru-RU"/>
              </w:rPr>
              <w:t>Вид обеспечения</w:t>
            </w:r>
          </w:p>
        </w:tc>
      </w:tr>
      <w:tr w:rsidR="00A52869" w:rsidRPr="00A52869" w14:paraId="18316E95" w14:textId="77777777" w:rsidTr="00A52869">
        <w:trPr>
          <w:trHeight w:val="24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325A03BC"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Тверской</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14:paraId="424E22AE"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ООО "Тверская АПК"</w:t>
            </w:r>
          </w:p>
        </w:tc>
        <w:tc>
          <w:tcPr>
            <w:tcW w:w="2320" w:type="dxa"/>
            <w:tcBorders>
              <w:top w:val="nil"/>
              <w:left w:val="nil"/>
              <w:bottom w:val="single" w:sz="4" w:space="0" w:color="auto"/>
              <w:right w:val="single" w:sz="4" w:space="0" w:color="auto"/>
            </w:tcBorders>
            <w:shd w:val="clear" w:color="auto" w:fill="auto"/>
            <w:vAlign w:val="center"/>
            <w:hideMark/>
          </w:tcPr>
          <w:p w14:paraId="4A954FD1"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091901/0016-4</w:t>
            </w:r>
          </w:p>
        </w:tc>
        <w:tc>
          <w:tcPr>
            <w:tcW w:w="1720" w:type="dxa"/>
            <w:tcBorders>
              <w:top w:val="nil"/>
              <w:left w:val="nil"/>
              <w:bottom w:val="single" w:sz="4" w:space="0" w:color="auto"/>
              <w:right w:val="single" w:sz="4" w:space="0" w:color="auto"/>
            </w:tcBorders>
            <w:shd w:val="clear" w:color="auto" w:fill="auto"/>
            <w:vAlign w:val="center"/>
            <w:hideMark/>
          </w:tcPr>
          <w:p w14:paraId="5D23E043"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06.07.2009</w:t>
            </w:r>
          </w:p>
        </w:tc>
        <w:tc>
          <w:tcPr>
            <w:tcW w:w="2672" w:type="dxa"/>
            <w:tcBorders>
              <w:top w:val="nil"/>
              <w:left w:val="nil"/>
              <w:bottom w:val="single" w:sz="4" w:space="0" w:color="auto"/>
              <w:right w:val="single" w:sz="4" w:space="0" w:color="auto"/>
            </w:tcBorders>
            <w:shd w:val="clear" w:color="auto" w:fill="auto"/>
            <w:vAlign w:val="center"/>
            <w:hideMark/>
          </w:tcPr>
          <w:p w14:paraId="445F544A"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Залог транспорта</w:t>
            </w:r>
          </w:p>
        </w:tc>
      </w:tr>
      <w:tr w:rsidR="00A52869" w:rsidRPr="00A52869" w14:paraId="5AF531A5" w14:textId="77777777" w:rsidTr="00A52869">
        <w:trPr>
          <w:trHeight w:val="210"/>
        </w:trPr>
        <w:tc>
          <w:tcPr>
            <w:tcW w:w="1560" w:type="dxa"/>
            <w:vMerge/>
            <w:tcBorders>
              <w:top w:val="nil"/>
              <w:left w:val="single" w:sz="4" w:space="0" w:color="auto"/>
              <w:bottom w:val="single" w:sz="4" w:space="0" w:color="auto"/>
              <w:right w:val="single" w:sz="4" w:space="0" w:color="auto"/>
            </w:tcBorders>
            <w:vAlign w:val="center"/>
            <w:hideMark/>
          </w:tcPr>
          <w:p w14:paraId="3B6BF97C"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384EDC18"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445E5A96"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091901/0016-5</w:t>
            </w:r>
          </w:p>
        </w:tc>
        <w:tc>
          <w:tcPr>
            <w:tcW w:w="1720" w:type="dxa"/>
            <w:tcBorders>
              <w:top w:val="nil"/>
              <w:left w:val="nil"/>
              <w:bottom w:val="single" w:sz="4" w:space="0" w:color="auto"/>
              <w:right w:val="single" w:sz="4" w:space="0" w:color="auto"/>
            </w:tcBorders>
            <w:shd w:val="clear" w:color="auto" w:fill="auto"/>
            <w:vAlign w:val="center"/>
            <w:hideMark/>
          </w:tcPr>
          <w:p w14:paraId="72C60C79"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06.07.2009</w:t>
            </w:r>
          </w:p>
        </w:tc>
        <w:tc>
          <w:tcPr>
            <w:tcW w:w="2672" w:type="dxa"/>
            <w:vMerge w:val="restart"/>
            <w:tcBorders>
              <w:top w:val="nil"/>
              <w:left w:val="single" w:sz="4" w:space="0" w:color="auto"/>
              <w:bottom w:val="single" w:sz="4" w:space="0" w:color="auto"/>
              <w:right w:val="single" w:sz="4" w:space="0" w:color="auto"/>
            </w:tcBorders>
            <w:shd w:val="clear" w:color="auto" w:fill="auto"/>
            <w:vAlign w:val="center"/>
            <w:hideMark/>
          </w:tcPr>
          <w:p w14:paraId="32D971F2"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Залог оборудования</w:t>
            </w:r>
          </w:p>
        </w:tc>
      </w:tr>
      <w:tr w:rsidR="00A52869" w:rsidRPr="00A52869" w14:paraId="7E3B134D" w14:textId="77777777" w:rsidTr="00A52869">
        <w:trPr>
          <w:trHeight w:val="180"/>
        </w:trPr>
        <w:tc>
          <w:tcPr>
            <w:tcW w:w="1560" w:type="dxa"/>
            <w:vMerge/>
            <w:tcBorders>
              <w:top w:val="nil"/>
              <w:left w:val="single" w:sz="4" w:space="0" w:color="auto"/>
              <w:bottom w:val="single" w:sz="4" w:space="0" w:color="auto"/>
              <w:right w:val="single" w:sz="4" w:space="0" w:color="auto"/>
            </w:tcBorders>
            <w:vAlign w:val="center"/>
            <w:hideMark/>
          </w:tcPr>
          <w:p w14:paraId="0B7E73E4"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0D30A95A"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1EDDAC07"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091901/0016-5/4</w:t>
            </w:r>
          </w:p>
        </w:tc>
        <w:tc>
          <w:tcPr>
            <w:tcW w:w="1720" w:type="dxa"/>
            <w:tcBorders>
              <w:top w:val="nil"/>
              <w:left w:val="nil"/>
              <w:bottom w:val="single" w:sz="4" w:space="0" w:color="auto"/>
              <w:right w:val="single" w:sz="4" w:space="0" w:color="auto"/>
            </w:tcBorders>
            <w:shd w:val="clear" w:color="auto" w:fill="auto"/>
            <w:vAlign w:val="center"/>
            <w:hideMark/>
          </w:tcPr>
          <w:p w14:paraId="391D4336"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08.07.2020</w:t>
            </w:r>
          </w:p>
        </w:tc>
        <w:tc>
          <w:tcPr>
            <w:tcW w:w="2672" w:type="dxa"/>
            <w:vMerge/>
            <w:tcBorders>
              <w:top w:val="nil"/>
              <w:left w:val="single" w:sz="4" w:space="0" w:color="auto"/>
              <w:bottom w:val="single" w:sz="4" w:space="0" w:color="auto"/>
              <w:right w:val="single" w:sz="4" w:space="0" w:color="auto"/>
            </w:tcBorders>
            <w:vAlign w:val="center"/>
            <w:hideMark/>
          </w:tcPr>
          <w:p w14:paraId="32A85113"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7C349BCF" w14:textId="77777777" w:rsidTr="00A52869">
        <w:trPr>
          <w:trHeight w:val="405"/>
        </w:trPr>
        <w:tc>
          <w:tcPr>
            <w:tcW w:w="1560" w:type="dxa"/>
            <w:vMerge/>
            <w:tcBorders>
              <w:top w:val="nil"/>
              <w:left w:val="single" w:sz="4" w:space="0" w:color="auto"/>
              <w:bottom w:val="single" w:sz="4" w:space="0" w:color="auto"/>
              <w:right w:val="single" w:sz="4" w:space="0" w:color="auto"/>
            </w:tcBorders>
            <w:vAlign w:val="center"/>
            <w:hideMark/>
          </w:tcPr>
          <w:p w14:paraId="3B60632A"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7BC91533"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6C3F48A6"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101901/0009-12</w:t>
            </w:r>
          </w:p>
        </w:tc>
        <w:tc>
          <w:tcPr>
            <w:tcW w:w="1720" w:type="dxa"/>
            <w:tcBorders>
              <w:top w:val="nil"/>
              <w:left w:val="nil"/>
              <w:bottom w:val="single" w:sz="4" w:space="0" w:color="auto"/>
              <w:right w:val="single" w:sz="4" w:space="0" w:color="auto"/>
            </w:tcBorders>
            <w:shd w:val="clear" w:color="auto" w:fill="auto"/>
            <w:vAlign w:val="center"/>
            <w:hideMark/>
          </w:tcPr>
          <w:p w14:paraId="52D303B6"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31.10.2011</w:t>
            </w:r>
          </w:p>
        </w:tc>
        <w:tc>
          <w:tcPr>
            <w:tcW w:w="2672" w:type="dxa"/>
            <w:tcBorders>
              <w:top w:val="nil"/>
              <w:left w:val="nil"/>
              <w:bottom w:val="single" w:sz="4" w:space="0" w:color="auto"/>
              <w:right w:val="single" w:sz="4" w:space="0" w:color="auto"/>
            </w:tcBorders>
            <w:shd w:val="clear" w:color="auto" w:fill="auto"/>
            <w:vAlign w:val="center"/>
            <w:hideMark/>
          </w:tcPr>
          <w:p w14:paraId="04423D41"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Залог с/х техники и оборудования</w:t>
            </w:r>
          </w:p>
        </w:tc>
      </w:tr>
      <w:tr w:rsidR="00A52869" w:rsidRPr="00A52869" w14:paraId="0199DF6B" w14:textId="77777777" w:rsidTr="00A52869">
        <w:trPr>
          <w:trHeight w:val="210"/>
        </w:trPr>
        <w:tc>
          <w:tcPr>
            <w:tcW w:w="1560" w:type="dxa"/>
            <w:vMerge/>
            <w:tcBorders>
              <w:top w:val="nil"/>
              <w:left w:val="single" w:sz="4" w:space="0" w:color="auto"/>
              <w:bottom w:val="single" w:sz="4" w:space="0" w:color="auto"/>
              <w:right w:val="single" w:sz="4" w:space="0" w:color="auto"/>
            </w:tcBorders>
            <w:vAlign w:val="center"/>
            <w:hideMark/>
          </w:tcPr>
          <w:p w14:paraId="094A530E"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0361077F"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3C694A96"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101901/0009-7.10/2</w:t>
            </w:r>
          </w:p>
        </w:tc>
        <w:tc>
          <w:tcPr>
            <w:tcW w:w="1720" w:type="dxa"/>
            <w:tcBorders>
              <w:top w:val="nil"/>
              <w:left w:val="nil"/>
              <w:bottom w:val="single" w:sz="4" w:space="0" w:color="auto"/>
              <w:right w:val="single" w:sz="4" w:space="0" w:color="auto"/>
            </w:tcBorders>
            <w:shd w:val="clear" w:color="auto" w:fill="auto"/>
            <w:vAlign w:val="center"/>
            <w:hideMark/>
          </w:tcPr>
          <w:p w14:paraId="2E5F1FDB"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16.03.2010</w:t>
            </w:r>
          </w:p>
        </w:tc>
        <w:tc>
          <w:tcPr>
            <w:tcW w:w="2672" w:type="dxa"/>
            <w:vMerge w:val="restart"/>
            <w:tcBorders>
              <w:top w:val="nil"/>
              <w:left w:val="single" w:sz="4" w:space="0" w:color="auto"/>
              <w:bottom w:val="single" w:sz="4" w:space="0" w:color="auto"/>
              <w:right w:val="single" w:sz="4" w:space="0" w:color="auto"/>
            </w:tcBorders>
            <w:shd w:val="clear" w:color="auto" w:fill="auto"/>
            <w:vAlign w:val="center"/>
            <w:hideMark/>
          </w:tcPr>
          <w:p w14:paraId="1255D35A"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Ипотека (залог) земельных участков</w:t>
            </w:r>
          </w:p>
        </w:tc>
      </w:tr>
      <w:tr w:rsidR="00A52869" w:rsidRPr="00A52869" w14:paraId="00D8A89B" w14:textId="77777777" w:rsidTr="00A52869">
        <w:trPr>
          <w:trHeight w:val="165"/>
        </w:trPr>
        <w:tc>
          <w:tcPr>
            <w:tcW w:w="1560" w:type="dxa"/>
            <w:vMerge/>
            <w:tcBorders>
              <w:top w:val="nil"/>
              <w:left w:val="single" w:sz="4" w:space="0" w:color="auto"/>
              <w:bottom w:val="single" w:sz="4" w:space="0" w:color="auto"/>
              <w:right w:val="single" w:sz="4" w:space="0" w:color="auto"/>
            </w:tcBorders>
            <w:vAlign w:val="center"/>
            <w:hideMark/>
          </w:tcPr>
          <w:p w14:paraId="071CB66F"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738F7A64"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62575143"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101901/0009-7.10/4</w:t>
            </w:r>
          </w:p>
        </w:tc>
        <w:tc>
          <w:tcPr>
            <w:tcW w:w="1720" w:type="dxa"/>
            <w:tcBorders>
              <w:top w:val="nil"/>
              <w:left w:val="nil"/>
              <w:bottom w:val="single" w:sz="4" w:space="0" w:color="auto"/>
              <w:right w:val="single" w:sz="4" w:space="0" w:color="auto"/>
            </w:tcBorders>
            <w:shd w:val="clear" w:color="auto" w:fill="auto"/>
            <w:vAlign w:val="center"/>
            <w:hideMark/>
          </w:tcPr>
          <w:p w14:paraId="4AD57465"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29.03.2010</w:t>
            </w:r>
          </w:p>
        </w:tc>
        <w:tc>
          <w:tcPr>
            <w:tcW w:w="2672" w:type="dxa"/>
            <w:vMerge/>
            <w:tcBorders>
              <w:top w:val="nil"/>
              <w:left w:val="single" w:sz="4" w:space="0" w:color="auto"/>
              <w:bottom w:val="single" w:sz="4" w:space="0" w:color="auto"/>
              <w:right w:val="single" w:sz="4" w:space="0" w:color="auto"/>
            </w:tcBorders>
            <w:vAlign w:val="center"/>
            <w:hideMark/>
          </w:tcPr>
          <w:p w14:paraId="79DF2699"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3A092D50" w14:textId="77777777" w:rsidTr="00A52869">
        <w:trPr>
          <w:trHeight w:val="240"/>
        </w:trPr>
        <w:tc>
          <w:tcPr>
            <w:tcW w:w="1560" w:type="dxa"/>
            <w:vMerge/>
            <w:tcBorders>
              <w:top w:val="nil"/>
              <w:left w:val="single" w:sz="4" w:space="0" w:color="auto"/>
              <w:bottom w:val="single" w:sz="4" w:space="0" w:color="auto"/>
              <w:right w:val="single" w:sz="4" w:space="0" w:color="auto"/>
            </w:tcBorders>
            <w:vAlign w:val="center"/>
            <w:hideMark/>
          </w:tcPr>
          <w:p w14:paraId="12C900E0"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44335E8D"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01BF3004"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101901/0009-7.1/3</w:t>
            </w:r>
          </w:p>
        </w:tc>
        <w:tc>
          <w:tcPr>
            <w:tcW w:w="1720" w:type="dxa"/>
            <w:tcBorders>
              <w:top w:val="nil"/>
              <w:left w:val="nil"/>
              <w:bottom w:val="single" w:sz="4" w:space="0" w:color="auto"/>
              <w:right w:val="single" w:sz="4" w:space="0" w:color="auto"/>
            </w:tcBorders>
            <w:shd w:val="clear" w:color="auto" w:fill="auto"/>
            <w:vAlign w:val="center"/>
            <w:hideMark/>
          </w:tcPr>
          <w:p w14:paraId="1EA1AAB9"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05.08.2014</w:t>
            </w:r>
          </w:p>
        </w:tc>
        <w:tc>
          <w:tcPr>
            <w:tcW w:w="2672" w:type="dxa"/>
            <w:tcBorders>
              <w:top w:val="nil"/>
              <w:left w:val="nil"/>
              <w:bottom w:val="single" w:sz="4" w:space="0" w:color="auto"/>
              <w:right w:val="single" w:sz="4" w:space="0" w:color="auto"/>
            </w:tcBorders>
            <w:shd w:val="clear" w:color="auto" w:fill="auto"/>
            <w:vAlign w:val="center"/>
            <w:hideMark/>
          </w:tcPr>
          <w:p w14:paraId="3B1F4790"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Залог недвижимости</w:t>
            </w:r>
          </w:p>
        </w:tc>
      </w:tr>
      <w:tr w:rsidR="00A52869" w:rsidRPr="00A52869" w14:paraId="239DB4A7" w14:textId="77777777" w:rsidTr="00A52869">
        <w:trPr>
          <w:trHeight w:val="15"/>
        </w:trPr>
        <w:tc>
          <w:tcPr>
            <w:tcW w:w="1560" w:type="dxa"/>
            <w:vMerge/>
            <w:tcBorders>
              <w:top w:val="nil"/>
              <w:left w:val="single" w:sz="4" w:space="0" w:color="auto"/>
              <w:bottom w:val="single" w:sz="4" w:space="0" w:color="auto"/>
              <w:right w:val="single" w:sz="4" w:space="0" w:color="auto"/>
            </w:tcBorders>
            <w:vAlign w:val="center"/>
            <w:hideMark/>
          </w:tcPr>
          <w:p w14:paraId="0D1C3347"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0DE7DCC6"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130D5154"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14:paraId="00F5BC3E"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 </w:t>
            </w:r>
          </w:p>
        </w:tc>
        <w:tc>
          <w:tcPr>
            <w:tcW w:w="2672" w:type="dxa"/>
            <w:tcBorders>
              <w:top w:val="nil"/>
              <w:left w:val="nil"/>
              <w:bottom w:val="single" w:sz="4" w:space="0" w:color="auto"/>
              <w:right w:val="single" w:sz="4" w:space="0" w:color="auto"/>
            </w:tcBorders>
            <w:shd w:val="clear" w:color="auto" w:fill="auto"/>
            <w:vAlign w:val="center"/>
            <w:hideMark/>
          </w:tcPr>
          <w:p w14:paraId="6E4336E4"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 </w:t>
            </w:r>
          </w:p>
        </w:tc>
      </w:tr>
      <w:tr w:rsidR="00A52869" w:rsidRPr="00A52869" w14:paraId="3A988283"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7428385E"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460755D9"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22754EA9"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101901/0012-4</w:t>
            </w:r>
          </w:p>
        </w:tc>
        <w:tc>
          <w:tcPr>
            <w:tcW w:w="1720" w:type="dxa"/>
            <w:tcBorders>
              <w:top w:val="nil"/>
              <w:left w:val="nil"/>
              <w:bottom w:val="single" w:sz="4" w:space="0" w:color="auto"/>
              <w:right w:val="single" w:sz="4" w:space="0" w:color="auto"/>
            </w:tcBorders>
            <w:shd w:val="clear" w:color="auto" w:fill="auto"/>
            <w:vAlign w:val="center"/>
            <w:hideMark/>
          </w:tcPr>
          <w:p w14:paraId="0957614B"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07.04.2010</w:t>
            </w:r>
          </w:p>
        </w:tc>
        <w:tc>
          <w:tcPr>
            <w:tcW w:w="2672" w:type="dxa"/>
            <w:tcBorders>
              <w:top w:val="nil"/>
              <w:left w:val="nil"/>
              <w:bottom w:val="single" w:sz="4" w:space="0" w:color="auto"/>
              <w:right w:val="single" w:sz="4" w:space="0" w:color="auto"/>
            </w:tcBorders>
            <w:shd w:val="clear" w:color="auto" w:fill="auto"/>
            <w:vAlign w:val="center"/>
            <w:hideMark/>
          </w:tcPr>
          <w:p w14:paraId="783C410D"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Залог транспорта</w:t>
            </w:r>
          </w:p>
        </w:tc>
      </w:tr>
      <w:tr w:rsidR="00A52869" w:rsidRPr="00A52869" w14:paraId="6C484ABD" w14:textId="77777777" w:rsidTr="00A52869">
        <w:trPr>
          <w:trHeight w:val="240"/>
        </w:trPr>
        <w:tc>
          <w:tcPr>
            <w:tcW w:w="1560" w:type="dxa"/>
            <w:vMerge/>
            <w:tcBorders>
              <w:top w:val="nil"/>
              <w:left w:val="single" w:sz="4" w:space="0" w:color="auto"/>
              <w:bottom w:val="single" w:sz="4" w:space="0" w:color="auto"/>
              <w:right w:val="single" w:sz="4" w:space="0" w:color="auto"/>
            </w:tcBorders>
            <w:vAlign w:val="center"/>
            <w:hideMark/>
          </w:tcPr>
          <w:p w14:paraId="07D3BFEC"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61767C87"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19941EF0"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101901/0012-7.1</w:t>
            </w:r>
          </w:p>
        </w:tc>
        <w:tc>
          <w:tcPr>
            <w:tcW w:w="1720" w:type="dxa"/>
            <w:tcBorders>
              <w:top w:val="nil"/>
              <w:left w:val="nil"/>
              <w:bottom w:val="single" w:sz="4" w:space="0" w:color="auto"/>
              <w:right w:val="single" w:sz="4" w:space="0" w:color="auto"/>
            </w:tcBorders>
            <w:shd w:val="clear" w:color="auto" w:fill="auto"/>
            <w:vAlign w:val="center"/>
            <w:hideMark/>
          </w:tcPr>
          <w:p w14:paraId="62739322"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07.04.2010</w:t>
            </w:r>
          </w:p>
        </w:tc>
        <w:tc>
          <w:tcPr>
            <w:tcW w:w="2672" w:type="dxa"/>
            <w:tcBorders>
              <w:top w:val="nil"/>
              <w:left w:val="nil"/>
              <w:bottom w:val="single" w:sz="4" w:space="0" w:color="auto"/>
              <w:right w:val="single" w:sz="4" w:space="0" w:color="auto"/>
            </w:tcBorders>
            <w:shd w:val="clear" w:color="auto" w:fill="auto"/>
            <w:vAlign w:val="center"/>
            <w:hideMark/>
          </w:tcPr>
          <w:p w14:paraId="06E0772A"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Залог недвижимости</w:t>
            </w:r>
          </w:p>
        </w:tc>
      </w:tr>
      <w:tr w:rsidR="00A52869" w:rsidRPr="00A52869" w14:paraId="667CA609" w14:textId="77777777" w:rsidTr="00A52869">
        <w:trPr>
          <w:trHeight w:val="210"/>
        </w:trPr>
        <w:tc>
          <w:tcPr>
            <w:tcW w:w="1560" w:type="dxa"/>
            <w:vMerge/>
            <w:tcBorders>
              <w:top w:val="nil"/>
              <w:left w:val="single" w:sz="4" w:space="0" w:color="auto"/>
              <w:bottom w:val="single" w:sz="4" w:space="0" w:color="auto"/>
              <w:right w:val="single" w:sz="4" w:space="0" w:color="auto"/>
            </w:tcBorders>
            <w:vAlign w:val="center"/>
            <w:hideMark/>
          </w:tcPr>
          <w:p w14:paraId="2C68359D"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34DD92BD"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33533A2C"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111901/0015-5</w:t>
            </w:r>
          </w:p>
        </w:tc>
        <w:tc>
          <w:tcPr>
            <w:tcW w:w="1720" w:type="dxa"/>
            <w:tcBorders>
              <w:top w:val="nil"/>
              <w:left w:val="nil"/>
              <w:bottom w:val="single" w:sz="4" w:space="0" w:color="auto"/>
              <w:right w:val="single" w:sz="4" w:space="0" w:color="auto"/>
            </w:tcBorders>
            <w:shd w:val="clear" w:color="auto" w:fill="auto"/>
            <w:vAlign w:val="center"/>
            <w:hideMark/>
          </w:tcPr>
          <w:p w14:paraId="1AEB77D6"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29.04.2011</w:t>
            </w:r>
          </w:p>
        </w:tc>
        <w:tc>
          <w:tcPr>
            <w:tcW w:w="2672" w:type="dxa"/>
            <w:tcBorders>
              <w:top w:val="nil"/>
              <w:left w:val="nil"/>
              <w:bottom w:val="single" w:sz="4" w:space="0" w:color="auto"/>
              <w:right w:val="single" w:sz="4" w:space="0" w:color="auto"/>
            </w:tcBorders>
            <w:shd w:val="clear" w:color="auto" w:fill="auto"/>
            <w:vAlign w:val="center"/>
            <w:hideMark/>
          </w:tcPr>
          <w:p w14:paraId="56611C04"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Залог оборудования</w:t>
            </w:r>
          </w:p>
        </w:tc>
      </w:tr>
      <w:tr w:rsidR="00A52869" w:rsidRPr="00A52869" w14:paraId="3AAE1479" w14:textId="77777777" w:rsidTr="00A52869">
        <w:trPr>
          <w:trHeight w:val="210"/>
        </w:trPr>
        <w:tc>
          <w:tcPr>
            <w:tcW w:w="1560" w:type="dxa"/>
            <w:vMerge/>
            <w:tcBorders>
              <w:top w:val="nil"/>
              <w:left w:val="single" w:sz="4" w:space="0" w:color="auto"/>
              <w:bottom w:val="single" w:sz="4" w:space="0" w:color="auto"/>
              <w:right w:val="single" w:sz="4" w:space="0" w:color="auto"/>
            </w:tcBorders>
            <w:vAlign w:val="center"/>
            <w:hideMark/>
          </w:tcPr>
          <w:p w14:paraId="56FA8647"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63FE37EB"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2AB42251"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111901/0015-5/1</w:t>
            </w:r>
          </w:p>
        </w:tc>
        <w:tc>
          <w:tcPr>
            <w:tcW w:w="1720" w:type="dxa"/>
            <w:tcBorders>
              <w:top w:val="nil"/>
              <w:left w:val="nil"/>
              <w:bottom w:val="single" w:sz="4" w:space="0" w:color="auto"/>
              <w:right w:val="single" w:sz="4" w:space="0" w:color="auto"/>
            </w:tcBorders>
            <w:shd w:val="clear" w:color="auto" w:fill="auto"/>
            <w:vAlign w:val="center"/>
            <w:hideMark/>
          </w:tcPr>
          <w:p w14:paraId="5B953F23"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06.05.2011</w:t>
            </w:r>
          </w:p>
        </w:tc>
        <w:tc>
          <w:tcPr>
            <w:tcW w:w="2672" w:type="dxa"/>
            <w:tcBorders>
              <w:top w:val="nil"/>
              <w:left w:val="nil"/>
              <w:bottom w:val="single" w:sz="4" w:space="0" w:color="auto"/>
              <w:right w:val="single" w:sz="4" w:space="0" w:color="auto"/>
            </w:tcBorders>
            <w:shd w:val="clear" w:color="auto" w:fill="auto"/>
            <w:vAlign w:val="center"/>
            <w:hideMark/>
          </w:tcPr>
          <w:p w14:paraId="07A40706"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Залог оборудования</w:t>
            </w:r>
          </w:p>
        </w:tc>
      </w:tr>
      <w:tr w:rsidR="00A52869" w:rsidRPr="00A52869" w14:paraId="7662FB49"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43542EA3"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0F8E0466"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564B8715"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111901/0015-7.1</w:t>
            </w:r>
          </w:p>
        </w:tc>
        <w:tc>
          <w:tcPr>
            <w:tcW w:w="1720" w:type="dxa"/>
            <w:tcBorders>
              <w:top w:val="nil"/>
              <w:left w:val="nil"/>
              <w:bottom w:val="single" w:sz="4" w:space="0" w:color="auto"/>
              <w:right w:val="single" w:sz="4" w:space="0" w:color="auto"/>
            </w:tcBorders>
            <w:shd w:val="clear" w:color="auto" w:fill="auto"/>
            <w:vAlign w:val="center"/>
            <w:hideMark/>
          </w:tcPr>
          <w:p w14:paraId="2A8A1C27"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14.06.2011</w:t>
            </w:r>
          </w:p>
        </w:tc>
        <w:tc>
          <w:tcPr>
            <w:tcW w:w="2672" w:type="dxa"/>
            <w:tcBorders>
              <w:top w:val="nil"/>
              <w:left w:val="nil"/>
              <w:bottom w:val="single" w:sz="4" w:space="0" w:color="auto"/>
              <w:right w:val="single" w:sz="4" w:space="0" w:color="auto"/>
            </w:tcBorders>
            <w:shd w:val="clear" w:color="auto" w:fill="auto"/>
            <w:vAlign w:val="center"/>
            <w:hideMark/>
          </w:tcPr>
          <w:p w14:paraId="0F66D0BF"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Залог недвижимости</w:t>
            </w:r>
          </w:p>
        </w:tc>
      </w:tr>
      <w:tr w:rsidR="00A52869" w:rsidRPr="00A52869" w14:paraId="490F520E" w14:textId="77777777" w:rsidTr="00A52869">
        <w:trPr>
          <w:trHeight w:val="405"/>
        </w:trPr>
        <w:tc>
          <w:tcPr>
            <w:tcW w:w="1560" w:type="dxa"/>
            <w:vMerge/>
            <w:tcBorders>
              <w:top w:val="nil"/>
              <w:left w:val="single" w:sz="4" w:space="0" w:color="auto"/>
              <w:bottom w:val="single" w:sz="4" w:space="0" w:color="auto"/>
              <w:right w:val="single" w:sz="4" w:space="0" w:color="auto"/>
            </w:tcBorders>
            <w:vAlign w:val="center"/>
            <w:hideMark/>
          </w:tcPr>
          <w:p w14:paraId="4E4F1FCC"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4C83ADC0"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72AD7404"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111901/0030-12</w:t>
            </w:r>
          </w:p>
        </w:tc>
        <w:tc>
          <w:tcPr>
            <w:tcW w:w="1720" w:type="dxa"/>
            <w:tcBorders>
              <w:top w:val="nil"/>
              <w:left w:val="nil"/>
              <w:bottom w:val="single" w:sz="4" w:space="0" w:color="auto"/>
              <w:right w:val="single" w:sz="4" w:space="0" w:color="auto"/>
            </w:tcBorders>
            <w:shd w:val="clear" w:color="auto" w:fill="auto"/>
            <w:vAlign w:val="center"/>
            <w:hideMark/>
          </w:tcPr>
          <w:p w14:paraId="0348B26C"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26.10.2011</w:t>
            </w:r>
          </w:p>
        </w:tc>
        <w:tc>
          <w:tcPr>
            <w:tcW w:w="2672" w:type="dxa"/>
            <w:tcBorders>
              <w:top w:val="nil"/>
              <w:left w:val="nil"/>
              <w:bottom w:val="single" w:sz="4" w:space="0" w:color="auto"/>
              <w:right w:val="single" w:sz="4" w:space="0" w:color="auto"/>
            </w:tcBorders>
            <w:shd w:val="clear" w:color="auto" w:fill="auto"/>
            <w:vAlign w:val="center"/>
            <w:hideMark/>
          </w:tcPr>
          <w:p w14:paraId="16F17B2E"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Залог с/х техники и оборудования</w:t>
            </w:r>
          </w:p>
        </w:tc>
      </w:tr>
      <w:tr w:rsidR="00A52869" w:rsidRPr="00A52869" w14:paraId="027F2B07" w14:textId="77777777" w:rsidTr="00A52869">
        <w:trPr>
          <w:trHeight w:val="495"/>
        </w:trPr>
        <w:tc>
          <w:tcPr>
            <w:tcW w:w="1560" w:type="dxa"/>
            <w:vMerge/>
            <w:tcBorders>
              <w:top w:val="nil"/>
              <w:left w:val="single" w:sz="4" w:space="0" w:color="auto"/>
              <w:bottom w:val="single" w:sz="4" w:space="0" w:color="auto"/>
              <w:right w:val="single" w:sz="4" w:space="0" w:color="auto"/>
            </w:tcBorders>
            <w:vAlign w:val="center"/>
            <w:hideMark/>
          </w:tcPr>
          <w:p w14:paraId="6BCBB25C"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00865402"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3C518973"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111901/0031-5</w:t>
            </w:r>
          </w:p>
        </w:tc>
        <w:tc>
          <w:tcPr>
            <w:tcW w:w="1720" w:type="dxa"/>
            <w:tcBorders>
              <w:top w:val="nil"/>
              <w:left w:val="nil"/>
              <w:bottom w:val="single" w:sz="4" w:space="0" w:color="auto"/>
              <w:right w:val="single" w:sz="4" w:space="0" w:color="auto"/>
            </w:tcBorders>
            <w:shd w:val="clear" w:color="auto" w:fill="auto"/>
            <w:vAlign w:val="center"/>
            <w:hideMark/>
          </w:tcPr>
          <w:p w14:paraId="1F12C783"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26.10.2011</w:t>
            </w:r>
          </w:p>
        </w:tc>
        <w:tc>
          <w:tcPr>
            <w:tcW w:w="2672" w:type="dxa"/>
            <w:tcBorders>
              <w:top w:val="nil"/>
              <w:left w:val="nil"/>
              <w:bottom w:val="single" w:sz="4" w:space="0" w:color="auto"/>
              <w:right w:val="single" w:sz="4" w:space="0" w:color="auto"/>
            </w:tcBorders>
            <w:shd w:val="clear" w:color="auto" w:fill="auto"/>
            <w:vAlign w:val="center"/>
            <w:hideMark/>
          </w:tcPr>
          <w:p w14:paraId="2E7CBD84"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Залог технологического оборудования</w:t>
            </w:r>
          </w:p>
        </w:tc>
      </w:tr>
      <w:tr w:rsidR="00A52869" w:rsidRPr="00A52869" w14:paraId="10A332D5" w14:textId="77777777" w:rsidTr="00A52869">
        <w:trPr>
          <w:trHeight w:val="240"/>
        </w:trPr>
        <w:tc>
          <w:tcPr>
            <w:tcW w:w="1560" w:type="dxa"/>
            <w:vMerge/>
            <w:tcBorders>
              <w:top w:val="nil"/>
              <w:left w:val="single" w:sz="4" w:space="0" w:color="auto"/>
              <w:bottom w:val="single" w:sz="4" w:space="0" w:color="auto"/>
              <w:right w:val="single" w:sz="4" w:space="0" w:color="auto"/>
            </w:tcBorders>
            <w:vAlign w:val="center"/>
            <w:hideMark/>
          </w:tcPr>
          <w:p w14:paraId="63A25640"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65D3C39F"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08048A99"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111901/0031-7.1</w:t>
            </w:r>
          </w:p>
        </w:tc>
        <w:tc>
          <w:tcPr>
            <w:tcW w:w="1720" w:type="dxa"/>
            <w:tcBorders>
              <w:top w:val="nil"/>
              <w:left w:val="nil"/>
              <w:bottom w:val="single" w:sz="4" w:space="0" w:color="auto"/>
              <w:right w:val="single" w:sz="4" w:space="0" w:color="auto"/>
            </w:tcBorders>
            <w:shd w:val="clear" w:color="auto" w:fill="auto"/>
            <w:vAlign w:val="center"/>
            <w:hideMark/>
          </w:tcPr>
          <w:p w14:paraId="3145CF46"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26.10.2011</w:t>
            </w:r>
          </w:p>
        </w:tc>
        <w:tc>
          <w:tcPr>
            <w:tcW w:w="2672" w:type="dxa"/>
            <w:vMerge w:val="restart"/>
            <w:tcBorders>
              <w:top w:val="nil"/>
              <w:left w:val="single" w:sz="4" w:space="0" w:color="auto"/>
              <w:bottom w:val="single" w:sz="4" w:space="0" w:color="auto"/>
              <w:right w:val="single" w:sz="4" w:space="0" w:color="auto"/>
            </w:tcBorders>
            <w:shd w:val="clear" w:color="auto" w:fill="auto"/>
            <w:vAlign w:val="center"/>
            <w:hideMark/>
          </w:tcPr>
          <w:p w14:paraId="5E2D730A"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Залог недвижимости</w:t>
            </w:r>
          </w:p>
        </w:tc>
      </w:tr>
      <w:tr w:rsidR="00A52869" w:rsidRPr="00A52869" w14:paraId="5A22D3CB"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5FE1D3F1"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758CB816"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327F27A4"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111901/0031-7.1/1</w:t>
            </w:r>
          </w:p>
        </w:tc>
        <w:tc>
          <w:tcPr>
            <w:tcW w:w="1720" w:type="dxa"/>
            <w:tcBorders>
              <w:top w:val="nil"/>
              <w:left w:val="nil"/>
              <w:bottom w:val="single" w:sz="4" w:space="0" w:color="auto"/>
              <w:right w:val="single" w:sz="4" w:space="0" w:color="auto"/>
            </w:tcBorders>
            <w:shd w:val="clear" w:color="auto" w:fill="auto"/>
            <w:vAlign w:val="center"/>
            <w:hideMark/>
          </w:tcPr>
          <w:p w14:paraId="53209DF6"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16.12.2011</w:t>
            </w:r>
          </w:p>
        </w:tc>
        <w:tc>
          <w:tcPr>
            <w:tcW w:w="2672" w:type="dxa"/>
            <w:vMerge/>
            <w:tcBorders>
              <w:top w:val="nil"/>
              <w:left w:val="single" w:sz="4" w:space="0" w:color="auto"/>
              <w:bottom w:val="single" w:sz="4" w:space="0" w:color="auto"/>
              <w:right w:val="single" w:sz="4" w:space="0" w:color="auto"/>
            </w:tcBorders>
            <w:vAlign w:val="center"/>
            <w:hideMark/>
          </w:tcPr>
          <w:p w14:paraId="2558C8FA"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333534A1" w14:textId="77777777" w:rsidTr="00A52869">
        <w:trPr>
          <w:trHeight w:val="210"/>
        </w:trPr>
        <w:tc>
          <w:tcPr>
            <w:tcW w:w="1560" w:type="dxa"/>
            <w:vMerge/>
            <w:tcBorders>
              <w:top w:val="nil"/>
              <w:left w:val="single" w:sz="4" w:space="0" w:color="auto"/>
              <w:bottom w:val="single" w:sz="4" w:space="0" w:color="auto"/>
              <w:right w:val="single" w:sz="4" w:space="0" w:color="auto"/>
            </w:tcBorders>
            <w:vAlign w:val="center"/>
            <w:hideMark/>
          </w:tcPr>
          <w:p w14:paraId="0523FCB3"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50A20C5C"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73C0FB23"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121901/0003-4/3</w:t>
            </w:r>
          </w:p>
        </w:tc>
        <w:tc>
          <w:tcPr>
            <w:tcW w:w="1720" w:type="dxa"/>
            <w:tcBorders>
              <w:top w:val="nil"/>
              <w:left w:val="nil"/>
              <w:bottom w:val="single" w:sz="4" w:space="0" w:color="auto"/>
              <w:right w:val="single" w:sz="4" w:space="0" w:color="auto"/>
            </w:tcBorders>
            <w:shd w:val="clear" w:color="auto" w:fill="auto"/>
            <w:vAlign w:val="center"/>
            <w:hideMark/>
          </w:tcPr>
          <w:p w14:paraId="4D6F6620"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20.04.2012</w:t>
            </w:r>
          </w:p>
        </w:tc>
        <w:tc>
          <w:tcPr>
            <w:tcW w:w="2672" w:type="dxa"/>
            <w:tcBorders>
              <w:top w:val="nil"/>
              <w:left w:val="nil"/>
              <w:bottom w:val="single" w:sz="4" w:space="0" w:color="auto"/>
              <w:right w:val="single" w:sz="4" w:space="0" w:color="auto"/>
            </w:tcBorders>
            <w:shd w:val="clear" w:color="auto" w:fill="auto"/>
            <w:vAlign w:val="center"/>
            <w:hideMark/>
          </w:tcPr>
          <w:p w14:paraId="45ADAF91"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Залог транспорта</w:t>
            </w:r>
          </w:p>
        </w:tc>
      </w:tr>
      <w:tr w:rsidR="00A52869" w:rsidRPr="00A52869" w14:paraId="36E27F3E" w14:textId="77777777" w:rsidTr="00A52869">
        <w:trPr>
          <w:trHeight w:val="240"/>
        </w:trPr>
        <w:tc>
          <w:tcPr>
            <w:tcW w:w="1560" w:type="dxa"/>
            <w:vMerge/>
            <w:tcBorders>
              <w:top w:val="nil"/>
              <w:left w:val="single" w:sz="4" w:space="0" w:color="auto"/>
              <w:bottom w:val="single" w:sz="4" w:space="0" w:color="auto"/>
              <w:right w:val="single" w:sz="4" w:space="0" w:color="auto"/>
            </w:tcBorders>
            <w:vAlign w:val="center"/>
            <w:hideMark/>
          </w:tcPr>
          <w:p w14:paraId="1B30CDFF"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3A5B6A62"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600CF4A9"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121901/0003-5/4</w:t>
            </w:r>
          </w:p>
        </w:tc>
        <w:tc>
          <w:tcPr>
            <w:tcW w:w="1720" w:type="dxa"/>
            <w:tcBorders>
              <w:top w:val="nil"/>
              <w:left w:val="nil"/>
              <w:bottom w:val="single" w:sz="4" w:space="0" w:color="auto"/>
              <w:right w:val="single" w:sz="4" w:space="0" w:color="auto"/>
            </w:tcBorders>
            <w:shd w:val="clear" w:color="auto" w:fill="auto"/>
            <w:vAlign w:val="center"/>
            <w:hideMark/>
          </w:tcPr>
          <w:p w14:paraId="6C12E709"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20.04.2012</w:t>
            </w:r>
          </w:p>
        </w:tc>
        <w:tc>
          <w:tcPr>
            <w:tcW w:w="2672" w:type="dxa"/>
            <w:tcBorders>
              <w:top w:val="nil"/>
              <w:left w:val="nil"/>
              <w:bottom w:val="single" w:sz="4" w:space="0" w:color="auto"/>
              <w:right w:val="single" w:sz="4" w:space="0" w:color="auto"/>
            </w:tcBorders>
            <w:shd w:val="clear" w:color="auto" w:fill="auto"/>
            <w:vAlign w:val="center"/>
            <w:hideMark/>
          </w:tcPr>
          <w:p w14:paraId="2C3636D6"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Залог оборудования</w:t>
            </w:r>
          </w:p>
        </w:tc>
      </w:tr>
      <w:tr w:rsidR="00A52869" w:rsidRPr="00A52869" w14:paraId="74F7D26D" w14:textId="77777777" w:rsidTr="00A52869">
        <w:trPr>
          <w:trHeight w:val="405"/>
        </w:trPr>
        <w:tc>
          <w:tcPr>
            <w:tcW w:w="1560" w:type="dxa"/>
            <w:vMerge/>
            <w:tcBorders>
              <w:top w:val="nil"/>
              <w:left w:val="single" w:sz="4" w:space="0" w:color="auto"/>
              <w:bottom w:val="single" w:sz="4" w:space="0" w:color="auto"/>
              <w:right w:val="single" w:sz="4" w:space="0" w:color="auto"/>
            </w:tcBorders>
            <w:vAlign w:val="center"/>
            <w:hideMark/>
          </w:tcPr>
          <w:p w14:paraId="2A383CA6"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4A7B7EF3"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7EC21786"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121901/0005-7.10</w:t>
            </w:r>
          </w:p>
        </w:tc>
        <w:tc>
          <w:tcPr>
            <w:tcW w:w="1720" w:type="dxa"/>
            <w:tcBorders>
              <w:top w:val="nil"/>
              <w:left w:val="nil"/>
              <w:bottom w:val="single" w:sz="4" w:space="0" w:color="auto"/>
              <w:right w:val="single" w:sz="4" w:space="0" w:color="auto"/>
            </w:tcBorders>
            <w:shd w:val="clear" w:color="auto" w:fill="auto"/>
            <w:vAlign w:val="center"/>
            <w:hideMark/>
          </w:tcPr>
          <w:p w14:paraId="770D7B6B"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13.04.2012</w:t>
            </w:r>
          </w:p>
        </w:tc>
        <w:tc>
          <w:tcPr>
            <w:tcW w:w="2672" w:type="dxa"/>
            <w:tcBorders>
              <w:top w:val="nil"/>
              <w:left w:val="nil"/>
              <w:bottom w:val="single" w:sz="4" w:space="0" w:color="auto"/>
              <w:right w:val="single" w:sz="4" w:space="0" w:color="auto"/>
            </w:tcBorders>
            <w:shd w:val="clear" w:color="auto" w:fill="auto"/>
            <w:vAlign w:val="center"/>
            <w:hideMark/>
          </w:tcPr>
          <w:p w14:paraId="5B44AEEE"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Ипотека (залог) земельного участка</w:t>
            </w:r>
          </w:p>
        </w:tc>
      </w:tr>
      <w:tr w:rsidR="00A52869" w:rsidRPr="00A52869" w14:paraId="55805B5F" w14:textId="77777777" w:rsidTr="00A52869">
        <w:trPr>
          <w:trHeight w:val="630"/>
        </w:trPr>
        <w:tc>
          <w:tcPr>
            <w:tcW w:w="1560" w:type="dxa"/>
            <w:vMerge/>
            <w:tcBorders>
              <w:top w:val="nil"/>
              <w:left w:val="single" w:sz="4" w:space="0" w:color="auto"/>
              <w:bottom w:val="single" w:sz="4" w:space="0" w:color="auto"/>
              <w:right w:val="single" w:sz="4" w:space="0" w:color="auto"/>
            </w:tcBorders>
            <w:vAlign w:val="center"/>
            <w:hideMark/>
          </w:tcPr>
          <w:p w14:paraId="62508400"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45E4DD20"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7803E864"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121901/0005-12</w:t>
            </w:r>
          </w:p>
        </w:tc>
        <w:tc>
          <w:tcPr>
            <w:tcW w:w="1720" w:type="dxa"/>
            <w:tcBorders>
              <w:top w:val="nil"/>
              <w:left w:val="nil"/>
              <w:bottom w:val="single" w:sz="4" w:space="0" w:color="auto"/>
              <w:right w:val="single" w:sz="4" w:space="0" w:color="auto"/>
            </w:tcBorders>
            <w:shd w:val="clear" w:color="auto" w:fill="auto"/>
            <w:vAlign w:val="center"/>
            <w:hideMark/>
          </w:tcPr>
          <w:p w14:paraId="48F74761"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13.04.2012</w:t>
            </w:r>
          </w:p>
        </w:tc>
        <w:tc>
          <w:tcPr>
            <w:tcW w:w="2672" w:type="dxa"/>
            <w:tcBorders>
              <w:top w:val="nil"/>
              <w:left w:val="nil"/>
              <w:bottom w:val="single" w:sz="4" w:space="0" w:color="auto"/>
              <w:right w:val="single" w:sz="4" w:space="0" w:color="auto"/>
            </w:tcBorders>
            <w:shd w:val="clear" w:color="auto" w:fill="auto"/>
            <w:vAlign w:val="center"/>
            <w:hideMark/>
          </w:tcPr>
          <w:p w14:paraId="517A223D"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Залог с/х техники и оборудования, транспортных средств</w:t>
            </w:r>
          </w:p>
        </w:tc>
      </w:tr>
      <w:tr w:rsidR="00A52869" w:rsidRPr="00A52869" w14:paraId="27816733" w14:textId="77777777" w:rsidTr="00A52869">
        <w:trPr>
          <w:trHeight w:val="240"/>
        </w:trPr>
        <w:tc>
          <w:tcPr>
            <w:tcW w:w="1560" w:type="dxa"/>
            <w:vMerge/>
            <w:tcBorders>
              <w:top w:val="nil"/>
              <w:left w:val="single" w:sz="4" w:space="0" w:color="auto"/>
              <w:bottom w:val="single" w:sz="4" w:space="0" w:color="auto"/>
              <w:right w:val="single" w:sz="4" w:space="0" w:color="auto"/>
            </w:tcBorders>
            <w:vAlign w:val="center"/>
            <w:hideMark/>
          </w:tcPr>
          <w:p w14:paraId="383E23DA"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42F241F4"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62D90CB9"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121901/0021-12</w:t>
            </w:r>
          </w:p>
        </w:tc>
        <w:tc>
          <w:tcPr>
            <w:tcW w:w="1720" w:type="dxa"/>
            <w:tcBorders>
              <w:top w:val="nil"/>
              <w:left w:val="nil"/>
              <w:bottom w:val="single" w:sz="4" w:space="0" w:color="auto"/>
              <w:right w:val="single" w:sz="4" w:space="0" w:color="auto"/>
            </w:tcBorders>
            <w:shd w:val="clear" w:color="auto" w:fill="auto"/>
            <w:vAlign w:val="center"/>
            <w:hideMark/>
          </w:tcPr>
          <w:p w14:paraId="3BCA024E"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27.07.2012</w:t>
            </w:r>
          </w:p>
        </w:tc>
        <w:tc>
          <w:tcPr>
            <w:tcW w:w="2672" w:type="dxa"/>
            <w:tcBorders>
              <w:top w:val="nil"/>
              <w:left w:val="nil"/>
              <w:bottom w:val="single" w:sz="4" w:space="0" w:color="auto"/>
              <w:right w:val="single" w:sz="4" w:space="0" w:color="auto"/>
            </w:tcBorders>
            <w:shd w:val="clear" w:color="auto" w:fill="auto"/>
            <w:vAlign w:val="center"/>
            <w:hideMark/>
          </w:tcPr>
          <w:p w14:paraId="4FC72FCB"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Залог оборудования</w:t>
            </w:r>
          </w:p>
        </w:tc>
      </w:tr>
      <w:tr w:rsidR="00A52869" w:rsidRPr="00A52869" w14:paraId="6E2AED03" w14:textId="77777777" w:rsidTr="00A52869">
        <w:trPr>
          <w:trHeight w:val="240"/>
        </w:trPr>
        <w:tc>
          <w:tcPr>
            <w:tcW w:w="1560" w:type="dxa"/>
            <w:vMerge/>
            <w:tcBorders>
              <w:top w:val="nil"/>
              <w:left w:val="single" w:sz="4" w:space="0" w:color="auto"/>
              <w:bottom w:val="single" w:sz="4" w:space="0" w:color="auto"/>
              <w:right w:val="single" w:sz="4" w:space="0" w:color="auto"/>
            </w:tcBorders>
            <w:vAlign w:val="center"/>
            <w:hideMark/>
          </w:tcPr>
          <w:p w14:paraId="2A60CAF2"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5E568153"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37AC3E12"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141901/0025-4</w:t>
            </w:r>
          </w:p>
        </w:tc>
        <w:tc>
          <w:tcPr>
            <w:tcW w:w="1720" w:type="dxa"/>
            <w:tcBorders>
              <w:top w:val="nil"/>
              <w:left w:val="nil"/>
              <w:bottom w:val="single" w:sz="4" w:space="0" w:color="auto"/>
              <w:right w:val="single" w:sz="4" w:space="0" w:color="auto"/>
            </w:tcBorders>
            <w:shd w:val="clear" w:color="auto" w:fill="auto"/>
            <w:vAlign w:val="center"/>
            <w:hideMark/>
          </w:tcPr>
          <w:p w14:paraId="65D6081C"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30.09.2014</w:t>
            </w:r>
          </w:p>
        </w:tc>
        <w:tc>
          <w:tcPr>
            <w:tcW w:w="2672" w:type="dxa"/>
            <w:tcBorders>
              <w:top w:val="nil"/>
              <w:left w:val="nil"/>
              <w:bottom w:val="single" w:sz="4" w:space="0" w:color="auto"/>
              <w:right w:val="single" w:sz="4" w:space="0" w:color="auto"/>
            </w:tcBorders>
            <w:shd w:val="clear" w:color="auto" w:fill="auto"/>
            <w:vAlign w:val="center"/>
            <w:hideMark/>
          </w:tcPr>
          <w:p w14:paraId="5F0216A0"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Залог с/х техники</w:t>
            </w:r>
          </w:p>
        </w:tc>
      </w:tr>
      <w:tr w:rsidR="00A52869" w:rsidRPr="00A52869" w14:paraId="2A63C2BD"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7FD373B6"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6E0B1569"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3A414692"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141901/0025-5</w:t>
            </w:r>
          </w:p>
        </w:tc>
        <w:tc>
          <w:tcPr>
            <w:tcW w:w="1720" w:type="dxa"/>
            <w:tcBorders>
              <w:top w:val="nil"/>
              <w:left w:val="nil"/>
              <w:bottom w:val="single" w:sz="4" w:space="0" w:color="auto"/>
              <w:right w:val="single" w:sz="4" w:space="0" w:color="auto"/>
            </w:tcBorders>
            <w:shd w:val="clear" w:color="auto" w:fill="auto"/>
            <w:vAlign w:val="center"/>
            <w:hideMark/>
          </w:tcPr>
          <w:p w14:paraId="753D1864"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30.09.2014</w:t>
            </w:r>
          </w:p>
        </w:tc>
        <w:tc>
          <w:tcPr>
            <w:tcW w:w="2672" w:type="dxa"/>
            <w:tcBorders>
              <w:top w:val="nil"/>
              <w:left w:val="nil"/>
              <w:bottom w:val="single" w:sz="4" w:space="0" w:color="auto"/>
              <w:right w:val="single" w:sz="4" w:space="0" w:color="auto"/>
            </w:tcBorders>
            <w:shd w:val="clear" w:color="auto" w:fill="auto"/>
            <w:vAlign w:val="center"/>
            <w:hideMark/>
          </w:tcPr>
          <w:p w14:paraId="43DDADDD"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Залог оборудования</w:t>
            </w:r>
          </w:p>
        </w:tc>
      </w:tr>
      <w:tr w:rsidR="00A52869" w:rsidRPr="00A52869" w14:paraId="3F8C56B7"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5032A320"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14:paraId="41A8F3FE"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ООО "</w:t>
            </w:r>
            <w:proofErr w:type="spellStart"/>
            <w:r w:rsidRPr="00A52869">
              <w:rPr>
                <w:rFonts w:ascii="Times New Roman" w:eastAsia="Times New Roman" w:hAnsi="Times New Roman" w:cs="Times New Roman"/>
                <w:color w:val="000000"/>
                <w:sz w:val="16"/>
                <w:szCs w:val="16"/>
                <w:lang w:eastAsia="ru-RU"/>
              </w:rPr>
              <w:t>Информсервис</w:t>
            </w:r>
            <w:proofErr w:type="spellEnd"/>
            <w:r w:rsidRPr="00A52869">
              <w:rPr>
                <w:rFonts w:ascii="Times New Roman" w:eastAsia="Times New Roman" w:hAnsi="Times New Roman" w:cs="Times New Roman"/>
                <w:color w:val="000000"/>
                <w:sz w:val="16"/>
                <w:szCs w:val="16"/>
                <w:lang w:eastAsia="ru-RU"/>
              </w:rPr>
              <w:t>"</w:t>
            </w:r>
          </w:p>
        </w:tc>
        <w:tc>
          <w:tcPr>
            <w:tcW w:w="2320" w:type="dxa"/>
            <w:tcBorders>
              <w:top w:val="nil"/>
              <w:left w:val="nil"/>
              <w:bottom w:val="single" w:sz="4" w:space="0" w:color="auto"/>
              <w:right w:val="single" w:sz="4" w:space="0" w:color="auto"/>
            </w:tcBorders>
            <w:shd w:val="clear" w:color="auto" w:fill="auto"/>
            <w:vAlign w:val="center"/>
            <w:hideMark/>
          </w:tcPr>
          <w:p w14:paraId="09A52A4C"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101901/0009-7.10/5</w:t>
            </w:r>
          </w:p>
        </w:tc>
        <w:tc>
          <w:tcPr>
            <w:tcW w:w="1720" w:type="dxa"/>
            <w:tcBorders>
              <w:top w:val="nil"/>
              <w:left w:val="nil"/>
              <w:bottom w:val="single" w:sz="4" w:space="0" w:color="auto"/>
              <w:right w:val="single" w:sz="4" w:space="0" w:color="auto"/>
            </w:tcBorders>
            <w:shd w:val="clear" w:color="auto" w:fill="auto"/>
            <w:vAlign w:val="center"/>
            <w:hideMark/>
          </w:tcPr>
          <w:p w14:paraId="205462FA"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21.10.2011</w:t>
            </w:r>
          </w:p>
        </w:tc>
        <w:tc>
          <w:tcPr>
            <w:tcW w:w="2672" w:type="dxa"/>
            <w:vMerge w:val="restart"/>
            <w:tcBorders>
              <w:top w:val="nil"/>
              <w:left w:val="single" w:sz="4" w:space="0" w:color="auto"/>
              <w:bottom w:val="single" w:sz="4" w:space="0" w:color="auto"/>
              <w:right w:val="single" w:sz="4" w:space="0" w:color="auto"/>
            </w:tcBorders>
            <w:shd w:val="clear" w:color="auto" w:fill="auto"/>
            <w:vAlign w:val="center"/>
            <w:hideMark/>
          </w:tcPr>
          <w:p w14:paraId="6065E197"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Ипотека (залог) земельных участков</w:t>
            </w:r>
          </w:p>
        </w:tc>
      </w:tr>
      <w:tr w:rsidR="00A52869" w:rsidRPr="00A52869" w14:paraId="20CDD893" w14:textId="77777777" w:rsidTr="00A52869">
        <w:trPr>
          <w:trHeight w:val="180"/>
        </w:trPr>
        <w:tc>
          <w:tcPr>
            <w:tcW w:w="1560" w:type="dxa"/>
            <w:vMerge/>
            <w:tcBorders>
              <w:top w:val="nil"/>
              <w:left w:val="single" w:sz="4" w:space="0" w:color="auto"/>
              <w:bottom w:val="single" w:sz="4" w:space="0" w:color="auto"/>
              <w:right w:val="single" w:sz="4" w:space="0" w:color="auto"/>
            </w:tcBorders>
            <w:vAlign w:val="center"/>
            <w:hideMark/>
          </w:tcPr>
          <w:p w14:paraId="05E783CD"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1DB7F05E"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348D1606"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101901/0009-7.10/6</w:t>
            </w:r>
          </w:p>
        </w:tc>
        <w:tc>
          <w:tcPr>
            <w:tcW w:w="1720" w:type="dxa"/>
            <w:tcBorders>
              <w:top w:val="nil"/>
              <w:left w:val="nil"/>
              <w:bottom w:val="single" w:sz="4" w:space="0" w:color="auto"/>
              <w:right w:val="single" w:sz="4" w:space="0" w:color="auto"/>
            </w:tcBorders>
            <w:shd w:val="clear" w:color="auto" w:fill="auto"/>
            <w:vAlign w:val="center"/>
            <w:hideMark/>
          </w:tcPr>
          <w:p w14:paraId="2392AFC9"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21.10.2011</w:t>
            </w:r>
          </w:p>
        </w:tc>
        <w:tc>
          <w:tcPr>
            <w:tcW w:w="2672" w:type="dxa"/>
            <w:vMerge/>
            <w:tcBorders>
              <w:top w:val="nil"/>
              <w:left w:val="single" w:sz="4" w:space="0" w:color="auto"/>
              <w:bottom w:val="single" w:sz="4" w:space="0" w:color="auto"/>
              <w:right w:val="single" w:sz="4" w:space="0" w:color="auto"/>
            </w:tcBorders>
            <w:vAlign w:val="center"/>
            <w:hideMark/>
          </w:tcPr>
          <w:p w14:paraId="4D6E700F"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3372EFFC"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13FA532D"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05559BAD"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4041E369"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101901/0009-7.10/8</w:t>
            </w:r>
          </w:p>
        </w:tc>
        <w:tc>
          <w:tcPr>
            <w:tcW w:w="1720" w:type="dxa"/>
            <w:tcBorders>
              <w:top w:val="nil"/>
              <w:left w:val="nil"/>
              <w:bottom w:val="single" w:sz="4" w:space="0" w:color="auto"/>
              <w:right w:val="single" w:sz="4" w:space="0" w:color="auto"/>
            </w:tcBorders>
            <w:shd w:val="clear" w:color="auto" w:fill="auto"/>
            <w:vAlign w:val="center"/>
            <w:hideMark/>
          </w:tcPr>
          <w:p w14:paraId="3ABE0963"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21.10.2011</w:t>
            </w:r>
          </w:p>
        </w:tc>
        <w:tc>
          <w:tcPr>
            <w:tcW w:w="2672" w:type="dxa"/>
            <w:vMerge/>
            <w:tcBorders>
              <w:top w:val="nil"/>
              <w:left w:val="single" w:sz="4" w:space="0" w:color="auto"/>
              <w:bottom w:val="single" w:sz="4" w:space="0" w:color="auto"/>
              <w:right w:val="single" w:sz="4" w:space="0" w:color="auto"/>
            </w:tcBorders>
            <w:vAlign w:val="center"/>
            <w:hideMark/>
          </w:tcPr>
          <w:p w14:paraId="277AF76E"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30B6789D"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5B6D52CA"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0C0DEAB9"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0CF27ECC"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101901/0009-7.10/10</w:t>
            </w:r>
          </w:p>
        </w:tc>
        <w:tc>
          <w:tcPr>
            <w:tcW w:w="1720" w:type="dxa"/>
            <w:tcBorders>
              <w:top w:val="nil"/>
              <w:left w:val="nil"/>
              <w:bottom w:val="single" w:sz="4" w:space="0" w:color="auto"/>
              <w:right w:val="single" w:sz="4" w:space="0" w:color="auto"/>
            </w:tcBorders>
            <w:shd w:val="clear" w:color="auto" w:fill="auto"/>
            <w:vAlign w:val="center"/>
            <w:hideMark/>
          </w:tcPr>
          <w:p w14:paraId="4DF70571"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30.04.2015</w:t>
            </w:r>
          </w:p>
        </w:tc>
        <w:tc>
          <w:tcPr>
            <w:tcW w:w="2672" w:type="dxa"/>
            <w:vMerge/>
            <w:tcBorders>
              <w:top w:val="nil"/>
              <w:left w:val="single" w:sz="4" w:space="0" w:color="auto"/>
              <w:bottom w:val="single" w:sz="4" w:space="0" w:color="auto"/>
              <w:right w:val="single" w:sz="4" w:space="0" w:color="auto"/>
            </w:tcBorders>
            <w:vAlign w:val="center"/>
            <w:hideMark/>
          </w:tcPr>
          <w:p w14:paraId="189895C5"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4B940257" w14:textId="77777777" w:rsidTr="00A52869">
        <w:trPr>
          <w:trHeight w:val="240"/>
        </w:trPr>
        <w:tc>
          <w:tcPr>
            <w:tcW w:w="1560" w:type="dxa"/>
            <w:vMerge/>
            <w:tcBorders>
              <w:top w:val="nil"/>
              <w:left w:val="single" w:sz="4" w:space="0" w:color="auto"/>
              <w:bottom w:val="single" w:sz="4" w:space="0" w:color="auto"/>
              <w:right w:val="single" w:sz="4" w:space="0" w:color="auto"/>
            </w:tcBorders>
            <w:vAlign w:val="center"/>
            <w:hideMark/>
          </w:tcPr>
          <w:p w14:paraId="633DF4E7"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5AE921E6"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3CC6688B"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111901/0030-7.10</w:t>
            </w:r>
          </w:p>
        </w:tc>
        <w:tc>
          <w:tcPr>
            <w:tcW w:w="1720" w:type="dxa"/>
            <w:tcBorders>
              <w:top w:val="nil"/>
              <w:left w:val="nil"/>
              <w:bottom w:val="single" w:sz="4" w:space="0" w:color="auto"/>
              <w:right w:val="single" w:sz="4" w:space="0" w:color="auto"/>
            </w:tcBorders>
            <w:shd w:val="clear" w:color="auto" w:fill="auto"/>
            <w:vAlign w:val="center"/>
            <w:hideMark/>
          </w:tcPr>
          <w:p w14:paraId="22A57D3B"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26.10.2011</w:t>
            </w:r>
          </w:p>
        </w:tc>
        <w:tc>
          <w:tcPr>
            <w:tcW w:w="2672" w:type="dxa"/>
            <w:vMerge/>
            <w:tcBorders>
              <w:top w:val="nil"/>
              <w:left w:val="single" w:sz="4" w:space="0" w:color="auto"/>
              <w:bottom w:val="single" w:sz="4" w:space="0" w:color="auto"/>
              <w:right w:val="single" w:sz="4" w:space="0" w:color="auto"/>
            </w:tcBorders>
            <w:vAlign w:val="center"/>
            <w:hideMark/>
          </w:tcPr>
          <w:p w14:paraId="41C20704"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233B55EA" w14:textId="77777777" w:rsidTr="00A52869">
        <w:trPr>
          <w:trHeight w:val="240"/>
        </w:trPr>
        <w:tc>
          <w:tcPr>
            <w:tcW w:w="1560" w:type="dxa"/>
            <w:vMerge/>
            <w:tcBorders>
              <w:top w:val="nil"/>
              <w:left w:val="single" w:sz="4" w:space="0" w:color="auto"/>
              <w:bottom w:val="single" w:sz="4" w:space="0" w:color="auto"/>
              <w:right w:val="single" w:sz="4" w:space="0" w:color="auto"/>
            </w:tcBorders>
            <w:vAlign w:val="center"/>
            <w:hideMark/>
          </w:tcPr>
          <w:p w14:paraId="082A8DF0"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6393EADB"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3CA5B604"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111901/0031-7.10</w:t>
            </w:r>
          </w:p>
        </w:tc>
        <w:tc>
          <w:tcPr>
            <w:tcW w:w="1720" w:type="dxa"/>
            <w:tcBorders>
              <w:top w:val="nil"/>
              <w:left w:val="nil"/>
              <w:bottom w:val="single" w:sz="4" w:space="0" w:color="auto"/>
              <w:right w:val="single" w:sz="4" w:space="0" w:color="auto"/>
            </w:tcBorders>
            <w:shd w:val="clear" w:color="auto" w:fill="auto"/>
            <w:vAlign w:val="center"/>
            <w:hideMark/>
          </w:tcPr>
          <w:p w14:paraId="3C4484DB"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16.12.2011</w:t>
            </w:r>
          </w:p>
        </w:tc>
        <w:tc>
          <w:tcPr>
            <w:tcW w:w="2672" w:type="dxa"/>
            <w:vMerge/>
            <w:tcBorders>
              <w:top w:val="nil"/>
              <w:left w:val="single" w:sz="4" w:space="0" w:color="auto"/>
              <w:bottom w:val="single" w:sz="4" w:space="0" w:color="auto"/>
              <w:right w:val="single" w:sz="4" w:space="0" w:color="auto"/>
            </w:tcBorders>
            <w:vAlign w:val="center"/>
            <w:hideMark/>
          </w:tcPr>
          <w:p w14:paraId="2BA99163"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7B976A26" w14:textId="77777777" w:rsidTr="00A52869">
        <w:trPr>
          <w:trHeight w:val="210"/>
        </w:trPr>
        <w:tc>
          <w:tcPr>
            <w:tcW w:w="1560" w:type="dxa"/>
            <w:vMerge/>
            <w:tcBorders>
              <w:top w:val="nil"/>
              <w:left w:val="single" w:sz="4" w:space="0" w:color="auto"/>
              <w:bottom w:val="single" w:sz="4" w:space="0" w:color="auto"/>
              <w:right w:val="single" w:sz="4" w:space="0" w:color="auto"/>
            </w:tcBorders>
            <w:vAlign w:val="center"/>
            <w:hideMark/>
          </w:tcPr>
          <w:p w14:paraId="365BA868"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755872AC"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5D3428F8"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121901/0003-7.10</w:t>
            </w:r>
          </w:p>
        </w:tc>
        <w:tc>
          <w:tcPr>
            <w:tcW w:w="1720" w:type="dxa"/>
            <w:tcBorders>
              <w:top w:val="nil"/>
              <w:left w:val="nil"/>
              <w:bottom w:val="single" w:sz="4" w:space="0" w:color="auto"/>
              <w:right w:val="single" w:sz="4" w:space="0" w:color="auto"/>
            </w:tcBorders>
            <w:shd w:val="clear" w:color="auto" w:fill="auto"/>
            <w:vAlign w:val="center"/>
            <w:hideMark/>
          </w:tcPr>
          <w:p w14:paraId="35148EEE"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21.02.2012</w:t>
            </w:r>
          </w:p>
        </w:tc>
        <w:tc>
          <w:tcPr>
            <w:tcW w:w="2672" w:type="dxa"/>
            <w:vMerge/>
            <w:tcBorders>
              <w:top w:val="nil"/>
              <w:left w:val="single" w:sz="4" w:space="0" w:color="auto"/>
              <w:bottom w:val="single" w:sz="4" w:space="0" w:color="auto"/>
              <w:right w:val="single" w:sz="4" w:space="0" w:color="auto"/>
            </w:tcBorders>
            <w:vAlign w:val="center"/>
            <w:hideMark/>
          </w:tcPr>
          <w:p w14:paraId="70BC1C52"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5DF6C01F" w14:textId="77777777" w:rsidTr="00A52869">
        <w:trPr>
          <w:trHeight w:val="210"/>
        </w:trPr>
        <w:tc>
          <w:tcPr>
            <w:tcW w:w="1560" w:type="dxa"/>
            <w:vMerge/>
            <w:tcBorders>
              <w:top w:val="nil"/>
              <w:left w:val="single" w:sz="4" w:space="0" w:color="auto"/>
              <w:bottom w:val="single" w:sz="4" w:space="0" w:color="auto"/>
              <w:right w:val="single" w:sz="4" w:space="0" w:color="auto"/>
            </w:tcBorders>
            <w:vAlign w:val="center"/>
            <w:hideMark/>
          </w:tcPr>
          <w:p w14:paraId="7AD03773"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20EC3C87"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21DAC35D"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121901/0003-7.10/1</w:t>
            </w:r>
          </w:p>
        </w:tc>
        <w:tc>
          <w:tcPr>
            <w:tcW w:w="1720" w:type="dxa"/>
            <w:tcBorders>
              <w:top w:val="nil"/>
              <w:left w:val="nil"/>
              <w:bottom w:val="single" w:sz="4" w:space="0" w:color="auto"/>
              <w:right w:val="single" w:sz="4" w:space="0" w:color="auto"/>
            </w:tcBorders>
            <w:shd w:val="clear" w:color="auto" w:fill="auto"/>
            <w:vAlign w:val="center"/>
            <w:hideMark/>
          </w:tcPr>
          <w:p w14:paraId="608582BA"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10.04.2012</w:t>
            </w:r>
          </w:p>
        </w:tc>
        <w:tc>
          <w:tcPr>
            <w:tcW w:w="2672" w:type="dxa"/>
            <w:vMerge/>
            <w:tcBorders>
              <w:top w:val="nil"/>
              <w:left w:val="single" w:sz="4" w:space="0" w:color="auto"/>
              <w:bottom w:val="single" w:sz="4" w:space="0" w:color="auto"/>
              <w:right w:val="single" w:sz="4" w:space="0" w:color="auto"/>
            </w:tcBorders>
            <w:vAlign w:val="center"/>
            <w:hideMark/>
          </w:tcPr>
          <w:p w14:paraId="7CF4FF65"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313E2588" w14:textId="77777777" w:rsidTr="00A52869">
        <w:trPr>
          <w:trHeight w:val="210"/>
        </w:trPr>
        <w:tc>
          <w:tcPr>
            <w:tcW w:w="1560" w:type="dxa"/>
            <w:vMerge/>
            <w:tcBorders>
              <w:top w:val="nil"/>
              <w:left w:val="single" w:sz="4" w:space="0" w:color="auto"/>
              <w:bottom w:val="single" w:sz="4" w:space="0" w:color="auto"/>
              <w:right w:val="single" w:sz="4" w:space="0" w:color="auto"/>
            </w:tcBorders>
            <w:vAlign w:val="center"/>
            <w:hideMark/>
          </w:tcPr>
          <w:p w14:paraId="5E355DF8"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4062E4D6"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2CF1B53E"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121901/0003-7.10/11</w:t>
            </w:r>
          </w:p>
        </w:tc>
        <w:tc>
          <w:tcPr>
            <w:tcW w:w="1720" w:type="dxa"/>
            <w:tcBorders>
              <w:top w:val="nil"/>
              <w:left w:val="nil"/>
              <w:bottom w:val="single" w:sz="4" w:space="0" w:color="auto"/>
              <w:right w:val="single" w:sz="4" w:space="0" w:color="auto"/>
            </w:tcBorders>
            <w:shd w:val="clear" w:color="auto" w:fill="auto"/>
            <w:vAlign w:val="center"/>
            <w:hideMark/>
          </w:tcPr>
          <w:p w14:paraId="4FC2DAA6"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18.05.2012</w:t>
            </w:r>
          </w:p>
        </w:tc>
        <w:tc>
          <w:tcPr>
            <w:tcW w:w="2672" w:type="dxa"/>
            <w:vMerge/>
            <w:tcBorders>
              <w:top w:val="nil"/>
              <w:left w:val="single" w:sz="4" w:space="0" w:color="auto"/>
              <w:bottom w:val="single" w:sz="4" w:space="0" w:color="auto"/>
              <w:right w:val="single" w:sz="4" w:space="0" w:color="auto"/>
            </w:tcBorders>
            <w:vAlign w:val="center"/>
            <w:hideMark/>
          </w:tcPr>
          <w:p w14:paraId="014AE4F4"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255F19DD" w14:textId="77777777" w:rsidTr="00A52869">
        <w:trPr>
          <w:trHeight w:val="240"/>
        </w:trPr>
        <w:tc>
          <w:tcPr>
            <w:tcW w:w="1560" w:type="dxa"/>
            <w:vMerge/>
            <w:tcBorders>
              <w:top w:val="nil"/>
              <w:left w:val="single" w:sz="4" w:space="0" w:color="auto"/>
              <w:bottom w:val="single" w:sz="4" w:space="0" w:color="auto"/>
              <w:right w:val="single" w:sz="4" w:space="0" w:color="auto"/>
            </w:tcBorders>
            <w:vAlign w:val="center"/>
            <w:hideMark/>
          </w:tcPr>
          <w:p w14:paraId="3832916C"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0701B85D"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680A7497"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101901/0012-8/1</w:t>
            </w:r>
          </w:p>
        </w:tc>
        <w:tc>
          <w:tcPr>
            <w:tcW w:w="1720" w:type="dxa"/>
            <w:tcBorders>
              <w:top w:val="nil"/>
              <w:left w:val="nil"/>
              <w:bottom w:val="single" w:sz="4" w:space="0" w:color="auto"/>
              <w:right w:val="single" w:sz="4" w:space="0" w:color="auto"/>
            </w:tcBorders>
            <w:shd w:val="clear" w:color="auto" w:fill="auto"/>
            <w:vAlign w:val="center"/>
            <w:hideMark/>
          </w:tcPr>
          <w:p w14:paraId="7427B685"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13.02.2013</w:t>
            </w:r>
          </w:p>
        </w:tc>
        <w:tc>
          <w:tcPr>
            <w:tcW w:w="2672" w:type="dxa"/>
            <w:vMerge w:val="restart"/>
            <w:tcBorders>
              <w:top w:val="nil"/>
              <w:left w:val="single" w:sz="4" w:space="0" w:color="auto"/>
              <w:bottom w:val="single" w:sz="4" w:space="0" w:color="auto"/>
              <w:right w:val="single" w:sz="4" w:space="0" w:color="auto"/>
            </w:tcBorders>
            <w:shd w:val="clear" w:color="auto" w:fill="auto"/>
            <w:vAlign w:val="center"/>
            <w:hideMark/>
          </w:tcPr>
          <w:p w14:paraId="3291FB36"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Поручительство юридического лица</w:t>
            </w:r>
          </w:p>
        </w:tc>
      </w:tr>
      <w:tr w:rsidR="00A52869" w:rsidRPr="00A52869" w14:paraId="67E0C208"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4C70058E"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0092035D"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7C97B40A"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111901/0015-8/1</w:t>
            </w:r>
          </w:p>
        </w:tc>
        <w:tc>
          <w:tcPr>
            <w:tcW w:w="1720" w:type="dxa"/>
            <w:tcBorders>
              <w:top w:val="nil"/>
              <w:left w:val="nil"/>
              <w:bottom w:val="single" w:sz="4" w:space="0" w:color="auto"/>
              <w:right w:val="single" w:sz="4" w:space="0" w:color="auto"/>
            </w:tcBorders>
            <w:shd w:val="clear" w:color="auto" w:fill="auto"/>
            <w:vAlign w:val="center"/>
            <w:hideMark/>
          </w:tcPr>
          <w:p w14:paraId="62E2D8BF"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14.11.2012</w:t>
            </w:r>
          </w:p>
        </w:tc>
        <w:tc>
          <w:tcPr>
            <w:tcW w:w="2672" w:type="dxa"/>
            <w:vMerge/>
            <w:tcBorders>
              <w:top w:val="nil"/>
              <w:left w:val="single" w:sz="4" w:space="0" w:color="auto"/>
              <w:bottom w:val="single" w:sz="4" w:space="0" w:color="auto"/>
              <w:right w:val="single" w:sz="4" w:space="0" w:color="auto"/>
            </w:tcBorders>
            <w:vAlign w:val="center"/>
            <w:hideMark/>
          </w:tcPr>
          <w:p w14:paraId="33A1F92B"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0B277704" w14:textId="77777777" w:rsidTr="00A52869">
        <w:trPr>
          <w:trHeight w:val="165"/>
        </w:trPr>
        <w:tc>
          <w:tcPr>
            <w:tcW w:w="1560" w:type="dxa"/>
            <w:vMerge/>
            <w:tcBorders>
              <w:top w:val="nil"/>
              <w:left w:val="single" w:sz="4" w:space="0" w:color="auto"/>
              <w:bottom w:val="single" w:sz="4" w:space="0" w:color="auto"/>
              <w:right w:val="single" w:sz="4" w:space="0" w:color="auto"/>
            </w:tcBorders>
            <w:vAlign w:val="center"/>
            <w:hideMark/>
          </w:tcPr>
          <w:p w14:paraId="34809DD3"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4533773A"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6271C229"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121901/0021-8/1</w:t>
            </w:r>
          </w:p>
        </w:tc>
        <w:tc>
          <w:tcPr>
            <w:tcW w:w="1720" w:type="dxa"/>
            <w:tcBorders>
              <w:top w:val="nil"/>
              <w:left w:val="nil"/>
              <w:bottom w:val="single" w:sz="4" w:space="0" w:color="auto"/>
              <w:right w:val="single" w:sz="4" w:space="0" w:color="auto"/>
            </w:tcBorders>
            <w:shd w:val="clear" w:color="auto" w:fill="auto"/>
            <w:vAlign w:val="center"/>
            <w:hideMark/>
          </w:tcPr>
          <w:p w14:paraId="413293C8"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28.11.2012</w:t>
            </w:r>
          </w:p>
        </w:tc>
        <w:tc>
          <w:tcPr>
            <w:tcW w:w="2672" w:type="dxa"/>
            <w:vMerge/>
            <w:tcBorders>
              <w:top w:val="nil"/>
              <w:left w:val="single" w:sz="4" w:space="0" w:color="auto"/>
              <w:bottom w:val="single" w:sz="4" w:space="0" w:color="auto"/>
              <w:right w:val="single" w:sz="4" w:space="0" w:color="auto"/>
            </w:tcBorders>
            <w:vAlign w:val="center"/>
            <w:hideMark/>
          </w:tcPr>
          <w:p w14:paraId="4C5C4748"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1D035FAD"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040D907A"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176C3864"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2DBC2447"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121901/0018-8/1</w:t>
            </w:r>
          </w:p>
        </w:tc>
        <w:tc>
          <w:tcPr>
            <w:tcW w:w="1720" w:type="dxa"/>
            <w:tcBorders>
              <w:top w:val="nil"/>
              <w:left w:val="nil"/>
              <w:bottom w:val="single" w:sz="4" w:space="0" w:color="auto"/>
              <w:right w:val="single" w:sz="4" w:space="0" w:color="auto"/>
            </w:tcBorders>
            <w:shd w:val="clear" w:color="auto" w:fill="auto"/>
            <w:vAlign w:val="center"/>
            <w:hideMark/>
          </w:tcPr>
          <w:p w14:paraId="25C88A5E"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28.11.2012</w:t>
            </w:r>
          </w:p>
        </w:tc>
        <w:tc>
          <w:tcPr>
            <w:tcW w:w="2672" w:type="dxa"/>
            <w:vMerge/>
            <w:tcBorders>
              <w:top w:val="nil"/>
              <w:left w:val="single" w:sz="4" w:space="0" w:color="auto"/>
              <w:bottom w:val="single" w:sz="4" w:space="0" w:color="auto"/>
              <w:right w:val="single" w:sz="4" w:space="0" w:color="auto"/>
            </w:tcBorders>
            <w:vAlign w:val="center"/>
            <w:hideMark/>
          </w:tcPr>
          <w:p w14:paraId="1970F212"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702DF8FD"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257A4019"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5DF9C729"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525A660E"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121901/0005-8/1</w:t>
            </w:r>
          </w:p>
        </w:tc>
        <w:tc>
          <w:tcPr>
            <w:tcW w:w="1720" w:type="dxa"/>
            <w:tcBorders>
              <w:top w:val="nil"/>
              <w:left w:val="nil"/>
              <w:bottom w:val="single" w:sz="4" w:space="0" w:color="auto"/>
              <w:right w:val="single" w:sz="4" w:space="0" w:color="auto"/>
            </w:tcBorders>
            <w:shd w:val="clear" w:color="auto" w:fill="auto"/>
            <w:vAlign w:val="center"/>
            <w:hideMark/>
          </w:tcPr>
          <w:p w14:paraId="710A1215"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27.11.2012</w:t>
            </w:r>
          </w:p>
        </w:tc>
        <w:tc>
          <w:tcPr>
            <w:tcW w:w="2672" w:type="dxa"/>
            <w:vMerge/>
            <w:tcBorders>
              <w:top w:val="nil"/>
              <w:left w:val="single" w:sz="4" w:space="0" w:color="auto"/>
              <w:bottom w:val="single" w:sz="4" w:space="0" w:color="auto"/>
              <w:right w:val="single" w:sz="4" w:space="0" w:color="auto"/>
            </w:tcBorders>
            <w:vAlign w:val="center"/>
            <w:hideMark/>
          </w:tcPr>
          <w:p w14:paraId="2A649828"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4EF52FF1"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2EB60689"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18257CBB"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712EC5EE"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121901/0003-8/1</w:t>
            </w:r>
          </w:p>
        </w:tc>
        <w:tc>
          <w:tcPr>
            <w:tcW w:w="1720" w:type="dxa"/>
            <w:tcBorders>
              <w:top w:val="nil"/>
              <w:left w:val="nil"/>
              <w:bottom w:val="single" w:sz="4" w:space="0" w:color="auto"/>
              <w:right w:val="single" w:sz="4" w:space="0" w:color="auto"/>
            </w:tcBorders>
            <w:shd w:val="clear" w:color="auto" w:fill="auto"/>
            <w:vAlign w:val="center"/>
            <w:hideMark/>
          </w:tcPr>
          <w:p w14:paraId="2A6C3DEA"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20.11.2012</w:t>
            </w:r>
          </w:p>
        </w:tc>
        <w:tc>
          <w:tcPr>
            <w:tcW w:w="2672" w:type="dxa"/>
            <w:vMerge/>
            <w:tcBorders>
              <w:top w:val="nil"/>
              <w:left w:val="single" w:sz="4" w:space="0" w:color="auto"/>
              <w:bottom w:val="single" w:sz="4" w:space="0" w:color="auto"/>
              <w:right w:val="single" w:sz="4" w:space="0" w:color="auto"/>
            </w:tcBorders>
            <w:vAlign w:val="center"/>
            <w:hideMark/>
          </w:tcPr>
          <w:p w14:paraId="158FF6A1"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68805545"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2F3D05E5"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5317F7C2"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5988B7F3"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111901/0031-8/1</w:t>
            </w:r>
          </w:p>
        </w:tc>
        <w:tc>
          <w:tcPr>
            <w:tcW w:w="1720" w:type="dxa"/>
            <w:tcBorders>
              <w:top w:val="nil"/>
              <w:left w:val="nil"/>
              <w:bottom w:val="single" w:sz="4" w:space="0" w:color="auto"/>
              <w:right w:val="single" w:sz="4" w:space="0" w:color="auto"/>
            </w:tcBorders>
            <w:shd w:val="clear" w:color="auto" w:fill="auto"/>
            <w:vAlign w:val="center"/>
            <w:hideMark/>
          </w:tcPr>
          <w:p w14:paraId="6D05C363"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14.02.2013</w:t>
            </w:r>
          </w:p>
        </w:tc>
        <w:tc>
          <w:tcPr>
            <w:tcW w:w="2672" w:type="dxa"/>
            <w:vMerge/>
            <w:tcBorders>
              <w:top w:val="nil"/>
              <w:left w:val="single" w:sz="4" w:space="0" w:color="auto"/>
              <w:bottom w:val="single" w:sz="4" w:space="0" w:color="auto"/>
              <w:right w:val="single" w:sz="4" w:space="0" w:color="auto"/>
            </w:tcBorders>
            <w:vAlign w:val="center"/>
            <w:hideMark/>
          </w:tcPr>
          <w:p w14:paraId="11258C34"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531B30EC" w14:textId="77777777" w:rsidTr="00A52869">
        <w:trPr>
          <w:trHeight w:val="210"/>
        </w:trPr>
        <w:tc>
          <w:tcPr>
            <w:tcW w:w="1560" w:type="dxa"/>
            <w:vMerge/>
            <w:tcBorders>
              <w:top w:val="nil"/>
              <w:left w:val="single" w:sz="4" w:space="0" w:color="auto"/>
              <w:bottom w:val="single" w:sz="4" w:space="0" w:color="auto"/>
              <w:right w:val="single" w:sz="4" w:space="0" w:color="auto"/>
            </w:tcBorders>
            <w:vAlign w:val="center"/>
            <w:hideMark/>
          </w:tcPr>
          <w:p w14:paraId="1E54229E"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1CC0C61E"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2A7D21A6"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111901/0030-8/1</w:t>
            </w:r>
          </w:p>
        </w:tc>
        <w:tc>
          <w:tcPr>
            <w:tcW w:w="1720" w:type="dxa"/>
            <w:tcBorders>
              <w:top w:val="nil"/>
              <w:left w:val="nil"/>
              <w:bottom w:val="single" w:sz="4" w:space="0" w:color="auto"/>
              <w:right w:val="single" w:sz="4" w:space="0" w:color="auto"/>
            </w:tcBorders>
            <w:shd w:val="clear" w:color="auto" w:fill="auto"/>
            <w:vAlign w:val="center"/>
            <w:hideMark/>
          </w:tcPr>
          <w:p w14:paraId="1D80B25A"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17.12.2012</w:t>
            </w:r>
          </w:p>
        </w:tc>
        <w:tc>
          <w:tcPr>
            <w:tcW w:w="2672" w:type="dxa"/>
            <w:vMerge/>
            <w:tcBorders>
              <w:top w:val="nil"/>
              <w:left w:val="single" w:sz="4" w:space="0" w:color="auto"/>
              <w:bottom w:val="single" w:sz="4" w:space="0" w:color="auto"/>
              <w:right w:val="single" w:sz="4" w:space="0" w:color="auto"/>
            </w:tcBorders>
            <w:vAlign w:val="center"/>
            <w:hideMark/>
          </w:tcPr>
          <w:p w14:paraId="6D46E063"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6E8EFA8A" w14:textId="77777777" w:rsidTr="00A52869">
        <w:trPr>
          <w:trHeight w:val="210"/>
        </w:trPr>
        <w:tc>
          <w:tcPr>
            <w:tcW w:w="1560" w:type="dxa"/>
            <w:vMerge/>
            <w:tcBorders>
              <w:top w:val="nil"/>
              <w:left w:val="single" w:sz="4" w:space="0" w:color="auto"/>
              <w:bottom w:val="single" w:sz="4" w:space="0" w:color="auto"/>
              <w:right w:val="single" w:sz="4" w:space="0" w:color="auto"/>
            </w:tcBorders>
            <w:vAlign w:val="center"/>
            <w:hideMark/>
          </w:tcPr>
          <w:p w14:paraId="5530AA6B"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4706BF29"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68E05E23"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101901/0009-8/1</w:t>
            </w:r>
          </w:p>
        </w:tc>
        <w:tc>
          <w:tcPr>
            <w:tcW w:w="1720" w:type="dxa"/>
            <w:tcBorders>
              <w:top w:val="nil"/>
              <w:left w:val="nil"/>
              <w:bottom w:val="single" w:sz="4" w:space="0" w:color="auto"/>
              <w:right w:val="single" w:sz="4" w:space="0" w:color="auto"/>
            </w:tcBorders>
            <w:shd w:val="clear" w:color="auto" w:fill="auto"/>
            <w:vAlign w:val="center"/>
            <w:hideMark/>
          </w:tcPr>
          <w:p w14:paraId="0288412E"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12.11.2012</w:t>
            </w:r>
          </w:p>
        </w:tc>
        <w:tc>
          <w:tcPr>
            <w:tcW w:w="2672" w:type="dxa"/>
            <w:vMerge/>
            <w:tcBorders>
              <w:top w:val="nil"/>
              <w:left w:val="single" w:sz="4" w:space="0" w:color="auto"/>
              <w:bottom w:val="single" w:sz="4" w:space="0" w:color="auto"/>
              <w:right w:val="single" w:sz="4" w:space="0" w:color="auto"/>
            </w:tcBorders>
            <w:vAlign w:val="center"/>
            <w:hideMark/>
          </w:tcPr>
          <w:p w14:paraId="40393ABB"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23C9519D"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7E2E7278"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56EA6CFD"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7A640870"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141901/0025-8/1</w:t>
            </w:r>
          </w:p>
        </w:tc>
        <w:tc>
          <w:tcPr>
            <w:tcW w:w="1720" w:type="dxa"/>
            <w:tcBorders>
              <w:top w:val="nil"/>
              <w:left w:val="nil"/>
              <w:bottom w:val="single" w:sz="4" w:space="0" w:color="auto"/>
              <w:right w:val="single" w:sz="4" w:space="0" w:color="auto"/>
            </w:tcBorders>
            <w:shd w:val="clear" w:color="auto" w:fill="auto"/>
            <w:vAlign w:val="center"/>
            <w:hideMark/>
          </w:tcPr>
          <w:p w14:paraId="6AA4AB6B"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30.09.2014</w:t>
            </w:r>
          </w:p>
        </w:tc>
        <w:tc>
          <w:tcPr>
            <w:tcW w:w="2672" w:type="dxa"/>
            <w:vMerge/>
            <w:tcBorders>
              <w:top w:val="nil"/>
              <w:left w:val="single" w:sz="4" w:space="0" w:color="auto"/>
              <w:bottom w:val="single" w:sz="4" w:space="0" w:color="auto"/>
              <w:right w:val="single" w:sz="4" w:space="0" w:color="auto"/>
            </w:tcBorders>
            <w:vAlign w:val="center"/>
            <w:hideMark/>
          </w:tcPr>
          <w:p w14:paraId="4A511617"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33C4367F"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7D4CC507"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052FAB50"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10CBC2A7"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091901/0016-8/1</w:t>
            </w:r>
          </w:p>
        </w:tc>
        <w:tc>
          <w:tcPr>
            <w:tcW w:w="1720" w:type="dxa"/>
            <w:tcBorders>
              <w:top w:val="nil"/>
              <w:left w:val="nil"/>
              <w:bottom w:val="single" w:sz="4" w:space="0" w:color="auto"/>
              <w:right w:val="single" w:sz="4" w:space="0" w:color="auto"/>
            </w:tcBorders>
            <w:shd w:val="clear" w:color="auto" w:fill="auto"/>
            <w:vAlign w:val="center"/>
            <w:hideMark/>
          </w:tcPr>
          <w:p w14:paraId="73F7490C"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13.02.2013</w:t>
            </w:r>
          </w:p>
        </w:tc>
        <w:tc>
          <w:tcPr>
            <w:tcW w:w="2672" w:type="dxa"/>
            <w:vMerge/>
            <w:tcBorders>
              <w:top w:val="nil"/>
              <w:left w:val="single" w:sz="4" w:space="0" w:color="auto"/>
              <w:bottom w:val="single" w:sz="4" w:space="0" w:color="auto"/>
              <w:right w:val="single" w:sz="4" w:space="0" w:color="auto"/>
            </w:tcBorders>
            <w:vAlign w:val="center"/>
            <w:hideMark/>
          </w:tcPr>
          <w:p w14:paraId="70BA3D07"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4B61861C" w14:textId="77777777" w:rsidTr="00A52869">
        <w:trPr>
          <w:trHeight w:val="435"/>
        </w:trPr>
        <w:tc>
          <w:tcPr>
            <w:tcW w:w="1560" w:type="dxa"/>
            <w:vMerge/>
            <w:tcBorders>
              <w:top w:val="nil"/>
              <w:left w:val="single" w:sz="4" w:space="0" w:color="auto"/>
              <w:bottom w:val="single" w:sz="4" w:space="0" w:color="auto"/>
              <w:right w:val="single" w:sz="4" w:space="0" w:color="auto"/>
            </w:tcBorders>
            <w:vAlign w:val="center"/>
            <w:hideMark/>
          </w:tcPr>
          <w:p w14:paraId="096B70D8"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tcBorders>
              <w:top w:val="nil"/>
              <w:left w:val="nil"/>
              <w:bottom w:val="single" w:sz="4" w:space="0" w:color="auto"/>
              <w:right w:val="single" w:sz="4" w:space="0" w:color="auto"/>
            </w:tcBorders>
            <w:shd w:val="clear" w:color="auto" w:fill="auto"/>
            <w:vAlign w:val="center"/>
            <w:hideMark/>
          </w:tcPr>
          <w:p w14:paraId="79D4C59D"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Малков Виктор Васильевич</w:t>
            </w:r>
          </w:p>
        </w:tc>
        <w:tc>
          <w:tcPr>
            <w:tcW w:w="2320" w:type="dxa"/>
            <w:tcBorders>
              <w:top w:val="nil"/>
              <w:left w:val="nil"/>
              <w:bottom w:val="single" w:sz="4" w:space="0" w:color="auto"/>
              <w:right w:val="single" w:sz="4" w:space="0" w:color="auto"/>
            </w:tcBorders>
            <w:shd w:val="clear" w:color="auto" w:fill="auto"/>
            <w:vAlign w:val="center"/>
            <w:hideMark/>
          </w:tcPr>
          <w:p w14:paraId="72AE0C3F"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101901/0009-7.10/7</w:t>
            </w:r>
          </w:p>
        </w:tc>
        <w:tc>
          <w:tcPr>
            <w:tcW w:w="1720" w:type="dxa"/>
            <w:tcBorders>
              <w:top w:val="nil"/>
              <w:left w:val="nil"/>
              <w:bottom w:val="single" w:sz="4" w:space="0" w:color="auto"/>
              <w:right w:val="single" w:sz="4" w:space="0" w:color="auto"/>
            </w:tcBorders>
            <w:shd w:val="clear" w:color="auto" w:fill="auto"/>
            <w:vAlign w:val="center"/>
            <w:hideMark/>
          </w:tcPr>
          <w:p w14:paraId="1A18C29A"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21.10.2011</w:t>
            </w:r>
          </w:p>
        </w:tc>
        <w:tc>
          <w:tcPr>
            <w:tcW w:w="2672" w:type="dxa"/>
            <w:tcBorders>
              <w:top w:val="nil"/>
              <w:left w:val="nil"/>
              <w:bottom w:val="single" w:sz="4" w:space="0" w:color="auto"/>
              <w:right w:val="single" w:sz="4" w:space="0" w:color="auto"/>
            </w:tcBorders>
            <w:shd w:val="clear" w:color="auto" w:fill="auto"/>
            <w:vAlign w:val="center"/>
            <w:hideMark/>
          </w:tcPr>
          <w:p w14:paraId="42EE4F35"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Ипотека (залог) земельных участков</w:t>
            </w:r>
          </w:p>
        </w:tc>
      </w:tr>
      <w:tr w:rsidR="00A52869" w:rsidRPr="00A52869" w14:paraId="52F0291E"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7762C28D"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14:paraId="22CE8805"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proofErr w:type="spellStart"/>
            <w:r w:rsidRPr="00A52869">
              <w:rPr>
                <w:rFonts w:ascii="Times New Roman" w:eastAsia="Times New Roman" w:hAnsi="Times New Roman" w:cs="Times New Roman"/>
                <w:color w:val="000000"/>
                <w:sz w:val="16"/>
                <w:szCs w:val="16"/>
                <w:lang w:eastAsia="ru-RU"/>
              </w:rPr>
              <w:t>Бурин</w:t>
            </w:r>
            <w:proofErr w:type="spellEnd"/>
            <w:r w:rsidRPr="00A52869">
              <w:rPr>
                <w:rFonts w:ascii="Times New Roman" w:eastAsia="Times New Roman" w:hAnsi="Times New Roman" w:cs="Times New Roman"/>
                <w:color w:val="000000"/>
                <w:sz w:val="16"/>
                <w:szCs w:val="16"/>
                <w:lang w:eastAsia="ru-RU"/>
              </w:rPr>
              <w:t xml:space="preserve"> Владимир </w:t>
            </w:r>
            <w:r w:rsidRPr="00A52869">
              <w:rPr>
                <w:rFonts w:ascii="Times New Roman" w:eastAsia="Times New Roman" w:hAnsi="Times New Roman" w:cs="Times New Roman"/>
                <w:color w:val="000000"/>
                <w:sz w:val="16"/>
                <w:szCs w:val="16"/>
                <w:lang w:eastAsia="ru-RU"/>
              </w:rPr>
              <w:lastRenderedPageBreak/>
              <w:t>Евгеньевич</w:t>
            </w:r>
          </w:p>
        </w:tc>
        <w:tc>
          <w:tcPr>
            <w:tcW w:w="2320" w:type="dxa"/>
            <w:tcBorders>
              <w:top w:val="nil"/>
              <w:left w:val="nil"/>
              <w:bottom w:val="single" w:sz="4" w:space="0" w:color="auto"/>
              <w:right w:val="single" w:sz="4" w:space="0" w:color="auto"/>
            </w:tcBorders>
            <w:shd w:val="clear" w:color="auto" w:fill="auto"/>
            <w:vAlign w:val="center"/>
            <w:hideMark/>
          </w:tcPr>
          <w:p w14:paraId="6844F7C3"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lastRenderedPageBreak/>
              <w:t>111901/0030-9</w:t>
            </w:r>
          </w:p>
        </w:tc>
        <w:tc>
          <w:tcPr>
            <w:tcW w:w="1720" w:type="dxa"/>
            <w:tcBorders>
              <w:top w:val="nil"/>
              <w:left w:val="nil"/>
              <w:bottom w:val="single" w:sz="4" w:space="0" w:color="auto"/>
              <w:right w:val="single" w:sz="4" w:space="0" w:color="auto"/>
            </w:tcBorders>
            <w:shd w:val="clear" w:color="auto" w:fill="auto"/>
            <w:vAlign w:val="center"/>
            <w:hideMark/>
          </w:tcPr>
          <w:p w14:paraId="38E1ECC6"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26.10.2011</w:t>
            </w:r>
          </w:p>
        </w:tc>
        <w:tc>
          <w:tcPr>
            <w:tcW w:w="2672" w:type="dxa"/>
            <w:vMerge w:val="restart"/>
            <w:tcBorders>
              <w:top w:val="nil"/>
              <w:left w:val="single" w:sz="4" w:space="0" w:color="auto"/>
              <w:bottom w:val="single" w:sz="4" w:space="0" w:color="auto"/>
              <w:right w:val="single" w:sz="4" w:space="0" w:color="auto"/>
            </w:tcBorders>
            <w:shd w:val="clear" w:color="auto" w:fill="auto"/>
            <w:vAlign w:val="center"/>
            <w:hideMark/>
          </w:tcPr>
          <w:p w14:paraId="4E454836"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Поручительство физического лица</w:t>
            </w:r>
          </w:p>
        </w:tc>
      </w:tr>
      <w:tr w:rsidR="00A52869" w:rsidRPr="00A52869" w14:paraId="4BAE74F4" w14:textId="77777777" w:rsidTr="00A52869">
        <w:trPr>
          <w:trHeight w:val="240"/>
        </w:trPr>
        <w:tc>
          <w:tcPr>
            <w:tcW w:w="1560" w:type="dxa"/>
            <w:vMerge/>
            <w:tcBorders>
              <w:top w:val="nil"/>
              <w:left w:val="single" w:sz="4" w:space="0" w:color="auto"/>
              <w:bottom w:val="single" w:sz="4" w:space="0" w:color="auto"/>
              <w:right w:val="single" w:sz="4" w:space="0" w:color="auto"/>
            </w:tcBorders>
            <w:vAlign w:val="center"/>
            <w:hideMark/>
          </w:tcPr>
          <w:p w14:paraId="62663425"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05EB5DE4"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317D9D44"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111901/0031-9</w:t>
            </w:r>
          </w:p>
        </w:tc>
        <w:tc>
          <w:tcPr>
            <w:tcW w:w="1720" w:type="dxa"/>
            <w:tcBorders>
              <w:top w:val="nil"/>
              <w:left w:val="nil"/>
              <w:bottom w:val="single" w:sz="4" w:space="0" w:color="auto"/>
              <w:right w:val="single" w:sz="4" w:space="0" w:color="auto"/>
            </w:tcBorders>
            <w:shd w:val="clear" w:color="auto" w:fill="auto"/>
            <w:vAlign w:val="center"/>
            <w:hideMark/>
          </w:tcPr>
          <w:p w14:paraId="3B06FE57"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26.10.2011</w:t>
            </w:r>
          </w:p>
        </w:tc>
        <w:tc>
          <w:tcPr>
            <w:tcW w:w="2672" w:type="dxa"/>
            <w:vMerge/>
            <w:tcBorders>
              <w:top w:val="nil"/>
              <w:left w:val="single" w:sz="4" w:space="0" w:color="auto"/>
              <w:bottom w:val="single" w:sz="4" w:space="0" w:color="auto"/>
              <w:right w:val="single" w:sz="4" w:space="0" w:color="auto"/>
            </w:tcBorders>
            <w:vAlign w:val="center"/>
            <w:hideMark/>
          </w:tcPr>
          <w:p w14:paraId="165811C5"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379C4E0F"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7EC98BEE"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150A1AC1"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3FB12A2A"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121901/0003-9</w:t>
            </w:r>
          </w:p>
        </w:tc>
        <w:tc>
          <w:tcPr>
            <w:tcW w:w="1720" w:type="dxa"/>
            <w:tcBorders>
              <w:top w:val="nil"/>
              <w:left w:val="nil"/>
              <w:bottom w:val="single" w:sz="4" w:space="0" w:color="auto"/>
              <w:right w:val="single" w:sz="4" w:space="0" w:color="auto"/>
            </w:tcBorders>
            <w:shd w:val="clear" w:color="auto" w:fill="auto"/>
            <w:vAlign w:val="center"/>
            <w:hideMark/>
          </w:tcPr>
          <w:p w14:paraId="0AAB751D"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21.02.2012</w:t>
            </w:r>
          </w:p>
        </w:tc>
        <w:tc>
          <w:tcPr>
            <w:tcW w:w="2672" w:type="dxa"/>
            <w:vMerge/>
            <w:tcBorders>
              <w:top w:val="nil"/>
              <w:left w:val="single" w:sz="4" w:space="0" w:color="auto"/>
              <w:bottom w:val="single" w:sz="4" w:space="0" w:color="auto"/>
              <w:right w:val="single" w:sz="4" w:space="0" w:color="auto"/>
            </w:tcBorders>
            <w:vAlign w:val="center"/>
            <w:hideMark/>
          </w:tcPr>
          <w:p w14:paraId="6EB88391"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2BD46BA6"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026B5D03"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6BDBDB1C"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6C71A2A7"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121901/0005-9</w:t>
            </w:r>
          </w:p>
        </w:tc>
        <w:tc>
          <w:tcPr>
            <w:tcW w:w="1720" w:type="dxa"/>
            <w:tcBorders>
              <w:top w:val="nil"/>
              <w:left w:val="nil"/>
              <w:bottom w:val="single" w:sz="4" w:space="0" w:color="auto"/>
              <w:right w:val="single" w:sz="4" w:space="0" w:color="auto"/>
            </w:tcBorders>
            <w:shd w:val="clear" w:color="auto" w:fill="auto"/>
            <w:vAlign w:val="center"/>
            <w:hideMark/>
          </w:tcPr>
          <w:p w14:paraId="5E79DD92"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13.03.2012</w:t>
            </w:r>
          </w:p>
        </w:tc>
        <w:tc>
          <w:tcPr>
            <w:tcW w:w="2672" w:type="dxa"/>
            <w:vMerge/>
            <w:tcBorders>
              <w:top w:val="nil"/>
              <w:left w:val="single" w:sz="4" w:space="0" w:color="auto"/>
              <w:bottom w:val="single" w:sz="4" w:space="0" w:color="auto"/>
              <w:right w:val="single" w:sz="4" w:space="0" w:color="auto"/>
            </w:tcBorders>
            <w:vAlign w:val="center"/>
            <w:hideMark/>
          </w:tcPr>
          <w:p w14:paraId="04362274"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780C867C"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0F3278EE"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1E55E9BA"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60F43EF0"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121901/0018-9</w:t>
            </w:r>
          </w:p>
        </w:tc>
        <w:tc>
          <w:tcPr>
            <w:tcW w:w="1720" w:type="dxa"/>
            <w:tcBorders>
              <w:top w:val="nil"/>
              <w:left w:val="nil"/>
              <w:bottom w:val="single" w:sz="4" w:space="0" w:color="auto"/>
              <w:right w:val="single" w:sz="4" w:space="0" w:color="auto"/>
            </w:tcBorders>
            <w:shd w:val="clear" w:color="auto" w:fill="auto"/>
            <w:vAlign w:val="center"/>
            <w:hideMark/>
          </w:tcPr>
          <w:p w14:paraId="151F6A23"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05.07.2012</w:t>
            </w:r>
          </w:p>
        </w:tc>
        <w:tc>
          <w:tcPr>
            <w:tcW w:w="2672" w:type="dxa"/>
            <w:vMerge/>
            <w:tcBorders>
              <w:top w:val="nil"/>
              <w:left w:val="single" w:sz="4" w:space="0" w:color="auto"/>
              <w:bottom w:val="single" w:sz="4" w:space="0" w:color="auto"/>
              <w:right w:val="single" w:sz="4" w:space="0" w:color="auto"/>
            </w:tcBorders>
            <w:vAlign w:val="center"/>
            <w:hideMark/>
          </w:tcPr>
          <w:p w14:paraId="7137783C"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0DCA0584" w14:textId="77777777" w:rsidTr="00A52869">
        <w:trPr>
          <w:trHeight w:val="180"/>
        </w:trPr>
        <w:tc>
          <w:tcPr>
            <w:tcW w:w="1560" w:type="dxa"/>
            <w:vMerge/>
            <w:tcBorders>
              <w:top w:val="nil"/>
              <w:left w:val="single" w:sz="4" w:space="0" w:color="auto"/>
              <w:bottom w:val="single" w:sz="4" w:space="0" w:color="auto"/>
              <w:right w:val="single" w:sz="4" w:space="0" w:color="auto"/>
            </w:tcBorders>
            <w:vAlign w:val="center"/>
            <w:hideMark/>
          </w:tcPr>
          <w:p w14:paraId="13904A72"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2184B395"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7AEA2F7F"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121901/0021-9</w:t>
            </w:r>
          </w:p>
        </w:tc>
        <w:tc>
          <w:tcPr>
            <w:tcW w:w="1720" w:type="dxa"/>
            <w:tcBorders>
              <w:top w:val="nil"/>
              <w:left w:val="nil"/>
              <w:bottom w:val="single" w:sz="4" w:space="0" w:color="auto"/>
              <w:right w:val="single" w:sz="4" w:space="0" w:color="auto"/>
            </w:tcBorders>
            <w:shd w:val="clear" w:color="auto" w:fill="auto"/>
            <w:vAlign w:val="center"/>
            <w:hideMark/>
          </w:tcPr>
          <w:p w14:paraId="052D0936"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27.07.2012</w:t>
            </w:r>
          </w:p>
        </w:tc>
        <w:tc>
          <w:tcPr>
            <w:tcW w:w="2672" w:type="dxa"/>
            <w:vMerge/>
            <w:tcBorders>
              <w:top w:val="nil"/>
              <w:left w:val="single" w:sz="4" w:space="0" w:color="auto"/>
              <w:bottom w:val="single" w:sz="4" w:space="0" w:color="auto"/>
              <w:right w:val="single" w:sz="4" w:space="0" w:color="auto"/>
            </w:tcBorders>
            <w:vAlign w:val="center"/>
            <w:hideMark/>
          </w:tcPr>
          <w:p w14:paraId="2BC709A7"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7A3E39E0" w14:textId="77777777" w:rsidTr="00A52869">
        <w:trPr>
          <w:trHeight w:val="165"/>
        </w:trPr>
        <w:tc>
          <w:tcPr>
            <w:tcW w:w="1560" w:type="dxa"/>
            <w:vMerge/>
            <w:tcBorders>
              <w:top w:val="nil"/>
              <w:left w:val="single" w:sz="4" w:space="0" w:color="auto"/>
              <w:bottom w:val="single" w:sz="4" w:space="0" w:color="auto"/>
              <w:right w:val="single" w:sz="4" w:space="0" w:color="auto"/>
            </w:tcBorders>
            <w:vAlign w:val="center"/>
            <w:hideMark/>
          </w:tcPr>
          <w:p w14:paraId="1A425520"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7DC85AA1"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0A49C090"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141901/0025-9</w:t>
            </w:r>
          </w:p>
        </w:tc>
        <w:tc>
          <w:tcPr>
            <w:tcW w:w="1720" w:type="dxa"/>
            <w:tcBorders>
              <w:top w:val="nil"/>
              <w:left w:val="nil"/>
              <w:bottom w:val="single" w:sz="4" w:space="0" w:color="auto"/>
              <w:right w:val="single" w:sz="4" w:space="0" w:color="auto"/>
            </w:tcBorders>
            <w:shd w:val="clear" w:color="auto" w:fill="auto"/>
            <w:vAlign w:val="center"/>
            <w:hideMark/>
          </w:tcPr>
          <w:p w14:paraId="4A6D0158"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30.09.2014</w:t>
            </w:r>
          </w:p>
        </w:tc>
        <w:tc>
          <w:tcPr>
            <w:tcW w:w="2672" w:type="dxa"/>
            <w:vMerge/>
            <w:tcBorders>
              <w:top w:val="nil"/>
              <w:left w:val="single" w:sz="4" w:space="0" w:color="auto"/>
              <w:bottom w:val="single" w:sz="4" w:space="0" w:color="auto"/>
              <w:right w:val="single" w:sz="4" w:space="0" w:color="auto"/>
            </w:tcBorders>
            <w:vAlign w:val="center"/>
            <w:hideMark/>
          </w:tcPr>
          <w:p w14:paraId="52D96D2D"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44759697" w14:textId="77777777" w:rsidTr="00A52869">
        <w:trPr>
          <w:trHeight w:val="165"/>
        </w:trPr>
        <w:tc>
          <w:tcPr>
            <w:tcW w:w="1560" w:type="dxa"/>
            <w:vMerge/>
            <w:tcBorders>
              <w:top w:val="nil"/>
              <w:left w:val="single" w:sz="4" w:space="0" w:color="auto"/>
              <w:bottom w:val="single" w:sz="4" w:space="0" w:color="auto"/>
              <w:right w:val="single" w:sz="4" w:space="0" w:color="auto"/>
            </w:tcBorders>
            <w:vAlign w:val="center"/>
            <w:hideMark/>
          </w:tcPr>
          <w:p w14:paraId="403F411C"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55B19707"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18FBC8CD"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111901/0015-9</w:t>
            </w:r>
          </w:p>
        </w:tc>
        <w:tc>
          <w:tcPr>
            <w:tcW w:w="1720" w:type="dxa"/>
            <w:tcBorders>
              <w:top w:val="nil"/>
              <w:left w:val="nil"/>
              <w:bottom w:val="single" w:sz="4" w:space="0" w:color="auto"/>
              <w:right w:val="single" w:sz="4" w:space="0" w:color="auto"/>
            </w:tcBorders>
            <w:shd w:val="clear" w:color="auto" w:fill="auto"/>
            <w:vAlign w:val="center"/>
            <w:hideMark/>
          </w:tcPr>
          <w:p w14:paraId="0E533179"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29.04.2011</w:t>
            </w:r>
          </w:p>
        </w:tc>
        <w:tc>
          <w:tcPr>
            <w:tcW w:w="2672" w:type="dxa"/>
            <w:vMerge/>
            <w:tcBorders>
              <w:top w:val="nil"/>
              <w:left w:val="single" w:sz="4" w:space="0" w:color="auto"/>
              <w:bottom w:val="single" w:sz="4" w:space="0" w:color="auto"/>
              <w:right w:val="single" w:sz="4" w:space="0" w:color="auto"/>
            </w:tcBorders>
            <w:vAlign w:val="center"/>
            <w:hideMark/>
          </w:tcPr>
          <w:p w14:paraId="289DAFFF"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67E054CB"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6E1EE73C"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14:paraId="3299D478"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ООО "</w:t>
            </w:r>
            <w:proofErr w:type="spellStart"/>
            <w:r w:rsidRPr="00A52869">
              <w:rPr>
                <w:rFonts w:ascii="Times New Roman" w:eastAsia="Times New Roman" w:hAnsi="Times New Roman" w:cs="Times New Roman"/>
                <w:color w:val="000000"/>
                <w:sz w:val="16"/>
                <w:szCs w:val="16"/>
                <w:lang w:eastAsia="ru-RU"/>
              </w:rPr>
              <w:t>АгроЛекс</w:t>
            </w:r>
            <w:proofErr w:type="spellEnd"/>
            <w:r w:rsidRPr="00A52869">
              <w:rPr>
                <w:rFonts w:ascii="Times New Roman" w:eastAsia="Times New Roman" w:hAnsi="Times New Roman" w:cs="Times New Roman"/>
                <w:color w:val="000000"/>
                <w:sz w:val="16"/>
                <w:szCs w:val="16"/>
                <w:lang w:eastAsia="ru-RU"/>
              </w:rPr>
              <w:t>"</w:t>
            </w:r>
          </w:p>
        </w:tc>
        <w:tc>
          <w:tcPr>
            <w:tcW w:w="2320" w:type="dxa"/>
            <w:tcBorders>
              <w:top w:val="nil"/>
              <w:left w:val="nil"/>
              <w:bottom w:val="single" w:sz="4" w:space="0" w:color="auto"/>
              <w:right w:val="single" w:sz="4" w:space="0" w:color="auto"/>
            </w:tcBorders>
            <w:shd w:val="clear" w:color="auto" w:fill="auto"/>
            <w:vAlign w:val="center"/>
            <w:hideMark/>
          </w:tcPr>
          <w:p w14:paraId="5278DA2E"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111901/0030-8</w:t>
            </w:r>
          </w:p>
        </w:tc>
        <w:tc>
          <w:tcPr>
            <w:tcW w:w="1720" w:type="dxa"/>
            <w:tcBorders>
              <w:top w:val="nil"/>
              <w:left w:val="nil"/>
              <w:bottom w:val="single" w:sz="4" w:space="0" w:color="auto"/>
              <w:right w:val="single" w:sz="4" w:space="0" w:color="auto"/>
            </w:tcBorders>
            <w:shd w:val="clear" w:color="auto" w:fill="auto"/>
            <w:vAlign w:val="center"/>
            <w:hideMark/>
          </w:tcPr>
          <w:p w14:paraId="015707B5"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26.10.2011</w:t>
            </w:r>
          </w:p>
        </w:tc>
        <w:tc>
          <w:tcPr>
            <w:tcW w:w="2672" w:type="dxa"/>
            <w:vMerge w:val="restart"/>
            <w:tcBorders>
              <w:top w:val="nil"/>
              <w:left w:val="single" w:sz="4" w:space="0" w:color="auto"/>
              <w:bottom w:val="single" w:sz="4" w:space="0" w:color="auto"/>
              <w:right w:val="single" w:sz="4" w:space="0" w:color="auto"/>
            </w:tcBorders>
            <w:shd w:val="clear" w:color="auto" w:fill="auto"/>
            <w:vAlign w:val="center"/>
            <w:hideMark/>
          </w:tcPr>
          <w:p w14:paraId="02CF5AF0"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Поручительство юридического лица</w:t>
            </w:r>
          </w:p>
        </w:tc>
      </w:tr>
      <w:tr w:rsidR="00A52869" w:rsidRPr="00A52869" w14:paraId="3694A82C"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2421F083"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45148704"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3F8C6B7C"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111901/0031-8</w:t>
            </w:r>
          </w:p>
        </w:tc>
        <w:tc>
          <w:tcPr>
            <w:tcW w:w="1720" w:type="dxa"/>
            <w:tcBorders>
              <w:top w:val="nil"/>
              <w:left w:val="nil"/>
              <w:bottom w:val="single" w:sz="4" w:space="0" w:color="auto"/>
              <w:right w:val="single" w:sz="4" w:space="0" w:color="auto"/>
            </w:tcBorders>
            <w:shd w:val="clear" w:color="auto" w:fill="auto"/>
            <w:vAlign w:val="center"/>
            <w:hideMark/>
          </w:tcPr>
          <w:p w14:paraId="09045562"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26.10.2011</w:t>
            </w:r>
          </w:p>
        </w:tc>
        <w:tc>
          <w:tcPr>
            <w:tcW w:w="2672" w:type="dxa"/>
            <w:vMerge/>
            <w:tcBorders>
              <w:top w:val="nil"/>
              <w:left w:val="single" w:sz="4" w:space="0" w:color="auto"/>
              <w:bottom w:val="single" w:sz="4" w:space="0" w:color="auto"/>
              <w:right w:val="single" w:sz="4" w:space="0" w:color="auto"/>
            </w:tcBorders>
            <w:vAlign w:val="center"/>
            <w:hideMark/>
          </w:tcPr>
          <w:p w14:paraId="064C4235"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018E91D2" w14:textId="77777777" w:rsidTr="00A52869">
        <w:trPr>
          <w:trHeight w:val="180"/>
        </w:trPr>
        <w:tc>
          <w:tcPr>
            <w:tcW w:w="1560" w:type="dxa"/>
            <w:vMerge/>
            <w:tcBorders>
              <w:top w:val="nil"/>
              <w:left w:val="single" w:sz="4" w:space="0" w:color="auto"/>
              <w:bottom w:val="single" w:sz="4" w:space="0" w:color="auto"/>
              <w:right w:val="single" w:sz="4" w:space="0" w:color="auto"/>
            </w:tcBorders>
            <w:vAlign w:val="center"/>
            <w:hideMark/>
          </w:tcPr>
          <w:p w14:paraId="00046D51"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44E25AEC"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3AC6E6CE"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121901/0003-8</w:t>
            </w:r>
          </w:p>
        </w:tc>
        <w:tc>
          <w:tcPr>
            <w:tcW w:w="1720" w:type="dxa"/>
            <w:tcBorders>
              <w:top w:val="nil"/>
              <w:left w:val="nil"/>
              <w:bottom w:val="single" w:sz="4" w:space="0" w:color="auto"/>
              <w:right w:val="single" w:sz="4" w:space="0" w:color="auto"/>
            </w:tcBorders>
            <w:shd w:val="clear" w:color="auto" w:fill="auto"/>
            <w:vAlign w:val="center"/>
            <w:hideMark/>
          </w:tcPr>
          <w:p w14:paraId="7B9130B8"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21.02.2012</w:t>
            </w:r>
          </w:p>
        </w:tc>
        <w:tc>
          <w:tcPr>
            <w:tcW w:w="2672" w:type="dxa"/>
            <w:vMerge/>
            <w:tcBorders>
              <w:top w:val="nil"/>
              <w:left w:val="single" w:sz="4" w:space="0" w:color="auto"/>
              <w:bottom w:val="single" w:sz="4" w:space="0" w:color="auto"/>
              <w:right w:val="single" w:sz="4" w:space="0" w:color="auto"/>
            </w:tcBorders>
            <w:vAlign w:val="center"/>
            <w:hideMark/>
          </w:tcPr>
          <w:p w14:paraId="0C06F26A"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4E8CDBA3"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557CD970"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31AE87B7"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0F99373F"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121901/0005-8</w:t>
            </w:r>
          </w:p>
        </w:tc>
        <w:tc>
          <w:tcPr>
            <w:tcW w:w="1720" w:type="dxa"/>
            <w:tcBorders>
              <w:top w:val="nil"/>
              <w:left w:val="nil"/>
              <w:bottom w:val="single" w:sz="4" w:space="0" w:color="auto"/>
              <w:right w:val="single" w:sz="4" w:space="0" w:color="auto"/>
            </w:tcBorders>
            <w:shd w:val="clear" w:color="auto" w:fill="auto"/>
            <w:vAlign w:val="center"/>
            <w:hideMark/>
          </w:tcPr>
          <w:p w14:paraId="03E93578"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13.03.2012</w:t>
            </w:r>
          </w:p>
        </w:tc>
        <w:tc>
          <w:tcPr>
            <w:tcW w:w="2672" w:type="dxa"/>
            <w:vMerge/>
            <w:tcBorders>
              <w:top w:val="nil"/>
              <w:left w:val="single" w:sz="4" w:space="0" w:color="auto"/>
              <w:bottom w:val="single" w:sz="4" w:space="0" w:color="auto"/>
              <w:right w:val="single" w:sz="4" w:space="0" w:color="auto"/>
            </w:tcBorders>
            <w:vAlign w:val="center"/>
            <w:hideMark/>
          </w:tcPr>
          <w:p w14:paraId="24B4FE4F"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537FC445" w14:textId="77777777" w:rsidTr="00A52869">
        <w:trPr>
          <w:trHeight w:val="165"/>
        </w:trPr>
        <w:tc>
          <w:tcPr>
            <w:tcW w:w="1560" w:type="dxa"/>
            <w:vMerge/>
            <w:tcBorders>
              <w:top w:val="nil"/>
              <w:left w:val="single" w:sz="4" w:space="0" w:color="auto"/>
              <w:bottom w:val="single" w:sz="4" w:space="0" w:color="auto"/>
              <w:right w:val="single" w:sz="4" w:space="0" w:color="auto"/>
            </w:tcBorders>
            <w:vAlign w:val="center"/>
            <w:hideMark/>
          </w:tcPr>
          <w:p w14:paraId="0CD2EC3C"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12BD827B"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0B436381"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121901/0018-8</w:t>
            </w:r>
          </w:p>
        </w:tc>
        <w:tc>
          <w:tcPr>
            <w:tcW w:w="1720" w:type="dxa"/>
            <w:tcBorders>
              <w:top w:val="nil"/>
              <w:left w:val="nil"/>
              <w:bottom w:val="single" w:sz="4" w:space="0" w:color="auto"/>
              <w:right w:val="single" w:sz="4" w:space="0" w:color="auto"/>
            </w:tcBorders>
            <w:shd w:val="clear" w:color="auto" w:fill="auto"/>
            <w:vAlign w:val="center"/>
            <w:hideMark/>
          </w:tcPr>
          <w:p w14:paraId="334D15E5"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05.07.2012</w:t>
            </w:r>
          </w:p>
        </w:tc>
        <w:tc>
          <w:tcPr>
            <w:tcW w:w="2672" w:type="dxa"/>
            <w:vMerge/>
            <w:tcBorders>
              <w:top w:val="nil"/>
              <w:left w:val="single" w:sz="4" w:space="0" w:color="auto"/>
              <w:bottom w:val="single" w:sz="4" w:space="0" w:color="auto"/>
              <w:right w:val="single" w:sz="4" w:space="0" w:color="auto"/>
            </w:tcBorders>
            <w:vAlign w:val="center"/>
            <w:hideMark/>
          </w:tcPr>
          <w:p w14:paraId="2F4DB75A"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1C61F35D" w14:textId="77777777" w:rsidTr="00A52869">
        <w:trPr>
          <w:trHeight w:val="180"/>
        </w:trPr>
        <w:tc>
          <w:tcPr>
            <w:tcW w:w="1560" w:type="dxa"/>
            <w:vMerge/>
            <w:tcBorders>
              <w:top w:val="nil"/>
              <w:left w:val="single" w:sz="4" w:space="0" w:color="auto"/>
              <w:bottom w:val="single" w:sz="4" w:space="0" w:color="auto"/>
              <w:right w:val="single" w:sz="4" w:space="0" w:color="auto"/>
            </w:tcBorders>
            <w:vAlign w:val="center"/>
            <w:hideMark/>
          </w:tcPr>
          <w:p w14:paraId="67997D54"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0669FFCC"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2B86E763"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121901/0021-8</w:t>
            </w:r>
          </w:p>
        </w:tc>
        <w:tc>
          <w:tcPr>
            <w:tcW w:w="1720" w:type="dxa"/>
            <w:tcBorders>
              <w:top w:val="nil"/>
              <w:left w:val="nil"/>
              <w:bottom w:val="single" w:sz="4" w:space="0" w:color="auto"/>
              <w:right w:val="single" w:sz="4" w:space="0" w:color="auto"/>
            </w:tcBorders>
            <w:shd w:val="clear" w:color="auto" w:fill="auto"/>
            <w:vAlign w:val="center"/>
            <w:hideMark/>
          </w:tcPr>
          <w:p w14:paraId="7167963B"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27.07.2012</w:t>
            </w:r>
          </w:p>
        </w:tc>
        <w:tc>
          <w:tcPr>
            <w:tcW w:w="2672" w:type="dxa"/>
            <w:vMerge/>
            <w:tcBorders>
              <w:top w:val="nil"/>
              <w:left w:val="single" w:sz="4" w:space="0" w:color="auto"/>
              <w:bottom w:val="single" w:sz="4" w:space="0" w:color="auto"/>
              <w:right w:val="single" w:sz="4" w:space="0" w:color="auto"/>
            </w:tcBorders>
            <w:vAlign w:val="center"/>
            <w:hideMark/>
          </w:tcPr>
          <w:p w14:paraId="2DFB4A66"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1EAD3EAC"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74C1F51F"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4FE5AB42"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38E7ECB3"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141901/0025-8</w:t>
            </w:r>
          </w:p>
        </w:tc>
        <w:tc>
          <w:tcPr>
            <w:tcW w:w="1720" w:type="dxa"/>
            <w:tcBorders>
              <w:top w:val="nil"/>
              <w:left w:val="nil"/>
              <w:bottom w:val="single" w:sz="4" w:space="0" w:color="auto"/>
              <w:right w:val="single" w:sz="4" w:space="0" w:color="auto"/>
            </w:tcBorders>
            <w:shd w:val="clear" w:color="auto" w:fill="auto"/>
            <w:vAlign w:val="center"/>
            <w:hideMark/>
          </w:tcPr>
          <w:p w14:paraId="3470742E"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30.09.2014</w:t>
            </w:r>
          </w:p>
        </w:tc>
        <w:tc>
          <w:tcPr>
            <w:tcW w:w="2672" w:type="dxa"/>
            <w:vMerge/>
            <w:tcBorders>
              <w:top w:val="nil"/>
              <w:left w:val="single" w:sz="4" w:space="0" w:color="auto"/>
              <w:bottom w:val="single" w:sz="4" w:space="0" w:color="auto"/>
              <w:right w:val="single" w:sz="4" w:space="0" w:color="auto"/>
            </w:tcBorders>
            <w:vAlign w:val="center"/>
            <w:hideMark/>
          </w:tcPr>
          <w:p w14:paraId="5925EACA"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6C109DCF" w14:textId="77777777" w:rsidTr="00A52869">
        <w:trPr>
          <w:trHeight w:val="180"/>
        </w:trPr>
        <w:tc>
          <w:tcPr>
            <w:tcW w:w="1560" w:type="dxa"/>
            <w:vMerge/>
            <w:tcBorders>
              <w:top w:val="nil"/>
              <w:left w:val="single" w:sz="4" w:space="0" w:color="auto"/>
              <w:bottom w:val="single" w:sz="4" w:space="0" w:color="auto"/>
              <w:right w:val="single" w:sz="4" w:space="0" w:color="auto"/>
            </w:tcBorders>
            <w:vAlign w:val="center"/>
            <w:hideMark/>
          </w:tcPr>
          <w:p w14:paraId="774A068D"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6DEA46A8"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4FA5898D"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101901/0009-8</w:t>
            </w:r>
          </w:p>
        </w:tc>
        <w:tc>
          <w:tcPr>
            <w:tcW w:w="1720" w:type="dxa"/>
            <w:tcBorders>
              <w:top w:val="nil"/>
              <w:left w:val="nil"/>
              <w:bottom w:val="single" w:sz="4" w:space="0" w:color="auto"/>
              <w:right w:val="single" w:sz="4" w:space="0" w:color="auto"/>
            </w:tcBorders>
            <w:shd w:val="clear" w:color="auto" w:fill="auto"/>
            <w:vAlign w:val="center"/>
            <w:hideMark/>
          </w:tcPr>
          <w:p w14:paraId="1C9ABD11"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29.08.2011</w:t>
            </w:r>
          </w:p>
        </w:tc>
        <w:tc>
          <w:tcPr>
            <w:tcW w:w="2672" w:type="dxa"/>
            <w:vMerge/>
            <w:tcBorders>
              <w:top w:val="nil"/>
              <w:left w:val="single" w:sz="4" w:space="0" w:color="auto"/>
              <w:bottom w:val="single" w:sz="4" w:space="0" w:color="auto"/>
              <w:right w:val="single" w:sz="4" w:space="0" w:color="auto"/>
            </w:tcBorders>
            <w:vAlign w:val="center"/>
            <w:hideMark/>
          </w:tcPr>
          <w:p w14:paraId="7753FCA8"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337E4100" w14:textId="77777777" w:rsidTr="00A52869">
        <w:trPr>
          <w:trHeight w:val="165"/>
        </w:trPr>
        <w:tc>
          <w:tcPr>
            <w:tcW w:w="1560" w:type="dxa"/>
            <w:vMerge/>
            <w:tcBorders>
              <w:top w:val="nil"/>
              <w:left w:val="single" w:sz="4" w:space="0" w:color="auto"/>
              <w:bottom w:val="single" w:sz="4" w:space="0" w:color="auto"/>
              <w:right w:val="single" w:sz="4" w:space="0" w:color="auto"/>
            </w:tcBorders>
            <w:vAlign w:val="center"/>
            <w:hideMark/>
          </w:tcPr>
          <w:p w14:paraId="5482F3E0"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3ED2C4F2"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36DA5952"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101901/0012-8</w:t>
            </w:r>
          </w:p>
        </w:tc>
        <w:tc>
          <w:tcPr>
            <w:tcW w:w="1720" w:type="dxa"/>
            <w:tcBorders>
              <w:top w:val="nil"/>
              <w:left w:val="nil"/>
              <w:bottom w:val="single" w:sz="4" w:space="0" w:color="auto"/>
              <w:right w:val="single" w:sz="4" w:space="0" w:color="auto"/>
            </w:tcBorders>
            <w:shd w:val="clear" w:color="auto" w:fill="auto"/>
            <w:vAlign w:val="center"/>
            <w:hideMark/>
          </w:tcPr>
          <w:p w14:paraId="71A17DB8"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29.08.2011</w:t>
            </w:r>
          </w:p>
        </w:tc>
        <w:tc>
          <w:tcPr>
            <w:tcW w:w="2672" w:type="dxa"/>
            <w:vMerge/>
            <w:tcBorders>
              <w:top w:val="nil"/>
              <w:left w:val="single" w:sz="4" w:space="0" w:color="auto"/>
              <w:bottom w:val="single" w:sz="4" w:space="0" w:color="auto"/>
              <w:right w:val="single" w:sz="4" w:space="0" w:color="auto"/>
            </w:tcBorders>
            <w:vAlign w:val="center"/>
            <w:hideMark/>
          </w:tcPr>
          <w:p w14:paraId="5B61015D"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002F043E" w14:textId="77777777" w:rsidTr="00A52869">
        <w:trPr>
          <w:trHeight w:val="195"/>
        </w:trPr>
        <w:tc>
          <w:tcPr>
            <w:tcW w:w="1560" w:type="dxa"/>
            <w:vMerge/>
            <w:tcBorders>
              <w:top w:val="nil"/>
              <w:left w:val="single" w:sz="4" w:space="0" w:color="auto"/>
              <w:bottom w:val="single" w:sz="4" w:space="0" w:color="auto"/>
              <w:right w:val="single" w:sz="4" w:space="0" w:color="auto"/>
            </w:tcBorders>
            <w:vAlign w:val="center"/>
            <w:hideMark/>
          </w:tcPr>
          <w:p w14:paraId="0D906C47"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78969A02"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449F4419"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111901/0015-8</w:t>
            </w:r>
          </w:p>
        </w:tc>
        <w:tc>
          <w:tcPr>
            <w:tcW w:w="1720" w:type="dxa"/>
            <w:tcBorders>
              <w:top w:val="nil"/>
              <w:left w:val="nil"/>
              <w:bottom w:val="single" w:sz="4" w:space="0" w:color="auto"/>
              <w:right w:val="single" w:sz="4" w:space="0" w:color="auto"/>
            </w:tcBorders>
            <w:shd w:val="clear" w:color="auto" w:fill="auto"/>
            <w:vAlign w:val="center"/>
            <w:hideMark/>
          </w:tcPr>
          <w:p w14:paraId="2D045936"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14.06.2011</w:t>
            </w:r>
          </w:p>
        </w:tc>
        <w:tc>
          <w:tcPr>
            <w:tcW w:w="2672" w:type="dxa"/>
            <w:vMerge/>
            <w:tcBorders>
              <w:top w:val="nil"/>
              <w:left w:val="single" w:sz="4" w:space="0" w:color="auto"/>
              <w:bottom w:val="single" w:sz="4" w:space="0" w:color="auto"/>
              <w:right w:val="single" w:sz="4" w:space="0" w:color="auto"/>
            </w:tcBorders>
            <w:vAlign w:val="center"/>
            <w:hideMark/>
          </w:tcPr>
          <w:p w14:paraId="1ADF3633"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4571A29F" w14:textId="77777777" w:rsidTr="00A52869">
        <w:trPr>
          <w:trHeight w:val="180"/>
        </w:trPr>
        <w:tc>
          <w:tcPr>
            <w:tcW w:w="1560" w:type="dxa"/>
            <w:vMerge/>
            <w:tcBorders>
              <w:top w:val="nil"/>
              <w:left w:val="single" w:sz="4" w:space="0" w:color="auto"/>
              <w:bottom w:val="single" w:sz="4" w:space="0" w:color="auto"/>
              <w:right w:val="single" w:sz="4" w:space="0" w:color="auto"/>
            </w:tcBorders>
            <w:vAlign w:val="center"/>
            <w:hideMark/>
          </w:tcPr>
          <w:p w14:paraId="26C27D77"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0E5407E4"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48BF6688"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091901/0016-8</w:t>
            </w:r>
          </w:p>
        </w:tc>
        <w:tc>
          <w:tcPr>
            <w:tcW w:w="1720" w:type="dxa"/>
            <w:tcBorders>
              <w:top w:val="nil"/>
              <w:left w:val="nil"/>
              <w:bottom w:val="single" w:sz="4" w:space="0" w:color="auto"/>
              <w:right w:val="single" w:sz="4" w:space="0" w:color="auto"/>
            </w:tcBorders>
            <w:shd w:val="clear" w:color="auto" w:fill="auto"/>
            <w:vAlign w:val="center"/>
            <w:hideMark/>
          </w:tcPr>
          <w:p w14:paraId="71CD4BCA"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29.08.2011</w:t>
            </w:r>
          </w:p>
        </w:tc>
        <w:tc>
          <w:tcPr>
            <w:tcW w:w="2672" w:type="dxa"/>
            <w:vMerge/>
            <w:tcBorders>
              <w:top w:val="nil"/>
              <w:left w:val="single" w:sz="4" w:space="0" w:color="auto"/>
              <w:bottom w:val="single" w:sz="4" w:space="0" w:color="auto"/>
              <w:right w:val="single" w:sz="4" w:space="0" w:color="auto"/>
            </w:tcBorders>
            <w:vAlign w:val="center"/>
            <w:hideMark/>
          </w:tcPr>
          <w:p w14:paraId="6BE18329"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r w:rsidR="00A52869" w:rsidRPr="00A52869" w14:paraId="5296C514" w14:textId="77777777" w:rsidTr="00A52869">
        <w:trPr>
          <w:trHeight w:val="210"/>
        </w:trPr>
        <w:tc>
          <w:tcPr>
            <w:tcW w:w="1560" w:type="dxa"/>
            <w:vMerge/>
            <w:tcBorders>
              <w:top w:val="nil"/>
              <w:left w:val="single" w:sz="4" w:space="0" w:color="auto"/>
              <w:bottom w:val="single" w:sz="4" w:space="0" w:color="auto"/>
              <w:right w:val="single" w:sz="4" w:space="0" w:color="auto"/>
            </w:tcBorders>
            <w:vAlign w:val="center"/>
            <w:hideMark/>
          </w:tcPr>
          <w:p w14:paraId="337888CD"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14:paraId="3224EE8D"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proofErr w:type="spellStart"/>
            <w:r w:rsidRPr="00A52869">
              <w:rPr>
                <w:rFonts w:ascii="Times New Roman" w:eastAsia="Times New Roman" w:hAnsi="Times New Roman" w:cs="Times New Roman"/>
                <w:color w:val="000000"/>
                <w:sz w:val="16"/>
                <w:szCs w:val="16"/>
                <w:lang w:eastAsia="ru-RU"/>
              </w:rPr>
              <w:t>Конаныхин</w:t>
            </w:r>
            <w:proofErr w:type="spellEnd"/>
            <w:r w:rsidRPr="00A52869">
              <w:rPr>
                <w:rFonts w:ascii="Times New Roman" w:eastAsia="Times New Roman" w:hAnsi="Times New Roman" w:cs="Times New Roman"/>
                <w:color w:val="000000"/>
                <w:sz w:val="16"/>
                <w:szCs w:val="16"/>
                <w:lang w:eastAsia="ru-RU"/>
              </w:rPr>
              <w:t xml:space="preserve"> Сергей Анатольевич</w:t>
            </w:r>
          </w:p>
        </w:tc>
        <w:tc>
          <w:tcPr>
            <w:tcW w:w="2320" w:type="dxa"/>
            <w:tcBorders>
              <w:top w:val="nil"/>
              <w:left w:val="nil"/>
              <w:bottom w:val="single" w:sz="4" w:space="0" w:color="auto"/>
              <w:right w:val="single" w:sz="4" w:space="0" w:color="auto"/>
            </w:tcBorders>
            <w:shd w:val="clear" w:color="auto" w:fill="auto"/>
            <w:vAlign w:val="center"/>
            <w:hideMark/>
          </w:tcPr>
          <w:p w14:paraId="4DE0550A"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091901/0016-9</w:t>
            </w:r>
          </w:p>
        </w:tc>
        <w:tc>
          <w:tcPr>
            <w:tcW w:w="1720" w:type="dxa"/>
            <w:tcBorders>
              <w:top w:val="nil"/>
              <w:left w:val="nil"/>
              <w:bottom w:val="single" w:sz="4" w:space="0" w:color="auto"/>
              <w:right w:val="single" w:sz="4" w:space="0" w:color="auto"/>
            </w:tcBorders>
            <w:shd w:val="clear" w:color="auto" w:fill="auto"/>
            <w:vAlign w:val="center"/>
            <w:hideMark/>
          </w:tcPr>
          <w:p w14:paraId="322B34DA"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12.09.2018</w:t>
            </w:r>
          </w:p>
        </w:tc>
        <w:tc>
          <w:tcPr>
            <w:tcW w:w="2672" w:type="dxa"/>
            <w:vMerge w:val="restart"/>
            <w:tcBorders>
              <w:top w:val="nil"/>
              <w:left w:val="single" w:sz="4" w:space="0" w:color="auto"/>
              <w:bottom w:val="single" w:sz="4" w:space="0" w:color="auto"/>
              <w:right w:val="single" w:sz="4" w:space="0" w:color="auto"/>
            </w:tcBorders>
            <w:shd w:val="clear" w:color="auto" w:fill="auto"/>
            <w:vAlign w:val="center"/>
            <w:hideMark/>
          </w:tcPr>
          <w:p w14:paraId="3E976F54"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Поручительство физического лица</w:t>
            </w:r>
          </w:p>
        </w:tc>
      </w:tr>
      <w:tr w:rsidR="00A52869" w:rsidRPr="00A52869" w14:paraId="3AB0B9BA" w14:textId="77777777" w:rsidTr="00A52869">
        <w:trPr>
          <w:trHeight w:val="255"/>
        </w:trPr>
        <w:tc>
          <w:tcPr>
            <w:tcW w:w="1560" w:type="dxa"/>
            <w:vMerge/>
            <w:tcBorders>
              <w:top w:val="nil"/>
              <w:left w:val="single" w:sz="4" w:space="0" w:color="auto"/>
              <w:bottom w:val="single" w:sz="4" w:space="0" w:color="auto"/>
              <w:right w:val="single" w:sz="4" w:space="0" w:color="auto"/>
            </w:tcBorders>
            <w:vAlign w:val="center"/>
            <w:hideMark/>
          </w:tcPr>
          <w:p w14:paraId="7D1368C1"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6CA6A1CE"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center"/>
            <w:hideMark/>
          </w:tcPr>
          <w:p w14:paraId="4F9A590A"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141901/0025-9/1</w:t>
            </w:r>
          </w:p>
        </w:tc>
        <w:tc>
          <w:tcPr>
            <w:tcW w:w="1720" w:type="dxa"/>
            <w:tcBorders>
              <w:top w:val="nil"/>
              <w:left w:val="nil"/>
              <w:bottom w:val="single" w:sz="4" w:space="0" w:color="auto"/>
              <w:right w:val="single" w:sz="4" w:space="0" w:color="auto"/>
            </w:tcBorders>
            <w:shd w:val="clear" w:color="auto" w:fill="auto"/>
            <w:vAlign w:val="center"/>
            <w:hideMark/>
          </w:tcPr>
          <w:p w14:paraId="6F56C28D" w14:textId="77777777" w:rsidR="00A52869" w:rsidRPr="00A52869" w:rsidRDefault="00A52869" w:rsidP="00A52869">
            <w:pPr>
              <w:spacing w:after="0" w:line="240" w:lineRule="auto"/>
              <w:jc w:val="center"/>
              <w:rPr>
                <w:rFonts w:ascii="Times New Roman" w:eastAsia="Times New Roman" w:hAnsi="Times New Roman" w:cs="Times New Roman"/>
                <w:color w:val="000000"/>
                <w:sz w:val="16"/>
                <w:szCs w:val="16"/>
                <w:lang w:eastAsia="ru-RU"/>
              </w:rPr>
            </w:pPr>
            <w:r w:rsidRPr="00A52869">
              <w:rPr>
                <w:rFonts w:ascii="Times New Roman" w:eastAsia="Times New Roman" w:hAnsi="Times New Roman" w:cs="Times New Roman"/>
                <w:color w:val="000000"/>
                <w:sz w:val="16"/>
                <w:szCs w:val="16"/>
                <w:lang w:eastAsia="ru-RU"/>
              </w:rPr>
              <w:t>30.09.2014</w:t>
            </w:r>
          </w:p>
        </w:tc>
        <w:tc>
          <w:tcPr>
            <w:tcW w:w="2672" w:type="dxa"/>
            <w:vMerge/>
            <w:tcBorders>
              <w:top w:val="nil"/>
              <w:left w:val="single" w:sz="4" w:space="0" w:color="auto"/>
              <w:bottom w:val="single" w:sz="4" w:space="0" w:color="auto"/>
              <w:right w:val="single" w:sz="4" w:space="0" w:color="auto"/>
            </w:tcBorders>
            <w:vAlign w:val="center"/>
            <w:hideMark/>
          </w:tcPr>
          <w:p w14:paraId="6E7286F8" w14:textId="77777777" w:rsidR="00A52869" w:rsidRPr="00A52869" w:rsidRDefault="00A52869" w:rsidP="00A52869">
            <w:pPr>
              <w:spacing w:after="0" w:line="240" w:lineRule="auto"/>
              <w:rPr>
                <w:rFonts w:ascii="Times New Roman" w:eastAsia="Times New Roman" w:hAnsi="Times New Roman" w:cs="Times New Roman"/>
                <w:color w:val="000000"/>
                <w:sz w:val="16"/>
                <w:szCs w:val="16"/>
                <w:lang w:eastAsia="ru-RU"/>
              </w:rPr>
            </w:pPr>
          </w:p>
        </w:tc>
      </w:tr>
    </w:tbl>
    <w:p w14:paraId="28D1E21F" w14:textId="77777777" w:rsidR="00A52869" w:rsidRPr="00A52869" w:rsidRDefault="00A52869" w:rsidP="00A52869">
      <w:pPr>
        <w:spacing w:after="200" w:line="276" w:lineRule="auto"/>
        <w:rPr>
          <w:rFonts w:ascii="Times New Roman" w:eastAsia="Calibri" w:hAnsi="Times New Roman" w:cs="Times New Roman"/>
          <w:b/>
          <w:sz w:val="24"/>
          <w:szCs w:val="24"/>
          <w:u w:val="single"/>
          <w:lang w:eastAsia="ru-RU"/>
        </w:rPr>
      </w:pPr>
    </w:p>
    <w:p w14:paraId="16DC9907" w14:textId="77777777" w:rsidR="00A52869" w:rsidRPr="00A52869" w:rsidRDefault="00A52869" w:rsidP="00A5286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eastAsia="ru-RU"/>
        </w:rPr>
      </w:pPr>
    </w:p>
    <w:p w14:paraId="27E76C40" w14:textId="77777777" w:rsidR="00A52869" w:rsidRPr="00A52869" w:rsidRDefault="00A52869" w:rsidP="00A5286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eastAsia="ru-RU"/>
        </w:rPr>
      </w:pPr>
    </w:p>
    <w:p w14:paraId="74308A65" w14:textId="6086DDC5" w:rsidR="00A52869" w:rsidRPr="00A52869" w:rsidRDefault="00A52869" w:rsidP="00A52869">
      <w:pPr>
        <w:autoSpaceDE w:val="0"/>
        <w:autoSpaceDN w:val="0"/>
        <w:adjustRightInd w:val="0"/>
        <w:spacing w:after="200" w:line="276" w:lineRule="auto"/>
        <w:jc w:val="both"/>
        <w:rPr>
          <w:rFonts w:ascii="Times New Roman" w:eastAsia="Calibri" w:hAnsi="Times New Roman" w:cs="Times New Roman"/>
          <w:b/>
          <w:sz w:val="24"/>
          <w:szCs w:val="24"/>
          <w:lang w:eastAsia="ru-RU"/>
        </w:rPr>
      </w:pPr>
      <w:r w:rsidRPr="00A52869">
        <w:rPr>
          <w:rFonts w:ascii="Times New Roman" w:eastAsia="Calibri" w:hAnsi="Times New Roman" w:cs="Times New Roman"/>
          <w:b/>
          <w:sz w:val="24"/>
          <w:szCs w:val="24"/>
          <w:lang w:eastAsia="ru-RU"/>
        </w:rPr>
        <w:t>2. Информация о принудительном взыскании, подтверждающая права (требования) Банка:</w:t>
      </w:r>
    </w:p>
    <w:p w14:paraId="053A38E9" w14:textId="77777777" w:rsidR="00A52869" w:rsidRPr="00A52869" w:rsidRDefault="00A52869" w:rsidP="00A52869">
      <w:pPr>
        <w:tabs>
          <w:tab w:val="left" w:pos="403"/>
        </w:tabs>
        <w:spacing w:after="0" w:line="276" w:lineRule="auto"/>
        <w:jc w:val="both"/>
        <w:rPr>
          <w:rFonts w:ascii="Times New Roman" w:eastAsia="Times New Roman" w:hAnsi="Times New Roman" w:cs="Times New Roman"/>
          <w:sz w:val="24"/>
          <w:szCs w:val="24"/>
          <w:lang w:eastAsia="ru-RU"/>
        </w:rPr>
      </w:pPr>
      <w:r w:rsidRPr="00A52869">
        <w:rPr>
          <w:rFonts w:ascii="Times New Roman" w:eastAsia="Times New Roman" w:hAnsi="Times New Roman" w:cs="Times New Roman"/>
          <w:sz w:val="24"/>
          <w:szCs w:val="24"/>
          <w:lang w:eastAsia="ru-RU"/>
        </w:rPr>
        <w:t>- в отношении ООО «Тверская АПК» по заявлению ООО «ГК «</w:t>
      </w:r>
      <w:proofErr w:type="spellStart"/>
      <w:r w:rsidRPr="00A52869">
        <w:rPr>
          <w:rFonts w:ascii="Times New Roman" w:eastAsia="Times New Roman" w:hAnsi="Times New Roman" w:cs="Times New Roman"/>
          <w:sz w:val="24"/>
          <w:szCs w:val="24"/>
          <w:lang w:eastAsia="ru-RU"/>
        </w:rPr>
        <w:t>Агроуслуги</w:t>
      </w:r>
      <w:proofErr w:type="spellEnd"/>
      <w:r w:rsidRPr="00A52869">
        <w:rPr>
          <w:rFonts w:ascii="Times New Roman" w:eastAsia="Times New Roman" w:hAnsi="Times New Roman" w:cs="Times New Roman"/>
          <w:sz w:val="24"/>
          <w:szCs w:val="24"/>
          <w:lang w:eastAsia="ru-RU"/>
        </w:rPr>
        <w:t>» возбуждено дело № А66-12722/2021 о несостоятельности (банкротстве) ООО «Тверская АПК».</w:t>
      </w:r>
    </w:p>
    <w:p w14:paraId="25A5EBA2" w14:textId="77777777" w:rsidR="00A52869" w:rsidRPr="00A52869" w:rsidRDefault="00A52869" w:rsidP="00A52869">
      <w:pPr>
        <w:tabs>
          <w:tab w:val="left" w:pos="403"/>
        </w:tabs>
        <w:spacing w:after="0" w:line="276" w:lineRule="auto"/>
        <w:jc w:val="both"/>
        <w:rPr>
          <w:rFonts w:ascii="Times New Roman" w:eastAsia="Times New Roman" w:hAnsi="Times New Roman" w:cs="Times New Roman"/>
          <w:sz w:val="24"/>
          <w:szCs w:val="24"/>
          <w:lang w:eastAsia="ru-RU"/>
        </w:rPr>
      </w:pPr>
      <w:r w:rsidRPr="00A52869">
        <w:rPr>
          <w:rFonts w:ascii="Times New Roman" w:eastAsia="Times New Roman" w:hAnsi="Times New Roman" w:cs="Times New Roman"/>
          <w:sz w:val="24"/>
          <w:szCs w:val="24"/>
          <w:lang w:eastAsia="ru-RU"/>
        </w:rPr>
        <w:t>- в Арбитражный суд Тверской области 11.01.2022 АО «Россельхозбанк» по делу № А66-12722/2021 направлено заявление в качестве заявления о вступлении в дело о банкротстве.</w:t>
      </w:r>
    </w:p>
    <w:p w14:paraId="694D6709" w14:textId="77777777" w:rsidR="00A52869" w:rsidRPr="00A52869" w:rsidRDefault="00A52869" w:rsidP="00A52869">
      <w:pPr>
        <w:tabs>
          <w:tab w:val="left" w:pos="403"/>
        </w:tabs>
        <w:spacing w:after="0" w:line="276" w:lineRule="auto"/>
        <w:jc w:val="both"/>
        <w:rPr>
          <w:rFonts w:ascii="Times New Roman" w:eastAsia="Times New Roman" w:hAnsi="Times New Roman" w:cs="Times New Roman"/>
          <w:sz w:val="24"/>
          <w:szCs w:val="24"/>
          <w:lang w:eastAsia="ru-RU"/>
        </w:rPr>
      </w:pPr>
      <w:r w:rsidRPr="00A52869">
        <w:rPr>
          <w:rFonts w:ascii="Times New Roman" w:eastAsia="Times New Roman" w:hAnsi="Times New Roman" w:cs="Times New Roman"/>
          <w:sz w:val="24"/>
          <w:szCs w:val="24"/>
          <w:lang w:eastAsia="ru-RU"/>
        </w:rPr>
        <w:t>- 11.02.2022 в Арбитражный суд Тверской области по делу № А66-12722/2021 АО «Россельхозбанк» направлено заявление об уточнении исковых требований.</w:t>
      </w:r>
    </w:p>
    <w:p w14:paraId="5976C585" w14:textId="77777777" w:rsidR="00A52869" w:rsidRPr="00A52869" w:rsidRDefault="00A52869" w:rsidP="00A52869">
      <w:pPr>
        <w:tabs>
          <w:tab w:val="left" w:pos="403"/>
        </w:tabs>
        <w:spacing w:after="0" w:line="276" w:lineRule="auto"/>
        <w:jc w:val="both"/>
        <w:rPr>
          <w:rFonts w:ascii="Times New Roman" w:eastAsia="Times New Roman" w:hAnsi="Times New Roman" w:cs="Times New Roman"/>
          <w:sz w:val="24"/>
          <w:szCs w:val="24"/>
          <w:lang w:eastAsia="ru-RU"/>
        </w:rPr>
      </w:pPr>
      <w:r w:rsidRPr="00A52869">
        <w:rPr>
          <w:rFonts w:ascii="Times New Roman" w:eastAsia="Times New Roman" w:hAnsi="Times New Roman" w:cs="Times New Roman"/>
          <w:sz w:val="24"/>
          <w:szCs w:val="24"/>
          <w:lang w:eastAsia="ru-RU"/>
        </w:rPr>
        <w:t>- в отношении ликвидируемого должника ООО «</w:t>
      </w:r>
      <w:proofErr w:type="spellStart"/>
      <w:r w:rsidRPr="00A52869">
        <w:rPr>
          <w:rFonts w:ascii="Times New Roman" w:eastAsia="Times New Roman" w:hAnsi="Times New Roman" w:cs="Times New Roman"/>
          <w:sz w:val="24"/>
          <w:szCs w:val="24"/>
          <w:lang w:eastAsia="ru-RU"/>
        </w:rPr>
        <w:t>Информсервис</w:t>
      </w:r>
      <w:proofErr w:type="spellEnd"/>
      <w:r w:rsidRPr="00A52869">
        <w:rPr>
          <w:rFonts w:ascii="Times New Roman" w:eastAsia="Times New Roman" w:hAnsi="Times New Roman" w:cs="Times New Roman"/>
          <w:sz w:val="24"/>
          <w:szCs w:val="24"/>
          <w:lang w:eastAsia="ru-RU"/>
        </w:rPr>
        <w:t xml:space="preserve">» по заявлению ООО «ПКФ «Оптима-Текс» возбуждено дело № А66-17643/2021 о несостоятельности (банкротстве). 21.03.2022 ликвидируемый должник признан банкротом, введена процедура конкурсного производства.  </w:t>
      </w:r>
    </w:p>
    <w:p w14:paraId="3C8465D2" w14:textId="77777777" w:rsidR="00A52869" w:rsidRPr="00A52869" w:rsidRDefault="00A52869" w:rsidP="00A52869">
      <w:pPr>
        <w:tabs>
          <w:tab w:val="left" w:pos="403"/>
        </w:tabs>
        <w:spacing w:after="0" w:line="276" w:lineRule="auto"/>
        <w:jc w:val="both"/>
        <w:rPr>
          <w:rFonts w:ascii="Times New Roman" w:eastAsia="Times New Roman" w:hAnsi="Times New Roman" w:cs="Times New Roman"/>
          <w:sz w:val="24"/>
          <w:szCs w:val="24"/>
          <w:lang w:eastAsia="ru-RU"/>
        </w:rPr>
      </w:pPr>
      <w:r w:rsidRPr="00A52869">
        <w:rPr>
          <w:rFonts w:ascii="Times New Roman" w:eastAsia="Times New Roman" w:hAnsi="Times New Roman" w:cs="Times New Roman"/>
          <w:sz w:val="24"/>
          <w:szCs w:val="24"/>
          <w:lang w:eastAsia="ru-RU"/>
        </w:rPr>
        <w:t>- в Арбитражный суд Тверской области 12.01.2022 АО «Россельхозбанк» по делу № А66-17643/2021 направлено заявление в качестве заявления о вступлении в дело о банкротстве.</w:t>
      </w:r>
    </w:p>
    <w:p w14:paraId="3E42EF59" w14:textId="77777777" w:rsidR="00A52869" w:rsidRPr="00A52869" w:rsidRDefault="00A52869" w:rsidP="00A52869">
      <w:pPr>
        <w:tabs>
          <w:tab w:val="left" w:pos="403"/>
        </w:tabs>
        <w:spacing w:after="0" w:line="276" w:lineRule="auto"/>
        <w:jc w:val="both"/>
        <w:rPr>
          <w:rFonts w:ascii="Times New Roman" w:eastAsia="Times New Roman" w:hAnsi="Times New Roman" w:cs="Times New Roman"/>
          <w:sz w:val="24"/>
          <w:szCs w:val="24"/>
          <w:lang w:eastAsia="ru-RU"/>
        </w:rPr>
      </w:pPr>
      <w:r w:rsidRPr="00A52869">
        <w:rPr>
          <w:rFonts w:ascii="Times New Roman" w:eastAsia="Times New Roman" w:hAnsi="Times New Roman" w:cs="Times New Roman"/>
          <w:sz w:val="24"/>
          <w:szCs w:val="24"/>
          <w:lang w:eastAsia="ru-RU"/>
        </w:rPr>
        <w:t xml:space="preserve">- в отношении </w:t>
      </w:r>
      <w:proofErr w:type="spellStart"/>
      <w:r w:rsidRPr="00A52869">
        <w:rPr>
          <w:rFonts w:ascii="Times New Roman" w:eastAsia="Times New Roman" w:hAnsi="Times New Roman" w:cs="Times New Roman"/>
          <w:sz w:val="24"/>
          <w:szCs w:val="24"/>
          <w:lang w:eastAsia="ru-RU"/>
        </w:rPr>
        <w:t>Конаныхина</w:t>
      </w:r>
      <w:proofErr w:type="spellEnd"/>
      <w:r w:rsidRPr="00A52869">
        <w:rPr>
          <w:rFonts w:ascii="Times New Roman" w:eastAsia="Times New Roman" w:hAnsi="Times New Roman" w:cs="Times New Roman"/>
          <w:sz w:val="24"/>
          <w:szCs w:val="24"/>
          <w:lang w:eastAsia="ru-RU"/>
        </w:rPr>
        <w:t xml:space="preserve"> С. А., </w:t>
      </w:r>
      <w:proofErr w:type="spellStart"/>
      <w:r w:rsidRPr="00A52869">
        <w:rPr>
          <w:rFonts w:ascii="Times New Roman" w:eastAsia="Times New Roman" w:hAnsi="Times New Roman" w:cs="Times New Roman"/>
          <w:sz w:val="24"/>
          <w:szCs w:val="24"/>
          <w:lang w:eastAsia="ru-RU"/>
        </w:rPr>
        <w:t>Бурина</w:t>
      </w:r>
      <w:proofErr w:type="spellEnd"/>
      <w:r w:rsidRPr="00A52869">
        <w:rPr>
          <w:rFonts w:ascii="Times New Roman" w:eastAsia="Times New Roman" w:hAnsi="Times New Roman" w:cs="Times New Roman"/>
          <w:sz w:val="24"/>
          <w:szCs w:val="24"/>
          <w:lang w:eastAsia="ru-RU"/>
        </w:rPr>
        <w:t xml:space="preserve"> В. Е., ООО «</w:t>
      </w:r>
      <w:proofErr w:type="spellStart"/>
      <w:r w:rsidRPr="00A52869">
        <w:rPr>
          <w:rFonts w:ascii="Times New Roman" w:eastAsia="Times New Roman" w:hAnsi="Times New Roman" w:cs="Times New Roman"/>
          <w:sz w:val="24"/>
          <w:szCs w:val="24"/>
          <w:lang w:eastAsia="ru-RU"/>
        </w:rPr>
        <w:t>Агролекс</w:t>
      </w:r>
      <w:proofErr w:type="spellEnd"/>
      <w:r w:rsidRPr="00A52869">
        <w:rPr>
          <w:rFonts w:ascii="Times New Roman" w:eastAsia="Times New Roman" w:hAnsi="Times New Roman" w:cs="Times New Roman"/>
          <w:sz w:val="24"/>
          <w:szCs w:val="24"/>
          <w:lang w:eastAsia="ru-RU"/>
        </w:rPr>
        <w:t>» 19.01.2022 АО «Россельхозбанк» направлены исковые заявления о взыскании задолженности по договорам поручительства в Центральный районный суд г. Твери (дело № 2-786/2022).</w:t>
      </w:r>
    </w:p>
    <w:p w14:paraId="28E4FCCE" w14:textId="77777777" w:rsidR="00A52869" w:rsidRPr="00A52869" w:rsidRDefault="00A52869" w:rsidP="00A52869">
      <w:pPr>
        <w:tabs>
          <w:tab w:val="left" w:pos="403"/>
        </w:tabs>
        <w:spacing w:after="0" w:line="276" w:lineRule="auto"/>
        <w:jc w:val="both"/>
        <w:rPr>
          <w:rFonts w:ascii="Times New Roman" w:eastAsia="Times New Roman" w:hAnsi="Times New Roman" w:cs="Times New Roman"/>
          <w:sz w:val="24"/>
          <w:szCs w:val="24"/>
          <w:lang w:eastAsia="ru-RU"/>
        </w:rPr>
      </w:pPr>
      <w:r w:rsidRPr="00A52869">
        <w:rPr>
          <w:rFonts w:ascii="Times New Roman" w:eastAsia="Times New Roman" w:hAnsi="Times New Roman" w:cs="Times New Roman"/>
          <w:sz w:val="24"/>
          <w:szCs w:val="24"/>
          <w:lang w:eastAsia="ru-RU"/>
        </w:rPr>
        <w:t>- в отношении ООО «</w:t>
      </w:r>
      <w:proofErr w:type="spellStart"/>
      <w:r w:rsidRPr="00A52869">
        <w:rPr>
          <w:rFonts w:ascii="Times New Roman" w:eastAsia="Times New Roman" w:hAnsi="Times New Roman" w:cs="Times New Roman"/>
          <w:sz w:val="24"/>
          <w:szCs w:val="24"/>
          <w:lang w:eastAsia="ru-RU"/>
        </w:rPr>
        <w:t>Агролекс</w:t>
      </w:r>
      <w:proofErr w:type="spellEnd"/>
      <w:r w:rsidRPr="00A52869">
        <w:rPr>
          <w:rFonts w:ascii="Times New Roman" w:eastAsia="Times New Roman" w:hAnsi="Times New Roman" w:cs="Times New Roman"/>
          <w:sz w:val="24"/>
          <w:szCs w:val="24"/>
          <w:lang w:eastAsia="ru-RU"/>
        </w:rPr>
        <w:t>» 19.01.2022 АО «Россельхозбанк» в Арбитражный суд Тверской области направлено исковое заявление об обращении взыскания на залог по договорам залога № 091901/0016-17/1 от 29.08.2011, № 101901/0009-17/1 от 29.08.2011, № 111901/0012-17/1 от 26.10.2011, № 111901/0031-17/1 от 26.10.2011, № 121901/0003-17/1 от 21.02.2012, № 121901/0005-17/1 от 13.03.2012, № 121901/0018-17/1 от 05.07.2012, № 141901/0025-17/1 от 30.09.2014, № 121901/0027-17/1 от 27.07.2012 (дело № А66-805/2022).</w:t>
      </w:r>
    </w:p>
    <w:p w14:paraId="73C32BA5" w14:textId="77777777" w:rsidR="00A52869" w:rsidRPr="00A52869" w:rsidRDefault="00A52869" w:rsidP="00A52869">
      <w:pPr>
        <w:tabs>
          <w:tab w:val="left" w:pos="403"/>
        </w:tabs>
        <w:spacing w:after="0" w:line="276" w:lineRule="auto"/>
        <w:jc w:val="both"/>
        <w:rPr>
          <w:rFonts w:ascii="Times New Roman" w:eastAsia="Times New Roman" w:hAnsi="Times New Roman" w:cs="Times New Roman"/>
          <w:sz w:val="24"/>
          <w:szCs w:val="24"/>
          <w:lang w:eastAsia="ru-RU"/>
        </w:rPr>
      </w:pPr>
      <w:r w:rsidRPr="00A52869">
        <w:rPr>
          <w:rFonts w:ascii="Times New Roman" w:eastAsia="Times New Roman" w:hAnsi="Times New Roman" w:cs="Times New Roman"/>
          <w:sz w:val="24"/>
          <w:szCs w:val="24"/>
          <w:lang w:eastAsia="ru-RU"/>
        </w:rPr>
        <w:t xml:space="preserve">- в отношении Малкова В. В. 19.01.2022 АО «Россельхозбанк» в Бежецкий межрайонный суд Тверской области (постоянное судебное присутствие в г. Красный Холм Краснохолмского района Тверской области) направлен иск о признании имущества </w:t>
      </w:r>
      <w:proofErr w:type="spellStart"/>
      <w:r w:rsidRPr="00A52869">
        <w:rPr>
          <w:rFonts w:ascii="Times New Roman" w:eastAsia="Times New Roman" w:hAnsi="Times New Roman" w:cs="Times New Roman"/>
          <w:sz w:val="24"/>
          <w:szCs w:val="24"/>
          <w:lang w:eastAsia="ru-RU"/>
        </w:rPr>
        <w:t>вымороченным</w:t>
      </w:r>
      <w:proofErr w:type="spellEnd"/>
      <w:r w:rsidRPr="00A52869">
        <w:rPr>
          <w:rFonts w:ascii="Times New Roman" w:eastAsia="Times New Roman" w:hAnsi="Times New Roman" w:cs="Times New Roman"/>
          <w:sz w:val="24"/>
          <w:szCs w:val="24"/>
          <w:lang w:eastAsia="ru-RU"/>
        </w:rPr>
        <w:t xml:space="preserve"> и обращения взыскания на залог по договору залога № 101901/0009-7.10/7 от 21.10.2011 (дело № 2-2-24/2022). Решение принято 24.03.2022 в отношении супруги Малковой Нины Павловны, как принявшей наследство (поручитель умер). Требования Банка удовлетворены.</w:t>
      </w:r>
    </w:p>
    <w:p w14:paraId="216E5DB7" w14:textId="77777777" w:rsidR="00A52869" w:rsidRPr="00A52869" w:rsidRDefault="00A52869" w:rsidP="00A52869">
      <w:pPr>
        <w:tabs>
          <w:tab w:val="left" w:pos="403"/>
        </w:tabs>
        <w:spacing w:after="0" w:line="276" w:lineRule="auto"/>
        <w:jc w:val="both"/>
        <w:rPr>
          <w:rFonts w:ascii="Times New Roman" w:eastAsia="Times New Roman" w:hAnsi="Times New Roman" w:cs="Times New Roman"/>
          <w:sz w:val="24"/>
          <w:szCs w:val="24"/>
          <w:lang w:eastAsia="ru-RU"/>
        </w:rPr>
      </w:pPr>
      <w:r w:rsidRPr="00A52869">
        <w:rPr>
          <w:rFonts w:ascii="Times New Roman" w:eastAsia="Times New Roman" w:hAnsi="Times New Roman" w:cs="Times New Roman"/>
          <w:sz w:val="24"/>
          <w:szCs w:val="24"/>
          <w:lang w:eastAsia="ru-RU"/>
        </w:rPr>
        <w:t xml:space="preserve">- в отношении Малковой Нины Павловны 16.05.2022 выдан исполнительный лист ФС № 019392597 об обращении взыскания на залог по договору залога № 101901/0009-7.10/7 от </w:t>
      </w:r>
      <w:r w:rsidRPr="00A52869">
        <w:rPr>
          <w:rFonts w:ascii="Times New Roman" w:eastAsia="Times New Roman" w:hAnsi="Times New Roman" w:cs="Times New Roman"/>
          <w:sz w:val="24"/>
          <w:szCs w:val="24"/>
          <w:lang w:eastAsia="ru-RU"/>
        </w:rPr>
        <w:lastRenderedPageBreak/>
        <w:t>21.10.2011 (дело № 2-2-24/2022). ИЛ направлен 24.05.2022 на исполнение в ОСП по Краснохолмскому и Молоковскому районам.</w:t>
      </w:r>
    </w:p>
    <w:p w14:paraId="220E0A3A" w14:textId="77777777" w:rsidR="00A52869" w:rsidRPr="00A52869" w:rsidRDefault="00A52869" w:rsidP="00A52869">
      <w:pPr>
        <w:tabs>
          <w:tab w:val="left" w:pos="403"/>
        </w:tabs>
        <w:spacing w:after="0" w:line="276" w:lineRule="auto"/>
        <w:jc w:val="both"/>
        <w:rPr>
          <w:rFonts w:ascii="Times New Roman" w:eastAsia="Times New Roman" w:hAnsi="Times New Roman" w:cs="Times New Roman"/>
          <w:sz w:val="24"/>
          <w:szCs w:val="24"/>
          <w:lang w:eastAsia="ru-RU"/>
        </w:rPr>
      </w:pPr>
      <w:r w:rsidRPr="00A52869">
        <w:rPr>
          <w:rFonts w:ascii="Times New Roman" w:eastAsia="Times New Roman" w:hAnsi="Times New Roman" w:cs="Times New Roman"/>
          <w:sz w:val="24"/>
          <w:szCs w:val="24"/>
          <w:lang w:eastAsia="ru-RU"/>
        </w:rPr>
        <w:t>- в отношении Малковой Нины Павловны 05.05.2022 выдан исполнительный лист ФС №019392585 о взыскании государственной пошлины в размере 6 000,00 руб. (дело № 2-2-24/2022). ИЛ направлен 16.05.2022 на исполнение ОСП по Краснохолмскому и Молоковскому районам.</w:t>
      </w:r>
    </w:p>
    <w:p w14:paraId="0FAB1742" w14:textId="77777777" w:rsidR="00A52869" w:rsidRPr="00A52869" w:rsidRDefault="00A52869" w:rsidP="00A52869">
      <w:pPr>
        <w:tabs>
          <w:tab w:val="left" w:pos="403"/>
        </w:tabs>
        <w:spacing w:after="0" w:line="276" w:lineRule="auto"/>
        <w:jc w:val="both"/>
        <w:rPr>
          <w:rFonts w:ascii="Times New Roman" w:eastAsia="Times New Roman" w:hAnsi="Times New Roman" w:cs="Times New Roman"/>
          <w:sz w:val="24"/>
          <w:szCs w:val="24"/>
          <w:lang w:eastAsia="ru-RU"/>
        </w:rPr>
      </w:pPr>
      <w:r w:rsidRPr="00A52869">
        <w:rPr>
          <w:rFonts w:ascii="Times New Roman" w:eastAsia="Times New Roman" w:hAnsi="Times New Roman" w:cs="Times New Roman"/>
          <w:sz w:val="24"/>
          <w:szCs w:val="24"/>
          <w:lang w:eastAsia="ru-RU"/>
        </w:rPr>
        <w:t xml:space="preserve">- 11.05.2022 в Бежецкий межрайонный суд Тверской области (постоянное судебное присутствие в г. Красный Холм Краснохолмского района Тверской области) направлена апелляционная жалоба ООО «Тверская АПК» на решение от 24.03.2022 о признании залогового имущества, принадлежащего Малковой Н. П.  </w:t>
      </w:r>
      <w:proofErr w:type="spellStart"/>
      <w:r w:rsidRPr="00A52869">
        <w:rPr>
          <w:rFonts w:ascii="Times New Roman" w:eastAsia="Times New Roman" w:hAnsi="Times New Roman" w:cs="Times New Roman"/>
          <w:sz w:val="24"/>
          <w:szCs w:val="24"/>
          <w:lang w:eastAsia="ru-RU"/>
        </w:rPr>
        <w:t>вымороченным</w:t>
      </w:r>
      <w:proofErr w:type="spellEnd"/>
      <w:r w:rsidRPr="00A52869">
        <w:rPr>
          <w:rFonts w:ascii="Times New Roman" w:eastAsia="Times New Roman" w:hAnsi="Times New Roman" w:cs="Times New Roman"/>
          <w:sz w:val="24"/>
          <w:szCs w:val="24"/>
          <w:lang w:eastAsia="ru-RU"/>
        </w:rPr>
        <w:t xml:space="preserve"> и обращения взыскания на залог по договору залога № 101901/0009-7.10/7 от 21.10.2011 (дело № 2-2-24/2022). 30.05.2022 жалоба возвращена, как несоответствующая требованиям.</w:t>
      </w:r>
    </w:p>
    <w:p w14:paraId="5C593A37" w14:textId="0A7978DC" w:rsidR="007A0333" w:rsidRDefault="007A0333" w:rsidP="00394896">
      <w:pPr>
        <w:spacing w:after="0" w:line="240" w:lineRule="auto"/>
        <w:ind w:left="6980" w:right="20"/>
        <w:jc w:val="right"/>
        <w:rPr>
          <w:rFonts w:ascii="Times New Roman" w:eastAsia="Times New Roman" w:hAnsi="Times New Roman" w:cs="Times New Roman"/>
          <w:sz w:val="24"/>
          <w:szCs w:val="24"/>
        </w:rPr>
      </w:pPr>
    </w:p>
    <w:p w14:paraId="711E4994" w14:textId="31F9970F"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4F24E60D" w14:textId="559A6520"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1F2665C0" w14:textId="1F1A4A86"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4EA9AD01" w14:textId="5E5ECD4A"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75F6661F" w14:textId="08B8B617"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312E4987" w14:textId="57C78A39"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1D0E7FCE" w14:textId="5049C62B"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394452A3" w14:textId="0D230A17"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1446C3CA" w14:textId="79D1CF08"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01005E05" w14:textId="06239FE4"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1FB9988A" w14:textId="2E1DB9A3"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4567720D" w14:textId="2C8F3806"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0D651181" w14:textId="795D34BD"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07BD1D51" w14:textId="7D1A5A34"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77037C6A" w14:textId="5BC8F4B4"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47608385" w14:textId="5CA24EE5"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59B98F44" w14:textId="3EBA0902"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01F85B63" w14:textId="2FD68749"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5410B657" w14:textId="203008A4"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6DC837AB" w14:textId="350C8EE3"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3DD2665E" w14:textId="4BADFE10"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6CF88473" w14:textId="14FE2B69"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75D429E4" w14:textId="67580C5B"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37DEFB11" w14:textId="00528642"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78F54599" w14:textId="747C048D"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54C79B1E" w14:textId="0896BE85"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1A17A805" w14:textId="18958808"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3B9067EF" w14:textId="2DF00B2D"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6CE97E88" w14:textId="54A828A8"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522C9B9B" w14:textId="145A7CB3"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6E6EAE60" w14:textId="2724806E"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3E5FB0A3" w14:textId="78082B49"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6C719A0F" w14:textId="5D302C1B"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1C18EEFD" w14:textId="039517F6"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09C4E6C0" w14:textId="61D517EF"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470410E7" w14:textId="02094909"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39438CF3" w14:textId="6F832656"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15629CD8" w14:textId="0327B7A8"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25BD4974" w14:textId="69B79B11"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43C4C74C" w14:textId="6F1E8C91"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6C90D8DE" w14:textId="77777777" w:rsidR="00A52869" w:rsidRDefault="00A52869" w:rsidP="00394896">
      <w:pPr>
        <w:spacing w:after="0" w:line="240" w:lineRule="auto"/>
        <w:ind w:left="6980" w:right="20"/>
        <w:jc w:val="right"/>
        <w:rPr>
          <w:rFonts w:ascii="Times New Roman" w:eastAsia="Times New Roman" w:hAnsi="Times New Roman" w:cs="Times New Roman"/>
          <w:sz w:val="24"/>
          <w:szCs w:val="24"/>
        </w:rPr>
      </w:pPr>
    </w:p>
    <w:p w14:paraId="661B38E1" w14:textId="77777777" w:rsidR="007A0333" w:rsidRDefault="007A0333" w:rsidP="00394896">
      <w:pPr>
        <w:spacing w:after="0" w:line="240" w:lineRule="auto"/>
        <w:ind w:left="6980" w:right="20"/>
        <w:jc w:val="right"/>
        <w:rPr>
          <w:rFonts w:ascii="Times New Roman" w:eastAsia="Times New Roman" w:hAnsi="Times New Roman" w:cs="Times New Roman"/>
          <w:sz w:val="24"/>
          <w:szCs w:val="24"/>
        </w:rPr>
      </w:pPr>
    </w:p>
    <w:p w14:paraId="7D1EFB28"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Приложение 2</w:t>
      </w:r>
    </w:p>
    <w:p w14:paraId="28962425"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22F56799"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p>
    <w:p w14:paraId="3B942F59"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Заявка</w:t>
      </w:r>
    </w:p>
    <w:p w14:paraId="3EE95035"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на участие в торгах </w:t>
      </w:r>
    </w:p>
    <w:p w14:paraId="17B6EA28"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F41BF65"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Претендент _____________________________________________________________  </w:t>
      </w:r>
    </w:p>
    <w:p w14:paraId="78586EBD"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39D3BD2"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p>
    <w:p w14:paraId="720CEE88"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Орган, осуществивший регистрацию ________________________________________</w:t>
      </w:r>
    </w:p>
    <w:p w14:paraId="7527D25C"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Место выдачи ___________________________________________________________</w:t>
      </w:r>
    </w:p>
    <w:p w14:paraId="13BE1679"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ИНН ___________________________________________________________________</w:t>
      </w:r>
    </w:p>
    <w:p w14:paraId="7E70EDF4"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Юридический адрес претендента: __________________________________________</w:t>
      </w:r>
    </w:p>
    <w:p w14:paraId="4D65AD37"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50B2EF52"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7B93FC8B"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Телефон____________ Факс____________ Индекс ____________________________</w:t>
      </w:r>
    </w:p>
    <w:p w14:paraId="774C65F1"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Представитель претендента _______________________________________________</w:t>
      </w:r>
    </w:p>
    <w:p w14:paraId="48EFBBB9"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w:t>
      </w:r>
    </w:p>
    <w:p w14:paraId="300174B6" w14:textId="77777777" w:rsidR="00394896" w:rsidRPr="00394896" w:rsidRDefault="00394896" w:rsidP="00394896">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(Ф.И.О. или наименование)</w:t>
      </w:r>
    </w:p>
    <w:p w14:paraId="42E72F0D"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Действует на основании доверенности от «__» ___ 20___ г. № ____</w:t>
      </w:r>
    </w:p>
    <w:p w14:paraId="3A04E3C2"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w:t>
      </w:r>
    </w:p>
    <w:p w14:paraId="68A261B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388C8ED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034FA4C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2170DFED"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номер, дата и место выдачи (регистрации), кем и когда выдан)</w:t>
      </w:r>
    </w:p>
    <w:p w14:paraId="024B501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sz w:val="24"/>
          <w:szCs w:val="24"/>
          <w:lang w:eastAsia="ru-RU"/>
        </w:rPr>
        <w:t xml:space="preserve">       Претендент </w:t>
      </w:r>
      <w:r w:rsidRPr="00394896">
        <w:rPr>
          <w:rFonts w:ascii="Times New Roman" w:eastAsia="Times New Roman" w:hAnsi="Times New Roman" w:cs="Times New Roman"/>
          <w:lang w:eastAsia="ru-RU"/>
        </w:rPr>
        <w:t>______________________________________________________________</w:t>
      </w:r>
    </w:p>
    <w:p w14:paraId="1E4BFCF7"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претендента или его представителя)</w:t>
      </w:r>
    </w:p>
    <w:p w14:paraId="6434403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w:t>
      </w:r>
    </w:p>
    <w:p w14:paraId="4390361A"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принимая решение об участии в торгах </w:t>
      </w:r>
      <w:r w:rsidRPr="00394896">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394896">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0E785F29" w14:textId="77777777" w:rsidR="00394896" w:rsidRPr="00394896" w:rsidRDefault="00394896" w:rsidP="00394896">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 xml:space="preserve">              (наименование и адрес объекта, выставленного на торги)</w:t>
      </w:r>
    </w:p>
    <w:p w14:paraId="3AE767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не имеет претензий к состоянию объекта и обязуется:</w:t>
      </w:r>
    </w:p>
    <w:p w14:paraId="5A8C0775"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val="en-US" w:eastAsia="ru-RU"/>
        </w:rPr>
        <w:t>c</w:t>
      </w:r>
      <w:proofErr w:type="spellStart"/>
      <w:r w:rsidRPr="00394896">
        <w:rPr>
          <w:rFonts w:ascii="Times New Roman" w:eastAsia="Times New Roman" w:hAnsi="Times New Roman" w:cs="Times New Roman"/>
          <w:sz w:val="24"/>
          <w:szCs w:val="24"/>
          <w:lang w:eastAsia="ru-RU"/>
        </w:rPr>
        <w:t>облюдать</w:t>
      </w:r>
      <w:proofErr w:type="spellEnd"/>
      <w:r w:rsidRPr="00394896">
        <w:rPr>
          <w:rFonts w:ascii="Times New Roman" w:eastAsia="Times New Roman" w:hAnsi="Times New Roman" w:cs="Times New Roman"/>
          <w:sz w:val="24"/>
          <w:szCs w:val="24"/>
          <w:lang w:eastAsia="ru-RU"/>
        </w:rPr>
        <w:t xml:space="preserve"> условия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xml:space="preserve">), содержащиеся в извещении о проведении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опубликованном «____» _______ 20__ г. в ______________________ (указать средство массовой информации), на официальном интернет-сайте Банка и на сайте организатора торгов;</w:t>
      </w:r>
    </w:p>
    <w:p w14:paraId="4906EB18"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в случае признания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в день, определенный в извещении о проведении торгов (</w:t>
      </w:r>
      <w:r w:rsidRPr="00394896">
        <w:rPr>
          <w:rFonts w:ascii="Times New Roman" w:eastAsia="Times New Roman" w:hAnsi="Times New Roman" w:cs="Times New Roman"/>
          <w:i/>
          <w:sz w:val="24"/>
          <w:szCs w:val="24"/>
          <w:lang w:eastAsia="ru-RU"/>
        </w:rPr>
        <w:t>аукциона/конкурса</w:t>
      </w:r>
      <w:r w:rsidRPr="00394896">
        <w:rPr>
          <w:rFonts w:ascii="Times New Roman" w:eastAsia="Times New Roman" w:hAnsi="Times New Roman" w:cs="Times New Roman"/>
          <w:sz w:val="24"/>
          <w:szCs w:val="24"/>
          <w:lang w:eastAsia="ru-RU"/>
        </w:rPr>
        <w:t xml:space="preserve">), подписать договор купли-продажи. </w:t>
      </w:r>
    </w:p>
    <w:p w14:paraId="2975DE86"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29E6764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0953383D" w14:textId="77777777" w:rsidR="00394896" w:rsidRPr="00394896" w:rsidRDefault="00394896" w:rsidP="00394896">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Приложение:</w:t>
      </w:r>
    </w:p>
    <w:p w14:paraId="58A13E7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1.  Пакет документов, указанных в извещении и оформленных надлежащим образом, на ___ л.</w:t>
      </w:r>
    </w:p>
    <w:p w14:paraId="3CE6784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2.  Подписанная претендентом опись представленных документов (в двух экземплярах) на ___ л.</w:t>
      </w:r>
    </w:p>
    <w:p w14:paraId="70A13134"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394896" w:rsidRPr="00394896" w14:paraId="7C907165" w14:textId="77777777" w:rsidTr="007A0333">
        <w:tc>
          <w:tcPr>
            <w:tcW w:w="4176" w:type="dxa"/>
            <w:gridSpan w:val="2"/>
            <w:shd w:val="clear" w:color="auto" w:fill="auto"/>
          </w:tcPr>
          <w:p w14:paraId="72E989EE"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045D5AFD"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0C784234"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p>
        </w:tc>
      </w:tr>
      <w:tr w:rsidR="00394896" w:rsidRPr="00394896" w14:paraId="034C9205" w14:textId="77777777" w:rsidTr="007A0333">
        <w:tc>
          <w:tcPr>
            <w:tcW w:w="4176" w:type="dxa"/>
            <w:gridSpan w:val="2"/>
            <w:shd w:val="clear" w:color="auto" w:fill="auto"/>
          </w:tcPr>
          <w:p w14:paraId="4C5B2BD9"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60ADFCEC"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0DCCC274"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p>
        </w:tc>
      </w:tr>
      <w:tr w:rsidR="00394896" w:rsidRPr="00394896" w14:paraId="09EB84E0" w14:textId="77777777" w:rsidTr="007A0333">
        <w:trPr>
          <w:gridAfter w:val="1"/>
          <w:wAfter w:w="566" w:type="dxa"/>
        </w:trPr>
        <w:tc>
          <w:tcPr>
            <w:tcW w:w="3375" w:type="dxa"/>
            <w:shd w:val="clear" w:color="auto" w:fill="auto"/>
          </w:tcPr>
          <w:p w14:paraId="2B8A6DEF"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78A8326E"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67A3972D"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______________________</w:t>
            </w:r>
          </w:p>
        </w:tc>
      </w:tr>
      <w:tr w:rsidR="00394896" w:rsidRPr="00394896" w14:paraId="2DD2865D" w14:textId="77777777" w:rsidTr="007A0333">
        <w:trPr>
          <w:gridAfter w:val="1"/>
          <w:wAfter w:w="566" w:type="dxa"/>
        </w:trPr>
        <w:tc>
          <w:tcPr>
            <w:tcW w:w="3375" w:type="dxa"/>
            <w:shd w:val="clear" w:color="auto" w:fill="auto"/>
          </w:tcPr>
          <w:p w14:paraId="2B552B97"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94896">
              <w:rPr>
                <w:rFonts w:ascii="Times New Roman" w:eastAsia="Times New Roman" w:hAnsi="Times New Roman" w:cs="Times New Roman"/>
                <w:sz w:val="18"/>
                <w:szCs w:val="18"/>
                <w:lang w:eastAsia="ru-RU"/>
              </w:rPr>
              <w:t>(должность Претендента/</w:t>
            </w:r>
          </w:p>
          <w:p w14:paraId="7D760BC1"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34ADEB64"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0F2C33F9"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(расшифровка подписи)</w:t>
            </w:r>
          </w:p>
        </w:tc>
      </w:tr>
    </w:tbl>
    <w:p w14:paraId="00796C64" w14:textId="77777777" w:rsidR="00394896" w:rsidRPr="00394896" w:rsidRDefault="00394896" w:rsidP="00394896">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М.П.</w:t>
      </w:r>
    </w:p>
    <w:p w14:paraId="4D3FDA32"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25A28DE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82A9EC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Заявка принята организатором торгов:</w:t>
      </w:r>
    </w:p>
    <w:p w14:paraId="4619F33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 ч ____ мин. «__» _______ 20__ г.</w:t>
      </w:r>
    </w:p>
    <w:p w14:paraId="6C93496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750EB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Уполномоченный представитель</w:t>
      </w:r>
    </w:p>
    <w:p w14:paraId="4AC2C28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организатора торгов </w:t>
      </w:r>
    </w:p>
    <w:p w14:paraId="2CAD5710" w14:textId="77777777" w:rsidR="00394896" w:rsidRPr="00394896" w:rsidRDefault="00394896" w:rsidP="00394896">
      <w:pPr>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_______________  _______  ________________ </w:t>
      </w:r>
    </w:p>
    <w:p w14:paraId="10F1C620" w14:textId="77777777" w:rsidR="00394896" w:rsidRPr="00394896" w:rsidRDefault="00394896" w:rsidP="00394896">
      <w:pPr>
        <w:spacing w:after="0" w:line="240" w:lineRule="auto"/>
        <w:jc w:val="both"/>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 xml:space="preserve">     (должность)                   (подпись)          (расшифровка подписи)</w:t>
      </w:r>
    </w:p>
    <w:p w14:paraId="264A6DC7" w14:textId="77777777" w:rsidR="00394896" w:rsidRDefault="00394896" w:rsidP="00394896">
      <w:pPr>
        <w:spacing w:after="0" w:line="240" w:lineRule="auto"/>
        <w:rPr>
          <w:rFonts w:ascii="Times New Roman" w:eastAsia="Times New Roman" w:hAnsi="Times New Roman" w:cs="Times New Roman"/>
          <w:sz w:val="24"/>
          <w:szCs w:val="24"/>
          <w:lang w:eastAsia="ru-RU"/>
        </w:rPr>
      </w:pPr>
    </w:p>
    <w:p w14:paraId="3D61F4F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FF90C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4325F0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74BEC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8C892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1B6305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568C16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ED0AA2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61C0E7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D6451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C9CA29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0168CE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C27E15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0FCB0A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910EB2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0622EF5"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1B0214E"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Приложение 3</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персональных данных", зарегистрирован___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«Россельхозбанк»,</w:t>
      </w:r>
    </w:p>
    <w:p w14:paraId="067F837C" w14:textId="101C7EAA"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AA027B">
        <w:rPr>
          <w:rFonts w:ascii="Times New Roman" w:eastAsia="Times New Roman" w:hAnsi="Times New Roman" w:cs="Times New Roman"/>
          <w:lang w:eastAsia="ru-RU"/>
        </w:rPr>
        <w:t>офис 13 этаж 3</w:t>
      </w:r>
      <w:r w:rsidRPr="00394896">
        <w:rPr>
          <w:rFonts w:ascii="Times New Roman" w:eastAsia="Times New Roman" w:hAnsi="Times New Roman" w:cs="Times New Roman"/>
          <w:lang w:eastAsia="ru-RU"/>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г.</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(подпись)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8C172F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064C5F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BC38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59560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1473784"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429BA6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FE0565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C5CEA12"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38CA3A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56F4C4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9CD4CD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40A2EF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5B8CFE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9BAC86F" w14:textId="77777777" w:rsidR="00DA6428" w:rsidRDefault="00DA6428"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E0C119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00C2E7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E6060AE" w14:textId="77777777" w:rsidR="007A0333" w:rsidRPr="00394896"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AD29847"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C28CDAF" w14:textId="77777777" w:rsidR="00394896" w:rsidRPr="00394896"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lastRenderedPageBreak/>
        <w:t>Приложение 4</w:t>
      </w:r>
    </w:p>
    <w:p w14:paraId="34679003" w14:textId="77777777" w:rsidR="00394896" w:rsidRPr="00394896"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К торговой документации</w:t>
      </w:r>
    </w:p>
    <w:p w14:paraId="040C89F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7015E8D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1392D368"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r w:rsidRPr="00394896">
        <w:rPr>
          <w:rFonts w:ascii="Times New Roman" w:eastAsia="TimesNewRomanPS-BoldItalicMT" w:hAnsi="Times New Roman" w:cs="Times New Roman"/>
          <w:b/>
          <w:bCs/>
          <w:iCs/>
          <w:sz w:val="24"/>
          <w:szCs w:val="24"/>
          <w:lang w:eastAsia="ru-RU"/>
        </w:rPr>
        <w:t xml:space="preserve">СОГЛАСИЕ НА ПОЛУЧЕНИЕ КРЕДИТНЫХ ОТЧЕТОВ </w:t>
      </w:r>
      <w:r w:rsidRPr="00394896">
        <w:rPr>
          <w:rFonts w:ascii="Times New Roman" w:eastAsia="TimesNewRomanPS-BoldItalicMT" w:hAnsi="Times New Roman" w:cs="Times New Roman"/>
          <w:b/>
          <w:bCs/>
          <w:iCs/>
          <w:sz w:val="24"/>
          <w:szCs w:val="24"/>
          <w:lang w:eastAsia="ru-RU"/>
        </w:rPr>
        <w:br/>
        <w:t>ИЗ БЮРО КРЕДИТНЫХ ИСТОРИЙ</w:t>
      </w:r>
    </w:p>
    <w:p w14:paraId="02C4F8F4"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p>
    <w:p w14:paraId="598F56A5" w14:textId="77777777" w:rsidR="00394896" w:rsidRPr="00394896" w:rsidRDefault="00394896" w:rsidP="00394896">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г. _____              </w:t>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t xml:space="preserve">                «___» _________ 20___ г.</w:t>
      </w:r>
    </w:p>
    <w:p w14:paraId="6AFBE603"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B3EB6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7D5B11C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 года рождения, место рождения - ________________, паспорт серии ____________________, выдан ___________________________, дата выдачи ____________, код подразделения __________</w:t>
      </w:r>
      <w:r w:rsidRPr="00394896">
        <w:rPr>
          <w:rFonts w:ascii="Times New Roman" w:eastAsia="TimesNewRomanPSMT" w:hAnsi="Times New Roman" w:cs="Times New Roman"/>
          <w:sz w:val="24"/>
          <w:szCs w:val="24"/>
          <w:lang w:eastAsia="ru-RU"/>
        </w:rPr>
        <w:t xml:space="preserve">, </w:t>
      </w:r>
    </w:p>
    <w:p w14:paraId="29C5078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06BFC8E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068AF22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1B7795E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55BECEC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140F9EE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364FF25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3411A99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4A3A42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14:paraId="34DC4827"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настоящим выражаю свое согласие: </w:t>
      </w:r>
    </w:p>
    <w:p w14:paraId="01C8C28F" w14:textId="77777777" w:rsidR="00394896" w:rsidRPr="00394896" w:rsidRDefault="00394896" w:rsidP="00394896">
      <w:pPr>
        <w:spacing w:before="120" w:after="0" w:line="240" w:lineRule="auto"/>
        <w:ind w:firstLine="709"/>
        <w:jc w:val="both"/>
        <w:rPr>
          <w:rFonts w:ascii="Times New Roman" w:eastAsia="Times New Roman" w:hAnsi="Times New Roman" w:cs="Times New Roman"/>
          <w:sz w:val="24"/>
          <w:szCs w:val="24"/>
          <w:lang w:val="x-none" w:eastAsia="ru-RU"/>
        </w:rPr>
      </w:pPr>
      <w:r w:rsidRPr="00394896">
        <w:rPr>
          <w:rFonts w:ascii="Times New Roman" w:eastAsia="TimesNewRomanPSMT" w:hAnsi="Times New Roman" w:cs="Times New Roman"/>
          <w:sz w:val="24"/>
          <w:szCs w:val="24"/>
          <w:lang w:eastAsia="ru-RU"/>
        </w:rPr>
        <w:t xml:space="preserve">1. </w:t>
      </w:r>
      <w:r w:rsidRPr="00394896">
        <w:rPr>
          <w:rFonts w:ascii="Times New Roman" w:eastAsia="Times New Roman" w:hAnsi="Times New Roman" w:cs="Times New Roman"/>
          <w:sz w:val="24"/>
          <w:szCs w:val="24"/>
          <w:lang w:eastAsia="ru-RU"/>
        </w:rPr>
        <w:t>АО «Россельхозбанк» (ОГРН 1027700342890 от 22.10.2002, регистрационный номер 3349 от 24.04.2000, местонахождение: Российская Федерация, 119034, г. Москва, Гагаринский переулок, дом 3)</w:t>
      </w:r>
      <w:r w:rsidRPr="00394896">
        <w:rPr>
          <w:rFonts w:ascii="Times New Roman" w:eastAsia="TimesNewRomanPSMT" w:hAnsi="Times New Roman" w:cs="Times New Roman"/>
          <w:sz w:val="24"/>
          <w:szCs w:val="24"/>
          <w:lang w:eastAsia="ru-RU"/>
        </w:rPr>
        <w:t xml:space="preserve"> на осуществление запросов по моей кредитной истории в бюро кредитных историй (в соответствии со статьей 6 Федерального закона от 30.12.2004 </w:t>
      </w:r>
      <w:r w:rsidRPr="00394896">
        <w:rPr>
          <w:rFonts w:ascii="Times New Roman" w:eastAsia="TimesNewRomanPSMT" w:hAnsi="Times New Roman" w:cs="Times New Roman"/>
          <w:sz w:val="24"/>
          <w:szCs w:val="24"/>
          <w:lang w:eastAsia="ru-RU"/>
        </w:rPr>
        <w:br/>
        <w:t>№ 218-ФЗ «О кредитных историях»).</w:t>
      </w:r>
    </w:p>
    <w:p w14:paraId="0DDC98E1" w14:textId="77777777" w:rsidR="00394896" w:rsidRPr="00394896" w:rsidRDefault="00394896" w:rsidP="00394896">
      <w:pPr>
        <w:spacing w:before="120" w:after="0" w:line="240" w:lineRule="auto"/>
        <w:ind w:firstLine="709"/>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2. Код субъекта кредитной истории (далее – Код СКИ):_____________________. </w:t>
      </w:r>
    </w:p>
    <w:p w14:paraId="62E1BAAB" w14:textId="77777777" w:rsidR="00394896" w:rsidRPr="00394896" w:rsidRDefault="00394896" w:rsidP="00394896">
      <w:pPr>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Код СКИ произвольно формируется Клиентом и должен состоять из букв русского алфавита и цифр или букв латинского алфавита и цифр. Минимальная длина кода СКИ не должна быть менее четырех знаков, максимальная – не должна быть более пятнадцати знаков. Код СКИ должен состоять из букв русского алфавита и цифр либо из букв латинского алфавита и цифр и не должен содержать пробелов, в соответствии с пунктом 2.13 Указания Банка России от 31.08.2005 №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w:t>
      </w:r>
    </w:p>
    <w:p w14:paraId="08C3152E"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3F103E2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6D2C6F9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C13058"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7A6886F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Подпись: </w:t>
      </w:r>
      <w:r w:rsidRPr="00394896">
        <w:rPr>
          <w:rFonts w:ascii="Times New Roman" w:eastAsia="TimesNewRomanPS-BoldItalicMT" w:hAnsi="Times New Roman" w:cs="Times New Roman"/>
          <w:sz w:val="24"/>
          <w:szCs w:val="24"/>
          <w:lang w:eastAsia="ru-RU"/>
        </w:rPr>
        <w:t>___________________   _________________</w:t>
      </w:r>
    </w:p>
    <w:p w14:paraId="170FB51D"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50A3D04F" w14:textId="77777777" w:rsidR="00414FD9" w:rsidRDefault="00414FD9"/>
    <w:sectPr w:rsidR="00414FD9" w:rsidSect="007A0333">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F071" w14:textId="77777777" w:rsidR="00AF04A0" w:rsidRDefault="00AF04A0" w:rsidP="00394896">
      <w:pPr>
        <w:spacing w:after="0" w:line="240" w:lineRule="auto"/>
      </w:pPr>
      <w:r>
        <w:separator/>
      </w:r>
    </w:p>
  </w:endnote>
  <w:endnote w:type="continuationSeparator" w:id="0">
    <w:p w14:paraId="6F2AC298" w14:textId="77777777" w:rsidR="00AF04A0" w:rsidRDefault="00AF04A0"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916C" w14:textId="77777777" w:rsidR="00AF04A0" w:rsidRDefault="00AF04A0" w:rsidP="00394896">
      <w:pPr>
        <w:spacing w:after="0" w:line="240" w:lineRule="auto"/>
      </w:pPr>
      <w:r>
        <w:separator/>
      </w:r>
    </w:p>
  </w:footnote>
  <w:footnote w:type="continuationSeparator" w:id="0">
    <w:p w14:paraId="6A7926C7" w14:textId="77777777" w:rsidR="00AF04A0" w:rsidRDefault="00AF04A0" w:rsidP="00394896">
      <w:pPr>
        <w:spacing w:after="0" w:line="240" w:lineRule="auto"/>
      </w:pPr>
      <w:r>
        <w:continuationSeparator/>
      </w:r>
    </w:p>
  </w:footnote>
  <w:footnote w:id="1">
    <w:p w14:paraId="067FF47A" w14:textId="77777777" w:rsidR="00DA6428" w:rsidRPr="0034624F" w:rsidRDefault="00DA6428" w:rsidP="00A52869">
      <w:pPr>
        <w:pStyle w:val="a3"/>
        <w:jc w:val="both"/>
      </w:pPr>
      <w:r w:rsidRPr="005A7F8C">
        <w:rPr>
          <w:rStyle w:val="a5"/>
        </w:rPr>
        <w:footnoteRef/>
      </w:r>
      <w:r w:rsidRPr="005A7F8C">
        <w:t xml:space="preserve"> </w:t>
      </w:r>
      <w:r w:rsidRPr="00BB3F12">
        <w:rPr>
          <w:sz w:val="16"/>
          <w:szCs w:val="16"/>
        </w:rPr>
        <w:t>Срок для передачи Принципалом Организатору торгов заключения о правоспос</w:t>
      </w:r>
      <w:r>
        <w:rPr>
          <w:sz w:val="16"/>
          <w:szCs w:val="16"/>
        </w:rPr>
        <w:t>обности Заявителей не позднее 04.08</w:t>
      </w:r>
      <w:r w:rsidRPr="00BB3F12">
        <w:rPr>
          <w:sz w:val="16"/>
          <w:szCs w:val="16"/>
        </w:rPr>
        <w:t>.2022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7E8"/>
    <w:multiLevelType w:val="hybridMultilevel"/>
    <w:tmpl w:val="3A88D2BA"/>
    <w:lvl w:ilvl="0" w:tplc="D45C792E">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55D75FC"/>
    <w:multiLevelType w:val="multilevel"/>
    <w:tmpl w:val="1ADA9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A451EA"/>
    <w:multiLevelType w:val="hybridMultilevel"/>
    <w:tmpl w:val="8C8C7B7A"/>
    <w:lvl w:ilvl="0" w:tplc="56161B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06C38"/>
    <w:multiLevelType w:val="hybridMultilevel"/>
    <w:tmpl w:val="6BB0B85A"/>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15:restartNumberingAfterBreak="0">
    <w:nsid w:val="09B05C89"/>
    <w:multiLevelType w:val="hybridMultilevel"/>
    <w:tmpl w:val="6BB0B85A"/>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15:restartNumberingAfterBreak="0">
    <w:nsid w:val="0AB57183"/>
    <w:multiLevelType w:val="hybridMultilevel"/>
    <w:tmpl w:val="2390B3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AEC30E7"/>
    <w:multiLevelType w:val="hybridMultilevel"/>
    <w:tmpl w:val="30A21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F63249"/>
    <w:multiLevelType w:val="hybridMultilevel"/>
    <w:tmpl w:val="766223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2D01B9"/>
    <w:multiLevelType w:val="multilevel"/>
    <w:tmpl w:val="8A0EE0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B0D7894"/>
    <w:multiLevelType w:val="multilevel"/>
    <w:tmpl w:val="49E8A8A0"/>
    <w:lvl w:ilvl="0">
      <w:start w:val="4"/>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1" w15:restartNumberingAfterBreak="0">
    <w:nsid w:val="1C465873"/>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F106A"/>
    <w:multiLevelType w:val="hybridMultilevel"/>
    <w:tmpl w:val="F9EA4E12"/>
    <w:lvl w:ilvl="0" w:tplc="95CE6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6132A2"/>
    <w:multiLevelType w:val="hybridMultilevel"/>
    <w:tmpl w:val="66C88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D81DBA"/>
    <w:multiLevelType w:val="hybridMultilevel"/>
    <w:tmpl w:val="31AE6E70"/>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453234F"/>
    <w:multiLevelType w:val="hybridMultilevel"/>
    <w:tmpl w:val="EDAED9E4"/>
    <w:lvl w:ilvl="0" w:tplc="7B141D6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C7F083B"/>
    <w:multiLevelType w:val="hybridMultilevel"/>
    <w:tmpl w:val="BA4432BE"/>
    <w:lvl w:ilvl="0" w:tplc="A8FE8F7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15:restartNumberingAfterBreak="0">
    <w:nsid w:val="3EEE6D5E"/>
    <w:multiLevelType w:val="multilevel"/>
    <w:tmpl w:val="684CCA2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4B10853"/>
    <w:multiLevelType w:val="multilevel"/>
    <w:tmpl w:val="FEAE1424"/>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49E06833"/>
    <w:multiLevelType w:val="multilevel"/>
    <w:tmpl w:val="67CC99D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4AF84B5C"/>
    <w:multiLevelType w:val="hybridMultilevel"/>
    <w:tmpl w:val="6BB0B85A"/>
    <w:lvl w:ilvl="0" w:tplc="0419000F">
      <w:start w:val="1"/>
      <w:numFmt w:val="decimal"/>
      <w:lvlText w:val="%1."/>
      <w:lvlJc w:val="left"/>
      <w:pPr>
        <w:ind w:left="1636" w:hanging="360"/>
      </w:pPr>
      <w:rPr>
        <w:rFonts w:hint="default"/>
      </w:rPr>
    </w:lvl>
    <w:lvl w:ilvl="1" w:tplc="04190003">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1634" w:hanging="360"/>
      </w:pPr>
      <w:rPr>
        <w:rFonts w:ascii="Wingdings" w:hAnsi="Wingdings" w:hint="default"/>
      </w:rPr>
    </w:lvl>
    <w:lvl w:ilvl="3" w:tplc="04190001" w:tentative="1">
      <w:start w:val="1"/>
      <w:numFmt w:val="bullet"/>
      <w:lvlText w:val=""/>
      <w:lvlJc w:val="left"/>
      <w:pPr>
        <w:ind w:left="-914" w:hanging="360"/>
      </w:pPr>
      <w:rPr>
        <w:rFonts w:ascii="Symbol" w:hAnsi="Symbol" w:hint="default"/>
      </w:rPr>
    </w:lvl>
    <w:lvl w:ilvl="4" w:tplc="04190003" w:tentative="1">
      <w:start w:val="1"/>
      <w:numFmt w:val="bullet"/>
      <w:lvlText w:val="o"/>
      <w:lvlJc w:val="left"/>
      <w:pPr>
        <w:ind w:left="-194" w:hanging="360"/>
      </w:pPr>
      <w:rPr>
        <w:rFonts w:ascii="Courier New" w:hAnsi="Courier New" w:cs="Courier New" w:hint="default"/>
      </w:rPr>
    </w:lvl>
    <w:lvl w:ilvl="5" w:tplc="04190005" w:tentative="1">
      <w:start w:val="1"/>
      <w:numFmt w:val="bullet"/>
      <w:lvlText w:val=""/>
      <w:lvlJc w:val="left"/>
      <w:pPr>
        <w:ind w:left="526" w:hanging="360"/>
      </w:pPr>
      <w:rPr>
        <w:rFonts w:ascii="Wingdings" w:hAnsi="Wingdings" w:hint="default"/>
      </w:rPr>
    </w:lvl>
    <w:lvl w:ilvl="6" w:tplc="04190001" w:tentative="1">
      <w:start w:val="1"/>
      <w:numFmt w:val="bullet"/>
      <w:lvlText w:val=""/>
      <w:lvlJc w:val="left"/>
      <w:pPr>
        <w:ind w:left="1246" w:hanging="360"/>
      </w:pPr>
      <w:rPr>
        <w:rFonts w:ascii="Symbol" w:hAnsi="Symbol" w:hint="default"/>
      </w:rPr>
    </w:lvl>
    <w:lvl w:ilvl="7" w:tplc="04190003" w:tentative="1">
      <w:start w:val="1"/>
      <w:numFmt w:val="bullet"/>
      <w:lvlText w:val="o"/>
      <w:lvlJc w:val="left"/>
      <w:pPr>
        <w:ind w:left="1966" w:hanging="360"/>
      </w:pPr>
      <w:rPr>
        <w:rFonts w:ascii="Courier New" w:hAnsi="Courier New" w:cs="Courier New" w:hint="default"/>
      </w:rPr>
    </w:lvl>
    <w:lvl w:ilvl="8" w:tplc="04190005" w:tentative="1">
      <w:start w:val="1"/>
      <w:numFmt w:val="bullet"/>
      <w:lvlText w:val=""/>
      <w:lvlJc w:val="left"/>
      <w:pPr>
        <w:ind w:left="2686" w:hanging="360"/>
      </w:pPr>
      <w:rPr>
        <w:rFonts w:ascii="Wingdings" w:hAnsi="Wingdings" w:hint="default"/>
      </w:rPr>
    </w:lvl>
  </w:abstractNum>
  <w:abstractNum w:abstractNumId="22" w15:restartNumberingAfterBreak="0">
    <w:nsid w:val="4CA81C8E"/>
    <w:multiLevelType w:val="hybridMultilevel"/>
    <w:tmpl w:val="BD9CB184"/>
    <w:lvl w:ilvl="0" w:tplc="FA1C936E">
      <w:start w:val="1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068683C"/>
    <w:multiLevelType w:val="multilevel"/>
    <w:tmpl w:val="7C66F9D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4" w15:restartNumberingAfterBreak="0">
    <w:nsid w:val="54E75D91"/>
    <w:multiLevelType w:val="hybridMultilevel"/>
    <w:tmpl w:val="C0AC0924"/>
    <w:lvl w:ilvl="0" w:tplc="FA0AD4AC">
      <w:start w:val="1"/>
      <w:numFmt w:val="decimal"/>
      <w:lvlText w:val="%1."/>
      <w:lvlJc w:val="left"/>
      <w:pPr>
        <w:ind w:left="777" w:hanging="360"/>
      </w:pPr>
      <w:rPr>
        <w:rFonts w:ascii="Times New Roman" w:eastAsia="Times New Roman" w:hAnsi="Times New Roman" w:cs="Times New Roman"/>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25" w15:restartNumberingAfterBreak="0">
    <w:nsid w:val="5D06032F"/>
    <w:multiLevelType w:val="multilevel"/>
    <w:tmpl w:val="B4D27E7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B761DA"/>
    <w:multiLevelType w:val="hybridMultilevel"/>
    <w:tmpl w:val="744AA674"/>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7713A55"/>
    <w:multiLevelType w:val="multilevel"/>
    <w:tmpl w:val="EA76628C"/>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91C1B94"/>
    <w:multiLevelType w:val="hybridMultilevel"/>
    <w:tmpl w:val="2F96DFA8"/>
    <w:lvl w:ilvl="0" w:tplc="AE76816C">
      <w:start w:val="1"/>
      <w:numFmt w:val="decimal"/>
      <w:lvlText w:val="%1."/>
      <w:lvlJc w:val="left"/>
      <w:pPr>
        <w:ind w:left="417" w:hanging="360"/>
      </w:pPr>
      <w:rPr>
        <w:rFonts w:ascii="Times New Roman" w:eastAsia="Times New Roman" w:hAnsi="Times New Roman" w:cs="Times New Roman"/>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29" w15:restartNumberingAfterBreak="0">
    <w:nsid w:val="6B8E64E0"/>
    <w:multiLevelType w:val="hybridMultilevel"/>
    <w:tmpl w:val="EF5C5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C21473"/>
    <w:multiLevelType w:val="hybridMultilevel"/>
    <w:tmpl w:val="4296EAB2"/>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6D837787"/>
    <w:multiLevelType w:val="hybridMultilevel"/>
    <w:tmpl w:val="88E07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C55E6F"/>
    <w:multiLevelType w:val="multilevel"/>
    <w:tmpl w:val="D75EBB1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7B93057A"/>
    <w:multiLevelType w:val="hybridMultilevel"/>
    <w:tmpl w:val="3F28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C6205AA"/>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6"/>
  </w:num>
  <w:num w:numId="3">
    <w:abstractNumId w:val="29"/>
  </w:num>
  <w:num w:numId="4">
    <w:abstractNumId w:val="23"/>
  </w:num>
  <w:num w:numId="5">
    <w:abstractNumId w:val="18"/>
  </w:num>
  <w:num w:numId="6">
    <w:abstractNumId w:val="36"/>
  </w:num>
  <w:num w:numId="7">
    <w:abstractNumId w:val="2"/>
  </w:num>
  <w:num w:numId="8">
    <w:abstractNumId w:val="11"/>
  </w:num>
  <w:num w:numId="9">
    <w:abstractNumId w:val="5"/>
  </w:num>
  <w:num w:numId="10">
    <w:abstractNumId w:val="30"/>
  </w:num>
  <w:num w:numId="11">
    <w:abstractNumId w:val="9"/>
  </w:num>
  <w:num w:numId="12">
    <w:abstractNumId w:val="15"/>
  </w:num>
  <w:num w:numId="13">
    <w:abstractNumId w:val="26"/>
  </w:num>
  <w:num w:numId="14">
    <w:abstractNumId w:val="25"/>
  </w:num>
  <w:num w:numId="15">
    <w:abstractNumId w:val="12"/>
  </w:num>
  <w:num w:numId="16">
    <w:abstractNumId w:val="20"/>
  </w:num>
  <w:num w:numId="17">
    <w:abstractNumId w:val="13"/>
  </w:num>
  <w:num w:numId="18">
    <w:abstractNumId w:val="35"/>
  </w:num>
  <w:num w:numId="19">
    <w:abstractNumId w:val="32"/>
  </w:num>
  <w:num w:numId="20">
    <w:abstractNumId w:val="27"/>
  </w:num>
  <w:num w:numId="21">
    <w:abstractNumId w:val="22"/>
  </w:num>
  <w:num w:numId="22">
    <w:abstractNumId w:val="19"/>
  </w:num>
  <w:num w:numId="23">
    <w:abstractNumId w:val="1"/>
  </w:num>
  <w:num w:numId="24">
    <w:abstractNumId w:val="8"/>
  </w:num>
  <w:num w:numId="25">
    <w:abstractNumId w:val="1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0"/>
  </w:num>
  <w:num w:numId="31">
    <w:abstractNumId w:val="14"/>
  </w:num>
  <w:num w:numId="32">
    <w:abstractNumId w:val="31"/>
  </w:num>
  <w:num w:numId="33">
    <w:abstractNumId w:val="3"/>
  </w:num>
  <w:num w:numId="34">
    <w:abstractNumId w:val="4"/>
  </w:num>
  <w:num w:numId="35">
    <w:abstractNumId w:val="21"/>
  </w:num>
  <w:num w:numId="36">
    <w:abstractNumId w:val="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896"/>
    <w:rsid w:val="00125751"/>
    <w:rsid w:val="00183291"/>
    <w:rsid w:val="001E4192"/>
    <w:rsid w:val="00202263"/>
    <w:rsid w:val="00263FD7"/>
    <w:rsid w:val="00284DCA"/>
    <w:rsid w:val="0028711F"/>
    <w:rsid w:val="002B57BA"/>
    <w:rsid w:val="002D3633"/>
    <w:rsid w:val="0036332E"/>
    <w:rsid w:val="00373CEE"/>
    <w:rsid w:val="00394896"/>
    <w:rsid w:val="00396200"/>
    <w:rsid w:val="00414FD9"/>
    <w:rsid w:val="00474B72"/>
    <w:rsid w:val="00485A85"/>
    <w:rsid w:val="00501E09"/>
    <w:rsid w:val="00531B31"/>
    <w:rsid w:val="005559F8"/>
    <w:rsid w:val="005B4E46"/>
    <w:rsid w:val="005D246F"/>
    <w:rsid w:val="00656AF6"/>
    <w:rsid w:val="00713479"/>
    <w:rsid w:val="00763F47"/>
    <w:rsid w:val="007A0333"/>
    <w:rsid w:val="008014EA"/>
    <w:rsid w:val="0088765B"/>
    <w:rsid w:val="00912CED"/>
    <w:rsid w:val="00915091"/>
    <w:rsid w:val="00940271"/>
    <w:rsid w:val="00A03A0D"/>
    <w:rsid w:val="00A52869"/>
    <w:rsid w:val="00A92839"/>
    <w:rsid w:val="00AA027B"/>
    <w:rsid w:val="00AA60A9"/>
    <w:rsid w:val="00AF04A0"/>
    <w:rsid w:val="00B003F1"/>
    <w:rsid w:val="00B72DD8"/>
    <w:rsid w:val="00B95483"/>
    <w:rsid w:val="00BB3393"/>
    <w:rsid w:val="00C0131E"/>
    <w:rsid w:val="00CD6C78"/>
    <w:rsid w:val="00D81024"/>
    <w:rsid w:val="00D85C68"/>
    <w:rsid w:val="00DA6428"/>
    <w:rsid w:val="00DE1354"/>
    <w:rsid w:val="00E014ED"/>
    <w:rsid w:val="00E40B0F"/>
    <w:rsid w:val="00E56ECA"/>
    <w:rsid w:val="00EF0B79"/>
    <w:rsid w:val="00F31C3C"/>
    <w:rsid w:val="00F400F4"/>
    <w:rsid w:val="00F75456"/>
    <w:rsid w:val="00FB4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15:docId w15:val="{573B03C4-2A57-44CA-8FDB-72B97964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8">
    <w:name w:val="heading 8"/>
    <w:basedOn w:val="a"/>
    <w:next w:val="a"/>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4896"/>
    <w:rPr>
      <w:rFonts w:ascii="Arial" w:eastAsia="Times New Roman" w:hAnsi="Arial" w:cs="Arial"/>
      <w:b/>
      <w:bCs/>
      <w:lang w:eastAsia="ru-RU"/>
    </w:rPr>
  </w:style>
  <w:style w:type="numbering" w:customStyle="1" w:styleId="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uiPriority w:val="99"/>
    <w:semiHidden/>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394896"/>
    <w:rPr>
      <w:sz w:val="16"/>
      <w:szCs w:val="16"/>
    </w:rPr>
  </w:style>
  <w:style w:type="paragraph" w:styleId="ae">
    <w:name w:val="annotation text"/>
    <w:basedOn w:val="a"/>
    <w:link w:val="af"/>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basedOn w:val="a1"/>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6"/>
    <w:uiPriority w:val="59"/>
    <w:rsid w:val="00CD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fal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7792</Words>
  <Characters>44421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OM</cp:lastModifiedBy>
  <cp:revision>4</cp:revision>
  <dcterms:created xsi:type="dcterms:W3CDTF">2022-06-24T13:22:00Z</dcterms:created>
  <dcterms:modified xsi:type="dcterms:W3CDTF">2022-06-27T09:58:00Z</dcterms:modified>
</cp:coreProperties>
</file>