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C9F2" w14:textId="77777777" w:rsidR="00394896" w:rsidRPr="00394896" w:rsidRDefault="00394896" w:rsidP="00394896">
      <w:pPr>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394896">
      <w:pPr>
        <w:spacing w:after="0" w:line="240" w:lineRule="auto"/>
        <w:ind w:left="1414" w:hanging="705"/>
        <w:rPr>
          <w:rFonts w:ascii="Times New Roman" w:eastAsia="Times New Roman" w:hAnsi="Times New Roman" w:cs="Times New Roman"/>
          <w:b/>
          <w:bCs/>
          <w:sz w:val="24"/>
          <w:szCs w:val="24"/>
          <w:lang w:eastAsia="ru-RU"/>
        </w:rPr>
      </w:pPr>
    </w:p>
    <w:p w14:paraId="3881CA14" w14:textId="1C4A9598"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C56E2D" w:rsidRPr="00C56E2D">
        <w:rPr>
          <w:rFonts w:ascii="Times New Roman" w:hAnsi="Times New Roman" w:cs="Times New Roman"/>
          <w:bCs/>
          <w:sz w:val="24"/>
          <w:szCs w:val="24"/>
        </w:rPr>
        <w:t>права (требования) по обязательствам ООО «</w:t>
      </w:r>
      <w:proofErr w:type="spellStart"/>
      <w:r w:rsidR="00C56E2D" w:rsidRPr="00C56E2D">
        <w:rPr>
          <w:rFonts w:ascii="Times New Roman" w:hAnsi="Times New Roman" w:cs="Times New Roman"/>
          <w:bCs/>
          <w:sz w:val="24"/>
          <w:szCs w:val="24"/>
        </w:rPr>
        <w:t>СтеМаЛ</w:t>
      </w:r>
      <w:proofErr w:type="spellEnd"/>
      <w:r w:rsidR="00C56E2D" w:rsidRPr="00C56E2D">
        <w:rPr>
          <w:rFonts w:ascii="Times New Roman" w:hAnsi="Times New Roman" w:cs="Times New Roman"/>
          <w:bCs/>
          <w:sz w:val="24"/>
          <w:szCs w:val="24"/>
        </w:rPr>
        <w:t>» перед Орловским региональным филиалом АО «Россельхозбанк»</w:t>
      </w:r>
      <w:r w:rsidRPr="00394896">
        <w:rPr>
          <w:rFonts w:ascii="Times New Roman" w:eastAsia="Times New Roman" w:hAnsi="Times New Roman" w:cs="Times New Roman"/>
          <w:sz w:val="24"/>
          <w:szCs w:val="24"/>
          <w:lang w:eastAsia="ru-RU"/>
        </w:rPr>
        <w:t>.</w:t>
      </w:r>
    </w:p>
    <w:p w14:paraId="68F08260" w14:textId="77777777" w:rsid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p>
    <w:p w14:paraId="34438C78" w14:textId="0CDB40C4" w:rsidR="00B16947" w:rsidRDefault="00B16947" w:rsidP="00394896">
      <w:pPr>
        <w:tabs>
          <w:tab w:val="left" w:pos="851"/>
        </w:tabs>
        <w:spacing w:after="0" w:line="240" w:lineRule="auto"/>
        <w:ind w:right="141"/>
        <w:jc w:val="both"/>
        <w:rPr>
          <w:rFonts w:ascii="Times New Roman" w:hAnsi="Times New Roman" w:cs="Times New Roman"/>
          <w:sz w:val="24"/>
          <w:szCs w:val="24"/>
        </w:rPr>
      </w:pPr>
      <w:r w:rsidRPr="00B16947">
        <w:rPr>
          <w:rFonts w:ascii="Times New Roman" w:hAnsi="Times New Roman" w:cs="Times New Roman"/>
          <w:b/>
          <w:sz w:val="24"/>
          <w:szCs w:val="24"/>
        </w:rPr>
        <w:t>Форма проведения торговой процедуры:</w:t>
      </w:r>
      <w:r>
        <w:rPr>
          <w:rFonts w:ascii="Times New Roman" w:hAnsi="Times New Roman" w:cs="Times New Roman"/>
          <w:sz w:val="24"/>
          <w:szCs w:val="24"/>
        </w:rPr>
        <w:t xml:space="preserve"> </w:t>
      </w:r>
      <w:r w:rsidRPr="00FD0B36">
        <w:rPr>
          <w:rFonts w:ascii="Times New Roman" w:hAnsi="Times New Roman" w:cs="Times New Roman"/>
          <w:sz w:val="24"/>
          <w:szCs w:val="24"/>
        </w:rPr>
        <w:t>аукцион «на понижение».</w:t>
      </w:r>
    </w:p>
    <w:p w14:paraId="38B72CA6" w14:textId="77777777" w:rsidR="00B16947" w:rsidRPr="00394896" w:rsidRDefault="00B16947" w:rsidP="00394896">
      <w:pPr>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4A22346F" w:rsidR="00394896" w:rsidRP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353C66">
        <w:rPr>
          <w:rFonts w:ascii="Times New Roman" w:eastAsia="Times New Roman" w:hAnsi="Times New Roman" w:cs="Times New Roman"/>
          <w:sz w:val="24"/>
          <w:szCs w:val="24"/>
          <w:lang w:eastAsia="ru-RU"/>
        </w:rPr>
        <w:t xml:space="preserve">с </w:t>
      </w:r>
      <w:r w:rsidRPr="00394896">
        <w:rPr>
          <w:rFonts w:ascii="Times New Roman" w:eastAsia="Times New Roman" w:hAnsi="Times New Roman" w:cs="Times New Roman"/>
          <w:sz w:val="24"/>
          <w:szCs w:val="24"/>
          <w:lang w:eastAsia="ru-RU"/>
        </w:rPr>
        <w:t>«</w:t>
      </w:r>
      <w:r w:rsidR="00C56E2D">
        <w:rPr>
          <w:rFonts w:ascii="Times New Roman" w:eastAsia="Times New Roman" w:hAnsi="Times New Roman" w:cs="Times New Roman"/>
          <w:sz w:val="24"/>
          <w:szCs w:val="24"/>
          <w:lang w:eastAsia="ru-RU"/>
        </w:rPr>
        <w:t>26</w:t>
      </w:r>
      <w:r w:rsidRPr="00394896">
        <w:rPr>
          <w:rFonts w:ascii="Times New Roman" w:eastAsia="Times New Roman" w:hAnsi="Times New Roman" w:cs="Times New Roman"/>
          <w:sz w:val="24"/>
          <w:szCs w:val="24"/>
          <w:lang w:eastAsia="ru-RU"/>
        </w:rPr>
        <w:t xml:space="preserve">» </w:t>
      </w:r>
      <w:r w:rsidR="00363052">
        <w:rPr>
          <w:rFonts w:ascii="Times New Roman" w:eastAsia="Times New Roman" w:hAnsi="Times New Roman" w:cs="Times New Roman"/>
          <w:sz w:val="24"/>
          <w:szCs w:val="24"/>
          <w:lang w:eastAsia="ru-RU"/>
        </w:rPr>
        <w:t>сентября</w:t>
      </w:r>
      <w:r w:rsidRPr="00394896">
        <w:rPr>
          <w:rFonts w:ascii="Times New Roman" w:eastAsia="Times New Roman" w:hAnsi="Times New Roman" w:cs="Times New Roman"/>
          <w:sz w:val="24"/>
          <w:szCs w:val="24"/>
          <w:lang w:eastAsia="ru-RU"/>
        </w:rPr>
        <w:t xml:space="preserve"> 2022 по «</w:t>
      </w:r>
      <w:r w:rsidR="00C56E2D">
        <w:rPr>
          <w:rFonts w:ascii="Times New Roman" w:eastAsia="Times New Roman" w:hAnsi="Times New Roman" w:cs="Times New Roman"/>
          <w:sz w:val="24"/>
          <w:szCs w:val="24"/>
          <w:lang w:eastAsia="ru-RU"/>
        </w:rPr>
        <w:t>1</w:t>
      </w:r>
      <w:r w:rsidR="00363052">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 xml:space="preserve">» </w:t>
      </w:r>
      <w:r w:rsidR="006D24CD">
        <w:rPr>
          <w:rFonts w:ascii="Times New Roman" w:eastAsia="Times New Roman" w:hAnsi="Times New Roman" w:cs="Times New Roman"/>
          <w:sz w:val="24"/>
          <w:szCs w:val="24"/>
          <w:lang w:eastAsia="ru-RU"/>
        </w:rPr>
        <w:t xml:space="preserve">ноября </w:t>
      </w:r>
      <w:r w:rsidRPr="00394896">
        <w:rPr>
          <w:rFonts w:ascii="Times New Roman" w:eastAsia="Times New Roman" w:hAnsi="Times New Roman" w:cs="Times New Roman"/>
          <w:sz w:val="24"/>
          <w:szCs w:val="24"/>
          <w:lang w:eastAsia="ru-RU"/>
        </w:rPr>
        <w:t xml:space="preserve">2022 включительно.  </w:t>
      </w:r>
    </w:p>
    <w:p w14:paraId="75D2CD76"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321302A" w14:textId="6146D275"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w:t>
      </w:r>
      <w:r w:rsidR="00C56E2D">
        <w:rPr>
          <w:rFonts w:ascii="Times New Roman" w:eastAsia="Times New Roman" w:hAnsi="Times New Roman" w:cs="Times New Roman"/>
          <w:sz w:val="24"/>
          <w:szCs w:val="24"/>
          <w:lang w:eastAsia="ru-RU"/>
        </w:rPr>
        <w:t>26</w:t>
      </w:r>
      <w:r w:rsidR="00363052" w:rsidRPr="00394896">
        <w:rPr>
          <w:rFonts w:ascii="Times New Roman" w:eastAsia="Times New Roman" w:hAnsi="Times New Roman" w:cs="Times New Roman"/>
          <w:sz w:val="24"/>
          <w:szCs w:val="24"/>
          <w:lang w:eastAsia="ru-RU"/>
        </w:rPr>
        <w:t xml:space="preserve">» </w:t>
      </w:r>
      <w:r w:rsidR="00363052">
        <w:rPr>
          <w:rFonts w:ascii="Times New Roman" w:eastAsia="Times New Roman" w:hAnsi="Times New Roman" w:cs="Times New Roman"/>
          <w:sz w:val="24"/>
          <w:szCs w:val="24"/>
          <w:lang w:eastAsia="ru-RU"/>
        </w:rPr>
        <w:t>сентября</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1B417E52"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3A97D912" w14:textId="2FCC97B4"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00</w:t>
      </w:r>
      <w:r w:rsidRPr="00394896">
        <w:rPr>
          <w:rFonts w:ascii="Times New Roman" w:eastAsia="Times New Roman" w:hAnsi="Times New Roman" w:cs="Times New Roman"/>
          <w:sz w:val="24"/>
          <w:szCs w:val="24"/>
          <w:lang w:eastAsia="ru-RU"/>
        </w:rPr>
        <w:t>:00 по Московскому времени «</w:t>
      </w:r>
      <w:r w:rsidR="00C56E2D">
        <w:rPr>
          <w:rFonts w:ascii="Times New Roman" w:eastAsia="Times New Roman" w:hAnsi="Times New Roman" w:cs="Times New Roman"/>
          <w:sz w:val="24"/>
          <w:szCs w:val="24"/>
          <w:lang w:eastAsia="ru-RU"/>
        </w:rPr>
        <w:t>27</w:t>
      </w:r>
      <w:r w:rsidR="00363052" w:rsidRPr="00DE05FD">
        <w:rPr>
          <w:rFonts w:ascii="Times New Roman" w:eastAsia="Times New Roman" w:hAnsi="Times New Roman" w:cs="Times New Roman"/>
          <w:sz w:val="24"/>
          <w:szCs w:val="24"/>
          <w:lang w:eastAsia="ru-RU"/>
        </w:rPr>
        <w:t>»</w:t>
      </w:r>
      <w:r w:rsidR="00363052" w:rsidRPr="00394896">
        <w:rPr>
          <w:rFonts w:ascii="Times New Roman" w:eastAsia="Times New Roman" w:hAnsi="Times New Roman" w:cs="Times New Roman"/>
          <w:sz w:val="24"/>
          <w:szCs w:val="24"/>
          <w:lang w:eastAsia="ru-RU"/>
        </w:rPr>
        <w:t xml:space="preserve"> </w:t>
      </w:r>
      <w:r w:rsidR="00363052">
        <w:rPr>
          <w:rFonts w:ascii="Times New Roman" w:eastAsia="Times New Roman" w:hAnsi="Times New Roman" w:cs="Times New Roman"/>
          <w:sz w:val="24"/>
          <w:szCs w:val="24"/>
          <w:lang w:eastAsia="ru-RU"/>
        </w:rPr>
        <w:t>сентября</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6E6F53BD" w14:textId="77777777" w:rsidR="00394896" w:rsidRPr="00394896" w:rsidRDefault="00394896" w:rsidP="00394896">
      <w:pPr>
        <w:spacing w:after="0" w:line="240" w:lineRule="auto"/>
        <w:ind w:right="-1"/>
        <w:jc w:val="both"/>
        <w:rPr>
          <w:rFonts w:ascii="Times New Roman" w:eastAsia="Times New Roman" w:hAnsi="Times New Roman" w:cs="Times New Roman"/>
          <w:b/>
          <w:bCs/>
          <w:sz w:val="24"/>
          <w:szCs w:val="24"/>
          <w:lang w:eastAsia="ru-RU"/>
        </w:rPr>
      </w:pPr>
    </w:p>
    <w:p w14:paraId="3FEC6F73" w14:textId="424FDA15"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23</w:t>
      </w:r>
      <w:r w:rsidR="00363052" w:rsidRPr="00394896">
        <w:rPr>
          <w:rFonts w:ascii="Times New Roman" w:eastAsia="Times New Roman" w:hAnsi="Times New Roman" w:cs="Times New Roman"/>
          <w:sz w:val="24"/>
          <w:szCs w:val="24"/>
          <w:lang w:eastAsia="ru-RU"/>
        </w:rPr>
        <w:t>:</w:t>
      </w:r>
      <w:r w:rsidR="00C56E2D">
        <w:rPr>
          <w:rFonts w:ascii="Times New Roman" w:eastAsia="Times New Roman" w:hAnsi="Times New Roman" w:cs="Times New Roman"/>
          <w:sz w:val="24"/>
          <w:szCs w:val="24"/>
          <w:lang w:eastAsia="ru-RU"/>
        </w:rPr>
        <w:t>55</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по Московскому времени «</w:t>
      </w:r>
      <w:r w:rsidR="00C56E2D">
        <w:rPr>
          <w:rFonts w:ascii="Times New Roman" w:eastAsia="Times New Roman" w:hAnsi="Times New Roman" w:cs="Times New Roman"/>
          <w:sz w:val="24"/>
          <w:szCs w:val="24"/>
          <w:lang w:eastAsia="ru-RU"/>
        </w:rPr>
        <w:t>21</w:t>
      </w:r>
      <w:r w:rsidR="003A39D3">
        <w:rPr>
          <w:rFonts w:ascii="Times New Roman" w:eastAsia="Times New Roman" w:hAnsi="Times New Roman" w:cs="Times New Roman"/>
          <w:sz w:val="24"/>
          <w:szCs w:val="24"/>
          <w:lang w:eastAsia="ru-RU"/>
        </w:rPr>
        <w:t>» </w:t>
      </w:r>
      <w:r w:rsidR="00363052">
        <w:rPr>
          <w:rFonts w:ascii="Times New Roman" w:eastAsia="Times New Roman" w:hAnsi="Times New Roman" w:cs="Times New Roman"/>
          <w:sz w:val="24"/>
          <w:szCs w:val="24"/>
          <w:lang w:eastAsia="ru-RU"/>
        </w:rPr>
        <w:t>октября</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6C7C56EE"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791FE597" w14:textId="74C779B9"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формирования Комиссии Принципала:</w:t>
      </w:r>
      <w:r w:rsidRPr="0039489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08</w:t>
      </w:r>
      <w:r w:rsidRPr="0039489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сентября</w:t>
      </w:r>
      <w:r w:rsidRPr="00394896">
        <w:rPr>
          <w:rFonts w:ascii="Times New Roman" w:eastAsia="Times New Roman" w:hAnsi="Times New Roman" w:cs="Times New Roman"/>
          <w:sz w:val="24"/>
          <w:szCs w:val="24"/>
          <w:lang w:eastAsia="ru-RU"/>
        </w:rPr>
        <w:t xml:space="preserve"> 2022.</w:t>
      </w:r>
    </w:p>
    <w:p w14:paraId="57B7B8E1"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E3C86A6" w14:textId="3E76794E"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проверки правоспособности Заявок</w:t>
      </w:r>
      <w:r w:rsidRPr="00394896">
        <w:rPr>
          <w:rFonts w:ascii="Times New Roman" w:eastAsia="Times New Roman" w:hAnsi="Times New Roman" w:cs="Times New Roman"/>
          <w:sz w:val="24"/>
          <w:szCs w:val="24"/>
          <w:lang w:eastAsia="ru-RU"/>
        </w:rPr>
        <w:t>: «</w:t>
      </w:r>
      <w:r w:rsidR="00C56E2D">
        <w:rPr>
          <w:rFonts w:ascii="Times New Roman" w:eastAsia="Times New Roman" w:hAnsi="Times New Roman" w:cs="Times New Roman"/>
          <w:sz w:val="24"/>
          <w:szCs w:val="24"/>
          <w:lang w:eastAsia="ru-RU"/>
        </w:rPr>
        <w:t>2</w:t>
      </w:r>
      <w:r w:rsidR="00363052">
        <w:rPr>
          <w:rFonts w:ascii="Times New Roman" w:eastAsia="Times New Roman" w:hAnsi="Times New Roman" w:cs="Times New Roman"/>
          <w:sz w:val="24"/>
          <w:szCs w:val="24"/>
          <w:lang w:eastAsia="ru-RU"/>
        </w:rPr>
        <w:t>7</w:t>
      </w:r>
      <w:r w:rsidRPr="00394896">
        <w:rPr>
          <w:rFonts w:ascii="Times New Roman" w:eastAsia="Times New Roman" w:hAnsi="Times New Roman" w:cs="Times New Roman"/>
          <w:sz w:val="24"/>
          <w:szCs w:val="24"/>
          <w:lang w:eastAsia="ru-RU"/>
        </w:rPr>
        <w:t xml:space="preserve">» </w:t>
      </w:r>
      <w:r w:rsidR="00363052">
        <w:rPr>
          <w:rFonts w:ascii="Times New Roman" w:eastAsia="Times New Roman" w:hAnsi="Times New Roman" w:cs="Times New Roman"/>
          <w:sz w:val="24"/>
          <w:szCs w:val="24"/>
          <w:lang w:eastAsia="ru-RU"/>
        </w:rPr>
        <w:t>октября</w:t>
      </w:r>
      <w:r w:rsidRPr="00394896">
        <w:rPr>
          <w:rFonts w:ascii="Times New Roman" w:eastAsia="Times New Roman" w:hAnsi="Times New Roman" w:cs="Times New Roman"/>
          <w:sz w:val="24"/>
          <w:szCs w:val="24"/>
          <w:lang w:eastAsia="ru-RU"/>
        </w:rPr>
        <w:t xml:space="preserve"> 2022.</w:t>
      </w:r>
    </w:p>
    <w:p w14:paraId="33067243"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195A33A8" w14:textId="6143CDF9"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394896">
        <w:rPr>
          <w:rFonts w:ascii="Times New Roman" w:eastAsia="Times New Roman" w:hAnsi="Times New Roman" w:cs="Times New Roman"/>
          <w:sz w:val="24"/>
          <w:szCs w:val="24"/>
          <w:lang w:eastAsia="ru-RU"/>
        </w:rPr>
        <w:t>: «</w:t>
      </w:r>
      <w:r w:rsidR="00C56E2D">
        <w:rPr>
          <w:rFonts w:ascii="Times New Roman" w:eastAsia="Times New Roman" w:hAnsi="Times New Roman" w:cs="Times New Roman"/>
          <w:sz w:val="24"/>
          <w:szCs w:val="24"/>
          <w:lang w:eastAsia="ru-RU"/>
        </w:rPr>
        <w:t>2</w:t>
      </w:r>
      <w:r w:rsidR="00363052">
        <w:rPr>
          <w:rFonts w:ascii="Times New Roman" w:eastAsia="Times New Roman" w:hAnsi="Times New Roman" w:cs="Times New Roman"/>
          <w:sz w:val="24"/>
          <w:szCs w:val="24"/>
          <w:lang w:eastAsia="ru-RU"/>
        </w:rPr>
        <w:t>7</w:t>
      </w:r>
      <w:r w:rsidR="003A39D3">
        <w:rPr>
          <w:rFonts w:ascii="Times New Roman" w:eastAsia="Times New Roman" w:hAnsi="Times New Roman" w:cs="Times New Roman"/>
          <w:sz w:val="24"/>
          <w:szCs w:val="24"/>
          <w:lang w:eastAsia="ru-RU"/>
        </w:rPr>
        <w:t>» </w:t>
      </w:r>
      <w:r w:rsidR="00363052">
        <w:rPr>
          <w:rFonts w:ascii="Times New Roman" w:eastAsia="Times New Roman" w:hAnsi="Times New Roman" w:cs="Times New Roman"/>
          <w:sz w:val="24"/>
          <w:szCs w:val="24"/>
          <w:lang w:eastAsia="ru-RU"/>
        </w:rPr>
        <w:t>октября</w:t>
      </w:r>
      <w:r w:rsidRPr="00394896">
        <w:rPr>
          <w:rFonts w:ascii="Times New Roman" w:eastAsia="Times New Roman" w:hAnsi="Times New Roman" w:cs="Times New Roman"/>
          <w:sz w:val="24"/>
          <w:szCs w:val="24"/>
          <w:lang w:eastAsia="ru-RU"/>
        </w:rPr>
        <w:t xml:space="preserve"> 2022.</w:t>
      </w:r>
    </w:p>
    <w:p w14:paraId="347C7A2A"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266777B3" w14:textId="450FB738"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проведения торговой процедуры</w:t>
      </w:r>
      <w:r w:rsidR="00353C6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10</w:t>
      </w:r>
      <w:r w:rsidRPr="00394896">
        <w:rPr>
          <w:rFonts w:ascii="Times New Roman" w:eastAsia="Times New Roman" w:hAnsi="Times New Roman" w:cs="Times New Roman"/>
          <w:sz w:val="24"/>
          <w:szCs w:val="24"/>
          <w:lang w:eastAsia="ru-RU"/>
        </w:rPr>
        <w:t>:00 по Московскому времени «</w:t>
      </w:r>
      <w:r w:rsidR="00C56E2D">
        <w:rPr>
          <w:rFonts w:ascii="Times New Roman" w:eastAsia="Times New Roman" w:hAnsi="Times New Roman" w:cs="Times New Roman"/>
          <w:sz w:val="24"/>
          <w:szCs w:val="24"/>
          <w:lang w:eastAsia="ru-RU"/>
        </w:rPr>
        <w:t>28</w:t>
      </w:r>
      <w:r w:rsidRPr="00394896">
        <w:rPr>
          <w:rFonts w:ascii="Times New Roman" w:eastAsia="Times New Roman" w:hAnsi="Times New Roman" w:cs="Times New Roman"/>
          <w:sz w:val="24"/>
          <w:szCs w:val="24"/>
          <w:lang w:eastAsia="ru-RU"/>
        </w:rPr>
        <w:t xml:space="preserve">» </w:t>
      </w:r>
      <w:r w:rsidR="00363052">
        <w:rPr>
          <w:rFonts w:ascii="Times New Roman" w:eastAsia="Times New Roman" w:hAnsi="Times New Roman" w:cs="Times New Roman"/>
          <w:sz w:val="24"/>
          <w:szCs w:val="24"/>
          <w:lang w:eastAsia="ru-RU"/>
        </w:rPr>
        <w:t>октября</w:t>
      </w:r>
      <w:r w:rsidR="00E6244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15A67593" w14:textId="77777777" w:rsidR="009E1C6D" w:rsidRDefault="009E1C6D" w:rsidP="00394896">
      <w:pPr>
        <w:spacing w:after="0" w:line="240" w:lineRule="auto"/>
        <w:jc w:val="both"/>
        <w:rPr>
          <w:rFonts w:ascii="Times New Roman" w:eastAsia="Times New Roman" w:hAnsi="Times New Roman" w:cs="Times New Roman"/>
          <w:b/>
          <w:bCs/>
          <w:sz w:val="24"/>
          <w:szCs w:val="24"/>
          <w:lang w:eastAsia="ru-RU"/>
        </w:rPr>
      </w:pPr>
    </w:p>
    <w:p w14:paraId="185E5410" w14:textId="4FDD08AE" w:rsidR="00394896" w:rsidRPr="00501E09"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 признании результатов торговой процедуры</w:t>
      </w:r>
      <w:r w:rsidR="00501E09">
        <w:rPr>
          <w:rFonts w:ascii="Times New Roman" w:eastAsia="Times New Roman" w:hAnsi="Times New Roman" w:cs="Times New Roman"/>
          <w:b/>
          <w:bCs/>
          <w:sz w:val="24"/>
          <w:szCs w:val="24"/>
          <w:lang w:eastAsia="ru-RU"/>
        </w:rPr>
        <w:t>:</w:t>
      </w:r>
      <w:r w:rsidRPr="00394896">
        <w:rPr>
          <w:rFonts w:ascii="Times New Roman" w:eastAsia="Times New Roman" w:hAnsi="Times New Roman" w:cs="Times New Roman"/>
          <w:b/>
          <w:bCs/>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в </w:t>
      </w:r>
      <w:r w:rsidR="002128B2">
        <w:rPr>
          <w:rFonts w:ascii="Times New Roman" w:eastAsia="Times New Roman" w:hAnsi="Times New Roman" w:cs="Times New Roman"/>
          <w:sz w:val="24"/>
          <w:szCs w:val="24"/>
          <w:lang w:eastAsia="ru-RU"/>
        </w:rPr>
        <w:t>дату</w:t>
      </w:r>
      <w:r w:rsidR="00B003F1" w:rsidRPr="00501E09">
        <w:rPr>
          <w:rFonts w:ascii="Times New Roman" w:eastAsia="Times New Roman" w:hAnsi="Times New Roman" w:cs="Times New Roman"/>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завершения торговой процедуры </w:t>
      </w:r>
      <w:r w:rsidR="00491D71">
        <w:rPr>
          <w:rFonts w:ascii="Times New Roman" w:eastAsia="Times New Roman" w:hAnsi="Times New Roman" w:cs="Times New Roman"/>
          <w:sz w:val="24"/>
          <w:szCs w:val="24"/>
          <w:lang w:eastAsia="ru-RU"/>
        </w:rPr>
        <w:t>– «</w:t>
      </w:r>
      <w:r w:rsidR="00C56E2D">
        <w:rPr>
          <w:rFonts w:ascii="Times New Roman" w:eastAsia="Times New Roman" w:hAnsi="Times New Roman" w:cs="Times New Roman"/>
          <w:sz w:val="24"/>
          <w:szCs w:val="24"/>
          <w:lang w:eastAsia="ru-RU"/>
        </w:rPr>
        <w:t>14</w:t>
      </w:r>
      <w:r w:rsidR="00491D71">
        <w:rPr>
          <w:rFonts w:ascii="Times New Roman" w:eastAsia="Times New Roman" w:hAnsi="Times New Roman" w:cs="Times New Roman"/>
          <w:sz w:val="24"/>
          <w:szCs w:val="24"/>
          <w:lang w:eastAsia="ru-RU"/>
        </w:rPr>
        <w:t xml:space="preserve">» </w:t>
      </w:r>
      <w:r w:rsidR="006D24CD">
        <w:rPr>
          <w:rFonts w:ascii="Times New Roman" w:eastAsia="Times New Roman" w:hAnsi="Times New Roman" w:cs="Times New Roman"/>
          <w:sz w:val="24"/>
          <w:szCs w:val="24"/>
          <w:lang w:eastAsia="ru-RU"/>
        </w:rPr>
        <w:t xml:space="preserve">ноября </w:t>
      </w:r>
      <w:r w:rsidR="00491D71">
        <w:rPr>
          <w:rFonts w:ascii="Times New Roman" w:eastAsia="Times New Roman" w:hAnsi="Times New Roman" w:cs="Times New Roman"/>
          <w:sz w:val="24"/>
          <w:szCs w:val="24"/>
          <w:lang w:eastAsia="ru-RU"/>
        </w:rPr>
        <w:t>2022.</w:t>
      </w:r>
    </w:p>
    <w:p w14:paraId="75CBAA66"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p>
    <w:p w14:paraId="542B10EA" w14:textId="2AF33D31" w:rsidR="00394896" w:rsidRPr="00394896" w:rsidRDefault="00474B72" w:rsidP="00394896">
      <w:pPr>
        <w:spacing w:after="0" w:line="240" w:lineRule="auto"/>
        <w:jc w:val="both"/>
        <w:rPr>
          <w:rFonts w:ascii="Times New Roman" w:eastAsia="Times New Roman" w:hAnsi="Times New Roman" w:cs="Times New Roman"/>
          <w:b/>
          <w:bCs/>
          <w:color w:val="FF0000"/>
          <w:sz w:val="24"/>
          <w:szCs w:val="24"/>
          <w:lang w:eastAsia="ru-RU"/>
        </w:rPr>
      </w:pPr>
      <w:r w:rsidRPr="00263FD7">
        <w:rPr>
          <w:rFonts w:ascii="Times New Roman" w:eastAsia="Times New Roman" w:hAnsi="Times New Roman" w:cs="Times New Roman"/>
          <w:sz w:val="24"/>
          <w:szCs w:val="24"/>
          <w:lang w:eastAsia="ru-RU"/>
        </w:rPr>
        <w:t xml:space="preserve"> </w:t>
      </w:r>
    </w:p>
    <w:p w14:paraId="1334D167"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Номер телефона: </w:t>
      </w:r>
      <w:r w:rsidRPr="00394896">
        <w:rPr>
          <w:rFonts w:ascii="Times New Roman" w:eastAsia="Times New Roman" w:hAnsi="Times New Roman" w:cs="Times New Roman"/>
          <w:snapToGrid w:val="0"/>
          <w:sz w:val="24"/>
          <w:szCs w:val="24"/>
          <w:lang w:eastAsia="ru-RU"/>
        </w:rPr>
        <w:t>+7(996)-40-20-263</w:t>
      </w:r>
    </w:p>
    <w:p w14:paraId="25DEF758"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Контактное лицо: </w:t>
      </w:r>
      <w:r w:rsidRPr="00394896">
        <w:rPr>
          <w:rFonts w:ascii="Times New Roman" w:eastAsia="Times New Roman" w:hAnsi="Times New Roman" w:cs="Times New Roman"/>
          <w:snapToGrid w:val="0"/>
          <w:sz w:val="24"/>
          <w:szCs w:val="24"/>
          <w:lang w:eastAsia="ru-RU"/>
        </w:rPr>
        <w:t>Зайнитдинова Виктория Александровна.</w:t>
      </w:r>
    </w:p>
    <w:p w14:paraId="75C3B7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Адрес эл. почты: office@alfalot.ru</w:t>
      </w:r>
      <w:r w:rsidRPr="00394896">
        <w:rPr>
          <w:rFonts w:ascii="Times New Roman" w:eastAsia="Times New Roman" w:hAnsi="Times New Roman" w:cs="Times New Roman"/>
          <w:snapToGrid w:val="0"/>
          <w:sz w:val="24"/>
          <w:szCs w:val="24"/>
          <w:lang w:eastAsia="ru-RU"/>
        </w:rPr>
        <w:t>.</w:t>
      </w:r>
    </w:p>
    <w:p w14:paraId="705122AA" w14:textId="77777777" w:rsidR="00394896" w:rsidRPr="00394896" w:rsidRDefault="00394896" w:rsidP="00394896">
      <w:pPr>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394896">
      <w:pPr>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208AE627" w14:textId="77777777" w:rsidR="00394896" w:rsidRPr="00394896" w:rsidRDefault="00394896" w:rsidP="00394896">
      <w:pPr>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 xml:space="preserve">Акционерное общество </w:t>
      </w:r>
    </w:p>
    <w:p w14:paraId="0BAC2C87" w14:textId="77777777" w:rsidR="00394896" w:rsidRPr="00394896" w:rsidRDefault="00394896" w:rsidP="00394896">
      <w:pPr>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«Российский Сельскохозяйственный банк»</w:t>
      </w:r>
    </w:p>
    <w:p w14:paraId="73F5996D" w14:textId="4657A6E6" w:rsidR="004A7CC6" w:rsidRDefault="00CA4D3D" w:rsidP="008D0BD7">
      <w:pPr>
        <w:spacing w:after="0" w:line="240" w:lineRule="auto"/>
        <w:rPr>
          <w:rFonts w:ascii="Times New Roman" w:eastAsia="Times New Roman" w:hAnsi="Times New Roman" w:cs="Times New Roman"/>
          <w:sz w:val="24"/>
          <w:szCs w:val="24"/>
        </w:rPr>
      </w:pPr>
      <w:r w:rsidRPr="003F110A">
        <w:rPr>
          <w:rFonts w:ascii="Times New Roman" w:eastAsia="Times New Roman" w:hAnsi="Times New Roman" w:cs="Times New Roman"/>
          <w:sz w:val="24"/>
          <w:szCs w:val="24"/>
        </w:rPr>
        <w:t>Орловский РФ АО «Россельхозбанк» г. Орел, ОГРН 1027700342890, ИНН 7725114488, КПП 575102001, БИК 045402751, № корсчета 30101810700000000751 Отд</w:t>
      </w:r>
      <w:r>
        <w:rPr>
          <w:rFonts w:ascii="Times New Roman" w:eastAsia="Times New Roman" w:hAnsi="Times New Roman" w:cs="Times New Roman"/>
          <w:sz w:val="24"/>
          <w:szCs w:val="24"/>
        </w:rPr>
        <w:t>еление Орел</w:t>
      </w:r>
      <w:r w:rsidRPr="00CC3390">
        <w:rPr>
          <w:rFonts w:ascii="Times New Roman" w:eastAsia="Times New Roman" w:hAnsi="Times New Roman" w:cs="Times New Roman"/>
          <w:sz w:val="24"/>
          <w:szCs w:val="24"/>
        </w:rPr>
        <w:t>, Счет №45812810010000001228</w:t>
      </w:r>
    </w:p>
    <w:p w14:paraId="2BAA8F10" w14:textId="77777777" w:rsidR="00CA4D3D" w:rsidRDefault="00CA4D3D" w:rsidP="008D0BD7">
      <w:pPr>
        <w:spacing w:after="0" w:line="240" w:lineRule="auto"/>
        <w:rPr>
          <w:rFonts w:ascii="Times New Roman" w:eastAsia="Times New Roman" w:hAnsi="Times New Roman" w:cs="Times New Roman"/>
          <w:sz w:val="24"/>
          <w:szCs w:val="24"/>
          <w:lang w:eastAsia="ru-RU"/>
        </w:rPr>
      </w:pPr>
    </w:p>
    <w:p w14:paraId="774EBCDE" w14:textId="345BE57B" w:rsidR="00394896" w:rsidRPr="00394896" w:rsidRDefault="00394896" w:rsidP="00353C66">
      <w:pPr>
        <w:spacing w:after="0" w:line="240" w:lineRule="auto"/>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p>
    <w:p w14:paraId="22B096EC" w14:textId="77777777" w:rsidR="00394896" w:rsidRPr="00394896" w:rsidRDefault="00394896" w:rsidP="00394896">
      <w:pPr>
        <w:spacing w:after="0" w:line="240" w:lineRule="auto"/>
        <w:rPr>
          <w:rFonts w:ascii="Times New Roman" w:eastAsia="Times New Roman" w:hAnsi="Times New Roman" w:cs="Times New Roman"/>
          <w:bCs/>
          <w:color w:val="FF0000"/>
          <w:sz w:val="24"/>
          <w:szCs w:val="24"/>
          <w:lang w:eastAsia="ru-RU"/>
        </w:rPr>
      </w:pPr>
    </w:p>
    <w:p w14:paraId="3B93FFAA" w14:textId="77777777" w:rsidR="006D24CD" w:rsidRDefault="00394896" w:rsidP="007F2E91">
      <w:pPr>
        <w:spacing w:after="0" w:line="240" w:lineRule="auto"/>
        <w:jc w:val="both"/>
        <w:rPr>
          <w:rFonts w:ascii="Times New Roman" w:eastAsia="Times New Roman" w:hAnsi="Times New Roman" w:cs="Times New Roman"/>
          <w:b/>
          <w:color w:val="FF0000"/>
          <w:sz w:val="24"/>
          <w:szCs w:val="24"/>
          <w:lang w:eastAsia="ru-RU"/>
        </w:rPr>
      </w:pPr>
      <w:r w:rsidRPr="00394896">
        <w:rPr>
          <w:rFonts w:ascii="Times New Roman" w:eastAsia="Times New Roman" w:hAnsi="Times New Roman" w:cs="Times New Roman"/>
          <w:b/>
          <w:sz w:val="24"/>
          <w:szCs w:val="24"/>
          <w:lang w:eastAsia="ru-RU"/>
        </w:rPr>
        <w:t>Шаг аукциона «на понижение»:</w:t>
      </w:r>
      <w:r w:rsidRPr="00394896">
        <w:rPr>
          <w:rFonts w:ascii="Times New Roman" w:eastAsia="Times New Roman" w:hAnsi="Times New Roman" w:cs="Times New Roman"/>
          <w:b/>
          <w:color w:val="FF0000"/>
          <w:sz w:val="24"/>
          <w:szCs w:val="24"/>
          <w:lang w:eastAsia="ru-RU"/>
        </w:rPr>
        <w:t xml:space="preserve"> </w:t>
      </w:r>
    </w:p>
    <w:p w14:paraId="74EEF0B5" w14:textId="77777777" w:rsidR="006D24CD" w:rsidRDefault="007F2E91" w:rsidP="007F2E91">
      <w:pPr>
        <w:spacing w:after="0" w:line="240" w:lineRule="auto"/>
        <w:jc w:val="both"/>
        <w:rPr>
          <w:rFonts w:ascii="Times New Roman" w:eastAsia="Times New Roman" w:hAnsi="Times New Roman" w:cs="Times New Roman"/>
          <w:bCs/>
          <w:sz w:val="24"/>
          <w:szCs w:val="24"/>
          <w:lang w:eastAsia="ru-RU"/>
        </w:rPr>
      </w:pPr>
      <w:r w:rsidRPr="007F2E91">
        <w:rPr>
          <w:rFonts w:ascii="Times New Roman" w:eastAsia="Times New Roman" w:hAnsi="Times New Roman" w:cs="Times New Roman"/>
          <w:bCs/>
          <w:sz w:val="24"/>
          <w:szCs w:val="24"/>
          <w:lang w:eastAsia="ru-RU"/>
        </w:rPr>
        <w:t xml:space="preserve">71 726 215 (Семьдесят один миллион семьсот двадцать шесть тысяч двести пятнадцать) рублей 91 копейка </w:t>
      </w:r>
      <w:r w:rsidR="006D24CD">
        <w:rPr>
          <w:rFonts w:ascii="Times New Roman" w:eastAsia="Times New Roman" w:hAnsi="Times New Roman" w:cs="Times New Roman"/>
          <w:bCs/>
          <w:sz w:val="24"/>
          <w:szCs w:val="24"/>
          <w:lang w:eastAsia="ru-RU"/>
        </w:rPr>
        <w:t xml:space="preserve">- </w:t>
      </w:r>
      <w:r w:rsidRPr="007F2E91">
        <w:rPr>
          <w:rFonts w:ascii="Times New Roman" w:eastAsia="Times New Roman" w:hAnsi="Times New Roman" w:cs="Times New Roman"/>
          <w:bCs/>
          <w:sz w:val="24"/>
          <w:szCs w:val="24"/>
          <w:lang w:eastAsia="ru-RU"/>
        </w:rPr>
        <w:t>с 1 по 10 период снижения цены включительно;</w:t>
      </w:r>
      <w:r>
        <w:rPr>
          <w:rFonts w:ascii="Times New Roman" w:eastAsia="Times New Roman" w:hAnsi="Times New Roman" w:cs="Times New Roman"/>
          <w:bCs/>
          <w:sz w:val="24"/>
          <w:szCs w:val="24"/>
          <w:lang w:eastAsia="ru-RU"/>
        </w:rPr>
        <w:t xml:space="preserve"> </w:t>
      </w:r>
    </w:p>
    <w:p w14:paraId="615A6368" w14:textId="31BA07F2" w:rsidR="00501E09" w:rsidRPr="007F2E91" w:rsidRDefault="007F2E91" w:rsidP="007F2E91">
      <w:pPr>
        <w:spacing w:after="0" w:line="240" w:lineRule="auto"/>
        <w:jc w:val="both"/>
        <w:rPr>
          <w:rFonts w:ascii="Times New Roman" w:eastAsia="Times New Roman" w:hAnsi="Times New Roman" w:cs="Times New Roman"/>
          <w:bCs/>
          <w:sz w:val="24"/>
          <w:szCs w:val="24"/>
          <w:lang w:eastAsia="ru-RU"/>
        </w:rPr>
      </w:pPr>
      <w:r w:rsidRPr="007F2E91">
        <w:rPr>
          <w:rFonts w:ascii="Times New Roman" w:eastAsia="Times New Roman" w:hAnsi="Times New Roman" w:cs="Times New Roman"/>
          <w:bCs/>
          <w:sz w:val="24"/>
          <w:szCs w:val="24"/>
          <w:lang w:eastAsia="ru-RU"/>
        </w:rPr>
        <w:t xml:space="preserve">71 271 658 (Семьдесят один миллион двести семьдесят одна тысяча шестьсот пятьдесят восемь) рублей 94 копейки </w:t>
      </w:r>
      <w:r w:rsidR="006D24CD">
        <w:rPr>
          <w:rFonts w:ascii="Times New Roman" w:eastAsia="Times New Roman" w:hAnsi="Times New Roman" w:cs="Times New Roman"/>
          <w:bCs/>
          <w:sz w:val="24"/>
          <w:szCs w:val="24"/>
          <w:lang w:eastAsia="ru-RU"/>
        </w:rPr>
        <w:t>- с 10 по</w:t>
      </w:r>
      <w:r w:rsidRPr="007F2E91">
        <w:rPr>
          <w:rFonts w:ascii="Times New Roman" w:eastAsia="Times New Roman" w:hAnsi="Times New Roman" w:cs="Times New Roman"/>
          <w:bCs/>
          <w:sz w:val="24"/>
          <w:szCs w:val="24"/>
          <w:lang w:eastAsia="ru-RU"/>
        </w:rPr>
        <w:t xml:space="preserve"> 11 </w:t>
      </w:r>
      <w:proofErr w:type="gramStart"/>
      <w:r w:rsidRPr="007F2E91">
        <w:rPr>
          <w:rFonts w:ascii="Times New Roman" w:eastAsia="Times New Roman" w:hAnsi="Times New Roman" w:cs="Times New Roman"/>
          <w:bCs/>
          <w:sz w:val="24"/>
          <w:szCs w:val="24"/>
          <w:lang w:eastAsia="ru-RU"/>
        </w:rPr>
        <w:t>период  снижения</w:t>
      </w:r>
      <w:proofErr w:type="gramEnd"/>
      <w:r w:rsidRPr="007F2E91">
        <w:rPr>
          <w:rFonts w:ascii="Times New Roman" w:eastAsia="Times New Roman" w:hAnsi="Times New Roman" w:cs="Times New Roman"/>
          <w:bCs/>
          <w:sz w:val="24"/>
          <w:szCs w:val="24"/>
          <w:lang w:eastAsia="ru-RU"/>
        </w:rPr>
        <w:t xml:space="preserve"> цены.</w:t>
      </w:r>
    </w:p>
    <w:p w14:paraId="6AEB2549" w14:textId="5A026205" w:rsidR="00EA70F5" w:rsidRDefault="00EA70F5" w:rsidP="00940271">
      <w:pPr>
        <w:spacing w:after="0" w:line="240" w:lineRule="auto"/>
        <w:jc w:val="both"/>
        <w:rPr>
          <w:rFonts w:ascii="Times New Roman" w:eastAsia="Times New Roman" w:hAnsi="Times New Roman" w:cs="Times New Roman"/>
          <w:b/>
          <w:color w:val="FF0000"/>
          <w:sz w:val="24"/>
          <w:szCs w:val="24"/>
          <w:lang w:eastAsia="ru-RU"/>
        </w:rPr>
      </w:pPr>
    </w:p>
    <w:p w14:paraId="28774770" w14:textId="77777777" w:rsidR="00EA70F5" w:rsidRDefault="00EA70F5" w:rsidP="00940271">
      <w:pPr>
        <w:spacing w:after="0" w:line="240" w:lineRule="auto"/>
        <w:jc w:val="both"/>
        <w:rPr>
          <w:rFonts w:ascii="Times New Roman" w:eastAsia="Times New Roman" w:hAnsi="Times New Roman" w:cs="Times New Roman"/>
          <w:b/>
          <w:color w:val="FF0000"/>
          <w:sz w:val="24"/>
          <w:szCs w:val="24"/>
          <w:lang w:eastAsia="ru-RU"/>
        </w:rPr>
      </w:pPr>
    </w:p>
    <w:p w14:paraId="4561A992" w14:textId="77777777" w:rsidR="004A7CC6" w:rsidRPr="00394896" w:rsidRDefault="004A7CC6" w:rsidP="00940271">
      <w:pPr>
        <w:spacing w:after="0" w:line="240" w:lineRule="auto"/>
        <w:jc w:val="both"/>
        <w:rPr>
          <w:rFonts w:ascii="Times New Roman" w:eastAsia="Times New Roman" w:hAnsi="Times New Roman" w:cs="Times New Roman"/>
          <w:b/>
          <w:color w:val="FF0000"/>
          <w:sz w:val="24"/>
          <w:szCs w:val="24"/>
          <w:lang w:eastAsia="ru-RU"/>
        </w:rPr>
      </w:pPr>
    </w:p>
    <w:p w14:paraId="2654BB2F" w14:textId="77777777" w:rsidR="00394896" w:rsidRPr="00394896" w:rsidRDefault="00394896" w:rsidP="00394896">
      <w:pPr>
        <w:keepNext/>
        <w:keepLines/>
        <w:spacing w:after="0" w:line="240" w:lineRule="auto"/>
        <w:rPr>
          <w:rFonts w:ascii="Times New Roman" w:eastAsia="Times New Roman" w:hAnsi="Times New Roman" w:cs="Times New Roman"/>
          <w:b/>
          <w:bCs/>
          <w:color w:val="FF0000"/>
          <w:sz w:val="24"/>
          <w:szCs w:val="24"/>
          <w:lang w:eastAsia="ru-RU"/>
        </w:rPr>
      </w:pPr>
    </w:p>
    <w:p w14:paraId="1B9DC06F" w14:textId="77777777" w:rsidR="00394896" w:rsidRPr="00394896" w:rsidRDefault="00394896" w:rsidP="00394896">
      <w:pPr>
        <w:spacing w:after="0" w:line="240" w:lineRule="auto"/>
        <w:jc w:val="center"/>
        <w:rPr>
          <w:rFonts w:ascii="Times New Roman" w:eastAsia="Times New Roman" w:hAnsi="Times New Roman" w:cs="Times New Roman"/>
          <w:b/>
          <w:sz w:val="24"/>
          <w:szCs w:val="24"/>
          <w:lang w:eastAsia="ru-RU"/>
        </w:rPr>
      </w:pPr>
      <w:bookmarkStart w:id="0" w:name="_Hlk72835974"/>
      <w:r w:rsidRPr="00394896">
        <w:rPr>
          <w:rFonts w:ascii="Times New Roman" w:eastAsia="Times New Roman" w:hAnsi="Times New Roman" w:cs="Times New Roman"/>
          <w:b/>
          <w:sz w:val="24"/>
          <w:szCs w:val="24"/>
          <w:lang w:eastAsia="ru-RU"/>
        </w:rPr>
        <w:t>Последовательное снижение начальной цены продажи:</w:t>
      </w:r>
    </w:p>
    <w:tbl>
      <w:tblPr>
        <w:tblW w:w="9923" w:type="dxa"/>
        <w:tblInd w:w="108" w:type="dxa"/>
        <w:tblLook w:val="04A0" w:firstRow="1" w:lastRow="0" w:firstColumn="1" w:lastColumn="0" w:noHBand="0" w:noVBand="1"/>
      </w:tblPr>
      <w:tblGrid>
        <w:gridCol w:w="2552"/>
        <w:gridCol w:w="7371"/>
      </w:tblGrid>
      <w:tr w:rsidR="00CA4D3D" w:rsidRPr="00124020" w14:paraId="5DD87AD4" w14:textId="77777777" w:rsidTr="006D24CD">
        <w:trPr>
          <w:trHeight w:val="315"/>
        </w:trPr>
        <w:tc>
          <w:tcPr>
            <w:tcW w:w="2552" w:type="dxa"/>
            <w:tcBorders>
              <w:top w:val="single" w:sz="8" w:space="0" w:color="auto"/>
              <w:left w:val="single" w:sz="8" w:space="0" w:color="auto"/>
              <w:bottom w:val="single" w:sz="8" w:space="0" w:color="auto"/>
              <w:right w:val="single" w:sz="8" w:space="0" w:color="000000"/>
            </w:tcBorders>
            <w:vAlign w:val="center"/>
            <w:hideMark/>
          </w:tcPr>
          <w:bookmarkEnd w:id="0"/>
          <w:p w14:paraId="370D6A3B"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sidRPr="00124020">
              <w:rPr>
                <w:rFonts w:ascii="Times New Roman" w:eastAsia="Times New Roman" w:hAnsi="Times New Roman" w:cs="Times New Roman"/>
                <w:color w:val="000000"/>
                <w:sz w:val="20"/>
                <w:szCs w:val="20"/>
              </w:rPr>
              <w:t>1</w:t>
            </w:r>
          </w:p>
        </w:tc>
        <w:tc>
          <w:tcPr>
            <w:tcW w:w="7371" w:type="dxa"/>
            <w:tcBorders>
              <w:top w:val="single" w:sz="8" w:space="0" w:color="auto"/>
              <w:left w:val="nil"/>
              <w:bottom w:val="single" w:sz="8" w:space="0" w:color="auto"/>
              <w:right w:val="single" w:sz="8" w:space="0" w:color="000000"/>
            </w:tcBorders>
            <w:vAlign w:val="center"/>
            <w:hideMark/>
          </w:tcPr>
          <w:p w14:paraId="18B11DFF"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sidRPr="0012402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w:t>
            </w:r>
            <w:r w:rsidRPr="00124020">
              <w:rPr>
                <w:rFonts w:ascii="Times New Roman" w:eastAsia="Times New Roman" w:hAnsi="Times New Roman" w:cs="Times New Roman"/>
                <w:color w:val="000000"/>
                <w:sz w:val="20"/>
                <w:szCs w:val="20"/>
              </w:rPr>
              <w:t>60</w:t>
            </w:r>
            <w:r>
              <w:rPr>
                <w:rFonts w:ascii="Times New Roman" w:eastAsia="Times New Roman" w:hAnsi="Times New Roman" w:cs="Times New Roman"/>
                <w:color w:val="000000"/>
                <w:sz w:val="20"/>
                <w:szCs w:val="20"/>
              </w:rPr>
              <w:t>8 211 119,13</w:t>
            </w:r>
          </w:p>
        </w:tc>
      </w:tr>
      <w:tr w:rsidR="00CA4D3D" w:rsidRPr="00124020" w14:paraId="55F1680D" w14:textId="77777777" w:rsidTr="006D24CD">
        <w:trPr>
          <w:trHeight w:val="315"/>
        </w:trPr>
        <w:tc>
          <w:tcPr>
            <w:tcW w:w="2552" w:type="dxa"/>
            <w:tcBorders>
              <w:top w:val="single" w:sz="8" w:space="0" w:color="auto"/>
              <w:left w:val="single" w:sz="8" w:space="0" w:color="auto"/>
              <w:bottom w:val="single" w:sz="8" w:space="0" w:color="auto"/>
              <w:right w:val="single" w:sz="8" w:space="0" w:color="000000"/>
            </w:tcBorders>
            <w:vAlign w:val="center"/>
            <w:hideMark/>
          </w:tcPr>
          <w:p w14:paraId="54ED03E3"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sidRPr="00124020">
              <w:rPr>
                <w:rFonts w:ascii="Times New Roman" w:eastAsia="Times New Roman" w:hAnsi="Times New Roman" w:cs="Times New Roman"/>
                <w:color w:val="000000"/>
                <w:sz w:val="20"/>
                <w:szCs w:val="20"/>
              </w:rPr>
              <w:t>2</w:t>
            </w:r>
          </w:p>
        </w:tc>
        <w:tc>
          <w:tcPr>
            <w:tcW w:w="7371" w:type="dxa"/>
            <w:tcBorders>
              <w:top w:val="single" w:sz="8" w:space="0" w:color="auto"/>
              <w:left w:val="nil"/>
              <w:bottom w:val="single" w:sz="8" w:space="0" w:color="auto"/>
              <w:right w:val="single" w:sz="8" w:space="0" w:color="000000"/>
            </w:tcBorders>
            <w:vAlign w:val="center"/>
          </w:tcPr>
          <w:p w14:paraId="23BAF262"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1 536 484 903,22</w:t>
            </w:r>
          </w:p>
        </w:tc>
      </w:tr>
      <w:tr w:rsidR="00CA4D3D" w:rsidRPr="00124020" w14:paraId="22E825FD" w14:textId="77777777" w:rsidTr="006D24CD">
        <w:trPr>
          <w:trHeight w:val="315"/>
        </w:trPr>
        <w:tc>
          <w:tcPr>
            <w:tcW w:w="2552" w:type="dxa"/>
            <w:tcBorders>
              <w:top w:val="single" w:sz="8" w:space="0" w:color="auto"/>
              <w:left w:val="single" w:sz="8" w:space="0" w:color="auto"/>
              <w:bottom w:val="single" w:sz="8" w:space="0" w:color="auto"/>
              <w:right w:val="single" w:sz="8" w:space="0" w:color="000000"/>
            </w:tcBorders>
            <w:vAlign w:val="center"/>
            <w:hideMark/>
          </w:tcPr>
          <w:p w14:paraId="29319B62"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sidRPr="00124020">
              <w:rPr>
                <w:rFonts w:ascii="Times New Roman" w:eastAsia="Times New Roman" w:hAnsi="Times New Roman" w:cs="Times New Roman"/>
                <w:color w:val="000000"/>
                <w:sz w:val="20"/>
                <w:szCs w:val="20"/>
              </w:rPr>
              <w:t>3</w:t>
            </w:r>
          </w:p>
        </w:tc>
        <w:tc>
          <w:tcPr>
            <w:tcW w:w="7371" w:type="dxa"/>
            <w:tcBorders>
              <w:top w:val="single" w:sz="8" w:space="0" w:color="auto"/>
              <w:left w:val="nil"/>
              <w:bottom w:val="single" w:sz="8" w:space="0" w:color="auto"/>
              <w:right w:val="single" w:sz="8" w:space="0" w:color="000000"/>
            </w:tcBorders>
            <w:vAlign w:val="center"/>
          </w:tcPr>
          <w:p w14:paraId="6F22BE37"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1 464 758 687,31</w:t>
            </w:r>
          </w:p>
        </w:tc>
      </w:tr>
      <w:tr w:rsidR="00CA4D3D" w:rsidRPr="00124020" w14:paraId="2F9606CE" w14:textId="77777777" w:rsidTr="006D24CD">
        <w:trPr>
          <w:trHeight w:val="315"/>
        </w:trPr>
        <w:tc>
          <w:tcPr>
            <w:tcW w:w="2552" w:type="dxa"/>
            <w:tcBorders>
              <w:top w:val="single" w:sz="8" w:space="0" w:color="auto"/>
              <w:left w:val="single" w:sz="8" w:space="0" w:color="auto"/>
              <w:bottom w:val="single" w:sz="8" w:space="0" w:color="auto"/>
              <w:right w:val="single" w:sz="8" w:space="0" w:color="000000"/>
            </w:tcBorders>
            <w:vAlign w:val="center"/>
            <w:hideMark/>
          </w:tcPr>
          <w:p w14:paraId="3F0624DD"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sidRPr="00124020">
              <w:rPr>
                <w:rFonts w:ascii="Times New Roman" w:eastAsia="Times New Roman" w:hAnsi="Times New Roman" w:cs="Times New Roman"/>
                <w:color w:val="000000"/>
                <w:sz w:val="20"/>
                <w:szCs w:val="20"/>
              </w:rPr>
              <w:t>4</w:t>
            </w:r>
          </w:p>
        </w:tc>
        <w:tc>
          <w:tcPr>
            <w:tcW w:w="7371" w:type="dxa"/>
            <w:tcBorders>
              <w:top w:val="single" w:sz="8" w:space="0" w:color="auto"/>
              <w:left w:val="nil"/>
              <w:bottom w:val="single" w:sz="8" w:space="0" w:color="auto"/>
              <w:right w:val="single" w:sz="8" w:space="0" w:color="000000"/>
            </w:tcBorders>
            <w:vAlign w:val="center"/>
          </w:tcPr>
          <w:p w14:paraId="69C116D6"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1 393 032 471,40</w:t>
            </w:r>
          </w:p>
        </w:tc>
      </w:tr>
      <w:tr w:rsidR="00CA4D3D" w:rsidRPr="00124020" w14:paraId="6AA86296" w14:textId="77777777" w:rsidTr="006D24CD">
        <w:trPr>
          <w:trHeight w:val="315"/>
        </w:trPr>
        <w:tc>
          <w:tcPr>
            <w:tcW w:w="2552" w:type="dxa"/>
            <w:tcBorders>
              <w:top w:val="single" w:sz="8" w:space="0" w:color="auto"/>
              <w:left w:val="single" w:sz="8" w:space="0" w:color="auto"/>
              <w:bottom w:val="single" w:sz="8" w:space="0" w:color="auto"/>
              <w:right w:val="single" w:sz="8" w:space="0" w:color="000000"/>
            </w:tcBorders>
            <w:vAlign w:val="center"/>
            <w:hideMark/>
          </w:tcPr>
          <w:p w14:paraId="298FD85E"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sidRPr="00124020">
              <w:rPr>
                <w:rFonts w:ascii="Times New Roman" w:eastAsia="Times New Roman" w:hAnsi="Times New Roman" w:cs="Times New Roman"/>
                <w:color w:val="000000"/>
                <w:sz w:val="20"/>
                <w:szCs w:val="20"/>
              </w:rPr>
              <w:t>5</w:t>
            </w:r>
          </w:p>
        </w:tc>
        <w:tc>
          <w:tcPr>
            <w:tcW w:w="7371" w:type="dxa"/>
            <w:tcBorders>
              <w:top w:val="single" w:sz="8" w:space="0" w:color="auto"/>
              <w:left w:val="nil"/>
              <w:bottom w:val="single" w:sz="8" w:space="0" w:color="auto"/>
              <w:right w:val="single" w:sz="8" w:space="0" w:color="000000"/>
            </w:tcBorders>
            <w:vAlign w:val="center"/>
          </w:tcPr>
          <w:p w14:paraId="0E6C4539"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1 321 306 255,49</w:t>
            </w:r>
          </w:p>
        </w:tc>
      </w:tr>
      <w:tr w:rsidR="00CA4D3D" w:rsidRPr="00124020" w14:paraId="3745A409" w14:textId="77777777" w:rsidTr="006D24CD">
        <w:trPr>
          <w:trHeight w:val="315"/>
        </w:trPr>
        <w:tc>
          <w:tcPr>
            <w:tcW w:w="2552" w:type="dxa"/>
            <w:tcBorders>
              <w:top w:val="single" w:sz="8" w:space="0" w:color="auto"/>
              <w:left w:val="single" w:sz="8" w:space="0" w:color="auto"/>
              <w:bottom w:val="single" w:sz="8" w:space="0" w:color="auto"/>
              <w:right w:val="single" w:sz="8" w:space="0" w:color="000000"/>
            </w:tcBorders>
            <w:vAlign w:val="center"/>
            <w:hideMark/>
          </w:tcPr>
          <w:p w14:paraId="58DB0E40"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sidRPr="00124020">
              <w:rPr>
                <w:rFonts w:ascii="Times New Roman" w:eastAsia="Times New Roman" w:hAnsi="Times New Roman" w:cs="Times New Roman"/>
                <w:color w:val="000000"/>
                <w:sz w:val="20"/>
                <w:szCs w:val="20"/>
              </w:rPr>
              <w:t>6</w:t>
            </w:r>
          </w:p>
        </w:tc>
        <w:tc>
          <w:tcPr>
            <w:tcW w:w="7371" w:type="dxa"/>
            <w:tcBorders>
              <w:top w:val="single" w:sz="8" w:space="0" w:color="auto"/>
              <w:left w:val="nil"/>
              <w:bottom w:val="single" w:sz="8" w:space="0" w:color="auto"/>
              <w:right w:val="single" w:sz="8" w:space="0" w:color="000000"/>
            </w:tcBorders>
            <w:vAlign w:val="center"/>
          </w:tcPr>
          <w:p w14:paraId="66BE8D75"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1 249 580 039,58</w:t>
            </w:r>
          </w:p>
        </w:tc>
      </w:tr>
      <w:tr w:rsidR="00CA4D3D" w:rsidRPr="00124020" w14:paraId="74025BD6" w14:textId="77777777" w:rsidTr="006D24CD">
        <w:trPr>
          <w:trHeight w:val="315"/>
        </w:trPr>
        <w:tc>
          <w:tcPr>
            <w:tcW w:w="2552" w:type="dxa"/>
            <w:tcBorders>
              <w:top w:val="single" w:sz="8" w:space="0" w:color="auto"/>
              <w:left w:val="single" w:sz="8" w:space="0" w:color="auto"/>
              <w:bottom w:val="single" w:sz="8" w:space="0" w:color="auto"/>
              <w:right w:val="single" w:sz="8" w:space="0" w:color="000000"/>
            </w:tcBorders>
            <w:vAlign w:val="center"/>
            <w:hideMark/>
          </w:tcPr>
          <w:p w14:paraId="05B2C1A5"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sidRPr="00124020">
              <w:rPr>
                <w:rFonts w:ascii="Times New Roman" w:eastAsia="Times New Roman" w:hAnsi="Times New Roman" w:cs="Times New Roman"/>
                <w:color w:val="000000"/>
                <w:sz w:val="20"/>
                <w:szCs w:val="20"/>
              </w:rPr>
              <w:t>7</w:t>
            </w:r>
          </w:p>
        </w:tc>
        <w:tc>
          <w:tcPr>
            <w:tcW w:w="7371" w:type="dxa"/>
            <w:tcBorders>
              <w:top w:val="single" w:sz="8" w:space="0" w:color="auto"/>
              <w:left w:val="nil"/>
              <w:bottom w:val="single" w:sz="8" w:space="0" w:color="auto"/>
              <w:right w:val="single" w:sz="8" w:space="0" w:color="000000"/>
            </w:tcBorders>
            <w:vAlign w:val="center"/>
          </w:tcPr>
          <w:p w14:paraId="35BB7849"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1 177 853 823,67</w:t>
            </w:r>
          </w:p>
        </w:tc>
      </w:tr>
      <w:tr w:rsidR="00CA4D3D" w:rsidRPr="00124020" w14:paraId="39F8A5A1" w14:textId="77777777" w:rsidTr="006D24CD">
        <w:trPr>
          <w:trHeight w:val="315"/>
        </w:trPr>
        <w:tc>
          <w:tcPr>
            <w:tcW w:w="2552" w:type="dxa"/>
            <w:tcBorders>
              <w:top w:val="single" w:sz="8" w:space="0" w:color="auto"/>
              <w:left w:val="single" w:sz="8" w:space="0" w:color="auto"/>
              <w:bottom w:val="single" w:sz="8" w:space="0" w:color="auto"/>
              <w:right w:val="single" w:sz="8" w:space="0" w:color="000000"/>
            </w:tcBorders>
            <w:vAlign w:val="center"/>
            <w:hideMark/>
          </w:tcPr>
          <w:p w14:paraId="198A2059"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sidRPr="00124020">
              <w:rPr>
                <w:rFonts w:ascii="Times New Roman" w:eastAsia="Times New Roman" w:hAnsi="Times New Roman" w:cs="Times New Roman"/>
                <w:color w:val="000000"/>
                <w:sz w:val="20"/>
                <w:szCs w:val="20"/>
              </w:rPr>
              <w:t>8</w:t>
            </w:r>
          </w:p>
        </w:tc>
        <w:tc>
          <w:tcPr>
            <w:tcW w:w="7371" w:type="dxa"/>
            <w:tcBorders>
              <w:top w:val="single" w:sz="8" w:space="0" w:color="auto"/>
              <w:left w:val="nil"/>
              <w:bottom w:val="single" w:sz="8" w:space="0" w:color="auto"/>
              <w:right w:val="single" w:sz="8" w:space="0" w:color="000000"/>
            </w:tcBorders>
            <w:vAlign w:val="center"/>
          </w:tcPr>
          <w:p w14:paraId="6307B6B2"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1 106 127 607,76</w:t>
            </w:r>
          </w:p>
        </w:tc>
      </w:tr>
      <w:tr w:rsidR="00CA4D3D" w:rsidRPr="00124020" w14:paraId="0C58ED2A" w14:textId="77777777" w:rsidTr="006D24CD">
        <w:trPr>
          <w:trHeight w:val="315"/>
        </w:trPr>
        <w:tc>
          <w:tcPr>
            <w:tcW w:w="2552" w:type="dxa"/>
            <w:tcBorders>
              <w:top w:val="single" w:sz="8" w:space="0" w:color="auto"/>
              <w:left w:val="single" w:sz="8" w:space="0" w:color="auto"/>
              <w:bottom w:val="single" w:sz="8" w:space="0" w:color="auto"/>
              <w:right w:val="single" w:sz="8" w:space="0" w:color="000000"/>
            </w:tcBorders>
            <w:vAlign w:val="center"/>
            <w:hideMark/>
          </w:tcPr>
          <w:p w14:paraId="12F6D899"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sidRPr="00124020">
              <w:rPr>
                <w:rFonts w:ascii="Times New Roman" w:eastAsia="Times New Roman" w:hAnsi="Times New Roman" w:cs="Times New Roman"/>
                <w:color w:val="000000"/>
                <w:sz w:val="20"/>
                <w:szCs w:val="20"/>
              </w:rPr>
              <w:t>9</w:t>
            </w:r>
          </w:p>
        </w:tc>
        <w:tc>
          <w:tcPr>
            <w:tcW w:w="7371" w:type="dxa"/>
            <w:tcBorders>
              <w:top w:val="single" w:sz="8" w:space="0" w:color="auto"/>
              <w:left w:val="nil"/>
              <w:bottom w:val="single" w:sz="8" w:space="0" w:color="auto"/>
              <w:right w:val="single" w:sz="8" w:space="0" w:color="000000"/>
            </w:tcBorders>
            <w:vAlign w:val="center"/>
          </w:tcPr>
          <w:p w14:paraId="22E02785"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1 034 401 391,85</w:t>
            </w:r>
          </w:p>
        </w:tc>
      </w:tr>
      <w:tr w:rsidR="00CA4D3D" w:rsidRPr="00124020" w14:paraId="54002B29" w14:textId="77777777" w:rsidTr="006D24CD">
        <w:trPr>
          <w:trHeight w:val="315"/>
        </w:trPr>
        <w:tc>
          <w:tcPr>
            <w:tcW w:w="2552" w:type="dxa"/>
            <w:tcBorders>
              <w:top w:val="single" w:sz="8" w:space="0" w:color="auto"/>
              <w:left w:val="single" w:sz="8" w:space="0" w:color="auto"/>
              <w:bottom w:val="single" w:sz="8" w:space="0" w:color="auto"/>
              <w:right w:val="single" w:sz="8" w:space="0" w:color="000000"/>
            </w:tcBorders>
            <w:vAlign w:val="center"/>
            <w:hideMark/>
          </w:tcPr>
          <w:p w14:paraId="4A8F218D"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sidRPr="00124020">
              <w:rPr>
                <w:rFonts w:ascii="Times New Roman" w:eastAsia="Times New Roman" w:hAnsi="Times New Roman" w:cs="Times New Roman"/>
                <w:color w:val="000000"/>
                <w:sz w:val="20"/>
                <w:szCs w:val="20"/>
              </w:rPr>
              <w:t>10</w:t>
            </w:r>
          </w:p>
        </w:tc>
        <w:tc>
          <w:tcPr>
            <w:tcW w:w="7371" w:type="dxa"/>
            <w:tcBorders>
              <w:top w:val="single" w:sz="8" w:space="0" w:color="auto"/>
              <w:left w:val="nil"/>
              <w:bottom w:val="single" w:sz="8" w:space="0" w:color="auto"/>
              <w:right w:val="single" w:sz="8" w:space="0" w:color="000000"/>
            </w:tcBorders>
            <w:vAlign w:val="center"/>
          </w:tcPr>
          <w:p w14:paraId="7006E806"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962 675 175,94</w:t>
            </w:r>
          </w:p>
        </w:tc>
      </w:tr>
      <w:tr w:rsidR="00CA4D3D" w:rsidRPr="00124020" w14:paraId="635F3ACB" w14:textId="77777777" w:rsidTr="006D24CD">
        <w:trPr>
          <w:trHeight w:val="315"/>
        </w:trPr>
        <w:tc>
          <w:tcPr>
            <w:tcW w:w="2552" w:type="dxa"/>
            <w:tcBorders>
              <w:top w:val="single" w:sz="8" w:space="0" w:color="auto"/>
              <w:left w:val="single" w:sz="8" w:space="0" w:color="auto"/>
              <w:bottom w:val="single" w:sz="8" w:space="0" w:color="auto"/>
              <w:right w:val="single" w:sz="8" w:space="0" w:color="000000"/>
            </w:tcBorders>
            <w:vAlign w:val="center"/>
            <w:hideMark/>
          </w:tcPr>
          <w:p w14:paraId="25849CD6"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sidRPr="00124020">
              <w:rPr>
                <w:rFonts w:ascii="Times New Roman" w:eastAsia="Times New Roman" w:hAnsi="Times New Roman" w:cs="Times New Roman"/>
                <w:color w:val="000000"/>
                <w:sz w:val="20"/>
                <w:szCs w:val="20"/>
              </w:rPr>
              <w:t>11</w:t>
            </w:r>
          </w:p>
        </w:tc>
        <w:tc>
          <w:tcPr>
            <w:tcW w:w="7371" w:type="dxa"/>
            <w:tcBorders>
              <w:top w:val="single" w:sz="8" w:space="0" w:color="auto"/>
              <w:left w:val="nil"/>
              <w:bottom w:val="single" w:sz="8" w:space="0" w:color="auto"/>
              <w:right w:val="single" w:sz="8" w:space="0" w:color="000000"/>
            </w:tcBorders>
            <w:vAlign w:val="center"/>
            <w:hideMark/>
          </w:tcPr>
          <w:p w14:paraId="6B818885" w14:textId="77777777" w:rsidR="00CA4D3D" w:rsidRPr="00124020" w:rsidRDefault="00CA4D3D" w:rsidP="00933FAC">
            <w:pPr>
              <w:spacing w:after="0"/>
              <w:jc w:val="center"/>
              <w:rPr>
                <w:rFonts w:ascii="Times New Roman" w:eastAsia="Times New Roman" w:hAnsi="Times New Roman" w:cs="Times New Roman"/>
                <w:color w:val="000000"/>
                <w:sz w:val="20"/>
                <w:szCs w:val="20"/>
              </w:rPr>
            </w:pPr>
            <w:r w:rsidRPr="00124020">
              <w:rPr>
                <w:rFonts w:ascii="Times New Roman" w:eastAsia="Times New Roman" w:hAnsi="Times New Roman" w:cs="Times New Roman"/>
                <w:color w:val="000000"/>
                <w:sz w:val="20"/>
                <w:szCs w:val="20"/>
              </w:rPr>
              <w:t>891 403 517,00</w:t>
            </w:r>
          </w:p>
        </w:tc>
      </w:tr>
    </w:tbl>
    <w:p w14:paraId="04D68E02" w14:textId="77777777" w:rsidR="00394896" w:rsidRPr="00EB6623" w:rsidRDefault="00394896" w:rsidP="00394896">
      <w:pPr>
        <w:keepNext/>
        <w:keepLines/>
        <w:spacing w:after="0" w:line="240" w:lineRule="auto"/>
        <w:rPr>
          <w:rFonts w:ascii="Times New Roman" w:eastAsia="Times New Roman" w:hAnsi="Times New Roman" w:cs="Times New Roman"/>
          <w:b/>
          <w:bCs/>
          <w:color w:val="FF0000"/>
          <w:sz w:val="24"/>
          <w:szCs w:val="24"/>
          <w:lang w:val="en-US" w:eastAsia="ru-RU"/>
        </w:rPr>
      </w:pPr>
    </w:p>
    <w:p w14:paraId="15DDAAFA" w14:textId="63B93079" w:rsidR="00CA4D3D" w:rsidRDefault="00394896" w:rsidP="00CA4D3D">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Период действия текущей цены аукциона</w:t>
      </w:r>
      <w:r w:rsidRPr="00394896">
        <w:rPr>
          <w:rFonts w:ascii="Times New Roman" w:eastAsia="Times New Roman" w:hAnsi="Times New Roman" w:cs="Times New Roman"/>
          <w:sz w:val="24"/>
          <w:szCs w:val="24"/>
          <w:lang w:eastAsia="ru-RU"/>
        </w:rPr>
        <w:t xml:space="preserve">: </w:t>
      </w:r>
      <w:r w:rsidR="00CA4D3D" w:rsidRPr="00CA4D3D">
        <w:rPr>
          <w:rFonts w:ascii="Times New Roman" w:eastAsia="Times New Roman" w:hAnsi="Times New Roman" w:cs="Times New Roman"/>
          <w:sz w:val="24"/>
          <w:szCs w:val="24"/>
          <w:lang w:eastAsia="ru-RU"/>
        </w:rPr>
        <w:t xml:space="preserve">1 (один) рабочий день </w:t>
      </w:r>
      <w:r w:rsidR="00333F76">
        <w:rPr>
          <w:rFonts w:ascii="Times New Roman" w:eastAsia="Times New Roman" w:hAnsi="Times New Roman" w:cs="Times New Roman"/>
          <w:sz w:val="24"/>
          <w:szCs w:val="24"/>
        </w:rPr>
        <w:t xml:space="preserve">(1440 </w:t>
      </w:r>
      <w:r w:rsidR="00333F76" w:rsidRPr="00CA4D3D">
        <w:rPr>
          <w:rFonts w:ascii="Times New Roman" w:eastAsia="Times New Roman" w:hAnsi="Times New Roman" w:cs="Times New Roman"/>
          <w:sz w:val="24"/>
          <w:szCs w:val="24"/>
        </w:rPr>
        <w:t>минут</w:t>
      </w:r>
      <w:r w:rsidR="00333F76">
        <w:rPr>
          <w:rFonts w:ascii="Times New Roman" w:eastAsia="Times New Roman" w:hAnsi="Times New Roman" w:cs="Times New Roman"/>
          <w:sz w:val="24"/>
          <w:szCs w:val="24"/>
        </w:rPr>
        <w:t>)</w:t>
      </w:r>
    </w:p>
    <w:p w14:paraId="1A03C3C5" w14:textId="25DFF3EE" w:rsidR="00394896" w:rsidRDefault="00CA4D3D" w:rsidP="00394896">
      <w:pPr>
        <w:spacing w:after="0" w:line="240" w:lineRule="auto"/>
        <w:jc w:val="both"/>
        <w:rPr>
          <w:rFonts w:ascii="Times New Roman" w:eastAsia="Times New Roman" w:hAnsi="Times New Roman" w:cs="Times New Roman"/>
          <w:sz w:val="24"/>
          <w:szCs w:val="24"/>
          <w:lang w:eastAsia="ru-RU"/>
        </w:rPr>
      </w:pPr>
      <w:r w:rsidRPr="00CA4D3D">
        <w:rPr>
          <w:rFonts w:ascii="Times New Roman" w:eastAsia="Times New Roman" w:hAnsi="Times New Roman" w:cs="Times New Roman"/>
          <w:sz w:val="24"/>
          <w:szCs w:val="24"/>
          <w:lang w:eastAsia="ru-RU"/>
        </w:rPr>
        <w:t>В случае акцепта цены торгов одним из участников торгов, срок, в течении которого возможно повышение цены продажи иными участниками торгов – в течении 1 (одного) рабочего дня с момента предоставления последнего ценового предложения; величина шага на повышение – 1 000 000 рублей.</w:t>
      </w:r>
    </w:p>
    <w:p w14:paraId="1B9DB2AB" w14:textId="77777777" w:rsidR="00CA4D3D" w:rsidRPr="00394896" w:rsidRDefault="00CA4D3D" w:rsidP="00394896">
      <w:pPr>
        <w:spacing w:after="0" w:line="240" w:lineRule="auto"/>
        <w:jc w:val="both"/>
        <w:rPr>
          <w:rFonts w:ascii="Times New Roman" w:eastAsia="Times New Roman" w:hAnsi="Times New Roman" w:cs="Times New Roman"/>
          <w:b/>
          <w:bCs/>
          <w:color w:val="FF0000"/>
          <w:sz w:val="24"/>
          <w:szCs w:val="24"/>
          <w:lang w:eastAsia="ru-RU"/>
        </w:rPr>
      </w:pPr>
    </w:p>
    <w:p w14:paraId="1D7A11EC"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2683ADC7" w14:textId="77777777" w:rsidR="00CA4D3D" w:rsidRPr="00CA4D3D" w:rsidRDefault="00CA4D3D" w:rsidP="00CA4D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D3D">
        <w:rPr>
          <w:rFonts w:ascii="Times New Roman" w:eastAsia="Times New Roman" w:hAnsi="Times New Roman" w:cs="Times New Roman"/>
          <w:sz w:val="24"/>
          <w:szCs w:val="24"/>
          <w:lang w:eastAsia="ru-RU"/>
        </w:rPr>
        <w:t>891 403 517 (Восемьсот девяносто один миллион четыреста три тысячи пятьсот семнадцать) рублей 00 копеек.</w:t>
      </w:r>
    </w:p>
    <w:p w14:paraId="791C602D" w14:textId="77777777" w:rsidR="004A7CC6" w:rsidRPr="00394896" w:rsidRDefault="004A7CC6" w:rsidP="00394896">
      <w:pPr>
        <w:spacing w:after="0" w:line="240" w:lineRule="auto"/>
        <w:jc w:val="both"/>
        <w:rPr>
          <w:rFonts w:ascii="Times New Roman" w:eastAsia="Times New Roman" w:hAnsi="Times New Roman" w:cs="Times New Roman"/>
          <w:b/>
          <w:bCs/>
          <w:color w:val="FF0000"/>
          <w:sz w:val="24"/>
          <w:szCs w:val="24"/>
          <w:lang w:eastAsia="ru-RU"/>
        </w:rPr>
      </w:pPr>
    </w:p>
    <w:p w14:paraId="7709A36E" w14:textId="77777777" w:rsidR="00D7654C"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p>
    <w:p w14:paraId="74546D93" w14:textId="77777777" w:rsidR="00CA4D3D" w:rsidRDefault="00CA4D3D" w:rsidP="00394896">
      <w:pPr>
        <w:spacing w:after="0" w:line="240" w:lineRule="auto"/>
        <w:jc w:val="both"/>
        <w:rPr>
          <w:rFonts w:ascii="Times New Roman" w:eastAsia="Times New Roman" w:hAnsi="Times New Roman" w:cs="Times New Roman"/>
          <w:snapToGrid w:val="0"/>
          <w:sz w:val="24"/>
          <w:szCs w:val="24"/>
          <w:lang w:eastAsia="ru-RU"/>
        </w:rPr>
      </w:pPr>
      <w:r w:rsidRPr="00CA4D3D">
        <w:rPr>
          <w:rFonts w:ascii="Times New Roman" w:eastAsia="Times New Roman" w:hAnsi="Times New Roman" w:cs="Times New Roman"/>
          <w:snapToGrid w:val="0"/>
          <w:sz w:val="24"/>
          <w:szCs w:val="24"/>
          <w:lang w:eastAsia="ru-RU"/>
        </w:rPr>
        <w:t>20 000 000,00 (Двадцать миллионов) рублей. (утвержден решением уполномоченного органа Принципала от 01.09.2022)</w:t>
      </w:r>
    </w:p>
    <w:p w14:paraId="1837B3F0" w14:textId="77777777" w:rsidR="006D24CD"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 xml:space="preserve">Задаток перечисляется по реквизитам: ООО «Аукционы Федерации» (ИНН: 0278184720), </w:t>
      </w:r>
    </w:p>
    <w:p w14:paraId="768BEB05" w14:textId="6BF1041D"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р/</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xml:space="preserve">.: 40702810729330000981, корр. </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30101810200000000824, БИК: 042202824</w:t>
      </w:r>
      <w:r w:rsidRPr="00AE27F9">
        <w:rPr>
          <w:rFonts w:ascii="Times New Roman" w:eastAsia="Times New Roman" w:hAnsi="Times New Roman" w:cs="Times New Roman"/>
          <w:sz w:val="24"/>
          <w:szCs w:val="24"/>
          <w:lang w:eastAsia="ru-RU"/>
        </w:rPr>
        <w:t xml:space="preserve">, в </w:t>
      </w:r>
      <w:r w:rsidRPr="00AE27F9">
        <w:rPr>
          <w:rFonts w:ascii="Times New Roman" w:eastAsia="Times New Roman" w:hAnsi="Times New Roman" w:cs="Times New Roman"/>
          <w:snapToGrid w:val="0"/>
          <w:sz w:val="24"/>
          <w:szCs w:val="24"/>
          <w:lang w:eastAsia="ru-RU"/>
        </w:rPr>
        <w:t xml:space="preserve">Филиал «Нижегородский» АО «Альфа-Банк» </w:t>
      </w:r>
      <w:r w:rsidRPr="00AE27F9">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p>
    <w:p w14:paraId="2E73D9BD" w14:textId="4FD67660" w:rsidR="00394896" w:rsidRPr="00394896" w:rsidRDefault="00394896" w:rsidP="00394896">
      <w:pPr>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CA4D3D" w:rsidRPr="00CA4D3D">
        <w:rPr>
          <w:rFonts w:ascii="Times New Roman" w:eastAsia="Times New Roman" w:hAnsi="Times New Roman" w:cs="Times New Roman"/>
          <w:sz w:val="24"/>
          <w:szCs w:val="24"/>
          <w:lang w:eastAsia="ru-RU"/>
        </w:rPr>
        <w:t>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Новым кредитором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7DA1D0F4" w14:textId="77777777" w:rsidR="005C2A21" w:rsidRDefault="005C2A21" w:rsidP="00394896">
      <w:pPr>
        <w:tabs>
          <w:tab w:val="left" w:pos="142"/>
        </w:tabs>
        <w:spacing w:after="0" w:line="240" w:lineRule="auto"/>
        <w:jc w:val="both"/>
        <w:rPr>
          <w:rFonts w:ascii="Times New Roman" w:eastAsia="Times New Roman" w:hAnsi="Times New Roman" w:cs="Times New Roman"/>
          <w:b/>
          <w:sz w:val="24"/>
          <w:szCs w:val="24"/>
          <w:lang w:eastAsia="ru-RU"/>
        </w:rPr>
      </w:pPr>
    </w:p>
    <w:p w14:paraId="2D74ED1F"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p>
    <w:p w14:paraId="1ED7F680" w14:textId="3B657073"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1" w:name="OLE_LINK11"/>
      <w:bookmarkStart w:id="2" w:name="OLE_LINK12"/>
      <w:bookmarkStart w:id="3"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1"/>
      <w:bookmarkEnd w:id="2"/>
      <w:bookmarkEnd w:id="3"/>
      <w:r w:rsidR="005C2A21">
        <w:rPr>
          <w:rFonts w:ascii="Times New Roman" w:eastAsia="Times New Roman" w:hAnsi="Times New Roman" w:cs="Times New Roman"/>
          <w:bCs/>
          <w:sz w:val="24"/>
          <w:szCs w:val="24"/>
          <w:u w:val="single"/>
          <w:lang w:val="en-US" w:eastAsia="ru-RU"/>
        </w:rPr>
        <w:fldChar w:fldCharType="begin"/>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instrText>HYPERLINK</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sidRPr="00394896">
        <w:rPr>
          <w:rFonts w:ascii="Times New Roman" w:eastAsia="Times New Roman" w:hAnsi="Times New Roman" w:cs="Times New Roman"/>
          <w:bCs/>
          <w:sz w:val="24"/>
          <w:szCs w:val="24"/>
          <w:u w:val="single"/>
          <w:lang w:val="en-US" w:eastAsia="ru-RU"/>
        </w:rPr>
        <w:instrText>http</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alfalot</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ru</w:instrText>
      </w:r>
      <w:r w:rsidR="005C2A21" w:rsidRPr="00394896">
        <w:rPr>
          <w:rFonts w:ascii="Times New Roman" w:eastAsia="Times New Roman" w:hAnsi="Times New Roman" w:cs="Times New Roman"/>
          <w:bCs/>
          <w:sz w:val="24"/>
          <w:szCs w:val="24"/>
          <w:u w:val="single"/>
          <w:lang w:eastAsia="ru-RU"/>
        </w:rPr>
        <w:instrText>/</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fldChar w:fldCharType="separate"/>
      </w:r>
      <w:r w:rsidR="005C2A21" w:rsidRPr="002968F2">
        <w:rPr>
          <w:rStyle w:val="ac"/>
          <w:rFonts w:ascii="Times New Roman" w:eastAsia="Times New Roman" w:hAnsi="Times New Roman" w:cs="Times New Roman"/>
          <w:bCs/>
          <w:sz w:val="24"/>
          <w:szCs w:val="24"/>
          <w:lang w:val="en-US" w:eastAsia="ru-RU"/>
        </w:rPr>
        <w:t>http</w:t>
      </w:r>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alfalot</w:t>
      </w:r>
      <w:proofErr w:type="spellEnd"/>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ru</w:t>
      </w:r>
      <w:proofErr w:type="spellEnd"/>
      <w:r w:rsidR="005C2A21" w:rsidRPr="002968F2">
        <w:rPr>
          <w:rStyle w:val="ac"/>
          <w:rFonts w:ascii="Times New Roman" w:eastAsia="Times New Roman" w:hAnsi="Times New Roman" w:cs="Times New Roman"/>
          <w:bCs/>
          <w:sz w:val="24"/>
          <w:szCs w:val="24"/>
          <w:lang w:eastAsia="ru-RU"/>
        </w:rPr>
        <w:t>/</w:t>
      </w:r>
      <w:r w:rsidR="005C2A21">
        <w:rPr>
          <w:rFonts w:ascii="Times New Roman" w:eastAsia="Times New Roman" w:hAnsi="Times New Roman" w:cs="Times New Roman"/>
          <w:bCs/>
          <w:sz w:val="24"/>
          <w:szCs w:val="24"/>
          <w:u w:val="single"/>
          <w:lang w:val="en-US" w:eastAsia="ru-RU"/>
        </w:rPr>
        <w:fldChar w:fldCharType="end"/>
      </w:r>
      <w:r w:rsidRPr="00394896">
        <w:rPr>
          <w:rFonts w:ascii="Times New Roman" w:eastAsia="Times New Roman" w:hAnsi="Times New Roman" w:cs="Times New Roman"/>
          <w:sz w:val="24"/>
          <w:szCs w:val="24"/>
          <w:lang w:eastAsia="ru-RU"/>
        </w:rPr>
        <w:t>.</w:t>
      </w:r>
    </w:p>
    <w:p w14:paraId="3D97B77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5BCA2E98" w14:textId="77777777"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8"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7C0445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323853F0" w14:textId="69CF023B" w:rsidR="00394896" w:rsidRP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Pr="00394896">
        <w:rPr>
          <w:rFonts w:ascii="Times New Roman" w:eastAsia="Times New Roman" w:hAnsi="Times New Roman" w:cs="Times New Roman"/>
          <w:sz w:val="24"/>
          <w:szCs w:val="24"/>
          <w:lang w:eastAsia="ru-RU"/>
        </w:rPr>
        <w:t xml:space="preserve"> – не позднее 5 (пяти) рабочих дней со дня </w:t>
      </w:r>
      <w:r w:rsidR="005C2A21">
        <w:rPr>
          <w:rFonts w:ascii="Times New Roman" w:eastAsia="Times New Roman" w:hAnsi="Times New Roman" w:cs="Times New Roman"/>
          <w:sz w:val="24"/>
          <w:szCs w:val="24"/>
          <w:lang w:eastAsia="ru-RU"/>
        </w:rPr>
        <w:t>публикации</w:t>
      </w:r>
      <w:r w:rsidRPr="00394896">
        <w:rPr>
          <w:rFonts w:ascii="Times New Roman" w:eastAsia="Times New Roman" w:hAnsi="Times New Roman" w:cs="Times New Roman"/>
          <w:sz w:val="24"/>
          <w:szCs w:val="24"/>
          <w:lang w:eastAsia="ru-RU"/>
        </w:rPr>
        <w:t xml:space="preserve"> протокола об итогах продажи.</w:t>
      </w:r>
    </w:p>
    <w:p w14:paraId="35F8E931" w14:textId="77777777" w:rsidR="00394896" w:rsidRPr="00394896" w:rsidRDefault="00394896" w:rsidP="00394896">
      <w:pPr>
        <w:keepNext/>
        <w:keepLines/>
        <w:spacing w:after="0" w:line="240" w:lineRule="auto"/>
        <w:jc w:val="both"/>
        <w:rPr>
          <w:rFonts w:ascii="Times New Roman" w:eastAsia="Times New Roman" w:hAnsi="Times New Roman" w:cs="Times New Roman"/>
          <w:b/>
          <w:sz w:val="24"/>
          <w:szCs w:val="24"/>
          <w:lang w:eastAsia="ru-RU"/>
        </w:rPr>
      </w:pPr>
    </w:p>
    <w:p w14:paraId="2916CFD3" w14:textId="4E16CB94"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394896">
        <w:rPr>
          <w:rFonts w:ascii="Times New Roman" w:eastAsia="Times New Roman" w:hAnsi="Times New Roman" w:cs="Times New Roman"/>
          <w:sz w:val="24"/>
          <w:szCs w:val="24"/>
          <w:lang w:eastAsia="ru-RU"/>
        </w:rPr>
        <w:t xml:space="preserve">– </w:t>
      </w:r>
      <w:r w:rsidR="00CA4D3D" w:rsidRPr="00CA4D3D">
        <w:rPr>
          <w:rFonts w:ascii="Times New Roman" w:eastAsia="Times New Roman" w:hAnsi="Times New Roman" w:cs="Times New Roman"/>
          <w:sz w:val="24"/>
          <w:szCs w:val="24"/>
          <w:lang w:eastAsia="ru-RU"/>
        </w:rPr>
        <w:t>в течение 10 (десяти) рабочих дней со дня, следующего за датой заключения Договора,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6B2F8F04" w14:textId="77777777" w:rsidR="00394896" w:rsidRPr="00394896" w:rsidRDefault="00394896" w:rsidP="00394896">
      <w:pPr>
        <w:spacing w:after="0" w:line="240" w:lineRule="auto"/>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394896">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Pr="00394896" w:rsidRDefault="00394896" w:rsidP="00394896">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394896">
      <w:pPr>
        <w:keepNext/>
        <w:keepLines/>
        <w:spacing w:after="0" w:line="240" w:lineRule="auto"/>
        <w:rPr>
          <w:rFonts w:ascii="Times New Roman" w:eastAsia="Times New Roman" w:hAnsi="Times New Roman" w:cs="Times New Roman"/>
          <w:color w:val="FF0000"/>
          <w:sz w:val="24"/>
          <w:szCs w:val="24"/>
          <w:lang w:eastAsia="ru-RU"/>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3631"/>
        <w:gridCol w:w="2279"/>
        <w:gridCol w:w="1690"/>
        <w:gridCol w:w="1614"/>
      </w:tblGrid>
      <w:tr w:rsidR="00FE4F45" w:rsidRPr="00F373F2" w14:paraId="784DC8A5" w14:textId="77777777" w:rsidTr="006D24CD">
        <w:trPr>
          <w:trHeight w:val="422"/>
          <w:jc w:val="center"/>
        </w:trPr>
        <w:tc>
          <w:tcPr>
            <w:tcW w:w="656" w:type="dxa"/>
            <w:tcBorders>
              <w:top w:val="single" w:sz="4" w:space="0" w:color="auto"/>
              <w:left w:val="single" w:sz="4" w:space="0" w:color="auto"/>
              <w:bottom w:val="single" w:sz="4" w:space="0" w:color="auto"/>
              <w:right w:val="single" w:sz="4" w:space="0" w:color="auto"/>
            </w:tcBorders>
            <w:vAlign w:val="center"/>
          </w:tcPr>
          <w:p w14:paraId="54CC2621" w14:textId="77777777" w:rsidR="00FE4F45" w:rsidRPr="00F373F2" w:rsidRDefault="00FE4F45" w:rsidP="00E56ECA">
            <w:pPr>
              <w:spacing w:after="0" w:line="240" w:lineRule="auto"/>
              <w:ind w:left="-115" w:right="-106"/>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 лота</w:t>
            </w:r>
          </w:p>
        </w:tc>
        <w:tc>
          <w:tcPr>
            <w:tcW w:w="3631" w:type="dxa"/>
            <w:tcBorders>
              <w:top w:val="single" w:sz="4" w:space="0" w:color="auto"/>
              <w:left w:val="single" w:sz="4" w:space="0" w:color="auto"/>
              <w:bottom w:val="single" w:sz="4" w:space="0" w:color="auto"/>
              <w:right w:val="single" w:sz="4" w:space="0" w:color="auto"/>
            </w:tcBorders>
            <w:vAlign w:val="center"/>
          </w:tcPr>
          <w:p w14:paraId="36DF909D" w14:textId="77777777" w:rsidR="00FE4F45" w:rsidRPr="00F373F2" w:rsidRDefault="00FE4F45" w:rsidP="00E56ECA">
            <w:pPr>
              <w:spacing w:after="0" w:line="240" w:lineRule="auto"/>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Наименование и средства идентификации объекта</w:t>
            </w:r>
          </w:p>
        </w:tc>
        <w:tc>
          <w:tcPr>
            <w:tcW w:w="2279" w:type="dxa"/>
            <w:tcBorders>
              <w:top w:val="single" w:sz="4" w:space="0" w:color="auto"/>
              <w:left w:val="single" w:sz="4" w:space="0" w:color="auto"/>
              <w:bottom w:val="single" w:sz="4" w:space="0" w:color="auto"/>
              <w:right w:val="single" w:sz="4" w:space="0" w:color="auto"/>
            </w:tcBorders>
            <w:vAlign w:val="center"/>
          </w:tcPr>
          <w:p w14:paraId="664098A4" w14:textId="69F7A754" w:rsidR="00AE27F9" w:rsidRPr="00F373F2" w:rsidRDefault="00FE4F45" w:rsidP="00AE27F9">
            <w:pPr>
              <w:spacing w:after="0" w:line="240" w:lineRule="auto"/>
              <w:jc w:val="center"/>
              <w:rPr>
                <w:rFonts w:ascii="Times New Roman" w:eastAsia="Times New Roman" w:hAnsi="Times New Roman" w:cs="Times New Roman"/>
                <w:sz w:val="18"/>
                <w:szCs w:val="18"/>
              </w:rPr>
            </w:pPr>
            <w:r w:rsidRPr="00F373F2">
              <w:rPr>
                <w:rFonts w:ascii="Times New Roman" w:eastAsia="Times New Roman" w:hAnsi="Times New Roman" w:cs="Times New Roman"/>
                <w:sz w:val="18"/>
                <w:szCs w:val="18"/>
                <w:lang w:eastAsia="ru-RU"/>
              </w:rPr>
              <w:t>Начальная цена реализации объекта, руб.</w:t>
            </w:r>
            <w:r w:rsidR="00AE27F9" w:rsidRPr="00F373F2">
              <w:rPr>
                <w:rFonts w:ascii="Times New Roman" w:eastAsia="Times New Roman" w:hAnsi="Times New Roman" w:cs="Times New Roman"/>
                <w:sz w:val="18"/>
                <w:szCs w:val="18"/>
              </w:rPr>
              <w:t xml:space="preserve"> в</w:t>
            </w:r>
          </w:p>
          <w:p w14:paraId="39BB9B98" w14:textId="572CBA65" w:rsidR="00FE4F45" w:rsidRPr="00F373F2" w:rsidRDefault="00AE27F9" w:rsidP="00AE27F9">
            <w:pPr>
              <w:spacing w:after="0" w:line="240" w:lineRule="auto"/>
              <w:ind w:left="-104" w:right="-107"/>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rPr>
              <w:t>т.ч. НДС, руб.</w:t>
            </w:r>
          </w:p>
        </w:tc>
        <w:tc>
          <w:tcPr>
            <w:tcW w:w="1690" w:type="dxa"/>
            <w:tcBorders>
              <w:top w:val="single" w:sz="4" w:space="0" w:color="auto"/>
              <w:left w:val="single" w:sz="4" w:space="0" w:color="auto"/>
              <w:bottom w:val="single" w:sz="4" w:space="0" w:color="auto"/>
              <w:right w:val="single" w:sz="4" w:space="0" w:color="auto"/>
            </w:tcBorders>
            <w:vAlign w:val="center"/>
          </w:tcPr>
          <w:p w14:paraId="6D4CF7C6" w14:textId="6D99359C" w:rsidR="00FE4F45" w:rsidRPr="00F373F2" w:rsidRDefault="00FE4F45" w:rsidP="00FE4F45">
            <w:pPr>
              <w:spacing w:after="0" w:line="240" w:lineRule="auto"/>
              <w:ind w:left="-108" w:right="-103"/>
              <w:jc w:val="center"/>
              <w:rPr>
                <w:rFonts w:ascii="Times New Roman" w:eastAsia="Times New Roman" w:hAnsi="Times New Roman" w:cs="Times New Roman"/>
                <w:sz w:val="18"/>
                <w:szCs w:val="18"/>
                <w:highlight w:val="yellow"/>
                <w:lang w:eastAsia="ru-RU"/>
              </w:rPr>
            </w:pPr>
            <w:r w:rsidRPr="00F373F2">
              <w:rPr>
                <w:rFonts w:ascii="Times New Roman" w:eastAsia="Times New Roman" w:hAnsi="Times New Roman" w:cs="Times New Roman"/>
                <w:sz w:val="18"/>
                <w:szCs w:val="18"/>
                <w:lang w:eastAsia="ru-RU"/>
              </w:rPr>
              <w:t>Сведения о правоустанавливающих документах</w:t>
            </w:r>
          </w:p>
        </w:tc>
        <w:tc>
          <w:tcPr>
            <w:tcW w:w="1614" w:type="dxa"/>
            <w:tcBorders>
              <w:top w:val="single" w:sz="4" w:space="0" w:color="auto"/>
              <w:left w:val="single" w:sz="4" w:space="0" w:color="auto"/>
              <w:bottom w:val="single" w:sz="4" w:space="0" w:color="auto"/>
              <w:right w:val="single" w:sz="4" w:space="0" w:color="auto"/>
            </w:tcBorders>
            <w:vAlign w:val="center"/>
          </w:tcPr>
          <w:p w14:paraId="38FDB677" w14:textId="77777777" w:rsidR="00FE4F45" w:rsidRPr="00F373F2" w:rsidRDefault="00FE4F45" w:rsidP="00E56ECA">
            <w:pPr>
              <w:spacing w:after="0" w:line="240" w:lineRule="auto"/>
              <w:ind w:left="-104" w:right="-103"/>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Сведения об обременениях третьих лиц</w:t>
            </w:r>
          </w:p>
        </w:tc>
      </w:tr>
      <w:tr w:rsidR="00F373F2" w:rsidRPr="00F373F2" w14:paraId="4D136F0E" w14:textId="77777777" w:rsidTr="006D24CD">
        <w:trPr>
          <w:jc w:val="center"/>
        </w:trPr>
        <w:tc>
          <w:tcPr>
            <w:tcW w:w="656" w:type="dxa"/>
            <w:tcBorders>
              <w:top w:val="single" w:sz="4" w:space="0" w:color="auto"/>
              <w:left w:val="single" w:sz="4" w:space="0" w:color="auto"/>
              <w:bottom w:val="single" w:sz="4" w:space="0" w:color="auto"/>
              <w:right w:val="single" w:sz="4" w:space="0" w:color="auto"/>
            </w:tcBorders>
          </w:tcPr>
          <w:p w14:paraId="5B1764D7" w14:textId="0CD47D0D" w:rsidR="00F373F2" w:rsidRPr="00F373F2" w:rsidRDefault="00F373F2" w:rsidP="00FE4F45">
            <w:pPr>
              <w:spacing w:after="0" w:line="240" w:lineRule="auto"/>
              <w:rPr>
                <w:rFonts w:ascii="Times New Roman" w:eastAsia="Times New Roman" w:hAnsi="Times New Roman" w:cs="Times New Roman"/>
                <w:sz w:val="18"/>
                <w:szCs w:val="18"/>
                <w:lang w:val="en-US" w:eastAsia="ru-RU"/>
              </w:rPr>
            </w:pPr>
            <w:r w:rsidRPr="00F373F2">
              <w:rPr>
                <w:rFonts w:ascii="Times New Roman" w:eastAsia="Times New Roman" w:hAnsi="Times New Roman" w:cs="Times New Roman"/>
                <w:sz w:val="18"/>
                <w:szCs w:val="18"/>
              </w:rPr>
              <w:t>1</w:t>
            </w:r>
          </w:p>
        </w:tc>
        <w:tc>
          <w:tcPr>
            <w:tcW w:w="3631" w:type="dxa"/>
            <w:tcBorders>
              <w:top w:val="single" w:sz="4" w:space="0" w:color="auto"/>
              <w:left w:val="single" w:sz="4" w:space="0" w:color="auto"/>
              <w:bottom w:val="single" w:sz="4" w:space="0" w:color="auto"/>
              <w:right w:val="single" w:sz="4" w:space="0" w:color="auto"/>
            </w:tcBorders>
            <w:vAlign w:val="center"/>
          </w:tcPr>
          <w:p w14:paraId="13FE756F" w14:textId="77777777" w:rsidR="00CA4D3D" w:rsidRDefault="00CA4D3D" w:rsidP="00CA4D3D">
            <w:pPr>
              <w:spacing w:after="0" w:line="240" w:lineRule="auto"/>
              <w:jc w:val="both"/>
              <w:rPr>
                <w:rFonts w:ascii="Times New Roman" w:eastAsia="Times New Roman" w:hAnsi="Times New Roman" w:cs="Times New Roman"/>
                <w:spacing w:val="-5"/>
                <w:sz w:val="20"/>
                <w:szCs w:val="20"/>
              </w:rPr>
            </w:pPr>
            <w:r w:rsidRPr="00483518">
              <w:rPr>
                <w:rFonts w:ascii="Times New Roman" w:eastAsia="Times New Roman" w:hAnsi="Times New Roman" w:cs="Times New Roman"/>
                <w:bCs/>
                <w:sz w:val="20"/>
                <w:szCs w:val="20"/>
              </w:rPr>
              <w:t xml:space="preserve">Права (требования) АО «Россельхозбанк»  в полном объеме прав (требований) </w:t>
            </w:r>
            <w:r w:rsidRPr="00483518">
              <w:rPr>
                <w:rFonts w:ascii="Times New Roman" w:eastAsia="Times New Roman" w:hAnsi="Times New Roman" w:cs="Times New Roman"/>
                <w:spacing w:val="-5"/>
                <w:sz w:val="20"/>
                <w:szCs w:val="20"/>
              </w:rPr>
              <w:t>на Дату перехода прав (требований) по Договору к Новому кредитору,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кредитным договорам, по договорам (соглашениям), заключенным в обеспечение исполнения обязательств Должников, судебных и иных расходов по кредитным договорам/ судебным актам, а также иных прав (требований), принадлежащих Банку как Кредитору.</w:t>
            </w:r>
          </w:p>
          <w:p w14:paraId="23EBCF16" w14:textId="77777777" w:rsidR="00CA4D3D" w:rsidRPr="00483518" w:rsidRDefault="00CA4D3D" w:rsidP="00CA4D3D">
            <w:pPr>
              <w:spacing w:after="0" w:line="240" w:lineRule="auto"/>
              <w:jc w:val="both"/>
              <w:rPr>
                <w:rFonts w:ascii="Times New Roman" w:eastAsia="Times New Roman" w:hAnsi="Times New Roman" w:cs="Times New Roman"/>
                <w:spacing w:val="-5"/>
                <w:sz w:val="20"/>
                <w:szCs w:val="20"/>
              </w:rPr>
            </w:pPr>
          </w:p>
          <w:p w14:paraId="28743578" w14:textId="77777777" w:rsidR="00CA4D3D" w:rsidRPr="00483518" w:rsidRDefault="00CA4D3D" w:rsidP="00CA4D3D">
            <w:pPr>
              <w:widowControl w:val="0"/>
              <w:tabs>
                <w:tab w:val="left" w:pos="8100"/>
                <w:tab w:val="left" w:pos="9720"/>
              </w:tabs>
              <w:spacing w:after="0" w:line="240" w:lineRule="auto"/>
              <w:jc w:val="both"/>
              <w:rPr>
                <w:rFonts w:ascii="Times New Roman" w:eastAsia="Times New Roman" w:hAnsi="Times New Roman" w:cs="Times New Roman"/>
                <w:color w:val="000000"/>
                <w:spacing w:val="-5"/>
                <w:sz w:val="20"/>
                <w:szCs w:val="20"/>
              </w:rPr>
            </w:pPr>
            <w:r w:rsidRPr="00483518">
              <w:rPr>
                <w:rFonts w:ascii="Times New Roman" w:eastAsia="Times New Roman" w:hAnsi="Times New Roman" w:cs="Times New Roman"/>
                <w:spacing w:val="-5"/>
                <w:sz w:val="20"/>
                <w:szCs w:val="20"/>
              </w:rPr>
              <w:t>*</w:t>
            </w:r>
            <w:proofErr w:type="spellStart"/>
            <w:r>
              <w:rPr>
                <w:rFonts w:ascii="Times New Roman" w:eastAsia="Times New Roman" w:hAnsi="Times New Roman" w:cs="Times New Roman"/>
                <w:color w:val="000000"/>
                <w:spacing w:val="-5"/>
                <w:sz w:val="20"/>
                <w:szCs w:val="20"/>
              </w:rPr>
              <w:t>Справочно</w:t>
            </w:r>
            <w:proofErr w:type="spellEnd"/>
            <w:r>
              <w:rPr>
                <w:rFonts w:ascii="Times New Roman" w:eastAsia="Times New Roman" w:hAnsi="Times New Roman" w:cs="Times New Roman"/>
                <w:color w:val="000000"/>
                <w:spacing w:val="-5"/>
                <w:sz w:val="20"/>
                <w:szCs w:val="20"/>
              </w:rPr>
              <w:t>: по состоянию на 22</w:t>
            </w:r>
            <w:r w:rsidRPr="009012CC">
              <w:rPr>
                <w:rFonts w:ascii="Times New Roman" w:eastAsia="Times New Roman" w:hAnsi="Times New Roman" w:cs="Times New Roman"/>
                <w:color w:val="000000"/>
                <w:spacing w:val="-5"/>
                <w:sz w:val="20"/>
                <w:szCs w:val="20"/>
              </w:rPr>
              <w:t>.09.2022</w:t>
            </w:r>
            <w:r w:rsidRPr="00483518">
              <w:rPr>
                <w:rFonts w:ascii="Times New Roman" w:eastAsia="Times New Roman" w:hAnsi="Times New Roman" w:cs="Times New Roman"/>
                <w:color w:val="000000"/>
                <w:spacing w:val="-5"/>
                <w:sz w:val="20"/>
                <w:szCs w:val="20"/>
              </w:rPr>
              <w:t xml:space="preserve"> </w:t>
            </w:r>
            <w:r w:rsidRPr="004D1D94">
              <w:rPr>
                <w:rFonts w:ascii="Times New Roman" w:eastAsia="Times New Roman" w:hAnsi="Times New Roman" w:cs="Times New Roman"/>
                <w:sz w:val="20"/>
                <w:szCs w:val="20"/>
              </w:rPr>
              <w:t>объем уступаемых прав (требований) ООО «</w:t>
            </w:r>
            <w:proofErr w:type="spellStart"/>
            <w:r w:rsidRPr="004D1D94">
              <w:rPr>
                <w:rFonts w:ascii="Times New Roman" w:eastAsia="Times New Roman" w:hAnsi="Times New Roman" w:cs="Times New Roman"/>
                <w:sz w:val="20"/>
                <w:szCs w:val="20"/>
              </w:rPr>
              <w:t>СтеМаЛ</w:t>
            </w:r>
            <w:proofErr w:type="spellEnd"/>
            <w:r w:rsidRPr="004D1D94">
              <w:rPr>
                <w:rFonts w:ascii="Times New Roman" w:eastAsia="Times New Roman" w:hAnsi="Times New Roman" w:cs="Times New Roman"/>
                <w:sz w:val="20"/>
                <w:szCs w:val="20"/>
              </w:rPr>
              <w:t>» по Договору №151000/0094 об открытии кредитной линии от 24.06.2015</w:t>
            </w:r>
            <w:r>
              <w:rPr>
                <w:rFonts w:ascii="Times New Roman" w:eastAsia="Times New Roman" w:hAnsi="Times New Roman" w:cs="Times New Roman"/>
                <w:sz w:val="20"/>
                <w:szCs w:val="20"/>
              </w:rPr>
              <w:t xml:space="preserve"> составляет: </w:t>
            </w:r>
            <w:r w:rsidRPr="007F342A">
              <w:rPr>
                <w:rFonts w:ascii="Times New Roman" w:eastAsia="Times New Roman" w:hAnsi="Times New Roman" w:cs="Times New Roman"/>
                <w:color w:val="000000"/>
                <w:spacing w:val="-5"/>
                <w:sz w:val="20"/>
                <w:szCs w:val="20"/>
                <w:u w:val="single"/>
              </w:rPr>
              <w:t>1 608 211 119,13</w:t>
            </w:r>
            <w:r w:rsidRPr="00483518">
              <w:rPr>
                <w:rFonts w:ascii="Times New Roman" w:eastAsia="Times New Roman" w:hAnsi="Times New Roman" w:cs="Times New Roman"/>
                <w:bCs/>
                <w:iCs/>
                <w:color w:val="000000"/>
                <w:sz w:val="24"/>
                <w:szCs w:val="24"/>
              </w:rPr>
              <w:t xml:space="preserve"> </w:t>
            </w:r>
            <w:r w:rsidRPr="00483518">
              <w:rPr>
                <w:rFonts w:ascii="Times New Roman" w:eastAsia="Times New Roman" w:hAnsi="Times New Roman" w:cs="Times New Roman"/>
                <w:color w:val="000000"/>
                <w:spacing w:val="-5"/>
                <w:sz w:val="20"/>
                <w:szCs w:val="20"/>
              </w:rPr>
              <w:t>рублей, в том числе:</w:t>
            </w:r>
          </w:p>
          <w:p w14:paraId="0D33F219" w14:textId="77777777" w:rsidR="00CA4D3D" w:rsidRPr="00483518" w:rsidRDefault="00CA4D3D" w:rsidP="00CA4D3D">
            <w:pPr>
              <w:widowControl w:val="0"/>
              <w:spacing w:after="0" w:line="240" w:lineRule="auto"/>
              <w:rPr>
                <w:rFonts w:ascii="Times New Roman" w:eastAsia="Times New Roman" w:hAnsi="Times New Roman" w:cs="Times New Roman"/>
                <w:color w:val="000000"/>
                <w:spacing w:val="-5"/>
                <w:sz w:val="20"/>
                <w:szCs w:val="20"/>
              </w:rPr>
            </w:pPr>
            <w:r w:rsidRPr="00483518">
              <w:rPr>
                <w:rFonts w:ascii="Times New Roman" w:eastAsia="Times New Roman" w:hAnsi="Times New Roman" w:cs="Times New Roman"/>
                <w:color w:val="000000"/>
                <w:spacing w:val="-5"/>
                <w:sz w:val="20"/>
                <w:szCs w:val="20"/>
              </w:rPr>
              <w:t xml:space="preserve">- просроченный основной долг – </w:t>
            </w:r>
            <w:r>
              <w:rPr>
                <w:rFonts w:ascii="Times New Roman" w:eastAsia="Times New Roman" w:hAnsi="Times New Roman" w:cs="Times New Roman"/>
                <w:color w:val="000000"/>
                <w:spacing w:val="-5"/>
                <w:sz w:val="20"/>
                <w:szCs w:val="20"/>
              </w:rPr>
              <w:t>1 246 896 774,20</w:t>
            </w:r>
            <w:r w:rsidRPr="00483518">
              <w:rPr>
                <w:rFonts w:ascii="Times New Roman" w:eastAsia="Times New Roman" w:hAnsi="Times New Roman" w:cs="Times New Roman"/>
                <w:color w:val="000000"/>
                <w:spacing w:val="-5"/>
                <w:sz w:val="20"/>
                <w:szCs w:val="20"/>
              </w:rPr>
              <w:t xml:space="preserve"> руб., </w:t>
            </w:r>
          </w:p>
          <w:p w14:paraId="1CDB50B9" w14:textId="77777777" w:rsidR="00CA4D3D" w:rsidRPr="00483518" w:rsidRDefault="00CA4D3D" w:rsidP="00CA4D3D">
            <w:pPr>
              <w:widowControl w:val="0"/>
              <w:spacing w:after="0" w:line="240" w:lineRule="auto"/>
              <w:rPr>
                <w:rFonts w:ascii="Times New Roman" w:eastAsia="Times New Roman" w:hAnsi="Times New Roman" w:cs="Times New Roman"/>
                <w:color w:val="000000"/>
                <w:spacing w:val="-5"/>
                <w:sz w:val="20"/>
                <w:szCs w:val="20"/>
              </w:rPr>
            </w:pPr>
            <w:r w:rsidRPr="00483518">
              <w:rPr>
                <w:rFonts w:ascii="Times New Roman" w:eastAsia="Times New Roman" w:hAnsi="Times New Roman" w:cs="Times New Roman"/>
                <w:color w:val="000000"/>
                <w:spacing w:val="-5"/>
                <w:sz w:val="20"/>
                <w:szCs w:val="20"/>
              </w:rPr>
              <w:t xml:space="preserve">- проценты – </w:t>
            </w:r>
            <w:r>
              <w:rPr>
                <w:rFonts w:ascii="Times New Roman" w:eastAsia="Times New Roman" w:hAnsi="Times New Roman" w:cs="Times New Roman"/>
                <w:color w:val="000000"/>
                <w:spacing w:val="-5"/>
                <w:sz w:val="20"/>
                <w:szCs w:val="20"/>
              </w:rPr>
              <w:t>352 669 422,77</w:t>
            </w:r>
            <w:r w:rsidRPr="00483518">
              <w:rPr>
                <w:rFonts w:ascii="Times New Roman" w:eastAsia="Times New Roman" w:hAnsi="Times New Roman" w:cs="Times New Roman"/>
                <w:color w:val="000000"/>
                <w:spacing w:val="-5"/>
                <w:sz w:val="20"/>
                <w:szCs w:val="20"/>
              </w:rPr>
              <w:t xml:space="preserve"> руб.,</w:t>
            </w:r>
          </w:p>
          <w:p w14:paraId="24B4800E" w14:textId="77777777" w:rsidR="00CA4D3D" w:rsidRDefault="00CA4D3D" w:rsidP="00CA4D3D">
            <w:pPr>
              <w:widowControl w:val="0"/>
              <w:spacing w:after="0" w:line="240" w:lineRule="auto"/>
              <w:rPr>
                <w:rFonts w:ascii="Times New Roman" w:eastAsia="Times New Roman" w:hAnsi="Times New Roman" w:cs="Times New Roman"/>
                <w:color w:val="000000"/>
                <w:spacing w:val="-5"/>
                <w:sz w:val="20"/>
                <w:szCs w:val="20"/>
              </w:rPr>
            </w:pPr>
            <w:r w:rsidRPr="00483518">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5"/>
                <w:sz w:val="20"/>
                <w:szCs w:val="20"/>
              </w:rPr>
              <w:t>неустойки – 6 986 922,16 руб.,</w:t>
            </w:r>
          </w:p>
          <w:p w14:paraId="3BA1716D" w14:textId="77777777" w:rsidR="00CA4D3D" w:rsidRDefault="00CA4D3D" w:rsidP="00CA4D3D">
            <w:pPr>
              <w:widowControl w:val="0"/>
              <w:tabs>
                <w:tab w:val="left" w:pos="8100"/>
                <w:tab w:val="left" w:pos="9720"/>
              </w:tabs>
              <w:spacing w:after="0" w:line="240" w:lineRule="auto"/>
              <w:jc w:val="both"/>
              <w:rPr>
                <w:rFonts w:ascii="Times New Roman" w:eastAsia="Times New Roman" w:hAnsi="Times New Roman" w:cs="Times New Roman"/>
                <w:color w:val="000000"/>
                <w:spacing w:val="-5"/>
                <w:sz w:val="20"/>
                <w:szCs w:val="20"/>
              </w:rPr>
            </w:pPr>
            <w:r w:rsidRPr="00483518">
              <w:rPr>
                <w:rFonts w:ascii="Times New Roman" w:eastAsia="Times New Roman" w:hAnsi="Times New Roman" w:cs="Times New Roman"/>
                <w:color w:val="000000"/>
                <w:spacing w:val="-5"/>
                <w:sz w:val="20"/>
                <w:szCs w:val="20"/>
              </w:rPr>
              <w:t xml:space="preserve">- расходы по оплате госпошлины – </w:t>
            </w:r>
            <w:r>
              <w:rPr>
                <w:rFonts w:ascii="Times New Roman" w:eastAsia="Times New Roman" w:hAnsi="Times New Roman" w:cs="Times New Roman"/>
                <w:color w:val="000000"/>
                <w:spacing w:val="-5"/>
                <w:sz w:val="20"/>
                <w:szCs w:val="20"/>
              </w:rPr>
              <w:t>218 000,00 руб.,</w:t>
            </w:r>
          </w:p>
          <w:p w14:paraId="3B89425B" w14:textId="77777777" w:rsidR="00CA4D3D" w:rsidRPr="00483518" w:rsidRDefault="00CA4D3D" w:rsidP="00CA4D3D">
            <w:pPr>
              <w:widowControl w:val="0"/>
              <w:tabs>
                <w:tab w:val="left" w:pos="8100"/>
                <w:tab w:val="left" w:pos="9720"/>
              </w:tabs>
              <w:spacing w:after="0" w:line="240" w:lineRule="auto"/>
              <w:jc w:val="both"/>
              <w:rPr>
                <w:rFonts w:ascii="Times New Roman" w:eastAsia="Times New Roman" w:hAnsi="Times New Roman" w:cs="Times New Roman"/>
                <w:color w:val="000000"/>
                <w:spacing w:val="-5"/>
                <w:sz w:val="20"/>
                <w:szCs w:val="20"/>
              </w:rPr>
            </w:pPr>
            <w:r>
              <w:rPr>
                <w:rFonts w:ascii="Times New Roman" w:eastAsia="Times New Roman" w:hAnsi="Times New Roman" w:cs="Times New Roman"/>
                <w:color w:val="000000"/>
                <w:spacing w:val="-5"/>
                <w:sz w:val="20"/>
                <w:szCs w:val="20"/>
              </w:rPr>
              <w:t xml:space="preserve">- </w:t>
            </w:r>
            <w:r w:rsidRPr="004D1D94">
              <w:rPr>
                <w:rFonts w:ascii="Times New Roman" w:eastAsia="Times New Roman" w:hAnsi="Times New Roman" w:cs="Times New Roman"/>
                <w:sz w:val="20"/>
                <w:szCs w:val="20"/>
              </w:rPr>
              <w:t xml:space="preserve">расходы по оплате </w:t>
            </w:r>
            <w:proofErr w:type="spellStart"/>
            <w:r w:rsidRPr="004D1D94">
              <w:rPr>
                <w:rFonts w:ascii="Times New Roman" w:eastAsia="Times New Roman" w:hAnsi="Times New Roman" w:cs="Times New Roman"/>
                <w:sz w:val="20"/>
                <w:szCs w:val="20"/>
              </w:rPr>
              <w:t>ЧОПа</w:t>
            </w:r>
            <w:proofErr w:type="spellEnd"/>
            <w:r>
              <w:rPr>
                <w:rFonts w:ascii="Times New Roman" w:eastAsia="Times New Roman" w:hAnsi="Times New Roman" w:cs="Times New Roman"/>
                <w:sz w:val="20"/>
                <w:szCs w:val="20"/>
              </w:rPr>
              <w:t xml:space="preserve"> - 1 440 000,000 руб.</w:t>
            </w:r>
          </w:p>
          <w:p w14:paraId="1BC37C25" w14:textId="77777777" w:rsidR="00CA4D3D" w:rsidRPr="00483518" w:rsidRDefault="00CA4D3D" w:rsidP="00CA4D3D">
            <w:pPr>
              <w:widowControl w:val="0"/>
              <w:spacing w:after="0" w:line="240" w:lineRule="auto"/>
              <w:rPr>
                <w:rFonts w:ascii="Times New Roman" w:eastAsia="Times New Roman" w:hAnsi="Times New Roman" w:cs="Times New Roman"/>
                <w:color w:val="000000"/>
                <w:spacing w:val="-5"/>
                <w:sz w:val="20"/>
                <w:szCs w:val="20"/>
              </w:rPr>
            </w:pPr>
          </w:p>
          <w:p w14:paraId="0DA13964" w14:textId="357E5E2D" w:rsidR="00F373F2" w:rsidRPr="00F373F2" w:rsidRDefault="00CA4D3D" w:rsidP="00CA4D3D">
            <w:pPr>
              <w:spacing w:after="0" w:line="240" w:lineRule="auto"/>
              <w:rPr>
                <w:rFonts w:ascii="Times New Roman" w:eastAsia="Times New Roman" w:hAnsi="Times New Roman" w:cs="Times New Roman"/>
                <w:sz w:val="18"/>
                <w:szCs w:val="18"/>
                <w:lang w:eastAsia="ru-RU"/>
              </w:rPr>
            </w:pPr>
            <w:r w:rsidRPr="001E3DA6">
              <w:rPr>
                <w:rFonts w:ascii="Times New Roman" w:eastAsia="Times New Roman" w:hAnsi="Times New Roman" w:cs="Times New Roman"/>
                <w:spacing w:val="-5"/>
                <w:sz w:val="20"/>
                <w:szCs w:val="20"/>
              </w:rPr>
              <w:t xml:space="preserve">Итоговый размер уступаемых прав (требований) с указанием общей суммы задолженности по основному долгу, начисленных процентов за пользование кредитом, неустоек (штрафов, пеней) и прочих расходов, определяется Филиалом в размере суммы фактических обязательств по вышеуказанному Договору об открытии кредитной </w:t>
            </w:r>
            <w:proofErr w:type="gramStart"/>
            <w:r w:rsidRPr="001E3DA6">
              <w:rPr>
                <w:rFonts w:ascii="Times New Roman" w:eastAsia="Times New Roman" w:hAnsi="Times New Roman" w:cs="Times New Roman"/>
                <w:spacing w:val="-5"/>
                <w:sz w:val="20"/>
                <w:szCs w:val="20"/>
              </w:rPr>
              <w:t>линии  на</w:t>
            </w:r>
            <w:proofErr w:type="gramEnd"/>
            <w:r w:rsidRPr="001E3DA6">
              <w:rPr>
                <w:rFonts w:ascii="Times New Roman" w:eastAsia="Times New Roman" w:hAnsi="Times New Roman" w:cs="Times New Roman"/>
                <w:spacing w:val="-5"/>
                <w:sz w:val="20"/>
                <w:szCs w:val="20"/>
              </w:rPr>
              <w:t xml:space="preserve"> дату заключения Договора и уточняется на Дату перехода прав (требований) по Договору к Новому кредитору путем заключения дополнительного соглашения к Договору.</w:t>
            </w:r>
          </w:p>
        </w:tc>
        <w:tc>
          <w:tcPr>
            <w:tcW w:w="2279" w:type="dxa"/>
            <w:tcBorders>
              <w:top w:val="single" w:sz="4" w:space="0" w:color="auto"/>
              <w:left w:val="single" w:sz="4" w:space="0" w:color="auto"/>
              <w:bottom w:val="single" w:sz="4" w:space="0" w:color="auto"/>
              <w:right w:val="single" w:sz="4" w:space="0" w:color="auto"/>
            </w:tcBorders>
          </w:tcPr>
          <w:p w14:paraId="07090598" w14:textId="7C67901E" w:rsidR="005D5C64" w:rsidRPr="00954BB5" w:rsidRDefault="00CA4D3D" w:rsidP="005D5C64">
            <w:pPr>
              <w:tabs>
                <w:tab w:val="left" w:pos="0"/>
              </w:tabs>
              <w:spacing w:after="0" w:line="240" w:lineRule="auto"/>
              <w:ind w:right="-57"/>
              <w:jc w:val="both"/>
              <w:rPr>
                <w:rFonts w:ascii="Times New Roman" w:hAnsi="Times New Roman" w:cs="Times New Roman"/>
                <w:bCs/>
                <w:sz w:val="20"/>
                <w:szCs w:val="20"/>
              </w:rPr>
            </w:pPr>
            <w:r w:rsidRPr="00CA4D3D">
              <w:rPr>
                <w:rFonts w:ascii="Times New Roman" w:hAnsi="Times New Roman" w:cs="Times New Roman"/>
                <w:bCs/>
                <w:sz w:val="20"/>
                <w:szCs w:val="20"/>
              </w:rPr>
              <w:t>1 608 211 119 (Один миллиард шестьсот восемь миллионов двести одиннадцать тысяч сто девятнадцать) рублей 13 копеек</w:t>
            </w:r>
          </w:p>
          <w:p w14:paraId="539110FB" w14:textId="214730FE" w:rsidR="00F373F2" w:rsidRPr="00F373F2" w:rsidRDefault="00F373F2" w:rsidP="00501E09">
            <w:pPr>
              <w:spacing w:after="0" w:line="240" w:lineRule="auto"/>
              <w:jc w:val="center"/>
              <w:rPr>
                <w:rFonts w:ascii="Times New Roman" w:eastAsia="Times New Roman" w:hAnsi="Times New Roman" w:cs="Times New Roman"/>
                <w:bCs/>
                <w:sz w:val="18"/>
                <w:szCs w:val="18"/>
                <w:lang w:eastAsia="ru-RU"/>
              </w:rPr>
            </w:pPr>
          </w:p>
        </w:tc>
        <w:tc>
          <w:tcPr>
            <w:tcW w:w="1690" w:type="dxa"/>
            <w:tcBorders>
              <w:top w:val="single" w:sz="4" w:space="0" w:color="auto"/>
              <w:left w:val="single" w:sz="4" w:space="0" w:color="auto"/>
              <w:bottom w:val="single" w:sz="4" w:space="0" w:color="auto"/>
              <w:right w:val="single" w:sz="4" w:space="0" w:color="auto"/>
            </w:tcBorders>
          </w:tcPr>
          <w:p w14:paraId="73421A2D" w14:textId="7F0FB028" w:rsidR="005D5C64" w:rsidRPr="00954BB5" w:rsidRDefault="005D5C64" w:rsidP="005D5C64">
            <w:pPr>
              <w:autoSpaceDE w:val="0"/>
              <w:autoSpaceDN w:val="0"/>
              <w:adjustRightInd w:val="0"/>
              <w:rPr>
                <w:rFonts w:ascii="Times New Roman" w:hAnsi="Times New Roman" w:cs="Times New Roman"/>
                <w:sz w:val="20"/>
                <w:szCs w:val="20"/>
              </w:rPr>
            </w:pPr>
            <w:r w:rsidRPr="00954BB5">
              <w:rPr>
                <w:rFonts w:ascii="Times New Roman" w:hAnsi="Times New Roman" w:cs="Times New Roman"/>
                <w:sz w:val="20"/>
                <w:szCs w:val="20"/>
              </w:rPr>
              <w:t xml:space="preserve">Согласно Приложению 1 к </w:t>
            </w:r>
            <w:r>
              <w:rPr>
                <w:rFonts w:ascii="Times New Roman" w:hAnsi="Times New Roman" w:cs="Times New Roman"/>
                <w:sz w:val="20"/>
                <w:szCs w:val="20"/>
              </w:rPr>
              <w:t>Торговой документации</w:t>
            </w:r>
          </w:p>
          <w:p w14:paraId="7F453E2D" w14:textId="7790C9F2" w:rsidR="00F373F2" w:rsidRPr="00F373F2" w:rsidRDefault="00F373F2" w:rsidP="005D5C64">
            <w:pPr>
              <w:pStyle w:val="a6"/>
              <w:shd w:val="clear" w:color="auto" w:fill="FFFFFF"/>
              <w:ind w:left="58"/>
              <w:contextualSpacing/>
              <w:jc w:val="both"/>
              <w:rPr>
                <w:bCs/>
                <w:sz w:val="18"/>
                <w:szCs w:val="18"/>
                <w:lang w:val="x-none"/>
              </w:rPr>
            </w:pPr>
          </w:p>
        </w:tc>
        <w:tc>
          <w:tcPr>
            <w:tcW w:w="1614" w:type="dxa"/>
            <w:tcBorders>
              <w:top w:val="single" w:sz="4" w:space="0" w:color="auto"/>
              <w:left w:val="single" w:sz="4" w:space="0" w:color="auto"/>
              <w:bottom w:val="single" w:sz="4" w:space="0" w:color="auto"/>
              <w:right w:val="single" w:sz="4" w:space="0" w:color="auto"/>
            </w:tcBorders>
          </w:tcPr>
          <w:p w14:paraId="24BEDADE" w14:textId="3AC95FEA" w:rsidR="00F373F2" w:rsidRPr="00F373F2" w:rsidRDefault="005D5C64" w:rsidP="00AE27F9">
            <w:pPr>
              <w:jc w:val="center"/>
              <w:rPr>
                <w:rFonts w:ascii="Times New Roman" w:eastAsia="Times New Roman" w:hAnsi="Times New Roman" w:cs="Times New Roman"/>
                <w:sz w:val="18"/>
                <w:szCs w:val="18"/>
                <w:lang w:eastAsia="ru-RU"/>
              </w:rPr>
            </w:pPr>
            <w:r>
              <w:rPr>
                <w:rFonts w:ascii="Times New Roman" w:hAnsi="Times New Roman" w:cs="Times New Roman"/>
                <w:sz w:val="20"/>
                <w:szCs w:val="20"/>
              </w:rPr>
              <w:t>От</w:t>
            </w:r>
            <w:r w:rsidRPr="00954BB5">
              <w:rPr>
                <w:rFonts w:ascii="Times New Roman" w:hAnsi="Times New Roman" w:cs="Times New Roman"/>
                <w:sz w:val="20"/>
                <w:szCs w:val="20"/>
              </w:rPr>
              <w:t>сутствуют</w:t>
            </w:r>
          </w:p>
        </w:tc>
      </w:tr>
    </w:tbl>
    <w:p w14:paraId="7D984699" w14:textId="77777777" w:rsidR="00E56ECA" w:rsidRPr="00E56ECA" w:rsidRDefault="00E56ECA" w:rsidP="00E56ECA">
      <w:pPr>
        <w:keepNext/>
        <w:keepLines/>
        <w:spacing w:after="0" w:line="240" w:lineRule="auto"/>
        <w:rPr>
          <w:rFonts w:ascii="Times New Roman" w:eastAsia="Times New Roman" w:hAnsi="Times New Roman" w:cs="Times New Roman"/>
          <w:sz w:val="24"/>
          <w:szCs w:val="24"/>
          <w:lang w:eastAsia="ru-RU"/>
        </w:rPr>
      </w:pPr>
    </w:p>
    <w:p w14:paraId="55D9459B" w14:textId="77777777" w:rsidR="00E56ECA" w:rsidRPr="00394896" w:rsidRDefault="00E56ECA" w:rsidP="00394896">
      <w:pPr>
        <w:keepNext/>
        <w:keepLines/>
        <w:spacing w:after="0" w:line="240" w:lineRule="auto"/>
        <w:rPr>
          <w:rFonts w:ascii="Times New Roman" w:eastAsia="Times New Roman" w:hAnsi="Times New Roman" w:cs="Times New Roman"/>
          <w:color w:val="FF0000"/>
          <w:sz w:val="24"/>
          <w:szCs w:val="24"/>
          <w:lang w:val="x-none" w:eastAsia="ru-RU"/>
        </w:rPr>
      </w:pPr>
    </w:p>
    <w:p w14:paraId="39EC51B2" w14:textId="573BE83C" w:rsidR="00F373F2" w:rsidRDefault="00CA4D3D" w:rsidP="00394896">
      <w:pPr>
        <w:tabs>
          <w:tab w:val="left" w:pos="142"/>
        </w:tabs>
        <w:spacing w:after="0" w:line="240" w:lineRule="auto"/>
        <w:jc w:val="both"/>
        <w:rPr>
          <w:rFonts w:ascii="Times New Roman" w:eastAsia="Times New Roman" w:hAnsi="Times New Roman" w:cs="Times New Roman"/>
          <w:sz w:val="24"/>
          <w:szCs w:val="24"/>
          <w:lang w:eastAsia="ru-RU"/>
        </w:rPr>
      </w:pPr>
      <w:r w:rsidRPr="00CA4D3D">
        <w:rPr>
          <w:rFonts w:ascii="Times New Roman" w:eastAsia="Times New Roman" w:hAnsi="Times New Roman" w:cs="Times New Roman"/>
          <w:sz w:val="24"/>
          <w:szCs w:val="24"/>
          <w:lang w:eastAsia="ru-RU"/>
        </w:rPr>
        <w:t xml:space="preserve">С 26.09.2022 по 20.10.2022 по запросу Заявителя/потенциального Участника аукциона представитель Банка 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залоге и договоры поручительства, а также судебные акты (основания). Ознакомление с кредитно-обеспечительной документацией осуществляется Заявителем/потенциальным Участникам торгов после подписания с ним Соглашения о неразглашении конфиденциальной информации.   </w:t>
      </w:r>
    </w:p>
    <w:p w14:paraId="30492721" w14:textId="77777777" w:rsidR="00CA4D3D" w:rsidRDefault="00CA4D3D" w:rsidP="00394896">
      <w:pPr>
        <w:tabs>
          <w:tab w:val="left" w:pos="142"/>
        </w:tabs>
        <w:spacing w:after="0" w:line="240" w:lineRule="auto"/>
        <w:jc w:val="both"/>
        <w:rPr>
          <w:rFonts w:ascii="Times New Roman" w:eastAsia="Times New Roman" w:hAnsi="Times New Roman" w:cs="Times New Roman"/>
          <w:sz w:val="24"/>
          <w:szCs w:val="24"/>
          <w:lang w:eastAsia="ru-RU"/>
        </w:rPr>
      </w:pPr>
    </w:p>
    <w:p w14:paraId="40BBAA95" w14:textId="77777777" w:rsidR="00D830B9" w:rsidRDefault="00F373F2" w:rsidP="00CA4D3D">
      <w:pPr>
        <w:tabs>
          <w:tab w:val="left" w:pos="142"/>
        </w:tabs>
        <w:spacing w:after="0" w:line="240" w:lineRule="auto"/>
        <w:jc w:val="both"/>
        <w:rPr>
          <w:rFonts w:ascii="Times New Roman" w:eastAsia="Times New Roman" w:hAnsi="Times New Roman" w:cs="Times New Roman"/>
          <w:sz w:val="24"/>
          <w:szCs w:val="24"/>
          <w:lang w:eastAsia="ru-RU"/>
        </w:rPr>
      </w:pPr>
      <w:r w:rsidRPr="00F373F2">
        <w:rPr>
          <w:rFonts w:ascii="Times New Roman" w:eastAsia="Times New Roman" w:hAnsi="Times New Roman" w:cs="Times New Roman"/>
          <w:b/>
          <w:sz w:val="24"/>
          <w:szCs w:val="24"/>
          <w:lang w:eastAsia="ru-RU"/>
        </w:rPr>
        <w:t>По вопросу ознакомления</w:t>
      </w:r>
      <w:r w:rsidRPr="00F373F2">
        <w:rPr>
          <w:rFonts w:ascii="Times New Roman" w:eastAsia="Times New Roman" w:hAnsi="Times New Roman" w:cs="Times New Roman"/>
          <w:sz w:val="24"/>
          <w:szCs w:val="24"/>
          <w:lang w:eastAsia="ru-RU"/>
        </w:rPr>
        <w:t xml:space="preserve"> обращаться к представителю Принципала: </w:t>
      </w:r>
    </w:p>
    <w:p w14:paraId="65764F48" w14:textId="77297678" w:rsidR="00D830B9" w:rsidRDefault="00CA4D3D" w:rsidP="00CA4D3D">
      <w:pPr>
        <w:tabs>
          <w:tab w:val="left" w:pos="142"/>
        </w:tabs>
        <w:spacing w:after="0" w:line="240" w:lineRule="auto"/>
        <w:jc w:val="both"/>
        <w:rPr>
          <w:rFonts w:ascii="Times New Roman" w:eastAsia="Times New Roman" w:hAnsi="Times New Roman" w:cs="Times New Roman"/>
          <w:sz w:val="24"/>
          <w:szCs w:val="24"/>
          <w:lang w:eastAsia="ru-RU"/>
        </w:rPr>
      </w:pPr>
      <w:r w:rsidRPr="00CA4D3D">
        <w:rPr>
          <w:rFonts w:ascii="Times New Roman" w:eastAsia="Times New Roman" w:hAnsi="Times New Roman" w:cs="Times New Roman"/>
          <w:sz w:val="24"/>
          <w:szCs w:val="24"/>
          <w:lang w:eastAsia="ru-RU"/>
        </w:rPr>
        <w:t>+7 (953) 623-63-87, контактное ли</w:t>
      </w:r>
      <w:r>
        <w:rPr>
          <w:rFonts w:ascii="Times New Roman" w:eastAsia="Times New Roman" w:hAnsi="Times New Roman" w:cs="Times New Roman"/>
          <w:sz w:val="24"/>
          <w:szCs w:val="24"/>
          <w:lang w:eastAsia="ru-RU"/>
        </w:rPr>
        <w:t>цо: Миненко Кирилл Анатольевич</w:t>
      </w:r>
      <w:r w:rsidR="00D830B9">
        <w:rPr>
          <w:rFonts w:ascii="Times New Roman" w:eastAsia="Times New Roman" w:hAnsi="Times New Roman" w:cs="Times New Roman"/>
          <w:sz w:val="24"/>
          <w:szCs w:val="24"/>
          <w:lang w:eastAsia="ru-RU"/>
        </w:rPr>
        <w:t>;</w:t>
      </w:r>
    </w:p>
    <w:p w14:paraId="39A967C7" w14:textId="7A8BEFAA" w:rsidR="00394896" w:rsidRDefault="00CA4D3D" w:rsidP="00CA4D3D">
      <w:pPr>
        <w:tabs>
          <w:tab w:val="left" w:pos="142"/>
        </w:tabs>
        <w:spacing w:after="0" w:line="240" w:lineRule="auto"/>
        <w:jc w:val="both"/>
        <w:rPr>
          <w:rFonts w:ascii="Times New Roman" w:eastAsia="Times New Roman" w:hAnsi="Times New Roman" w:cs="Times New Roman"/>
          <w:sz w:val="24"/>
          <w:szCs w:val="24"/>
          <w:lang w:eastAsia="ru-RU"/>
        </w:rPr>
      </w:pPr>
      <w:r w:rsidRPr="00CA4D3D">
        <w:rPr>
          <w:rFonts w:ascii="Times New Roman" w:eastAsia="Times New Roman" w:hAnsi="Times New Roman" w:cs="Times New Roman"/>
          <w:sz w:val="24"/>
          <w:szCs w:val="24"/>
          <w:lang w:eastAsia="ru-RU"/>
        </w:rPr>
        <w:t>+7(910) 200 75 99, контактное лицо: Азаров Сергей Александрович.</w:t>
      </w:r>
    </w:p>
    <w:p w14:paraId="3975F97E" w14:textId="77777777" w:rsidR="00F373F2" w:rsidRDefault="00F373F2" w:rsidP="00F373F2">
      <w:pPr>
        <w:tabs>
          <w:tab w:val="left" w:pos="142"/>
        </w:tabs>
        <w:spacing w:after="0" w:line="240" w:lineRule="auto"/>
        <w:jc w:val="both"/>
        <w:rPr>
          <w:rFonts w:ascii="Times New Roman" w:eastAsia="Times New Roman" w:hAnsi="Times New Roman" w:cs="Times New Roman"/>
          <w:sz w:val="24"/>
          <w:szCs w:val="24"/>
          <w:lang w:eastAsia="ru-RU"/>
        </w:rPr>
      </w:pPr>
    </w:p>
    <w:p w14:paraId="23152090" w14:textId="77777777" w:rsidR="00F373F2" w:rsidRPr="00394896" w:rsidRDefault="00F373F2"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394896">
      <w:pPr>
        <w:numPr>
          <w:ilvl w:val="0"/>
          <w:numId w:val="17"/>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3B7BE4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1B0263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«Шаг аукциона» устанавливается Продавцом и не изменяется в течение всего аукциона «на понижение».</w:t>
      </w:r>
    </w:p>
    <w:p w14:paraId="45A56FA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6B838D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146AA47F"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1.2. Со времени публикации на площадке 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порядка и сроков заключения договора уступки прав (требований), сроки платежей, реквизиты счетов, на которые вносятся платежи и документация о продаже имущества;</w:t>
      </w:r>
    </w:p>
    <w:p w14:paraId="5A355BC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4C0DB6C1" w14:textId="78EE130A"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1.3. В течение </w:t>
      </w:r>
      <w:r w:rsidR="00333F76">
        <w:rPr>
          <w:rFonts w:ascii="Times New Roman" w:eastAsia="Times New Roman" w:hAnsi="Times New Roman" w:cs="Times New Roman"/>
          <w:sz w:val="24"/>
          <w:szCs w:val="24"/>
        </w:rPr>
        <w:t xml:space="preserve">1 рабочего дня (1440 </w:t>
      </w:r>
      <w:r w:rsidRPr="00CA4D3D">
        <w:rPr>
          <w:rFonts w:ascii="Times New Roman" w:eastAsia="Times New Roman" w:hAnsi="Times New Roman" w:cs="Times New Roman"/>
          <w:sz w:val="24"/>
          <w:szCs w:val="24"/>
        </w:rPr>
        <w:t>минут</w:t>
      </w:r>
      <w:r w:rsidR="00333F76">
        <w:rPr>
          <w:rFonts w:ascii="Times New Roman" w:eastAsia="Times New Roman" w:hAnsi="Times New Roman" w:cs="Times New Roman"/>
          <w:sz w:val="24"/>
          <w:szCs w:val="24"/>
        </w:rPr>
        <w:t>)</w:t>
      </w:r>
      <w:r w:rsidRPr="00CA4D3D">
        <w:rPr>
          <w:rFonts w:ascii="Times New Roman" w:eastAsia="Times New Roman" w:hAnsi="Times New Roman" w:cs="Times New Roman"/>
          <w:sz w:val="24"/>
          <w:szCs w:val="24"/>
        </w:rPr>
        <w:t xml:space="preserve"> со времени начала проведения процедуры аукциона «на понижение» (торгов) участникам в закрытой части АС Оператора в заявке на участие предлагается заявить своё предложение о цене Имущества.</w:t>
      </w:r>
    </w:p>
    <w:p w14:paraId="4528FA6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В случае если в течение указанного времени:</w:t>
      </w:r>
    </w:p>
    <w:p w14:paraId="501C3284" w14:textId="383DBF36"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w:t>
      </w:r>
      <w:r w:rsidR="00333F76">
        <w:rPr>
          <w:rFonts w:ascii="Times New Roman" w:eastAsia="Times New Roman" w:hAnsi="Times New Roman" w:cs="Times New Roman"/>
          <w:sz w:val="24"/>
          <w:szCs w:val="24"/>
        </w:rPr>
        <w:t>й</w:t>
      </w:r>
      <w:r w:rsidRPr="00CA4D3D">
        <w:rPr>
          <w:rFonts w:ascii="Times New Roman" w:eastAsia="Times New Roman" w:hAnsi="Times New Roman" w:cs="Times New Roman"/>
          <w:sz w:val="24"/>
          <w:szCs w:val="24"/>
        </w:rPr>
        <w:t xml:space="preserve"> </w:t>
      </w:r>
      <w:r w:rsidR="00333F76">
        <w:rPr>
          <w:rFonts w:ascii="Times New Roman" w:eastAsia="Times New Roman" w:hAnsi="Times New Roman" w:cs="Times New Roman"/>
          <w:sz w:val="24"/>
          <w:szCs w:val="24"/>
        </w:rPr>
        <w:t xml:space="preserve">1 рабочего дня (1440 </w:t>
      </w:r>
      <w:r w:rsidR="00333F76" w:rsidRPr="00CA4D3D">
        <w:rPr>
          <w:rFonts w:ascii="Times New Roman" w:eastAsia="Times New Roman" w:hAnsi="Times New Roman" w:cs="Times New Roman"/>
          <w:sz w:val="24"/>
          <w:szCs w:val="24"/>
        </w:rPr>
        <w:t>минут</w:t>
      </w:r>
      <w:r w:rsidR="00333F76">
        <w:rPr>
          <w:rFonts w:ascii="Times New Roman" w:eastAsia="Times New Roman" w:hAnsi="Times New Roman" w:cs="Times New Roman"/>
          <w:sz w:val="24"/>
          <w:szCs w:val="24"/>
        </w:rPr>
        <w:t>)</w:t>
      </w:r>
      <w:r w:rsidRPr="00CA4D3D">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CAC2A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один из участников акцептовал (подтвердил) цену на любом из интервалов снижения или при достижении цены отсечения, для продолжения торгов иные участники также должны акцептовать (подтвердить) текущую цену. В случае если иные участники не акцептовали (не подтвердили) цену на соответствующем интервале они не принимают дальнейшего участия в </w:t>
      </w:r>
      <w:r w:rsidRPr="00CA4D3D">
        <w:rPr>
          <w:rFonts w:ascii="Times New Roman" w:eastAsia="Times New Roman" w:hAnsi="Times New Roman" w:cs="Times New Roman"/>
          <w:sz w:val="24"/>
          <w:szCs w:val="24"/>
        </w:rPr>
        <w:lastRenderedPageBreak/>
        <w:t>торгах. Торги на повышение начинаются по истечении периода действия текущий цены, которая была акцептована (подтверждена) как минимум двумя участниками торгов.</w:t>
      </w:r>
    </w:p>
    <w:p w14:paraId="519A4C32" w14:textId="3A647CDE"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333F76">
        <w:rPr>
          <w:rFonts w:ascii="Times New Roman" w:eastAsia="Times New Roman" w:hAnsi="Times New Roman" w:cs="Times New Roman"/>
          <w:sz w:val="24"/>
          <w:szCs w:val="24"/>
        </w:rPr>
        <w:t xml:space="preserve">1 рабочий день (1440 </w:t>
      </w:r>
      <w:r w:rsidR="00333F76" w:rsidRPr="00CA4D3D">
        <w:rPr>
          <w:rFonts w:ascii="Times New Roman" w:eastAsia="Times New Roman" w:hAnsi="Times New Roman" w:cs="Times New Roman"/>
          <w:sz w:val="24"/>
          <w:szCs w:val="24"/>
        </w:rPr>
        <w:t>минут</w:t>
      </w:r>
      <w:r w:rsidR="00333F76">
        <w:rPr>
          <w:rFonts w:ascii="Times New Roman" w:eastAsia="Times New Roman" w:hAnsi="Times New Roman" w:cs="Times New Roman"/>
          <w:sz w:val="24"/>
          <w:szCs w:val="24"/>
        </w:rPr>
        <w:t xml:space="preserve">) </w:t>
      </w:r>
      <w:r w:rsidRPr="00CA4D3D">
        <w:rPr>
          <w:rFonts w:ascii="Times New Roman" w:eastAsia="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333F76">
        <w:rPr>
          <w:rFonts w:ascii="Times New Roman" w:eastAsia="Times New Roman" w:hAnsi="Times New Roman" w:cs="Times New Roman"/>
          <w:sz w:val="24"/>
          <w:szCs w:val="24"/>
        </w:rPr>
        <w:t xml:space="preserve">1 рабочего дня (1440 </w:t>
      </w:r>
      <w:r w:rsidR="00333F76" w:rsidRPr="00CA4D3D">
        <w:rPr>
          <w:rFonts w:ascii="Times New Roman" w:eastAsia="Times New Roman" w:hAnsi="Times New Roman" w:cs="Times New Roman"/>
          <w:sz w:val="24"/>
          <w:szCs w:val="24"/>
        </w:rPr>
        <w:t>минут</w:t>
      </w:r>
      <w:r w:rsidR="00333F76">
        <w:rPr>
          <w:rFonts w:ascii="Times New Roman" w:eastAsia="Times New Roman" w:hAnsi="Times New Roman" w:cs="Times New Roman"/>
          <w:sz w:val="24"/>
          <w:szCs w:val="24"/>
        </w:rPr>
        <w:t>)</w:t>
      </w:r>
      <w:r w:rsidRPr="00CA4D3D">
        <w:rPr>
          <w:rFonts w:ascii="Times New Roman" w:eastAsia="Times New Roman" w:hAnsi="Times New Roman" w:cs="Times New Roman"/>
          <w:sz w:val="24"/>
          <w:szCs w:val="24"/>
        </w:rPr>
        <w:t xml:space="preserve"> после предоставления последнего предложения о цене имущества ни одного предложения не поступило, АС Оператора завершает процедуру торгов и переводит извещение в статус торгов – закрыт.</w:t>
      </w:r>
    </w:p>
    <w:p w14:paraId="2769F79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1.4. Снижение начальной цены реализации возможно до цены отсечения, установленной при публикации процедуры аукциона «на понижение». </w:t>
      </w:r>
    </w:p>
    <w:p w14:paraId="274C95D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В случае если при достижении цены отсечения: </w:t>
      </w:r>
    </w:p>
    <w:p w14:paraId="401CB96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2901D15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45C94C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Предложение о цене Имущества должно подаваться в размере соответствующем шагу аукциона «на понижение».</w:t>
      </w:r>
    </w:p>
    <w:p w14:paraId="567E217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3FD5B3C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 (максимальная цена).</w:t>
      </w:r>
    </w:p>
    <w:p w14:paraId="045DECC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2252275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уступки прав (требований) по начальной цене продажи.</w:t>
      </w:r>
    </w:p>
    <w:p w14:paraId="44BC67F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AEE028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67E459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3E52F62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 Отмена аукциона «на понижение», внесение изменений в Извещение о проведении продажи Имущества и документацию об аукционе «на понижение»</w:t>
      </w:r>
    </w:p>
    <w:p w14:paraId="0FB94D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2.1. Организатор торгов, Продавец Имущества вправе:</w:t>
      </w:r>
    </w:p>
    <w:p w14:paraId="52E75DB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любое время отказаться от проведения Торговой процедуры.</w:t>
      </w:r>
    </w:p>
    <w:p w14:paraId="110409F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p w14:paraId="62FEBDD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lastRenderedPageBreak/>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61C6BA8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FEE8E7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Торговой процедуры, в том числе убытки, связанные с предоставлением Претендентом Бенефициару независимой гарантии.</w:t>
      </w:r>
    </w:p>
    <w:p w14:paraId="1DDBE7F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185D95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 Порядок внесения и возврата задатка</w:t>
      </w:r>
    </w:p>
    <w:p w14:paraId="594EEBE9" w14:textId="69C074AD"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333F76" w:rsidRPr="00333F76">
        <w:rPr>
          <w:rFonts w:ascii="Times New Roman" w:eastAsia="Times New Roman" w:hAnsi="Times New Roman" w:cs="Times New Roman"/>
          <w:sz w:val="24"/>
          <w:szCs w:val="24"/>
        </w:rPr>
        <w:t>20 000 000,00 (Двадцать миллионов) рублей</w:t>
      </w:r>
      <w:r w:rsidRPr="00CA4D3D">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43BD38E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4D3D38B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40B641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B0D670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3.3. Внесенный задаток подлежит возврату в течение срока, указанного в Договоре о задатке:</w:t>
      </w:r>
    </w:p>
    <w:p w14:paraId="3C35C67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760B9E0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36BAEB8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3BEA8AA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 заявителю, отозвавшему Заявку в установленный извещением о проведении Торгов срок, в течение срока, указанного в Договоре о задатке.</w:t>
      </w:r>
    </w:p>
    <w:p w14:paraId="2FD64F7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BB3221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lastRenderedPageBreak/>
        <w:t>3.5. Внесенный задаток не возвращается победителю аукциона в случае, если он:</w:t>
      </w:r>
    </w:p>
    <w:p w14:paraId="322F4CA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5B9C9861"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7EC2275D" w14:textId="77777777" w:rsidR="00C128A3" w:rsidRPr="00394896" w:rsidRDefault="00C128A3" w:rsidP="00394896">
      <w:pPr>
        <w:tabs>
          <w:tab w:val="left" w:pos="1217"/>
        </w:tabs>
        <w:spacing w:after="0" w:line="264" w:lineRule="auto"/>
        <w:ind w:right="23" w:firstLine="709"/>
        <w:jc w:val="both"/>
        <w:rPr>
          <w:rFonts w:ascii="Times New Roman" w:eastAsia="Times New Roman" w:hAnsi="Times New Roman" w:cs="Times New Roman"/>
          <w:sz w:val="24"/>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8"/>
      </w:tblGrid>
      <w:tr w:rsidR="00333F76" w:rsidRPr="00D06D60" w14:paraId="6B15F98A" w14:textId="77777777" w:rsidTr="00933FAC">
        <w:trPr>
          <w:trHeight w:val="64"/>
        </w:trPr>
        <w:tc>
          <w:tcPr>
            <w:tcW w:w="10207" w:type="dxa"/>
            <w:gridSpan w:val="2"/>
            <w:shd w:val="clear" w:color="auto" w:fill="auto"/>
          </w:tcPr>
          <w:p w14:paraId="6AE4EAF0" w14:textId="77777777" w:rsidR="00333F76" w:rsidRPr="00D06D60" w:rsidRDefault="00333F76" w:rsidP="00933FAC">
            <w:pPr>
              <w:spacing w:after="0"/>
              <w:jc w:val="both"/>
              <w:rPr>
                <w:rFonts w:ascii="Times New Roman" w:eastAsia="Calibri" w:hAnsi="Times New Roman" w:cs="Times New Roman"/>
                <w:b/>
                <w:sz w:val="20"/>
                <w:szCs w:val="20"/>
              </w:rPr>
            </w:pPr>
            <w:r w:rsidRPr="00D06D60">
              <w:rPr>
                <w:rFonts w:ascii="Times New Roman" w:eastAsia="Calibri" w:hAnsi="Times New Roman" w:cs="Times New Roman"/>
                <w:b/>
                <w:sz w:val="20"/>
                <w:szCs w:val="20"/>
              </w:rPr>
              <w:t>Торговая процедура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r>
      <w:tr w:rsidR="00333F76" w:rsidRPr="00D06D60" w14:paraId="4DD1603D" w14:textId="77777777" w:rsidTr="00933FAC">
        <w:tc>
          <w:tcPr>
            <w:tcW w:w="3119" w:type="dxa"/>
            <w:shd w:val="clear" w:color="auto" w:fill="auto"/>
          </w:tcPr>
          <w:p w14:paraId="451302D1" w14:textId="77777777" w:rsidR="00333F76" w:rsidRPr="00D06D60" w:rsidRDefault="00333F76" w:rsidP="00933FAC">
            <w:pPr>
              <w:spacing w:after="0" w:line="240" w:lineRule="auto"/>
              <w:rPr>
                <w:rFonts w:ascii="Times New Roman" w:eastAsia="Calibri" w:hAnsi="Times New Roman" w:cs="Times New Roman"/>
                <w:sz w:val="20"/>
                <w:szCs w:val="20"/>
              </w:rPr>
            </w:pPr>
            <w:r w:rsidRPr="00D06D60">
              <w:rPr>
                <w:rFonts w:ascii="Times New Roman" w:eastAsia="Calibri" w:hAnsi="Times New Roman" w:cs="Times New Roman"/>
                <w:sz w:val="20"/>
                <w:szCs w:val="20"/>
              </w:rPr>
              <w:t>Особенности проведения торговой процедуры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c>
          <w:tcPr>
            <w:tcW w:w="7088" w:type="dxa"/>
            <w:shd w:val="clear" w:color="auto" w:fill="auto"/>
          </w:tcPr>
          <w:p w14:paraId="055FE41F" w14:textId="77777777" w:rsidR="00333F76" w:rsidRPr="00D06D60" w:rsidRDefault="00333F76" w:rsidP="00933FAC">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xml:space="preserve">Торговая процедура в форме аукциона «на понижение» проводится в дату и время, указанные Организатором торгов в Извещении. </w:t>
            </w:r>
          </w:p>
          <w:p w14:paraId="4ABF24B8" w14:textId="77777777" w:rsidR="00333F76" w:rsidRPr="00D06D60" w:rsidRDefault="00333F76" w:rsidP="00933FAC">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xml:space="preserve">Проведение Торговой процедуры в форме аукциона «на понижение» состоит из следующих частей: </w:t>
            </w:r>
          </w:p>
          <w:p w14:paraId="21F08E2C" w14:textId="77777777" w:rsidR="00333F76" w:rsidRPr="00D06D60" w:rsidRDefault="00333F76" w:rsidP="00933FAC">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размещение извещения о проведении Торговой процедуры в форме аукциона «на понижение» и Торговой документации;</w:t>
            </w:r>
          </w:p>
          <w:p w14:paraId="248AF3F8" w14:textId="77777777" w:rsidR="00333F76" w:rsidRPr="00D06D60" w:rsidRDefault="00333F76" w:rsidP="00933FAC">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xml:space="preserve">- прием Заявок на участие в Торговой процедуре; </w:t>
            </w:r>
          </w:p>
          <w:p w14:paraId="01BE3D9A" w14:textId="77777777" w:rsidR="00333F76" w:rsidRPr="00D06D60" w:rsidRDefault="00333F76" w:rsidP="00933FAC">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прием обеспечения Заявки на участие в Торговой процедуре от Заявителей;</w:t>
            </w:r>
          </w:p>
          <w:p w14:paraId="7A4DDB83" w14:textId="77777777" w:rsidR="00333F76" w:rsidRPr="00D06D60" w:rsidRDefault="00333F76" w:rsidP="00933FAC">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рассмотрение Заявок на участие в аукционе «на понижение», определение состава Претендентов на участие в аукционе «на понижение»;</w:t>
            </w:r>
          </w:p>
          <w:p w14:paraId="17EB34FE" w14:textId="77777777" w:rsidR="00333F76" w:rsidRPr="00D06D60" w:rsidRDefault="00333F76" w:rsidP="00933FAC">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xml:space="preserve">- подведение итогов Торговой процедуры в форме аукциона «на понижение», </w:t>
            </w:r>
          </w:p>
          <w:p w14:paraId="355CBD2E" w14:textId="77777777" w:rsidR="00333F76" w:rsidRPr="00D06D60" w:rsidRDefault="00333F76" w:rsidP="00933FAC">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размещение протокола об итогах Торговой процедуры в форме аукциона «на понижение»;</w:t>
            </w:r>
          </w:p>
          <w:p w14:paraId="41D25D6F" w14:textId="77777777" w:rsidR="00333F76" w:rsidRPr="00D06D60" w:rsidRDefault="00333F76" w:rsidP="00933FAC">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возврат обеспечения Заявки на участие в Торговой процедуре в форме аукциона «на понижение» Претендентам;</w:t>
            </w:r>
          </w:p>
          <w:p w14:paraId="3E574F5B" w14:textId="77777777" w:rsidR="00333F76" w:rsidRPr="00D06D60" w:rsidRDefault="00333F76" w:rsidP="00933FAC">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перечисление суммы обеспечения заявки на участие в Торговой процедуре Победителя Торговой процедуры в форме аукциона «на понижение» Принципалу.</w:t>
            </w:r>
          </w:p>
          <w:p w14:paraId="368C1C58" w14:textId="77777777" w:rsidR="00333F76" w:rsidRPr="00D06D60" w:rsidRDefault="00333F76" w:rsidP="00933FAC">
            <w:pPr>
              <w:tabs>
                <w:tab w:val="left" w:pos="0"/>
              </w:tabs>
              <w:autoSpaceDE w:val="0"/>
              <w:autoSpaceDN w:val="0"/>
              <w:adjustRightInd w:val="0"/>
              <w:spacing w:after="0" w:line="240" w:lineRule="auto"/>
              <w:jc w:val="both"/>
              <w:rPr>
                <w:rFonts w:ascii="Times New Roman" w:eastAsia="Times New Roman" w:hAnsi="Times New Roman" w:cs="Times New Roman"/>
                <w:sz w:val="20"/>
                <w:szCs w:val="20"/>
              </w:rPr>
            </w:pPr>
            <w:r w:rsidRPr="00D06D60">
              <w:rPr>
                <w:rFonts w:ascii="Times New Roman" w:eastAsia="Times New Roman" w:hAnsi="Times New Roman" w:cs="Times New Roman"/>
                <w:sz w:val="20"/>
                <w:szCs w:val="20"/>
              </w:rPr>
              <w:t>Аукцион «на понижение» признается несостоявшимся в следующих случаях:</w:t>
            </w:r>
          </w:p>
          <w:p w14:paraId="38281DFB" w14:textId="77777777" w:rsidR="00333F76" w:rsidRPr="00D06D60" w:rsidRDefault="00333F76" w:rsidP="00933FAC">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0"/>
                <w:szCs w:val="20"/>
              </w:rPr>
            </w:pPr>
            <w:r w:rsidRPr="00D06D60">
              <w:rPr>
                <w:rFonts w:ascii="Times New Roman" w:eastAsia="Times New Roman" w:hAnsi="Times New Roman" w:cs="Times New Roman"/>
                <w:sz w:val="20"/>
                <w:szCs w:val="20"/>
              </w:rPr>
              <w:t>- не было подано ни одной заявки на участие либо ни один из Заявителей не признан участником аукциона;</w:t>
            </w:r>
          </w:p>
          <w:p w14:paraId="761300FE" w14:textId="77777777" w:rsidR="00333F76" w:rsidRPr="00D06D60" w:rsidRDefault="00333F76" w:rsidP="00933FAC">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0"/>
                <w:szCs w:val="20"/>
              </w:rPr>
            </w:pPr>
            <w:r w:rsidRPr="00D06D60">
              <w:rPr>
                <w:rFonts w:ascii="Times New Roman" w:eastAsia="Times New Roman" w:hAnsi="Times New Roman" w:cs="Times New Roman"/>
                <w:sz w:val="20"/>
                <w:szCs w:val="20"/>
              </w:rPr>
              <w:t>- принято решение о признании только одного Заявителя участником аукциона;</w:t>
            </w:r>
          </w:p>
          <w:p w14:paraId="521A162B" w14:textId="77777777" w:rsidR="00333F76" w:rsidRPr="00D06D60" w:rsidRDefault="00333F76" w:rsidP="00933FAC">
            <w:pPr>
              <w:spacing w:after="0" w:line="240" w:lineRule="auto"/>
              <w:jc w:val="both"/>
              <w:rPr>
                <w:rFonts w:ascii="Times New Roman" w:eastAsia="Calibri" w:hAnsi="Times New Roman" w:cs="Times New Roman"/>
                <w:sz w:val="20"/>
                <w:szCs w:val="20"/>
              </w:rPr>
            </w:pPr>
            <w:r w:rsidRPr="00D06D60">
              <w:rPr>
                <w:rFonts w:ascii="Times New Roman" w:eastAsia="Times New Roman" w:hAnsi="Times New Roman" w:cs="Times New Roman"/>
                <w:sz w:val="20"/>
                <w:szCs w:val="20"/>
              </w:rPr>
              <w:t>- ни один из участников аукциона при достижении минимальной цены продажи (цены отсечения) не подтвердил цену.</w:t>
            </w:r>
          </w:p>
        </w:tc>
      </w:tr>
      <w:tr w:rsidR="00333F76" w:rsidRPr="00D06D60" w14:paraId="35826215" w14:textId="77777777" w:rsidTr="00933FAC">
        <w:trPr>
          <w:trHeight w:val="445"/>
        </w:trPr>
        <w:tc>
          <w:tcPr>
            <w:tcW w:w="3119" w:type="dxa"/>
            <w:shd w:val="clear" w:color="auto" w:fill="auto"/>
          </w:tcPr>
          <w:p w14:paraId="7465DE39" w14:textId="77777777" w:rsidR="00333F76" w:rsidRPr="00D06D60" w:rsidRDefault="00333F76" w:rsidP="00933FAC">
            <w:pPr>
              <w:spacing w:after="0" w:line="240" w:lineRule="auto"/>
              <w:rPr>
                <w:rFonts w:ascii="Times New Roman" w:eastAsia="Calibri" w:hAnsi="Times New Roman" w:cs="Times New Roman"/>
                <w:sz w:val="20"/>
                <w:szCs w:val="20"/>
              </w:rPr>
            </w:pPr>
            <w:r w:rsidRPr="00D06D60">
              <w:rPr>
                <w:rFonts w:ascii="Times New Roman" w:eastAsia="Calibri" w:hAnsi="Times New Roman" w:cs="Times New Roman"/>
                <w:sz w:val="20"/>
                <w:szCs w:val="20"/>
              </w:rPr>
              <w:t>Срок опубликования извещения о проведении торговой процедуры в форме аукциона «на понижение»</w:t>
            </w:r>
          </w:p>
        </w:tc>
        <w:tc>
          <w:tcPr>
            <w:tcW w:w="7088" w:type="dxa"/>
            <w:shd w:val="clear" w:color="auto" w:fill="auto"/>
          </w:tcPr>
          <w:p w14:paraId="030B174A" w14:textId="77777777" w:rsidR="00333F76" w:rsidRPr="00D06D60" w:rsidRDefault="00333F76" w:rsidP="00933FAC">
            <w:pPr>
              <w:tabs>
                <w:tab w:val="left" w:pos="0"/>
                <w:tab w:val="left" w:pos="1276"/>
              </w:tabs>
              <w:suppressAutoHyphens/>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D06D60">
              <w:rPr>
                <w:rFonts w:ascii="Times New Roman" w:eastAsia="Calibri" w:hAnsi="Times New Roman" w:cs="Times New Roman"/>
                <w:sz w:val="20"/>
                <w:szCs w:val="20"/>
              </w:rPr>
              <w:t xml:space="preserve">Не менее чем </w:t>
            </w:r>
            <w:r w:rsidRPr="00F249F2">
              <w:rPr>
                <w:rFonts w:ascii="Times New Roman" w:eastAsia="Calibri" w:hAnsi="Times New Roman" w:cs="Times New Roman"/>
                <w:sz w:val="20"/>
                <w:szCs w:val="20"/>
              </w:rPr>
              <w:t>за 30 (тридцать)</w:t>
            </w:r>
            <w:r w:rsidRPr="00D06D60">
              <w:rPr>
                <w:rFonts w:ascii="Times New Roman" w:eastAsia="Calibri" w:hAnsi="Times New Roman" w:cs="Times New Roman"/>
                <w:sz w:val="20"/>
                <w:szCs w:val="20"/>
              </w:rPr>
              <w:t xml:space="preserve"> календарных дней </w:t>
            </w:r>
            <w:r w:rsidRPr="00D06D60">
              <w:rPr>
                <w:rFonts w:ascii="Times New Roman" w:eastAsia="Times New Roman" w:hAnsi="Times New Roman" w:cs="Times New Roman"/>
                <w:sz w:val="20"/>
                <w:szCs w:val="20"/>
              </w:rPr>
              <w:t>до объявленной даты проведения Торговой процедуры.</w:t>
            </w:r>
          </w:p>
          <w:p w14:paraId="5B89189F" w14:textId="77777777" w:rsidR="00333F76" w:rsidRPr="00D06D60" w:rsidRDefault="00333F76" w:rsidP="00933FAC">
            <w:pPr>
              <w:spacing w:after="0" w:line="240" w:lineRule="auto"/>
              <w:jc w:val="both"/>
              <w:rPr>
                <w:rFonts w:ascii="Times New Roman" w:eastAsia="Calibri" w:hAnsi="Times New Roman" w:cs="Times New Roman"/>
                <w:b/>
                <w:sz w:val="20"/>
                <w:szCs w:val="20"/>
              </w:rPr>
            </w:pPr>
          </w:p>
        </w:tc>
      </w:tr>
      <w:tr w:rsidR="00333F76" w:rsidRPr="00D06D60" w14:paraId="5A75CA83" w14:textId="77777777" w:rsidTr="00933FAC">
        <w:trPr>
          <w:trHeight w:val="92"/>
        </w:trPr>
        <w:tc>
          <w:tcPr>
            <w:tcW w:w="3119" w:type="dxa"/>
            <w:shd w:val="clear" w:color="auto" w:fill="auto"/>
          </w:tcPr>
          <w:p w14:paraId="65F993B2" w14:textId="77777777" w:rsidR="00333F76" w:rsidRPr="00D06D60" w:rsidRDefault="00333F76" w:rsidP="00933FAC">
            <w:pPr>
              <w:spacing w:after="0" w:line="240" w:lineRule="auto"/>
              <w:rPr>
                <w:rFonts w:ascii="Times New Roman" w:eastAsia="Times New Roman" w:hAnsi="Times New Roman" w:cs="Times New Roman"/>
                <w:sz w:val="20"/>
                <w:szCs w:val="20"/>
              </w:rPr>
            </w:pPr>
            <w:r w:rsidRPr="00D06D60">
              <w:rPr>
                <w:rFonts w:ascii="Times New Roman" w:eastAsia="Times New Roman" w:hAnsi="Times New Roman" w:cs="Times New Roman"/>
                <w:sz w:val="20"/>
                <w:szCs w:val="20"/>
              </w:rPr>
              <w:t>Срок начала принятия Заявок на участие в Торговой процедуре в форме аукциона «на понижение»</w:t>
            </w:r>
          </w:p>
        </w:tc>
        <w:tc>
          <w:tcPr>
            <w:tcW w:w="7088" w:type="dxa"/>
            <w:shd w:val="clear" w:color="auto" w:fill="auto"/>
          </w:tcPr>
          <w:p w14:paraId="32A40C3A" w14:textId="77777777" w:rsidR="00333F76" w:rsidRPr="00D06D60" w:rsidRDefault="00333F76" w:rsidP="00933FAC">
            <w:pPr>
              <w:spacing w:after="0" w:line="240" w:lineRule="auto"/>
              <w:jc w:val="both"/>
              <w:rPr>
                <w:rFonts w:ascii="Times New Roman" w:eastAsia="Times New Roman" w:hAnsi="Times New Roman" w:cs="Times New Roman"/>
                <w:sz w:val="20"/>
                <w:szCs w:val="20"/>
              </w:rPr>
            </w:pPr>
            <w:r w:rsidRPr="00D06D60">
              <w:rPr>
                <w:rFonts w:ascii="Times New Roman" w:eastAsia="Calibri" w:hAnsi="Times New Roman" w:cs="Times New Roman"/>
                <w:sz w:val="20"/>
                <w:szCs w:val="20"/>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333F76" w:rsidRPr="00D06D60" w14:paraId="12F10975" w14:textId="77777777" w:rsidTr="00933FAC">
        <w:tc>
          <w:tcPr>
            <w:tcW w:w="3119" w:type="dxa"/>
            <w:shd w:val="clear" w:color="auto" w:fill="auto"/>
          </w:tcPr>
          <w:p w14:paraId="73E6DB54" w14:textId="77777777" w:rsidR="00333F76" w:rsidRPr="00D06D60" w:rsidRDefault="00333F76" w:rsidP="00933FAC">
            <w:pPr>
              <w:spacing w:after="0" w:line="240" w:lineRule="auto"/>
              <w:rPr>
                <w:rFonts w:ascii="Times New Roman" w:eastAsia="Times New Roman" w:hAnsi="Times New Roman" w:cs="Times New Roman"/>
                <w:sz w:val="20"/>
                <w:szCs w:val="20"/>
              </w:rPr>
            </w:pPr>
            <w:r w:rsidRPr="00D06D60">
              <w:rPr>
                <w:rFonts w:ascii="Times New Roman" w:eastAsia="Times New Roman" w:hAnsi="Times New Roman" w:cs="Times New Roman"/>
                <w:sz w:val="20"/>
                <w:szCs w:val="20"/>
              </w:rPr>
              <w:t>Период приема Заявок на участие в Торговой процедуре в форме аукциона «на понижение»</w:t>
            </w:r>
          </w:p>
        </w:tc>
        <w:tc>
          <w:tcPr>
            <w:tcW w:w="7088" w:type="dxa"/>
            <w:shd w:val="clear" w:color="auto" w:fill="auto"/>
          </w:tcPr>
          <w:p w14:paraId="7A791A40" w14:textId="77777777" w:rsidR="00333F76" w:rsidRPr="00D06D60" w:rsidRDefault="00333F76" w:rsidP="00933FAC">
            <w:pPr>
              <w:spacing w:after="0" w:line="240" w:lineRule="auto"/>
              <w:jc w:val="both"/>
              <w:rPr>
                <w:rFonts w:ascii="Times New Roman" w:eastAsia="Times New Roman" w:hAnsi="Times New Roman" w:cs="Times New Roman"/>
                <w:sz w:val="20"/>
                <w:szCs w:val="20"/>
              </w:rPr>
            </w:pPr>
            <w:r w:rsidRPr="00D06D60">
              <w:rPr>
                <w:rFonts w:ascii="Times New Roman" w:eastAsia="Times New Roman" w:hAnsi="Times New Roman" w:cs="Times New Roman"/>
                <w:sz w:val="20"/>
                <w:szCs w:val="20"/>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333F76" w:rsidRPr="00D06D60" w14:paraId="0DE1FEAC" w14:textId="77777777" w:rsidTr="00933FAC">
        <w:tc>
          <w:tcPr>
            <w:tcW w:w="3119" w:type="dxa"/>
            <w:shd w:val="clear" w:color="auto" w:fill="auto"/>
          </w:tcPr>
          <w:p w14:paraId="440478E3" w14:textId="77777777" w:rsidR="00333F76" w:rsidRPr="00D06D60" w:rsidRDefault="00333F76" w:rsidP="00933FAC">
            <w:pPr>
              <w:spacing w:after="0" w:line="240" w:lineRule="auto"/>
              <w:rPr>
                <w:rFonts w:ascii="Times New Roman" w:eastAsia="Calibri" w:hAnsi="Times New Roman" w:cs="Times New Roman"/>
                <w:sz w:val="20"/>
                <w:szCs w:val="20"/>
              </w:rPr>
            </w:pPr>
            <w:r w:rsidRPr="00D06D60">
              <w:rPr>
                <w:rFonts w:ascii="Times New Roman" w:eastAsia="Calibri" w:hAnsi="Times New Roman" w:cs="Times New Roman"/>
                <w:sz w:val="20"/>
                <w:szCs w:val="20"/>
              </w:rPr>
              <w:t>Условия доступа к торгам (Требования к Претенденту)</w:t>
            </w:r>
          </w:p>
        </w:tc>
        <w:tc>
          <w:tcPr>
            <w:tcW w:w="7088" w:type="dxa"/>
            <w:shd w:val="clear" w:color="auto" w:fill="auto"/>
            <w:vAlign w:val="center"/>
          </w:tcPr>
          <w:p w14:paraId="7A9E7CD2"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 xml:space="preserve">1. </w:t>
            </w:r>
            <w:r w:rsidRPr="00FF4AC3">
              <w:rPr>
                <w:rFonts w:ascii="Times New Roman" w:hAnsi="Times New Roman" w:cs="Times New Roman"/>
                <w:sz w:val="20"/>
                <w:szCs w:val="20"/>
                <w:u w:val="single"/>
              </w:rPr>
              <w:t>В отношении Нового кредитора - юридического лица:</w:t>
            </w:r>
          </w:p>
          <w:p w14:paraId="2D2774C2" w14:textId="77777777" w:rsidR="00333F76" w:rsidRPr="00E8705F" w:rsidRDefault="00333F76" w:rsidP="00933FAC">
            <w:pPr>
              <w:tabs>
                <w:tab w:val="left" w:pos="567"/>
              </w:tabs>
              <w:spacing w:after="0" w:line="240" w:lineRule="auto"/>
              <w:jc w:val="both"/>
              <w:rPr>
                <w:rFonts w:ascii="Times New Roman" w:hAnsi="Times New Roman" w:cs="Times New Roman"/>
                <w:sz w:val="20"/>
                <w:szCs w:val="20"/>
              </w:rPr>
            </w:pPr>
            <w:r w:rsidRPr="00E8705F">
              <w:rPr>
                <w:rFonts w:ascii="Times New Roman" w:hAnsi="Times New Roman" w:cs="Times New Roman"/>
                <w:sz w:val="20"/>
                <w:szCs w:val="20"/>
              </w:rP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5DB702AD" w14:textId="77777777" w:rsidR="00333F76" w:rsidRPr="00735E64" w:rsidRDefault="00333F76" w:rsidP="00933FAC">
            <w:pPr>
              <w:tabs>
                <w:tab w:val="left" w:pos="567"/>
              </w:tabs>
              <w:spacing w:after="0" w:line="240" w:lineRule="auto"/>
              <w:jc w:val="both"/>
              <w:rPr>
                <w:rFonts w:ascii="Times New Roman" w:hAnsi="Times New Roman" w:cs="Times New Roman"/>
                <w:sz w:val="20"/>
                <w:szCs w:val="20"/>
              </w:rPr>
            </w:pPr>
            <w:r w:rsidRPr="00E8705F">
              <w:rPr>
                <w:rFonts w:ascii="Times New Roman" w:hAnsi="Times New Roman" w:cs="Times New Roman"/>
                <w:sz w:val="20"/>
                <w:szCs w:val="20"/>
              </w:rPr>
              <w:t xml:space="preserve">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w:t>
            </w:r>
            <w:r w:rsidRPr="00735E64">
              <w:rPr>
                <w:rFonts w:ascii="Times New Roman" w:hAnsi="Times New Roman" w:cs="Times New Roman"/>
                <w:sz w:val="20"/>
                <w:szCs w:val="20"/>
              </w:rPr>
              <w:t>соответствии с разделом «Перечень документов, прилагаемых к Заявке на участие в торговой процедуре» Приложения 2 к Заданию.</w:t>
            </w:r>
          </w:p>
          <w:p w14:paraId="50EE9CA2"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1.3. Отсутствие информации о незавершенной реорганизации и процедуре ликвидации Нового кредитора.</w:t>
            </w:r>
          </w:p>
          <w:p w14:paraId="6CFBE15E"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1601D048"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 xml:space="preserve">1.5. Отсутствие возбужденных исполнительных производств в отношении Нового кредитора, размер которых в совокупности составляет более 5% от </w:t>
            </w:r>
            <w:r w:rsidRPr="00372C78">
              <w:rPr>
                <w:rFonts w:ascii="Times New Roman" w:hAnsi="Times New Roman" w:cs="Times New Roman"/>
                <w:sz w:val="20"/>
                <w:szCs w:val="20"/>
              </w:rPr>
              <w:lastRenderedPageBreak/>
              <w:t>размера чистых активов Нового кредитора на последнюю отчетную дату.</w:t>
            </w:r>
          </w:p>
          <w:p w14:paraId="5EA01AD1"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 xml:space="preserve">2. </w:t>
            </w:r>
            <w:r w:rsidRPr="00FF4AC3">
              <w:rPr>
                <w:rFonts w:ascii="Times New Roman" w:hAnsi="Times New Roman" w:cs="Times New Roman"/>
                <w:sz w:val="20"/>
                <w:szCs w:val="20"/>
                <w:u w:val="single"/>
              </w:rPr>
              <w:t>В отношении Нового кредитора – физического лица:</w:t>
            </w:r>
          </w:p>
          <w:p w14:paraId="3F31BAC3"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71D6A7D3"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 отсутствия возбужденных исполнительных производств;</w:t>
            </w:r>
          </w:p>
          <w:p w14:paraId="52F13373"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0A4FAEE7"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 отсутствия по месту регистрации Нового кредитора исков о взыскании, заявлений имущественного характера;</w:t>
            </w:r>
          </w:p>
          <w:p w14:paraId="2DF58B84"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 xml:space="preserve">- отсутствия иных </w:t>
            </w:r>
            <w:proofErr w:type="spellStart"/>
            <w:r w:rsidRPr="00372C78">
              <w:rPr>
                <w:rFonts w:ascii="Times New Roman" w:hAnsi="Times New Roman" w:cs="Times New Roman"/>
                <w:sz w:val="20"/>
                <w:szCs w:val="20"/>
              </w:rPr>
              <w:t>правопритязаний</w:t>
            </w:r>
            <w:proofErr w:type="spellEnd"/>
            <w:r w:rsidRPr="00372C78">
              <w:rPr>
                <w:rFonts w:ascii="Times New Roman" w:hAnsi="Times New Roman" w:cs="Times New Roman"/>
                <w:sz w:val="20"/>
                <w:szCs w:val="20"/>
              </w:rPr>
              <w:t xml:space="preserve"> третьих лиц к Новому кредитору;</w:t>
            </w:r>
          </w:p>
          <w:p w14:paraId="3FF61840"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5F0D2C29"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176403BA"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72EFC072" w14:textId="77777777" w:rsidR="00333F76"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72B6D95C"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2.2. </w:t>
            </w:r>
            <w:r w:rsidRPr="00E8705F">
              <w:rPr>
                <w:rFonts w:ascii="Times New Roman" w:hAnsi="Times New Roman" w:cs="Times New Roman"/>
                <w:sz w:val="20"/>
                <w:szCs w:val="20"/>
              </w:rPr>
              <w:t>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w:t>
            </w:r>
          </w:p>
          <w:p w14:paraId="6BBD99AD"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3. Общие требования:</w:t>
            </w:r>
          </w:p>
          <w:p w14:paraId="63BD7A68"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3.1. Отсутствие у Нового кредитора ссудной задолженности перед Кредитором.</w:t>
            </w:r>
          </w:p>
          <w:p w14:paraId="770DCBA8"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 xml:space="preserve">3.2. Отсутствие в отношении Нового кредитора/ лица, предоставляющего </w:t>
            </w:r>
            <w:proofErr w:type="spellStart"/>
            <w:r w:rsidRPr="00372C78">
              <w:rPr>
                <w:rFonts w:ascii="Times New Roman" w:hAnsi="Times New Roman" w:cs="Times New Roman"/>
                <w:sz w:val="20"/>
                <w:szCs w:val="20"/>
              </w:rPr>
              <w:t>займ</w:t>
            </w:r>
            <w:proofErr w:type="spellEnd"/>
            <w:r>
              <w:rPr>
                <w:rFonts w:ascii="Times New Roman" w:hAnsi="Times New Roman" w:cs="Times New Roman"/>
                <w:sz w:val="20"/>
                <w:szCs w:val="20"/>
              </w:rPr>
              <w:t xml:space="preserve"> </w:t>
            </w:r>
            <w:r w:rsidRPr="00372C78">
              <w:rPr>
                <w:rFonts w:ascii="Times New Roman" w:hAnsi="Times New Roman" w:cs="Times New Roman"/>
                <w:sz w:val="20"/>
                <w:szCs w:val="20"/>
              </w:rPr>
              <w:t>(-ы) Новому кредитору:</w:t>
            </w:r>
          </w:p>
          <w:p w14:paraId="674AF11A"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 негативной информации;</w:t>
            </w:r>
          </w:p>
          <w:p w14:paraId="41106310"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 xml:space="preserve">- данных об аффилированности Нового кредитора/ лица, предоставляющего Новому кредитору </w:t>
            </w:r>
            <w:proofErr w:type="spellStart"/>
            <w:r w:rsidRPr="00372C78">
              <w:rPr>
                <w:rFonts w:ascii="Times New Roman" w:hAnsi="Times New Roman" w:cs="Times New Roman"/>
                <w:sz w:val="20"/>
                <w:szCs w:val="20"/>
              </w:rPr>
              <w:t>займ</w:t>
            </w:r>
            <w:proofErr w:type="spellEnd"/>
            <w:r w:rsidRPr="00372C78">
              <w:rPr>
                <w:rFonts w:ascii="Times New Roman" w:hAnsi="Times New Roman" w:cs="Times New Roman"/>
                <w:sz w:val="20"/>
                <w:szCs w:val="20"/>
              </w:rPr>
              <w:t>(-ы), к Должникам, Кредитору.</w:t>
            </w:r>
          </w:p>
          <w:p w14:paraId="2CB536E1" w14:textId="77777777" w:rsidR="00333F76" w:rsidRPr="00372C78" w:rsidRDefault="00333F76" w:rsidP="00933FAC">
            <w:pPr>
              <w:tabs>
                <w:tab w:val="left" w:pos="567"/>
              </w:tabs>
              <w:spacing w:after="0" w:line="240" w:lineRule="auto"/>
              <w:jc w:val="both"/>
              <w:rPr>
                <w:rFonts w:ascii="Times New Roman" w:hAnsi="Times New Roman" w:cs="Times New Roman"/>
                <w:sz w:val="20"/>
                <w:szCs w:val="20"/>
              </w:rPr>
            </w:pPr>
            <w:r w:rsidRPr="00372C78">
              <w:rPr>
                <w:rFonts w:ascii="Times New Roman" w:hAnsi="Times New Roman" w:cs="Times New Roman"/>
                <w:sz w:val="20"/>
                <w:szCs w:val="20"/>
              </w:rPr>
              <w:t>Подтверждается службой безопасности Филиала.</w:t>
            </w:r>
          </w:p>
          <w:p w14:paraId="3F0715F4" w14:textId="77777777" w:rsidR="00333F76" w:rsidRPr="00D06D60" w:rsidRDefault="00333F76" w:rsidP="00933FAC">
            <w:pPr>
              <w:tabs>
                <w:tab w:val="left" w:pos="272"/>
              </w:tabs>
              <w:spacing w:after="0" w:line="240" w:lineRule="auto"/>
              <w:jc w:val="both"/>
              <w:rPr>
                <w:rFonts w:ascii="Times New Roman" w:eastAsia="Calibri" w:hAnsi="Times New Roman" w:cs="Times New Roman"/>
                <w:sz w:val="20"/>
                <w:szCs w:val="20"/>
              </w:rPr>
            </w:pPr>
            <w:r w:rsidRPr="00372C78">
              <w:rPr>
                <w:rFonts w:ascii="Times New Roman" w:hAnsi="Times New Roman" w:cs="Times New Roman"/>
                <w:sz w:val="20"/>
                <w:szCs w:val="20"/>
              </w:rPr>
              <w:t>3.3. Отсутствие в числе аффилированных Новому кредитору лиц заемщиков Кредитора.</w:t>
            </w:r>
          </w:p>
        </w:tc>
      </w:tr>
      <w:tr w:rsidR="00333F76" w:rsidRPr="00D06D60" w14:paraId="5A1B381C" w14:textId="77777777" w:rsidTr="00933FAC">
        <w:trPr>
          <w:trHeight w:val="132"/>
        </w:trPr>
        <w:tc>
          <w:tcPr>
            <w:tcW w:w="3119" w:type="dxa"/>
            <w:shd w:val="clear" w:color="auto" w:fill="auto"/>
          </w:tcPr>
          <w:p w14:paraId="31F3B579" w14:textId="77777777" w:rsidR="00333F76" w:rsidRPr="00D06D60" w:rsidRDefault="00333F76" w:rsidP="00933FAC">
            <w:pPr>
              <w:widowControl w:val="0"/>
              <w:spacing w:after="0" w:line="240" w:lineRule="auto"/>
              <w:rPr>
                <w:rFonts w:ascii="Times New Roman" w:eastAsia="Calibri" w:hAnsi="Times New Roman" w:cs="Times New Roman"/>
                <w:sz w:val="20"/>
                <w:szCs w:val="20"/>
              </w:rPr>
            </w:pPr>
            <w:r w:rsidRPr="00D06D60">
              <w:rPr>
                <w:rFonts w:ascii="Times New Roman" w:eastAsia="Calibri" w:hAnsi="Times New Roman" w:cs="Times New Roman"/>
                <w:sz w:val="20"/>
                <w:szCs w:val="20"/>
              </w:rPr>
              <w:lastRenderedPageBreak/>
              <w:t>Перечень документов, прилагаемых к Заявке на участие в торговой процедуре</w:t>
            </w:r>
          </w:p>
        </w:tc>
        <w:tc>
          <w:tcPr>
            <w:tcW w:w="7088" w:type="dxa"/>
            <w:shd w:val="clear" w:color="auto" w:fill="auto"/>
          </w:tcPr>
          <w:p w14:paraId="6D85A424" w14:textId="77777777" w:rsidR="00333F76" w:rsidRPr="00CA60C9" w:rsidRDefault="00333F76" w:rsidP="00933FAC">
            <w:pPr>
              <w:widowControl w:val="0"/>
              <w:spacing w:after="0" w:line="240" w:lineRule="auto"/>
              <w:ind w:firstLine="33"/>
              <w:jc w:val="both"/>
              <w:rPr>
                <w:rFonts w:ascii="Times New Roman" w:eastAsia="Calibri" w:hAnsi="Times New Roman" w:cs="Times New Roman"/>
                <w:color w:val="000000" w:themeColor="text1"/>
                <w:sz w:val="20"/>
                <w:szCs w:val="20"/>
              </w:rPr>
            </w:pPr>
            <w:r w:rsidRPr="001F6D04">
              <w:rPr>
                <w:rFonts w:ascii="Times New Roman" w:eastAsia="Calibri" w:hAnsi="Times New Roman" w:cs="Times New Roman"/>
                <w:sz w:val="20"/>
                <w:szCs w:val="20"/>
              </w:rPr>
              <w:t>1</w:t>
            </w:r>
            <w:r w:rsidRPr="00CA60C9">
              <w:rPr>
                <w:rFonts w:ascii="Times New Roman" w:eastAsia="Calibri" w:hAnsi="Times New Roman" w:cs="Times New Roman"/>
                <w:color w:val="000000" w:themeColor="text1"/>
                <w:sz w:val="20"/>
                <w:szCs w:val="20"/>
              </w:rPr>
              <w:t xml:space="preserve">. </w:t>
            </w:r>
            <w:r w:rsidRPr="005E2E0A">
              <w:rPr>
                <w:rFonts w:ascii="Times New Roman" w:eastAsia="Calibri" w:hAnsi="Times New Roman" w:cs="Times New Roman"/>
                <w:color w:val="000000" w:themeColor="text1"/>
                <w:sz w:val="20"/>
                <w:szCs w:val="20"/>
                <w:u w:val="single"/>
              </w:rPr>
              <w:t>Общие:</w:t>
            </w:r>
            <w:r w:rsidRPr="00CA60C9">
              <w:rPr>
                <w:rFonts w:ascii="Times New Roman" w:eastAsia="Calibri" w:hAnsi="Times New Roman" w:cs="Times New Roman"/>
                <w:color w:val="000000" w:themeColor="text1"/>
                <w:sz w:val="20"/>
                <w:szCs w:val="20"/>
              </w:rPr>
              <w:t xml:space="preserve"> </w:t>
            </w:r>
          </w:p>
          <w:p w14:paraId="3AF6FA54" w14:textId="77777777" w:rsidR="00333F76" w:rsidRPr="00CA60C9" w:rsidRDefault="00333F76" w:rsidP="00933FAC">
            <w:pPr>
              <w:widowControl w:val="0"/>
              <w:spacing w:after="0" w:line="240" w:lineRule="auto"/>
              <w:ind w:firstLine="33"/>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1.1. Договор об обеспечении заявки на участие в Торговой процедуре;</w:t>
            </w:r>
          </w:p>
          <w:p w14:paraId="2FEE4F18" w14:textId="77777777" w:rsidR="00333F76" w:rsidRPr="00CA60C9" w:rsidRDefault="00333F76" w:rsidP="00933FAC">
            <w:pPr>
              <w:widowControl w:val="0"/>
              <w:spacing w:after="0" w:line="240" w:lineRule="auto"/>
              <w:ind w:firstLine="33"/>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1.2.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645D18BE" w14:textId="77777777" w:rsidR="00333F76" w:rsidRPr="00CA60C9" w:rsidRDefault="00333F76" w:rsidP="00933FAC">
            <w:pPr>
              <w:widowControl w:val="0"/>
              <w:spacing w:after="0" w:line="240" w:lineRule="auto"/>
              <w:ind w:firstLine="33"/>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1.3.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628B26BC" w14:textId="77777777" w:rsidR="00333F76" w:rsidRPr="00CA60C9" w:rsidRDefault="00333F76" w:rsidP="00933FAC">
            <w:pPr>
              <w:widowControl w:val="0"/>
              <w:spacing w:after="0" w:line="240" w:lineRule="auto"/>
              <w:ind w:firstLine="33"/>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1.4. документы, необходимые для оценки Банком финансового состояния Заявителя (физического лица, юридического лица, индивидуального предпринимателя). Перечень таких документов определен настоящим разделом;</w:t>
            </w:r>
          </w:p>
          <w:p w14:paraId="0F59E1DA"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xml:space="preserve">1.5. Предоставление Заявителем Организатору торгов документов, подтверждающих источники денежных средств, направляемых на уплату цены Договора. </w:t>
            </w:r>
          </w:p>
          <w:p w14:paraId="063A1CB9"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1.6. В случае привлечения Заявителем займа(-</w:t>
            </w:r>
            <w:proofErr w:type="spellStart"/>
            <w:r w:rsidRPr="00CA60C9">
              <w:rPr>
                <w:rFonts w:ascii="Times New Roman" w:eastAsia="Calibri" w:hAnsi="Times New Roman" w:cs="Times New Roman"/>
                <w:color w:val="000000" w:themeColor="text1"/>
                <w:sz w:val="20"/>
                <w:szCs w:val="20"/>
              </w:rPr>
              <w:t>ов</w:t>
            </w:r>
            <w:proofErr w:type="spellEnd"/>
            <w:r w:rsidRPr="00CA60C9">
              <w:rPr>
                <w:rFonts w:ascii="Times New Roman" w:eastAsia="Calibri" w:hAnsi="Times New Roman" w:cs="Times New Roman"/>
                <w:color w:val="000000" w:themeColor="text1"/>
                <w:sz w:val="20"/>
                <w:szCs w:val="20"/>
              </w:rPr>
              <w:t>)/ кредита(-</w:t>
            </w:r>
            <w:proofErr w:type="spellStart"/>
            <w:r w:rsidRPr="00CA60C9">
              <w:rPr>
                <w:rFonts w:ascii="Times New Roman" w:eastAsia="Calibri" w:hAnsi="Times New Roman" w:cs="Times New Roman"/>
                <w:color w:val="000000" w:themeColor="text1"/>
                <w:sz w:val="20"/>
                <w:szCs w:val="20"/>
              </w:rPr>
              <w:t>ов</w:t>
            </w:r>
            <w:proofErr w:type="spellEnd"/>
            <w:r w:rsidRPr="00CA60C9">
              <w:rPr>
                <w:rFonts w:ascii="Times New Roman" w:eastAsia="Calibri" w:hAnsi="Times New Roman" w:cs="Times New Roman"/>
                <w:color w:val="000000" w:themeColor="text1"/>
                <w:sz w:val="20"/>
                <w:szCs w:val="20"/>
              </w:rPr>
              <w:t>) для уплаты цены Договора:</w:t>
            </w:r>
          </w:p>
          <w:p w14:paraId="7E6CA558"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окончательный срок погашения обязательств (по основному долгу и процентам) Новым кредитором по привлеченному(-ым) займу(-</w:t>
            </w:r>
            <w:proofErr w:type="spellStart"/>
            <w:r w:rsidRPr="00CA60C9">
              <w:rPr>
                <w:rFonts w:ascii="Times New Roman" w:eastAsia="Calibri" w:hAnsi="Times New Roman" w:cs="Times New Roman"/>
                <w:color w:val="000000" w:themeColor="text1"/>
                <w:sz w:val="20"/>
                <w:szCs w:val="20"/>
              </w:rPr>
              <w:t>ам</w:t>
            </w:r>
            <w:proofErr w:type="spellEnd"/>
            <w:r w:rsidRPr="00CA60C9">
              <w:rPr>
                <w:rFonts w:ascii="Times New Roman" w:eastAsia="Calibri" w:hAnsi="Times New Roman" w:cs="Times New Roman"/>
                <w:color w:val="000000" w:themeColor="text1"/>
                <w:sz w:val="20"/>
                <w:szCs w:val="20"/>
              </w:rPr>
              <w:t>)/ кредиту(-</w:t>
            </w:r>
            <w:proofErr w:type="spellStart"/>
            <w:r w:rsidRPr="00CA60C9">
              <w:rPr>
                <w:rFonts w:ascii="Times New Roman" w:eastAsia="Calibri" w:hAnsi="Times New Roman" w:cs="Times New Roman"/>
                <w:color w:val="000000" w:themeColor="text1"/>
                <w:sz w:val="20"/>
                <w:szCs w:val="20"/>
              </w:rPr>
              <w:t>ам</w:t>
            </w:r>
            <w:proofErr w:type="spellEnd"/>
            <w:r w:rsidRPr="00CA60C9">
              <w:rPr>
                <w:rFonts w:ascii="Times New Roman" w:eastAsia="Calibri" w:hAnsi="Times New Roman" w:cs="Times New Roman"/>
                <w:color w:val="000000" w:themeColor="text1"/>
                <w:sz w:val="20"/>
                <w:szCs w:val="20"/>
              </w:rPr>
              <w:t>) должен превышать срок погашения обязательств по Договору более чем на 42 месяца;</w:t>
            </w:r>
          </w:p>
          <w:p w14:paraId="29100D64"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займодавцем(-</w:t>
            </w:r>
            <w:proofErr w:type="spellStart"/>
            <w:r w:rsidRPr="00CA60C9">
              <w:rPr>
                <w:rFonts w:ascii="Times New Roman" w:eastAsia="Calibri" w:hAnsi="Times New Roman" w:cs="Times New Roman"/>
                <w:color w:val="000000" w:themeColor="text1"/>
                <w:sz w:val="20"/>
                <w:szCs w:val="20"/>
              </w:rPr>
              <w:t>ами</w:t>
            </w:r>
            <w:proofErr w:type="spellEnd"/>
            <w:r w:rsidRPr="00CA60C9">
              <w:rPr>
                <w:rFonts w:ascii="Times New Roman" w:eastAsia="Calibri" w:hAnsi="Times New Roman" w:cs="Times New Roman"/>
                <w:color w:val="000000" w:themeColor="text1"/>
                <w:sz w:val="20"/>
                <w:szCs w:val="20"/>
              </w:rPr>
              <w:t>)/ кредитором(-</w:t>
            </w:r>
            <w:proofErr w:type="spellStart"/>
            <w:r w:rsidRPr="00CA60C9">
              <w:rPr>
                <w:rFonts w:ascii="Times New Roman" w:eastAsia="Calibri" w:hAnsi="Times New Roman" w:cs="Times New Roman"/>
                <w:color w:val="000000" w:themeColor="text1"/>
                <w:sz w:val="20"/>
                <w:szCs w:val="20"/>
              </w:rPr>
              <w:t>ами</w:t>
            </w:r>
            <w:proofErr w:type="spellEnd"/>
            <w:r w:rsidRPr="00CA60C9">
              <w:rPr>
                <w:rFonts w:ascii="Times New Roman" w:eastAsia="Calibri" w:hAnsi="Times New Roman" w:cs="Times New Roman"/>
                <w:color w:val="000000" w:themeColor="text1"/>
                <w:sz w:val="20"/>
                <w:szCs w:val="20"/>
              </w:rPr>
              <w:t>) (прямо или косвенно) не должны выступать заемщики Банка и/или лица, аффилированные Банку, Должникам.</w:t>
            </w:r>
          </w:p>
          <w:p w14:paraId="67DE88DF"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1.7. В случае привлечения Заявителем займа(-</w:t>
            </w:r>
            <w:proofErr w:type="spellStart"/>
            <w:r w:rsidRPr="00CA60C9">
              <w:rPr>
                <w:rFonts w:ascii="Times New Roman" w:eastAsia="Calibri" w:hAnsi="Times New Roman" w:cs="Times New Roman"/>
                <w:color w:val="000000" w:themeColor="text1"/>
                <w:sz w:val="20"/>
                <w:szCs w:val="20"/>
              </w:rPr>
              <w:t>ов</w:t>
            </w:r>
            <w:proofErr w:type="spellEnd"/>
            <w:r w:rsidRPr="00CA60C9">
              <w:rPr>
                <w:rFonts w:ascii="Times New Roman" w:eastAsia="Calibri" w:hAnsi="Times New Roman" w:cs="Times New Roman"/>
                <w:color w:val="000000" w:themeColor="text1"/>
                <w:sz w:val="20"/>
                <w:szCs w:val="20"/>
              </w:rPr>
              <w:t>) юридического(-их) лица(лиц) для оплаты цены Договора (дополнительно к п. 3.1.1 настоящего раздела):</w:t>
            </w:r>
          </w:p>
          <w:p w14:paraId="5F35C128"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xml:space="preserve">- предоставление Заявителем Организатору торгов документы, </w:t>
            </w:r>
            <w:r w:rsidRPr="00CA60C9">
              <w:rPr>
                <w:rFonts w:ascii="Times New Roman" w:eastAsia="Calibri" w:hAnsi="Times New Roman" w:cs="Times New Roman"/>
                <w:color w:val="000000" w:themeColor="text1"/>
                <w:sz w:val="20"/>
                <w:szCs w:val="20"/>
              </w:rPr>
              <w:lastRenderedPageBreak/>
              <w:t xml:space="preserve">подтверждающие правоспособность юридического(-их) лица(лиц), предоставляющего(-их) </w:t>
            </w:r>
            <w:proofErr w:type="spellStart"/>
            <w:r w:rsidRPr="00CA60C9">
              <w:rPr>
                <w:rFonts w:ascii="Times New Roman" w:eastAsia="Calibri" w:hAnsi="Times New Roman" w:cs="Times New Roman"/>
                <w:color w:val="000000" w:themeColor="text1"/>
                <w:sz w:val="20"/>
                <w:szCs w:val="20"/>
              </w:rPr>
              <w:t>займ</w:t>
            </w:r>
            <w:proofErr w:type="spellEnd"/>
            <w:r w:rsidRPr="00CA60C9">
              <w:rPr>
                <w:rFonts w:ascii="Times New Roman" w:eastAsia="Calibri" w:hAnsi="Times New Roman" w:cs="Times New Roman"/>
                <w:color w:val="000000" w:themeColor="text1"/>
                <w:sz w:val="20"/>
                <w:szCs w:val="20"/>
              </w:rPr>
              <w:t xml:space="preserve">(-ы), а также решения уполномоченных органов управления юридического(-их) лица(лиц), предоставляющего(-их) </w:t>
            </w:r>
            <w:proofErr w:type="spellStart"/>
            <w:r w:rsidRPr="00CA60C9">
              <w:rPr>
                <w:rFonts w:ascii="Times New Roman" w:eastAsia="Calibri" w:hAnsi="Times New Roman" w:cs="Times New Roman"/>
                <w:color w:val="000000" w:themeColor="text1"/>
                <w:sz w:val="20"/>
                <w:szCs w:val="20"/>
              </w:rPr>
              <w:t>займ</w:t>
            </w:r>
            <w:proofErr w:type="spellEnd"/>
            <w:r w:rsidRPr="00CA60C9">
              <w:rPr>
                <w:rFonts w:ascii="Times New Roman" w:eastAsia="Calibri" w:hAnsi="Times New Roman" w:cs="Times New Roman"/>
                <w:color w:val="000000" w:themeColor="text1"/>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CA60C9">
              <w:rPr>
                <w:rFonts w:ascii="Times New Roman" w:eastAsia="Calibri" w:hAnsi="Times New Roman" w:cs="Times New Roman"/>
                <w:color w:val="000000" w:themeColor="text1"/>
                <w:sz w:val="20"/>
                <w:szCs w:val="20"/>
              </w:rPr>
              <w:t>займ</w:t>
            </w:r>
            <w:proofErr w:type="spellEnd"/>
            <w:r w:rsidRPr="00CA60C9">
              <w:rPr>
                <w:rFonts w:ascii="Times New Roman" w:eastAsia="Calibri" w:hAnsi="Times New Roman" w:cs="Times New Roman"/>
                <w:color w:val="000000" w:themeColor="text1"/>
                <w:sz w:val="20"/>
                <w:szCs w:val="20"/>
              </w:rPr>
              <w:t>(-ы).</w:t>
            </w:r>
          </w:p>
          <w:p w14:paraId="2C3FF5D2"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2CC64E69"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xml:space="preserve">1.8. Отсутствие негативной информации в отношении Заявителя лица, предоставляющего </w:t>
            </w:r>
            <w:proofErr w:type="spellStart"/>
            <w:r w:rsidRPr="00CA60C9">
              <w:rPr>
                <w:rFonts w:ascii="Times New Roman" w:eastAsia="Calibri" w:hAnsi="Times New Roman" w:cs="Times New Roman"/>
                <w:color w:val="000000" w:themeColor="text1"/>
                <w:sz w:val="20"/>
                <w:szCs w:val="20"/>
              </w:rPr>
              <w:t>займ</w:t>
            </w:r>
            <w:proofErr w:type="spellEnd"/>
            <w:r>
              <w:rPr>
                <w:rFonts w:ascii="Times New Roman" w:eastAsia="Calibri" w:hAnsi="Times New Roman" w:cs="Times New Roman"/>
                <w:color w:val="000000" w:themeColor="text1"/>
                <w:sz w:val="20"/>
                <w:szCs w:val="20"/>
              </w:rPr>
              <w:t xml:space="preserve"> </w:t>
            </w:r>
            <w:r w:rsidRPr="00CA60C9">
              <w:rPr>
                <w:rFonts w:ascii="Times New Roman" w:eastAsia="Calibri" w:hAnsi="Times New Roman" w:cs="Times New Roman"/>
                <w:color w:val="000000" w:themeColor="text1"/>
                <w:sz w:val="20"/>
                <w:szCs w:val="20"/>
              </w:rPr>
              <w:t>(-ы) Заявителю;</w:t>
            </w:r>
          </w:p>
          <w:p w14:paraId="4EBAD2CF"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xml:space="preserve">- данных об аффилированности Заявителя/лица, предоставляющего </w:t>
            </w:r>
            <w:proofErr w:type="spellStart"/>
            <w:r w:rsidRPr="00CA60C9">
              <w:rPr>
                <w:rFonts w:ascii="Times New Roman" w:eastAsia="Calibri" w:hAnsi="Times New Roman" w:cs="Times New Roman"/>
                <w:color w:val="000000" w:themeColor="text1"/>
                <w:sz w:val="20"/>
                <w:szCs w:val="20"/>
              </w:rPr>
              <w:t>займ</w:t>
            </w:r>
            <w:proofErr w:type="spellEnd"/>
            <w:r w:rsidRPr="00CA60C9">
              <w:rPr>
                <w:rFonts w:ascii="Times New Roman" w:eastAsia="Calibri" w:hAnsi="Times New Roman" w:cs="Times New Roman"/>
                <w:color w:val="000000" w:themeColor="text1"/>
                <w:sz w:val="20"/>
                <w:szCs w:val="20"/>
              </w:rPr>
              <w:t>(-ы) Заявителю к Должникам, Банку.</w:t>
            </w:r>
          </w:p>
          <w:p w14:paraId="70361FAB" w14:textId="77777777" w:rsidR="00333F76" w:rsidRPr="00CA60C9" w:rsidRDefault="00333F76" w:rsidP="00933FAC">
            <w:pPr>
              <w:widowControl w:val="0"/>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1.9. Опись документов.</w:t>
            </w:r>
          </w:p>
          <w:p w14:paraId="6769E678" w14:textId="77777777" w:rsidR="00333F76" w:rsidRPr="00CA60C9" w:rsidRDefault="00333F76" w:rsidP="00933FAC">
            <w:pPr>
              <w:widowControl w:val="0"/>
              <w:spacing w:after="0" w:line="240" w:lineRule="auto"/>
              <w:jc w:val="both"/>
              <w:rPr>
                <w:rFonts w:ascii="Times New Roman" w:eastAsia="Calibri" w:hAnsi="Times New Roman" w:cs="Times New Roman"/>
                <w:color w:val="000000" w:themeColor="text1"/>
                <w:sz w:val="20"/>
                <w:szCs w:val="20"/>
              </w:rPr>
            </w:pPr>
          </w:p>
          <w:p w14:paraId="64BB7377"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xml:space="preserve">2. </w:t>
            </w:r>
            <w:r w:rsidRPr="005E2E0A">
              <w:rPr>
                <w:rFonts w:ascii="Times New Roman" w:eastAsia="Calibri" w:hAnsi="Times New Roman" w:cs="Times New Roman"/>
                <w:color w:val="000000" w:themeColor="text1"/>
                <w:sz w:val="20"/>
                <w:szCs w:val="20"/>
                <w:u w:val="single"/>
              </w:rPr>
              <w:t>В отношении Заявителя - юридического лица:</w:t>
            </w:r>
          </w:p>
          <w:p w14:paraId="06498F53"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2.1. Предоставление Организатору торгов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w:t>
            </w:r>
          </w:p>
          <w:p w14:paraId="4F0C16A1" w14:textId="77777777" w:rsidR="00333F76" w:rsidRPr="00CA60C9" w:rsidRDefault="00333F76" w:rsidP="00933FAC">
            <w:pPr>
              <w:widowControl w:val="0"/>
              <w:autoSpaceDE w:val="0"/>
              <w:autoSpaceDN w:val="0"/>
              <w:adjustRightInd w:val="0"/>
              <w:spacing w:after="0" w:line="240" w:lineRule="auto"/>
              <w:ind w:firstLine="16"/>
              <w:jc w:val="both"/>
              <w:rPr>
                <w:rFonts w:ascii="Times New Roman" w:eastAsia="Calibri" w:hAnsi="Times New Roman" w:cs="Times New Roman"/>
                <w:bCs/>
                <w:iCs/>
                <w:color w:val="000000" w:themeColor="text1"/>
                <w:sz w:val="20"/>
                <w:szCs w:val="20"/>
              </w:rPr>
            </w:pPr>
            <w:r w:rsidRPr="00CA60C9">
              <w:rPr>
                <w:rFonts w:ascii="Times New Roman" w:eastAsia="Calibri" w:hAnsi="Times New Roman" w:cs="Times New Roman"/>
                <w:bCs/>
                <w:iCs/>
                <w:color w:val="000000" w:themeColor="text1"/>
                <w:sz w:val="20"/>
                <w:szCs w:val="20"/>
              </w:rPr>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w:t>
            </w:r>
          </w:p>
          <w:p w14:paraId="1DCCF02A"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2.2. Предоставление Заявителем Организатору торгов гарантийных писем, подтверждающих, что все предоставленные Организатору торгов документы и сведения, подтверждающие финансовое положение Заявителя (в том числе бухгалтерские балансы и т.д.) являются действительными и достоверными.</w:t>
            </w:r>
          </w:p>
          <w:p w14:paraId="5A262E48"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2.3. Предоставление Заявителем Организатору торгов оригиналов или надлежащим образом заверенных копий следующих документов:</w:t>
            </w:r>
          </w:p>
          <w:p w14:paraId="05CA74C0"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бухгалтерской отчетности в полном объеме, составленной по РСБУ, подписанной руководителем и главным бухгалтером Заявителя и заверенной печатью Заявителя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42ED8F24"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расшифровок основных статей бухгалтерской отчетности, удельный вес которых составляет более 5% валюты баланса Заявителя;</w:t>
            </w:r>
          </w:p>
          <w:p w14:paraId="2E99240F"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иных документов и информации, характеризующих финансовое положение Заявителя по требованию Организатора торгов.</w:t>
            </w:r>
          </w:p>
          <w:p w14:paraId="44090DF8"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2.4. В случае финансирования Заявителем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2A69B79D"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xml:space="preserve">3. </w:t>
            </w:r>
            <w:r w:rsidRPr="005E2E0A">
              <w:rPr>
                <w:rFonts w:ascii="Times New Roman" w:eastAsia="Calibri" w:hAnsi="Times New Roman" w:cs="Times New Roman"/>
                <w:color w:val="000000" w:themeColor="text1"/>
                <w:sz w:val="20"/>
                <w:szCs w:val="20"/>
                <w:u w:val="single"/>
              </w:rPr>
              <w:t>В отношении Заявителя - физического лица:</w:t>
            </w:r>
          </w:p>
          <w:p w14:paraId="34B5D7AE"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3.1. Предоставление Заявителем Организатору торгов нотариально удостоверенного документа, подтверждающего наличие согласия супруги(-а) Заявителя на заключение Договора, либо нотариально удостоверенного документа, подтверждающего, что у Заявителя и его(ее) супруги(-а) установлен режим раздельной собственности (брачный договор), либо нотариального удостоверенного документа, подтверждающего, что Заявитель не состоит в зарегистрированном браке.</w:t>
            </w:r>
          </w:p>
          <w:p w14:paraId="3F1FF94A"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3.2. Предоставление Заявителем Организатору торгов документов, подтверждающих полномочия лиц, действующих от его имени в соответствии с действующим законодательством.</w:t>
            </w:r>
          </w:p>
          <w:p w14:paraId="48AB65DF"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3.3. Предоставление Заявителем Организатору торгов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p w14:paraId="726FFB9E" w14:textId="77777777" w:rsidR="00333F76" w:rsidRPr="00CA60C9" w:rsidRDefault="00333F76" w:rsidP="00933FAC">
            <w:pPr>
              <w:widowControl w:val="0"/>
              <w:tabs>
                <w:tab w:val="left" w:pos="272"/>
              </w:tabs>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3.4. Подтверждение отсутствия признаков банкротства Заявителя.</w:t>
            </w:r>
          </w:p>
          <w:p w14:paraId="4D14D3E9" w14:textId="77777777" w:rsidR="00333F76" w:rsidRPr="00CA60C9" w:rsidRDefault="00333F76" w:rsidP="00933FAC">
            <w:pPr>
              <w:widowControl w:val="0"/>
              <w:spacing w:after="0" w:line="240" w:lineRule="auto"/>
              <w:jc w:val="both"/>
              <w:rPr>
                <w:rFonts w:ascii="Times New Roman" w:eastAsia="Times New Roman" w:hAnsi="Times New Roman" w:cs="Times New Roman"/>
                <w:color w:val="000000" w:themeColor="text1"/>
                <w:sz w:val="20"/>
                <w:szCs w:val="20"/>
              </w:rPr>
            </w:pPr>
            <w:r w:rsidRPr="00CA60C9">
              <w:rPr>
                <w:rFonts w:ascii="Times New Roman" w:eastAsia="Times New Roman" w:hAnsi="Times New Roman" w:cs="Times New Roman"/>
                <w:color w:val="000000" w:themeColor="text1"/>
                <w:sz w:val="20"/>
                <w:szCs w:val="20"/>
              </w:rPr>
              <w:t>4. В отношении Заявителя - Индивидуального предпринимателя:</w:t>
            </w:r>
          </w:p>
          <w:p w14:paraId="331260B2" w14:textId="77777777" w:rsidR="00333F76" w:rsidRPr="00CA60C9" w:rsidRDefault="00333F76" w:rsidP="00933FAC">
            <w:pPr>
              <w:widowControl w:val="0"/>
              <w:spacing w:after="0" w:line="240" w:lineRule="auto"/>
              <w:jc w:val="both"/>
              <w:rPr>
                <w:rFonts w:ascii="Times New Roman" w:eastAsia="Times New Roman" w:hAnsi="Times New Roman" w:cs="Times New Roman"/>
                <w:color w:val="000000" w:themeColor="text1"/>
                <w:sz w:val="20"/>
                <w:szCs w:val="20"/>
              </w:rPr>
            </w:pPr>
            <w:r w:rsidRPr="00CA60C9">
              <w:rPr>
                <w:rFonts w:ascii="Times New Roman" w:eastAsia="Times New Roman" w:hAnsi="Times New Roman" w:cs="Times New Roman"/>
                <w:color w:val="000000" w:themeColor="text1"/>
                <w:sz w:val="20"/>
                <w:szCs w:val="20"/>
              </w:rPr>
              <w:lastRenderedPageBreak/>
              <w:t>4.1. копии всех листов документа, удостоверяющего личность;</w:t>
            </w:r>
          </w:p>
          <w:p w14:paraId="63145857" w14:textId="77777777" w:rsidR="00333F76" w:rsidRPr="00CA60C9" w:rsidRDefault="00333F76" w:rsidP="00933FAC">
            <w:pPr>
              <w:widowControl w:val="0"/>
              <w:spacing w:after="0" w:line="240" w:lineRule="auto"/>
              <w:jc w:val="both"/>
              <w:rPr>
                <w:rFonts w:ascii="Times New Roman" w:eastAsia="Times New Roman" w:hAnsi="Times New Roman" w:cs="Times New Roman"/>
                <w:color w:val="000000" w:themeColor="text1"/>
                <w:sz w:val="20"/>
                <w:szCs w:val="20"/>
              </w:rPr>
            </w:pPr>
            <w:r w:rsidRPr="00CA60C9">
              <w:rPr>
                <w:rFonts w:ascii="Times New Roman" w:eastAsia="Times New Roman" w:hAnsi="Times New Roman" w:cs="Times New Roman"/>
                <w:color w:val="000000" w:themeColor="text1"/>
                <w:sz w:val="20"/>
                <w:szCs w:val="20"/>
              </w:rPr>
              <w:t>4.2.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1E8DECFB" w14:textId="77777777" w:rsidR="00333F76" w:rsidRPr="00CA60C9" w:rsidRDefault="00333F76" w:rsidP="00933FAC">
            <w:pPr>
              <w:widowControl w:val="0"/>
              <w:spacing w:after="0" w:line="240" w:lineRule="auto"/>
              <w:jc w:val="both"/>
              <w:rPr>
                <w:rFonts w:ascii="Times New Roman" w:eastAsia="Times New Roman" w:hAnsi="Times New Roman" w:cs="Times New Roman"/>
                <w:color w:val="000000" w:themeColor="text1"/>
                <w:sz w:val="20"/>
                <w:szCs w:val="20"/>
              </w:rPr>
            </w:pPr>
            <w:r w:rsidRPr="00CA60C9">
              <w:rPr>
                <w:rFonts w:ascii="Times New Roman" w:eastAsia="Times New Roman" w:hAnsi="Times New Roman" w:cs="Times New Roman"/>
                <w:color w:val="000000" w:themeColor="text1"/>
                <w:sz w:val="20"/>
                <w:szCs w:val="20"/>
              </w:rPr>
              <w:t>4.3. копии свидетельства о постановке на налоговый учет;</w:t>
            </w:r>
          </w:p>
          <w:p w14:paraId="45C917D3" w14:textId="77777777" w:rsidR="00333F76" w:rsidRPr="00CA60C9" w:rsidRDefault="00333F76" w:rsidP="00933FAC">
            <w:pPr>
              <w:widowControl w:val="0"/>
              <w:spacing w:after="0" w:line="240" w:lineRule="auto"/>
              <w:jc w:val="both"/>
              <w:rPr>
                <w:rFonts w:ascii="Times New Roman" w:eastAsia="Times New Roman" w:hAnsi="Times New Roman" w:cs="Times New Roman"/>
                <w:color w:val="000000" w:themeColor="text1"/>
                <w:sz w:val="20"/>
                <w:szCs w:val="20"/>
              </w:rPr>
            </w:pPr>
            <w:r w:rsidRPr="00CA60C9">
              <w:rPr>
                <w:rFonts w:ascii="Times New Roman" w:eastAsia="Times New Roman" w:hAnsi="Times New Roman" w:cs="Times New Roman"/>
                <w:color w:val="000000" w:themeColor="text1"/>
                <w:sz w:val="20"/>
                <w:szCs w:val="20"/>
              </w:rPr>
              <w:t>4.4. 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4EA3CDCC" w14:textId="77777777" w:rsidR="00333F76" w:rsidRPr="00CA60C9" w:rsidRDefault="00333F76" w:rsidP="00933FAC">
            <w:pPr>
              <w:widowControl w:val="0"/>
              <w:spacing w:after="0" w:line="240" w:lineRule="auto"/>
              <w:ind w:firstLine="34"/>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xml:space="preserve">5. </w:t>
            </w:r>
            <w:r w:rsidRPr="00735E64">
              <w:rPr>
                <w:rFonts w:ascii="Times New Roman" w:eastAsia="Calibri" w:hAnsi="Times New Roman" w:cs="Times New Roman"/>
                <w:color w:val="000000" w:themeColor="text1"/>
                <w:sz w:val="20"/>
                <w:szCs w:val="20"/>
                <w:u w:val="single"/>
              </w:rPr>
              <w:t>Заявления/гарантии Заявителя/Нового кредитора о нижеследующем</w:t>
            </w:r>
            <w:r w:rsidRPr="00735E64">
              <w:rPr>
                <w:rFonts w:ascii="Times New Roman" w:eastAsia="Calibri" w:hAnsi="Times New Roman" w:cs="Times New Roman"/>
                <w:color w:val="000000" w:themeColor="text1"/>
                <w:sz w:val="20"/>
                <w:szCs w:val="20"/>
                <w:u w:val="single"/>
                <w:vertAlign w:val="superscript"/>
              </w:rPr>
              <w:footnoteReference w:id="1"/>
            </w:r>
            <w:r w:rsidRPr="00735E64">
              <w:rPr>
                <w:rFonts w:ascii="Times New Roman" w:eastAsia="Calibri" w:hAnsi="Times New Roman" w:cs="Times New Roman"/>
                <w:color w:val="000000" w:themeColor="text1"/>
                <w:sz w:val="20"/>
                <w:szCs w:val="20"/>
                <w:u w:val="single"/>
              </w:rPr>
              <w:t>:</w:t>
            </w:r>
          </w:p>
          <w:p w14:paraId="7D1AE445" w14:textId="77777777" w:rsidR="00333F76" w:rsidRDefault="00333F76" w:rsidP="00933FAC">
            <w:pPr>
              <w:tabs>
                <w:tab w:val="left" w:pos="461"/>
              </w:tabs>
              <w:spacing w:line="240" w:lineRule="auto"/>
              <w:jc w:val="both"/>
              <w:rPr>
                <w:rFonts w:ascii="Times New Roman" w:eastAsia="Times New Roman" w:hAnsi="Times New Roman" w:cs="Times New Roman"/>
                <w:sz w:val="20"/>
                <w:szCs w:val="20"/>
              </w:rPr>
            </w:pPr>
            <w:r w:rsidRPr="001B6C7C">
              <w:rPr>
                <w:rFonts w:ascii="Times New Roman" w:eastAsia="Times New Roman" w:hAnsi="Times New Roman" w:cs="Times New Roman"/>
                <w:sz w:val="20"/>
                <w:szCs w:val="20"/>
              </w:rPr>
              <w:t xml:space="preserve">- Новый кредитор до заключения Договора осмотрел залоговое имущество, претензий по составу и состоянию не имеет, </w:t>
            </w:r>
            <w:proofErr w:type="gramStart"/>
            <w:r w:rsidRPr="001B6C7C">
              <w:rPr>
                <w:rFonts w:ascii="Times New Roman" w:eastAsia="Times New Roman" w:hAnsi="Times New Roman" w:cs="Times New Roman"/>
                <w:sz w:val="20"/>
                <w:szCs w:val="20"/>
              </w:rPr>
              <w:t>кроме того</w:t>
            </w:r>
            <w:proofErr w:type="gramEnd"/>
            <w:r w:rsidRPr="001B6C7C">
              <w:rPr>
                <w:rFonts w:ascii="Times New Roman" w:eastAsia="Times New Roman" w:hAnsi="Times New Roman" w:cs="Times New Roman"/>
                <w:sz w:val="20"/>
                <w:szCs w:val="20"/>
              </w:rPr>
              <w:t xml:space="preserve"> Новый кредитор проинформирован об источниках возможных поступлений денежных средств в процедурах банкротства/ исполнительного производства в отношении Должников;</w:t>
            </w:r>
            <w:r>
              <w:rPr>
                <w:rFonts w:ascii="Times New Roman" w:eastAsia="Times New Roman" w:hAnsi="Times New Roman" w:cs="Times New Roman"/>
                <w:sz w:val="20"/>
                <w:szCs w:val="20"/>
              </w:rPr>
              <w:t xml:space="preserve"> </w:t>
            </w:r>
          </w:p>
          <w:p w14:paraId="0BB4311E" w14:textId="77777777" w:rsidR="00333F76" w:rsidRPr="00114530" w:rsidRDefault="00333F76" w:rsidP="00933FAC">
            <w:pPr>
              <w:tabs>
                <w:tab w:val="left" w:pos="461"/>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условие о том, что Новый кредитор ознакомился с договорами/ 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1ACCFDBA"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Новый кредитор, приобретая права (требования), полностью осознает финансовое положение Должников, указанных в Договоре. При этом Новый кредитор подтверждает свою заинтересованность в приобретении прав (требований);</w:t>
            </w:r>
          </w:p>
          <w:p w14:paraId="452E9A64"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27E5D5A8"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Новый кредитор осведомлен о реальной рыночной стоимости уступаемых прав (требований) в текущей ситуации, что не влияет на намерение и волеизъявление Нового кредитора на совершение данной сделки на условиях Договора;</w:t>
            </w:r>
          </w:p>
          <w:p w14:paraId="37425404"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Кредитор не несет ответственности перед Новым кредитором за недействительность переданных ему прав (требований)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069DE9F5"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условие о том, что Новый кредитор гарантирует, что заключение с Кредитором Договора не нарушает права третьих лиц (для Нового кредитора – физического лица: в том числе подопечного лица, и, следовательно, разрешение органа опеки и попечительства не требуется);</w:t>
            </w:r>
          </w:p>
          <w:p w14:paraId="732520EF"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условие о том, что заключение Договора и его исполнение не связано и не направлено на выплату участнику стоимости доли в имуществе Нового кредитора - юридического лица;</w:t>
            </w:r>
          </w:p>
          <w:p w14:paraId="726D7538"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Pr="00114530">
              <w:rPr>
                <w:rFonts w:ascii="Times New Roman" w:eastAsia="Times New Roman" w:hAnsi="Times New Roman" w:cs="Times New Roman"/>
                <w:sz w:val="20"/>
                <w:szCs w:val="20"/>
              </w:rPr>
              <w:t>информацию о том, что указанные в Договоре недостатки прав (требований), а также те недостатки прав (требований), которые могли быть выявлены Новым кредитором из открытых источников, проанализированы Новым кредитором, риск наступления негативных последствий принят Новым кредитором и учтен сторонами при определении Цены Договора;</w:t>
            </w:r>
          </w:p>
          <w:p w14:paraId="6C36E40C"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 xml:space="preserve">условие о том, что заключение Договора и его исполнение не причиняет и не может в будущем причинить имущественного вреда ни одному из кредиторов </w:t>
            </w:r>
            <w:r w:rsidRPr="00114530">
              <w:rPr>
                <w:rFonts w:ascii="Times New Roman" w:eastAsia="Times New Roman" w:hAnsi="Times New Roman" w:cs="Times New Roman"/>
                <w:sz w:val="20"/>
                <w:szCs w:val="20"/>
              </w:rPr>
              <w:lastRenderedPageBreak/>
              <w:t>Нового кредитора, о которых ему известно в момент подписания Договора, что все кредиторы Нового кредитора уведомлены о месте его нахождения, что Новый кредитор не отвечает признакам неплатежеспособности либо недостаточности его имущества;</w:t>
            </w:r>
          </w:p>
          <w:p w14:paraId="10D78032"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условие о том, что объем встречных обязательств по Договору и иные его условия не отличаются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 или способ исполнения);</w:t>
            </w:r>
          </w:p>
          <w:p w14:paraId="365DBDEE" w14:textId="77777777" w:rsidR="00333F76"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условие о том, что Новый кредитор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полагается и не будет полагаться на мнение Кредитора, какие-либо его указания и рекомендации при подписании Договора, и Новый кредитор не считает Кредитора ответственным за какое-либо мнение, указания или рекомендации в отношении Договора;</w:t>
            </w:r>
          </w:p>
          <w:p w14:paraId="454C1D0A" w14:textId="77777777" w:rsidR="00333F76" w:rsidRPr="00114530" w:rsidRDefault="00333F76" w:rsidP="00933FAC">
            <w:pPr>
              <w:tabs>
                <w:tab w:val="left" w:pos="46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условие о том, что подписание Договора полностью удовлетворяет финансовым потребностям Нового кредитора, его целям и положению;</w:t>
            </w:r>
          </w:p>
          <w:p w14:paraId="1402F0B6"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Новый кредитор настоящим подтверждает и признает, что ему известно о том, что Должники не исполняют обязательства перед Кредитором по кредитным договорам и договорам обеспечения, а также то, что у Должников отсутствует имущество, необходимое для исполнения данных требований в полном объеме;</w:t>
            </w:r>
          </w:p>
          <w:p w14:paraId="4FD9350E"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условие о том, что Новый кредитор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14:paraId="5AD54A1A"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условие о передаче по акту приема - передачи документов по Договору, подтверждающих исполнение Кредитором положений в соответствии со ст. 385 Гражданского кодекса Российской Федерации, в части раскрытия Новому кредитору всех известных на дату заключения Договора сведений, имеющих значение для осуществления Новым кредитором уступаемых прав (требований);</w:t>
            </w:r>
          </w:p>
          <w:p w14:paraId="4388B67D"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условие о том, что в случае признания Договора недействительным/ незаключенным Новый кредитор обязуется возвратить Кредитору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Новый кредитор обязан возместить стоимость полученных прав (требований) в размере, равном объему Цены Договора;</w:t>
            </w:r>
          </w:p>
          <w:p w14:paraId="6ECDBA97" w14:textId="77777777" w:rsidR="00333F76"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Новый кредитор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договорам и договорам обеспечения вследствие неплатежеспособности;</w:t>
            </w:r>
          </w:p>
          <w:p w14:paraId="657C233F" w14:textId="77777777" w:rsidR="00333F76" w:rsidRPr="00114530" w:rsidRDefault="00333F76" w:rsidP="00933FAC">
            <w:pPr>
              <w:widowControl w:val="0"/>
              <w:tabs>
                <w:tab w:val="left" w:pos="403"/>
              </w:tabs>
              <w:spacing w:after="0" w:line="240" w:lineRule="auto"/>
              <w:ind w:firstLine="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условие о том, что Кредитор не несет ответственности перед Новым кредитором за недействительность переданного ему требования по договору,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 (</w:t>
            </w:r>
            <w:proofErr w:type="spellStart"/>
            <w:r w:rsidRPr="00114530">
              <w:rPr>
                <w:rFonts w:ascii="Times New Roman" w:eastAsia="Times New Roman" w:hAnsi="Times New Roman" w:cs="Times New Roman"/>
                <w:sz w:val="20"/>
                <w:szCs w:val="20"/>
              </w:rPr>
              <w:t>абз</w:t>
            </w:r>
            <w:proofErr w:type="spellEnd"/>
            <w:r w:rsidRPr="00114530">
              <w:rPr>
                <w:rFonts w:ascii="Times New Roman" w:eastAsia="Times New Roman" w:hAnsi="Times New Roman" w:cs="Times New Roman"/>
                <w:sz w:val="20"/>
                <w:szCs w:val="20"/>
              </w:rPr>
              <w:t>. 2 ч. 1 ст. 390 Гражданского кодекса Российской Федерации);</w:t>
            </w:r>
          </w:p>
          <w:p w14:paraId="66611368" w14:textId="77777777" w:rsidR="00333F76" w:rsidRPr="00114530" w:rsidRDefault="00333F76" w:rsidP="00933FAC">
            <w:pPr>
              <w:widowControl w:val="0"/>
              <w:tabs>
                <w:tab w:val="left" w:pos="403"/>
              </w:tabs>
              <w:spacing w:after="0" w:line="240" w:lineRule="auto"/>
              <w:ind w:firstLine="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 xml:space="preserve">условие о том, что Кредитор не отвечает перед Новым кредитором за недействительность уступаемых прав в случае недобросовестного поведения Нового кредитора, если: </w:t>
            </w:r>
          </w:p>
          <w:p w14:paraId="35326FB9" w14:textId="77777777" w:rsidR="00333F76" w:rsidRPr="00114530" w:rsidRDefault="00333F76" w:rsidP="00933FAC">
            <w:pPr>
              <w:widowControl w:val="0"/>
              <w:tabs>
                <w:tab w:val="left" w:pos="403"/>
              </w:tabs>
              <w:spacing w:after="0" w:line="240" w:lineRule="auto"/>
              <w:jc w:val="both"/>
              <w:rPr>
                <w:rFonts w:ascii="Times New Roman" w:eastAsia="Times New Roman" w:hAnsi="Times New Roman" w:cs="Times New Roman"/>
                <w:sz w:val="20"/>
                <w:szCs w:val="20"/>
              </w:rPr>
            </w:pPr>
            <w:r w:rsidRPr="00114530">
              <w:rPr>
                <w:rFonts w:ascii="Times New Roman" w:eastAsia="Times New Roman" w:hAnsi="Times New Roman" w:cs="Times New Roman"/>
                <w:sz w:val="20"/>
                <w:szCs w:val="20"/>
              </w:rPr>
              <w:t xml:space="preserve">- Новый кредитор и/или любой иной кредитор, которому будут переданы уступаемые права (требования), своевременно не обеспечит Кредитора всеми процессуальными возможностями (путем направления соответствующих ходатайств в уполномоченный суд о привлечении Кредитора в соответствующий процесс в качестве третьего лица) осуществлять защиту </w:t>
            </w:r>
            <w:r w:rsidRPr="00114530">
              <w:rPr>
                <w:rFonts w:ascii="Times New Roman" w:eastAsia="Times New Roman" w:hAnsi="Times New Roman" w:cs="Times New Roman"/>
                <w:sz w:val="20"/>
                <w:szCs w:val="20"/>
              </w:rPr>
              <w:lastRenderedPageBreak/>
              <w:t xml:space="preserve">правомерности/ законности/ 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 незаконными /неправомерными в целом либо в части; </w:t>
            </w:r>
          </w:p>
          <w:p w14:paraId="6AF4D81B" w14:textId="77777777" w:rsidR="00333F76" w:rsidRPr="00114530" w:rsidRDefault="00333F76" w:rsidP="00933FAC">
            <w:pPr>
              <w:widowControl w:val="0"/>
              <w:tabs>
                <w:tab w:val="left" w:pos="403"/>
              </w:tabs>
              <w:spacing w:after="0" w:line="240" w:lineRule="auto"/>
              <w:jc w:val="both"/>
              <w:rPr>
                <w:rFonts w:ascii="Times New Roman" w:eastAsia="Times New Roman" w:hAnsi="Times New Roman" w:cs="Times New Roman"/>
                <w:sz w:val="20"/>
                <w:szCs w:val="20"/>
              </w:rPr>
            </w:pPr>
            <w:r w:rsidRPr="00114530">
              <w:rPr>
                <w:rFonts w:ascii="Times New Roman" w:eastAsia="Times New Roman" w:hAnsi="Times New Roman" w:cs="Times New Roman"/>
                <w:sz w:val="20"/>
                <w:szCs w:val="20"/>
              </w:rPr>
              <w:t>- Новый кредитор и/или любой иной кредитор, которому будут переданы уступаемые права (требования), в любых и всех судебных процессах по всем и любым искам, и требованиям, направленным на признание уступаемых прав (требований) недействительными/ незаконными/ неправомерными, не предпримет разумные усилия для защиты уступаемых прав (требований) от указанных исков и требований.</w:t>
            </w:r>
          </w:p>
          <w:p w14:paraId="4E138416"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Pr="00114530">
              <w:rPr>
                <w:rFonts w:ascii="Times New Roman" w:eastAsia="Times New Roman" w:hAnsi="Times New Roman" w:cs="Times New Roman"/>
                <w:sz w:val="20"/>
                <w:szCs w:val="20"/>
              </w:rPr>
              <w:t>при осуществлении любых расчетов между сторонами по Договору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Кредитором в пользу Нового кредитора, начислению не подлежат;</w:t>
            </w:r>
          </w:p>
          <w:p w14:paraId="5DBF18A2"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в случае, если на дату заключения Договора будет получена информация о смерти в отношении Должников – физических лиц, то такие сведения должны быть включены в Договор в качестве дополнительного условия с указанием на то, что Новому кредитору известны правовые последствия данного события, предусмотренные действующим законодательством Российской Федерации;</w:t>
            </w:r>
          </w:p>
          <w:p w14:paraId="0720D420"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условие о том, что при поступлении денежных средств от Должников после перехода прав (требований) по Договору к Новому кредитору, Кредитор обязан передать Новому кредитору все полученные денежные средства от Должников в счет уступленного;</w:t>
            </w:r>
          </w:p>
          <w:p w14:paraId="117677DD"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Новый кредитор обязан самостоятельно обратиться в суд с заявлением для оформления процессуального правопреемства в течение 30 календарных дней с Даты перехода прав (требований) по Договору к Новому кредитору;</w:t>
            </w:r>
          </w:p>
          <w:p w14:paraId="08E12185" w14:textId="77777777" w:rsidR="00333F76" w:rsidRPr="00114530" w:rsidRDefault="00333F76" w:rsidP="00933FAC">
            <w:pPr>
              <w:tabs>
                <w:tab w:val="left" w:pos="461"/>
              </w:tabs>
              <w:spacing w:after="0" w:line="240" w:lineRule="auto"/>
              <w:ind w:left="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4530">
              <w:rPr>
                <w:rFonts w:ascii="Times New Roman" w:eastAsia="Times New Roman" w:hAnsi="Times New Roman" w:cs="Times New Roman"/>
                <w:sz w:val="20"/>
                <w:szCs w:val="20"/>
              </w:rPr>
              <w:t>Новый кредитор соглашается и подтверждает, что недействительность Договора, по любым основаниям, в части уступаемых прав (требований) к Должникам, не является основанием для изменения/расторжения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
          <w:p w14:paraId="3FCFA2B0" w14:textId="77777777" w:rsidR="00333F76" w:rsidRPr="00A04CBF" w:rsidRDefault="00333F76" w:rsidP="00933FAC">
            <w:pPr>
              <w:widowControl w:val="0"/>
              <w:tabs>
                <w:tab w:val="left" w:pos="460"/>
                <w:tab w:val="left" w:pos="1276"/>
              </w:tabs>
              <w:autoSpaceDE w:val="0"/>
              <w:autoSpaceDN w:val="0"/>
              <w:adjustRightInd w:val="0"/>
              <w:spacing w:after="0" w:line="240" w:lineRule="auto"/>
              <w:ind w:left="40"/>
              <w:jc w:val="both"/>
              <w:rPr>
                <w:rFonts w:ascii="Times New Roman" w:eastAsia="Times New Roman" w:hAnsi="Times New Roman" w:cs="Times New Roman"/>
                <w:sz w:val="20"/>
                <w:szCs w:val="20"/>
              </w:rPr>
            </w:pPr>
            <w:r w:rsidRPr="00A04CBF">
              <w:rPr>
                <w:rFonts w:ascii="Times New Roman" w:eastAsia="Times New Roman" w:hAnsi="Times New Roman" w:cs="Times New Roman"/>
                <w:sz w:val="20"/>
                <w:szCs w:val="20"/>
              </w:rPr>
              <w:t>- Банк и Новый кредитор обязаны обратиться в соответствующие органы Росреестра с совместным заявлением о государственной регистрации смены залогодержателя вследствие уступки права по основному обязательству в течение 30 календарных дней с Даты перехода прав (требований) по Договору к Новому кредитору.</w:t>
            </w:r>
          </w:p>
          <w:p w14:paraId="1BA11CB2" w14:textId="77777777" w:rsidR="00333F76" w:rsidRPr="00114530" w:rsidRDefault="00333F76" w:rsidP="00933FAC">
            <w:pPr>
              <w:widowControl w:val="0"/>
              <w:tabs>
                <w:tab w:val="left" w:pos="40"/>
                <w:tab w:val="left" w:pos="1276"/>
              </w:tabs>
              <w:autoSpaceDE w:val="0"/>
              <w:autoSpaceDN w:val="0"/>
              <w:adjustRightInd w:val="0"/>
              <w:spacing w:after="0" w:line="240" w:lineRule="auto"/>
              <w:ind w:left="40"/>
              <w:jc w:val="both"/>
              <w:rPr>
                <w:rFonts w:ascii="Times New Roman" w:eastAsia="Times New Roman" w:hAnsi="Times New Roman" w:cs="Times New Roman"/>
                <w:sz w:val="20"/>
                <w:szCs w:val="20"/>
              </w:rPr>
            </w:pPr>
            <w:r w:rsidRPr="00A04CBF">
              <w:rPr>
                <w:rFonts w:ascii="Times New Roman" w:eastAsia="Times New Roman" w:hAnsi="Times New Roman" w:cs="Times New Roman"/>
                <w:sz w:val="20"/>
                <w:szCs w:val="20"/>
              </w:rPr>
              <w:t>- В случае если на момент заключения Договора арбитражным судом будет вынесено определение о завершении процедуры конкурсного производства в отношении ООО «</w:t>
            </w:r>
            <w:proofErr w:type="spellStart"/>
            <w:r w:rsidRPr="00A04CBF">
              <w:rPr>
                <w:rFonts w:ascii="Times New Roman" w:eastAsia="Times New Roman" w:hAnsi="Times New Roman" w:cs="Times New Roman"/>
                <w:sz w:val="20"/>
                <w:szCs w:val="20"/>
              </w:rPr>
              <w:t>СтеМаЛ</w:t>
            </w:r>
            <w:proofErr w:type="spellEnd"/>
            <w:r w:rsidRPr="00A04CBF">
              <w:rPr>
                <w:rFonts w:ascii="Times New Roman" w:eastAsia="Times New Roman" w:hAnsi="Times New Roman" w:cs="Times New Roman"/>
                <w:sz w:val="20"/>
                <w:szCs w:val="20"/>
              </w:rPr>
              <w:t>» и/или поручителей/залогодателей по сделке, но при этом в ЕГРЮЛ запись о ликвидации Должника на момент заключения Договора внесена еще не будет, предусмотреть следующее положение (раздела «Дополнительные условия» п. 7 настоящего решения): «Новый кредитор заявляет и признает, что осведомлен о вынесении арбитражным судом определения о завершении процедуры конкурсного производства в отношении ООО «</w:t>
            </w:r>
            <w:proofErr w:type="spellStart"/>
            <w:r w:rsidRPr="00A04CBF">
              <w:rPr>
                <w:rFonts w:ascii="Times New Roman" w:eastAsia="Times New Roman" w:hAnsi="Times New Roman" w:cs="Times New Roman"/>
                <w:sz w:val="20"/>
                <w:szCs w:val="20"/>
              </w:rPr>
              <w:t>СтеМаЛ</w:t>
            </w:r>
            <w:proofErr w:type="spellEnd"/>
            <w:r w:rsidRPr="00A04CBF">
              <w:rPr>
                <w:rFonts w:ascii="Times New Roman" w:eastAsia="Times New Roman" w:hAnsi="Times New Roman" w:cs="Times New Roman"/>
                <w:sz w:val="20"/>
                <w:szCs w:val="20"/>
              </w:rPr>
              <w:t>» и/или поручителей/залогодателей по сделке (определением Арбитражного суда __от _______ по делу ______конкурсное производство в отношении ООО «</w:t>
            </w:r>
            <w:proofErr w:type="spellStart"/>
            <w:r w:rsidRPr="00A04CBF">
              <w:rPr>
                <w:rFonts w:ascii="Times New Roman" w:eastAsia="Times New Roman" w:hAnsi="Times New Roman" w:cs="Times New Roman"/>
                <w:sz w:val="20"/>
                <w:szCs w:val="20"/>
              </w:rPr>
              <w:t>СтеМаЛ</w:t>
            </w:r>
            <w:proofErr w:type="spellEnd"/>
            <w:r w:rsidRPr="00A04CBF">
              <w:rPr>
                <w:rFonts w:ascii="Times New Roman" w:eastAsia="Times New Roman" w:hAnsi="Times New Roman" w:cs="Times New Roman"/>
                <w:sz w:val="20"/>
                <w:szCs w:val="20"/>
              </w:rPr>
              <w:t>» и/или поручителей/залогодателей по сделке завершено) и что данное обстоятельство не влияет на намерение и волеизъявление Нового кредитора на заключение и исполнение Договора на указанных условиях. При этом Новый кредитор соглашается и подтверждает, что недействительность Договора по любым основаниям в части уступаемых прав (требований) к ООО «</w:t>
            </w:r>
            <w:proofErr w:type="spellStart"/>
            <w:r w:rsidRPr="00A04CBF">
              <w:rPr>
                <w:rFonts w:ascii="Times New Roman" w:eastAsia="Times New Roman" w:hAnsi="Times New Roman" w:cs="Times New Roman"/>
                <w:sz w:val="20"/>
                <w:szCs w:val="20"/>
              </w:rPr>
              <w:t>СтеМаЛ</w:t>
            </w:r>
            <w:proofErr w:type="spellEnd"/>
            <w:r w:rsidRPr="00A04CBF">
              <w:rPr>
                <w:rFonts w:ascii="Times New Roman" w:eastAsia="Times New Roman" w:hAnsi="Times New Roman" w:cs="Times New Roman"/>
                <w:sz w:val="20"/>
                <w:szCs w:val="20"/>
              </w:rPr>
              <w:t>» не является основанием для изменения/ 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
          <w:p w14:paraId="0ED69B94" w14:textId="77777777" w:rsidR="00333F76" w:rsidRPr="00CA60C9" w:rsidRDefault="00333F76" w:rsidP="00933FAC">
            <w:pPr>
              <w:widowControl w:val="0"/>
              <w:tabs>
                <w:tab w:val="left" w:pos="460"/>
                <w:tab w:val="left" w:pos="1276"/>
              </w:tabs>
              <w:autoSpaceDE w:val="0"/>
              <w:autoSpaceDN w:val="0"/>
              <w:adjustRightInd w:val="0"/>
              <w:spacing w:after="0" w:line="240" w:lineRule="auto"/>
              <w:ind w:left="40"/>
              <w:jc w:val="both"/>
            </w:pPr>
            <w:r>
              <w:rPr>
                <w:rFonts w:ascii="Times New Roman" w:eastAsia="Times New Roman" w:hAnsi="Times New Roman" w:cs="Times New Roman"/>
                <w:sz w:val="20"/>
                <w:szCs w:val="20"/>
              </w:rPr>
              <w:t xml:space="preserve">- </w:t>
            </w:r>
            <w:r w:rsidRPr="00CA60C9">
              <w:rPr>
                <w:rFonts w:ascii="Times New Roman" w:eastAsia="Times New Roman" w:hAnsi="Times New Roman" w:cs="Times New Roman"/>
                <w:sz w:val="20"/>
                <w:szCs w:val="20"/>
              </w:rPr>
              <w:t>Новый кредитор информирован о том, что договоры, указанные в п. 2 Приложения 1 не уступаются и изложенные обстоятельства не влияют на намерение и волеизъявление Нового кредитора на совершение данной сделки на условиях Договора;</w:t>
            </w:r>
          </w:p>
        </w:tc>
      </w:tr>
      <w:tr w:rsidR="00333F76" w:rsidRPr="00D06D60" w14:paraId="2DF58533" w14:textId="77777777" w:rsidTr="00933FAC">
        <w:trPr>
          <w:trHeight w:val="557"/>
        </w:trPr>
        <w:tc>
          <w:tcPr>
            <w:tcW w:w="3119" w:type="dxa"/>
            <w:shd w:val="clear" w:color="auto" w:fill="auto"/>
          </w:tcPr>
          <w:p w14:paraId="61445E9D" w14:textId="77777777" w:rsidR="00333F76" w:rsidRPr="00D06D60" w:rsidRDefault="00333F76" w:rsidP="00933FAC">
            <w:pPr>
              <w:widowControl w:val="0"/>
              <w:spacing w:after="0" w:line="240" w:lineRule="auto"/>
              <w:rPr>
                <w:rFonts w:ascii="Times New Roman" w:eastAsia="Calibri" w:hAnsi="Times New Roman" w:cs="Times New Roman"/>
                <w:sz w:val="20"/>
                <w:szCs w:val="20"/>
              </w:rPr>
            </w:pPr>
            <w:r w:rsidRPr="00D06D60">
              <w:rPr>
                <w:rFonts w:ascii="Times New Roman" w:eastAsia="Calibri" w:hAnsi="Times New Roman" w:cs="Times New Roman"/>
                <w:sz w:val="20"/>
                <w:szCs w:val="20"/>
              </w:rPr>
              <w:lastRenderedPageBreak/>
              <w:t>Условия доступа Заявителя к участию в торговой процедуре</w:t>
            </w:r>
          </w:p>
        </w:tc>
        <w:tc>
          <w:tcPr>
            <w:tcW w:w="7088" w:type="dxa"/>
            <w:shd w:val="clear" w:color="auto" w:fill="auto"/>
          </w:tcPr>
          <w:p w14:paraId="16EEA213" w14:textId="77777777" w:rsidR="00333F76" w:rsidRPr="00D06D60" w:rsidRDefault="00333F76" w:rsidP="00933FAC">
            <w:pPr>
              <w:widowControl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xml:space="preserve">При поступлении Заявки на участие в торговой процедуре Организатор торгов организует проверку </w:t>
            </w:r>
            <w:r w:rsidRPr="003C5B15">
              <w:rPr>
                <w:rFonts w:ascii="Times New Roman" w:eastAsia="Calibri" w:hAnsi="Times New Roman" w:cs="Times New Roman"/>
                <w:sz w:val="20"/>
                <w:szCs w:val="20"/>
              </w:rPr>
              <w:t>правоспособности Заявителя</w:t>
            </w:r>
            <w:r w:rsidRPr="003C5B15">
              <w:rPr>
                <w:rFonts w:ascii="Times New Roman" w:eastAsia="Calibri" w:hAnsi="Times New Roman" w:cs="Times New Roman"/>
                <w:sz w:val="20"/>
                <w:szCs w:val="20"/>
                <w:vertAlign w:val="superscript"/>
              </w:rPr>
              <w:footnoteReference w:id="2"/>
            </w:r>
            <w:r w:rsidRPr="003C5B15">
              <w:rPr>
                <w:rFonts w:ascii="Times New Roman" w:eastAsia="Calibri" w:hAnsi="Times New Roman" w:cs="Times New Roman"/>
                <w:sz w:val="20"/>
                <w:szCs w:val="20"/>
              </w:rPr>
              <w:t xml:space="preserve">., а также соответствие </w:t>
            </w:r>
            <w:r w:rsidRPr="003C5B15">
              <w:rPr>
                <w:rFonts w:ascii="Times New Roman" w:eastAsia="Calibri" w:hAnsi="Times New Roman" w:cs="Times New Roman"/>
                <w:sz w:val="20"/>
                <w:szCs w:val="20"/>
              </w:rPr>
              <w:lastRenderedPageBreak/>
              <w:t>Заявителя иным условиям допуска к участию в торговой процедуре</w:t>
            </w:r>
            <w:r w:rsidRPr="00D06D60">
              <w:rPr>
                <w:rFonts w:ascii="Times New Roman" w:eastAsia="Calibri" w:hAnsi="Times New Roman" w:cs="Times New Roman"/>
                <w:sz w:val="20"/>
                <w:szCs w:val="20"/>
              </w:rPr>
              <w:t xml:space="preserve"> </w:t>
            </w:r>
          </w:p>
          <w:p w14:paraId="5BCC821A"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Организатор торгов отказывает Заявителю в приеме и регистрации Заявки на участие в Торговых процедурах в следующих случаях:</w:t>
            </w:r>
          </w:p>
          <w:p w14:paraId="4FA7F90F"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-Заявка на участие в Торговой процедуре подана по истечении срока приема заявок на участие в торгах, указанного в Извещении;</w:t>
            </w:r>
          </w:p>
          <w:p w14:paraId="7A0A9793"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-Заявка на участие в Торговой процедуре подана лицом, не уполномоченным действовать от имени Заявителя;</w:t>
            </w:r>
          </w:p>
          <w:p w14:paraId="0365EE86"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-не представлены документы, перечисленные в Извещении;</w:t>
            </w:r>
          </w:p>
          <w:p w14:paraId="787C3190"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4F866BEE"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-поступление задатка на один из счетов, указанных в Извещении, не подтверждено на момент завершения периода приема задатков;</w:t>
            </w:r>
          </w:p>
          <w:p w14:paraId="72E764CC"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-представленные документы не подтверждают права Заявителя быть Новым кредитором имущества в соответствии с законодательством Российской Федерации;</w:t>
            </w:r>
          </w:p>
          <w:p w14:paraId="3212D00F"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xml:space="preserve">-финансовое состояние Заявителя будет признано Банком неудовлетворяющим требованиям Банка к Новому кредитору прав требований; </w:t>
            </w:r>
          </w:p>
          <w:p w14:paraId="16C4A34C" w14:textId="77777777" w:rsidR="00333F76" w:rsidRPr="00D06D60" w:rsidRDefault="00333F76" w:rsidP="00933FAC">
            <w:pPr>
              <w:widowControl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xml:space="preserve">-выявления негативной информации в отношении Заявителя/лица, предоставляющего </w:t>
            </w:r>
            <w:proofErr w:type="spellStart"/>
            <w:r w:rsidRPr="00D06D60">
              <w:rPr>
                <w:rFonts w:ascii="Times New Roman" w:eastAsia="Calibri" w:hAnsi="Times New Roman" w:cs="Times New Roman"/>
                <w:sz w:val="20"/>
                <w:szCs w:val="20"/>
              </w:rPr>
              <w:t>займ</w:t>
            </w:r>
            <w:proofErr w:type="spellEnd"/>
            <w:r w:rsidRPr="00D06D60">
              <w:rPr>
                <w:rFonts w:ascii="Times New Roman" w:eastAsia="Calibri" w:hAnsi="Times New Roman" w:cs="Times New Roman"/>
                <w:sz w:val="20"/>
                <w:szCs w:val="20"/>
              </w:rPr>
              <w:t>(-ы) Заявителю;</w:t>
            </w:r>
          </w:p>
          <w:p w14:paraId="10B957E7"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xml:space="preserve">-выявление признаков аффилированности Заявителя/ лица, предоставляющего </w:t>
            </w:r>
            <w:proofErr w:type="spellStart"/>
            <w:r w:rsidRPr="00D06D60">
              <w:rPr>
                <w:rFonts w:ascii="Times New Roman" w:eastAsia="Calibri" w:hAnsi="Times New Roman" w:cs="Times New Roman"/>
                <w:sz w:val="20"/>
                <w:szCs w:val="20"/>
              </w:rPr>
              <w:t>займ</w:t>
            </w:r>
            <w:proofErr w:type="spellEnd"/>
            <w:r w:rsidRPr="00D06D60">
              <w:rPr>
                <w:rFonts w:ascii="Times New Roman" w:eastAsia="Calibri" w:hAnsi="Times New Roman" w:cs="Times New Roman"/>
                <w:sz w:val="20"/>
                <w:szCs w:val="20"/>
              </w:rPr>
              <w:t>(-ы) Заявителя к Банку, Должникам;</w:t>
            </w:r>
          </w:p>
          <w:p w14:paraId="316E02B9"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-выявление в числе аффилированных Заявителю лиц-заемщиков Кредитора;</w:t>
            </w:r>
          </w:p>
          <w:p w14:paraId="646B49D2"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02FBFC99"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18161E00" w14:textId="77777777" w:rsidR="00333F76" w:rsidRPr="00D06D60" w:rsidRDefault="00333F76" w:rsidP="00933FAC">
            <w:pPr>
              <w:widowControl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2389A41F" w14:textId="77777777" w:rsidR="00333F76" w:rsidRPr="00D06D60" w:rsidRDefault="00333F76" w:rsidP="00933FAC">
            <w:pPr>
              <w:widowControl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информации о незавершенной реорганизации и процедуре ликвидации Заявителя.</w:t>
            </w:r>
          </w:p>
          <w:p w14:paraId="7269F3A1"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в отношении Заявителя – физического лица возбужденных исполнительных производств.</w:t>
            </w:r>
          </w:p>
          <w:p w14:paraId="65B4546F"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5218045C"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7E6C15AF"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по месту регистрации Заявителя – физического лица исков о взыскании, заявлений имущественного характера;</w:t>
            </w:r>
          </w:p>
          <w:p w14:paraId="1388D9BB"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xml:space="preserve">-выявления в отношении Заявителя – физического лица иных </w:t>
            </w:r>
            <w:proofErr w:type="spellStart"/>
            <w:r w:rsidRPr="00D06D60">
              <w:rPr>
                <w:rFonts w:ascii="Times New Roman" w:eastAsia="Calibri" w:hAnsi="Times New Roman" w:cs="Times New Roman"/>
                <w:sz w:val="20"/>
                <w:szCs w:val="20"/>
              </w:rPr>
              <w:t>правопритязаний</w:t>
            </w:r>
            <w:proofErr w:type="spellEnd"/>
            <w:r w:rsidRPr="00D06D60">
              <w:rPr>
                <w:rFonts w:ascii="Times New Roman" w:eastAsia="Calibri" w:hAnsi="Times New Roman" w:cs="Times New Roman"/>
                <w:sz w:val="20"/>
                <w:szCs w:val="20"/>
              </w:rPr>
              <w:t xml:space="preserve"> третьих лиц к Заявителю;</w:t>
            </w:r>
          </w:p>
          <w:p w14:paraId="041597DB"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4B6F5385"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08E4008B" w14:textId="77777777" w:rsidR="00333F76" w:rsidRPr="00D06D60" w:rsidRDefault="00333F76" w:rsidP="00933FAC">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333F76" w:rsidRPr="00D06D60" w14:paraId="2E3F8894" w14:textId="77777777" w:rsidTr="00933FAC">
        <w:trPr>
          <w:trHeight w:val="557"/>
        </w:trPr>
        <w:tc>
          <w:tcPr>
            <w:tcW w:w="3119" w:type="dxa"/>
            <w:shd w:val="clear" w:color="auto" w:fill="auto"/>
          </w:tcPr>
          <w:p w14:paraId="3F03D1EA" w14:textId="77777777" w:rsidR="00333F76" w:rsidRPr="00E7095A" w:rsidRDefault="00333F76" w:rsidP="00933FAC">
            <w:pPr>
              <w:widowControl w:val="0"/>
              <w:spacing w:after="0" w:line="240" w:lineRule="auto"/>
              <w:rPr>
                <w:rFonts w:ascii="Times New Roman" w:eastAsia="Calibri" w:hAnsi="Times New Roman" w:cs="Times New Roman"/>
                <w:sz w:val="20"/>
                <w:szCs w:val="20"/>
              </w:rPr>
            </w:pPr>
            <w:r w:rsidRPr="00E7095A">
              <w:rPr>
                <w:rFonts w:ascii="Times New Roman" w:hAnsi="Times New Roman" w:cs="Times New Roman"/>
                <w:sz w:val="20"/>
                <w:szCs w:val="20"/>
              </w:rPr>
              <w:lastRenderedPageBreak/>
              <w:t>Отлагательные условия заключения Договора</w:t>
            </w:r>
          </w:p>
        </w:tc>
        <w:tc>
          <w:tcPr>
            <w:tcW w:w="7088" w:type="dxa"/>
            <w:shd w:val="clear" w:color="auto" w:fill="auto"/>
          </w:tcPr>
          <w:p w14:paraId="1098D66D"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Заключение Договора с Новым кредитором осуществл</w:t>
            </w:r>
            <w:r>
              <w:rPr>
                <w:rFonts w:ascii="Times New Roman" w:eastAsia="Times New Roman" w:hAnsi="Times New Roman" w:cs="Times New Roman"/>
                <w:sz w:val="20"/>
                <w:szCs w:val="20"/>
              </w:rPr>
              <w:t>яется</w:t>
            </w:r>
            <w:r w:rsidRPr="00E7095A">
              <w:rPr>
                <w:rFonts w:ascii="Times New Roman" w:eastAsia="Times New Roman" w:hAnsi="Times New Roman" w:cs="Times New Roman"/>
                <w:sz w:val="20"/>
                <w:szCs w:val="20"/>
              </w:rPr>
              <w:t xml:space="preserve"> после/ при условии:</w:t>
            </w:r>
          </w:p>
          <w:p w14:paraId="5266D3F6"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1. Общие требования:</w:t>
            </w:r>
          </w:p>
          <w:p w14:paraId="4DDE5F54"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 xml:space="preserve">1.1. Предоставления участниками сделки в Банк документов, подтверждающих </w:t>
            </w:r>
            <w:r w:rsidRPr="00E7095A">
              <w:rPr>
                <w:rFonts w:ascii="Times New Roman" w:eastAsia="Times New Roman" w:hAnsi="Times New Roman" w:cs="Times New Roman"/>
                <w:sz w:val="20"/>
                <w:szCs w:val="20"/>
              </w:rPr>
              <w:lastRenderedPageBreak/>
              <w:t>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и/или устава стороны сделки, в соответствии с требованиями внутренних документов Банка и заключением юридического отдела Филиала (замечания юридического отдела, при их наличии, должны быть устранены).</w:t>
            </w:r>
          </w:p>
          <w:p w14:paraId="66FC06FC"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 xml:space="preserve">Решения об одобрении сделок и состав участников/ акционеров общества, присутствующих при их принятии, должны быть </w:t>
            </w:r>
            <w:r>
              <w:rPr>
                <w:rFonts w:ascii="Times New Roman" w:eastAsia="Times New Roman" w:hAnsi="Times New Roman" w:cs="Times New Roman"/>
                <w:sz w:val="20"/>
                <w:szCs w:val="20"/>
              </w:rPr>
              <w:t xml:space="preserve">                                                     </w:t>
            </w:r>
            <w:r w:rsidRPr="00E7095A">
              <w:rPr>
                <w:rFonts w:ascii="Times New Roman" w:eastAsia="Times New Roman" w:hAnsi="Times New Roman" w:cs="Times New Roman"/>
                <w:sz w:val="20"/>
                <w:szCs w:val="20"/>
              </w:rPr>
              <w:t>подтверждены</w:t>
            </w:r>
            <w:r>
              <w:rPr>
                <w:rFonts w:ascii="Times New Roman" w:eastAsia="Times New Roman" w:hAnsi="Times New Roman" w:cs="Times New Roman"/>
                <w:sz w:val="20"/>
                <w:szCs w:val="20"/>
              </w:rPr>
              <w:t xml:space="preserve"> с</w:t>
            </w:r>
            <w:r w:rsidRPr="00E7095A">
              <w:rPr>
                <w:rFonts w:ascii="Times New Roman" w:eastAsia="Times New Roman" w:hAnsi="Times New Roman" w:cs="Times New Roman"/>
                <w:sz w:val="20"/>
                <w:szCs w:val="20"/>
              </w:rPr>
              <w:t>огласно требованиям п. 3 ст. 67.1 Гражданского</w:t>
            </w:r>
            <w:r>
              <w:rPr>
                <w:rFonts w:ascii="Times New Roman" w:eastAsia="Times New Roman" w:hAnsi="Times New Roman" w:cs="Times New Roman"/>
                <w:sz w:val="20"/>
                <w:szCs w:val="20"/>
              </w:rPr>
              <w:t xml:space="preserve">                                                                                            </w:t>
            </w:r>
            <w:r w:rsidRPr="00E7095A">
              <w:rPr>
                <w:rFonts w:ascii="Times New Roman" w:eastAsia="Times New Roman" w:hAnsi="Times New Roman" w:cs="Times New Roman"/>
                <w:sz w:val="20"/>
                <w:szCs w:val="20"/>
              </w:rPr>
              <w:t xml:space="preserve"> кодекса Российской Федерации, датированы</w:t>
            </w:r>
            <w:r>
              <w:rPr>
                <w:rFonts w:ascii="Times New Roman" w:eastAsia="Times New Roman" w:hAnsi="Times New Roman" w:cs="Times New Roman"/>
                <w:sz w:val="20"/>
                <w:szCs w:val="20"/>
              </w:rPr>
              <w:t xml:space="preserve"> </w:t>
            </w:r>
            <w:r w:rsidRPr="00E7095A">
              <w:rPr>
                <w:rFonts w:ascii="Times New Roman" w:eastAsia="Times New Roman" w:hAnsi="Times New Roman" w:cs="Times New Roman"/>
                <w:sz w:val="20"/>
                <w:szCs w:val="20"/>
              </w:rPr>
              <w:t xml:space="preserve">не ранее </w:t>
            </w:r>
            <w:r w:rsidRPr="00E7095A">
              <w:rPr>
                <w:rFonts w:ascii="Times New Roman" w:eastAsia="Times New Roman" w:hAnsi="Times New Roman" w:cs="Times New Roman"/>
                <w:sz w:val="20"/>
                <w:szCs w:val="20"/>
              </w:rPr>
              <w:br/>
              <w:t>30 календарных дней до даты заключения Договора, а также, в числе прочего, содержать заявления и гарантии Нового кредитора, указанные в</w:t>
            </w:r>
            <w:r w:rsidRPr="00940816">
              <w:rPr>
                <w:rFonts w:ascii="Times New Roman" w:eastAsia="Times New Roman" w:hAnsi="Times New Roman" w:cs="Times New Roman"/>
                <w:sz w:val="20"/>
                <w:szCs w:val="20"/>
              </w:rPr>
              <w:t xml:space="preserve"> разделе </w:t>
            </w:r>
            <w:r w:rsidRPr="00E709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D06D60">
              <w:rPr>
                <w:rFonts w:ascii="Times New Roman" w:eastAsia="Calibri" w:hAnsi="Times New Roman" w:cs="Times New Roman"/>
                <w:sz w:val="20"/>
                <w:szCs w:val="20"/>
              </w:rPr>
              <w:t>Перечень документов, прилагаемых к Заявке на участие в торговой процедуре</w:t>
            </w:r>
            <w:r>
              <w:rPr>
                <w:rFonts w:ascii="Times New Roman" w:eastAsia="Calibri" w:hAnsi="Times New Roman" w:cs="Times New Roman"/>
                <w:sz w:val="20"/>
                <w:szCs w:val="20"/>
              </w:rPr>
              <w:t xml:space="preserve">» Приложения 2 настоящего задания, а также в проекте Договора уступки (прав) требований.  </w:t>
            </w:r>
          </w:p>
          <w:p w14:paraId="6DA4D9D8"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1.2. В дату заключения Договора получить информацию на сайте https://kad.arbitr.ru в отношении Должников – физических лиц о том, что в отношении них отсутствуют завершенные процедуры банкротства.</w:t>
            </w:r>
          </w:p>
          <w:p w14:paraId="68462DAD"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В случае если на дату заключения Договора будет получена информация о завершении процедуры банкротства Должников - физических лиц, права (требования) к ним не могут быть уступлены, из перечня Должников они должны быть исключены.</w:t>
            </w:r>
          </w:p>
          <w:p w14:paraId="67532993"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1.3. Наличия в Банке актуальных выписок из ЕГРЮЛ в отношении Должников – юридических лиц, полученных в день заключения Договора в электронном виде на сайте https://egrul.nalog.ru/ и содержащих информацию об отсутствии записей об исключении Должников из ЕГРЮЛ.</w:t>
            </w:r>
          </w:p>
          <w:p w14:paraId="7C6EE389"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В случае если на дату заключения Договора будет получена информация об исключении Должников - юридических лиц из ЕГРЮЛ, права (требования) к Должникам не могут быть уступлены, из перечня Должников данные юридические лица должно быть исключены.</w:t>
            </w:r>
          </w:p>
          <w:p w14:paraId="451BF7A1"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1.4. Предоставления Новым кредитором в Банк документов, подтверждающих источники денежных средств, направляемых на уплату Цены Договора.</w:t>
            </w:r>
          </w:p>
          <w:p w14:paraId="5CF7B4E0"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1.4.1. В случае привлечения Новым кредитором займа(-</w:t>
            </w:r>
            <w:proofErr w:type="spellStart"/>
            <w:r w:rsidRPr="00E7095A">
              <w:rPr>
                <w:rFonts w:ascii="Times New Roman" w:eastAsia="Times New Roman" w:hAnsi="Times New Roman" w:cs="Times New Roman"/>
                <w:sz w:val="20"/>
                <w:szCs w:val="20"/>
              </w:rPr>
              <w:t>ов</w:t>
            </w:r>
            <w:proofErr w:type="spellEnd"/>
            <w:r w:rsidRPr="00E7095A">
              <w:rPr>
                <w:rFonts w:ascii="Times New Roman" w:eastAsia="Times New Roman" w:hAnsi="Times New Roman" w:cs="Times New Roman"/>
                <w:sz w:val="20"/>
                <w:szCs w:val="20"/>
              </w:rPr>
              <w:t>)/ кредита(-</w:t>
            </w:r>
            <w:proofErr w:type="spellStart"/>
            <w:r w:rsidRPr="00E7095A">
              <w:rPr>
                <w:rFonts w:ascii="Times New Roman" w:eastAsia="Times New Roman" w:hAnsi="Times New Roman" w:cs="Times New Roman"/>
                <w:sz w:val="20"/>
                <w:szCs w:val="20"/>
              </w:rPr>
              <w:t>ов</w:t>
            </w:r>
            <w:proofErr w:type="spellEnd"/>
            <w:r w:rsidRPr="00E7095A">
              <w:rPr>
                <w:rFonts w:ascii="Times New Roman" w:eastAsia="Times New Roman" w:hAnsi="Times New Roman" w:cs="Times New Roman"/>
                <w:sz w:val="20"/>
                <w:szCs w:val="20"/>
              </w:rPr>
              <w:t>) для оплаты Цены Договора:</w:t>
            </w:r>
          </w:p>
          <w:p w14:paraId="25E2E9F7"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 окончательный срок погашения обязательств (по основному долгу и процентам) Новым кредитором по привлеченному(-ым) займу(-</w:t>
            </w:r>
            <w:proofErr w:type="spellStart"/>
            <w:r w:rsidRPr="00E7095A">
              <w:rPr>
                <w:rFonts w:ascii="Times New Roman" w:eastAsia="Times New Roman" w:hAnsi="Times New Roman" w:cs="Times New Roman"/>
                <w:sz w:val="20"/>
                <w:szCs w:val="20"/>
              </w:rPr>
              <w:t>ам</w:t>
            </w:r>
            <w:proofErr w:type="spellEnd"/>
            <w:r w:rsidRPr="00E7095A">
              <w:rPr>
                <w:rFonts w:ascii="Times New Roman" w:eastAsia="Times New Roman" w:hAnsi="Times New Roman" w:cs="Times New Roman"/>
                <w:sz w:val="20"/>
                <w:szCs w:val="20"/>
              </w:rPr>
              <w:t>)/ кредиту(-</w:t>
            </w:r>
            <w:proofErr w:type="spellStart"/>
            <w:r w:rsidRPr="00E7095A">
              <w:rPr>
                <w:rFonts w:ascii="Times New Roman" w:eastAsia="Times New Roman" w:hAnsi="Times New Roman" w:cs="Times New Roman"/>
                <w:sz w:val="20"/>
                <w:szCs w:val="20"/>
              </w:rPr>
              <w:t>ам</w:t>
            </w:r>
            <w:proofErr w:type="spellEnd"/>
            <w:r w:rsidRPr="00E7095A">
              <w:rPr>
                <w:rFonts w:ascii="Times New Roman" w:eastAsia="Times New Roman" w:hAnsi="Times New Roman" w:cs="Times New Roman"/>
                <w:sz w:val="20"/>
                <w:szCs w:val="20"/>
              </w:rPr>
              <w:t>) должен превышать срок исполнения обязательств по Договору более чем на 42 месяца;</w:t>
            </w:r>
          </w:p>
          <w:p w14:paraId="0D36747D"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 займодавцем(-</w:t>
            </w:r>
            <w:proofErr w:type="spellStart"/>
            <w:r w:rsidRPr="00E7095A">
              <w:rPr>
                <w:rFonts w:ascii="Times New Roman" w:eastAsia="Times New Roman" w:hAnsi="Times New Roman" w:cs="Times New Roman"/>
                <w:sz w:val="20"/>
                <w:szCs w:val="20"/>
              </w:rPr>
              <w:t>ами</w:t>
            </w:r>
            <w:proofErr w:type="spellEnd"/>
            <w:r w:rsidRPr="00E7095A">
              <w:rPr>
                <w:rFonts w:ascii="Times New Roman" w:eastAsia="Times New Roman" w:hAnsi="Times New Roman" w:cs="Times New Roman"/>
                <w:sz w:val="20"/>
                <w:szCs w:val="20"/>
              </w:rPr>
              <w:t>)/ кредитором(-</w:t>
            </w:r>
            <w:proofErr w:type="spellStart"/>
            <w:r w:rsidRPr="00E7095A">
              <w:rPr>
                <w:rFonts w:ascii="Times New Roman" w:eastAsia="Times New Roman" w:hAnsi="Times New Roman" w:cs="Times New Roman"/>
                <w:sz w:val="20"/>
                <w:szCs w:val="20"/>
              </w:rPr>
              <w:t>ами</w:t>
            </w:r>
            <w:proofErr w:type="spellEnd"/>
            <w:r w:rsidRPr="00E7095A">
              <w:rPr>
                <w:rFonts w:ascii="Times New Roman" w:eastAsia="Times New Roman" w:hAnsi="Times New Roman" w:cs="Times New Roman"/>
                <w:sz w:val="20"/>
                <w:szCs w:val="20"/>
              </w:rPr>
              <w:t>) (прямо или косвенно) не должны выступать заемщики Кредитора и аффилированные Должникам и Кредитору лица.</w:t>
            </w:r>
          </w:p>
          <w:p w14:paraId="7D1F8505"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1.4.2. В случае привлечения Новым кредитором займа(-</w:t>
            </w:r>
            <w:proofErr w:type="spellStart"/>
            <w:r w:rsidRPr="00E7095A">
              <w:rPr>
                <w:rFonts w:ascii="Times New Roman" w:eastAsia="Times New Roman" w:hAnsi="Times New Roman" w:cs="Times New Roman"/>
                <w:sz w:val="20"/>
                <w:szCs w:val="20"/>
              </w:rPr>
              <w:t>ов</w:t>
            </w:r>
            <w:proofErr w:type="spellEnd"/>
            <w:r w:rsidRPr="00E7095A">
              <w:rPr>
                <w:rFonts w:ascii="Times New Roman" w:eastAsia="Times New Roman" w:hAnsi="Times New Roman" w:cs="Times New Roman"/>
                <w:sz w:val="20"/>
                <w:szCs w:val="20"/>
              </w:rPr>
              <w:t>) юридического(-их) лица(лиц) для оплаты Цены Договора (дополнительно к п. 1.4.1 настоящего раздела):</w:t>
            </w:r>
          </w:p>
          <w:p w14:paraId="3D3F1810"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 xml:space="preserve">- предоставления Новым кредитором в Банк документов, подтверждающих правоспособность юридического(-их) лица(лиц), предоставляющего(-их) </w:t>
            </w:r>
            <w:proofErr w:type="spellStart"/>
            <w:r w:rsidRPr="00E7095A">
              <w:rPr>
                <w:rFonts w:ascii="Times New Roman" w:eastAsia="Times New Roman" w:hAnsi="Times New Roman" w:cs="Times New Roman"/>
                <w:sz w:val="20"/>
                <w:szCs w:val="20"/>
              </w:rPr>
              <w:t>займ</w:t>
            </w:r>
            <w:proofErr w:type="spellEnd"/>
            <w:r w:rsidRPr="00E7095A">
              <w:rPr>
                <w:rFonts w:ascii="Times New Roman" w:eastAsia="Times New Roman" w:hAnsi="Times New Roman" w:cs="Times New Roman"/>
                <w:sz w:val="20"/>
                <w:szCs w:val="20"/>
              </w:rPr>
              <w:t xml:space="preserve">(-ы), а также решений уполномоченных органов управления юридического(-их) лица(лиц), предоставляющего(-их) </w:t>
            </w:r>
            <w:proofErr w:type="spellStart"/>
            <w:r w:rsidRPr="00E7095A">
              <w:rPr>
                <w:rFonts w:ascii="Times New Roman" w:eastAsia="Times New Roman" w:hAnsi="Times New Roman" w:cs="Times New Roman"/>
                <w:sz w:val="20"/>
                <w:szCs w:val="20"/>
              </w:rPr>
              <w:t>займ</w:t>
            </w:r>
            <w:proofErr w:type="spellEnd"/>
            <w:r w:rsidRPr="00E7095A">
              <w:rPr>
                <w:rFonts w:ascii="Times New Roman" w:eastAsia="Times New Roman" w:hAnsi="Times New Roman" w:cs="Times New Roman"/>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E7095A">
              <w:rPr>
                <w:rFonts w:ascii="Times New Roman" w:eastAsia="Times New Roman" w:hAnsi="Times New Roman" w:cs="Times New Roman"/>
                <w:sz w:val="20"/>
                <w:szCs w:val="20"/>
              </w:rPr>
              <w:t>займ</w:t>
            </w:r>
            <w:proofErr w:type="spellEnd"/>
            <w:r w:rsidRPr="00E7095A">
              <w:rPr>
                <w:rFonts w:ascii="Times New Roman" w:eastAsia="Times New Roman" w:hAnsi="Times New Roman" w:cs="Times New Roman"/>
                <w:sz w:val="20"/>
                <w:szCs w:val="20"/>
              </w:rPr>
              <w:t>(-ы);</w:t>
            </w:r>
          </w:p>
          <w:p w14:paraId="388AF268"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 xml:space="preserve">- решения об одобрении займа/ сделок и состав участников/ </w:t>
            </w:r>
            <w:r>
              <w:rPr>
                <w:rFonts w:ascii="Times New Roman" w:eastAsia="Times New Roman" w:hAnsi="Times New Roman" w:cs="Times New Roman"/>
                <w:sz w:val="20"/>
                <w:szCs w:val="20"/>
              </w:rPr>
              <w:t xml:space="preserve">                                         </w:t>
            </w:r>
            <w:r w:rsidRPr="00E7095A">
              <w:rPr>
                <w:rFonts w:ascii="Times New Roman" w:eastAsia="Times New Roman" w:hAnsi="Times New Roman" w:cs="Times New Roman"/>
                <w:sz w:val="20"/>
                <w:szCs w:val="20"/>
              </w:rPr>
              <w:t>акционеров</w:t>
            </w:r>
            <w:r>
              <w:rPr>
                <w:rFonts w:ascii="Times New Roman" w:eastAsia="Times New Roman" w:hAnsi="Times New Roman" w:cs="Times New Roman"/>
                <w:sz w:val="20"/>
                <w:szCs w:val="20"/>
              </w:rPr>
              <w:t xml:space="preserve"> </w:t>
            </w:r>
            <w:r w:rsidRPr="00E7095A">
              <w:rPr>
                <w:rFonts w:ascii="Times New Roman" w:eastAsia="Times New Roman" w:hAnsi="Times New Roman" w:cs="Times New Roman"/>
                <w:sz w:val="20"/>
                <w:szCs w:val="20"/>
              </w:rPr>
              <w:t xml:space="preserve">общества, присутствующих при их </w:t>
            </w:r>
            <w:r>
              <w:rPr>
                <w:rFonts w:ascii="Times New Roman" w:eastAsia="Times New Roman" w:hAnsi="Times New Roman" w:cs="Times New Roman"/>
                <w:sz w:val="20"/>
                <w:szCs w:val="20"/>
              </w:rPr>
              <w:t xml:space="preserve">                                                                       </w:t>
            </w:r>
            <w:r w:rsidRPr="00E7095A">
              <w:rPr>
                <w:rFonts w:ascii="Times New Roman" w:eastAsia="Times New Roman" w:hAnsi="Times New Roman" w:cs="Times New Roman"/>
                <w:sz w:val="20"/>
                <w:szCs w:val="20"/>
              </w:rPr>
              <w:t>принятии,</w:t>
            </w:r>
            <w:r>
              <w:rPr>
                <w:rFonts w:ascii="Times New Roman" w:eastAsia="Times New Roman" w:hAnsi="Times New Roman" w:cs="Times New Roman"/>
                <w:sz w:val="20"/>
                <w:szCs w:val="20"/>
              </w:rPr>
              <w:t xml:space="preserve"> д</w:t>
            </w:r>
            <w:r w:rsidRPr="00E7095A">
              <w:rPr>
                <w:rFonts w:ascii="Times New Roman" w:eastAsia="Times New Roman" w:hAnsi="Times New Roman" w:cs="Times New Roman"/>
                <w:sz w:val="20"/>
                <w:szCs w:val="20"/>
              </w:rPr>
              <w:t>олжны быть подтверждены согласно</w:t>
            </w:r>
            <w:r>
              <w:rPr>
                <w:rFonts w:ascii="Times New Roman" w:eastAsia="Times New Roman" w:hAnsi="Times New Roman" w:cs="Times New Roman"/>
                <w:sz w:val="20"/>
                <w:szCs w:val="20"/>
              </w:rPr>
              <w:t xml:space="preserve"> </w:t>
            </w:r>
            <w:r w:rsidRPr="00E7095A">
              <w:rPr>
                <w:rFonts w:ascii="Times New Roman" w:eastAsia="Times New Roman" w:hAnsi="Times New Roman" w:cs="Times New Roman"/>
                <w:sz w:val="20"/>
                <w:szCs w:val="20"/>
              </w:rPr>
              <w:t xml:space="preserve">требованиям </w:t>
            </w:r>
            <w:r w:rsidRPr="00E7095A">
              <w:rPr>
                <w:rFonts w:ascii="Times New Roman" w:eastAsia="Times New Roman" w:hAnsi="Times New Roman" w:cs="Times New Roman"/>
                <w:sz w:val="20"/>
                <w:szCs w:val="20"/>
              </w:rPr>
              <w:br/>
              <w:t>п. 3 ст. 67.1 Гражданского кодекса Российской Федерации.</w:t>
            </w:r>
          </w:p>
          <w:p w14:paraId="45825C65"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 xml:space="preserve">1.4.3. Проведения юридическим отделом Филиала правовой экспертизы предоставленных документов, при этом замечания юридического отдела Филиала к предоставленному комплекту документов на предмет их соответствия действующему законодательству Российской Федерации, подтверждения правоспособности юридического(-их) лица(лиц), предоставляющего(-их) </w:t>
            </w:r>
            <w:proofErr w:type="spellStart"/>
            <w:r w:rsidRPr="00E7095A">
              <w:rPr>
                <w:rFonts w:ascii="Times New Roman" w:eastAsia="Times New Roman" w:hAnsi="Times New Roman" w:cs="Times New Roman"/>
                <w:sz w:val="20"/>
                <w:szCs w:val="20"/>
              </w:rPr>
              <w:t>займ</w:t>
            </w:r>
            <w:proofErr w:type="spellEnd"/>
            <w:r w:rsidRPr="00E7095A">
              <w:rPr>
                <w:rFonts w:ascii="Times New Roman" w:eastAsia="Times New Roman" w:hAnsi="Times New Roman" w:cs="Times New Roman"/>
                <w:sz w:val="20"/>
                <w:szCs w:val="20"/>
              </w:rPr>
              <w:t>(-ы), полномочий лиц, действующих от его(их) имени, при их наличии, должны быть устранены.</w:t>
            </w:r>
          </w:p>
          <w:p w14:paraId="351F55A6"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1.5. Предоставления службой безопасности Филиала заключения об отсутствии:</w:t>
            </w:r>
          </w:p>
          <w:p w14:paraId="0E259BAC"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 xml:space="preserve">- негативной информации в отношении Нового кредитора/ лица, </w:t>
            </w:r>
            <w:r w:rsidRPr="00E7095A">
              <w:rPr>
                <w:rFonts w:ascii="Times New Roman" w:eastAsia="Times New Roman" w:hAnsi="Times New Roman" w:cs="Times New Roman"/>
                <w:sz w:val="20"/>
                <w:szCs w:val="20"/>
              </w:rPr>
              <w:lastRenderedPageBreak/>
              <w:t xml:space="preserve">предоставляющего </w:t>
            </w:r>
            <w:proofErr w:type="spellStart"/>
            <w:r w:rsidRPr="00E7095A">
              <w:rPr>
                <w:rFonts w:ascii="Times New Roman" w:eastAsia="Times New Roman" w:hAnsi="Times New Roman" w:cs="Times New Roman"/>
                <w:sz w:val="20"/>
                <w:szCs w:val="20"/>
              </w:rPr>
              <w:t>займ</w:t>
            </w:r>
            <w:proofErr w:type="spellEnd"/>
            <w:r w:rsidRPr="00E7095A">
              <w:rPr>
                <w:rFonts w:ascii="Times New Roman" w:eastAsia="Times New Roman" w:hAnsi="Times New Roman" w:cs="Times New Roman"/>
                <w:sz w:val="20"/>
                <w:szCs w:val="20"/>
              </w:rPr>
              <w:t>(-ы) Новому кредитору;</w:t>
            </w:r>
          </w:p>
          <w:p w14:paraId="53D1CB35"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 xml:space="preserve">- данных об аффилированности Нового кредитора/ лица, предоставляющего Новому кредитору </w:t>
            </w:r>
            <w:proofErr w:type="spellStart"/>
            <w:r w:rsidRPr="00E7095A">
              <w:rPr>
                <w:rFonts w:ascii="Times New Roman" w:eastAsia="Times New Roman" w:hAnsi="Times New Roman" w:cs="Times New Roman"/>
                <w:sz w:val="20"/>
                <w:szCs w:val="20"/>
              </w:rPr>
              <w:t>займ</w:t>
            </w:r>
            <w:proofErr w:type="spellEnd"/>
            <w:r w:rsidRPr="00E7095A">
              <w:rPr>
                <w:rFonts w:ascii="Times New Roman" w:eastAsia="Times New Roman" w:hAnsi="Times New Roman" w:cs="Times New Roman"/>
                <w:sz w:val="20"/>
                <w:szCs w:val="20"/>
              </w:rPr>
              <w:t>(-ы), к Должникам, Кредитору.</w:t>
            </w:r>
          </w:p>
          <w:p w14:paraId="326D9329"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1.6.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p>
          <w:p w14:paraId="30B35CBE"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2. В отношении Нового кредитора - юридического лица:</w:t>
            </w:r>
          </w:p>
          <w:p w14:paraId="6BF9BE7C"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2.1. Предоставления Новым кредитором в Банк оригиналов или надлежащим образом заверенных копий следующих документов:</w:t>
            </w:r>
          </w:p>
          <w:p w14:paraId="670D969A"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 бухгалтерской отчетности, составленной по РСБУ</w:t>
            </w:r>
            <w:r w:rsidRPr="00E7095A">
              <w:rPr>
                <w:rFonts w:ascii="Times New Roman" w:eastAsia="Times New Roman" w:hAnsi="Times New Roman" w:cs="Times New Roman"/>
                <w:sz w:val="20"/>
                <w:szCs w:val="20"/>
                <w:vertAlign w:val="superscript"/>
              </w:rPr>
              <w:footnoteReference w:id="3"/>
            </w:r>
            <w:r w:rsidRPr="00E7095A">
              <w:rPr>
                <w:rFonts w:ascii="Times New Roman" w:eastAsia="Times New Roman" w:hAnsi="Times New Roman" w:cs="Times New Roman"/>
                <w:sz w:val="20"/>
                <w:szCs w:val="20"/>
              </w:rPr>
              <w:t>.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0F578005"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 расшифровок основных статей бухгалтерской отчетности, удельный вес которых составляет более 5% валюты баланса Нового кредитора;</w:t>
            </w:r>
          </w:p>
          <w:p w14:paraId="2AD6ECC6"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 иных документов и информации, характеризующих финансовое положение Нового кредитора, по требованию Банка.</w:t>
            </w:r>
          </w:p>
          <w:p w14:paraId="1246412C"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2C3EF546"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3. В отношении Нового кредитора - физического лица:</w:t>
            </w:r>
          </w:p>
          <w:p w14:paraId="0654526E" w14:textId="77777777" w:rsidR="00333F76" w:rsidRPr="00E7095A" w:rsidRDefault="00333F76" w:rsidP="00933FAC">
            <w:pPr>
              <w:widowControl w:val="0"/>
              <w:spacing w:after="0" w:line="240" w:lineRule="auto"/>
              <w:jc w:val="both"/>
              <w:rPr>
                <w:rFonts w:ascii="Times New Roman" w:eastAsia="Times New Roman" w:hAnsi="Times New Roman" w:cs="Times New Roman"/>
                <w:sz w:val="20"/>
                <w:szCs w:val="20"/>
              </w:rPr>
            </w:pPr>
            <w:r w:rsidRPr="00E7095A">
              <w:rPr>
                <w:rFonts w:ascii="Times New Roman" w:eastAsia="Times New Roman" w:hAnsi="Times New Roman" w:cs="Times New Roman"/>
                <w:sz w:val="20"/>
                <w:szCs w:val="20"/>
              </w:rPr>
              <w:t>3.1. Предоставления Новым кредитором в Банк нотариально удостоверенного документа, подтверждающего наличие согласия супруги(-а)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 удостоверенного документа, подтверждающего, что Новый кредитор не состоит в зарегистрированном браке.</w:t>
            </w:r>
          </w:p>
          <w:p w14:paraId="6BEAEAD3" w14:textId="77777777" w:rsidR="00333F76" w:rsidRPr="00D06D60" w:rsidRDefault="00333F76" w:rsidP="00933FAC">
            <w:pPr>
              <w:widowControl w:val="0"/>
              <w:spacing w:after="0" w:line="240" w:lineRule="auto"/>
              <w:jc w:val="both"/>
              <w:rPr>
                <w:rFonts w:ascii="Times New Roman" w:eastAsia="Calibri" w:hAnsi="Times New Roman" w:cs="Times New Roman"/>
                <w:sz w:val="20"/>
                <w:szCs w:val="20"/>
              </w:rPr>
            </w:pPr>
            <w:r w:rsidRPr="00E7095A">
              <w:rPr>
                <w:rFonts w:ascii="Times New Roman" w:eastAsia="Times New Roman" w:hAnsi="Times New Roman" w:cs="Times New Roman"/>
                <w:sz w:val="20"/>
                <w:szCs w:val="20"/>
              </w:rPr>
              <w:t>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tc>
      </w:tr>
      <w:tr w:rsidR="00333F76" w:rsidRPr="00B003CC" w14:paraId="29E9626B" w14:textId="77777777" w:rsidTr="00933FAC">
        <w:trPr>
          <w:trHeight w:val="1549"/>
        </w:trPr>
        <w:tc>
          <w:tcPr>
            <w:tcW w:w="3119" w:type="dxa"/>
            <w:tcBorders>
              <w:top w:val="single" w:sz="4" w:space="0" w:color="auto"/>
              <w:left w:val="single" w:sz="4" w:space="0" w:color="auto"/>
              <w:bottom w:val="single" w:sz="4" w:space="0" w:color="auto"/>
              <w:right w:val="single" w:sz="4" w:space="0" w:color="auto"/>
            </w:tcBorders>
            <w:hideMark/>
          </w:tcPr>
          <w:p w14:paraId="56676D35" w14:textId="77777777" w:rsidR="00333F76" w:rsidRPr="004A3D19" w:rsidRDefault="00333F76" w:rsidP="00933FAC">
            <w:pPr>
              <w:autoSpaceDE w:val="0"/>
              <w:autoSpaceDN w:val="0"/>
              <w:adjustRightInd w:val="0"/>
              <w:jc w:val="both"/>
              <w:rPr>
                <w:rFonts w:ascii="Times New Roman" w:eastAsia="Calibri" w:hAnsi="Times New Roman" w:cs="Times New Roman"/>
                <w:sz w:val="24"/>
                <w:szCs w:val="24"/>
              </w:rPr>
            </w:pPr>
            <w:r w:rsidRPr="004A3D19">
              <w:rPr>
                <w:rFonts w:ascii="Times New Roman" w:eastAsia="Calibri" w:hAnsi="Times New Roman" w:cs="Times New Roman"/>
              </w:rPr>
              <w:lastRenderedPageBreak/>
              <w:t>Порядок проведения Торговой процедуры в форме аукциона «на понижение»</w:t>
            </w:r>
          </w:p>
        </w:tc>
        <w:tc>
          <w:tcPr>
            <w:tcW w:w="7088" w:type="dxa"/>
            <w:tcBorders>
              <w:top w:val="single" w:sz="4" w:space="0" w:color="auto"/>
              <w:left w:val="single" w:sz="4" w:space="0" w:color="auto"/>
              <w:bottom w:val="single" w:sz="4" w:space="0" w:color="auto"/>
              <w:right w:val="single" w:sz="4" w:space="0" w:color="auto"/>
            </w:tcBorders>
            <w:hideMark/>
          </w:tcPr>
          <w:p w14:paraId="58D5631E" w14:textId="77777777" w:rsidR="00333F76" w:rsidRPr="00EC2542" w:rsidRDefault="00333F76" w:rsidP="00933FAC">
            <w:pPr>
              <w:autoSpaceDE w:val="0"/>
              <w:autoSpaceDN w:val="0"/>
              <w:adjustRightInd w:val="0"/>
              <w:jc w:val="both"/>
              <w:rPr>
                <w:rFonts w:ascii="Times New Roman" w:eastAsia="Calibri" w:hAnsi="Times New Roman" w:cs="Times New Roman"/>
                <w:sz w:val="20"/>
                <w:szCs w:val="20"/>
              </w:rPr>
            </w:pPr>
            <w:r w:rsidRPr="00EC2542">
              <w:rPr>
                <w:rFonts w:ascii="Times New Roman" w:eastAsia="Calibri" w:hAnsi="Times New Roman" w:cs="Times New Roman"/>
                <w:sz w:val="20"/>
                <w:szCs w:val="20"/>
              </w:rPr>
              <w:t>1) Торговая процедура в форме аукциона «на понижение» начинается с начальной цены реализации.</w:t>
            </w:r>
          </w:p>
          <w:p w14:paraId="0D486013" w14:textId="77777777" w:rsidR="00333F76" w:rsidRPr="00EC2542" w:rsidRDefault="00333F76" w:rsidP="00933FAC">
            <w:pPr>
              <w:autoSpaceDE w:val="0"/>
              <w:autoSpaceDN w:val="0"/>
              <w:adjustRightInd w:val="0"/>
              <w:jc w:val="both"/>
              <w:rPr>
                <w:rFonts w:ascii="Times New Roman" w:eastAsia="Calibri" w:hAnsi="Times New Roman" w:cs="Times New Roman"/>
                <w:sz w:val="20"/>
                <w:szCs w:val="20"/>
              </w:rPr>
            </w:pPr>
            <w:r w:rsidRPr="00EC2542">
              <w:rPr>
                <w:rFonts w:ascii="Times New Roman" w:eastAsia="Calibri" w:hAnsi="Times New Roman" w:cs="Times New Roman"/>
                <w:sz w:val="20"/>
                <w:szCs w:val="20"/>
              </w:rPr>
              <w:t>Претендент подает Заявку на приобретение объектов (имущества) по текущей цене.</w:t>
            </w:r>
          </w:p>
          <w:p w14:paraId="2C9A7B24" w14:textId="77777777" w:rsidR="00333F76" w:rsidRPr="00EC2542" w:rsidRDefault="00333F76" w:rsidP="00933FAC">
            <w:pPr>
              <w:autoSpaceDE w:val="0"/>
              <w:autoSpaceDN w:val="0"/>
              <w:adjustRightInd w:val="0"/>
              <w:jc w:val="both"/>
              <w:rPr>
                <w:rFonts w:ascii="Times New Roman" w:eastAsia="Calibri" w:hAnsi="Times New Roman" w:cs="Times New Roman"/>
                <w:sz w:val="20"/>
                <w:szCs w:val="20"/>
              </w:rPr>
            </w:pPr>
            <w:r w:rsidRPr="00EC2542">
              <w:rPr>
                <w:rFonts w:ascii="Times New Roman" w:eastAsia="Calibri" w:hAnsi="Times New Roman" w:cs="Times New Roman"/>
                <w:sz w:val="20"/>
                <w:szCs w:val="20"/>
              </w:rPr>
              <w:t>2) В случае отсутствия Заявок на приобретение объектов (Имущества) от Претендентов цена лота снижается на шаг аукциона каждый период действия текущей цены аукциона.</w:t>
            </w:r>
          </w:p>
          <w:p w14:paraId="3D72DD6F" w14:textId="77777777" w:rsidR="00333F76" w:rsidRPr="00EC2542" w:rsidRDefault="00333F76" w:rsidP="00933FAC">
            <w:pPr>
              <w:autoSpaceDE w:val="0"/>
              <w:autoSpaceDN w:val="0"/>
              <w:adjustRightInd w:val="0"/>
              <w:jc w:val="both"/>
              <w:rPr>
                <w:rFonts w:ascii="Times New Roman" w:eastAsia="Calibri" w:hAnsi="Times New Roman" w:cs="Times New Roman"/>
                <w:sz w:val="20"/>
                <w:szCs w:val="20"/>
              </w:rPr>
            </w:pPr>
            <w:r w:rsidRPr="00EC2542">
              <w:rPr>
                <w:rFonts w:ascii="Times New Roman" w:eastAsia="Calibri" w:hAnsi="Times New Roman" w:cs="Times New Roman"/>
                <w:sz w:val="20"/>
                <w:szCs w:val="20"/>
              </w:rPr>
              <w:t xml:space="preserve">3) Начальная цена реализации понижается с объявленным шагом аукциона до момента, когда один из Претендентов согласится приобрести лот по текущей цене аукциона «на понижение» (либо до достижения цены отсечения); </w:t>
            </w:r>
          </w:p>
          <w:p w14:paraId="7AA5BE7E" w14:textId="77777777" w:rsidR="00333F76" w:rsidRPr="00EC2542" w:rsidRDefault="00333F76" w:rsidP="00933FAC">
            <w:pPr>
              <w:autoSpaceDE w:val="0"/>
              <w:autoSpaceDN w:val="0"/>
              <w:adjustRightInd w:val="0"/>
              <w:jc w:val="both"/>
              <w:rPr>
                <w:rFonts w:ascii="Times New Roman" w:eastAsia="Calibri" w:hAnsi="Times New Roman" w:cs="Times New Roman"/>
                <w:sz w:val="20"/>
                <w:szCs w:val="20"/>
              </w:rPr>
            </w:pPr>
            <w:r w:rsidRPr="00EC2542">
              <w:rPr>
                <w:rFonts w:ascii="Times New Roman" w:eastAsia="Calibri" w:hAnsi="Times New Roman" w:cs="Times New Roman"/>
                <w:sz w:val="20"/>
                <w:szCs w:val="20"/>
              </w:rPr>
              <w:t>4) В случае если при снижении начальной цены на один или несколько шагов аукциона хотя бы один Претендент направил Заявку на приобретение объектов (Имущества), удовлетворяющую условиям аукциона (текущей цене аукциона «на понижение»), текущая цена аукциона «на понижение» увеличивается на один шаг, размер которого установлен банком в настоящем задан</w:t>
            </w:r>
            <w:r>
              <w:rPr>
                <w:rFonts w:ascii="Times New Roman" w:eastAsia="Calibri" w:hAnsi="Times New Roman" w:cs="Times New Roman"/>
                <w:sz w:val="20"/>
                <w:szCs w:val="20"/>
              </w:rPr>
              <w:t>ии.</w:t>
            </w:r>
          </w:p>
          <w:p w14:paraId="4389D971" w14:textId="77777777" w:rsidR="00333F76" w:rsidRPr="00EC2542" w:rsidRDefault="00333F76" w:rsidP="00933FAC">
            <w:pPr>
              <w:autoSpaceDE w:val="0"/>
              <w:autoSpaceDN w:val="0"/>
              <w:adjustRightInd w:val="0"/>
              <w:jc w:val="both"/>
              <w:rPr>
                <w:rFonts w:ascii="Times New Roman" w:eastAsia="Calibri" w:hAnsi="Times New Roman" w:cs="Times New Roman"/>
                <w:sz w:val="20"/>
                <w:szCs w:val="20"/>
              </w:rPr>
            </w:pPr>
            <w:r w:rsidRPr="00EC2542">
              <w:rPr>
                <w:rFonts w:ascii="Times New Roman" w:eastAsia="Calibri" w:hAnsi="Times New Roman" w:cs="Times New Roman"/>
                <w:sz w:val="20"/>
                <w:szCs w:val="20"/>
              </w:rPr>
              <w:t xml:space="preserve">- Если в течение установленного периода ни один из Претендентов не направил Заявку на приобретение объектов (Имущества) по новой текущей цене, </w:t>
            </w:r>
            <w:r w:rsidRPr="00EC2542">
              <w:rPr>
                <w:rFonts w:ascii="Times New Roman" w:eastAsia="Calibri" w:hAnsi="Times New Roman" w:cs="Times New Roman"/>
                <w:sz w:val="20"/>
                <w:szCs w:val="20"/>
              </w:rPr>
              <w:lastRenderedPageBreak/>
              <w:t xml:space="preserve">Торговая процедура в форме аукциона «на понижение» завершается. </w:t>
            </w:r>
          </w:p>
          <w:p w14:paraId="1A678CA9" w14:textId="77777777" w:rsidR="00333F76" w:rsidRPr="00EC2542" w:rsidRDefault="00333F76" w:rsidP="00933FAC">
            <w:pPr>
              <w:autoSpaceDE w:val="0"/>
              <w:autoSpaceDN w:val="0"/>
              <w:adjustRightInd w:val="0"/>
              <w:jc w:val="both"/>
              <w:rPr>
                <w:rFonts w:ascii="Times New Roman" w:eastAsia="Calibri" w:hAnsi="Times New Roman" w:cs="Times New Roman"/>
                <w:sz w:val="20"/>
                <w:szCs w:val="20"/>
              </w:rPr>
            </w:pPr>
            <w:r w:rsidRPr="00EC2542">
              <w:rPr>
                <w:rFonts w:ascii="Times New Roman" w:eastAsia="Calibri" w:hAnsi="Times New Roman" w:cs="Times New Roman"/>
                <w:sz w:val="20"/>
                <w:szCs w:val="20"/>
              </w:rPr>
              <w:t>- Если поступила хотя бы одна Заявка на приобретение объектов (Им</w:t>
            </w:r>
            <w:r>
              <w:rPr>
                <w:rFonts w:ascii="Times New Roman" w:eastAsia="Calibri" w:hAnsi="Times New Roman" w:cs="Times New Roman"/>
                <w:sz w:val="20"/>
                <w:szCs w:val="20"/>
              </w:rPr>
              <w:t xml:space="preserve">ущества) по новой текущей цене </w:t>
            </w:r>
            <w:r w:rsidRPr="00EC2542">
              <w:rPr>
                <w:rFonts w:ascii="Times New Roman" w:eastAsia="Calibri" w:hAnsi="Times New Roman" w:cs="Times New Roman"/>
                <w:sz w:val="20"/>
                <w:szCs w:val="20"/>
              </w:rPr>
              <w:t>аукциона «на понижение», новая текущая цена аукциона «на понижение» увеличивается еще на один шаг аукциона.</w:t>
            </w:r>
          </w:p>
          <w:p w14:paraId="118BE340" w14:textId="77777777" w:rsidR="00333F76" w:rsidRPr="00EC2542" w:rsidRDefault="00333F76" w:rsidP="00933FAC">
            <w:pPr>
              <w:autoSpaceDE w:val="0"/>
              <w:autoSpaceDN w:val="0"/>
              <w:adjustRightInd w:val="0"/>
              <w:jc w:val="both"/>
              <w:rPr>
                <w:rFonts w:ascii="Times New Roman" w:hAnsi="Times New Roman" w:cs="Times New Roman"/>
                <w:sz w:val="20"/>
                <w:szCs w:val="20"/>
              </w:rPr>
            </w:pPr>
            <w:r w:rsidRPr="00EC2542">
              <w:rPr>
                <w:rFonts w:ascii="Times New Roman" w:eastAsia="Calibri" w:hAnsi="Times New Roman" w:cs="Times New Roman"/>
                <w:bCs/>
                <w:iCs/>
                <w:sz w:val="20"/>
                <w:szCs w:val="20"/>
              </w:rPr>
              <w:t xml:space="preserve">Победителем аукциона «на понижение» признается тот участник, предложение по цене которого было максимальным. В случае отсутствия предложений по Текущей цене аукциона «на понижение» при наличии более одной Заявки на приобретение </w:t>
            </w:r>
            <w:r w:rsidRPr="00EC2542">
              <w:rPr>
                <w:rFonts w:ascii="Times New Roman" w:eastAsia="Calibri" w:hAnsi="Times New Roman" w:cs="Times New Roman"/>
                <w:sz w:val="20"/>
                <w:szCs w:val="20"/>
              </w:rPr>
              <w:t>объектов</w:t>
            </w:r>
            <w:r w:rsidRPr="00EC2542">
              <w:rPr>
                <w:rFonts w:ascii="Times New Roman" w:eastAsia="Calibri" w:hAnsi="Times New Roman" w:cs="Times New Roman"/>
                <w:bCs/>
                <w:iCs/>
                <w:sz w:val="20"/>
                <w:szCs w:val="20"/>
              </w:rPr>
              <w:t xml:space="preserve"> по предыдущей цене аукциона «на понижение», </w:t>
            </w:r>
            <w:r w:rsidRPr="00EC2542">
              <w:rPr>
                <w:rFonts w:ascii="Times New Roman" w:hAnsi="Times New Roman" w:cs="Times New Roman"/>
                <w:sz w:val="20"/>
                <w:szCs w:val="20"/>
              </w:rPr>
              <w:t>Победителем аукциона признается тот участник аукциона, который последним сделал предложение о цене имущества.</w:t>
            </w:r>
          </w:p>
          <w:p w14:paraId="3E99B60A" w14:textId="77777777" w:rsidR="00333F76" w:rsidRPr="00763F00" w:rsidRDefault="00333F76" w:rsidP="00933FAC">
            <w:pPr>
              <w:autoSpaceDE w:val="0"/>
              <w:autoSpaceDN w:val="0"/>
              <w:adjustRightInd w:val="0"/>
              <w:jc w:val="both"/>
              <w:rPr>
                <w:rFonts w:ascii="Times New Roman" w:eastAsia="Calibri" w:hAnsi="Times New Roman" w:cs="Times New Roman"/>
                <w:sz w:val="24"/>
                <w:szCs w:val="24"/>
              </w:rPr>
            </w:pPr>
            <w:r w:rsidRPr="00EC2542">
              <w:rPr>
                <w:rFonts w:ascii="Times New Roman" w:eastAsia="Calibri" w:hAnsi="Times New Roman" w:cs="Times New Roman"/>
                <w:sz w:val="20"/>
                <w:szCs w:val="20"/>
              </w:rPr>
              <w:t xml:space="preserve">5) Торговая процедура в форме аукциона «на понижение» останавливается, </w:t>
            </w:r>
            <w:r w:rsidRPr="00EC2542">
              <w:rPr>
                <w:rFonts w:ascii="Times New Roman" w:hAnsi="Times New Roman" w:cs="Times New Roman"/>
                <w:sz w:val="20"/>
                <w:szCs w:val="20"/>
              </w:rPr>
              <w:t>если ни один из участников Торговых процедур, проводимых в форме аукциона «на понижение», при достижении минимальной цены продажи (цены отсечения),  установленной уполномоченным органом Банка, не подтвердил цену.</w:t>
            </w:r>
          </w:p>
        </w:tc>
      </w:tr>
      <w:tr w:rsidR="00333F76" w:rsidRPr="00D06D60" w14:paraId="041420CD" w14:textId="77777777" w:rsidTr="00933FAC">
        <w:trPr>
          <w:trHeight w:val="698"/>
        </w:trPr>
        <w:tc>
          <w:tcPr>
            <w:tcW w:w="3119" w:type="dxa"/>
            <w:shd w:val="clear" w:color="auto" w:fill="auto"/>
          </w:tcPr>
          <w:p w14:paraId="797172F7" w14:textId="77777777" w:rsidR="00333F76" w:rsidRPr="00D06D60" w:rsidRDefault="00333F76" w:rsidP="00933FAC">
            <w:pPr>
              <w:widowControl w:val="0"/>
              <w:spacing w:after="0" w:line="240" w:lineRule="auto"/>
              <w:rPr>
                <w:rFonts w:ascii="Times New Roman" w:eastAsia="Calibri" w:hAnsi="Times New Roman" w:cs="Times New Roman"/>
                <w:b/>
                <w:sz w:val="20"/>
                <w:szCs w:val="20"/>
              </w:rPr>
            </w:pPr>
            <w:r w:rsidRPr="00D06D60">
              <w:rPr>
                <w:rFonts w:ascii="Times New Roman" w:eastAsia="Calibri" w:hAnsi="Times New Roman" w:cs="Times New Roman"/>
                <w:sz w:val="20"/>
                <w:szCs w:val="20"/>
              </w:rPr>
              <w:lastRenderedPageBreak/>
              <w:t>Критерии определения Победителя торговой процедуры в форме аукциона «на понижение»</w:t>
            </w:r>
          </w:p>
        </w:tc>
        <w:tc>
          <w:tcPr>
            <w:tcW w:w="7088" w:type="dxa"/>
            <w:shd w:val="clear" w:color="auto" w:fill="auto"/>
          </w:tcPr>
          <w:p w14:paraId="1054749B" w14:textId="77777777" w:rsidR="00333F76" w:rsidRPr="00CA60C9" w:rsidRDefault="00333F76" w:rsidP="00933FAC">
            <w:pPr>
              <w:widowControl w:val="0"/>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Победителем аукциона признается тот участник аукциона, который последним сделал предложение о цене имущества.</w:t>
            </w:r>
          </w:p>
          <w:p w14:paraId="130A0FFD" w14:textId="77777777" w:rsidR="00333F76" w:rsidRPr="00CA60C9" w:rsidRDefault="00333F76" w:rsidP="00933FAC">
            <w:pPr>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w:t>
            </w:r>
            <w:r w:rsidRPr="00CA60C9">
              <w:rPr>
                <w:rFonts w:ascii="Times New Roman" w:eastAsia="Times New Roman" w:hAnsi="Times New Roman" w:cs="Times New Roman"/>
                <w:color w:val="000000" w:themeColor="text1"/>
                <w:sz w:val="20"/>
                <w:szCs w:val="20"/>
              </w:rPr>
              <w:t xml:space="preserve">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прав (требований) </w:t>
            </w:r>
            <w:r w:rsidRPr="00CA60C9">
              <w:rPr>
                <w:rFonts w:ascii="Times New Roman" w:eastAsia="Times New Roman" w:hAnsi="Times New Roman" w:cs="Times New Roman"/>
                <w:bCs/>
                <w:color w:val="000000" w:themeColor="text1"/>
                <w:sz w:val="20"/>
                <w:szCs w:val="20"/>
              </w:rPr>
              <w:t>по начальной цене продажи.</w:t>
            </w:r>
          </w:p>
        </w:tc>
      </w:tr>
      <w:tr w:rsidR="00333F76" w:rsidRPr="00D06D60" w14:paraId="114873BE" w14:textId="77777777" w:rsidTr="00933FAC">
        <w:trPr>
          <w:trHeight w:val="409"/>
        </w:trPr>
        <w:tc>
          <w:tcPr>
            <w:tcW w:w="3119" w:type="dxa"/>
            <w:shd w:val="clear" w:color="auto" w:fill="auto"/>
          </w:tcPr>
          <w:p w14:paraId="133AFB51" w14:textId="77777777" w:rsidR="00333F76" w:rsidRPr="00D06D60" w:rsidRDefault="00333F76" w:rsidP="00933FAC">
            <w:pPr>
              <w:widowControl w:val="0"/>
              <w:spacing w:after="0" w:line="240" w:lineRule="auto"/>
              <w:rPr>
                <w:rFonts w:ascii="Times New Roman" w:eastAsia="Calibri" w:hAnsi="Times New Roman" w:cs="Times New Roman"/>
                <w:sz w:val="20"/>
                <w:szCs w:val="20"/>
              </w:rPr>
            </w:pPr>
            <w:r w:rsidRPr="00D06D60">
              <w:rPr>
                <w:rFonts w:ascii="Times New Roman" w:eastAsia="Calibri" w:hAnsi="Times New Roman" w:cs="Times New Roman"/>
                <w:sz w:val="20"/>
                <w:szCs w:val="20"/>
              </w:rPr>
              <w:t>Порядок заключения договора реализации прав (требований)</w:t>
            </w:r>
          </w:p>
        </w:tc>
        <w:tc>
          <w:tcPr>
            <w:tcW w:w="7088" w:type="dxa"/>
            <w:shd w:val="clear" w:color="auto" w:fill="auto"/>
          </w:tcPr>
          <w:p w14:paraId="58C817A9" w14:textId="77777777" w:rsidR="00333F76" w:rsidRPr="00CA60C9" w:rsidRDefault="00333F76" w:rsidP="00933FAC">
            <w:pPr>
              <w:widowControl w:val="0"/>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Заключение договора реализации прав (требований) между Принципалом и Победителем открытого аукциона по составу участников с открытой формой подачи предложения о цене с применением метода снижения цены в электронной форме, осуществляется в течение 5 (пяти) рабочих дней после получения Банком протокола о результатах Торговой процедуры.</w:t>
            </w:r>
          </w:p>
          <w:p w14:paraId="0F4081F1" w14:textId="77777777" w:rsidR="00333F76" w:rsidRDefault="00333F76" w:rsidP="00933FAC">
            <w:pPr>
              <w:widowControl w:val="0"/>
              <w:tabs>
                <w:tab w:val="left" w:pos="1134"/>
              </w:tabs>
              <w:spacing w:after="0" w:line="240" w:lineRule="auto"/>
              <w:jc w:val="both"/>
              <w:rPr>
                <w:rFonts w:ascii="Times New Roman" w:eastAsia="Calibri" w:hAnsi="Times New Roman" w:cs="Times New Roman"/>
                <w:color w:val="000000" w:themeColor="text1"/>
                <w:sz w:val="20"/>
                <w:szCs w:val="20"/>
              </w:rPr>
            </w:pPr>
            <w:r w:rsidRPr="00101D48">
              <w:rPr>
                <w:rFonts w:ascii="Times New Roman" w:hAnsi="Times New Roman" w:cs="Times New Roman"/>
                <w:color w:val="000000"/>
                <w:sz w:val="20"/>
                <w:szCs w:val="20"/>
              </w:rPr>
              <w:t>В случае заключения Договора с единственным участником торгов                     (аукциона), Цена Договора устанавливается в размере начальной                                                         стоимости продажи прав (требований)  на торгах (цена первого периода продажи).</w:t>
            </w:r>
            <w:r>
              <w:rPr>
                <w:rFonts w:ascii="Times New Roman" w:hAnsi="Times New Roman" w:cs="Times New Roman"/>
                <w:color w:val="000000"/>
                <w:sz w:val="20"/>
                <w:szCs w:val="20"/>
              </w:rPr>
              <w:t xml:space="preserve"> </w:t>
            </w:r>
            <w:r>
              <w:rPr>
                <w:rFonts w:ascii="Helv" w:hAnsi="Helv" w:cs="Helv"/>
                <w:b/>
                <w:bCs/>
                <w:color w:val="000000"/>
                <w:sz w:val="20"/>
                <w:szCs w:val="20"/>
              </w:rPr>
              <w:br/>
            </w:r>
            <w:r w:rsidRPr="00CA60C9">
              <w:rPr>
                <w:rFonts w:ascii="Times New Roman" w:eastAsia="Calibri" w:hAnsi="Times New Roman" w:cs="Times New Roman"/>
                <w:color w:val="000000" w:themeColor="text1"/>
                <w:sz w:val="20"/>
                <w:szCs w:val="20"/>
              </w:rPr>
              <w:t xml:space="preserve">Если Победитель Торговой процедуры в установленный срок не подпишет Договор реализации прав (требований), Банк имеет право в дальнейшем отказать ему в заключении Договора реализации прав (требований) либо обратиться в суд с требованием о понуждении заключить Договор реализации прав (требований), а также о возмещении убытков, причиненных уклонением от его заключения. </w:t>
            </w:r>
          </w:p>
          <w:p w14:paraId="38C5C255" w14:textId="77777777" w:rsidR="00333F76" w:rsidRPr="00CA60C9" w:rsidRDefault="00333F76" w:rsidP="00933FAC">
            <w:pPr>
              <w:widowControl w:val="0"/>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xml:space="preserve">После расторжения Договора реализации прав (требований) проводятся мероприятия по заключению Договора реализации прав (требований) с другим Претендентом состоявшейся Торговой процедуры. Договор реализации прав (требований) заключается с Претендентом, предложившим следующую за Победителем Торговой процедуры лучшую цену. </w:t>
            </w:r>
          </w:p>
          <w:p w14:paraId="15BD112C" w14:textId="77777777" w:rsidR="00333F76" w:rsidRPr="00CA60C9" w:rsidRDefault="00333F76" w:rsidP="00933FAC">
            <w:pPr>
              <w:widowControl w:val="0"/>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Оплата производится в сроки и порядке, установленные в Договоре реализации прав (требований).</w:t>
            </w:r>
          </w:p>
        </w:tc>
      </w:tr>
    </w:tbl>
    <w:p w14:paraId="42187AA5" w14:textId="1356CFC5" w:rsidR="005D5C64" w:rsidRDefault="005D5C64" w:rsidP="00394896">
      <w:pPr>
        <w:spacing w:after="0" w:line="240" w:lineRule="auto"/>
        <w:rPr>
          <w:rFonts w:ascii="Times New Roman" w:eastAsia="Times New Roman" w:hAnsi="Times New Roman" w:cs="Times New Roman"/>
          <w:sz w:val="24"/>
          <w:szCs w:val="24"/>
        </w:rPr>
      </w:pPr>
    </w:p>
    <w:p w14:paraId="046D7C3B" w14:textId="77777777" w:rsidR="00BD56B6" w:rsidRDefault="00BD56B6" w:rsidP="00394896">
      <w:pPr>
        <w:spacing w:after="0" w:line="240" w:lineRule="auto"/>
        <w:rPr>
          <w:rFonts w:ascii="Times New Roman" w:eastAsia="Times New Roman" w:hAnsi="Times New Roman" w:cs="Times New Roman"/>
          <w:color w:val="FF0000"/>
          <w:lang w:eastAsia="ru-RU"/>
        </w:rPr>
      </w:pPr>
    </w:p>
    <w:p w14:paraId="4025E4CF"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08C79D03"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7F3FCBED" w14:textId="77777777" w:rsidR="00333F76" w:rsidRDefault="00333F76" w:rsidP="00394896">
      <w:pPr>
        <w:spacing w:after="0" w:line="240" w:lineRule="auto"/>
        <w:rPr>
          <w:rFonts w:ascii="Times New Roman" w:eastAsia="Times New Roman" w:hAnsi="Times New Roman" w:cs="Times New Roman"/>
          <w:color w:val="FF0000"/>
          <w:lang w:eastAsia="ru-RU"/>
        </w:rPr>
      </w:pPr>
    </w:p>
    <w:p w14:paraId="4D7F3B22" w14:textId="0CB2D262" w:rsidR="00333F76" w:rsidRDefault="00333F76" w:rsidP="00394896">
      <w:pPr>
        <w:spacing w:after="0" w:line="240" w:lineRule="auto"/>
        <w:rPr>
          <w:rFonts w:ascii="Times New Roman" w:eastAsia="Times New Roman" w:hAnsi="Times New Roman" w:cs="Times New Roman"/>
          <w:color w:val="FF0000"/>
          <w:lang w:eastAsia="ru-RU"/>
        </w:rPr>
      </w:pPr>
    </w:p>
    <w:p w14:paraId="433DA596" w14:textId="2F0636DF" w:rsidR="00D830B9" w:rsidRDefault="00D830B9" w:rsidP="00394896">
      <w:pPr>
        <w:spacing w:after="0" w:line="240" w:lineRule="auto"/>
        <w:rPr>
          <w:rFonts w:ascii="Times New Roman" w:eastAsia="Times New Roman" w:hAnsi="Times New Roman" w:cs="Times New Roman"/>
          <w:color w:val="FF0000"/>
          <w:lang w:eastAsia="ru-RU"/>
        </w:rPr>
      </w:pPr>
    </w:p>
    <w:p w14:paraId="1C73D883" w14:textId="2345E8B7" w:rsidR="00D830B9" w:rsidRDefault="00D830B9" w:rsidP="00394896">
      <w:pPr>
        <w:spacing w:after="0" w:line="240" w:lineRule="auto"/>
        <w:rPr>
          <w:rFonts w:ascii="Times New Roman" w:eastAsia="Times New Roman" w:hAnsi="Times New Roman" w:cs="Times New Roman"/>
          <w:color w:val="FF0000"/>
          <w:lang w:eastAsia="ru-RU"/>
        </w:rPr>
      </w:pPr>
    </w:p>
    <w:p w14:paraId="4BFD8720" w14:textId="5835BDE0" w:rsidR="00D830B9" w:rsidRDefault="00D830B9" w:rsidP="00394896">
      <w:pPr>
        <w:spacing w:after="0" w:line="240" w:lineRule="auto"/>
        <w:rPr>
          <w:rFonts w:ascii="Times New Roman" w:eastAsia="Times New Roman" w:hAnsi="Times New Roman" w:cs="Times New Roman"/>
          <w:color w:val="FF0000"/>
          <w:lang w:eastAsia="ru-RU"/>
        </w:rPr>
      </w:pPr>
    </w:p>
    <w:p w14:paraId="20C21FC1" w14:textId="5248FFBC" w:rsidR="00D830B9" w:rsidRDefault="00D830B9" w:rsidP="00394896">
      <w:pPr>
        <w:spacing w:after="0" w:line="240" w:lineRule="auto"/>
        <w:rPr>
          <w:rFonts w:ascii="Times New Roman" w:eastAsia="Times New Roman" w:hAnsi="Times New Roman" w:cs="Times New Roman"/>
          <w:color w:val="FF0000"/>
          <w:lang w:eastAsia="ru-RU"/>
        </w:rPr>
      </w:pPr>
    </w:p>
    <w:p w14:paraId="5587BA38" w14:textId="52FFD7E6" w:rsidR="00D830B9" w:rsidRDefault="00D830B9" w:rsidP="00394896">
      <w:pPr>
        <w:spacing w:after="0" w:line="240" w:lineRule="auto"/>
        <w:rPr>
          <w:rFonts w:ascii="Times New Roman" w:eastAsia="Times New Roman" w:hAnsi="Times New Roman" w:cs="Times New Roman"/>
          <w:color w:val="FF0000"/>
          <w:lang w:eastAsia="ru-RU"/>
        </w:rPr>
      </w:pPr>
    </w:p>
    <w:p w14:paraId="3C0A7F6D" w14:textId="79C74F83" w:rsidR="00D830B9" w:rsidRDefault="00D830B9" w:rsidP="00394896">
      <w:pPr>
        <w:spacing w:after="0" w:line="240" w:lineRule="auto"/>
        <w:rPr>
          <w:rFonts w:ascii="Times New Roman" w:eastAsia="Times New Roman" w:hAnsi="Times New Roman" w:cs="Times New Roman"/>
          <w:color w:val="FF0000"/>
          <w:lang w:eastAsia="ru-RU"/>
        </w:rPr>
      </w:pPr>
    </w:p>
    <w:p w14:paraId="6E424967" w14:textId="0006D528" w:rsidR="00D830B9" w:rsidRDefault="00D830B9" w:rsidP="00394896">
      <w:pPr>
        <w:spacing w:after="0" w:line="240" w:lineRule="auto"/>
        <w:rPr>
          <w:rFonts w:ascii="Times New Roman" w:eastAsia="Times New Roman" w:hAnsi="Times New Roman" w:cs="Times New Roman"/>
          <w:color w:val="FF0000"/>
          <w:lang w:eastAsia="ru-RU"/>
        </w:rPr>
      </w:pPr>
    </w:p>
    <w:p w14:paraId="212BFFD4" w14:textId="77777777" w:rsidR="00D830B9" w:rsidRDefault="00D830B9" w:rsidP="00394896">
      <w:pPr>
        <w:spacing w:after="0" w:line="240" w:lineRule="auto"/>
        <w:rPr>
          <w:rFonts w:ascii="Times New Roman" w:eastAsia="Times New Roman" w:hAnsi="Times New Roman" w:cs="Times New Roman"/>
          <w:color w:val="FF0000"/>
          <w:lang w:eastAsia="ru-RU"/>
        </w:rPr>
      </w:pPr>
    </w:p>
    <w:p w14:paraId="250C60E5" w14:textId="77777777" w:rsidR="00333F76" w:rsidRDefault="00333F76" w:rsidP="00394896">
      <w:pPr>
        <w:spacing w:after="0" w:line="240" w:lineRule="auto"/>
        <w:rPr>
          <w:rFonts w:ascii="Times New Roman" w:eastAsia="Times New Roman" w:hAnsi="Times New Roman" w:cs="Times New Roman"/>
          <w:color w:val="FF0000"/>
          <w:lang w:eastAsia="ru-RU"/>
        </w:rPr>
      </w:pPr>
    </w:p>
    <w:p w14:paraId="6CDF3E53"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55C4A0A8" w14:textId="1D44695A" w:rsidR="00CE7C6B" w:rsidRPr="009D2F71"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 xml:space="preserve">Приложение </w:t>
      </w:r>
      <w:r w:rsidRPr="00B16947">
        <w:rPr>
          <w:rFonts w:ascii="Times New Roman" w:eastAsia="Calibri" w:hAnsi="Times New Roman" w:cs="Times New Roman"/>
          <w:sz w:val="24"/>
          <w:szCs w:val="24"/>
        </w:rPr>
        <w:t>1</w:t>
      </w:r>
      <w:r w:rsidRPr="009D2F71">
        <w:rPr>
          <w:rFonts w:ascii="Times New Roman" w:eastAsia="Calibri" w:hAnsi="Times New Roman" w:cs="Times New Roman"/>
          <w:sz w:val="24"/>
          <w:szCs w:val="24"/>
        </w:rPr>
        <w:t xml:space="preserve"> </w:t>
      </w:r>
    </w:p>
    <w:p w14:paraId="73543FD2" w14:textId="77777777" w:rsidR="00CE7C6B" w:rsidRPr="009D2F71"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к Торговой документации</w:t>
      </w:r>
    </w:p>
    <w:p w14:paraId="4B66E5DF"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1FD20345" w14:textId="77777777" w:rsidR="00333F76" w:rsidRPr="00D06D60" w:rsidRDefault="00333F76" w:rsidP="00333F76">
      <w:pPr>
        <w:autoSpaceDE w:val="0"/>
        <w:autoSpaceDN w:val="0"/>
        <w:adjustRightInd w:val="0"/>
        <w:spacing w:after="0" w:line="240" w:lineRule="auto"/>
        <w:jc w:val="center"/>
        <w:rPr>
          <w:rFonts w:ascii="Times New Roman" w:eastAsia="Times New Roman" w:hAnsi="Times New Roman" w:cs="Times New Roman"/>
          <w:b/>
          <w:snapToGrid w:val="0"/>
          <w:sz w:val="24"/>
          <w:szCs w:val="24"/>
        </w:rPr>
      </w:pPr>
      <w:r w:rsidRPr="00D06D60">
        <w:rPr>
          <w:rFonts w:ascii="Times New Roman" w:eastAsia="Times New Roman" w:hAnsi="Times New Roman" w:cs="Times New Roman"/>
          <w:b/>
          <w:snapToGrid w:val="0"/>
          <w:sz w:val="24"/>
          <w:szCs w:val="24"/>
        </w:rPr>
        <w:t>1. Договоры/ судебные акты (основания), права (требования) по которым уступаются:</w:t>
      </w:r>
    </w:p>
    <w:p w14:paraId="56D436E5" w14:textId="77777777" w:rsidR="00333F76" w:rsidRPr="00EB71E7" w:rsidRDefault="00333F76" w:rsidP="00333F76">
      <w:pPr>
        <w:widowControl w:val="0"/>
        <w:spacing w:after="0" w:line="240" w:lineRule="auto"/>
        <w:jc w:val="both"/>
        <w:rPr>
          <w:rFonts w:ascii="Times New Roman" w:eastAsia="Times New Roman" w:hAnsi="Times New Roman" w:cs="Times New Roman"/>
          <w:color w:val="FF0000"/>
          <w:spacing w:val="-5"/>
          <w:sz w:val="20"/>
          <w:szCs w:val="20"/>
        </w:rPr>
      </w:pPr>
    </w:p>
    <w:p w14:paraId="264ADE50" w14:textId="77777777" w:rsidR="00333F76" w:rsidRPr="00970D0E" w:rsidRDefault="00333F76" w:rsidP="00333F76">
      <w:pPr>
        <w:widowControl w:val="0"/>
        <w:numPr>
          <w:ilvl w:val="0"/>
          <w:numId w:val="46"/>
        </w:numPr>
        <w:spacing w:after="0" w:line="240" w:lineRule="auto"/>
        <w:jc w:val="both"/>
        <w:rPr>
          <w:rFonts w:ascii="Times New Roman" w:eastAsia="Times New Roman" w:hAnsi="Times New Roman" w:cs="Times New Roman"/>
          <w:color w:val="000000"/>
          <w:sz w:val="24"/>
          <w:szCs w:val="24"/>
        </w:rPr>
      </w:pPr>
      <w:r w:rsidRPr="00970D0E">
        <w:rPr>
          <w:rFonts w:ascii="Times New Roman" w:eastAsia="Times New Roman" w:hAnsi="Times New Roman" w:cs="Times New Roman"/>
          <w:color w:val="000000"/>
          <w:sz w:val="24"/>
          <w:szCs w:val="24"/>
        </w:rPr>
        <w:t>Договор № 151000/0094 об открытии кредитной линии от 24.06.2015 года, заключенный с ООО «</w:t>
      </w:r>
      <w:proofErr w:type="spellStart"/>
      <w:r w:rsidRPr="00970D0E">
        <w:rPr>
          <w:rFonts w:ascii="Times New Roman" w:eastAsia="Times New Roman" w:hAnsi="Times New Roman" w:cs="Times New Roman"/>
          <w:color w:val="000000"/>
          <w:sz w:val="24"/>
          <w:szCs w:val="24"/>
        </w:rPr>
        <w:t>СтеМаЛ</w:t>
      </w:r>
      <w:proofErr w:type="spellEnd"/>
      <w:r w:rsidRPr="00970D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70D0E">
        <w:rPr>
          <w:rFonts w:ascii="Times New Roman" w:eastAsia="Times New Roman" w:hAnsi="Times New Roman" w:cs="Times New Roman"/>
          <w:color w:val="000000"/>
          <w:sz w:val="24"/>
          <w:szCs w:val="24"/>
        </w:rPr>
        <w:t>(с учетом всех дополнительных соглашений</w:t>
      </w:r>
      <w:r>
        <w:rPr>
          <w:rFonts w:ascii="Times New Roman" w:eastAsia="Times New Roman" w:hAnsi="Times New Roman" w:cs="Times New Roman"/>
          <w:color w:val="000000"/>
          <w:sz w:val="24"/>
          <w:szCs w:val="24"/>
        </w:rPr>
        <w:t>)</w:t>
      </w:r>
      <w:r w:rsidRPr="00970D0E">
        <w:rPr>
          <w:rFonts w:ascii="Times New Roman" w:eastAsia="Times New Roman" w:hAnsi="Times New Roman" w:cs="Times New Roman"/>
          <w:color w:val="000000"/>
          <w:sz w:val="24"/>
          <w:szCs w:val="24"/>
        </w:rPr>
        <w:t>;</w:t>
      </w:r>
    </w:p>
    <w:p w14:paraId="213F64DA" w14:textId="77777777" w:rsidR="00333F76" w:rsidRPr="00970D0E"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970D0E">
        <w:rPr>
          <w:rFonts w:ascii="Times New Roman" w:eastAsia="Times New Roman" w:hAnsi="Times New Roman" w:cs="Times New Roman"/>
          <w:bCs/>
          <w:color w:val="000000"/>
          <w:sz w:val="24"/>
          <w:szCs w:val="24"/>
        </w:rPr>
        <w:t xml:space="preserve">Договор №151000/0094-4 о залоге транспортных средств от 09.11.2015 года, заключенный с </w:t>
      </w:r>
      <w:proofErr w:type="spellStart"/>
      <w:r w:rsidRPr="00970D0E">
        <w:rPr>
          <w:rFonts w:ascii="Times New Roman" w:eastAsia="Times New Roman" w:hAnsi="Times New Roman" w:cs="Times New Roman"/>
          <w:bCs/>
          <w:color w:val="000000"/>
          <w:sz w:val="24"/>
          <w:szCs w:val="24"/>
        </w:rPr>
        <w:t>Садиковым</w:t>
      </w:r>
      <w:proofErr w:type="spellEnd"/>
      <w:r w:rsidRPr="00970D0E">
        <w:rPr>
          <w:rFonts w:ascii="Times New Roman" w:eastAsia="Times New Roman" w:hAnsi="Times New Roman" w:cs="Times New Roman"/>
          <w:bCs/>
          <w:color w:val="000000"/>
          <w:sz w:val="24"/>
          <w:szCs w:val="24"/>
        </w:rPr>
        <w:t xml:space="preserve"> Д.А (с учетом дополнительных соглашений);</w:t>
      </w:r>
    </w:p>
    <w:p w14:paraId="180CC51B" w14:textId="77777777" w:rsidR="00333F76" w:rsidRPr="00880CFF" w:rsidRDefault="00333F76" w:rsidP="00333F76">
      <w:pPr>
        <w:widowControl w:val="0"/>
        <w:numPr>
          <w:ilvl w:val="0"/>
          <w:numId w:val="46"/>
        </w:numPr>
        <w:spacing w:after="0" w:line="240" w:lineRule="auto"/>
        <w:jc w:val="both"/>
        <w:rPr>
          <w:rFonts w:ascii="Times New Roman" w:eastAsia="Times New Roman" w:hAnsi="Times New Roman" w:cs="Times New Roman"/>
          <w:b/>
          <w:bCs/>
          <w:color w:val="000000"/>
          <w:sz w:val="24"/>
          <w:szCs w:val="24"/>
        </w:rPr>
      </w:pPr>
      <w:r w:rsidRPr="00970D0E">
        <w:rPr>
          <w:rFonts w:ascii="Times New Roman" w:eastAsia="Times New Roman" w:hAnsi="Times New Roman" w:cs="Times New Roman"/>
          <w:bCs/>
          <w:color w:val="000000"/>
          <w:sz w:val="24"/>
          <w:szCs w:val="24"/>
        </w:rPr>
        <w:t>Договор №151000/0094-7 о залоге прав аренды земельного участка от 11 декабря 2017 года, заключенный</w:t>
      </w:r>
      <w:r w:rsidRPr="00970D0E">
        <w:rPr>
          <w:rFonts w:ascii="Times New Roman" w:eastAsia="Times New Roman" w:hAnsi="Times New Roman" w:cs="Times New Roman"/>
          <w:color w:val="000000"/>
          <w:sz w:val="24"/>
          <w:szCs w:val="24"/>
        </w:rPr>
        <w:t xml:space="preserve"> </w:t>
      </w:r>
      <w:r w:rsidRPr="00970D0E">
        <w:rPr>
          <w:rFonts w:ascii="Times New Roman" w:eastAsia="Times New Roman" w:hAnsi="Times New Roman" w:cs="Times New Roman"/>
          <w:bCs/>
          <w:color w:val="000000"/>
          <w:sz w:val="24"/>
          <w:szCs w:val="24"/>
        </w:rPr>
        <w:t>с ООО «</w:t>
      </w:r>
      <w:proofErr w:type="spellStart"/>
      <w:r w:rsidRPr="00970D0E">
        <w:rPr>
          <w:rFonts w:ascii="Times New Roman" w:eastAsia="Times New Roman" w:hAnsi="Times New Roman" w:cs="Times New Roman"/>
          <w:bCs/>
          <w:color w:val="000000"/>
          <w:sz w:val="24"/>
          <w:szCs w:val="24"/>
        </w:rPr>
        <w:t>СтеМаЛ</w:t>
      </w:r>
      <w:proofErr w:type="spellEnd"/>
      <w:r w:rsidRPr="00970D0E">
        <w:rPr>
          <w:rFonts w:ascii="Times New Roman" w:eastAsia="Times New Roman" w:hAnsi="Times New Roman" w:cs="Times New Roman"/>
          <w:bCs/>
          <w:color w:val="000000"/>
          <w:sz w:val="24"/>
          <w:szCs w:val="24"/>
        </w:rPr>
        <w:t>», (с учетом дополнительных соглашений);</w:t>
      </w:r>
    </w:p>
    <w:p w14:paraId="3CF26258" w14:textId="77777777" w:rsidR="00333F76" w:rsidRPr="00BA248D"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BA248D">
        <w:rPr>
          <w:rFonts w:ascii="Times New Roman" w:eastAsia="Times New Roman" w:hAnsi="Times New Roman" w:cs="Times New Roman"/>
          <w:color w:val="000000"/>
          <w:sz w:val="24"/>
          <w:szCs w:val="24"/>
        </w:rPr>
        <w:t xml:space="preserve">Договор №151000/0094-7.2 об ипотеке (залоге недвижимости) от 09 ноября 2015года, заключенный с </w:t>
      </w:r>
      <w:proofErr w:type="spellStart"/>
      <w:r w:rsidRPr="00BA248D">
        <w:rPr>
          <w:rFonts w:ascii="Times New Roman" w:eastAsia="Times New Roman" w:hAnsi="Times New Roman" w:cs="Times New Roman"/>
          <w:color w:val="000000"/>
          <w:sz w:val="24"/>
          <w:szCs w:val="24"/>
        </w:rPr>
        <w:t>Садиковым</w:t>
      </w:r>
      <w:proofErr w:type="spellEnd"/>
      <w:r w:rsidRPr="00BA248D">
        <w:rPr>
          <w:rFonts w:ascii="Times New Roman" w:eastAsia="Times New Roman" w:hAnsi="Times New Roman" w:cs="Times New Roman"/>
          <w:color w:val="000000"/>
          <w:sz w:val="24"/>
          <w:szCs w:val="24"/>
        </w:rPr>
        <w:t xml:space="preserve"> Д.А. </w:t>
      </w:r>
      <w:r w:rsidRPr="00BA248D">
        <w:rPr>
          <w:rFonts w:ascii="Times New Roman" w:eastAsia="Times New Roman" w:hAnsi="Times New Roman" w:cs="Times New Roman"/>
          <w:bCs/>
          <w:color w:val="000000"/>
          <w:sz w:val="24"/>
          <w:szCs w:val="24"/>
        </w:rPr>
        <w:t>(с учетом дополнительных соглашений);</w:t>
      </w:r>
    </w:p>
    <w:p w14:paraId="39B39306" w14:textId="77777777" w:rsidR="00333F76" w:rsidRPr="00BA248D"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BA248D">
        <w:rPr>
          <w:rFonts w:ascii="Times New Roman" w:eastAsia="Times New Roman" w:hAnsi="Times New Roman" w:cs="Times New Roman"/>
          <w:bCs/>
          <w:color w:val="000000"/>
          <w:sz w:val="24"/>
          <w:szCs w:val="24"/>
        </w:rPr>
        <w:t>Договор №151000/0094-7.2/1 об ипотеке (залоге недвижимости) от 02 ноября 2015 года, заключенный с ООО «</w:t>
      </w:r>
      <w:proofErr w:type="spellStart"/>
      <w:r w:rsidRPr="00BA248D">
        <w:rPr>
          <w:rFonts w:ascii="Times New Roman" w:eastAsia="Times New Roman" w:hAnsi="Times New Roman" w:cs="Times New Roman"/>
          <w:bCs/>
          <w:color w:val="000000"/>
          <w:sz w:val="24"/>
          <w:szCs w:val="24"/>
        </w:rPr>
        <w:t>СтеМаЛ</w:t>
      </w:r>
      <w:proofErr w:type="spellEnd"/>
      <w:r w:rsidRPr="00BA248D">
        <w:rPr>
          <w:rFonts w:ascii="Times New Roman" w:eastAsia="Times New Roman" w:hAnsi="Times New Roman" w:cs="Times New Roman"/>
          <w:bCs/>
          <w:color w:val="000000"/>
          <w:sz w:val="24"/>
          <w:szCs w:val="24"/>
        </w:rPr>
        <w:t xml:space="preserve">» (с учетом дополнительных соглашений); </w:t>
      </w:r>
    </w:p>
    <w:p w14:paraId="391C2AD7" w14:textId="77777777" w:rsidR="00333F76" w:rsidRPr="00BA248D"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BA248D">
        <w:rPr>
          <w:rFonts w:ascii="Times New Roman" w:eastAsia="Times New Roman" w:hAnsi="Times New Roman" w:cs="Times New Roman"/>
          <w:bCs/>
          <w:color w:val="000000"/>
          <w:sz w:val="24"/>
          <w:szCs w:val="24"/>
        </w:rPr>
        <w:t>Договор №151000/0094-7.2/2 об ипотеке (залоге недвижимости) от 11 декабря 2017 года, заключенный с Тимофеевым А.Н. (с учетом дополнительных соглашений);</w:t>
      </w:r>
    </w:p>
    <w:p w14:paraId="08A455E5" w14:textId="77777777" w:rsidR="00333F76" w:rsidRPr="00BA248D"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BA248D">
        <w:rPr>
          <w:rFonts w:ascii="Times New Roman" w:eastAsia="Times New Roman" w:hAnsi="Times New Roman" w:cs="Times New Roman"/>
          <w:bCs/>
          <w:color w:val="000000"/>
          <w:sz w:val="24"/>
          <w:szCs w:val="24"/>
        </w:rPr>
        <w:t>Договор №151000/0094-12 о залоге имущества, которое Залогодатель приобретет в будущем от 04 сентября 2018 года, заключенный с ООО «</w:t>
      </w:r>
      <w:proofErr w:type="spellStart"/>
      <w:r w:rsidRPr="00BA248D">
        <w:rPr>
          <w:rFonts w:ascii="Times New Roman" w:eastAsia="Times New Roman" w:hAnsi="Times New Roman" w:cs="Times New Roman"/>
          <w:bCs/>
          <w:color w:val="000000"/>
          <w:sz w:val="24"/>
          <w:szCs w:val="24"/>
        </w:rPr>
        <w:t>СтеМаЛ</w:t>
      </w:r>
      <w:proofErr w:type="spellEnd"/>
      <w:r w:rsidRPr="00BA248D">
        <w:rPr>
          <w:rFonts w:ascii="Times New Roman" w:eastAsia="Times New Roman" w:hAnsi="Times New Roman" w:cs="Times New Roman"/>
          <w:bCs/>
          <w:color w:val="000000"/>
          <w:sz w:val="24"/>
          <w:szCs w:val="24"/>
        </w:rPr>
        <w:t xml:space="preserve">» (с учетом дополнительных соглашений); </w:t>
      </w:r>
    </w:p>
    <w:p w14:paraId="237FF93A" w14:textId="77777777" w:rsidR="00333F76" w:rsidRPr="00BA248D"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BA248D">
        <w:rPr>
          <w:rFonts w:ascii="Times New Roman" w:eastAsia="Times New Roman" w:hAnsi="Times New Roman" w:cs="Times New Roman"/>
          <w:bCs/>
          <w:color w:val="000000"/>
          <w:sz w:val="24"/>
          <w:szCs w:val="24"/>
        </w:rPr>
        <w:t>Договор №151000/0094-12/1 о залоге имущества, которое Залогодатель приобретет в будущем от 04 сентября 2018 года, заключенный с ООО «</w:t>
      </w:r>
      <w:proofErr w:type="spellStart"/>
      <w:r w:rsidRPr="00BA248D">
        <w:rPr>
          <w:rFonts w:ascii="Times New Roman" w:eastAsia="Times New Roman" w:hAnsi="Times New Roman" w:cs="Times New Roman"/>
          <w:bCs/>
          <w:color w:val="000000"/>
          <w:sz w:val="24"/>
          <w:szCs w:val="24"/>
        </w:rPr>
        <w:t>СтеМаЛ</w:t>
      </w:r>
      <w:proofErr w:type="spellEnd"/>
      <w:r w:rsidRPr="00BA248D">
        <w:rPr>
          <w:rFonts w:ascii="Times New Roman" w:eastAsia="Times New Roman" w:hAnsi="Times New Roman" w:cs="Times New Roman"/>
          <w:bCs/>
          <w:color w:val="000000"/>
          <w:sz w:val="24"/>
          <w:szCs w:val="24"/>
        </w:rPr>
        <w:t>» (с учетом дополнительных соглашений);</w:t>
      </w:r>
    </w:p>
    <w:p w14:paraId="7F88E109" w14:textId="77777777" w:rsidR="00333F76" w:rsidRPr="00BA248D"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BA248D">
        <w:rPr>
          <w:rFonts w:ascii="Times New Roman" w:eastAsia="Times New Roman" w:hAnsi="Times New Roman" w:cs="Times New Roman"/>
          <w:bCs/>
          <w:color w:val="000000"/>
          <w:sz w:val="24"/>
          <w:szCs w:val="24"/>
        </w:rPr>
        <w:t>Договор №151000/0094-8 поручительства юридического лица от 14 августа 2015 года, заключенный с ООО «</w:t>
      </w:r>
      <w:proofErr w:type="spellStart"/>
      <w:r w:rsidRPr="00BA248D">
        <w:rPr>
          <w:rFonts w:ascii="Times New Roman" w:eastAsia="Times New Roman" w:hAnsi="Times New Roman" w:cs="Times New Roman"/>
          <w:bCs/>
          <w:color w:val="000000"/>
          <w:sz w:val="24"/>
          <w:szCs w:val="24"/>
        </w:rPr>
        <w:t>РосТара</w:t>
      </w:r>
      <w:proofErr w:type="spellEnd"/>
      <w:r w:rsidRPr="00BA248D">
        <w:rPr>
          <w:rFonts w:ascii="Times New Roman" w:eastAsia="Times New Roman" w:hAnsi="Times New Roman" w:cs="Times New Roman"/>
          <w:bCs/>
          <w:color w:val="000000"/>
          <w:sz w:val="24"/>
          <w:szCs w:val="24"/>
        </w:rPr>
        <w:t xml:space="preserve">» (с учетом дополнительных соглашений); </w:t>
      </w:r>
    </w:p>
    <w:p w14:paraId="412E1499" w14:textId="77777777" w:rsidR="00333F76" w:rsidRPr="00BA248D"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BA248D">
        <w:rPr>
          <w:rFonts w:ascii="Times New Roman" w:eastAsia="Times New Roman" w:hAnsi="Times New Roman" w:cs="Times New Roman"/>
          <w:bCs/>
          <w:color w:val="000000"/>
          <w:sz w:val="24"/>
          <w:szCs w:val="24"/>
        </w:rPr>
        <w:t>Договор №151000/0094-8/1 поручительства юридического лица от 10 сентября 2015 года, заключенный с ООО «ВКПС» (с учетом дополнительных соглашений);</w:t>
      </w:r>
    </w:p>
    <w:p w14:paraId="1FD91504" w14:textId="77777777" w:rsidR="00333F76" w:rsidRPr="00BA248D"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BA248D">
        <w:rPr>
          <w:rFonts w:ascii="Times New Roman" w:eastAsia="Times New Roman" w:hAnsi="Times New Roman" w:cs="Times New Roman"/>
          <w:bCs/>
          <w:color w:val="000000"/>
          <w:sz w:val="24"/>
          <w:szCs w:val="24"/>
        </w:rPr>
        <w:t xml:space="preserve">Договор №151000/0094-9 поручительства физического лица от 21 июля 2015 года, заключенный с </w:t>
      </w:r>
      <w:proofErr w:type="spellStart"/>
      <w:r w:rsidRPr="00BA248D">
        <w:rPr>
          <w:rFonts w:ascii="Times New Roman" w:eastAsia="Times New Roman" w:hAnsi="Times New Roman" w:cs="Times New Roman"/>
          <w:bCs/>
          <w:color w:val="000000"/>
          <w:sz w:val="24"/>
          <w:szCs w:val="24"/>
        </w:rPr>
        <w:t>Овешниковым</w:t>
      </w:r>
      <w:proofErr w:type="spellEnd"/>
      <w:r w:rsidRPr="00BA248D">
        <w:rPr>
          <w:rFonts w:ascii="Times New Roman" w:eastAsia="Times New Roman" w:hAnsi="Times New Roman" w:cs="Times New Roman"/>
          <w:bCs/>
          <w:color w:val="000000"/>
          <w:sz w:val="24"/>
          <w:szCs w:val="24"/>
        </w:rPr>
        <w:t xml:space="preserve"> В.Г. (с учетом дополнительных соглашений);</w:t>
      </w:r>
    </w:p>
    <w:p w14:paraId="6607EF5A" w14:textId="77777777" w:rsidR="00333F76" w:rsidRPr="00BA248D"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BA248D">
        <w:rPr>
          <w:rFonts w:ascii="Times New Roman" w:eastAsia="Times New Roman" w:hAnsi="Times New Roman" w:cs="Times New Roman"/>
          <w:bCs/>
          <w:color w:val="000000"/>
          <w:sz w:val="24"/>
          <w:szCs w:val="24"/>
        </w:rPr>
        <w:t>Договор №151000/0094-9/1 поручительства физического лица от 29 июля 2015 года, заключенный с Тимофеевым А.Н. (с учетом дополнительных соглашений);</w:t>
      </w:r>
    </w:p>
    <w:p w14:paraId="597632AD" w14:textId="77777777" w:rsidR="00333F76" w:rsidRPr="00BA248D"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BA248D">
        <w:rPr>
          <w:rFonts w:ascii="Times New Roman" w:eastAsia="Times New Roman" w:hAnsi="Times New Roman" w:cs="Times New Roman"/>
          <w:bCs/>
          <w:color w:val="000000"/>
          <w:sz w:val="24"/>
          <w:szCs w:val="24"/>
        </w:rPr>
        <w:t xml:space="preserve">Договор №151000/0094-9/2 поручительства физического лица от 14 августа 2015 года, заключенный с </w:t>
      </w:r>
      <w:proofErr w:type="spellStart"/>
      <w:r w:rsidRPr="00BA248D">
        <w:rPr>
          <w:rFonts w:ascii="Times New Roman" w:eastAsia="Times New Roman" w:hAnsi="Times New Roman" w:cs="Times New Roman"/>
          <w:bCs/>
          <w:color w:val="000000"/>
          <w:sz w:val="24"/>
          <w:szCs w:val="24"/>
        </w:rPr>
        <w:t>Садиковым</w:t>
      </w:r>
      <w:proofErr w:type="spellEnd"/>
      <w:r w:rsidRPr="00BA248D">
        <w:rPr>
          <w:rFonts w:ascii="Times New Roman" w:eastAsia="Times New Roman" w:hAnsi="Times New Roman" w:cs="Times New Roman"/>
          <w:bCs/>
          <w:color w:val="000000"/>
          <w:sz w:val="24"/>
          <w:szCs w:val="24"/>
        </w:rPr>
        <w:t xml:space="preserve"> Д.А. (с учетом дополнительных соглашений);</w:t>
      </w:r>
    </w:p>
    <w:p w14:paraId="2682EEAA" w14:textId="77777777" w:rsidR="00333F76"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BA248D">
        <w:rPr>
          <w:rFonts w:ascii="Times New Roman" w:eastAsia="Times New Roman" w:hAnsi="Times New Roman" w:cs="Times New Roman"/>
          <w:bCs/>
          <w:color w:val="000000"/>
          <w:sz w:val="24"/>
          <w:szCs w:val="24"/>
        </w:rPr>
        <w:t>Договор №151000/0094-17 о залоге доли в уставном капитале от 05 мая 2016 года, заключенный с ООО «ВКПС» (с учетом дополнительных соглашений);</w:t>
      </w:r>
    </w:p>
    <w:p w14:paraId="080AC51B" w14:textId="77777777" w:rsidR="00333F76"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2378E8">
        <w:rPr>
          <w:rFonts w:ascii="Times New Roman" w:eastAsia="Times New Roman" w:hAnsi="Times New Roman" w:cs="Times New Roman"/>
          <w:bCs/>
          <w:color w:val="000000"/>
          <w:sz w:val="24"/>
          <w:szCs w:val="24"/>
        </w:rPr>
        <w:t>Определение Арбитражного суда Орловской области (дело А48-125/2021) от 20.05.2021 (резолютивная часть определения оглашена 13.05.2021) о включении требований Банка в реестр требований кредиторов ООО «</w:t>
      </w:r>
      <w:proofErr w:type="spellStart"/>
      <w:r w:rsidRPr="002378E8">
        <w:rPr>
          <w:rFonts w:ascii="Times New Roman" w:eastAsia="Times New Roman" w:hAnsi="Times New Roman" w:cs="Times New Roman"/>
          <w:bCs/>
          <w:color w:val="000000"/>
          <w:sz w:val="24"/>
          <w:szCs w:val="24"/>
        </w:rPr>
        <w:t>СтеМаЛ</w:t>
      </w:r>
      <w:proofErr w:type="spellEnd"/>
      <w:r w:rsidRPr="002378E8">
        <w:rPr>
          <w:rFonts w:ascii="Times New Roman" w:eastAsia="Times New Roman" w:hAnsi="Times New Roman" w:cs="Times New Roman"/>
          <w:bCs/>
          <w:color w:val="000000"/>
          <w:sz w:val="24"/>
          <w:szCs w:val="24"/>
        </w:rPr>
        <w:t>»;</w:t>
      </w:r>
    </w:p>
    <w:p w14:paraId="20384C04" w14:textId="77777777" w:rsidR="00333F76"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2378E8">
        <w:rPr>
          <w:rFonts w:ascii="Times New Roman" w:eastAsia="Times New Roman" w:hAnsi="Times New Roman" w:cs="Times New Roman"/>
          <w:bCs/>
          <w:color w:val="000000"/>
          <w:sz w:val="24"/>
          <w:szCs w:val="24"/>
        </w:rPr>
        <w:t>Определение Арбитражного суда Орловской области (дело А48-2955/2019) от 04.10.2021 (резолютивная часть определения оглашена 27.09.2021) о включении требований Банка, как заявленных после закрытия реестра требований кредиторов ООО «Русь-Тара»;</w:t>
      </w:r>
    </w:p>
    <w:p w14:paraId="2AC8F991" w14:textId="77777777" w:rsidR="00333F76"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2378E8">
        <w:rPr>
          <w:rFonts w:ascii="Times New Roman" w:eastAsia="Times New Roman" w:hAnsi="Times New Roman" w:cs="Times New Roman"/>
          <w:bCs/>
          <w:color w:val="000000"/>
          <w:sz w:val="24"/>
          <w:szCs w:val="24"/>
        </w:rPr>
        <w:t>Определение Арбитражного суда г. Москвы (дело А40-207235/21-177-579) от 09.06.2022 (резолютивная часть определения оглашена 01.06.2022) о включении требований Банка в реестр требований кредиторов ООО «ВКПС»;</w:t>
      </w:r>
    </w:p>
    <w:p w14:paraId="7B1AE76B" w14:textId="77777777" w:rsidR="00333F76"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2378E8">
        <w:rPr>
          <w:rFonts w:ascii="Times New Roman" w:eastAsia="Times New Roman" w:hAnsi="Times New Roman" w:cs="Times New Roman"/>
          <w:bCs/>
          <w:color w:val="000000"/>
          <w:sz w:val="24"/>
          <w:szCs w:val="24"/>
        </w:rPr>
        <w:t>Определение Арбитражного суда г. Москвы (дело А40-159298/20-71-265Ф) от 27.09.2021 (резолютивная часть определения оглашена 19.05.2021) о включении требований Банка в реестр требований кредиторов Тимофеева А.Н.;</w:t>
      </w:r>
    </w:p>
    <w:p w14:paraId="522CF978" w14:textId="77777777" w:rsidR="00333F76"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2378E8">
        <w:rPr>
          <w:rFonts w:ascii="Times New Roman" w:eastAsia="Times New Roman" w:hAnsi="Times New Roman" w:cs="Times New Roman"/>
          <w:bCs/>
          <w:color w:val="000000"/>
          <w:sz w:val="24"/>
          <w:szCs w:val="24"/>
        </w:rPr>
        <w:t xml:space="preserve">Определение Арбитражного суда Вологодской области (дело А13-11609/2020) от 10.10.2021 (резолютивная часть определения оглашена 04.10.2021) о включении требований Банка в реестр требований кредиторов </w:t>
      </w:r>
      <w:proofErr w:type="spellStart"/>
      <w:r w:rsidRPr="002378E8">
        <w:rPr>
          <w:rFonts w:ascii="Times New Roman" w:eastAsia="Times New Roman" w:hAnsi="Times New Roman" w:cs="Times New Roman"/>
          <w:bCs/>
          <w:color w:val="000000"/>
          <w:sz w:val="24"/>
          <w:szCs w:val="24"/>
        </w:rPr>
        <w:t>Садикова</w:t>
      </w:r>
      <w:proofErr w:type="spellEnd"/>
      <w:r w:rsidRPr="002378E8">
        <w:rPr>
          <w:rFonts w:ascii="Times New Roman" w:eastAsia="Times New Roman" w:hAnsi="Times New Roman" w:cs="Times New Roman"/>
          <w:bCs/>
          <w:color w:val="000000"/>
          <w:sz w:val="24"/>
          <w:szCs w:val="24"/>
        </w:rPr>
        <w:t xml:space="preserve"> Д.А.;</w:t>
      </w:r>
    </w:p>
    <w:p w14:paraId="226B4557" w14:textId="77777777" w:rsidR="00333F76"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2378E8">
        <w:rPr>
          <w:rFonts w:ascii="Times New Roman" w:eastAsia="Times New Roman" w:hAnsi="Times New Roman" w:cs="Times New Roman"/>
          <w:bCs/>
          <w:color w:val="000000"/>
          <w:sz w:val="24"/>
          <w:szCs w:val="24"/>
        </w:rPr>
        <w:t xml:space="preserve">Определение Арбитражного суда Орловской области (дело А48-2812/2019) от 18.06.2021 (резолютивная часть определения оглашена 16.06.2021) о включении требований Банка, как заявленных после закрытия реестра требований кредиторов </w:t>
      </w:r>
      <w:proofErr w:type="spellStart"/>
      <w:r w:rsidRPr="002378E8">
        <w:rPr>
          <w:rFonts w:ascii="Times New Roman" w:eastAsia="Times New Roman" w:hAnsi="Times New Roman" w:cs="Times New Roman"/>
          <w:bCs/>
          <w:color w:val="000000"/>
          <w:sz w:val="24"/>
          <w:szCs w:val="24"/>
        </w:rPr>
        <w:t>Овешникова</w:t>
      </w:r>
      <w:proofErr w:type="spellEnd"/>
      <w:r w:rsidRPr="002378E8">
        <w:rPr>
          <w:rFonts w:ascii="Times New Roman" w:eastAsia="Times New Roman" w:hAnsi="Times New Roman" w:cs="Times New Roman"/>
          <w:bCs/>
          <w:color w:val="000000"/>
          <w:sz w:val="24"/>
          <w:szCs w:val="24"/>
        </w:rPr>
        <w:t xml:space="preserve"> В.Г.</w:t>
      </w:r>
      <w:r>
        <w:rPr>
          <w:rFonts w:ascii="Times New Roman" w:eastAsia="Times New Roman" w:hAnsi="Times New Roman" w:cs="Times New Roman"/>
          <w:bCs/>
          <w:color w:val="000000"/>
          <w:sz w:val="24"/>
          <w:szCs w:val="24"/>
        </w:rPr>
        <w:t>;</w:t>
      </w:r>
    </w:p>
    <w:p w14:paraId="084FDECB" w14:textId="77777777" w:rsidR="00333F76"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2378E8">
        <w:rPr>
          <w:rFonts w:ascii="Times New Roman" w:eastAsia="Times New Roman" w:hAnsi="Times New Roman" w:cs="Times New Roman"/>
          <w:bCs/>
          <w:color w:val="000000"/>
          <w:sz w:val="24"/>
          <w:szCs w:val="24"/>
        </w:rPr>
        <w:t xml:space="preserve">Договор № РСХБ-010-27-51/28-2021 об оказании охранных услуг от 30.04.2021, </w:t>
      </w:r>
      <w:r w:rsidRPr="002378E8">
        <w:rPr>
          <w:rFonts w:ascii="Times New Roman" w:eastAsia="Times New Roman" w:hAnsi="Times New Roman" w:cs="Times New Roman"/>
          <w:bCs/>
          <w:color w:val="000000"/>
          <w:sz w:val="24"/>
          <w:szCs w:val="24"/>
        </w:rPr>
        <w:lastRenderedPageBreak/>
        <w:t>заключенный с ООО ЧОО «Шторм» (ИНН 5752072120);</w:t>
      </w:r>
    </w:p>
    <w:p w14:paraId="7B22D075" w14:textId="77777777" w:rsidR="00333F76"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2378E8">
        <w:rPr>
          <w:rFonts w:ascii="Times New Roman" w:eastAsia="Times New Roman" w:hAnsi="Times New Roman" w:cs="Times New Roman"/>
          <w:bCs/>
          <w:color w:val="000000"/>
          <w:sz w:val="24"/>
          <w:szCs w:val="24"/>
        </w:rPr>
        <w:t>Договор № РСХБ-010-27-51/60-2021 об оказании охранных услуг от 07.10.2021, заключенный с ООО ЧОО «Шторм» (ИНН 5752072120);</w:t>
      </w:r>
    </w:p>
    <w:p w14:paraId="01A419FC" w14:textId="77777777" w:rsidR="00333F76"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2378E8">
        <w:rPr>
          <w:rFonts w:ascii="Times New Roman" w:eastAsia="Times New Roman" w:hAnsi="Times New Roman" w:cs="Times New Roman"/>
          <w:bCs/>
          <w:color w:val="000000"/>
          <w:sz w:val="24"/>
          <w:szCs w:val="24"/>
        </w:rPr>
        <w:t>Договор № РСХБ-010-27-51/8-2022 об оказании охранных услуг от 09.03.2022, заключенный с ООО ЧОО «Шторм» (ИНН 5752072120);</w:t>
      </w:r>
    </w:p>
    <w:p w14:paraId="0F85873B" w14:textId="77777777" w:rsidR="00333F76"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2378E8">
        <w:rPr>
          <w:rFonts w:ascii="Times New Roman" w:eastAsia="Times New Roman" w:hAnsi="Times New Roman" w:cs="Times New Roman"/>
          <w:bCs/>
          <w:color w:val="000000"/>
          <w:sz w:val="24"/>
          <w:szCs w:val="24"/>
        </w:rPr>
        <w:t>Договор № РСХБ-010-27-51/45-2022 об оказании охранных услуг от 04.08.2022, заключенный с ООО ЧОО «Шторм» (ИНН 5752072120);</w:t>
      </w:r>
    </w:p>
    <w:p w14:paraId="10A19C22" w14:textId="77777777" w:rsidR="00333F76" w:rsidRPr="00BA248D" w:rsidRDefault="00333F76" w:rsidP="00333F76">
      <w:pPr>
        <w:widowControl w:val="0"/>
        <w:numPr>
          <w:ilvl w:val="0"/>
          <w:numId w:val="46"/>
        </w:numPr>
        <w:spacing w:after="0" w:line="240" w:lineRule="auto"/>
        <w:jc w:val="both"/>
        <w:rPr>
          <w:rFonts w:ascii="Times New Roman" w:eastAsia="Times New Roman" w:hAnsi="Times New Roman" w:cs="Times New Roman"/>
          <w:bCs/>
          <w:color w:val="000000"/>
          <w:sz w:val="24"/>
          <w:szCs w:val="24"/>
        </w:rPr>
      </w:pPr>
      <w:r w:rsidRPr="002378E8">
        <w:rPr>
          <w:rFonts w:ascii="Times New Roman" w:eastAsia="Times New Roman" w:hAnsi="Times New Roman" w:cs="Times New Roman"/>
          <w:bCs/>
          <w:color w:val="000000"/>
          <w:sz w:val="24"/>
          <w:szCs w:val="24"/>
        </w:rPr>
        <w:t>Решение Арбитражного суда г. Москвы (дело А40-420/2021-26-3) от 16.07.2021 (резолютивная часть определения оглашена 06.07.2021) о взыскании с ООО «ВКПС» задолженности в сумме 1 608 423 150,97 рублей и об обращении взыскания на долю в размере 99,994% в уставном капитале ООО «</w:t>
      </w:r>
      <w:proofErr w:type="spellStart"/>
      <w:r w:rsidRPr="002378E8">
        <w:rPr>
          <w:rFonts w:ascii="Times New Roman" w:eastAsia="Times New Roman" w:hAnsi="Times New Roman" w:cs="Times New Roman"/>
          <w:bCs/>
          <w:color w:val="000000"/>
          <w:sz w:val="24"/>
          <w:szCs w:val="24"/>
        </w:rPr>
        <w:t>СтеМаЛ</w:t>
      </w:r>
      <w:proofErr w:type="spellEnd"/>
      <w:r w:rsidRPr="002378E8">
        <w:rPr>
          <w:rFonts w:ascii="Times New Roman" w:eastAsia="Times New Roman" w:hAnsi="Times New Roman" w:cs="Times New Roman"/>
          <w:bCs/>
          <w:color w:val="000000"/>
          <w:sz w:val="24"/>
          <w:szCs w:val="24"/>
        </w:rPr>
        <w:t>» номинальной стоимостью 207 503 166,50 рублей;</w:t>
      </w:r>
    </w:p>
    <w:p w14:paraId="22EF7E16" w14:textId="77777777" w:rsidR="00333F76" w:rsidRPr="00880CFF" w:rsidRDefault="00333F76" w:rsidP="00333F76">
      <w:pPr>
        <w:widowControl w:val="0"/>
        <w:spacing w:after="0" w:line="240" w:lineRule="auto"/>
        <w:jc w:val="both"/>
        <w:rPr>
          <w:rFonts w:ascii="Times New Roman" w:eastAsia="Times New Roman" w:hAnsi="Times New Roman" w:cs="Times New Roman"/>
          <w:color w:val="000000"/>
          <w:sz w:val="24"/>
          <w:szCs w:val="24"/>
        </w:rPr>
      </w:pPr>
    </w:p>
    <w:p w14:paraId="58C4D6E3" w14:textId="77777777" w:rsidR="00333F76" w:rsidRPr="00880CFF" w:rsidRDefault="00333F76" w:rsidP="00333F76">
      <w:pPr>
        <w:widowControl w:val="0"/>
        <w:spacing w:after="0" w:line="240" w:lineRule="auto"/>
        <w:jc w:val="both"/>
        <w:rPr>
          <w:rFonts w:ascii="Times New Roman" w:eastAsia="Times New Roman" w:hAnsi="Times New Roman" w:cs="Times New Roman"/>
          <w:color w:val="000000"/>
          <w:sz w:val="24"/>
          <w:szCs w:val="24"/>
        </w:rPr>
      </w:pPr>
    </w:p>
    <w:p w14:paraId="1274B033" w14:textId="77777777" w:rsidR="00333F76" w:rsidRPr="00D06D60" w:rsidRDefault="00333F76" w:rsidP="00333F76">
      <w:pPr>
        <w:widowControl w:val="0"/>
        <w:spacing w:after="0" w:line="240" w:lineRule="auto"/>
        <w:jc w:val="both"/>
        <w:rPr>
          <w:rFonts w:ascii="Times New Roman" w:eastAsia="Times New Roman" w:hAnsi="Times New Roman" w:cs="Times New Roman"/>
          <w:b/>
          <w:color w:val="0D0D0D"/>
          <w:sz w:val="24"/>
          <w:szCs w:val="24"/>
        </w:rPr>
      </w:pPr>
      <w:r w:rsidRPr="00880CFF">
        <w:rPr>
          <w:rFonts w:ascii="Times New Roman" w:eastAsia="Times New Roman" w:hAnsi="Times New Roman" w:cs="Times New Roman"/>
          <w:color w:val="000000"/>
          <w:sz w:val="24"/>
          <w:szCs w:val="24"/>
        </w:rPr>
        <w:t xml:space="preserve"> </w:t>
      </w:r>
    </w:p>
    <w:p w14:paraId="21985BB6" w14:textId="77777777" w:rsidR="00333F76" w:rsidRDefault="00333F76" w:rsidP="00333F76">
      <w:pPr>
        <w:keepNext/>
        <w:keepLines/>
        <w:tabs>
          <w:tab w:val="left" w:pos="600"/>
        </w:tabs>
        <w:spacing w:after="0" w:line="240" w:lineRule="auto"/>
        <w:jc w:val="center"/>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 xml:space="preserve">2. </w:t>
      </w:r>
      <w:r w:rsidRPr="00D06D60">
        <w:rPr>
          <w:rFonts w:ascii="Times New Roman" w:eastAsia="Times New Roman" w:hAnsi="Times New Roman" w:cs="Times New Roman"/>
          <w:b/>
          <w:color w:val="0D0D0D"/>
          <w:sz w:val="24"/>
          <w:szCs w:val="24"/>
        </w:rPr>
        <w:t>Договоры/ судебные акты (основания), права (требов</w:t>
      </w:r>
      <w:r>
        <w:rPr>
          <w:rFonts w:ascii="Times New Roman" w:eastAsia="Times New Roman" w:hAnsi="Times New Roman" w:cs="Times New Roman"/>
          <w:b/>
          <w:color w:val="0D0D0D"/>
          <w:sz w:val="24"/>
          <w:szCs w:val="24"/>
        </w:rPr>
        <w:t>ания) по которым НЕ уступаются:</w:t>
      </w:r>
    </w:p>
    <w:p w14:paraId="6D031E05" w14:textId="77777777" w:rsidR="00333F76" w:rsidRDefault="00333F76" w:rsidP="00333F76">
      <w:pPr>
        <w:keepNext/>
        <w:keepLines/>
        <w:tabs>
          <w:tab w:val="left" w:pos="600"/>
        </w:tabs>
        <w:spacing w:after="0" w:line="240" w:lineRule="auto"/>
        <w:jc w:val="center"/>
        <w:rPr>
          <w:rFonts w:ascii="Times New Roman" w:eastAsia="Times New Roman" w:hAnsi="Times New Roman" w:cs="Times New Roman"/>
          <w:b/>
          <w:color w:val="0D0D0D"/>
          <w:sz w:val="24"/>
          <w:szCs w:val="24"/>
        </w:rPr>
      </w:pPr>
    </w:p>
    <w:p w14:paraId="2BA39BE8" w14:textId="77777777" w:rsidR="00333F76" w:rsidRDefault="00333F76" w:rsidP="00333F76">
      <w:pPr>
        <w:pStyle w:val="a6"/>
        <w:keepNext/>
        <w:keepLines/>
        <w:numPr>
          <w:ilvl w:val="0"/>
          <w:numId w:val="47"/>
        </w:numPr>
        <w:tabs>
          <w:tab w:val="left" w:pos="600"/>
        </w:tabs>
        <w:contextualSpacing/>
        <w:jc w:val="both"/>
        <w:rPr>
          <w:spacing w:val="-4"/>
          <w:lang w:eastAsia="en-US"/>
        </w:rPr>
      </w:pPr>
      <w:r w:rsidRPr="00084691">
        <w:rPr>
          <w:spacing w:val="-4"/>
          <w:lang w:eastAsia="en-US"/>
        </w:rPr>
        <w:t>Договор №151000/0094-4/2 о залоге транспортных средств от 02.11.2015</w:t>
      </w:r>
      <w:r>
        <w:rPr>
          <w:spacing w:val="-4"/>
          <w:lang w:eastAsia="en-US"/>
        </w:rPr>
        <w:t>, заключенный с</w:t>
      </w:r>
      <w:r w:rsidRPr="00084691">
        <w:rPr>
          <w:spacing w:val="-4"/>
          <w:lang w:eastAsia="en-US"/>
        </w:rPr>
        <w:t xml:space="preserve"> ООО «</w:t>
      </w:r>
      <w:proofErr w:type="spellStart"/>
      <w:r w:rsidRPr="00084691">
        <w:rPr>
          <w:spacing w:val="-4"/>
          <w:lang w:eastAsia="en-US"/>
        </w:rPr>
        <w:t>СтеМаЛ</w:t>
      </w:r>
      <w:proofErr w:type="spellEnd"/>
      <w:r w:rsidRPr="00084691">
        <w:rPr>
          <w:spacing w:val="-4"/>
          <w:lang w:eastAsia="en-US"/>
        </w:rPr>
        <w:t>» (с учетом всех дополнительных соглашений);</w:t>
      </w:r>
    </w:p>
    <w:p w14:paraId="3EA0D0F3" w14:textId="77777777" w:rsidR="00333F76" w:rsidRDefault="00333F76" w:rsidP="00333F76">
      <w:pPr>
        <w:pStyle w:val="a6"/>
        <w:keepNext/>
        <w:keepLines/>
        <w:numPr>
          <w:ilvl w:val="0"/>
          <w:numId w:val="47"/>
        </w:numPr>
        <w:tabs>
          <w:tab w:val="left" w:pos="600"/>
        </w:tabs>
        <w:contextualSpacing/>
        <w:jc w:val="both"/>
        <w:rPr>
          <w:spacing w:val="-4"/>
          <w:lang w:eastAsia="en-US"/>
        </w:rPr>
      </w:pPr>
      <w:r w:rsidRPr="0094656D">
        <w:rPr>
          <w:spacing w:val="-4"/>
          <w:lang w:eastAsia="en-US"/>
        </w:rPr>
        <w:t>Договор №151000/0094-4/3 о залоге тра</w:t>
      </w:r>
      <w:r>
        <w:rPr>
          <w:spacing w:val="-4"/>
          <w:lang w:eastAsia="en-US"/>
        </w:rPr>
        <w:t xml:space="preserve">нспортных средств от 11.12.2017, </w:t>
      </w:r>
      <w:r w:rsidRPr="0094656D">
        <w:rPr>
          <w:spacing w:val="-4"/>
          <w:lang w:eastAsia="en-US"/>
        </w:rPr>
        <w:t xml:space="preserve">заключенный с </w:t>
      </w:r>
      <w:proofErr w:type="spellStart"/>
      <w:r w:rsidRPr="0094656D">
        <w:rPr>
          <w:spacing w:val="-4"/>
          <w:lang w:eastAsia="en-US"/>
        </w:rPr>
        <w:t>Овешнико</w:t>
      </w:r>
      <w:r>
        <w:rPr>
          <w:spacing w:val="-4"/>
          <w:lang w:eastAsia="en-US"/>
        </w:rPr>
        <w:t>вым</w:t>
      </w:r>
      <w:proofErr w:type="spellEnd"/>
      <w:r w:rsidRPr="0094656D">
        <w:rPr>
          <w:spacing w:val="-4"/>
          <w:lang w:eastAsia="en-US"/>
        </w:rPr>
        <w:t xml:space="preserve"> В.Г. (с учетом всех дополнительных соглашений);</w:t>
      </w:r>
    </w:p>
    <w:p w14:paraId="3A7CC090" w14:textId="77777777" w:rsidR="00333F76" w:rsidRDefault="00333F76" w:rsidP="00333F76">
      <w:pPr>
        <w:pStyle w:val="a6"/>
        <w:keepNext/>
        <w:keepLines/>
        <w:numPr>
          <w:ilvl w:val="0"/>
          <w:numId w:val="47"/>
        </w:numPr>
        <w:tabs>
          <w:tab w:val="left" w:pos="600"/>
        </w:tabs>
        <w:contextualSpacing/>
        <w:jc w:val="both"/>
        <w:rPr>
          <w:spacing w:val="-4"/>
          <w:lang w:eastAsia="en-US"/>
        </w:rPr>
      </w:pPr>
      <w:r w:rsidRPr="0094656D">
        <w:rPr>
          <w:spacing w:val="-4"/>
          <w:lang w:eastAsia="en-US"/>
        </w:rPr>
        <w:t>Договор №151000/0094-7.2/3 об ипотеке (залоге недвижимости) от 11.12.2017</w:t>
      </w:r>
      <w:r>
        <w:rPr>
          <w:spacing w:val="-4"/>
          <w:lang w:eastAsia="en-US"/>
        </w:rPr>
        <w:t>,</w:t>
      </w:r>
      <w:r w:rsidRPr="0094656D">
        <w:rPr>
          <w:spacing w:val="-4"/>
          <w:lang w:eastAsia="en-US"/>
        </w:rPr>
        <w:t xml:space="preserve"> заключенный с Тимофеев</w:t>
      </w:r>
      <w:r>
        <w:rPr>
          <w:spacing w:val="-4"/>
          <w:lang w:eastAsia="en-US"/>
        </w:rPr>
        <w:t>ым</w:t>
      </w:r>
      <w:r w:rsidRPr="0094656D">
        <w:rPr>
          <w:spacing w:val="-4"/>
          <w:lang w:eastAsia="en-US"/>
        </w:rPr>
        <w:t xml:space="preserve"> А.Н. (с учетом всех дополнительных соглашений);</w:t>
      </w:r>
    </w:p>
    <w:p w14:paraId="5EF41653" w14:textId="77777777" w:rsidR="00333F76" w:rsidRDefault="00333F76" w:rsidP="00333F76">
      <w:pPr>
        <w:pStyle w:val="a6"/>
        <w:keepNext/>
        <w:keepLines/>
        <w:numPr>
          <w:ilvl w:val="0"/>
          <w:numId w:val="47"/>
        </w:numPr>
        <w:tabs>
          <w:tab w:val="left" w:pos="600"/>
        </w:tabs>
        <w:contextualSpacing/>
        <w:jc w:val="both"/>
        <w:rPr>
          <w:spacing w:val="-4"/>
          <w:lang w:eastAsia="en-US"/>
        </w:rPr>
      </w:pPr>
      <w:r w:rsidRPr="0094656D">
        <w:rPr>
          <w:spacing w:val="-4"/>
          <w:lang w:eastAsia="en-US"/>
        </w:rPr>
        <w:t>Договор №151000/0094-7.2/4 об ипотеке (залоге недвижимости) от 11.12.2017</w:t>
      </w:r>
      <w:r>
        <w:rPr>
          <w:spacing w:val="-4"/>
          <w:lang w:eastAsia="en-US"/>
        </w:rPr>
        <w:t>,</w:t>
      </w:r>
      <w:r w:rsidRPr="0094656D">
        <w:rPr>
          <w:spacing w:val="-4"/>
          <w:lang w:eastAsia="en-US"/>
        </w:rPr>
        <w:t xml:space="preserve"> заключенный с Тимофеев</w:t>
      </w:r>
      <w:r>
        <w:rPr>
          <w:spacing w:val="-4"/>
          <w:lang w:eastAsia="en-US"/>
        </w:rPr>
        <w:t>ым</w:t>
      </w:r>
      <w:r w:rsidRPr="0094656D">
        <w:rPr>
          <w:spacing w:val="-4"/>
          <w:lang w:eastAsia="en-US"/>
        </w:rPr>
        <w:t xml:space="preserve"> А.Н. (с учетом всех дополнительных соглашений);</w:t>
      </w:r>
    </w:p>
    <w:p w14:paraId="550948F7" w14:textId="77777777" w:rsidR="00333F76" w:rsidRDefault="00333F76" w:rsidP="00333F76">
      <w:pPr>
        <w:pStyle w:val="a6"/>
        <w:keepNext/>
        <w:keepLines/>
        <w:numPr>
          <w:ilvl w:val="0"/>
          <w:numId w:val="47"/>
        </w:numPr>
        <w:tabs>
          <w:tab w:val="left" w:pos="600"/>
        </w:tabs>
        <w:contextualSpacing/>
        <w:jc w:val="both"/>
        <w:rPr>
          <w:spacing w:val="-4"/>
          <w:lang w:eastAsia="en-US"/>
        </w:rPr>
      </w:pPr>
      <w:r w:rsidRPr="0094656D">
        <w:rPr>
          <w:spacing w:val="-4"/>
          <w:lang w:eastAsia="en-US"/>
        </w:rPr>
        <w:t>Договор №151000/0094-13.1 о залоге векселей с залоговым индоссаментом от 08.02.2018</w:t>
      </w:r>
      <w:r>
        <w:rPr>
          <w:spacing w:val="-4"/>
          <w:lang w:eastAsia="en-US"/>
        </w:rPr>
        <w:t>,</w:t>
      </w:r>
      <w:r w:rsidRPr="0094656D">
        <w:rPr>
          <w:spacing w:val="-4"/>
          <w:lang w:eastAsia="en-US"/>
        </w:rPr>
        <w:t xml:space="preserve"> заключенный с ООО «</w:t>
      </w:r>
      <w:proofErr w:type="spellStart"/>
      <w:r w:rsidRPr="0094656D">
        <w:rPr>
          <w:spacing w:val="-4"/>
          <w:lang w:eastAsia="en-US"/>
        </w:rPr>
        <w:t>СтеМаЛ</w:t>
      </w:r>
      <w:proofErr w:type="spellEnd"/>
      <w:r w:rsidRPr="0094656D">
        <w:rPr>
          <w:spacing w:val="-4"/>
          <w:lang w:eastAsia="en-US"/>
        </w:rPr>
        <w:t>» (с учетом всех дополнительных соглашений);</w:t>
      </w:r>
    </w:p>
    <w:p w14:paraId="60410B43" w14:textId="77777777" w:rsidR="00333F76" w:rsidRDefault="00333F76" w:rsidP="00333F76">
      <w:pPr>
        <w:pStyle w:val="a6"/>
        <w:keepNext/>
        <w:keepLines/>
        <w:numPr>
          <w:ilvl w:val="0"/>
          <w:numId w:val="47"/>
        </w:numPr>
        <w:tabs>
          <w:tab w:val="left" w:pos="600"/>
        </w:tabs>
        <w:contextualSpacing/>
        <w:jc w:val="both"/>
        <w:rPr>
          <w:spacing w:val="-4"/>
          <w:lang w:eastAsia="en-US"/>
        </w:rPr>
      </w:pPr>
      <w:r w:rsidRPr="0094656D">
        <w:rPr>
          <w:spacing w:val="-4"/>
          <w:lang w:eastAsia="en-US"/>
        </w:rPr>
        <w:t>Договор №151000/0094-13.2 о залоге векселей с залоговым индоссаментом от 30.03.2018</w:t>
      </w:r>
      <w:r>
        <w:rPr>
          <w:spacing w:val="-4"/>
          <w:lang w:eastAsia="en-US"/>
        </w:rPr>
        <w:t>,</w:t>
      </w:r>
      <w:r w:rsidRPr="0094656D">
        <w:rPr>
          <w:spacing w:val="-4"/>
          <w:lang w:eastAsia="en-US"/>
        </w:rPr>
        <w:t xml:space="preserve"> заключенный с ООО «</w:t>
      </w:r>
      <w:proofErr w:type="spellStart"/>
      <w:r w:rsidRPr="0094656D">
        <w:rPr>
          <w:spacing w:val="-4"/>
          <w:lang w:eastAsia="en-US"/>
        </w:rPr>
        <w:t>СтеМаЛ</w:t>
      </w:r>
      <w:proofErr w:type="spellEnd"/>
      <w:r w:rsidRPr="0094656D">
        <w:rPr>
          <w:spacing w:val="-4"/>
          <w:lang w:eastAsia="en-US"/>
        </w:rPr>
        <w:t>» (с учетом всех дополнительных соглашений);</w:t>
      </w:r>
    </w:p>
    <w:p w14:paraId="3A59F9E2" w14:textId="77777777" w:rsidR="00333F76" w:rsidRDefault="00333F76" w:rsidP="00333F76">
      <w:pPr>
        <w:pStyle w:val="a6"/>
        <w:keepNext/>
        <w:keepLines/>
        <w:numPr>
          <w:ilvl w:val="0"/>
          <w:numId w:val="47"/>
        </w:numPr>
        <w:tabs>
          <w:tab w:val="left" w:pos="600"/>
        </w:tabs>
        <w:contextualSpacing/>
        <w:jc w:val="both"/>
        <w:rPr>
          <w:spacing w:val="-4"/>
          <w:lang w:eastAsia="en-US"/>
        </w:rPr>
      </w:pPr>
      <w:r w:rsidRPr="0094656D">
        <w:rPr>
          <w:spacing w:val="-4"/>
          <w:lang w:eastAsia="en-US"/>
        </w:rPr>
        <w:t>Договор №151000/0094-17/1 о залоге доли в уставном капитале от 11.12.2017</w:t>
      </w:r>
      <w:r>
        <w:rPr>
          <w:spacing w:val="-4"/>
          <w:lang w:eastAsia="en-US"/>
        </w:rPr>
        <w:t>,</w:t>
      </w:r>
      <w:r w:rsidRPr="0094656D">
        <w:rPr>
          <w:spacing w:val="-4"/>
          <w:lang w:eastAsia="en-US"/>
        </w:rPr>
        <w:t xml:space="preserve"> заключенный с Тимофеев</w:t>
      </w:r>
      <w:r>
        <w:rPr>
          <w:spacing w:val="-4"/>
          <w:lang w:eastAsia="en-US"/>
        </w:rPr>
        <w:t>ым</w:t>
      </w:r>
      <w:r w:rsidRPr="0094656D">
        <w:rPr>
          <w:spacing w:val="-4"/>
          <w:lang w:eastAsia="en-US"/>
        </w:rPr>
        <w:t xml:space="preserve"> А.Н. (с учетом всех дополнительных соглашений);</w:t>
      </w:r>
    </w:p>
    <w:p w14:paraId="28D42633" w14:textId="77777777" w:rsidR="00333F76" w:rsidRDefault="00333F76" w:rsidP="00333F76">
      <w:pPr>
        <w:pStyle w:val="a6"/>
        <w:keepNext/>
        <w:keepLines/>
        <w:numPr>
          <w:ilvl w:val="0"/>
          <w:numId w:val="47"/>
        </w:numPr>
        <w:tabs>
          <w:tab w:val="left" w:pos="600"/>
        </w:tabs>
        <w:contextualSpacing/>
        <w:jc w:val="both"/>
        <w:rPr>
          <w:spacing w:val="-4"/>
          <w:lang w:eastAsia="en-US"/>
        </w:rPr>
      </w:pPr>
      <w:r w:rsidRPr="0094656D">
        <w:rPr>
          <w:spacing w:val="-4"/>
          <w:lang w:eastAsia="en-US"/>
        </w:rPr>
        <w:t>Договор №151000/0094-17/2 о залоге доли в уставном капитале от 11.12.2017</w:t>
      </w:r>
      <w:r>
        <w:rPr>
          <w:spacing w:val="-4"/>
          <w:lang w:eastAsia="en-US"/>
        </w:rPr>
        <w:t>,</w:t>
      </w:r>
      <w:r w:rsidRPr="0094656D">
        <w:rPr>
          <w:spacing w:val="-4"/>
          <w:lang w:eastAsia="en-US"/>
        </w:rPr>
        <w:t xml:space="preserve"> заключенный с Тимофеев</w:t>
      </w:r>
      <w:r>
        <w:rPr>
          <w:spacing w:val="-4"/>
          <w:lang w:eastAsia="en-US"/>
        </w:rPr>
        <w:t>ым</w:t>
      </w:r>
      <w:r w:rsidRPr="0094656D">
        <w:rPr>
          <w:spacing w:val="-4"/>
          <w:lang w:eastAsia="en-US"/>
        </w:rPr>
        <w:t xml:space="preserve"> А.Н. (с учетом всех дополнительных соглашений);</w:t>
      </w:r>
    </w:p>
    <w:p w14:paraId="6DCA36DC" w14:textId="77777777" w:rsidR="00333F76" w:rsidRDefault="00333F76" w:rsidP="00333F76">
      <w:pPr>
        <w:pStyle w:val="a6"/>
        <w:keepNext/>
        <w:keepLines/>
        <w:numPr>
          <w:ilvl w:val="0"/>
          <w:numId w:val="47"/>
        </w:numPr>
        <w:tabs>
          <w:tab w:val="left" w:pos="600"/>
        </w:tabs>
        <w:contextualSpacing/>
        <w:jc w:val="both"/>
        <w:rPr>
          <w:spacing w:val="-4"/>
          <w:lang w:eastAsia="en-US"/>
        </w:rPr>
      </w:pPr>
      <w:r w:rsidRPr="0094656D">
        <w:rPr>
          <w:spacing w:val="-4"/>
          <w:lang w:eastAsia="en-US"/>
        </w:rPr>
        <w:t>Договор поручительства № б/н от 28.12.2015</w:t>
      </w:r>
      <w:r>
        <w:rPr>
          <w:spacing w:val="-4"/>
          <w:lang w:eastAsia="en-US"/>
        </w:rPr>
        <w:t xml:space="preserve">, </w:t>
      </w:r>
      <w:r w:rsidRPr="0094656D">
        <w:rPr>
          <w:spacing w:val="-4"/>
          <w:lang w:eastAsia="en-US"/>
        </w:rPr>
        <w:t xml:space="preserve">заключенный с «BINOS </w:t>
      </w:r>
      <w:proofErr w:type="spellStart"/>
      <w:r w:rsidRPr="0094656D">
        <w:rPr>
          <w:spacing w:val="-4"/>
          <w:lang w:eastAsia="en-US"/>
        </w:rPr>
        <w:t>Gmbh</w:t>
      </w:r>
      <w:proofErr w:type="spellEnd"/>
      <w:r w:rsidRPr="0094656D">
        <w:rPr>
          <w:spacing w:val="-4"/>
          <w:lang w:eastAsia="en-US"/>
        </w:rPr>
        <w:t xml:space="preserve">» (Германия) (БИНОС ГМБХ)» (с учетом </w:t>
      </w:r>
      <w:r>
        <w:rPr>
          <w:spacing w:val="-4"/>
          <w:lang w:eastAsia="en-US"/>
        </w:rPr>
        <w:t>всех дополнительных соглашений);</w:t>
      </w:r>
    </w:p>
    <w:p w14:paraId="01A788F1" w14:textId="77777777" w:rsidR="00333F76" w:rsidRDefault="00333F76" w:rsidP="00333F76">
      <w:pPr>
        <w:pStyle w:val="a6"/>
        <w:keepNext/>
        <w:keepLines/>
        <w:numPr>
          <w:ilvl w:val="0"/>
          <w:numId w:val="47"/>
        </w:numPr>
        <w:tabs>
          <w:tab w:val="left" w:pos="600"/>
        </w:tabs>
        <w:contextualSpacing/>
        <w:jc w:val="both"/>
        <w:rPr>
          <w:spacing w:val="-4"/>
          <w:lang w:eastAsia="en-US"/>
        </w:rPr>
      </w:pPr>
      <w:r w:rsidRPr="0094656D">
        <w:rPr>
          <w:spacing w:val="-4"/>
          <w:lang w:eastAsia="en-US"/>
        </w:rPr>
        <w:t>Договор №151000/0094-4/1 о залоге транспортных средств от 09.11.2015</w:t>
      </w:r>
      <w:r>
        <w:rPr>
          <w:spacing w:val="-4"/>
          <w:lang w:eastAsia="en-US"/>
        </w:rPr>
        <w:t xml:space="preserve">, </w:t>
      </w:r>
      <w:r w:rsidRPr="0094656D">
        <w:rPr>
          <w:spacing w:val="-4"/>
          <w:lang w:eastAsia="en-US"/>
        </w:rPr>
        <w:t xml:space="preserve">заключенный с </w:t>
      </w:r>
      <w:proofErr w:type="spellStart"/>
      <w:r w:rsidRPr="0094656D">
        <w:rPr>
          <w:spacing w:val="-4"/>
          <w:lang w:eastAsia="en-US"/>
        </w:rPr>
        <w:t>Садиков</w:t>
      </w:r>
      <w:r>
        <w:rPr>
          <w:spacing w:val="-4"/>
          <w:lang w:eastAsia="en-US"/>
        </w:rPr>
        <w:t>ым</w:t>
      </w:r>
      <w:proofErr w:type="spellEnd"/>
      <w:r w:rsidRPr="0094656D">
        <w:rPr>
          <w:spacing w:val="-4"/>
          <w:lang w:eastAsia="en-US"/>
        </w:rPr>
        <w:t xml:space="preserve"> Д.А. (с учетом всех дополнительных соглашений);</w:t>
      </w:r>
    </w:p>
    <w:p w14:paraId="133D3223" w14:textId="77777777" w:rsidR="00333F76" w:rsidRPr="0094656D" w:rsidRDefault="00333F76" w:rsidP="00333F76">
      <w:pPr>
        <w:pStyle w:val="a6"/>
        <w:numPr>
          <w:ilvl w:val="0"/>
          <w:numId w:val="47"/>
        </w:numPr>
        <w:spacing w:after="200" w:line="276" w:lineRule="auto"/>
        <w:contextualSpacing/>
        <w:rPr>
          <w:spacing w:val="-4"/>
          <w:lang w:eastAsia="en-US"/>
        </w:rPr>
      </w:pPr>
      <w:r w:rsidRPr="0094656D">
        <w:rPr>
          <w:spacing w:val="-4"/>
          <w:lang w:eastAsia="en-US"/>
        </w:rPr>
        <w:t>Договор №151000/0094-17/3 о залоге доли в уставном капитале от 11.12.2017</w:t>
      </w:r>
      <w:r>
        <w:rPr>
          <w:spacing w:val="-4"/>
          <w:lang w:eastAsia="en-US"/>
        </w:rPr>
        <w:t xml:space="preserve">, </w:t>
      </w:r>
      <w:r w:rsidRPr="0094656D">
        <w:rPr>
          <w:spacing w:val="-4"/>
          <w:lang w:eastAsia="en-US"/>
        </w:rPr>
        <w:t xml:space="preserve">заключенный с </w:t>
      </w:r>
      <w:proofErr w:type="spellStart"/>
      <w:r w:rsidRPr="0094656D">
        <w:rPr>
          <w:spacing w:val="-4"/>
          <w:lang w:eastAsia="en-US"/>
        </w:rPr>
        <w:t>Овешников</w:t>
      </w:r>
      <w:r>
        <w:rPr>
          <w:spacing w:val="-4"/>
          <w:lang w:eastAsia="en-US"/>
        </w:rPr>
        <w:t>ым</w:t>
      </w:r>
      <w:proofErr w:type="spellEnd"/>
      <w:r w:rsidRPr="0094656D">
        <w:rPr>
          <w:spacing w:val="-4"/>
          <w:lang w:eastAsia="en-US"/>
        </w:rPr>
        <w:t xml:space="preserve"> В.Г. (с учетом всех дополнительных соглашений);</w:t>
      </w:r>
    </w:p>
    <w:p w14:paraId="2DB91F1E" w14:textId="77777777" w:rsidR="00333F76" w:rsidRPr="00084691" w:rsidRDefault="00333F76" w:rsidP="00333F76">
      <w:pPr>
        <w:pStyle w:val="a6"/>
        <w:keepNext/>
        <w:keepLines/>
        <w:tabs>
          <w:tab w:val="left" w:pos="600"/>
        </w:tabs>
        <w:jc w:val="both"/>
        <w:rPr>
          <w:spacing w:val="-4"/>
          <w:lang w:eastAsia="en-US"/>
        </w:rPr>
      </w:pPr>
    </w:p>
    <w:p w14:paraId="31EB7BEE" w14:textId="77777777" w:rsidR="00333F76" w:rsidRPr="00D06D60" w:rsidRDefault="00333F76" w:rsidP="00333F76">
      <w:pPr>
        <w:spacing w:after="0" w:line="240" w:lineRule="auto"/>
        <w:jc w:val="right"/>
        <w:rPr>
          <w:rFonts w:ascii="Times New Roman" w:eastAsia="Calibri" w:hAnsi="Times New Roman" w:cs="Times New Roman"/>
          <w:sz w:val="24"/>
          <w:szCs w:val="24"/>
        </w:rPr>
      </w:pPr>
    </w:p>
    <w:p w14:paraId="31FE3A3B" w14:textId="77777777" w:rsidR="00333F76" w:rsidRDefault="00333F76" w:rsidP="00333F76">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D06D60">
        <w:rPr>
          <w:rFonts w:ascii="Times New Roman" w:eastAsia="Times New Roman" w:hAnsi="Times New Roman" w:cs="Times New Roman"/>
          <w:b/>
          <w:sz w:val="24"/>
          <w:szCs w:val="24"/>
        </w:rPr>
        <w:t>. Информация о финансовом и имущественном положении Должников, о наличии в отношении Должников судебных разбирательств, исполнительных производств, процедур банкротства, как оконченных/ прекращенных/ приостановленных/ завершенных, так и существующих на дату заключения Договора.</w:t>
      </w:r>
    </w:p>
    <w:p w14:paraId="010CC6B0" w14:textId="77777777" w:rsidR="00333F76" w:rsidRPr="00D06D60" w:rsidRDefault="00333F76" w:rsidP="00333F76">
      <w:pPr>
        <w:spacing w:after="0" w:line="240" w:lineRule="auto"/>
        <w:ind w:left="360"/>
        <w:jc w:val="center"/>
        <w:rPr>
          <w:rFonts w:ascii="Times New Roman" w:eastAsia="Times New Roman" w:hAnsi="Times New Roman" w:cs="Times New Roman"/>
          <w:b/>
          <w:sz w:val="24"/>
          <w:szCs w:val="24"/>
        </w:rPr>
      </w:pPr>
    </w:p>
    <w:p w14:paraId="622EF037" w14:textId="77777777" w:rsidR="00333F76" w:rsidRDefault="00333F76" w:rsidP="00333F76">
      <w:pPr>
        <w:pStyle w:val="a6"/>
        <w:widowControl w:val="0"/>
        <w:numPr>
          <w:ilvl w:val="0"/>
          <w:numId w:val="48"/>
        </w:numPr>
        <w:contextualSpacing/>
        <w:jc w:val="both"/>
      </w:pPr>
      <w:r w:rsidRPr="004B2E38">
        <w:t>В отношении заемщика/залогодателя/поручителя ООО «</w:t>
      </w:r>
      <w:proofErr w:type="spellStart"/>
      <w:r w:rsidRPr="004B2E38">
        <w:t>Стемал</w:t>
      </w:r>
      <w:proofErr w:type="spellEnd"/>
      <w:r w:rsidRPr="004B2E38">
        <w:t>» (дело № А48-125/2021</w:t>
      </w:r>
      <w:r>
        <w:t>)</w:t>
      </w:r>
      <w:r w:rsidRPr="004B2E38">
        <w:t xml:space="preserve"> </w:t>
      </w:r>
      <w:r>
        <w:t>р</w:t>
      </w:r>
      <w:r w:rsidRPr="004B2E38">
        <w:t>ешением Арбитражного суда Орловской области от 30.08.2021 по заявлению АО «Россельхозбанк» в лице Орловского регионального филиала ООО «</w:t>
      </w:r>
      <w:proofErr w:type="spellStart"/>
      <w:r w:rsidRPr="004B2E38">
        <w:t>Стемал</w:t>
      </w:r>
      <w:proofErr w:type="spellEnd"/>
      <w:r w:rsidRPr="004B2E38">
        <w:t xml:space="preserve">» признано несостоятельным (банкротом), в отношении него открыта процедура конкурсного производства (продлена до </w:t>
      </w:r>
      <w:r w:rsidRPr="004B2E38">
        <w:rPr>
          <w:u w:val="single"/>
        </w:rPr>
        <w:t>20.02.2023</w:t>
      </w:r>
      <w:r>
        <w:t>);</w:t>
      </w:r>
    </w:p>
    <w:p w14:paraId="3DC25EDD" w14:textId="77777777" w:rsidR="00333F76" w:rsidRPr="004B2E38" w:rsidRDefault="00333F76" w:rsidP="00333F76">
      <w:pPr>
        <w:pStyle w:val="a6"/>
        <w:widowControl w:val="0"/>
        <w:numPr>
          <w:ilvl w:val="0"/>
          <w:numId w:val="48"/>
        </w:numPr>
        <w:contextualSpacing/>
        <w:jc w:val="both"/>
      </w:pPr>
      <w:r w:rsidRPr="004B2E38">
        <w:t>В отношении   поручителя ООО «</w:t>
      </w:r>
      <w:proofErr w:type="spellStart"/>
      <w:r w:rsidRPr="004B2E38">
        <w:t>Русъ</w:t>
      </w:r>
      <w:proofErr w:type="spellEnd"/>
      <w:r w:rsidRPr="004B2E38">
        <w:t xml:space="preserve">-Тара» </w:t>
      </w:r>
      <w:r>
        <w:t>(дело №А48-2955/2019) р</w:t>
      </w:r>
      <w:r w:rsidRPr="004B2E38">
        <w:t>ешением Арбитражного суда Орловской области от 13.02.2020 введена процедура конкурсного производства (продлена до 20.12.2022);</w:t>
      </w:r>
    </w:p>
    <w:p w14:paraId="64BE08B1" w14:textId="77777777" w:rsidR="00333F76" w:rsidRPr="00C73A65" w:rsidRDefault="00333F76" w:rsidP="00333F76">
      <w:pPr>
        <w:pStyle w:val="a6"/>
        <w:widowControl w:val="0"/>
        <w:numPr>
          <w:ilvl w:val="0"/>
          <w:numId w:val="48"/>
        </w:numPr>
        <w:contextualSpacing/>
        <w:jc w:val="both"/>
      </w:pPr>
      <w:r>
        <w:t>В отношении</w:t>
      </w:r>
      <w:r w:rsidRPr="00C73A65">
        <w:t xml:space="preserve"> поручителя/залогодателя ООО «ВКПС» (дело № А40-207235/21-177-579)</w:t>
      </w:r>
      <w:r>
        <w:t xml:space="preserve"> </w:t>
      </w:r>
      <w:r>
        <w:lastRenderedPageBreak/>
        <w:t>р</w:t>
      </w:r>
      <w:r w:rsidRPr="00C73A65">
        <w:t>ешением Арбитражного суда города Москвы от 24.08.2022 года введена процедура конкурсного производства (судебное заседание 27.02.2023);</w:t>
      </w:r>
    </w:p>
    <w:p w14:paraId="69606848" w14:textId="77777777" w:rsidR="00333F76" w:rsidRPr="00C73A65" w:rsidRDefault="00333F76" w:rsidP="00333F76">
      <w:pPr>
        <w:pStyle w:val="a6"/>
        <w:widowControl w:val="0"/>
        <w:numPr>
          <w:ilvl w:val="0"/>
          <w:numId w:val="48"/>
        </w:numPr>
        <w:contextualSpacing/>
        <w:jc w:val="both"/>
      </w:pPr>
      <w:r>
        <w:t xml:space="preserve">В отношении </w:t>
      </w:r>
      <w:r w:rsidRPr="00C73A65">
        <w:t>поручителя/залогодателя Тимофеева А.Н. (дело №</w:t>
      </w:r>
      <w:r>
        <w:t>А40-159298/20-71-265Ф) р</w:t>
      </w:r>
      <w:r w:rsidRPr="00C73A65">
        <w:t>ешением Арбитражного суда г. Москвы от 11.12.2020 введена процедура реализации имущества гражданина (продлена до 11.12.2022).</w:t>
      </w:r>
    </w:p>
    <w:p w14:paraId="328D8745" w14:textId="77777777" w:rsidR="00333F76" w:rsidRDefault="00333F76" w:rsidP="00333F76">
      <w:pPr>
        <w:pStyle w:val="a6"/>
        <w:widowControl w:val="0"/>
        <w:numPr>
          <w:ilvl w:val="0"/>
          <w:numId w:val="48"/>
        </w:numPr>
        <w:contextualSpacing/>
        <w:jc w:val="both"/>
      </w:pPr>
      <w:r w:rsidRPr="00C73A65">
        <w:t xml:space="preserve">В отношении поручителя/залогодателя </w:t>
      </w:r>
      <w:proofErr w:type="spellStart"/>
      <w:r w:rsidRPr="00C73A65">
        <w:t>Садикова</w:t>
      </w:r>
      <w:proofErr w:type="spellEnd"/>
      <w:r w:rsidRPr="00C73A65">
        <w:t xml:space="preserve"> Д.А. (дело №А13-11609/2020)</w:t>
      </w:r>
      <w:r>
        <w:t xml:space="preserve"> р</w:t>
      </w:r>
      <w:r w:rsidRPr="00C73A65">
        <w:t>ешением Арбитражного суда Вологодской области от 24.02.2022 введена процедура реализации имущества гражданина (продлена до 07.11.2022);</w:t>
      </w:r>
    </w:p>
    <w:p w14:paraId="7A8B383B" w14:textId="77777777" w:rsidR="00333F76" w:rsidRDefault="00333F76" w:rsidP="00333F76">
      <w:pPr>
        <w:pStyle w:val="a6"/>
        <w:widowControl w:val="0"/>
        <w:numPr>
          <w:ilvl w:val="0"/>
          <w:numId w:val="48"/>
        </w:numPr>
        <w:contextualSpacing/>
        <w:jc w:val="both"/>
      </w:pPr>
      <w:r w:rsidRPr="00C73A65">
        <w:t xml:space="preserve">В отношении поручителя </w:t>
      </w:r>
      <w:proofErr w:type="spellStart"/>
      <w:r w:rsidRPr="00C73A65">
        <w:t>Овешни</w:t>
      </w:r>
      <w:r>
        <w:t>кова</w:t>
      </w:r>
      <w:proofErr w:type="spellEnd"/>
      <w:r>
        <w:t xml:space="preserve"> В.Г. (дело А48-2812/2019) р</w:t>
      </w:r>
      <w:r w:rsidRPr="00C73A65">
        <w:t>ешением Арбитражного суда Орловской области от 30.10.2019 введена процедура реализации имущества гражданина (судебное заседание по рассмотрению ходатайства финансового управляющего должника о завершении процедуры банкротства назначено на 28.09.2022);</w:t>
      </w:r>
    </w:p>
    <w:p w14:paraId="49F92B4A" w14:textId="77777777" w:rsidR="00333F76" w:rsidRDefault="00333F76" w:rsidP="00333F76">
      <w:pPr>
        <w:widowControl w:val="0"/>
        <w:spacing w:after="0" w:line="240" w:lineRule="auto"/>
        <w:ind w:left="40"/>
        <w:jc w:val="both"/>
        <w:rPr>
          <w:rFonts w:ascii="Times New Roman" w:eastAsia="Times New Roman" w:hAnsi="Times New Roman" w:cs="Times New Roman"/>
          <w:sz w:val="24"/>
          <w:szCs w:val="24"/>
        </w:rPr>
      </w:pPr>
    </w:p>
    <w:p w14:paraId="76FE9976" w14:textId="77777777" w:rsidR="00333F76" w:rsidRDefault="00333F76" w:rsidP="00333F76">
      <w:pPr>
        <w:widowControl w:val="0"/>
        <w:spacing w:after="0" w:line="240" w:lineRule="auto"/>
        <w:ind w:left="40"/>
        <w:jc w:val="both"/>
        <w:rPr>
          <w:rFonts w:ascii="Times New Roman" w:eastAsia="Times New Roman" w:hAnsi="Times New Roman" w:cs="Times New Roman"/>
          <w:sz w:val="24"/>
          <w:szCs w:val="24"/>
        </w:rPr>
      </w:pPr>
    </w:p>
    <w:p w14:paraId="20522D12" w14:textId="77777777" w:rsidR="00333F76" w:rsidRPr="00D06D60" w:rsidRDefault="00333F76" w:rsidP="00333F76">
      <w:pPr>
        <w:widowControl w:val="0"/>
        <w:tabs>
          <w:tab w:val="left" w:pos="461"/>
        </w:tabs>
        <w:spacing w:after="0" w:line="240" w:lineRule="auto"/>
        <w:ind w:left="360"/>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eastAsia="x-none"/>
        </w:rPr>
        <w:t>4</w:t>
      </w:r>
      <w:r w:rsidRPr="00D06D60">
        <w:rPr>
          <w:rFonts w:ascii="Times New Roman" w:eastAsia="Times New Roman" w:hAnsi="Times New Roman" w:cs="Times New Roman"/>
          <w:b/>
          <w:sz w:val="24"/>
          <w:szCs w:val="24"/>
          <w:lang w:eastAsia="x-none"/>
        </w:rPr>
        <w:t xml:space="preserve">. </w:t>
      </w:r>
      <w:r w:rsidRPr="00D06D60">
        <w:rPr>
          <w:rFonts w:ascii="Times New Roman" w:eastAsia="Times New Roman" w:hAnsi="Times New Roman" w:cs="Times New Roman"/>
          <w:b/>
          <w:sz w:val="24"/>
          <w:szCs w:val="24"/>
          <w:lang w:val="x-none" w:eastAsia="x-none"/>
        </w:rPr>
        <w:t>Перечень недостатков уступаемых прав (требований).</w:t>
      </w:r>
    </w:p>
    <w:p w14:paraId="0B97BFEB" w14:textId="77777777" w:rsidR="00333F76" w:rsidRPr="00D06D60" w:rsidRDefault="00333F76" w:rsidP="00333F76">
      <w:pPr>
        <w:tabs>
          <w:tab w:val="left" w:pos="271"/>
        </w:tabs>
        <w:spacing w:after="0" w:line="240" w:lineRule="auto"/>
        <w:jc w:val="both"/>
        <w:rPr>
          <w:rFonts w:ascii="Times New Roman" w:eastAsia="Times New Roman" w:hAnsi="Times New Roman" w:cs="Times New Roman"/>
          <w:sz w:val="24"/>
          <w:szCs w:val="24"/>
        </w:rPr>
      </w:pPr>
    </w:p>
    <w:p w14:paraId="57AA4C92" w14:textId="77777777" w:rsidR="00333F76" w:rsidRPr="00C73A65" w:rsidRDefault="00333F76" w:rsidP="00333F76">
      <w:pPr>
        <w:widowControl w:val="0"/>
        <w:tabs>
          <w:tab w:val="left" w:pos="8100"/>
          <w:tab w:val="left" w:pos="9720"/>
        </w:tabs>
        <w:spacing w:after="0" w:line="240" w:lineRule="auto"/>
        <w:jc w:val="both"/>
        <w:rPr>
          <w:rFonts w:ascii="Times New Roman" w:eastAsia="Times New Roman" w:hAnsi="Times New Roman" w:cs="Times New Roman"/>
          <w:color w:val="000000"/>
          <w:sz w:val="24"/>
          <w:szCs w:val="24"/>
        </w:rPr>
      </w:pPr>
      <w:r w:rsidRPr="00A0530B">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В </w:t>
      </w:r>
      <w:r w:rsidRPr="00C73A65">
        <w:rPr>
          <w:rFonts w:ascii="Times New Roman" w:eastAsia="Times New Roman" w:hAnsi="Times New Roman" w:cs="Times New Roman"/>
          <w:color w:val="000000"/>
          <w:sz w:val="24"/>
          <w:szCs w:val="24"/>
        </w:rPr>
        <w:t>рамках досудебной работы с ООО «</w:t>
      </w:r>
      <w:proofErr w:type="spellStart"/>
      <w:r w:rsidRPr="00C73A65">
        <w:rPr>
          <w:rFonts w:ascii="Times New Roman" w:eastAsia="Times New Roman" w:hAnsi="Times New Roman" w:cs="Times New Roman"/>
          <w:color w:val="000000"/>
          <w:sz w:val="24"/>
          <w:szCs w:val="24"/>
        </w:rPr>
        <w:t>СтеМаЛ</w:t>
      </w:r>
      <w:proofErr w:type="spellEnd"/>
      <w:r w:rsidRPr="00C73A6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C73A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реализовано в полном объёме </w:t>
      </w:r>
      <w:r w:rsidRPr="00C73A65">
        <w:rPr>
          <w:rFonts w:ascii="Times New Roman" w:eastAsia="Times New Roman" w:hAnsi="Times New Roman" w:cs="Times New Roman"/>
          <w:color w:val="000000"/>
          <w:sz w:val="24"/>
          <w:szCs w:val="24"/>
        </w:rPr>
        <w:t>залогово</w:t>
      </w:r>
      <w:r>
        <w:rPr>
          <w:rFonts w:ascii="Times New Roman" w:eastAsia="Times New Roman" w:hAnsi="Times New Roman" w:cs="Times New Roman"/>
          <w:color w:val="000000"/>
          <w:sz w:val="24"/>
          <w:szCs w:val="24"/>
        </w:rPr>
        <w:t>е</w:t>
      </w:r>
      <w:r w:rsidRPr="00C73A65">
        <w:rPr>
          <w:rFonts w:ascii="Times New Roman" w:eastAsia="Times New Roman" w:hAnsi="Times New Roman" w:cs="Times New Roman"/>
          <w:color w:val="000000"/>
          <w:sz w:val="24"/>
          <w:szCs w:val="24"/>
        </w:rPr>
        <w:t xml:space="preserve"> имуществ</w:t>
      </w:r>
      <w:r>
        <w:rPr>
          <w:rFonts w:ascii="Times New Roman" w:eastAsia="Times New Roman" w:hAnsi="Times New Roman" w:cs="Times New Roman"/>
          <w:color w:val="000000"/>
          <w:sz w:val="24"/>
          <w:szCs w:val="24"/>
        </w:rPr>
        <w:t>о</w:t>
      </w:r>
      <w:r w:rsidRPr="00C73A65">
        <w:rPr>
          <w:rFonts w:ascii="Times New Roman" w:eastAsia="Times New Roman" w:hAnsi="Times New Roman" w:cs="Times New Roman"/>
          <w:color w:val="000000"/>
          <w:sz w:val="24"/>
          <w:szCs w:val="24"/>
        </w:rPr>
        <w:t xml:space="preserve"> по Договору № 151000/0094-13.1 от 08.02.2018 о залоге векселей с залоговым индоссаментом, в связи с чем права по Договору залога отсутствуют и не передаются Новому кредитору;</w:t>
      </w:r>
    </w:p>
    <w:p w14:paraId="3B4871B4" w14:textId="77777777" w:rsidR="00333F76" w:rsidRPr="00C73A65" w:rsidRDefault="00333F76" w:rsidP="00333F76">
      <w:pPr>
        <w:widowControl w:val="0"/>
        <w:tabs>
          <w:tab w:val="left" w:pos="8100"/>
          <w:tab w:val="left" w:pos="9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w:t>
      </w:r>
      <w:r w:rsidRPr="00C73A65">
        <w:rPr>
          <w:rFonts w:ascii="Times New Roman" w:eastAsia="Times New Roman" w:hAnsi="Times New Roman" w:cs="Times New Roman"/>
          <w:color w:val="000000"/>
          <w:sz w:val="24"/>
          <w:szCs w:val="24"/>
        </w:rPr>
        <w:t xml:space="preserve"> рамках досудебной работы с ООО «</w:t>
      </w:r>
      <w:proofErr w:type="spellStart"/>
      <w:r w:rsidRPr="00C73A65">
        <w:rPr>
          <w:rFonts w:ascii="Times New Roman" w:eastAsia="Times New Roman" w:hAnsi="Times New Roman" w:cs="Times New Roman"/>
          <w:color w:val="000000"/>
          <w:sz w:val="24"/>
          <w:szCs w:val="24"/>
        </w:rPr>
        <w:t>СтеМаЛ</w:t>
      </w:r>
      <w:proofErr w:type="spellEnd"/>
      <w:r w:rsidRPr="00C73A65">
        <w:rPr>
          <w:rFonts w:ascii="Times New Roman" w:eastAsia="Times New Roman" w:hAnsi="Times New Roman" w:cs="Times New Roman"/>
          <w:color w:val="000000"/>
          <w:sz w:val="24"/>
          <w:szCs w:val="24"/>
        </w:rPr>
        <w:t xml:space="preserve">» </w:t>
      </w:r>
      <w:r w:rsidRPr="0029708E">
        <w:rPr>
          <w:rFonts w:ascii="Times New Roman" w:eastAsia="Times New Roman" w:hAnsi="Times New Roman" w:cs="Times New Roman"/>
          <w:color w:val="000000"/>
          <w:sz w:val="24"/>
          <w:szCs w:val="24"/>
        </w:rPr>
        <w:t xml:space="preserve">реализовано в полном объёме залоговое имущество </w:t>
      </w:r>
      <w:r w:rsidRPr="00C73A65">
        <w:rPr>
          <w:rFonts w:ascii="Times New Roman" w:eastAsia="Times New Roman" w:hAnsi="Times New Roman" w:cs="Times New Roman"/>
          <w:color w:val="000000"/>
          <w:sz w:val="24"/>
          <w:szCs w:val="24"/>
        </w:rPr>
        <w:t>по Договору № 151000/0094-13.2 от 30.03.2018 о залоге векселей с залоговым индоссаментом, в связи с чем права по Договору залога отсутствуют и не передаются Новому кредитору;</w:t>
      </w:r>
    </w:p>
    <w:p w14:paraId="653ED91C" w14:textId="77777777" w:rsidR="00333F76" w:rsidRPr="00C73A65" w:rsidRDefault="00333F76" w:rsidP="00333F76">
      <w:pPr>
        <w:widowControl w:val="0"/>
        <w:tabs>
          <w:tab w:val="left" w:pos="8100"/>
          <w:tab w:val="left" w:pos="9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w:t>
      </w:r>
      <w:r w:rsidRPr="00C73A65">
        <w:rPr>
          <w:rFonts w:ascii="Times New Roman" w:eastAsia="Times New Roman" w:hAnsi="Times New Roman" w:cs="Times New Roman"/>
          <w:color w:val="000000"/>
          <w:sz w:val="24"/>
          <w:szCs w:val="24"/>
        </w:rPr>
        <w:t xml:space="preserve"> рамках процедуры конкурсного производства ООО «</w:t>
      </w:r>
      <w:proofErr w:type="spellStart"/>
      <w:r w:rsidRPr="00C73A65">
        <w:rPr>
          <w:rFonts w:ascii="Times New Roman" w:eastAsia="Times New Roman" w:hAnsi="Times New Roman" w:cs="Times New Roman"/>
          <w:color w:val="000000"/>
          <w:sz w:val="24"/>
          <w:szCs w:val="24"/>
        </w:rPr>
        <w:t>СтеМаЛ</w:t>
      </w:r>
      <w:proofErr w:type="spellEnd"/>
      <w:r w:rsidRPr="00C73A65">
        <w:rPr>
          <w:rFonts w:ascii="Times New Roman" w:eastAsia="Times New Roman" w:hAnsi="Times New Roman" w:cs="Times New Roman"/>
          <w:color w:val="000000"/>
          <w:sz w:val="24"/>
          <w:szCs w:val="24"/>
        </w:rPr>
        <w:t xml:space="preserve">» </w:t>
      </w:r>
      <w:r w:rsidRPr="005D551C">
        <w:rPr>
          <w:rFonts w:ascii="Times New Roman" w:eastAsia="Times New Roman" w:hAnsi="Times New Roman" w:cs="Times New Roman"/>
          <w:color w:val="000000"/>
          <w:sz w:val="24"/>
          <w:szCs w:val="24"/>
        </w:rPr>
        <w:t xml:space="preserve">реализовано в полном объёме залоговое имущество </w:t>
      </w:r>
      <w:r w:rsidRPr="00C73A65">
        <w:rPr>
          <w:rFonts w:ascii="Times New Roman" w:eastAsia="Times New Roman" w:hAnsi="Times New Roman" w:cs="Times New Roman"/>
          <w:color w:val="000000"/>
          <w:sz w:val="24"/>
          <w:szCs w:val="24"/>
        </w:rPr>
        <w:t>по Договору № 151000/0094-4/2 от 02.11.2015 о залоге транспортных средств, в связи с чем права по Договору залога отсутствуют и не передаются Новому кредитору;</w:t>
      </w:r>
    </w:p>
    <w:p w14:paraId="371BF564" w14:textId="77777777" w:rsidR="00333F76" w:rsidRPr="00C73A65" w:rsidRDefault="00333F76" w:rsidP="00333F76">
      <w:pPr>
        <w:widowControl w:val="0"/>
        <w:tabs>
          <w:tab w:val="left" w:pos="8100"/>
          <w:tab w:val="left" w:pos="9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w:t>
      </w:r>
      <w:r w:rsidRPr="00C73A65">
        <w:rPr>
          <w:rFonts w:ascii="Times New Roman" w:eastAsia="Times New Roman" w:hAnsi="Times New Roman" w:cs="Times New Roman"/>
          <w:color w:val="000000"/>
          <w:sz w:val="24"/>
          <w:szCs w:val="24"/>
        </w:rPr>
        <w:t xml:space="preserve"> рамках процедуры конкурсного производства ООО «</w:t>
      </w:r>
      <w:proofErr w:type="spellStart"/>
      <w:r w:rsidRPr="00C73A65">
        <w:rPr>
          <w:rFonts w:ascii="Times New Roman" w:eastAsia="Times New Roman" w:hAnsi="Times New Roman" w:cs="Times New Roman"/>
          <w:color w:val="000000"/>
          <w:sz w:val="24"/>
          <w:szCs w:val="24"/>
        </w:rPr>
        <w:t>СтеМаЛ</w:t>
      </w:r>
      <w:proofErr w:type="spellEnd"/>
      <w:r w:rsidRPr="00C73A65">
        <w:rPr>
          <w:rFonts w:ascii="Times New Roman" w:eastAsia="Times New Roman" w:hAnsi="Times New Roman" w:cs="Times New Roman"/>
          <w:color w:val="000000"/>
          <w:sz w:val="24"/>
          <w:szCs w:val="24"/>
        </w:rPr>
        <w:t xml:space="preserve">» </w:t>
      </w:r>
      <w:r w:rsidRPr="005D551C">
        <w:rPr>
          <w:rFonts w:ascii="Times New Roman" w:eastAsia="Times New Roman" w:hAnsi="Times New Roman" w:cs="Times New Roman"/>
          <w:color w:val="000000"/>
          <w:sz w:val="24"/>
          <w:szCs w:val="24"/>
        </w:rPr>
        <w:t xml:space="preserve">реализовано в полном объёме залоговое имущество </w:t>
      </w:r>
      <w:r w:rsidRPr="00C73A65">
        <w:rPr>
          <w:rFonts w:ascii="Times New Roman" w:eastAsia="Times New Roman" w:hAnsi="Times New Roman" w:cs="Times New Roman"/>
          <w:color w:val="000000"/>
          <w:sz w:val="24"/>
          <w:szCs w:val="24"/>
        </w:rPr>
        <w:t>по Договору № 151000/0094-12/1 от 04.09.2018 о залоге имущества, которое залогодатель приобретает в будущем, в связи с чем права по Договору залога на каркас из металлоконструкций для смесительного отделения залоговой стоимостью 19 844 734 рубля отсутствуют и не передаются Новому кредитору;</w:t>
      </w:r>
    </w:p>
    <w:p w14:paraId="46A1DE96" w14:textId="77777777" w:rsidR="00333F76" w:rsidRPr="00C73A65" w:rsidRDefault="00333F76" w:rsidP="00333F76">
      <w:pPr>
        <w:widowControl w:val="0"/>
        <w:tabs>
          <w:tab w:val="left" w:pos="8100"/>
          <w:tab w:val="left" w:pos="9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w:t>
      </w:r>
      <w:r w:rsidRPr="00C73A65">
        <w:rPr>
          <w:rFonts w:ascii="Times New Roman" w:eastAsia="Times New Roman" w:hAnsi="Times New Roman" w:cs="Times New Roman"/>
          <w:color w:val="000000"/>
          <w:sz w:val="24"/>
          <w:szCs w:val="24"/>
        </w:rPr>
        <w:t xml:space="preserve">рамках процедуры реализации имущества гражданина Тимофеева А.Н. </w:t>
      </w:r>
      <w:r w:rsidRPr="005D551C">
        <w:rPr>
          <w:rFonts w:ascii="Times New Roman" w:eastAsia="Times New Roman" w:hAnsi="Times New Roman" w:cs="Times New Roman"/>
          <w:color w:val="000000"/>
          <w:sz w:val="24"/>
          <w:szCs w:val="24"/>
        </w:rPr>
        <w:t xml:space="preserve">реализовано в полном объёме залоговое имущество </w:t>
      </w:r>
      <w:r w:rsidRPr="00C73A65">
        <w:rPr>
          <w:rFonts w:ascii="Times New Roman" w:eastAsia="Times New Roman" w:hAnsi="Times New Roman" w:cs="Times New Roman"/>
          <w:color w:val="000000"/>
          <w:sz w:val="24"/>
          <w:szCs w:val="24"/>
        </w:rPr>
        <w:t>по Договору № 151000/0094-17/1 от 11.12.2017 о залоге доли в уставном капитале, в связи с чем права по Договору залога отсутствуют и не передаются Новому кредитору;</w:t>
      </w:r>
    </w:p>
    <w:p w14:paraId="4AE4F17D" w14:textId="77777777" w:rsidR="00333F76" w:rsidRPr="00C73A65" w:rsidRDefault="00333F76" w:rsidP="00333F76">
      <w:pPr>
        <w:widowControl w:val="0"/>
        <w:tabs>
          <w:tab w:val="left" w:pos="8100"/>
          <w:tab w:val="left" w:pos="9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w:t>
      </w:r>
      <w:r w:rsidRPr="00C73A65">
        <w:rPr>
          <w:rFonts w:ascii="Times New Roman" w:eastAsia="Times New Roman" w:hAnsi="Times New Roman" w:cs="Times New Roman"/>
          <w:color w:val="000000"/>
          <w:sz w:val="24"/>
          <w:szCs w:val="24"/>
        </w:rPr>
        <w:t xml:space="preserve">рамках процедуры реализации имущества гражданина Тимофеева А.Н. </w:t>
      </w:r>
      <w:r w:rsidRPr="005D551C">
        <w:rPr>
          <w:rFonts w:ascii="Times New Roman" w:eastAsia="Times New Roman" w:hAnsi="Times New Roman" w:cs="Times New Roman"/>
          <w:color w:val="000000"/>
          <w:sz w:val="24"/>
          <w:szCs w:val="24"/>
        </w:rPr>
        <w:t xml:space="preserve">реализовано в полном объёме залоговое имущество </w:t>
      </w:r>
      <w:r w:rsidRPr="00C73A65">
        <w:rPr>
          <w:rFonts w:ascii="Times New Roman" w:eastAsia="Times New Roman" w:hAnsi="Times New Roman" w:cs="Times New Roman"/>
          <w:color w:val="000000"/>
          <w:sz w:val="24"/>
          <w:szCs w:val="24"/>
        </w:rPr>
        <w:t>по Договору № 151000/0094-17/2 от 11.12.2017 о залоге доли в уставном капитале, в связи с чем права по Договору залога отсутствуют и не передаются Новому кредитору;</w:t>
      </w:r>
    </w:p>
    <w:p w14:paraId="4C112FD0" w14:textId="77777777" w:rsidR="00333F76" w:rsidRPr="00C73A65" w:rsidRDefault="00333F76" w:rsidP="00333F76">
      <w:pPr>
        <w:widowControl w:val="0"/>
        <w:tabs>
          <w:tab w:val="left" w:pos="8100"/>
          <w:tab w:val="left" w:pos="9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w:t>
      </w:r>
      <w:r w:rsidRPr="00C73A65">
        <w:rPr>
          <w:rFonts w:ascii="Times New Roman" w:eastAsia="Times New Roman" w:hAnsi="Times New Roman" w:cs="Times New Roman"/>
          <w:color w:val="000000"/>
          <w:sz w:val="24"/>
          <w:szCs w:val="24"/>
        </w:rPr>
        <w:t xml:space="preserve"> рамках процедуры реализации имущества гражданина Тимофеева А.Н. залогово</w:t>
      </w:r>
      <w:r>
        <w:rPr>
          <w:rFonts w:ascii="Times New Roman" w:eastAsia="Times New Roman" w:hAnsi="Times New Roman" w:cs="Times New Roman"/>
          <w:color w:val="000000"/>
          <w:sz w:val="24"/>
          <w:szCs w:val="24"/>
        </w:rPr>
        <w:t>е</w:t>
      </w:r>
      <w:r w:rsidRPr="00C73A65">
        <w:rPr>
          <w:rFonts w:ascii="Times New Roman" w:eastAsia="Times New Roman" w:hAnsi="Times New Roman" w:cs="Times New Roman"/>
          <w:color w:val="000000"/>
          <w:sz w:val="24"/>
          <w:szCs w:val="24"/>
        </w:rPr>
        <w:t xml:space="preserve"> имуществ</w:t>
      </w:r>
      <w:r>
        <w:rPr>
          <w:rFonts w:ascii="Times New Roman" w:eastAsia="Times New Roman" w:hAnsi="Times New Roman" w:cs="Times New Roman"/>
          <w:color w:val="000000"/>
          <w:sz w:val="24"/>
          <w:szCs w:val="24"/>
        </w:rPr>
        <w:t>о</w:t>
      </w:r>
      <w:r w:rsidRPr="00C73A65">
        <w:rPr>
          <w:rFonts w:ascii="Times New Roman" w:eastAsia="Times New Roman" w:hAnsi="Times New Roman" w:cs="Times New Roman"/>
          <w:color w:val="000000"/>
          <w:sz w:val="24"/>
          <w:szCs w:val="24"/>
        </w:rPr>
        <w:t xml:space="preserve"> по Договору №151000/0094-7.2/3 от 11.12.2017 об ипотеке (залоге недвижимости) </w:t>
      </w:r>
      <w:r w:rsidRPr="005D551C">
        <w:rPr>
          <w:rFonts w:ascii="Times New Roman" w:eastAsia="Times New Roman" w:hAnsi="Times New Roman" w:cs="Times New Roman"/>
          <w:color w:val="000000"/>
          <w:sz w:val="24"/>
          <w:szCs w:val="24"/>
        </w:rPr>
        <w:t xml:space="preserve">первичным залогодержателем АО «Джей энд </w:t>
      </w:r>
      <w:proofErr w:type="spellStart"/>
      <w:r w:rsidRPr="005D551C">
        <w:rPr>
          <w:rFonts w:ascii="Times New Roman" w:eastAsia="Times New Roman" w:hAnsi="Times New Roman" w:cs="Times New Roman"/>
          <w:color w:val="000000"/>
          <w:sz w:val="24"/>
          <w:szCs w:val="24"/>
        </w:rPr>
        <w:t>Ти</w:t>
      </w:r>
      <w:proofErr w:type="spellEnd"/>
      <w:r w:rsidRPr="005D551C">
        <w:rPr>
          <w:rFonts w:ascii="Times New Roman" w:eastAsia="Times New Roman" w:hAnsi="Times New Roman" w:cs="Times New Roman"/>
          <w:color w:val="000000"/>
          <w:sz w:val="24"/>
          <w:szCs w:val="24"/>
        </w:rPr>
        <w:t xml:space="preserve"> Банк» оставлено </w:t>
      </w:r>
      <w:r w:rsidRPr="00C73A65">
        <w:rPr>
          <w:rFonts w:ascii="Times New Roman" w:eastAsia="Times New Roman" w:hAnsi="Times New Roman" w:cs="Times New Roman"/>
          <w:color w:val="000000"/>
          <w:sz w:val="24"/>
          <w:szCs w:val="24"/>
        </w:rPr>
        <w:t>за собой, в связи с чем права по Договору залога отсутствуют и не передаются Новому кредитору;</w:t>
      </w:r>
    </w:p>
    <w:p w14:paraId="4A640B83" w14:textId="77777777" w:rsidR="00333F76" w:rsidRPr="00C73A65" w:rsidRDefault="00333F76" w:rsidP="00333F76">
      <w:pPr>
        <w:widowControl w:val="0"/>
        <w:tabs>
          <w:tab w:val="left" w:pos="8100"/>
          <w:tab w:val="left" w:pos="9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8.В</w:t>
      </w:r>
      <w:r w:rsidRPr="00C73A65">
        <w:rPr>
          <w:rFonts w:ascii="Times New Roman" w:eastAsia="Times New Roman" w:hAnsi="Times New Roman" w:cs="Times New Roman"/>
          <w:color w:val="000000"/>
          <w:sz w:val="24"/>
          <w:szCs w:val="24"/>
        </w:rPr>
        <w:t xml:space="preserve"> рамках процедуры реализации имущества гражданина Тимофеева А.Н. залогово</w:t>
      </w:r>
      <w:r>
        <w:rPr>
          <w:rFonts w:ascii="Times New Roman" w:eastAsia="Times New Roman" w:hAnsi="Times New Roman" w:cs="Times New Roman"/>
          <w:color w:val="000000"/>
          <w:sz w:val="24"/>
          <w:szCs w:val="24"/>
        </w:rPr>
        <w:t>е</w:t>
      </w:r>
      <w:r w:rsidRPr="00C73A65">
        <w:rPr>
          <w:rFonts w:ascii="Times New Roman" w:eastAsia="Times New Roman" w:hAnsi="Times New Roman" w:cs="Times New Roman"/>
          <w:color w:val="000000"/>
          <w:sz w:val="24"/>
          <w:szCs w:val="24"/>
        </w:rPr>
        <w:t xml:space="preserve"> имуществ</w:t>
      </w:r>
      <w:r>
        <w:rPr>
          <w:rFonts w:ascii="Times New Roman" w:eastAsia="Times New Roman" w:hAnsi="Times New Roman" w:cs="Times New Roman"/>
          <w:color w:val="000000"/>
          <w:sz w:val="24"/>
          <w:szCs w:val="24"/>
        </w:rPr>
        <w:t>о</w:t>
      </w:r>
      <w:r w:rsidRPr="00C73A65">
        <w:rPr>
          <w:rFonts w:ascii="Times New Roman" w:eastAsia="Times New Roman" w:hAnsi="Times New Roman" w:cs="Times New Roman"/>
          <w:color w:val="000000"/>
          <w:sz w:val="24"/>
          <w:szCs w:val="24"/>
        </w:rPr>
        <w:t xml:space="preserve"> по Договору №151000/0094-7.2/4 от 11.12.2017 об ипотеке (залоге недвижимости) </w:t>
      </w:r>
      <w:r w:rsidRPr="005D551C">
        <w:rPr>
          <w:rFonts w:ascii="Times New Roman" w:eastAsia="Times New Roman" w:hAnsi="Times New Roman" w:cs="Times New Roman"/>
          <w:color w:val="000000"/>
          <w:sz w:val="24"/>
          <w:szCs w:val="24"/>
        </w:rPr>
        <w:t xml:space="preserve">первичным залогодержателем АО «Джей энд </w:t>
      </w:r>
      <w:proofErr w:type="spellStart"/>
      <w:r w:rsidRPr="005D551C">
        <w:rPr>
          <w:rFonts w:ascii="Times New Roman" w:eastAsia="Times New Roman" w:hAnsi="Times New Roman" w:cs="Times New Roman"/>
          <w:color w:val="000000"/>
          <w:sz w:val="24"/>
          <w:szCs w:val="24"/>
        </w:rPr>
        <w:t>Ти</w:t>
      </w:r>
      <w:proofErr w:type="spellEnd"/>
      <w:r w:rsidRPr="005D551C">
        <w:rPr>
          <w:rFonts w:ascii="Times New Roman" w:eastAsia="Times New Roman" w:hAnsi="Times New Roman" w:cs="Times New Roman"/>
          <w:color w:val="000000"/>
          <w:sz w:val="24"/>
          <w:szCs w:val="24"/>
        </w:rPr>
        <w:t xml:space="preserve"> Банк» оставлено за собой</w:t>
      </w:r>
      <w:r w:rsidRPr="00C73A65">
        <w:rPr>
          <w:rFonts w:ascii="Times New Roman" w:eastAsia="Times New Roman" w:hAnsi="Times New Roman" w:cs="Times New Roman"/>
          <w:color w:val="000000"/>
          <w:sz w:val="24"/>
          <w:szCs w:val="24"/>
        </w:rPr>
        <w:t>, в связи с чем права по Договору залога отсутствуют и не передаются Новому кредитору;</w:t>
      </w:r>
    </w:p>
    <w:p w14:paraId="7B1A8F55" w14:textId="77777777" w:rsidR="00333F76" w:rsidRPr="00C73A65" w:rsidRDefault="00333F76" w:rsidP="00333F76">
      <w:pPr>
        <w:widowControl w:val="0"/>
        <w:tabs>
          <w:tab w:val="left" w:pos="8100"/>
          <w:tab w:val="left" w:pos="9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В </w:t>
      </w:r>
      <w:r w:rsidRPr="00C73A65">
        <w:rPr>
          <w:rFonts w:ascii="Times New Roman" w:eastAsia="Times New Roman" w:hAnsi="Times New Roman" w:cs="Times New Roman"/>
          <w:color w:val="000000"/>
          <w:sz w:val="24"/>
          <w:szCs w:val="24"/>
        </w:rPr>
        <w:t xml:space="preserve">рамках процедуры реализации имущества гражданина </w:t>
      </w:r>
      <w:proofErr w:type="spellStart"/>
      <w:r w:rsidRPr="00C73A65">
        <w:rPr>
          <w:rFonts w:ascii="Times New Roman" w:eastAsia="Times New Roman" w:hAnsi="Times New Roman" w:cs="Times New Roman"/>
          <w:color w:val="000000"/>
          <w:sz w:val="24"/>
          <w:szCs w:val="24"/>
        </w:rPr>
        <w:t>Овешникова</w:t>
      </w:r>
      <w:proofErr w:type="spellEnd"/>
      <w:r w:rsidRPr="00C73A65">
        <w:rPr>
          <w:rFonts w:ascii="Times New Roman" w:eastAsia="Times New Roman" w:hAnsi="Times New Roman" w:cs="Times New Roman"/>
          <w:color w:val="000000"/>
          <w:sz w:val="24"/>
          <w:szCs w:val="24"/>
        </w:rPr>
        <w:t xml:space="preserve"> В.Г. </w:t>
      </w:r>
      <w:r>
        <w:rPr>
          <w:rFonts w:ascii="Times New Roman" w:eastAsia="Times New Roman" w:hAnsi="Times New Roman" w:cs="Times New Roman"/>
          <w:color w:val="000000"/>
          <w:sz w:val="24"/>
          <w:szCs w:val="24"/>
        </w:rPr>
        <w:t xml:space="preserve">реализовано в полном объёме </w:t>
      </w:r>
      <w:r w:rsidRPr="00C73A65">
        <w:rPr>
          <w:rFonts w:ascii="Times New Roman" w:eastAsia="Times New Roman" w:hAnsi="Times New Roman" w:cs="Times New Roman"/>
          <w:color w:val="000000"/>
          <w:sz w:val="24"/>
          <w:szCs w:val="24"/>
        </w:rPr>
        <w:t>залогово</w:t>
      </w:r>
      <w:r>
        <w:rPr>
          <w:rFonts w:ascii="Times New Roman" w:eastAsia="Times New Roman" w:hAnsi="Times New Roman" w:cs="Times New Roman"/>
          <w:color w:val="000000"/>
          <w:sz w:val="24"/>
          <w:szCs w:val="24"/>
        </w:rPr>
        <w:t>е</w:t>
      </w:r>
      <w:r w:rsidRPr="00C73A65">
        <w:rPr>
          <w:rFonts w:ascii="Times New Roman" w:eastAsia="Times New Roman" w:hAnsi="Times New Roman" w:cs="Times New Roman"/>
          <w:color w:val="000000"/>
          <w:sz w:val="24"/>
          <w:szCs w:val="24"/>
        </w:rPr>
        <w:t xml:space="preserve"> имуществ</w:t>
      </w:r>
      <w:r>
        <w:rPr>
          <w:rFonts w:ascii="Times New Roman" w:eastAsia="Times New Roman" w:hAnsi="Times New Roman" w:cs="Times New Roman"/>
          <w:color w:val="000000"/>
          <w:sz w:val="24"/>
          <w:szCs w:val="24"/>
        </w:rPr>
        <w:t>о</w:t>
      </w:r>
      <w:r w:rsidRPr="00C73A65">
        <w:rPr>
          <w:rFonts w:ascii="Times New Roman" w:eastAsia="Times New Roman" w:hAnsi="Times New Roman" w:cs="Times New Roman"/>
          <w:color w:val="000000"/>
          <w:sz w:val="24"/>
          <w:szCs w:val="24"/>
        </w:rPr>
        <w:t xml:space="preserve"> по Договору № 151000/0094-4/3 от 11.12.2017 о залоге транспортного средства, в связи с чем права по Договору залога отсутствуют и не передаются Новому кредитору;</w:t>
      </w:r>
    </w:p>
    <w:p w14:paraId="44F99B8D" w14:textId="77777777" w:rsidR="00333F76" w:rsidRPr="00C73A65" w:rsidRDefault="00333F76" w:rsidP="00333F76">
      <w:pPr>
        <w:widowControl w:val="0"/>
        <w:tabs>
          <w:tab w:val="left" w:pos="8100"/>
          <w:tab w:val="left" w:pos="9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10.В </w:t>
      </w:r>
      <w:r w:rsidRPr="00C73A65">
        <w:rPr>
          <w:rFonts w:ascii="Times New Roman" w:eastAsia="Times New Roman" w:hAnsi="Times New Roman" w:cs="Times New Roman"/>
          <w:color w:val="000000"/>
          <w:sz w:val="24"/>
          <w:szCs w:val="24"/>
        </w:rPr>
        <w:t xml:space="preserve">рамках процедуры </w:t>
      </w:r>
      <w:r>
        <w:rPr>
          <w:rFonts w:ascii="Times New Roman" w:eastAsia="Times New Roman" w:hAnsi="Times New Roman" w:cs="Times New Roman"/>
          <w:color w:val="000000"/>
          <w:sz w:val="24"/>
          <w:szCs w:val="24"/>
        </w:rPr>
        <w:t>банкротства</w:t>
      </w:r>
      <w:r w:rsidRPr="00C73A65">
        <w:rPr>
          <w:rFonts w:ascii="Times New Roman" w:eastAsia="Times New Roman" w:hAnsi="Times New Roman" w:cs="Times New Roman"/>
          <w:color w:val="000000"/>
          <w:sz w:val="24"/>
          <w:szCs w:val="24"/>
        </w:rPr>
        <w:t xml:space="preserve"> залоговое имущество - доля (50%) </w:t>
      </w:r>
      <w:proofErr w:type="spellStart"/>
      <w:r w:rsidRPr="00C73A65">
        <w:rPr>
          <w:rFonts w:ascii="Times New Roman" w:eastAsia="Times New Roman" w:hAnsi="Times New Roman" w:cs="Times New Roman"/>
          <w:color w:val="000000"/>
          <w:sz w:val="24"/>
          <w:szCs w:val="24"/>
        </w:rPr>
        <w:t>Овешникова</w:t>
      </w:r>
      <w:proofErr w:type="spellEnd"/>
      <w:r w:rsidRPr="00C73A65">
        <w:rPr>
          <w:rFonts w:ascii="Times New Roman" w:eastAsia="Times New Roman" w:hAnsi="Times New Roman" w:cs="Times New Roman"/>
          <w:color w:val="000000"/>
          <w:sz w:val="24"/>
          <w:szCs w:val="24"/>
        </w:rPr>
        <w:t xml:space="preserve"> В.Г. в уставном капитале ООО «</w:t>
      </w:r>
      <w:proofErr w:type="spellStart"/>
      <w:r w:rsidRPr="00C73A65">
        <w:rPr>
          <w:rFonts w:ascii="Times New Roman" w:eastAsia="Times New Roman" w:hAnsi="Times New Roman" w:cs="Times New Roman"/>
          <w:color w:val="000000"/>
          <w:sz w:val="24"/>
          <w:szCs w:val="24"/>
        </w:rPr>
        <w:t>Русъ</w:t>
      </w:r>
      <w:proofErr w:type="spellEnd"/>
      <w:r w:rsidRPr="00C73A65">
        <w:rPr>
          <w:rFonts w:ascii="Times New Roman" w:eastAsia="Times New Roman" w:hAnsi="Times New Roman" w:cs="Times New Roman"/>
          <w:color w:val="000000"/>
          <w:sz w:val="24"/>
          <w:szCs w:val="24"/>
        </w:rPr>
        <w:t>-Тара» в процедуре банкротства должника не реализована;</w:t>
      </w:r>
    </w:p>
    <w:p w14:paraId="36D14AD0" w14:textId="77777777" w:rsidR="00333F76" w:rsidRPr="00C73A65" w:rsidRDefault="00333F76" w:rsidP="00333F76">
      <w:pPr>
        <w:widowControl w:val="0"/>
        <w:tabs>
          <w:tab w:val="left" w:pos="8100"/>
          <w:tab w:val="left" w:pos="9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11.В</w:t>
      </w:r>
      <w:r w:rsidRPr="00C73A65">
        <w:rPr>
          <w:rFonts w:ascii="Times New Roman" w:eastAsia="Times New Roman" w:hAnsi="Times New Roman" w:cs="Times New Roman"/>
          <w:color w:val="000000"/>
          <w:sz w:val="24"/>
          <w:szCs w:val="24"/>
        </w:rPr>
        <w:t xml:space="preserve"> рамках процедуры реализации имущества </w:t>
      </w:r>
      <w:proofErr w:type="spellStart"/>
      <w:r w:rsidRPr="00C73A65">
        <w:rPr>
          <w:rFonts w:ascii="Times New Roman" w:eastAsia="Times New Roman" w:hAnsi="Times New Roman" w:cs="Times New Roman"/>
          <w:color w:val="000000"/>
          <w:sz w:val="24"/>
          <w:szCs w:val="24"/>
        </w:rPr>
        <w:t>Садикова</w:t>
      </w:r>
      <w:proofErr w:type="spellEnd"/>
      <w:r w:rsidRPr="00C73A65">
        <w:rPr>
          <w:rFonts w:ascii="Times New Roman" w:eastAsia="Times New Roman" w:hAnsi="Times New Roman" w:cs="Times New Roman"/>
          <w:color w:val="000000"/>
          <w:sz w:val="24"/>
          <w:szCs w:val="24"/>
        </w:rPr>
        <w:t xml:space="preserve"> Д.А. </w:t>
      </w:r>
      <w:r>
        <w:rPr>
          <w:rFonts w:ascii="Times New Roman" w:eastAsia="Times New Roman" w:hAnsi="Times New Roman" w:cs="Times New Roman"/>
          <w:color w:val="000000"/>
          <w:sz w:val="24"/>
          <w:szCs w:val="24"/>
        </w:rPr>
        <w:t xml:space="preserve">в полном объёме реализовано </w:t>
      </w:r>
      <w:r w:rsidRPr="00C73A65">
        <w:rPr>
          <w:rFonts w:ascii="Times New Roman" w:eastAsia="Times New Roman" w:hAnsi="Times New Roman" w:cs="Times New Roman"/>
          <w:color w:val="000000"/>
          <w:sz w:val="24"/>
          <w:szCs w:val="24"/>
        </w:rPr>
        <w:lastRenderedPageBreak/>
        <w:t>залогово</w:t>
      </w:r>
      <w:r>
        <w:rPr>
          <w:rFonts w:ascii="Times New Roman" w:eastAsia="Times New Roman" w:hAnsi="Times New Roman" w:cs="Times New Roman"/>
          <w:color w:val="000000"/>
          <w:sz w:val="24"/>
          <w:szCs w:val="24"/>
        </w:rPr>
        <w:t>е</w:t>
      </w:r>
      <w:r w:rsidRPr="00C73A65">
        <w:rPr>
          <w:rFonts w:ascii="Times New Roman" w:eastAsia="Times New Roman" w:hAnsi="Times New Roman" w:cs="Times New Roman"/>
          <w:color w:val="000000"/>
          <w:sz w:val="24"/>
          <w:szCs w:val="24"/>
        </w:rPr>
        <w:t xml:space="preserve"> имуществ по Договору №151000/0094-4/1 от 09.11.2015 о залоге транспортных средств, в связи с чем права по Договору залога отсутствуют и не передаются Новому кредитору;</w:t>
      </w:r>
    </w:p>
    <w:p w14:paraId="162FD832" w14:textId="77777777" w:rsidR="00333F76" w:rsidRDefault="00333F76" w:rsidP="00333F76">
      <w:pPr>
        <w:widowControl w:val="0"/>
        <w:tabs>
          <w:tab w:val="left" w:pos="8100"/>
          <w:tab w:val="left" w:pos="9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С </w:t>
      </w:r>
      <w:r w:rsidRPr="00C73A65">
        <w:rPr>
          <w:rFonts w:ascii="Times New Roman" w:eastAsia="Times New Roman" w:hAnsi="Times New Roman" w:cs="Times New Roman"/>
          <w:color w:val="000000"/>
          <w:sz w:val="24"/>
          <w:szCs w:val="24"/>
        </w:rPr>
        <w:t xml:space="preserve">01.01.2021 действия Договора поручительства от 28.12.2015, заключенного с «BINOS </w:t>
      </w:r>
      <w:proofErr w:type="spellStart"/>
      <w:r w:rsidRPr="00C73A65">
        <w:rPr>
          <w:rFonts w:ascii="Times New Roman" w:eastAsia="Times New Roman" w:hAnsi="Times New Roman" w:cs="Times New Roman"/>
          <w:color w:val="000000"/>
          <w:sz w:val="24"/>
          <w:szCs w:val="24"/>
        </w:rPr>
        <w:t>Gmbh</w:t>
      </w:r>
      <w:proofErr w:type="spellEnd"/>
      <w:r w:rsidRPr="00C73A65">
        <w:rPr>
          <w:rFonts w:ascii="Times New Roman" w:eastAsia="Times New Roman" w:hAnsi="Times New Roman" w:cs="Times New Roman"/>
          <w:color w:val="000000"/>
          <w:sz w:val="24"/>
          <w:szCs w:val="24"/>
        </w:rPr>
        <w:t>» (Германия) (БИНОС ГМБХ)</w:t>
      </w:r>
      <w:r>
        <w:rPr>
          <w:rFonts w:ascii="Times New Roman" w:eastAsia="Times New Roman" w:hAnsi="Times New Roman" w:cs="Times New Roman"/>
          <w:color w:val="000000"/>
          <w:sz w:val="24"/>
          <w:szCs w:val="24"/>
        </w:rPr>
        <w:t xml:space="preserve"> прекращено</w:t>
      </w:r>
      <w:r w:rsidRPr="00C73A65">
        <w:rPr>
          <w:rFonts w:ascii="Times New Roman" w:eastAsia="Times New Roman" w:hAnsi="Times New Roman" w:cs="Times New Roman"/>
          <w:color w:val="000000"/>
          <w:sz w:val="24"/>
          <w:szCs w:val="24"/>
        </w:rPr>
        <w:t>, в связи с чем права по Договору поручительств</w:t>
      </w:r>
      <w:r>
        <w:rPr>
          <w:rFonts w:ascii="Times New Roman" w:eastAsia="Times New Roman" w:hAnsi="Times New Roman" w:cs="Times New Roman"/>
          <w:color w:val="000000"/>
          <w:sz w:val="24"/>
          <w:szCs w:val="24"/>
        </w:rPr>
        <w:t>а</w:t>
      </w:r>
      <w:r w:rsidRPr="00C73A65">
        <w:rPr>
          <w:rFonts w:ascii="Times New Roman" w:eastAsia="Times New Roman" w:hAnsi="Times New Roman" w:cs="Times New Roman"/>
          <w:color w:val="000000"/>
          <w:sz w:val="24"/>
          <w:szCs w:val="24"/>
        </w:rPr>
        <w:t xml:space="preserve"> отсутствуют и </w:t>
      </w:r>
      <w:r>
        <w:rPr>
          <w:rFonts w:ascii="Times New Roman" w:eastAsia="Times New Roman" w:hAnsi="Times New Roman" w:cs="Times New Roman"/>
          <w:color w:val="000000"/>
          <w:sz w:val="24"/>
          <w:szCs w:val="24"/>
        </w:rPr>
        <w:t>не передаются Новому кредитору;</w:t>
      </w:r>
    </w:p>
    <w:p w14:paraId="4485A658" w14:textId="77777777" w:rsidR="00333F76" w:rsidRDefault="00333F76" w:rsidP="00333F76">
      <w:pPr>
        <w:widowControl w:val="0"/>
        <w:tabs>
          <w:tab w:val="left" w:pos="8100"/>
          <w:tab w:val="left" w:pos="9720"/>
        </w:tabs>
        <w:spacing w:after="0" w:line="240" w:lineRule="auto"/>
        <w:jc w:val="both"/>
        <w:rPr>
          <w:rFonts w:ascii="Times New Roman" w:eastAsia="Times New Roman" w:hAnsi="Times New Roman" w:cs="Times New Roman"/>
          <w:color w:val="000000"/>
          <w:sz w:val="24"/>
          <w:szCs w:val="24"/>
        </w:rPr>
      </w:pPr>
    </w:p>
    <w:p w14:paraId="753869D9" w14:textId="77777777" w:rsidR="00137AB9" w:rsidRPr="005D5C64" w:rsidRDefault="00137AB9" w:rsidP="00137AB9">
      <w:pPr>
        <w:pStyle w:val="a6"/>
        <w:widowControl w:val="0"/>
        <w:tabs>
          <w:tab w:val="left" w:pos="142"/>
        </w:tabs>
        <w:ind w:left="0"/>
        <w:contextualSpacing/>
        <w:jc w:val="both"/>
      </w:pPr>
    </w:p>
    <w:p w14:paraId="69DDF481" w14:textId="77777777" w:rsidR="00FE4F45" w:rsidRDefault="00FE4F45" w:rsidP="00137AB9">
      <w:pPr>
        <w:spacing w:after="0" w:line="240" w:lineRule="auto"/>
        <w:ind w:right="20"/>
        <w:rPr>
          <w:rFonts w:ascii="Times New Roman" w:eastAsia="Times New Roman" w:hAnsi="Times New Roman" w:cs="Times New Roman"/>
          <w:sz w:val="24"/>
          <w:szCs w:val="24"/>
        </w:rPr>
      </w:pPr>
    </w:p>
    <w:p w14:paraId="0A5FE2E3"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1B8FC55B"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7592F1F2"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2158D278"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678EFB51"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734C3554"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4DA6CEBA"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13558F1D"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54600155"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022003C2"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213CCFD8"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34FE44F3"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19A7E097"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585FD12D"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6EE8A0C2"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6D6C2484"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68C1C779"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6D0E5FF8"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5B84A654"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0AEDBA76"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5D170174"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569FAF02"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4709C0D5"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5C3794CD"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5B546C1D"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50C4871A"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1E7FBFDF"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25F0962B"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19BDC664"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2070AAD8"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1D56E302"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294F8298"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6A51C3E7"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5DD56815"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5F06CE6F"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232A6C3E"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2D8739ED"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37C603CD"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428CACFC"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29D50D66"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6D6FD154"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75BE6418"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2412F22B"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05E1226F"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28F2A264"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7F4C944A"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37E1E367"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6FDDBE75"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7D1EFB28" w14:textId="22469F74" w:rsidR="00394896" w:rsidRPr="00B16947"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sidR="00333F76">
        <w:rPr>
          <w:rFonts w:ascii="Times New Roman" w:eastAsia="Times New Roman" w:hAnsi="Times New Roman" w:cs="Times New Roman"/>
          <w:sz w:val="24"/>
          <w:szCs w:val="24"/>
        </w:rPr>
        <w:t>2</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3B942F59"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Заявка</w:t>
      </w:r>
    </w:p>
    <w:p w14:paraId="3EE95035"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на участие в торгах </w:t>
      </w:r>
    </w:p>
    <w:p w14:paraId="17B6EA28"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F41BF65"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Претендент _____________________________________________________________  </w:t>
      </w:r>
    </w:p>
    <w:p w14:paraId="78586EBD"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39D3BD2"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p>
    <w:p w14:paraId="720CEE88"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Орган, осуществивший регистрацию ________________________________________</w:t>
      </w:r>
    </w:p>
    <w:p w14:paraId="7527D25C"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Место выдачи ___________________________________________________________</w:t>
      </w:r>
    </w:p>
    <w:p w14:paraId="13BE1679"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ИНН ___________________________________________________________________</w:t>
      </w:r>
    </w:p>
    <w:p w14:paraId="7E70EDF4"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Юридический адрес претендента: __________________________________________</w:t>
      </w:r>
    </w:p>
    <w:p w14:paraId="4D65AD3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50B2EF52"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7B93FC8B"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Телефон____________ Факс____________ Индекс ____________________________</w:t>
      </w:r>
    </w:p>
    <w:p w14:paraId="774C65F1"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Представитель претендента _______________________________________________</w:t>
      </w:r>
    </w:p>
    <w:p w14:paraId="48EFBBB9"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w:t>
      </w:r>
    </w:p>
    <w:p w14:paraId="300174B6" w14:textId="77777777" w:rsidR="00394896" w:rsidRPr="00394896" w:rsidRDefault="00394896" w:rsidP="00394896">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(Ф.И.О. или наименование)</w:t>
      </w:r>
    </w:p>
    <w:p w14:paraId="42E72F0D"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Действует на основании доверенности от «__» ___ 20___ г. № ____</w:t>
      </w:r>
    </w:p>
    <w:p w14:paraId="3A04E3C2"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
    <w:p w14:paraId="68A261B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388C8ED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034FA4C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2170DFED"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номер, дата и место выдачи (регистрации), кем и когда выдан)</w:t>
      </w:r>
    </w:p>
    <w:p w14:paraId="024B501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sz w:val="24"/>
          <w:szCs w:val="24"/>
          <w:lang w:eastAsia="ru-RU"/>
        </w:rPr>
        <w:t xml:space="preserve">       Претендент </w:t>
      </w:r>
      <w:r w:rsidRPr="00394896">
        <w:rPr>
          <w:rFonts w:ascii="Times New Roman" w:eastAsia="Times New Roman" w:hAnsi="Times New Roman" w:cs="Times New Roman"/>
          <w:lang w:eastAsia="ru-RU"/>
        </w:rPr>
        <w:t>______________________________________________________________</w:t>
      </w:r>
    </w:p>
    <w:p w14:paraId="1E4BFCF7"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претендента или его представителя)</w:t>
      </w:r>
    </w:p>
    <w:p w14:paraId="6434403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w:t>
      </w:r>
    </w:p>
    <w:p w14:paraId="4390361A"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принимая решение об участии в торгах </w:t>
      </w:r>
      <w:r w:rsidRPr="00394896">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394896">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0E785F29" w14:textId="77777777" w:rsidR="00394896" w:rsidRPr="00394896" w:rsidRDefault="00394896" w:rsidP="00394896">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 xml:space="preserve">              (наименование и адрес объекта, выставленного на торги)</w:t>
      </w:r>
    </w:p>
    <w:p w14:paraId="3AE767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не имеет претензий к состоянию объекта и обязуется:</w:t>
      </w:r>
    </w:p>
    <w:p w14:paraId="5A8C0775" w14:textId="5D12977F"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val="en-US" w:eastAsia="ru-RU"/>
        </w:rPr>
        <w:t>c</w:t>
      </w:r>
      <w:proofErr w:type="spellStart"/>
      <w:r w:rsidRPr="00394896">
        <w:rPr>
          <w:rFonts w:ascii="Times New Roman" w:eastAsia="Times New Roman" w:hAnsi="Times New Roman" w:cs="Times New Roman"/>
          <w:sz w:val="24"/>
          <w:szCs w:val="24"/>
          <w:lang w:eastAsia="ru-RU"/>
        </w:rPr>
        <w:t>облюдать</w:t>
      </w:r>
      <w:proofErr w:type="spellEnd"/>
      <w:r w:rsidRPr="00394896">
        <w:rPr>
          <w:rFonts w:ascii="Times New Roman" w:eastAsia="Times New Roman" w:hAnsi="Times New Roman" w:cs="Times New Roman"/>
          <w:sz w:val="24"/>
          <w:szCs w:val="24"/>
          <w:lang w:eastAsia="ru-RU"/>
        </w:rPr>
        <w:t xml:space="preserve"> условия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xml:space="preserve">), содержащиеся в извещении о проведении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4906EB18"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в случае признания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в день, определенный в извещении о проведении торгов (</w:t>
      </w:r>
      <w:r w:rsidRPr="00394896">
        <w:rPr>
          <w:rFonts w:ascii="Times New Roman" w:eastAsia="Times New Roman" w:hAnsi="Times New Roman" w:cs="Times New Roman"/>
          <w:i/>
          <w:sz w:val="24"/>
          <w:szCs w:val="24"/>
          <w:lang w:eastAsia="ru-RU"/>
        </w:rPr>
        <w:t>аукциона/конкурса</w:t>
      </w:r>
      <w:r w:rsidRPr="00394896">
        <w:rPr>
          <w:rFonts w:ascii="Times New Roman" w:eastAsia="Times New Roman" w:hAnsi="Times New Roman" w:cs="Times New Roman"/>
          <w:sz w:val="24"/>
          <w:szCs w:val="24"/>
          <w:lang w:eastAsia="ru-RU"/>
        </w:rPr>
        <w:t xml:space="preserve">), подписать договор купли-продажи. </w:t>
      </w:r>
    </w:p>
    <w:p w14:paraId="2975DE86"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29E6764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0953383D" w14:textId="77777777" w:rsidR="00394896" w:rsidRPr="00394896" w:rsidRDefault="00394896" w:rsidP="00394896">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Приложение:</w:t>
      </w:r>
    </w:p>
    <w:p w14:paraId="58A13E7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1.  Пакет документов, указанных в извещении и оформленных надлежащим образом, на ___ л.</w:t>
      </w:r>
    </w:p>
    <w:p w14:paraId="3CE6784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2.  Подписанная претендентом опись представленных документов (в двух экземплярах) на ___ л.</w:t>
      </w:r>
    </w:p>
    <w:p w14:paraId="70A13134"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394896" w:rsidRPr="00394896" w14:paraId="7C907165" w14:textId="77777777" w:rsidTr="007A0333">
        <w:tc>
          <w:tcPr>
            <w:tcW w:w="4176" w:type="dxa"/>
            <w:gridSpan w:val="2"/>
            <w:shd w:val="clear" w:color="auto" w:fill="auto"/>
          </w:tcPr>
          <w:p w14:paraId="72E989EE"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045D5AFD"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0C784234"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r>
      <w:tr w:rsidR="00394896" w:rsidRPr="00394896" w14:paraId="034C9205" w14:textId="77777777" w:rsidTr="007A0333">
        <w:tc>
          <w:tcPr>
            <w:tcW w:w="4176" w:type="dxa"/>
            <w:gridSpan w:val="2"/>
            <w:shd w:val="clear" w:color="auto" w:fill="auto"/>
          </w:tcPr>
          <w:p w14:paraId="4C5B2BD9"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60ADFCEC"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0DCCC274"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p>
        </w:tc>
      </w:tr>
      <w:tr w:rsidR="00394896" w:rsidRPr="00394896" w14:paraId="09EB84E0" w14:textId="77777777" w:rsidTr="007A0333">
        <w:trPr>
          <w:gridAfter w:val="1"/>
          <w:wAfter w:w="566" w:type="dxa"/>
        </w:trPr>
        <w:tc>
          <w:tcPr>
            <w:tcW w:w="3375" w:type="dxa"/>
            <w:shd w:val="clear" w:color="auto" w:fill="auto"/>
          </w:tcPr>
          <w:p w14:paraId="2B8A6DEF"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78A8326E"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67A3972D"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______________________</w:t>
            </w:r>
          </w:p>
        </w:tc>
      </w:tr>
      <w:tr w:rsidR="00394896" w:rsidRPr="00394896" w14:paraId="2DD2865D" w14:textId="77777777" w:rsidTr="007A0333">
        <w:trPr>
          <w:gridAfter w:val="1"/>
          <w:wAfter w:w="566" w:type="dxa"/>
        </w:trPr>
        <w:tc>
          <w:tcPr>
            <w:tcW w:w="3375" w:type="dxa"/>
            <w:shd w:val="clear" w:color="auto" w:fill="auto"/>
          </w:tcPr>
          <w:p w14:paraId="2B552B97"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94896">
              <w:rPr>
                <w:rFonts w:ascii="Times New Roman" w:eastAsia="Times New Roman" w:hAnsi="Times New Roman" w:cs="Times New Roman"/>
                <w:sz w:val="18"/>
                <w:szCs w:val="18"/>
                <w:lang w:eastAsia="ru-RU"/>
              </w:rPr>
              <w:lastRenderedPageBreak/>
              <w:t>(должность Претендента/</w:t>
            </w:r>
          </w:p>
          <w:p w14:paraId="7D760BC1"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34ADEB64"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0F2C33F9"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(расшифровка подписи)</w:t>
            </w:r>
          </w:p>
        </w:tc>
      </w:tr>
    </w:tbl>
    <w:p w14:paraId="00796C64" w14:textId="77777777" w:rsidR="00394896" w:rsidRPr="00394896" w:rsidRDefault="00394896" w:rsidP="00394896">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М.П.</w:t>
      </w:r>
    </w:p>
    <w:p w14:paraId="4D3FDA32"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25A28D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82A9EC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Заявка принята организатором торгов:</w:t>
      </w:r>
    </w:p>
    <w:p w14:paraId="4619F33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 ч ____ мин. «__» _______ 20__ г.</w:t>
      </w:r>
    </w:p>
    <w:p w14:paraId="6C93496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750EB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Уполномоченный представитель</w:t>
      </w:r>
    </w:p>
    <w:p w14:paraId="4AC2C28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организатора торгов </w:t>
      </w:r>
    </w:p>
    <w:p w14:paraId="2CAD5710" w14:textId="77777777" w:rsidR="00394896" w:rsidRPr="00394896" w:rsidRDefault="00394896" w:rsidP="00394896">
      <w:pPr>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_______________  _______  ________________ </w:t>
      </w:r>
    </w:p>
    <w:p w14:paraId="10F1C620" w14:textId="77777777" w:rsidR="00394896" w:rsidRPr="00394896" w:rsidRDefault="00394896" w:rsidP="00394896">
      <w:pPr>
        <w:spacing w:after="0" w:line="240" w:lineRule="auto"/>
        <w:jc w:val="both"/>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 xml:space="preserve">     (должность)                   (подпись)          (расшифровка подписи)</w:t>
      </w:r>
    </w:p>
    <w:p w14:paraId="264A6DC7" w14:textId="77777777" w:rsidR="00394896" w:rsidRDefault="00394896" w:rsidP="00394896">
      <w:pPr>
        <w:spacing w:after="0" w:line="240" w:lineRule="auto"/>
        <w:rPr>
          <w:rFonts w:ascii="Times New Roman" w:eastAsia="Times New Roman" w:hAnsi="Times New Roman" w:cs="Times New Roman"/>
          <w:sz w:val="24"/>
          <w:szCs w:val="24"/>
          <w:lang w:eastAsia="ru-RU"/>
        </w:rPr>
      </w:pPr>
    </w:p>
    <w:p w14:paraId="3D61F4F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FF90C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C9CA29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0168CE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C27E15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0FCB0A1" w14:textId="1232FADC" w:rsidR="007A0333" w:rsidRDefault="007A0333" w:rsidP="00394896">
      <w:pPr>
        <w:spacing w:after="0" w:line="240" w:lineRule="auto"/>
        <w:rPr>
          <w:rFonts w:ascii="Times New Roman" w:eastAsia="Times New Roman" w:hAnsi="Times New Roman" w:cs="Times New Roman"/>
          <w:sz w:val="24"/>
          <w:szCs w:val="24"/>
          <w:lang w:eastAsia="ru-RU"/>
        </w:rPr>
      </w:pPr>
    </w:p>
    <w:p w14:paraId="28E078C1" w14:textId="77777777" w:rsidR="00333F76" w:rsidRDefault="00333F76" w:rsidP="00394896">
      <w:pPr>
        <w:spacing w:after="0" w:line="240" w:lineRule="auto"/>
        <w:rPr>
          <w:rFonts w:ascii="Times New Roman" w:eastAsia="Times New Roman" w:hAnsi="Times New Roman" w:cs="Times New Roman"/>
          <w:sz w:val="24"/>
          <w:szCs w:val="24"/>
          <w:lang w:eastAsia="ru-RU"/>
        </w:rPr>
      </w:pPr>
    </w:p>
    <w:p w14:paraId="1CA72159" w14:textId="77777777" w:rsidR="00EA70F5" w:rsidRDefault="00EA70F5" w:rsidP="00394896">
      <w:pPr>
        <w:spacing w:after="0" w:line="240" w:lineRule="auto"/>
        <w:rPr>
          <w:rFonts w:ascii="Times New Roman" w:eastAsia="Times New Roman" w:hAnsi="Times New Roman" w:cs="Times New Roman"/>
          <w:sz w:val="24"/>
          <w:szCs w:val="24"/>
          <w:lang w:eastAsia="ru-RU"/>
        </w:rPr>
      </w:pPr>
    </w:p>
    <w:p w14:paraId="5910EB2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0622EF5"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1B0214E" w14:textId="020C1F8F" w:rsidR="00394896" w:rsidRPr="00CA4D3D"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sidR="00491D71">
        <w:rPr>
          <w:rFonts w:ascii="Times New Roman" w:eastAsia="Times New Roman" w:hAnsi="Times New Roman" w:cs="Times New Roman"/>
          <w:sz w:val="24"/>
          <w:szCs w:val="24"/>
        </w:rPr>
        <w:t>4</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7260DB11"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E4F45">
        <w:rPr>
          <w:rFonts w:ascii="Times New Roman" w:eastAsia="Times New Roman" w:hAnsi="Times New Roman" w:cs="Times New Roman"/>
          <w:lang w:eastAsia="ru-RU"/>
        </w:rPr>
        <w:t>офис 13 этаж 13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52B7175E"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8484A" w14:textId="77777777" w:rsidR="00EA70F5" w:rsidRDefault="00EA70F5"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AD29847"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C28CDAF" w14:textId="262364E0" w:rsidR="00394896" w:rsidRPr="00B16947"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Приложение </w:t>
      </w:r>
      <w:r w:rsidR="00491D71">
        <w:rPr>
          <w:rFonts w:ascii="Times New Roman" w:eastAsia="Times New Roman" w:hAnsi="Times New Roman" w:cs="Times New Roman"/>
          <w:sz w:val="24"/>
          <w:szCs w:val="24"/>
          <w:lang w:eastAsia="ru-RU"/>
        </w:rPr>
        <w:t>5</w:t>
      </w:r>
    </w:p>
    <w:p w14:paraId="34679003" w14:textId="77777777" w:rsidR="00394896" w:rsidRPr="00394896"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К торговой документации</w:t>
      </w:r>
    </w:p>
    <w:p w14:paraId="040C89F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7015E8D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1392D368"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r w:rsidRPr="00394896">
        <w:rPr>
          <w:rFonts w:ascii="Times New Roman" w:eastAsia="TimesNewRomanPS-BoldItalicMT" w:hAnsi="Times New Roman" w:cs="Times New Roman"/>
          <w:b/>
          <w:bCs/>
          <w:iCs/>
          <w:sz w:val="24"/>
          <w:szCs w:val="24"/>
          <w:lang w:eastAsia="ru-RU"/>
        </w:rPr>
        <w:t xml:space="preserve">СОГЛАСИЕ НА ПОЛУЧЕНИЕ КРЕДИТНЫХ ОТЧЕТОВ </w:t>
      </w:r>
      <w:r w:rsidRPr="00394896">
        <w:rPr>
          <w:rFonts w:ascii="Times New Roman" w:eastAsia="TimesNewRomanPS-BoldItalicMT" w:hAnsi="Times New Roman" w:cs="Times New Roman"/>
          <w:b/>
          <w:bCs/>
          <w:iCs/>
          <w:sz w:val="24"/>
          <w:szCs w:val="24"/>
          <w:lang w:eastAsia="ru-RU"/>
        </w:rPr>
        <w:br/>
        <w:t>ИЗ БЮРО КРЕДИТНЫХ ИСТОРИЙ</w:t>
      </w:r>
    </w:p>
    <w:p w14:paraId="02C4F8F4"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p>
    <w:p w14:paraId="598F56A5" w14:textId="77777777" w:rsidR="00394896" w:rsidRPr="00394896" w:rsidRDefault="00394896" w:rsidP="00394896">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г. _____              </w:t>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t xml:space="preserve">                «___» _________ 20___ г.</w:t>
      </w:r>
    </w:p>
    <w:p w14:paraId="6AFBE603"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B3EB6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7D5B11C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 года рождения, место рождения - ________________, паспорт серии ____________________, выдан ___________________________, дата выдачи ____________, код подразделения __________</w:t>
      </w:r>
      <w:r w:rsidRPr="00394896">
        <w:rPr>
          <w:rFonts w:ascii="Times New Roman" w:eastAsia="TimesNewRomanPSMT" w:hAnsi="Times New Roman" w:cs="Times New Roman"/>
          <w:sz w:val="24"/>
          <w:szCs w:val="24"/>
          <w:lang w:eastAsia="ru-RU"/>
        </w:rPr>
        <w:t xml:space="preserve">, </w:t>
      </w:r>
    </w:p>
    <w:p w14:paraId="29C5078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06BFC8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068AF22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1B7795E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55BECEC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140F9EE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364FF25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3411A99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4A3A42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14:paraId="34DC482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настоящим выражаю свое согласие: </w:t>
      </w:r>
    </w:p>
    <w:p w14:paraId="01C8C28F" w14:textId="77777777" w:rsidR="00394896" w:rsidRPr="00394896" w:rsidRDefault="00394896" w:rsidP="00394896">
      <w:pPr>
        <w:spacing w:before="120" w:after="0" w:line="240" w:lineRule="auto"/>
        <w:ind w:firstLine="709"/>
        <w:jc w:val="both"/>
        <w:rPr>
          <w:rFonts w:ascii="Times New Roman" w:eastAsia="Times New Roman" w:hAnsi="Times New Roman" w:cs="Times New Roman"/>
          <w:sz w:val="24"/>
          <w:szCs w:val="24"/>
          <w:lang w:val="x-none" w:eastAsia="ru-RU"/>
        </w:rPr>
      </w:pPr>
      <w:r w:rsidRPr="00394896">
        <w:rPr>
          <w:rFonts w:ascii="Times New Roman" w:eastAsia="TimesNewRomanPSMT" w:hAnsi="Times New Roman" w:cs="Times New Roman"/>
          <w:sz w:val="24"/>
          <w:szCs w:val="24"/>
          <w:lang w:eastAsia="ru-RU"/>
        </w:rPr>
        <w:t xml:space="preserve">1. </w:t>
      </w:r>
      <w:r w:rsidRPr="00394896">
        <w:rPr>
          <w:rFonts w:ascii="Times New Roman" w:eastAsia="Times New Roman" w:hAnsi="Times New Roman" w:cs="Times New Roman"/>
          <w:sz w:val="24"/>
          <w:szCs w:val="24"/>
          <w:lang w:eastAsia="ru-RU"/>
        </w:rPr>
        <w:t>АО «Россельхозбанк» (ОГРН 1027700342890 от 22.10.2002, регистрационный номер 3349 от 24.04.2000, местонахождение: Российская Федерация, 119034, г. Москва, Гагаринский переулок, дом 3)</w:t>
      </w:r>
      <w:r w:rsidRPr="00394896">
        <w:rPr>
          <w:rFonts w:ascii="Times New Roman" w:eastAsia="TimesNewRomanPSMT" w:hAnsi="Times New Roman" w:cs="Times New Roman"/>
          <w:sz w:val="24"/>
          <w:szCs w:val="24"/>
          <w:lang w:eastAsia="ru-RU"/>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394896">
        <w:rPr>
          <w:rFonts w:ascii="Times New Roman" w:eastAsia="TimesNewRomanPSMT" w:hAnsi="Times New Roman" w:cs="Times New Roman"/>
          <w:sz w:val="24"/>
          <w:szCs w:val="24"/>
          <w:lang w:eastAsia="ru-RU"/>
        </w:rPr>
        <w:br/>
        <w:t>№ 218-ФЗ «О кредитных историях»).</w:t>
      </w:r>
    </w:p>
    <w:p w14:paraId="0DDC98E1" w14:textId="77777777" w:rsidR="00394896" w:rsidRPr="00394896" w:rsidRDefault="00394896" w:rsidP="00394896">
      <w:pPr>
        <w:spacing w:before="120" w:after="0" w:line="240" w:lineRule="auto"/>
        <w:ind w:firstLine="709"/>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2. Код субъекта кредитной истории (далее – Код СКИ):_____________________. </w:t>
      </w:r>
    </w:p>
    <w:p w14:paraId="62E1BAAB" w14:textId="77777777" w:rsidR="00394896" w:rsidRPr="00394896" w:rsidRDefault="00394896" w:rsidP="00394896">
      <w:pPr>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
    <w:p w14:paraId="08C3152E"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3F103E2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6D2C6F9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C13058"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7A6886F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Подпись: </w:t>
      </w:r>
      <w:r w:rsidRPr="00394896">
        <w:rPr>
          <w:rFonts w:ascii="Times New Roman" w:eastAsia="TimesNewRomanPS-BoldItalicMT" w:hAnsi="Times New Roman" w:cs="Times New Roman"/>
          <w:sz w:val="24"/>
          <w:szCs w:val="24"/>
          <w:lang w:eastAsia="ru-RU"/>
        </w:rPr>
        <w:t>___________________   _________________</w:t>
      </w:r>
    </w:p>
    <w:p w14:paraId="170FB51D"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50A3D04F" w14:textId="77777777" w:rsidR="00414FD9" w:rsidRDefault="00414FD9"/>
    <w:sectPr w:rsidR="00414FD9" w:rsidSect="007A033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57F7" w14:textId="77777777" w:rsidR="004E1BE1" w:rsidRDefault="004E1BE1" w:rsidP="00394896">
      <w:pPr>
        <w:spacing w:after="0" w:line="240" w:lineRule="auto"/>
      </w:pPr>
      <w:r>
        <w:separator/>
      </w:r>
    </w:p>
  </w:endnote>
  <w:endnote w:type="continuationSeparator" w:id="0">
    <w:p w14:paraId="29C89B78" w14:textId="77777777" w:rsidR="004E1BE1" w:rsidRDefault="004E1BE1"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0B92" w14:textId="77777777" w:rsidR="004E1BE1" w:rsidRDefault="004E1BE1" w:rsidP="00394896">
      <w:pPr>
        <w:spacing w:after="0" w:line="240" w:lineRule="auto"/>
      </w:pPr>
      <w:r>
        <w:separator/>
      </w:r>
    </w:p>
  </w:footnote>
  <w:footnote w:type="continuationSeparator" w:id="0">
    <w:p w14:paraId="37B48557" w14:textId="77777777" w:rsidR="004E1BE1" w:rsidRDefault="004E1BE1" w:rsidP="00394896">
      <w:pPr>
        <w:spacing w:after="0" w:line="240" w:lineRule="auto"/>
      </w:pPr>
      <w:r>
        <w:continuationSeparator/>
      </w:r>
    </w:p>
  </w:footnote>
  <w:footnote w:id="1">
    <w:p w14:paraId="238D00B0" w14:textId="77777777" w:rsidR="00333F76" w:rsidRPr="00603B8D" w:rsidRDefault="00333F76" w:rsidP="00333F76">
      <w:pPr>
        <w:tabs>
          <w:tab w:val="left" w:pos="0"/>
        </w:tabs>
        <w:autoSpaceDE w:val="0"/>
        <w:autoSpaceDN w:val="0"/>
        <w:adjustRightInd w:val="0"/>
        <w:spacing w:after="0" w:line="240" w:lineRule="auto"/>
        <w:jc w:val="both"/>
        <w:rPr>
          <w:rFonts w:ascii="Times New Roman" w:hAnsi="Times New Roman" w:cs="Times New Roman"/>
          <w:sz w:val="18"/>
          <w:szCs w:val="18"/>
        </w:rPr>
      </w:pPr>
      <w:r w:rsidRPr="00603B8D">
        <w:rPr>
          <w:rStyle w:val="a5"/>
          <w:rFonts w:ascii="Times New Roman" w:hAnsi="Times New Roman" w:cs="Times New Roman"/>
        </w:rPr>
        <w:footnoteRef/>
      </w:r>
      <w:r w:rsidRPr="00603B8D">
        <w:rPr>
          <w:rFonts w:ascii="Times New Roman" w:hAnsi="Times New Roman" w:cs="Times New Roman"/>
        </w:rPr>
        <w:t xml:space="preserve"> </w:t>
      </w:r>
      <w:r w:rsidRPr="00603B8D">
        <w:rPr>
          <w:rFonts w:ascii="Times New Roman" w:hAnsi="Times New Roman" w:cs="Times New Roman"/>
          <w:sz w:val="18"/>
          <w:szCs w:val="18"/>
        </w:rPr>
        <w:t xml:space="preserve">По запросу Заявителя/потенциального Участника аукциона представитель Банка 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залоге и договоры поручительства, а также судебные акты (основания). Ознакомление с кредитно-обеспечительной документацией осуществляется Заявителем/потенциальным Участникам торгов после подписания с ним Соглашения о неразглашении конфиденциальной информации.   </w:t>
      </w:r>
    </w:p>
    <w:p w14:paraId="73603068" w14:textId="77777777" w:rsidR="00333F76" w:rsidRPr="00714C5E" w:rsidRDefault="00333F76" w:rsidP="00333F76">
      <w:pPr>
        <w:tabs>
          <w:tab w:val="left" w:pos="0"/>
        </w:tabs>
        <w:autoSpaceDE w:val="0"/>
        <w:autoSpaceDN w:val="0"/>
        <w:adjustRightInd w:val="0"/>
        <w:spacing w:after="0" w:line="240" w:lineRule="auto"/>
        <w:jc w:val="both"/>
      </w:pPr>
      <w:r w:rsidRPr="00603B8D">
        <w:rPr>
          <w:rFonts w:ascii="Times New Roman" w:hAnsi="Times New Roman" w:cs="Times New Roman"/>
          <w:sz w:val="18"/>
          <w:szCs w:val="18"/>
        </w:rPr>
        <w:t xml:space="preserve">По вопросу ознакомления обращаться к представителю Банка по телефону </w:t>
      </w:r>
      <w:r w:rsidRPr="00603B8D">
        <w:rPr>
          <w:rFonts w:ascii="Times New Roman" w:hAnsi="Times New Roman" w:cs="Times New Roman"/>
          <w:color w:val="000000"/>
          <w:sz w:val="18"/>
          <w:szCs w:val="18"/>
        </w:rPr>
        <w:t>+7(</w:t>
      </w:r>
      <w:r>
        <w:rPr>
          <w:rFonts w:ascii="Times New Roman" w:hAnsi="Times New Roman" w:cs="Times New Roman"/>
          <w:color w:val="000000"/>
          <w:sz w:val="18"/>
          <w:szCs w:val="18"/>
        </w:rPr>
        <w:t>953</w:t>
      </w:r>
      <w:r w:rsidRPr="00603B8D">
        <w:rPr>
          <w:rFonts w:ascii="Times New Roman" w:hAnsi="Times New Roman" w:cs="Times New Roman"/>
          <w:color w:val="000000"/>
          <w:sz w:val="18"/>
          <w:szCs w:val="18"/>
        </w:rPr>
        <w:t>)</w:t>
      </w:r>
      <w:r>
        <w:rPr>
          <w:rFonts w:ascii="Times New Roman" w:hAnsi="Times New Roman" w:cs="Times New Roman"/>
          <w:color w:val="000000"/>
          <w:sz w:val="18"/>
          <w:szCs w:val="18"/>
        </w:rPr>
        <w:t xml:space="preserve"> 623-63-87</w:t>
      </w:r>
      <w:r w:rsidRPr="00603B8D">
        <w:rPr>
          <w:rFonts w:ascii="Times New Roman" w:hAnsi="Times New Roman" w:cs="Times New Roman"/>
          <w:color w:val="000000"/>
          <w:sz w:val="18"/>
          <w:szCs w:val="18"/>
        </w:rPr>
        <w:t xml:space="preserve">, контактное лицо: </w:t>
      </w:r>
      <w:r>
        <w:rPr>
          <w:rFonts w:ascii="Times New Roman" w:hAnsi="Times New Roman" w:cs="Times New Roman"/>
          <w:color w:val="000000"/>
          <w:sz w:val="18"/>
          <w:szCs w:val="18"/>
        </w:rPr>
        <w:t>Миненко Кирилл Анатольевич</w:t>
      </w:r>
      <w:r w:rsidRPr="00603B8D">
        <w:rPr>
          <w:rFonts w:ascii="Times New Roman" w:hAnsi="Times New Roman" w:cs="Times New Roman"/>
          <w:color w:val="000000"/>
          <w:sz w:val="18"/>
          <w:szCs w:val="18"/>
        </w:rPr>
        <w:t>.</w:t>
      </w:r>
    </w:p>
  </w:footnote>
  <w:footnote w:id="2">
    <w:p w14:paraId="4C2E0921" w14:textId="77777777" w:rsidR="00333F76" w:rsidRPr="00427B2F" w:rsidRDefault="00333F76" w:rsidP="00333F76">
      <w:pPr>
        <w:pStyle w:val="a3"/>
        <w:rPr>
          <w:sz w:val="18"/>
          <w:szCs w:val="18"/>
        </w:rPr>
      </w:pPr>
      <w:r w:rsidRPr="00F249F2">
        <w:rPr>
          <w:rStyle w:val="a5"/>
        </w:rPr>
        <w:footnoteRef/>
      </w:r>
      <w:r w:rsidRPr="00F249F2">
        <w:t xml:space="preserve"> </w:t>
      </w:r>
      <w:r w:rsidRPr="00F249F2">
        <w:rPr>
          <w:rFonts w:ascii="Times New Roman" w:eastAsia="Times New Roman" w:hAnsi="Times New Roman"/>
          <w:sz w:val="18"/>
          <w:szCs w:val="18"/>
        </w:rPr>
        <w:t xml:space="preserve">Срок предоставления Принципалом заключения о правоспособности </w:t>
      </w:r>
      <w:r w:rsidRPr="008823FB">
        <w:rPr>
          <w:rFonts w:ascii="Times New Roman" w:eastAsia="Times New Roman" w:hAnsi="Times New Roman"/>
          <w:sz w:val="18"/>
          <w:szCs w:val="18"/>
        </w:rPr>
        <w:t>Заявителей не позднее 27.10.2022.</w:t>
      </w:r>
    </w:p>
  </w:footnote>
  <w:footnote w:id="3">
    <w:p w14:paraId="1D2120DD" w14:textId="77777777" w:rsidR="00333F76" w:rsidRPr="00276D5D" w:rsidRDefault="00333F76" w:rsidP="00333F76">
      <w:pPr>
        <w:pStyle w:val="a3"/>
        <w:jc w:val="both"/>
        <w:rPr>
          <w:rFonts w:ascii="Times New Roman" w:hAnsi="Times New Roman"/>
        </w:rPr>
      </w:pPr>
      <w:r w:rsidRPr="008B1A82">
        <w:rPr>
          <w:rStyle w:val="a5"/>
        </w:rPr>
        <w:footnoteRef/>
      </w:r>
      <w:r w:rsidRPr="008B1A82">
        <w:t> </w:t>
      </w:r>
      <w:r w:rsidRPr="00276D5D">
        <w:rPr>
          <w:rFonts w:ascii="Times New Roman" w:hAnsi="Times New Roman"/>
        </w:rPr>
        <w:t xml:space="preserve">Если дата последнего отчетного периода не является годовой - за последний завершенный период, предшествующий дате принятия решения Кредитным комитетом Филиала решения о заключении Договора, на начало текущего года, за аналогичный последнему завершенному период прошлого года; </w:t>
      </w:r>
    </w:p>
    <w:p w14:paraId="1AF68B04" w14:textId="77777777" w:rsidR="00333F76" w:rsidRPr="00276D5D" w:rsidRDefault="00333F76" w:rsidP="00333F76">
      <w:pPr>
        <w:pStyle w:val="a3"/>
        <w:jc w:val="both"/>
        <w:rPr>
          <w:rFonts w:ascii="Times New Roman" w:hAnsi="Times New Roman"/>
        </w:rPr>
      </w:pPr>
      <w:r w:rsidRPr="00276D5D">
        <w:rPr>
          <w:rFonts w:ascii="Times New Roman" w:hAnsi="Times New Roman"/>
        </w:rPr>
        <w:t>если дата последнего отчетного периода является годовой - за последний завершенный год и за год, предшествующий последнему завершенному.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629"/>
    <w:multiLevelType w:val="hybridMultilevel"/>
    <w:tmpl w:val="9ABE10AC"/>
    <w:lvl w:ilvl="0" w:tplc="E4F655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937E8"/>
    <w:multiLevelType w:val="hybridMultilevel"/>
    <w:tmpl w:val="3A88D2BA"/>
    <w:lvl w:ilvl="0" w:tplc="D45C792E">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055D75FC"/>
    <w:multiLevelType w:val="multilevel"/>
    <w:tmpl w:val="1ADA9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06C38"/>
    <w:multiLevelType w:val="hybridMultilevel"/>
    <w:tmpl w:val="6BB0B85A"/>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15:restartNumberingAfterBreak="0">
    <w:nsid w:val="09B05C89"/>
    <w:multiLevelType w:val="hybridMultilevel"/>
    <w:tmpl w:val="6BB0B85A"/>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15:restartNumberingAfterBreak="0">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AEC30E7"/>
    <w:multiLevelType w:val="hybridMultilevel"/>
    <w:tmpl w:val="30A21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F63249"/>
    <w:multiLevelType w:val="hybridMultilevel"/>
    <w:tmpl w:val="766223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B62E7A"/>
    <w:multiLevelType w:val="hybridMultilevel"/>
    <w:tmpl w:val="EDCC5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2D01B9"/>
    <w:multiLevelType w:val="multilevel"/>
    <w:tmpl w:val="8A0EE0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5521109"/>
    <w:multiLevelType w:val="hybridMultilevel"/>
    <w:tmpl w:val="C3AC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B0D7894"/>
    <w:multiLevelType w:val="multilevel"/>
    <w:tmpl w:val="49E8A8A0"/>
    <w:lvl w:ilvl="0">
      <w:start w:val="4"/>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1C465873"/>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BF106A"/>
    <w:multiLevelType w:val="hybridMultilevel"/>
    <w:tmpl w:val="F9EA4E12"/>
    <w:lvl w:ilvl="0" w:tplc="95CE6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6132A2"/>
    <w:multiLevelType w:val="hybridMultilevel"/>
    <w:tmpl w:val="66C88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9A4F48"/>
    <w:multiLevelType w:val="hybridMultilevel"/>
    <w:tmpl w:val="F198030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24D753E"/>
    <w:multiLevelType w:val="hybridMultilevel"/>
    <w:tmpl w:val="2D14E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9D2FD4"/>
    <w:multiLevelType w:val="hybridMultilevel"/>
    <w:tmpl w:val="4BCAD5B6"/>
    <w:lvl w:ilvl="0" w:tplc="0CB6E03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3" w15:restartNumberingAfterBreak="0">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4B10853"/>
    <w:multiLevelType w:val="multilevel"/>
    <w:tmpl w:val="FEAE142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5" w15:restartNumberingAfterBreak="0">
    <w:nsid w:val="472112F6"/>
    <w:multiLevelType w:val="hybridMultilevel"/>
    <w:tmpl w:val="25801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72389"/>
    <w:multiLevelType w:val="hybridMultilevel"/>
    <w:tmpl w:val="41A0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E06833"/>
    <w:multiLevelType w:val="multilevel"/>
    <w:tmpl w:val="67CC99D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15:restartNumberingAfterBreak="0">
    <w:nsid w:val="4AF84B5C"/>
    <w:multiLevelType w:val="hybridMultilevel"/>
    <w:tmpl w:val="6BB0B85A"/>
    <w:lvl w:ilvl="0" w:tplc="0419000F">
      <w:start w:val="1"/>
      <w:numFmt w:val="decimal"/>
      <w:lvlText w:val="%1."/>
      <w:lvlJc w:val="left"/>
      <w:pPr>
        <w:ind w:left="1636" w:hanging="360"/>
      </w:pPr>
      <w:rPr>
        <w:rFonts w:hint="default"/>
      </w:rPr>
    </w:lvl>
    <w:lvl w:ilvl="1" w:tplc="04190003">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1634" w:hanging="360"/>
      </w:pPr>
      <w:rPr>
        <w:rFonts w:ascii="Wingdings" w:hAnsi="Wingdings" w:hint="default"/>
      </w:rPr>
    </w:lvl>
    <w:lvl w:ilvl="3" w:tplc="04190001" w:tentative="1">
      <w:start w:val="1"/>
      <w:numFmt w:val="bullet"/>
      <w:lvlText w:val=""/>
      <w:lvlJc w:val="left"/>
      <w:pPr>
        <w:ind w:left="-914" w:hanging="360"/>
      </w:pPr>
      <w:rPr>
        <w:rFonts w:ascii="Symbol" w:hAnsi="Symbol" w:hint="default"/>
      </w:rPr>
    </w:lvl>
    <w:lvl w:ilvl="4" w:tplc="04190003" w:tentative="1">
      <w:start w:val="1"/>
      <w:numFmt w:val="bullet"/>
      <w:lvlText w:val="o"/>
      <w:lvlJc w:val="left"/>
      <w:pPr>
        <w:ind w:left="-194" w:hanging="360"/>
      </w:pPr>
      <w:rPr>
        <w:rFonts w:ascii="Courier New" w:hAnsi="Courier New" w:cs="Courier New" w:hint="default"/>
      </w:rPr>
    </w:lvl>
    <w:lvl w:ilvl="5" w:tplc="04190005" w:tentative="1">
      <w:start w:val="1"/>
      <w:numFmt w:val="bullet"/>
      <w:lvlText w:val=""/>
      <w:lvlJc w:val="left"/>
      <w:pPr>
        <w:ind w:left="526" w:hanging="360"/>
      </w:pPr>
      <w:rPr>
        <w:rFonts w:ascii="Wingdings" w:hAnsi="Wingdings" w:hint="default"/>
      </w:rPr>
    </w:lvl>
    <w:lvl w:ilvl="6" w:tplc="04190001" w:tentative="1">
      <w:start w:val="1"/>
      <w:numFmt w:val="bullet"/>
      <w:lvlText w:val=""/>
      <w:lvlJc w:val="left"/>
      <w:pPr>
        <w:ind w:left="1246" w:hanging="360"/>
      </w:pPr>
      <w:rPr>
        <w:rFonts w:ascii="Symbol" w:hAnsi="Symbol" w:hint="default"/>
      </w:rPr>
    </w:lvl>
    <w:lvl w:ilvl="7" w:tplc="04190003" w:tentative="1">
      <w:start w:val="1"/>
      <w:numFmt w:val="bullet"/>
      <w:lvlText w:val="o"/>
      <w:lvlJc w:val="left"/>
      <w:pPr>
        <w:ind w:left="1966" w:hanging="360"/>
      </w:pPr>
      <w:rPr>
        <w:rFonts w:ascii="Courier New" w:hAnsi="Courier New" w:cs="Courier New" w:hint="default"/>
      </w:rPr>
    </w:lvl>
    <w:lvl w:ilvl="8" w:tplc="04190005" w:tentative="1">
      <w:start w:val="1"/>
      <w:numFmt w:val="bullet"/>
      <w:lvlText w:val=""/>
      <w:lvlJc w:val="left"/>
      <w:pPr>
        <w:ind w:left="2686" w:hanging="360"/>
      </w:pPr>
      <w:rPr>
        <w:rFonts w:ascii="Wingdings" w:hAnsi="Wingdings" w:hint="default"/>
      </w:rPr>
    </w:lvl>
  </w:abstractNum>
  <w:abstractNum w:abstractNumId="29" w15:restartNumberingAfterBreak="0">
    <w:nsid w:val="4CA81C8E"/>
    <w:multiLevelType w:val="hybridMultilevel"/>
    <w:tmpl w:val="BD9CB184"/>
    <w:lvl w:ilvl="0" w:tplc="FA1C936E">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1" w15:restartNumberingAfterBreak="0">
    <w:nsid w:val="54E75D91"/>
    <w:multiLevelType w:val="hybridMultilevel"/>
    <w:tmpl w:val="C0AC0924"/>
    <w:lvl w:ilvl="0" w:tplc="FA0AD4AC">
      <w:start w:val="1"/>
      <w:numFmt w:val="decimal"/>
      <w:lvlText w:val="%1."/>
      <w:lvlJc w:val="left"/>
      <w:pPr>
        <w:ind w:left="777" w:hanging="360"/>
      </w:pPr>
      <w:rPr>
        <w:rFonts w:ascii="Times New Roman" w:eastAsia="Times New Roman" w:hAnsi="Times New Roman" w:cs="Times New Roman"/>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32" w15:restartNumberingAfterBreak="0">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7713A55"/>
    <w:multiLevelType w:val="multilevel"/>
    <w:tmpl w:val="EA76628C"/>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7BC6D4E"/>
    <w:multiLevelType w:val="hybridMultilevel"/>
    <w:tmpl w:val="5D0C2DB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91C1B94"/>
    <w:multiLevelType w:val="hybridMultilevel"/>
    <w:tmpl w:val="2F96DFA8"/>
    <w:lvl w:ilvl="0" w:tplc="AE76816C">
      <w:start w:val="1"/>
      <w:numFmt w:val="decimal"/>
      <w:lvlText w:val="%1."/>
      <w:lvlJc w:val="left"/>
      <w:pPr>
        <w:ind w:left="417" w:hanging="360"/>
      </w:pPr>
      <w:rPr>
        <w:rFonts w:ascii="Times New Roman" w:eastAsia="Times New Roman" w:hAnsi="Times New Roman" w:cs="Times New Roman"/>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37" w15:restartNumberingAfterBreak="0">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6D837787"/>
    <w:multiLevelType w:val="hybridMultilevel"/>
    <w:tmpl w:val="88E07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DF2470"/>
    <w:multiLevelType w:val="hybridMultilevel"/>
    <w:tmpl w:val="0AC43E8E"/>
    <w:lvl w:ilvl="0" w:tplc="F904BF30">
      <w:start w:val="1"/>
      <w:numFmt w:val="decimal"/>
      <w:lvlText w:val="%1."/>
      <w:lvlJc w:val="left"/>
      <w:pPr>
        <w:ind w:left="291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798E0266"/>
    <w:multiLevelType w:val="hybridMultilevel"/>
    <w:tmpl w:val="DCC031A8"/>
    <w:lvl w:ilvl="0" w:tplc="6130C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C55E6F"/>
    <w:multiLevelType w:val="multilevel"/>
    <w:tmpl w:val="D75EBB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15:restartNumberingAfterBreak="0">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EB64C6"/>
    <w:multiLevelType w:val="hybridMultilevel"/>
    <w:tmpl w:val="D5A6E000"/>
    <w:lvl w:ilvl="0" w:tplc="911C54B4">
      <w:start w:val="1"/>
      <w:numFmt w:val="decimal"/>
      <w:lvlText w:val="%1."/>
      <w:lvlJc w:val="left"/>
      <w:pPr>
        <w:ind w:left="720" w:hanging="360"/>
      </w:pPr>
      <w:rPr>
        <w:rFonts w:hint="default"/>
        <w:color w:val="0D0D0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21"/>
  </w:num>
  <w:num w:numId="3">
    <w:abstractNumId w:val="37"/>
  </w:num>
  <w:num w:numId="4">
    <w:abstractNumId w:val="30"/>
  </w:num>
  <w:num w:numId="5">
    <w:abstractNumId w:val="23"/>
  </w:num>
  <w:num w:numId="6">
    <w:abstractNumId w:val="46"/>
  </w:num>
  <w:num w:numId="7">
    <w:abstractNumId w:val="3"/>
  </w:num>
  <w:num w:numId="8">
    <w:abstractNumId w:val="14"/>
  </w:num>
  <w:num w:numId="9">
    <w:abstractNumId w:val="6"/>
  </w:num>
  <w:num w:numId="10">
    <w:abstractNumId w:val="38"/>
  </w:num>
  <w:num w:numId="11">
    <w:abstractNumId w:val="12"/>
  </w:num>
  <w:num w:numId="12">
    <w:abstractNumId w:val="19"/>
  </w:num>
  <w:num w:numId="13">
    <w:abstractNumId w:val="33"/>
  </w:num>
  <w:num w:numId="14">
    <w:abstractNumId w:val="32"/>
  </w:num>
  <w:num w:numId="15">
    <w:abstractNumId w:val="15"/>
  </w:num>
  <w:num w:numId="16">
    <w:abstractNumId w:val="27"/>
  </w:num>
  <w:num w:numId="17">
    <w:abstractNumId w:val="16"/>
  </w:num>
  <w:num w:numId="18">
    <w:abstractNumId w:val="45"/>
  </w:num>
  <w:num w:numId="19">
    <w:abstractNumId w:val="40"/>
  </w:num>
  <w:num w:numId="20">
    <w:abstractNumId w:val="34"/>
  </w:num>
  <w:num w:numId="21">
    <w:abstractNumId w:val="29"/>
  </w:num>
  <w:num w:numId="22">
    <w:abstractNumId w:val="24"/>
  </w:num>
  <w:num w:numId="23">
    <w:abstractNumId w:val="2"/>
  </w:num>
  <w:num w:numId="24">
    <w:abstractNumId w:val="10"/>
  </w:num>
  <w:num w:numId="25">
    <w:abstractNumId w:val="1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
  </w:num>
  <w:num w:numId="31">
    <w:abstractNumId w:val="17"/>
  </w:num>
  <w:num w:numId="32">
    <w:abstractNumId w:val="39"/>
  </w:num>
  <w:num w:numId="33">
    <w:abstractNumId w:val="4"/>
  </w:num>
  <w:num w:numId="34">
    <w:abstractNumId w:val="5"/>
  </w:num>
  <w:num w:numId="35">
    <w:abstractNumId w:val="28"/>
  </w:num>
  <w:num w:numId="36">
    <w:abstractNumId w:val="8"/>
  </w:num>
  <w:num w:numId="37">
    <w:abstractNumId w:val="26"/>
  </w:num>
  <w:num w:numId="38">
    <w:abstractNumId w:val="41"/>
  </w:num>
  <w:num w:numId="39">
    <w:abstractNumId w:val="9"/>
  </w:num>
  <w:num w:numId="40">
    <w:abstractNumId w:val="35"/>
  </w:num>
  <w:num w:numId="41">
    <w:abstractNumId w:val="42"/>
  </w:num>
  <w:num w:numId="42">
    <w:abstractNumId w:val="11"/>
  </w:num>
  <w:num w:numId="43">
    <w:abstractNumId w:val="0"/>
  </w:num>
  <w:num w:numId="44">
    <w:abstractNumId w:val="20"/>
  </w:num>
  <w:num w:numId="45">
    <w:abstractNumId w:val="25"/>
  </w:num>
  <w:num w:numId="46">
    <w:abstractNumId w:val="18"/>
  </w:num>
  <w:num w:numId="47">
    <w:abstractNumId w:val="4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896"/>
    <w:rsid w:val="00094301"/>
    <w:rsid w:val="000B0F17"/>
    <w:rsid w:val="00125751"/>
    <w:rsid w:val="00137AB9"/>
    <w:rsid w:val="00170FC4"/>
    <w:rsid w:val="00183291"/>
    <w:rsid w:val="001E4192"/>
    <w:rsid w:val="002128B2"/>
    <w:rsid w:val="00263FD7"/>
    <w:rsid w:val="00284DCA"/>
    <w:rsid w:val="0028711F"/>
    <w:rsid w:val="002A261A"/>
    <w:rsid w:val="002A4FB8"/>
    <w:rsid w:val="002B57BA"/>
    <w:rsid w:val="002D3633"/>
    <w:rsid w:val="00330945"/>
    <w:rsid w:val="00333F76"/>
    <w:rsid w:val="00351F17"/>
    <w:rsid w:val="00353C66"/>
    <w:rsid w:val="00363052"/>
    <w:rsid w:val="00373CEE"/>
    <w:rsid w:val="00394896"/>
    <w:rsid w:val="00396200"/>
    <w:rsid w:val="003A39D3"/>
    <w:rsid w:val="003E1293"/>
    <w:rsid w:val="00414FD9"/>
    <w:rsid w:val="004567F3"/>
    <w:rsid w:val="00474B72"/>
    <w:rsid w:val="00485A85"/>
    <w:rsid w:val="00487345"/>
    <w:rsid w:val="00491D71"/>
    <w:rsid w:val="004A7CC6"/>
    <w:rsid w:val="004E1BE1"/>
    <w:rsid w:val="00501E09"/>
    <w:rsid w:val="00531B31"/>
    <w:rsid w:val="00541694"/>
    <w:rsid w:val="005559F8"/>
    <w:rsid w:val="005619A3"/>
    <w:rsid w:val="005B4E46"/>
    <w:rsid w:val="005C2A21"/>
    <w:rsid w:val="005D1D64"/>
    <w:rsid w:val="005D5C64"/>
    <w:rsid w:val="00656AF6"/>
    <w:rsid w:val="00657268"/>
    <w:rsid w:val="006D24CD"/>
    <w:rsid w:val="00713479"/>
    <w:rsid w:val="00763F47"/>
    <w:rsid w:val="007A0333"/>
    <w:rsid w:val="007D2BBE"/>
    <w:rsid w:val="007F2E91"/>
    <w:rsid w:val="008014EA"/>
    <w:rsid w:val="00836EFF"/>
    <w:rsid w:val="0088765B"/>
    <w:rsid w:val="008C0A75"/>
    <w:rsid w:val="008D0BD7"/>
    <w:rsid w:val="009117EB"/>
    <w:rsid w:val="00915091"/>
    <w:rsid w:val="00940271"/>
    <w:rsid w:val="0097582A"/>
    <w:rsid w:val="009A76CB"/>
    <w:rsid w:val="009D2F71"/>
    <w:rsid w:val="009E1C6D"/>
    <w:rsid w:val="009F0544"/>
    <w:rsid w:val="009F5BF9"/>
    <w:rsid w:val="00A03A0D"/>
    <w:rsid w:val="00A92839"/>
    <w:rsid w:val="00AD7724"/>
    <w:rsid w:val="00AE27F9"/>
    <w:rsid w:val="00AE52A8"/>
    <w:rsid w:val="00AF7914"/>
    <w:rsid w:val="00B003F1"/>
    <w:rsid w:val="00B16947"/>
    <w:rsid w:val="00B72DD8"/>
    <w:rsid w:val="00B95483"/>
    <w:rsid w:val="00BB3393"/>
    <w:rsid w:val="00BD56B6"/>
    <w:rsid w:val="00BF277D"/>
    <w:rsid w:val="00C0131E"/>
    <w:rsid w:val="00C128A3"/>
    <w:rsid w:val="00C5028E"/>
    <w:rsid w:val="00C56E2D"/>
    <w:rsid w:val="00CA4D3D"/>
    <w:rsid w:val="00CE7C6B"/>
    <w:rsid w:val="00D002C7"/>
    <w:rsid w:val="00D2630D"/>
    <w:rsid w:val="00D31266"/>
    <w:rsid w:val="00D7246E"/>
    <w:rsid w:val="00D7654C"/>
    <w:rsid w:val="00D81024"/>
    <w:rsid w:val="00D82879"/>
    <w:rsid w:val="00D830B9"/>
    <w:rsid w:val="00D85C68"/>
    <w:rsid w:val="00DE05FD"/>
    <w:rsid w:val="00DE1354"/>
    <w:rsid w:val="00E014ED"/>
    <w:rsid w:val="00E40B0F"/>
    <w:rsid w:val="00E56ECA"/>
    <w:rsid w:val="00E62442"/>
    <w:rsid w:val="00EA70F5"/>
    <w:rsid w:val="00EB6623"/>
    <w:rsid w:val="00EF0B79"/>
    <w:rsid w:val="00F31C3C"/>
    <w:rsid w:val="00F373F2"/>
    <w:rsid w:val="00F400F4"/>
    <w:rsid w:val="00FB4854"/>
    <w:rsid w:val="00FD3313"/>
    <w:rsid w:val="00FE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15:docId w15:val="{280CFB27-9638-400F-BC53-57C4B028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uiPriority w:val="99"/>
    <w:semiHidden/>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E1F6-BDCD-47F9-A780-8A4278C9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11234</Words>
  <Characters>64036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OM</cp:lastModifiedBy>
  <cp:revision>3</cp:revision>
  <dcterms:created xsi:type="dcterms:W3CDTF">2022-09-23T11:27:00Z</dcterms:created>
  <dcterms:modified xsi:type="dcterms:W3CDTF">2022-09-23T11:41:00Z</dcterms:modified>
</cp:coreProperties>
</file>