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68F08260" w14:textId="18C06221" w:rsidR="00394896" w:rsidRDefault="00394896" w:rsidP="00473B90">
      <w:pPr>
        <w:spacing w:after="0" w:line="240" w:lineRule="auto"/>
        <w:jc w:val="both"/>
        <w:rPr>
          <w:rFonts w:ascii="Times New Roman" w:eastAsia="Times New Roman" w:hAnsi="Times New Roman" w:cs="Times New Roman"/>
          <w:sz w:val="24"/>
          <w:szCs w:val="24"/>
          <w:lang w:eastAsia="ru-RU"/>
        </w:rPr>
      </w:pPr>
      <w:proofErr w:type="gramStart"/>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22BB9" w:rsidRPr="00AA173D">
        <w:rPr>
          <w:rFonts w:ascii="Times New Roman" w:hAnsi="Times New Roman" w:cs="Times New Roman"/>
          <w:bCs/>
          <w:sz w:val="24"/>
          <w:szCs w:val="24"/>
        </w:rPr>
        <w:t>право заключения договора уступки прав (требований) АО «</w:t>
      </w:r>
      <w:proofErr w:type="spellStart"/>
      <w:r w:rsidR="00D22BB9" w:rsidRPr="00AA173D">
        <w:rPr>
          <w:rFonts w:ascii="Times New Roman" w:hAnsi="Times New Roman" w:cs="Times New Roman"/>
          <w:bCs/>
          <w:sz w:val="24"/>
          <w:szCs w:val="24"/>
        </w:rPr>
        <w:t>Россельхозбанк</w:t>
      </w:r>
      <w:proofErr w:type="spellEnd"/>
      <w:r w:rsidR="00D22BB9" w:rsidRPr="00AA173D">
        <w:rPr>
          <w:rFonts w:ascii="Times New Roman" w:hAnsi="Times New Roman" w:cs="Times New Roman"/>
          <w:bCs/>
          <w:sz w:val="24"/>
          <w:szCs w:val="24"/>
        </w:rPr>
        <w:t xml:space="preserve">» (Банк, Кредитор) по обязательствам </w:t>
      </w:r>
      <w:r w:rsidR="00D22BB9" w:rsidRPr="00751E76">
        <w:rPr>
          <w:rFonts w:ascii="Times New Roman" w:hAnsi="Times New Roman" w:cs="Times New Roman"/>
          <w:bCs/>
          <w:sz w:val="24"/>
          <w:szCs w:val="24"/>
        </w:rPr>
        <w:t xml:space="preserve">ЖСК «Очаг», ООО «Фирма «Маис», ИП ГКФХ Магомедова </w:t>
      </w:r>
      <w:proofErr w:type="spellStart"/>
      <w:r w:rsidR="00D22BB9" w:rsidRPr="00751E76">
        <w:rPr>
          <w:rFonts w:ascii="Times New Roman" w:hAnsi="Times New Roman" w:cs="Times New Roman"/>
          <w:bCs/>
          <w:sz w:val="24"/>
          <w:szCs w:val="24"/>
        </w:rPr>
        <w:t>Камалудина</w:t>
      </w:r>
      <w:proofErr w:type="spellEnd"/>
      <w:r w:rsidR="00D22BB9" w:rsidRPr="00751E76">
        <w:rPr>
          <w:rFonts w:ascii="Times New Roman" w:hAnsi="Times New Roman" w:cs="Times New Roman"/>
          <w:bCs/>
          <w:sz w:val="24"/>
          <w:szCs w:val="24"/>
        </w:rPr>
        <w:t xml:space="preserve"> Магомедовича перед Банком и обеспечивающих их обязательствам, по обязательствам ООО «АССО» с учетом взыскания убытков с контролирующих лиц должника, а также по обязательствам поручителей и залогодателей, обеспечивавших исполнение обязательств ООО «АССО»</w:t>
      </w:r>
      <w:r w:rsidR="00473B90">
        <w:rPr>
          <w:rFonts w:ascii="Times New Roman" w:hAnsi="Times New Roman" w:cs="Times New Roman"/>
          <w:bCs/>
          <w:sz w:val="24"/>
          <w:szCs w:val="24"/>
        </w:rPr>
        <w:t xml:space="preserve"> перед АО «</w:t>
      </w:r>
      <w:proofErr w:type="spellStart"/>
      <w:r w:rsidR="00473B90">
        <w:rPr>
          <w:rFonts w:ascii="Times New Roman" w:hAnsi="Times New Roman" w:cs="Times New Roman"/>
          <w:bCs/>
          <w:sz w:val="24"/>
          <w:szCs w:val="24"/>
        </w:rPr>
        <w:t>Россельхозбанк</w:t>
      </w:r>
      <w:proofErr w:type="spellEnd"/>
      <w:r w:rsidR="00473B90">
        <w:rPr>
          <w:rFonts w:ascii="Times New Roman" w:hAnsi="Times New Roman" w:cs="Times New Roman"/>
          <w:bCs/>
          <w:sz w:val="24"/>
          <w:szCs w:val="24"/>
        </w:rPr>
        <w:t>»</w:t>
      </w:r>
      <w:r w:rsidR="00473B90" w:rsidRPr="00473B90">
        <w:rPr>
          <w:rFonts w:ascii="Times New Roman" w:hAnsi="Times New Roman" w:cs="Times New Roman"/>
          <w:bCs/>
          <w:sz w:val="24"/>
          <w:szCs w:val="24"/>
        </w:rPr>
        <w:t xml:space="preserve"> </w:t>
      </w:r>
      <w:r w:rsidR="00473B90">
        <w:rPr>
          <w:rFonts w:ascii="Times New Roman" w:hAnsi="Times New Roman" w:cs="Times New Roman"/>
          <w:bCs/>
          <w:sz w:val="24"/>
          <w:szCs w:val="24"/>
        </w:rPr>
        <w:t>(</w:t>
      </w:r>
      <w:r w:rsidR="00D22BB9">
        <w:rPr>
          <w:rFonts w:ascii="Times New Roman" w:hAnsi="Times New Roman" w:cs="Times New Roman"/>
          <w:bCs/>
          <w:sz w:val="24"/>
          <w:szCs w:val="24"/>
        </w:rPr>
        <w:t>Дагестанский</w:t>
      </w:r>
      <w:r w:rsidR="00D22BB9" w:rsidRPr="00AA173D">
        <w:rPr>
          <w:rFonts w:ascii="Times New Roman" w:hAnsi="Times New Roman" w:cs="Times New Roman"/>
          <w:bCs/>
          <w:sz w:val="24"/>
          <w:szCs w:val="24"/>
        </w:rPr>
        <w:t xml:space="preserve"> </w:t>
      </w:r>
      <w:r w:rsidR="00473B90">
        <w:rPr>
          <w:rFonts w:ascii="Times New Roman" w:hAnsi="Times New Roman" w:cs="Times New Roman"/>
          <w:bCs/>
          <w:sz w:val="24"/>
          <w:szCs w:val="24"/>
        </w:rPr>
        <w:t>региональный</w:t>
      </w:r>
      <w:proofErr w:type="gramEnd"/>
      <w:r w:rsidR="00473B90">
        <w:rPr>
          <w:rFonts w:ascii="Times New Roman" w:hAnsi="Times New Roman" w:cs="Times New Roman"/>
          <w:bCs/>
          <w:sz w:val="24"/>
          <w:szCs w:val="24"/>
        </w:rPr>
        <w:t xml:space="preserve"> филиал)</w:t>
      </w: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42669ACB"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D22BB9">
        <w:rPr>
          <w:rFonts w:ascii="Times New Roman" w:eastAsia="Times New Roman" w:hAnsi="Times New Roman" w:cs="Times New Roman"/>
          <w:sz w:val="24"/>
          <w:szCs w:val="24"/>
          <w:lang w:eastAsia="ru-RU"/>
        </w:rPr>
        <w:t>25</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 по «</w:t>
      </w:r>
      <w:r w:rsidR="00F73478">
        <w:rPr>
          <w:rFonts w:ascii="Times New Roman" w:eastAsia="Times New Roman" w:hAnsi="Times New Roman" w:cs="Times New Roman"/>
          <w:sz w:val="24"/>
          <w:szCs w:val="24"/>
          <w:lang w:eastAsia="ru-RU"/>
        </w:rPr>
        <w:t>01</w:t>
      </w:r>
      <w:r w:rsidRPr="00394896">
        <w:rPr>
          <w:rFonts w:ascii="Times New Roman" w:eastAsia="Times New Roman" w:hAnsi="Times New Roman" w:cs="Times New Roman"/>
          <w:sz w:val="24"/>
          <w:szCs w:val="24"/>
          <w:lang w:eastAsia="ru-RU"/>
        </w:rPr>
        <w:t xml:space="preserve">» </w:t>
      </w:r>
      <w:r w:rsidR="00F73478">
        <w:rPr>
          <w:rFonts w:ascii="Times New Roman" w:eastAsia="Times New Roman" w:hAnsi="Times New Roman" w:cs="Times New Roman"/>
          <w:sz w:val="24"/>
          <w:szCs w:val="24"/>
          <w:lang w:eastAsia="ru-RU"/>
        </w:rPr>
        <w:t>февраля</w:t>
      </w:r>
      <w:r w:rsidR="006D24CD">
        <w:rPr>
          <w:rFonts w:ascii="Times New Roman" w:eastAsia="Times New Roman" w:hAnsi="Times New Roman" w:cs="Times New Roman"/>
          <w:sz w:val="24"/>
          <w:szCs w:val="24"/>
          <w:lang w:eastAsia="ru-RU"/>
        </w:rPr>
        <w:t xml:space="preserve"> </w:t>
      </w:r>
      <w:r w:rsidR="00F73478">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 xml:space="preserve">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7B19BBE6"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25</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2F3B95EB"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D22BB9">
        <w:rPr>
          <w:rFonts w:ascii="Times New Roman" w:eastAsia="Times New Roman" w:hAnsi="Times New Roman" w:cs="Times New Roman"/>
          <w:sz w:val="24"/>
          <w:szCs w:val="24"/>
          <w:lang w:eastAsia="ru-RU"/>
        </w:rPr>
        <w:t>26</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2DB023FD"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08</w:t>
      </w:r>
      <w:r w:rsidR="00363052" w:rsidRPr="00394896">
        <w:rPr>
          <w:rFonts w:ascii="Times New Roman" w:eastAsia="Times New Roman" w:hAnsi="Times New Roman" w:cs="Times New Roman"/>
          <w:sz w:val="24"/>
          <w:szCs w:val="24"/>
          <w:lang w:eastAsia="ru-RU"/>
        </w:rPr>
        <w:t>:</w:t>
      </w:r>
      <w:r w:rsidR="00D22BB9">
        <w:rPr>
          <w:rFonts w:ascii="Times New Roman" w:eastAsia="Times New Roman" w:hAnsi="Times New Roman" w:cs="Times New Roman"/>
          <w:sz w:val="24"/>
          <w:szCs w:val="24"/>
          <w:lang w:eastAsia="ru-RU"/>
        </w:rPr>
        <w:t>00</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D22BB9">
        <w:rPr>
          <w:rFonts w:ascii="Times New Roman" w:eastAsia="Times New Roman" w:hAnsi="Times New Roman" w:cs="Times New Roman"/>
          <w:sz w:val="24"/>
          <w:szCs w:val="24"/>
          <w:lang w:eastAsia="ru-RU"/>
        </w:rPr>
        <w:t>22</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09A6A0D5"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11</w:t>
      </w:r>
      <w:r w:rsidRPr="00394896">
        <w:rPr>
          <w:rFonts w:ascii="Times New Roman" w:eastAsia="Times New Roman" w:hAnsi="Times New Roman" w:cs="Times New Roman"/>
          <w:sz w:val="24"/>
          <w:szCs w:val="24"/>
          <w:lang w:eastAsia="ru-RU"/>
        </w:rPr>
        <w:t xml:space="preserve">» </w:t>
      </w:r>
      <w:r w:rsidR="00473B90">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59947FA9"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27</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6F71B260"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w:t>
      </w:r>
      <w:r w:rsidR="00D22BB9">
        <w:rPr>
          <w:rFonts w:ascii="Times New Roman" w:eastAsia="Times New Roman" w:hAnsi="Times New Roman" w:cs="Times New Roman"/>
          <w:sz w:val="24"/>
          <w:szCs w:val="24"/>
          <w:lang w:eastAsia="ru-RU"/>
        </w:rPr>
        <w:t>27</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51254CFB"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F73478">
        <w:rPr>
          <w:rFonts w:ascii="Times New Roman" w:eastAsia="Times New Roman" w:hAnsi="Times New Roman" w:cs="Times New Roman"/>
          <w:sz w:val="24"/>
          <w:szCs w:val="24"/>
          <w:lang w:eastAsia="ru-RU"/>
        </w:rPr>
        <w:t>01</w:t>
      </w:r>
      <w:r w:rsidR="0010019B">
        <w:rPr>
          <w:rFonts w:ascii="Times New Roman" w:eastAsia="Times New Roman" w:hAnsi="Times New Roman" w:cs="Times New Roman"/>
          <w:sz w:val="24"/>
          <w:szCs w:val="24"/>
          <w:lang w:eastAsia="ru-RU"/>
        </w:rPr>
        <w:t>» </w:t>
      </w:r>
      <w:r w:rsidR="00F73478">
        <w:rPr>
          <w:rFonts w:ascii="Times New Roman" w:eastAsia="Times New Roman" w:hAnsi="Times New Roman" w:cs="Times New Roman"/>
          <w:sz w:val="24"/>
          <w:szCs w:val="24"/>
          <w:lang w:eastAsia="ru-RU"/>
        </w:rPr>
        <w:t>февраля</w:t>
      </w:r>
      <w:r w:rsidR="0010019B" w:rsidRPr="00394896">
        <w:rPr>
          <w:rFonts w:ascii="Times New Roman" w:eastAsia="Times New Roman" w:hAnsi="Times New Roman" w:cs="Times New Roman"/>
          <w:sz w:val="24"/>
          <w:szCs w:val="24"/>
          <w:lang w:eastAsia="ru-RU"/>
        </w:rPr>
        <w:t xml:space="preserve"> </w:t>
      </w:r>
      <w:r w:rsidR="00F73478">
        <w:rPr>
          <w:rFonts w:ascii="Times New Roman" w:eastAsia="Times New Roman" w:hAnsi="Times New Roman" w:cs="Times New Roman"/>
          <w:sz w:val="24"/>
          <w:szCs w:val="24"/>
          <w:lang w:eastAsia="ru-RU"/>
        </w:rPr>
        <w:t>2023</w:t>
      </w:r>
      <w:r w:rsidRPr="00394896">
        <w:rPr>
          <w:rFonts w:ascii="Times New Roman" w:eastAsia="Times New Roman" w:hAnsi="Times New Roman" w:cs="Times New Roman"/>
          <w:sz w:val="24"/>
          <w:szCs w:val="24"/>
          <w:lang w:eastAsia="ru-RU"/>
        </w:rPr>
        <w:t>.</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711A7EC9" w14:textId="6833BFD2" w:rsidR="007F5682" w:rsidRDefault="007F5682" w:rsidP="00394896">
      <w:pPr>
        <w:spacing w:after="0" w:line="240" w:lineRule="auto"/>
        <w:jc w:val="both"/>
        <w:rPr>
          <w:rFonts w:ascii="Times New Roman" w:eastAsia="Times New Roman" w:hAnsi="Times New Roman" w:cs="Times New Roman"/>
          <w:b/>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 xml:space="preserve">: </w:t>
      </w:r>
      <w:r w:rsidR="00F73478">
        <w:rPr>
          <w:rFonts w:ascii="Times New Roman" w:eastAsia="Times New Roman" w:hAnsi="Times New Roman" w:cs="Times New Roman"/>
          <w:bCs/>
          <w:sz w:val="24"/>
          <w:szCs w:val="24"/>
          <w:lang w:eastAsia="ru-RU"/>
        </w:rPr>
        <w:t>01.02.2023</w:t>
      </w:r>
      <w:r w:rsidR="00D22BB9" w:rsidRPr="00D22BB9">
        <w:rPr>
          <w:rFonts w:ascii="Times New Roman" w:eastAsia="Times New Roman" w:hAnsi="Times New Roman" w:cs="Times New Roman"/>
          <w:bCs/>
          <w:sz w:val="24"/>
          <w:szCs w:val="24"/>
          <w:lang w:eastAsia="ru-RU"/>
        </w:rPr>
        <w:t xml:space="preserve"> до конца дня по московскому времени</w:t>
      </w:r>
    </w:p>
    <w:p w14:paraId="185E5410" w14:textId="21F4EEA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завершения торговой процедуры</w:t>
      </w:r>
      <w:r w:rsidR="00491D71">
        <w:rPr>
          <w:rFonts w:ascii="Times New Roman" w:eastAsia="Times New Roman" w:hAnsi="Times New Roman" w:cs="Times New Roman"/>
          <w:sz w:val="24"/>
          <w:szCs w:val="24"/>
          <w:lang w:eastAsia="ru-RU"/>
        </w:rPr>
        <w:t>.</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proofErr w:type="spellStart"/>
      <w:r w:rsidRPr="00394896">
        <w:rPr>
          <w:rFonts w:ascii="Times New Roman" w:eastAsia="Times New Roman" w:hAnsi="Times New Roman" w:cs="Times New Roman"/>
          <w:snapToGrid w:val="0"/>
          <w:sz w:val="24"/>
          <w:szCs w:val="24"/>
          <w:lang w:eastAsia="ru-RU"/>
        </w:rPr>
        <w:t>Зайнитдинова</w:t>
      </w:r>
      <w:proofErr w:type="spellEnd"/>
      <w:r w:rsidRPr="00394896">
        <w:rPr>
          <w:rFonts w:ascii="Times New Roman" w:eastAsia="Times New Roman" w:hAnsi="Times New Roman" w:cs="Times New Roman"/>
          <w:snapToGrid w:val="0"/>
          <w:sz w:val="24"/>
          <w:szCs w:val="24"/>
          <w:lang w:eastAsia="ru-RU"/>
        </w:rPr>
        <w:t xml:space="preserve">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7ACC7AE5"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Акционерное общество «Российский Сельскохозяйственный банк» Дагестанский региональный филиал АО «</w:t>
      </w:r>
      <w:proofErr w:type="spellStart"/>
      <w:r w:rsidRPr="00D22BB9">
        <w:rPr>
          <w:rFonts w:ascii="Times New Roman" w:eastAsia="Times New Roman" w:hAnsi="Times New Roman" w:cs="Times New Roman"/>
          <w:sz w:val="24"/>
          <w:szCs w:val="24"/>
        </w:rPr>
        <w:t>Россельхозбанк</w:t>
      </w:r>
      <w:proofErr w:type="spellEnd"/>
      <w:r w:rsidRPr="00D22BB9">
        <w:rPr>
          <w:rFonts w:ascii="Times New Roman" w:eastAsia="Times New Roman" w:hAnsi="Times New Roman" w:cs="Times New Roman"/>
          <w:sz w:val="24"/>
          <w:szCs w:val="24"/>
        </w:rPr>
        <w:t>»</w:t>
      </w:r>
    </w:p>
    <w:p w14:paraId="11938CB2" w14:textId="5195139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Место нахождения: </w:t>
      </w:r>
    </w:p>
    <w:p w14:paraId="6489328C"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367010, г. Махачкала, пр. </w:t>
      </w:r>
      <w:proofErr w:type="spellStart"/>
      <w:r w:rsidRPr="00D22BB9">
        <w:rPr>
          <w:rFonts w:ascii="Times New Roman" w:eastAsia="Times New Roman" w:hAnsi="Times New Roman" w:cs="Times New Roman"/>
          <w:sz w:val="24"/>
          <w:szCs w:val="24"/>
        </w:rPr>
        <w:t>Гамидова</w:t>
      </w:r>
      <w:proofErr w:type="spellEnd"/>
      <w:r w:rsidRPr="00D22BB9">
        <w:rPr>
          <w:rFonts w:ascii="Times New Roman" w:eastAsia="Times New Roman" w:hAnsi="Times New Roman" w:cs="Times New Roman"/>
          <w:sz w:val="24"/>
          <w:szCs w:val="24"/>
        </w:rPr>
        <w:t xml:space="preserve">, дом 54 «А», </w:t>
      </w:r>
    </w:p>
    <w:p w14:paraId="7E65134D"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ИНН 7725114488, ОГРН 1027700342890, </w:t>
      </w:r>
    </w:p>
    <w:p w14:paraId="06A26723" w14:textId="77777777" w:rsidR="00D22BB9" w:rsidRPr="00D22BB9"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xml:space="preserve">БИК 048209793, КПП 057243001, </w:t>
      </w:r>
    </w:p>
    <w:p w14:paraId="2BAA8F10" w14:textId="1F5B6E6D" w:rsidR="00CA4D3D" w:rsidRDefault="00D22BB9" w:rsidP="00D22BB9">
      <w:pPr>
        <w:spacing w:after="0" w:line="240" w:lineRule="auto"/>
        <w:rPr>
          <w:rFonts w:ascii="Times New Roman" w:eastAsia="Times New Roman" w:hAnsi="Times New Roman" w:cs="Times New Roman"/>
          <w:sz w:val="24"/>
          <w:szCs w:val="24"/>
        </w:rPr>
      </w:pPr>
      <w:r w:rsidRPr="00D22BB9">
        <w:rPr>
          <w:rFonts w:ascii="Times New Roman" w:eastAsia="Times New Roman" w:hAnsi="Times New Roman" w:cs="Times New Roman"/>
          <w:sz w:val="24"/>
          <w:szCs w:val="24"/>
        </w:rPr>
        <w:t>№ 30101810000000000793, открытый в Отделении-НБ Республика Дагестан г. Махачкала.</w:t>
      </w:r>
    </w:p>
    <w:p w14:paraId="5F1D6956" w14:textId="77777777" w:rsidR="00D22BB9" w:rsidRDefault="00D22BB9" w:rsidP="00D22BB9">
      <w:pPr>
        <w:spacing w:after="0" w:line="240" w:lineRule="auto"/>
        <w:rPr>
          <w:rFonts w:ascii="Times New Roman" w:eastAsia="Times New Roman" w:hAnsi="Times New Roman" w:cs="Times New Roman"/>
          <w:sz w:val="24"/>
          <w:szCs w:val="24"/>
          <w:lang w:eastAsia="ru-RU"/>
        </w:rPr>
      </w:pPr>
    </w:p>
    <w:p w14:paraId="774EBCDE" w14:textId="623BB898"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r w:rsidR="00A935C6">
        <w:rPr>
          <w:rFonts w:ascii="Times New Roman" w:eastAsia="Times New Roman" w:hAnsi="Times New Roman" w:cs="Times New Roman"/>
          <w:bCs/>
          <w:sz w:val="24"/>
          <w:szCs w:val="24"/>
          <w:lang w:eastAsia="ru-RU"/>
        </w:rPr>
        <w:t>.</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37636677" w14:textId="3BE36040" w:rsidR="00937B95" w:rsidRPr="00937B95" w:rsidRDefault="00937B95" w:rsidP="00937B95">
      <w:pPr>
        <w:widowControl w:val="0"/>
        <w:autoSpaceDE w:val="0"/>
        <w:autoSpaceDN w:val="0"/>
        <w:adjustRightInd w:val="0"/>
        <w:jc w:val="both"/>
        <w:rPr>
          <w:rFonts w:ascii="Times New Roman" w:hAnsi="Times New Roman" w:cs="Times New Roman"/>
          <w:b/>
          <w:bCs/>
          <w:sz w:val="24"/>
          <w:szCs w:val="24"/>
        </w:rPr>
      </w:pPr>
      <w:r w:rsidRPr="00937B95">
        <w:rPr>
          <w:rFonts w:ascii="Times New Roman" w:hAnsi="Times New Roman" w:cs="Times New Roman"/>
          <w:b/>
          <w:bCs/>
          <w:sz w:val="24"/>
          <w:szCs w:val="24"/>
        </w:rPr>
        <w:lastRenderedPageBreak/>
        <w:t>Шаг на понижение:</w:t>
      </w:r>
      <w:r>
        <w:rPr>
          <w:rFonts w:ascii="Times New Roman" w:hAnsi="Times New Roman" w:cs="Times New Roman"/>
          <w:b/>
          <w:bCs/>
          <w:sz w:val="24"/>
          <w:szCs w:val="24"/>
        </w:rPr>
        <w:t xml:space="preserve"> </w:t>
      </w:r>
      <w:r w:rsidR="00D22BB9" w:rsidRPr="00D22BB9">
        <w:rPr>
          <w:rFonts w:ascii="Times New Roman" w:hAnsi="Times New Roman" w:cs="Times New Roman"/>
          <w:bCs/>
          <w:sz w:val="24"/>
          <w:szCs w:val="24"/>
        </w:rPr>
        <w:t>8 176 391,43 руб. (с 1 по 27 этапы)</w:t>
      </w:r>
    </w:p>
    <w:p w14:paraId="3873A4AA" w14:textId="0BA5B05A" w:rsidR="00473B90"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 xml:space="preserve">Шаг по повышение: </w:t>
      </w:r>
      <w:r w:rsidR="00D22BB9" w:rsidRPr="00D22BB9">
        <w:rPr>
          <w:rFonts w:ascii="Times New Roman" w:hAnsi="Times New Roman" w:cs="Times New Roman"/>
          <w:bCs/>
          <w:sz w:val="24"/>
          <w:szCs w:val="24"/>
        </w:rPr>
        <w:t>8 176 391,43 руб.</w:t>
      </w:r>
    </w:p>
    <w:p w14:paraId="2B8A9E9F" w14:textId="18380710" w:rsidR="000427C8" w:rsidRPr="00FD638B" w:rsidRDefault="000427C8" w:rsidP="00473B90">
      <w:pPr>
        <w:widowControl w:val="0"/>
        <w:autoSpaceDE w:val="0"/>
        <w:autoSpaceDN w:val="0"/>
        <w:adjustRightInd w:val="0"/>
        <w:jc w:val="both"/>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W w:w="4942" w:type="pct"/>
        <w:tblInd w:w="-152" w:type="dxa"/>
        <w:tblLook w:val="04A0" w:firstRow="1" w:lastRow="0" w:firstColumn="1" w:lastColumn="0" w:noHBand="0" w:noVBand="1"/>
      </w:tblPr>
      <w:tblGrid>
        <w:gridCol w:w="809"/>
        <w:gridCol w:w="2077"/>
        <w:gridCol w:w="1144"/>
        <w:gridCol w:w="1957"/>
        <w:gridCol w:w="2230"/>
        <w:gridCol w:w="1945"/>
      </w:tblGrid>
      <w:tr w:rsidR="00D22BB9" w:rsidRPr="00566B86" w14:paraId="02FBDCE5" w14:textId="77777777" w:rsidTr="00D22BB9">
        <w:trPr>
          <w:trHeight w:val="160"/>
        </w:trPr>
        <w:tc>
          <w:tcPr>
            <w:tcW w:w="398"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51F5064"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Этап</w:t>
            </w:r>
          </w:p>
        </w:tc>
        <w:tc>
          <w:tcPr>
            <w:tcW w:w="102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D5BCC78"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Стоимость лота, руб.</w:t>
            </w:r>
          </w:p>
        </w:tc>
        <w:tc>
          <w:tcPr>
            <w:tcW w:w="1526" w:type="pct"/>
            <w:gridSpan w:val="2"/>
            <w:tcBorders>
              <w:top w:val="single" w:sz="8" w:space="0" w:color="auto"/>
              <w:left w:val="nil"/>
              <w:bottom w:val="single" w:sz="4" w:space="0" w:color="auto"/>
              <w:right w:val="single" w:sz="4" w:space="0" w:color="000000"/>
            </w:tcBorders>
            <w:shd w:val="clear" w:color="auto" w:fill="auto"/>
            <w:noWrap/>
            <w:vAlign w:val="center"/>
            <w:hideMark/>
          </w:tcPr>
          <w:p w14:paraId="65BFDDA6"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 xml:space="preserve">Шаг аукциона </w:t>
            </w:r>
          </w:p>
        </w:tc>
        <w:tc>
          <w:tcPr>
            <w:tcW w:w="2055" w:type="pct"/>
            <w:gridSpan w:val="2"/>
            <w:tcBorders>
              <w:top w:val="single" w:sz="8" w:space="0" w:color="auto"/>
              <w:left w:val="nil"/>
              <w:bottom w:val="single" w:sz="4" w:space="0" w:color="auto"/>
              <w:right w:val="single" w:sz="8" w:space="0" w:color="000000"/>
            </w:tcBorders>
            <w:shd w:val="clear" w:color="auto" w:fill="auto"/>
            <w:vAlign w:val="center"/>
            <w:hideMark/>
          </w:tcPr>
          <w:p w14:paraId="0CA72324"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Период действия текущей цены аукциона</w:t>
            </w:r>
          </w:p>
        </w:tc>
      </w:tr>
      <w:tr w:rsidR="00D22BB9" w:rsidRPr="00566B86" w14:paraId="766D88A5" w14:textId="77777777" w:rsidTr="00D22BB9">
        <w:trPr>
          <w:trHeight w:val="235"/>
        </w:trPr>
        <w:tc>
          <w:tcPr>
            <w:tcW w:w="398"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355F53E"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p>
        </w:tc>
        <w:tc>
          <w:tcPr>
            <w:tcW w:w="1022"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3ADF9E8"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p>
        </w:tc>
        <w:tc>
          <w:tcPr>
            <w:tcW w:w="563" w:type="pct"/>
            <w:tcBorders>
              <w:top w:val="nil"/>
              <w:left w:val="nil"/>
              <w:bottom w:val="single" w:sz="8" w:space="0" w:color="auto"/>
              <w:right w:val="single" w:sz="4" w:space="0" w:color="auto"/>
            </w:tcBorders>
            <w:shd w:val="clear" w:color="auto" w:fill="auto"/>
            <w:noWrap/>
            <w:vAlign w:val="center"/>
            <w:hideMark/>
          </w:tcPr>
          <w:p w14:paraId="24591479"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proofErr w:type="gramStart"/>
            <w:r w:rsidRPr="00566B86">
              <w:rPr>
                <w:rFonts w:ascii="Times New Roman" w:eastAsia="Times New Roman" w:hAnsi="Times New Roman" w:cs="Times New Roman"/>
                <w:b/>
                <w:bCs/>
                <w:color w:val="000000"/>
                <w:sz w:val="16"/>
                <w:szCs w:val="16"/>
              </w:rPr>
              <w:t>п</w:t>
            </w:r>
            <w:proofErr w:type="gramEnd"/>
            <w:r w:rsidRPr="00566B86">
              <w:rPr>
                <w:rFonts w:ascii="Times New Roman" w:eastAsia="Times New Roman" w:hAnsi="Times New Roman" w:cs="Times New Roman"/>
                <w:b/>
                <w:bCs/>
                <w:color w:val="000000"/>
                <w:sz w:val="16"/>
                <w:szCs w:val="16"/>
              </w:rPr>
              <w:t>/п</w:t>
            </w:r>
          </w:p>
        </w:tc>
        <w:tc>
          <w:tcPr>
            <w:tcW w:w="963" w:type="pct"/>
            <w:tcBorders>
              <w:top w:val="nil"/>
              <w:left w:val="nil"/>
              <w:bottom w:val="single" w:sz="8" w:space="0" w:color="auto"/>
              <w:right w:val="single" w:sz="4" w:space="0" w:color="auto"/>
            </w:tcBorders>
            <w:shd w:val="clear" w:color="auto" w:fill="auto"/>
            <w:vAlign w:val="center"/>
            <w:hideMark/>
          </w:tcPr>
          <w:p w14:paraId="08731B9C" w14:textId="77777777" w:rsidR="00D22BB9" w:rsidRPr="00566B86" w:rsidRDefault="00D22BB9" w:rsidP="00D22BB9">
            <w:pPr>
              <w:spacing w:after="0" w:line="240" w:lineRule="auto"/>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 xml:space="preserve">Величина снижения, </w:t>
            </w:r>
            <w:r>
              <w:rPr>
                <w:rFonts w:ascii="Times New Roman" w:eastAsia="Times New Roman" w:hAnsi="Times New Roman" w:cs="Times New Roman"/>
                <w:b/>
                <w:bCs/>
                <w:color w:val="000000"/>
                <w:sz w:val="16"/>
                <w:szCs w:val="16"/>
              </w:rPr>
              <w:t>%</w:t>
            </w:r>
          </w:p>
        </w:tc>
        <w:tc>
          <w:tcPr>
            <w:tcW w:w="1097" w:type="pct"/>
            <w:tcBorders>
              <w:top w:val="nil"/>
              <w:left w:val="nil"/>
              <w:bottom w:val="single" w:sz="8" w:space="0" w:color="auto"/>
              <w:right w:val="single" w:sz="4" w:space="0" w:color="auto"/>
            </w:tcBorders>
            <w:shd w:val="clear" w:color="auto" w:fill="auto"/>
            <w:noWrap/>
            <w:vAlign w:val="center"/>
            <w:hideMark/>
          </w:tcPr>
          <w:p w14:paraId="42F6E53F"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Начало</w:t>
            </w:r>
          </w:p>
        </w:tc>
        <w:tc>
          <w:tcPr>
            <w:tcW w:w="958" w:type="pct"/>
            <w:tcBorders>
              <w:top w:val="nil"/>
              <w:left w:val="nil"/>
              <w:bottom w:val="single" w:sz="8" w:space="0" w:color="auto"/>
              <w:right w:val="single" w:sz="8" w:space="0" w:color="auto"/>
            </w:tcBorders>
            <w:shd w:val="clear" w:color="auto" w:fill="auto"/>
            <w:noWrap/>
            <w:vAlign w:val="center"/>
            <w:hideMark/>
          </w:tcPr>
          <w:p w14:paraId="14C576DC" w14:textId="77777777" w:rsidR="00D22BB9" w:rsidRPr="00566B86" w:rsidRDefault="00D22BB9" w:rsidP="00D22BB9">
            <w:pPr>
              <w:spacing w:after="0" w:line="240" w:lineRule="auto"/>
              <w:jc w:val="center"/>
              <w:rPr>
                <w:rFonts w:ascii="Times New Roman" w:eastAsia="Times New Roman" w:hAnsi="Times New Roman" w:cs="Times New Roman"/>
                <w:b/>
                <w:bCs/>
                <w:color w:val="000000"/>
                <w:sz w:val="16"/>
                <w:szCs w:val="16"/>
              </w:rPr>
            </w:pPr>
            <w:r w:rsidRPr="00566B86">
              <w:rPr>
                <w:rFonts w:ascii="Times New Roman" w:eastAsia="Times New Roman" w:hAnsi="Times New Roman" w:cs="Times New Roman"/>
                <w:b/>
                <w:bCs/>
                <w:color w:val="000000"/>
                <w:sz w:val="16"/>
                <w:szCs w:val="16"/>
              </w:rPr>
              <w:t>Окончание</w:t>
            </w:r>
          </w:p>
        </w:tc>
      </w:tr>
      <w:tr w:rsidR="00D22BB9" w:rsidRPr="00566B86" w14:paraId="78B62B8A" w14:textId="77777777" w:rsidTr="00D22BB9">
        <w:trPr>
          <w:trHeight w:val="11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320210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w:t>
            </w:r>
          </w:p>
        </w:tc>
        <w:tc>
          <w:tcPr>
            <w:tcW w:w="1022" w:type="pct"/>
            <w:tcBorders>
              <w:top w:val="nil"/>
              <w:left w:val="nil"/>
              <w:bottom w:val="single" w:sz="4" w:space="0" w:color="auto"/>
              <w:right w:val="single" w:sz="4" w:space="0" w:color="auto"/>
            </w:tcBorders>
            <w:shd w:val="clear" w:color="auto" w:fill="auto"/>
            <w:noWrap/>
            <w:vAlign w:val="bottom"/>
            <w:hideMark/>
          </w:tcPr>
          <w:p w14:paraId="629F990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283 686 177,18</w:t>
            </w:r>
          </w:p>
        </w:tc>
        <w:tc>
          <w:tcPr>
            <w:tcW w:w="563" w:type="pct"/>
            <w:tcBorders>
              <w:top w:val="nil"/>
              <w:left w:val="nil"/>
              <w:bottom w:val="single" w:sz="4" w:space="0" w:color="auto"/>
              <w:right w:val="single" w:sz="4" w:space="0" w:color="auto"/>
            </w:tcBorders>
            <w:shd w:val="clear" w:color="auto" w:fill="auto"/>
            <w:noWrap/>
            <w:vAlign w:val="bottom"/>
            <w:hideMark/>
          </w:tcPr>
          <w:p w14:paraId="1FBF78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w:t>
            </w:r>
          </w:p>
        </w:tc>
        <w:tc>
          <w:tcPr>
            <w:tcW w:w="963" w:type="pct"/>
            <w:tcBorders>
              <w:top w:val="nil"/>
              <w:left w:val="nil"/>
              <w:bottom w:val="single" w:sz="4" w:space="0" w:color="auto"/>
              <w:right w:val="single" w:sz="4" w:space="0" w:color="auto"/>
            </w:tcBorders>
            <w:shd w:val="clear" w:color="auto" w:fill="auto"/>
            <w:noWrap/>
            <w:vAlign w:val="bottom"/>
            <w:hideMark/>
          </w:tcPr>
          <w:p w14:paraId="0F811B4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w:t>
            </w:r>
          </w:p>
        </w:tc>
        <w:tc>
          <w:tcPr>
            <w:tcW w:w="1097" w:type="pct"/>
            <w:tcBorders>
              <w:top w:val="nil"/>
              <w:left w:val="nil"/>
              <w:bottom w:val="single" w:sz="4" w:space="0" w:color="auto"/>
              <w:right w:val="single" w:sz="4" w:space="0" w:color="auto"/>
            </w:tcBorders>
            <w:shd w:val="clear" w:color="auto" w:fill="auto"/>
            <w:noWrap/>
            <w:vAlign w:val="bottom"/>
            <w:hideMark/>
          </w:tcPr>
          <w:p w14:paraId="6700735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9:00</w:t>
            </w:r>
          </w:p>
        </w:tc>
        <w:tc>
          <w:tcPr>
            <w:tcW w:w="958" w:type="pct"/>
            <w:tcBorders>
              <w:top w:val="nil"/>
              <w:left w:val="nil"/>
              <w:bottom w:val="single" w:sz="4" w:space="0" w:color="auto"/>
              <w:right w:val="single" w:sz="4" w:space="0" w:color="auto"/>
            </w:tcBorders>
            <w:shd w:val="clear" w:color="auto" w:fill="auto"/>
            <w:noWrap/>
            <w:vAlign w:val="bottom"/>
            <w:hideMark/>
          </w:tcPr>
          <w:p w14:paraId="1756D1A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9:15</w:t>
            </w:r>
          </w:p>
        </w:tc>
      </w:tr>
      <w:tr w:rsidR="00D22BB9" w:rsidRPr="00566B86" w14:paraId="3724FBD7" w14:textId="77777777" w:rsidTr="00D22BB9">
        <w:trPr>
          <w:trHeight w:val="20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FB1439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w:t>
            </w:r>
          </w:p>
        </w:tc>
        <w:tc>
          <w:tcPr>
            <w:tcW w:w="1022" w:type="pct"/>
            <w:tcBorders>
              <w:top w:val="nil"/>
              <w:left w:val="nil"/>
              <w:bottom w:val="single" w:sz="4" w:space="0" w:color="auto"/>
              <w:right w:val="single" w:sz="4" w:space="0" w:color="auto"/>
            </w:tcBorders>
            <w:shd w:val="clear" w:color="auto" w:fill="auto"/>
            <w:noWrap/>
            <w:vAlign w:val="bottom"/>
            <w:hideMark/>
          </w:tcPr>
          <w:p w14:paraId="4E7AFEC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275 509 785,75</w:t>
            </w:r>
          </w:p>
        </w:tc>
        <w:tc>
          <w:tcPr>
            <w:tcW w:w="563" w:type="pct"/>
            <w:tcBorders>
              <w:top w:val="nil"/>
              <w:left w:val="nil"/>
              <w:bottom w:val="single" w:sz="4" w:space="0" w:color="auto"/>
              <w:right w:val="single" w:sz="4" w:space="0" w:color="auto"/>
            </w:tcBorders>
            <w:shd w:val="clear" w:color="auto" w:fill="auto"/>
            <w:noWrap/>
            <w:vAlign w:val="bottom"/>
            <w:hideMark/>
          </w:tcPr>
          <w:p w14:paraId="5F8DDD8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w:t>
            </w:r>
          </w:p>
        </w:tc>
        <w:tc>
          <w:tcPr>
            <w:tcW w:w="963" w:type="pct"/>
            <w:tcBorders>
              <w:top w:val="nil"/>
              <w:left w:val="nil"/>
              <w:bottom w:val="single" w:sz="4" w:space="0" w:color="auto"/>
              <w:right w:val="single" w:sz="4" w:space="0" w:color="auto"/>
            </w:tcBorders>
            <w:shd w:val="clear" w:color="auto" w:fill="auto"/>
            <w:noWrap/>
            <w:vAlign w:val="bottom"/>
            <w:hideMark/>
          </w:tcPr>
          <w:p w14:paraId="60797D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66B86">
              <w:rPr>
                <w:rFonts w:ascii="Times New Roman" w:eastAsia="Times New Roman" w:hAnsi="Times New Roman" w:cs="Times New Roman"/>
                <w:color w:val="000000"/>
                <w:sz w:val="16"/>
                <w:szCs w:val="16"/>
              </w:rPr>
              <w:t>2,88</w:t>
            </w:r>
            <w:r w:rsidRPr="00AA173D">
              <w:rPr>
                <w:rStyle w:val="a5"/>
                <w:sz w:val="18"/>
                <w:szCs w:val="18"/>
              </w:rPr>
              <w:footnoteReference w:id="1"/>
            </w:r>
            <w:r w:rsidRPr="00566B86">
              <w:rPr>
                <w:rFonts w:ascii="Times New Roman" w:eastAsia="Times New Roman" w:hAnsi="Times New Roman" w:cs="Times New Roman"/>
                <w:color w:val="000000"/>
                <w:sz w:val="16"/>
                <w:szCs w:val="16"/>
              </w:rPr>
              <w:t>%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2FD7680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9:16</w:t>
            </w:r>
          </w:p>
        </w:tc>
        <w:tc>
          <w:tcPr>
            <w:tcW w:w="958" w:type="pct"/>
            <w:tcBorders>
              <w:top w:val="nil"/>
              <w:left w:val="nil"/>
              <w:bottom w:val="single" w:sz="4" w:space="0" w:color="auto"/>
              <w:right w:val="single" w:sz="4" w:space="0" w:color="auto"/>
            </w:tcBorders>
            <w:shd w:val="clear" w:color="auto" w:fill="auto"/>
            <w:noWrap/>
            <w:vAlign w:val="bottom"/>
            <w:hideMark/>
          </w:tcPr>
          <w:p w14:paraId="75BEE3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9:30</w:t>
            </w:r>
          </w:p>
        </w:tc>
      </w:tr>
      <w:tr w:rsidR="00D22BB9" w:rsidRPr="00566B86" w14:paraId="1FCE8347" w14:textId="77777777" w:rsidTr="00D22BB9">
        <w:trPr>
          <w:trHeight w:val="11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0DE429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3</w:t>
            </w:r>
          </w:p>
        </w:tc>
        <w:tc>
          <w:tcPr>
            <w:tcW w:w="1022" w:type="pct"/>
            <w:tcBorders>
              <w:top w:val="nil"/>
              <w:left w:val="nil"/>
              <w:bottom w:val="single" w:sz="4" w:space="0" w:color="auto"/>
              <w:right w:val="single" w:sz="4" w:space="0" w:color="auto"/>
            </w:tcBorders>
            <w:shd w:val="clear" w:color="auto" w:fill="auto"/>
            <w:noWrap/>
            <w:vAlign w:val="bottom"/>
            <w:hideMark/>
          </w:tcPr>
          <w:p w14:paraId="09AD92B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267 333 394,32</w:t>
            </w:r>
          </w:p>
        </w:tc>
        <w:tc>
          <w:tcPr>
            <w:tcW w:w="563" w:type="pct"/>
            <w:tcBorders>
              <w:top w:val="nil"/>
              <w:left w:val="nil"/>
              <w:bottom w:val="single" w:sz="4" w:space="0" w:color="auto"/>
              <w:right w:val="single" w:sz="4" w:space="0" w:color="auto"/>
            </w:tcBorders>
            <w:shd w:val="clear" w:color="auto" w:fill="auto"/>
            <w:noWrap/>
            <w:vAlign w:val="bottom"/>
            <w:hideMark/>
          </w:tcPr>
          <w:p w14:paraId="62E34E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w:t>
            </w:r>
          </w:p>
        </w:tc>
        <w:tc>
          <w:tcPr>
            <w:tcW w:w="963" w:type="pct"/>
            <w:tcBorders>
              <w:top w:val="nil"/>
              <w:left w:val="nil"/>
              <w:bottom w:val="single" w:sz="4" w:space="0" w:color="auto"/>
              <w:right w:val="single" w:sz="4" w:space="0" w:color="auto"/>
            </w:tcBorders>
            <w:shd w:val="clear" w:color="auto" w:fill="auto"/>
            <w:noWrap/>
            <w:vAlign w:val="bottom"/>
            <w:hideMark/>
          </w:tcPr>
          <w:p w14:paraId="454674C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AFB346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9:31</w:t>
            </w:r>
          </w:p>
        </w:tc>
        <w:tc>
          <w:tcPr>
            <w:tcW w:w="958" w:type="pct"/>
            <w:tcBorders>
              <w:top w:val="nil"/>
              <w:left w:val="nil"/>
              <w:bottom w:val="single" w:sz="4" w:space="0" w:color="auto"/>
              <w:right w:val="single" w:sz="4" w:space="0" w:color="auto"/>
            </w:tcBorders>
            <w:shd w:val="clear" w:color="auto" w:fill="auto"/>
            <w:noWrap/>
            <w:vAlign w:val="bottom"/>
            <w:hideMark/>
          </w:tcPr>
          <w:p w14:paraId="52158CF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9:45</w:t>
            </w:r>
          </w:p>
        </w:tc>
      </w:tr>
      <w:tr w:rsidR="00D22BB9" w:rsidRPr="00566B86" w14:paraId="6DEAD960" w14:textId="77777777" w:rsidTr="00D22BB9">
        <w:trPr>
          <w:trHeight w:val="7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08F0B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4</w:t>
            </w:r>
          </w:p>
        </w:tc>
        <w:tc>
          <w:tcPr>
            <w:tcW w:w="1022" w:type="pct"/>
            <w:tcBorders>
              <w:top w:val="nil"/>
              <w:left w:val="nil"/>
              <w:bottom w:val="single" w:sz="4" w:space="0" w:color="auto"/>
              <w:right w:val="single" w:sz="4" w:space="0" w:color="auto"/>
            </w:tcBorders>
            <w:shd w:val="clear" w:color="auto" w:fill="auto"/>
            <w:noWrap/>
            <w:vAlign w:val="bottom"/>
            <w:hideMark/>
          </w:tcPr>
          <w:p w14:paraId="1ABB8C2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259 157 002,89</w:t>
            </w:r>
          </w:p>
        </w:tc>
        <w:tc>
          <w:tcPr>
            <w:tcW w:w="563" w:type="pct"/>
            <w:tcBorders>
              <w:top w:val="nil"/>
              <w:left w:val="nil"/>
              <w:bottom w:val="single" w:sz="4" w:space="0" w:color="auto"/>
              <w:right w:val="single" w:sz="4" w:space="0" w:color="auto"/>
            </w:tcBorders>
            <w:shd w:val="clear" w:color="auto" w:fill="auto"/>
            <w:noWrap/>
            <w:vAlign w:val="bottom"/>
            <w:hideMark/>
          </w:tcPr>
          <w:p w14:paraId="27FD4D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3</w:t>
            </w:r>
          </w:p>
        </w:tc>
        <w:tc>
          <w:tcPr>
            <w:tcW w:w="963" w:type="pct"/>
            <w:tcBorders>
              <w:top w:val="nil"/>
              <w:left w:val="nil"/>
              <w:bottom w:val="single" w:sz="4" w:space="0" w:color="auto"/>
              <w:right w:val="single" w:sz="4" w:space="0" w:color="auto"/>
            </w:tcBorders>
            <w:shd w:val="clear" w:color="auto" w:fill="auto"/>
            <w:noWrap/>
            <w:vAlign w:val="bottom"/>
            <w:hideMark/>
          </w:tcPr>
          <w:p w14:paraId="3B8B4A3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9AB894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9:46</w:t>
            </w:r>
          </w:p>
        </w:tc>
        <w:tc>
          <w:tcPr>
            <w:tcW w:w="958" w:type="pct"/>
            <w:tcBorders>
              <w:top w:val="nil"/>
              <w:left w:val="nil"/>
              <w:bottom w:val="single" w:sz="4" w:space="0" w:color="auto"/>
              <w:right w:val="single" w:sz="4" w:space="0" w:color="auto"/>
            </w:tcBorders>
            <w:shd w:val="clear" w:color="auto" w:fill="auto"/>
            <w:noWrap/>
            <w:vAlign w:val="bottom"/>
            <w:hideMark/>
          </w:tcPr>
          <w:p w14:paraId="74BF67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10:00</w:t>
            </w:r>
          </w:p>
        </w:tc>
      </w:tr>
      <w:tr w:rsidR="00D22BB9" w:rsidRPr="00566B86" w14:paraId="1A543F6D" w14:textId="77777777" w:rsidTr="00D22BB9">
        <w:trPr>
          <w:trHeight w:val="16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5A220F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5</w:t>
            </w:r>
          </w:p>
        </w:tc>
        <w:tc>
          <w:tcPr>
            <w:tcW w:w="1022" w:type="pct"/>
            <w:tcBorders>
              <w:top w:val="nil"/>
              <w:left w:val="nil"/>
              <w:bottom w:val="single" w:sz="4" w:space="0" w:color="auto"/>
              <w:right w:val="single" w:sz="4" w:space="0" w:color="auto"/>
            </w:tcBorders>
            <w:shd w:val="clear" w:color="auto" w:fill="auto"/>
            <w:noWrap/>
            <w:vAlign w:val="bottom"/>
            <w:hideMark/>
          </w:tcPr>
          <w:p w14:paraId="17D8D0D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250 980 611,46</w:t>
            </w:r>
          </w:p>
        </w:tc>
        <w:tc>
          <w:tcPr>
            <w:tcW w:w="563" w:type="pct"/>
            <w:tcBorders>
              <w:top w:val="nil"/>
              <w:left w:val="nil"/>
              <w:bottom w:val="single" w:sz="4" w:space="0" w:color="auto"/>
              <w:right w:val="single" w:sz="4" w:space="0" w:color="auto"/>
            </w:tcBorders>
            <w:shd w:val="clear" w:color="auto" w:fill="auto"/>
            <w:noWrap/>
            <w:vAlign w:val="bottom"/>
            <w:hideMark/>
          </w:tcPr>
          <w:p w14:paraId="73D0D21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4</w:t>
            </w:r>
          </w:p>
        </w:tc>
        <w:tc>
          <w:tcPr>
            <w:tcW w:w="963" w:type="pct"/>
            <w:tcBorders>
              <w:top w:val="nil"/>
              <w:left w:val="nil"/>
              <w:bottom w:val="single" w:sz="4" w:space="0" w:color="auto"/>
              <w:right w:val="single" w:sz="4" w:space="0" w:color="auto"/>
            </w:tcBorders>
            <w:shd w:val="clear" w:color="auto" w:fill="auto"/>
            <w:noWrap/>
            <w:vAlign w:val="bottom"/>
            <w:hideMark/>
          </w:tcPr>
          <w:p w14:paraId="2D19DF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49D55A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66B86">
              <w:rPr>
                <w:rFonts w:ascii="Times New Roman" w:eastAsia="Times New Roman" w:hAnsi="Times New Roman" w:cs="Times New Roman"/>
                <w:color w:val="000000"/>
                <w:sz w:val="16"/>
                <w:szCs w:val="16"/>
              </w:rPr>
              <w:t>28.12.2022 10:01</w:t>
            </w:r>
          </w:p>
        </w:tc>
        <w:tc>
          <w:tcPr>
            <w:tcW w:w="958" w:type="pct"/>
            <w:tcBorders>
              <w:top w:val="nil"/>
              <w:left w:val="nil"/>
              <w:bottom w:val="single" w:sz="4" w:space="0" w:color="auto"/>
              <w:right w:val="single" w:sz="4" w:space="0" w:color="auto"/>
            </w:tcBorders>
            <w:shd w:val="clear" w:color="auto" w:fill="auto"/>
            <w:noWrap/>
            <w:vAlign w:val="bottom"/>
            <w:hideMark/>
          </w:tcPr>
          <w:p w14:paraId="32EBC79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10:15</w:t>
            </w:r>
          </w:p>
        </w:tc>
      </w:tr>
      <w:tr w:rsidR="00D22BB9" w:rsidRPr="00566B86" w14:paraId="192BDCCF" w14:textId="77777777" w:rsidTr="00D22BB9">
        <w:trPr>
          <w:trHeight w:val="12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D11F71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6</w:t>
            </w:r>
          </w:p>
        </w:tc>
        <w:tc>
          <w:tcPr>
            <w:tcW w:w="1022" w:type="pct"/>
            <w:tcBorders>
              <w:top w:val="nil"/>
              <w:left w:val="nil"/>
              <w:bottom w:val="single" w:sz="4" w:space="0" w:color="auto"/>
              <w:right w:val="single" w:sz="4" w:space="0" w:color="auto"/>
            </w:tcBorders>
            <w:shd w:val="clear" w:color="auto" w:fill="auto"/>
            <w:noWrap/>
            <w:vAlign w:val="bottom"/>
            <w:hideMark/>
          </w:tcPr>
          <w:p w14:paraId="2540F39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242 804 220,03</w:t>
            </w:r>
          </w:p>
        </w:tc>
        <w:tc>
          <w:tcPr>
            <w:tcW w:w="563" w:type="pct"/>
            <w:tcBorders>
              <w:top w:val="nil"/>
              <w:left w:val="nil"/>
              <w:bottom w:val="single" w:sz="4" w:space="0" w:color="auto"/>
              <w:right w:val="single" w:sz="4" w:space="0" w:color="auto"/>
            </w:tcBorders>
            <w:shd w:val="clear" w:color="auto" w:fill="auto"/>
            <w:noWrap/>
            <w:vAlign w:val="bottom"/>
            <w:hideMark/>
          </w:tcPr>
          <w:p w14:paraId="47CCBCB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5</w:t>
            </w:r>
          </w:p>
        </w:tc>
        <w:tc>
          <w:tcPr>
            <w:tcW w:w="963" w:type="pct"/>
            <w:tcBorders>
              <w:top w:val="nil"/>
              <w:left w:val="nil"/>
              <w:bottom w:val="single" w:sz="4" w:space="0" w:color="auto"/>
              <w:right w:val="single" w:sz="4" w:space="0" w:color="auto"/>
            </w:tcBorders>
            <w:shd w:val="clear" w:color="auto" w:fill="auto"/>
            <w:noWrap/>
            <w:vAlign w:val="bottom"/>
            <w:hideMark/>
          </w:tcPr>
          <w:p w14:paraId="1470BDC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42D5A7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10:16</w:t>
            </w:r>
          </w:p>
        </w:tc>
        <w:tc>
          <w:tcPr>
            <w:tcW w:w="958" w:type="pct"/>
            <w:tcBorders>
              <w:top w:val="nil"/>
              <w:left w:val="nil"/>
              <w:bottom w:val="single" w:sz="4" w:space="0" w:color="auto"/>
              <w:right w:val="single" w:sz="4" w:space="0" w:color="auto"/>
            </w:tcBorders>
            <w:shd w:val="clear" w:color="auto" w:fill="auto"/>
            <w:noWrap/>
            <w:vAlign w:val="bottom"/>
            <w:hideMark/>
          </w:tcPr>
          <w:p w14:paraId="1AF3E1D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10:30</w:t>
            </w:r>
          </w:p>
        </w:tc>
      </w:tr>
      <w:tr w:rsidR="00D22BB9" w:rsidRPr="00566B86" w14:paraId="68B8CC08" w14:textId="77777777" w:rsidTr="00D22BB9">
        <w:trPr>
          <w:trHeight w:val="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2C2B3A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w:t>
            </w:r>
          </w:p>
        </w:tc>
        <w:tc>
          <w:tcPr>
            <w:tcW w:w="1022" w:type="pct"/>
            <w:tcBorders>
              <w:top w:val="nil"/>
              <w:left w:val="nil"/>
              <w:bottom w:val="single" w:sz="4" w:space="0" w:color="auto"/>
              <w:right w:val="single" w:sz="4" w:space="0" w:color="auto"/>
            </w:tcBorders>
            <w:shd w:val="clear" w:color="auto" w:fill="auto"/>
            <w:noWrap/>
            <w:vAlign w:val="bottom"/>
            <w:hideMark/>
          </w:tcPr>
          <w:p w14:paraId="427338A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234 627 828,60</w:t>
            </w:r>
          </w:p>
        </w:tc>
        <w:tc>
          <w:tcPr>
            <w:tcW w:w="563" w:type="pct"/>
            <w:tcBorders>
              <w:top w:val="nil"/>
              <w:left w:val="nil"/>
              <w:bottom w:val="single" w:sz="4" w:space="0" w:color="auto"/>
              <w:right w:val="single" w:sz="4" w:space="0" w:color="auto"/>
            </w:tcBorders>
            <w:shd w:val="clear" w:color="auto" w:fill="auto"/>
            <w:noWrap/>
            <w:vAlign w:val="bottom"/>
            <w:hideMark/>
          </w:tcPr>
          <w:p w14:paraId="59514BD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6</w:t>
            </w:r>
          </w:p>
        </w:tc>
        <w:tc>
          <w:tcPr>
            <w:tcW w:w="963" w:type="pct"/>
            <w:tcBorders>
              <w:top w:val="nil"/>
              <w:left w:val="nil"/>
              <w:bottom w:val="single" w:sz="4" w:space="0" w:color="auto"/>
              <w:right w:val="single" w:sz="4" w:space="0" w:color="auto"/>
            </w:tcBorders>
            <w:shd w:val="clear" w:color="auto" w:fill="auto"/>
            <w:noWrap/>
            <w:vAlign w:val="bottom"/>
            <w:hideMark/>
          </w:tcPr>
          <w:p w14:paraId="1ED7438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3469CB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10:31</w:t>
            </w:r>
          </w:p>
        </w:tc>
        <w:tc>
          <w:tcPr>
            <w:tcW w:w="958" w:type="pct"/>
            <w:tcBorders>
              <w:top w:val="nil"/>
              <w:left w:val="nil"/>
              <w:bottom w:val="single" w:sz="4" w:space="0" w:color="auto"/>
              <w:right w:val="single" w:sz="4" w:space="0" w:color="auto"/>
            </w:tcBorders>
            <w:shd w:val="clear" w:color="auto" w:fill="auto"/>
            <w:noWrap/>
            <w:vAlign w:val="bottom"/>
            <w:hideMark/>
          </w:tcPr>
          <w:p w14:paraId="06F7BA7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10:45</w:t>
            </w:r>
          </w:p>
        </w:tc>
      </w:tr>
      <w:tr w:rsidR="00D22BB9" w:rsidRPr="00566B86" w14:paraId="77D861E2" w14:textId="77777777" w:rsidTr="00D22BB9">
        <w:trPr>
          <w:trHeight w:val="15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4782B3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w:t>
            </w:r>
          </w:p>
        </w:tc>
        <w:tc>
          <w:tcPr>
            <w:tcW w:w="1022" w:type="pct"/>
            <w:tcBorders>
              <w:top w:val="nil"/>
              <w:left w:val="nil"/>
              <w:bottom w:val="single" w:sz="4" w:space="0" w:color="auto"/>
              <w:right w:val="single" w:sz="4" w:space="0" w:color="auto"/>
            </w:tcBorders>
            <w:shd w:val="clear" w:color="auto" w:fill="auto"/>
            <w:noWrap/>
            <w:vAlign w:val="bottom"/>
            <w:hideMark/>
          </w:tcPr>
          <w:p w14:paraId="611ED4C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226 451 437,17</w:t>
            </w:r>
          </w:p>
        </w:tc>
        <w:tc>
          <w:tcPr>
            <w:tcW w:w="563" w:type="pct"/>
            <w:tcBorders>
              <w:top w:val="nil"/>
              <w:left w:val="nil"/>
              <w:bottom w:val="single" w:sz="4" w:space="0" w:color="auto"/>
              <w:right w:val="single" w:sz="4" w:space="0" w:color="auto"/>
            </w:tcBorders>
            <w:shd w:val="clear" w:color="auto" w:fill="auto"/>
            <w:noWrap/>
            <w:vAlign w:val="bottom"/>
            <w:hideMark/>
          </w:tcPr>
          <w:p w14:paraId="76D6343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w:t>
            </w:r>
          </w:p>
        </w:tc>
        <w:tc>
          <w:tcPr>
            <w:tcW w:w="963" w:type="pct"/>
            <w:tcBorders>
              <w:top w:val="nil"/>
              <w:left w:val="nil"/>
              <w:bottom w:val="single" w:sz="4" w:space="0" w:color="auto"/>
              <w:right w:val="single" w:sz="4" w:space="0" w:color="auto"/>
            </w:tcBorders>
            <w:shd w:val="clear" w:color="auto" w:fill="auto"/>
            <w:noWrap/>
            <w:vAlign w:val="bottom"/>
            <w:hideMark/>
          </w:tcPr>
          <w:p w14:paraId="129E960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8EE2EE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10:46</w:t>
            </w:r>
          </w:p>
        </w:tc>
        <w:tc>
          <w:tcPr>
            <w:tcW w:w="958" w:type="pct"/>
            <w:tcBorders>
              <w:top w:val="nil"/>
              <w:left w:val="nil"/>
              <w:bottom w:val="single" w:sz="4" w:space="0" w:color="auto"/>
              <w:right w:val="single" w:sz="4" w:space="0" w:color="auto"/>
            </w:tcBorders>
            <w:shd w:val="clear" w:color="auto" w:fill="auto"/>
            <w:noWrap/>
            <w:vAlign w:val="bottom"/>
            <w:hideMark/>
          </w:tcPr>
          <w:p w14:paraId="1489719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11:00</w:t>
            </w:r>
          </w:p>
        </w:tc>
      </w:tr>
      <w:tr w:rsidR="00D22BB9" w:rsidRPr="00566B86" w14:paraId="6F99C2E5" w14:textId="77777777" w:rsidTr="00D22BB9">
        <w:trPr>
          <w:trHeight w:val="9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33010B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9</w:t>
            </w:r>
          </w:p>
        </w:tc>
        <w:tc>
          <w:tcPr>
            <w:tcW w:w="1022" w:type="pct"/>
            <w:tcBorders>
              <w:top w:val="nil"/>
              <w:left w:val="nil"/>
              <w:bottom w:val="single" w:sz="4" w:space="0" w:color="auto"/>
              <w:right w:val="single" w:sz="4" w:space="0" w:color="auto"/>
            </w:tcBorders>
            <w:shd w:val="clear" w:color="auto" w:fill="auto"/>
            <w:noWrap/>
            <w:vAlign w:val="bottom"/>
            <w:hideMark/>
          </w:tcPr>
          <w:p w14:paraId="25FF036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218 275 045,74</w:t>
            </w:r>
          </w:p>
        </w:tc>
        <w:tc>
          <w:tcPr>
            <w:tcW w:w="563" w:type="pct"/>
            <w:tcBorders>
              <w:top w:val="nil"/>
              <w:left w:val="nil"/>
              <w:bottom w:val="single" w:sz="4" w:space="0" w:color="auto"/>
              <w:right w:val="single" w:sz="4" w:space="0" w:color="auto"/>
            </w:tcBorders>
            <w:shd w:val="clear" w:color="auto" w:fill="auto"/>
            <w:noWrap/>
            <w:vAlign w:val="bottom"/>
            <w:hideMark/>
          </w:tcPr>
          <w:p w14:paraId="4332004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w:t>
            </w:r>
          </w:p>
        </w:tc>
        <w:tc>
          <w:tcPr>
            <w:tcW w:w="963" w:type="pct"/>
            <w:tcBorders>
              <w:top w:val="nil"/>
              <w:left w:val="nil"/>
              <w:bottom w:val="single" w:sz="4" w:space="0" w:color="auto"/>
              <w:right w:val="single" w:sz="4" w:space="0" w:color="auto"/>
            </w:tcBorders>
            <w:shd w:val="clear" w:color="auto" w:fill="auto"/>
            <w:noWrap/>
            <w:vAlign w:val="bottom"/>
            <w:hideMark/>
          </w:tcPr>
          <w:p w14:paraId="70415B5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658FCC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11:01</w:t>
            </w:r>
          </w:p>
        </w:tc>
        <w:tc>
          <w:tcPr>
            <w:tcW w:w="958" w:type="pct"/>
            <w:tcBorders>
              <w:top w:val="nil"/>
              <w:left w:val="nil"/>
              <w:bottom w:val="single" w:sz="4" w:space="0" w:color="auto"/>
              <w:right w:val="single" w:sz="4" w:space="0" w:color="auto"/>
            </w:tcBorders>
            <w:shd w:val="clear" w:color="auto" w:fill="auto"/>
            <w:noWrap/>
            <w:vAlign w:val="bottom"/>
            <w:hideMark/>
          </w:tcPr>
          <w:p w14:paraId="6EE5592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11:15</w:t>
            </w:r>
          </w:p>
        </w:tc>
      </w:tr>
      <w:tr w:rsidR="00D22BB9" w:rsidRPr="00566B86" w14:paraId="1B43F60E" w14:textId="77777777" w:rsidTr="00D22BB9">
        <w:trPr>
          <w:trHeight w:val="18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8D6BF1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10</w:t>
            </w:r>
          </w:p>
        </w:tc>
        <w:tc>
          <w:tcPr>
            <w:tcW w:w="1022" w:type="pct"/>
            <w:tcBorders>
              <w:top w:val="nil"/>
              <w:left w:val="nil"/>
              <w:bottom w:val="single" w:sz="4" w:space="0" w:color="auto"/>
              <w:right w:val="single" w:sz="4" w:space="0" w:color="auto"/>
            </w:tcBorders>
            <w:shd w:val="clear" w:color="auto" w:fill="auto"/>
            <w:noWrap/>
            <w:vAlign w:val="bottom"/>
            <w:hideMark/>
          </w:tcPr>
          <w:p w14:paraId="616E48A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210 098 654,31</w:t>
            </w:r>
          </w:p>
        </w:tc>
        <w:tc>
          <w:tcPr>
            <w:tcW w:w="563" w:type="pct"/>
            <w:tcBorders>
              <w:top w:val="nil"/>
              <w:left w:val="nil"/>
              <w:bottom w:val="single" w:sz="4" w:space="0" w:color="auto"/>
              <w:right w:val="single" w:sz="4" w:space="0" w:color="auto"/>
            </w:tcBorders>
            <w:shd w:val="clear" w:color="auto" w:fill="auto"/>
            <w:noWrap/>
            <w:vAlign w:val="bottom"/>
            <w:hideMark/>
          </w:tcPr>
          <w:p w14:paraId="5EE5DA0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9</w:t>
            </w:r>
          </w:p>
        </w:tc>
        <w:tc>
          <w:tcPr>
            <w:tcW w:w="963" w:type="pct"/>
            <w:tcBorders>
              <w:top w:val="nil"/>
              <w:left w:val="nil"/>
              <w:bottom w:val="single" w:sz="4" w:space="0" w:color="auto"/>
              <w:right w:val="single" w:sz="4" w:space="0" w:color="auto"/>
            </w:tcBorders>
            <w:shd w:val="clear" w:color="auto" w:fill="auto"/>
            <w:noWrap/>
            <w:vAlign w:val="bottom"/>
            <w:hideMark/>
          </w:tcPr>
          <w:p w14:paraId="32EB051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D2EC0B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11:16</w:t>
            </w:r>
          </w:p>
        </w:tc>
        <w:tc>
          <w:tcPr>
            <w:tcW w:w="958" w:type="pct"/>
            <w:tcBorders>
              <w:top w:val="nil"/>
              <w:left w:val="nil"/>
              <w:bottom w:val="single" w:sz="4" w:space="0" w:color="auto"/>
              <w:right w:val="single" w:sz="4" w:space="0" w:color="auto"/>
            </w:tcBorders>
            <w:shd w:val="clear" w:color="auto" w:fill="auto"/>
            <w:noWrap/>
            <w:vAlign w:val="bottom"/>
            <w:hideMark/>
          </w:tcPr>
          <w:p w14:paraId="05A4B8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11:30</w:t>
            </w:r>
          </w:p>
        </w:tc>
      </w:tr>
      <w:tr w:rsidR="00D22BB9" w:rsidRPr="00566B86" w14:paraId="369BA382"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943435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11</w:t>
            </w:r>
          </w:p>
        </w:tc>
        <w:tc>
          <w:tcPr>
            <w:tcW w:w="1022" w:type="pct"/>
            <w:tcBorders>
              <w:top w:val="nil"/>
              <w:left w:val="nil"/>
              <w:bottom w:val="single" w:sz="4" w:space="0" w:color="auto"/>
              <w:right w:val="single" w:sz="4" w:space="0" w:color="auto"/>
            </w:tcBorders>
            <w:shd w:val="clear" w:color="auto" w:fill="auto"/>
            <w:noWrap/>
            <w:vAlign w:val="bottom"/>
            <w:hideMark/>
          </w:tcPr>
          <w:p w14:paraId="447C1D2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201 922 262,88</w:t>
            </w:r>
          </w:p>
        </w:tc>
        <w:tc>
          <w:tcPr>
            <w:tcW w:w="563" w:type="pct"/>
            <w:tcBorders>
              <w:top w:val="nil"/>
              <w:left w:val="nil"/>
              <w:bottom w:val="single" w:sz="4" w:space="0" w:color="auto"/>
              <w:right w:val="single" w:sz="4" w:space="0" w:color="auto"/>
            </w:tcBorders>
            <w:shd w:val="clear" w:color="auto" w:fill="auto"/>
            <w:noWrap/>
            <w:vAlign w:val="bottom"/>
            <w:hideMark/>
          </w:tcPr>
          <w:p w14:paraId="687831B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10</w:t>
            </w:r>
          </w:p>
        </w:tc>
        <w:tc>
          <w:tcPr>
            <w:tcW w:w="963" w:type="pct"/>
            <w:tcBorders>
              <w:top w:val="nil"/>
              <w:left w:val="nil"/>
              <w:bottom w:val="single" w:sz="4" w:space="0" w:color="auto"/>
              <w:right w:val="single" w:sz="4" w:space="0" w:color="auto"/>
            </w:tcBorders>
            <w:shd w:val="clear" w:color="auto" w:fill="auto"/>
            <w:noWrap/>
            <w:vAlign w:val="bottom"/>
            <w:hideMark/>
          </w:tcPr>
          <w:p w14:paraId="6619438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240756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11:31</w:t>
            </w:r>
          </w:p>
        </w:tc>
        <w:tc>
          <w:tcPr>
            <w:tcW w:w="958" w:type="pct"/>
            <w:tcBorders>
              <w:top w:val="nil"/>
              <w:left w:val="nil"/>
              <w:bottom w:val="single" w:sz="4" w:space="0" w:color="auto"/>
              <w:right w:val="single" w:sz="4" w:space="0" w:color="auto"/>
            </w:tcBorders>
            <w:shd w:val="clear" w:color="auto" w:fill="auto"/>
            <w:noWrap/>
            <w:vAlign w:val="bottom"/>
            <w:hideMark/>
          </w:tcPr>
          <w:p w14:paraId="2DE49E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11:45</w:t>
            </w:r>
          </w:p>
        </w:tc>
      </w:tr>
      <w:tr w:rsidR="00D22BB9" w:rsidRPr="00566B86" w14:paraId="2AF14F54"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BDC90A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12</w:t>
            </w:r>
          </w:p>
        </w:tc>
        <w:tc>
          <w:tcPr>
            <w:tcW w:w="1022" w:type="pct"/>
            <w:tcBorders>
              <w:top w:val="nil"/>
              <w:left w:val="nil"/>
              <w:bottom w:val="single" w:sz="4" w:space="0" w:color="auto"/>
              <w:right w:val="single" w:sz="4" w:space="0" w:color="auto"/>
            </w:tcBorders>
            <w:shd w:val="clear" w:color="auto" w:fill="auto"/>
            <w:noWrap/>
            <w:vAlign w:val="bottom"/>
            <w:hideMark/>
          </w:tcPr>
          <w:p w14:paraId="27A591F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193 745 871,45</w:t>
            </w:r>
          </w:p>
        </w:tc>
        <w:tc>
          <w:tcPr>
            <w:tcW w:w="563" w:type="pct"/>
            <w:tcBorders>
              <w:top w:val="nil"/>
              <w:left w:val="nil"/>
              <w:bottom w:val="single" w:sz="4" w:space="0" w:color="auto"/>
              <w:right w:val="single" w:sz="4" w:space="0" w:color="auto"/>
            </w:tcBorders>
            <w:shd w:val="clear" w:color="auto" w:fill="auto"/>
            <w:noWrap/>
            <w:vAlign w:val="bottom"/>
            <w:hideMark/>
          </w:tcPr>
          <w:p w14:paraId="15DD4E8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11</w:t>
            </w:r>
          </w:p>
        </w:tc>
        <w:tc>
          <w:tcPr>
            <w:tcW w:w="963" w:type="pct"/>
            <w:tcBorders>
              <w:top w:val="nil"/>
              <w:left w:val="nil"/>
              <w:bottom w:val="single" w:sz="4" w:space="0" w:color="auto"/>
              <w:right w:val="single" w:sz="4" w:space="0" w:color="auto"/>
            </w:tcBorders>
            <w:shd w:val="clear" w:color="auto" w:fill="auto"/>
            <w:noWrap/>
            <w:vAlign w:val="bottom"/>
            <w:hideMark/>
          </w:tcPr>
          <w:p w14:paraId="661B5C4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2B0D11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11:46</w:t>
            </w:r>
          </w:p>
        </w:tc>
        <w:tc>
          <w:tcPr>
            <w:tcW w:w="958" w:type="pct"/>
            <w:tcBorders>
              <w:top w:val="nil"/>
              <w:left w:val="nil"/>
              <w:bottom w:val="single" w:sz="4" w:space="0" w:color="auto"/>
              <w:right w:val="single" w:sz="4" w:space="0" w:color="auto"/>
            </w:tcBorders>
            <w:shd w:val="clear" w:color="auto" w:fill="auto"/>
            <w:noWrap/>
            <w:vAlign w:val="bottom"/>
            <w:hideMark/>
          </w:tcPr>
          <w:p w14:paraId="14520E0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12:00</w:t>
            </w:r>
          </w:p>
        </w:tc>
      </w:tr>
      <w:tr w:rsidR="00D22BB9" w:rsidRPr="00566B86" w14:paraId="355FE152" w14:textId="77777777" w:rsidTr="00D22BB9">
        <w:trPr>
          <w:trHeight w:val="16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67D1E1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13</w:t>
            </w:r>
          </w:p>
        </w:tc>
        <w:tc>
          <w:tcPr>
            <w:tcW w:w="1022" w:type="pct"/>
            <w:tcBorders>
              <w:top w:val="nil"/>
              <w:left w:val="nil"/>
              <w:bottom w:val="single" w:sz="4" w:space="0" w:color="auto"/>
              <w:right w:val="single" w:sz="4" w:space="0" w:color="auto"/>
            </w:tcBorders>
            <w:shd w:val="clear" w:color="auto" w:fill="auto"/>
            <w:noWrap/>
            <w:vAlign w:val="bottom"/>
            <w:hideMark/>
          </w:tcPr>
          <w:p w14:paraId="08F8F4C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185 569 480,02</w:t>
            </w:r>
          </w:p>
        </w:tc>
        <w:tc>
          <w:tcPr>
            <w:tcW w:w="563" w:type="pct"/>
            <w:tcBorders>
              <w:top w:val="nil"/>
              <w:left w:val="nil"/>
              <w:bottom w:val="single" w:sz="4" w:space="0" w:color="auto"/>
              <w:right w:val="single" w:sz="4" w:space="0" w:color="auto"/>
            </w:tcBorders>
            <w:shd w:val="clear" w:color="auto" w:fill="auto"/>
            <w:noWrap/>
            <w:vAlign w:val="bottom"/>
            <w:hideMark/>
          </w:tcPr>
          <w:p w14:paraId="51D389F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w:t>
            </w:r>
          </w:p>
        </w:tc>
        <w:tc>
          <w:tcPr>
            <w:tcW w:w="963" w:type="pct"/>
            <w:tcBorders>
              <w:top w:val="nil"/>
              <w:left w:val="nil"/>
              <w:bottom w:val="single" w:sz="4" w:space="0" w:color="auto"/>
              <w:right w:val="single" w:sz="4" w:space="0" w:color="auto"/>
            </w:tcBorders>
            <w:shd w:val="clear" w:color="auto" w:fill="auto"/>
            <w:noWrap/>
            <w:vAlign w:val="bottom"/>
            <w:hideMark/>
          </w:tcPr>
          <w:p w14:paraId="3B61162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69CE52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12:01</w:t>
            </w:r>
          </w:p>
        </w:tc>
        <w:tc>
          <w:tcPr>
            <w:tcW w:w="958" w:type="pct"/>
            <w:tcBorders>
              <w:top w:val="nil"/>
              <w:left w:val="nil"/>
              <w:bottom w:val="single" w:sz="4" w:space="0" w:color="auto"/>
              <w:right w:val="single" w:sz="4" w:space="0" w:color="auto"/>
            </w:tcBorders>
            <w:shd w:val="clear" w:color="auto" w:fill="auto"/>
            <w:noWrap/>
            <w:vAlign w:val="bottom"/>
            <w:hideMark/>
          </w:tcPr>
          <w:p w14:paraId="1C1038C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12:15</w:t>
            </w:r>
          </w:p>
        </w:tc>
      </w:tr>
      <w:tr w:rsidR="00D22BB9" w:rsidRPr="00566B86" w14:paraId="1CC40733" w14:textId="77777777" w:rsidTr="00D22BB9">
        <w:trPr>
          <w:trHeight w:val="11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A53E04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14</w:t>
            </w:r>
          </w:p>
        </w:tc>
        <w:tc>
          <w:tcPr>
            <w:tcW w:w="1022" w:type="pct"/>
            <w:tcBorders>
              <w:top w:val="nil"/>
              <w:left w:val="nil"/>
              <w:bottom w:val="single" w:sz="4" w:space="0" w:color="auto"/>
              <w:right w:val="single" w:sz="4" w:space="0" w:color="auto"/>
            </w:tcBorders>
            <w:shd w:val="clear" w:color="auto" w:fill="auto"/>
            <w:noWrap/>
            <w:vAlign w:val="bottom"/>
            <w:hideMark/>
          </w:tcPr>
          <w:p w14:paraId="3ECEF2C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177 393 088,59</w:t>
            </w:r>
          </w:p>
        </w:tc>
        <w:tc>
          <w:tcPr>
            <w:tcW w:w="563" w:type="pct"/>
            <w:tcBorders>
              <w:top w:val="nil"/>
              <w:left w:val="nil"/>
              <w:bottom w:val="single" w:sz="4" w:space="0" w:color="auto"/>
              <w:right w:val="single" w:sz="4" w:space="0" w:color="auto"/>
            </w:tcBorders>
            <w:shd w:val="clear" w:color="auto" w:fill="auto"/>
            <w:noWrap/>
            <w:vAlign w:val="bottom"/>
            <w:hideMark/>
          </w:tcPr>
          <w:p w14:paraId="2445B6D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13</w:t>
            </w:r>
          </w:p>
        </w:tc>
        <w:tc>
          <w:tcPr>
            <w:tcW w:w="963" w:type="pct"/>
            <w:tcBorders>
              <w:top w:val="nil"/>
              <w:left w:val="nil"/>
              <w:bottom w:val="single" w:sz="4" w:space="0" w:color="auto"/>
              <w:right w:val="single" w:sz="4" w:space="0" w:color="auto"/>
            </w:tcBorders>
            <w:shd w:val="clear" w:color="auto" w:fill="auto"/>
            <w:noWrap/>
            <w:vAlign w:val="bottom"/>
            <w:hideMark/>
          </w:tcPr>
          <w:p w14:paraId="2183D5B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9AB444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12:16</w:t>
            </w:r>
          </w:p>
        </w:tc>
        <w:tc>
          <w:tcPr>
            <w:tcW w:w="958" w:type="pct"/>
            <w:tcBorders>
              <w:top w:val="nil"/>
              <w:left w:val="nil"/>
              <w:bottom w:val="single" w:sz="4" w:space="0" w:color="auto"/>
              <w:right w:val="single" w:sz="4" w:space="0" w:color="auto"/>
            </w:tcBorders>
            <w:shd w:val="clear" w:color="auto" w:fill="auto"/>
            <w:noWrap/>
            <w:vAlign w:val="bottom"/>
            <w:hideMark/>
          </w:tcPr>
          <w:p w14:paraId="1A67D78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12:30</w:t>
            </w:r>
          </w:p>
        </w:tc>
      </w:tr>
      <w:tr w:rsidR="00D22BB9" w:rsidRPr="00566B86" w14:paraId="30DB5FFB" w14:textId="77777777" w:rsidTr="00D22BB9">
        <w:trPr>
          <w:trHeight w:val="19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2754E90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15</w:t>
            </w:r>
          </w:p>
        </w:tc>
        <w:tc>
          <w:tcPr>
            <w:tcW w:w="1022" w:type="pct"/>
            <w:tcBorders>
              <w:top w:val="nil"/>
              <w:left w:val="nil"/>
              <w:bottom w:val="single" w:sz="4" w:space="0" w:color="auto"/>
              <w:right w:val="single" w:sz="4" w:space="0" w:color="auto"/>
            </w:tcBorders>
            <w:shd w:val="clear" w:color="auto" w:fill="auto"/>
            <w:noWrap/>
            <w:vAlign w:val="bottom"/>
            <w:hideMark/>
          </w:tcPr>
          <w:p w14:paraId="7F7B64A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169 216 697,16</w:t>
            </w:r>
          </w:p>
        </w:tc>
        <w:tc>
          <w:tcPr>
            <w:tcW w:w="563" w:type="pct"/>
            <w:tcBorders>
              <w:top w:val="nil"/>
              <w:left w:val="nil"/>
              <w:bottom w:val="single" w:sz="4" w:space="0" w:color="auto"/>
              <w:right w:val="single" w:sz="4" w:space="0" w:color="auto"/>
            </w:tcBorders>
            <w:shd w:val="clear" w:color="auto" w:fill="auto"/>
            <w:noWrap/>
            <w:vAlign w:val="bottom"/>
            <w:hideMark/>
          </w:tcPr>
          <w:p w14:paraId="3BD29CE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14</w:t>
            </w:r>
          </w:p>
        </w:tc>
        <w:tc>
          <w:tcPr>
            <w:tcW w:w="963" w:type="pct"/>
            <w:tcBorders>
              <w:top w:val="nil"/>
              <w:left w:val="nil"/>
              <w:bottom w:val="single" w:sz="4" w:space="0" w:color="auto"/>
              <w:right w:val="single" w:sz="4" w:space="0" w:color="auto"/>
            </w:tcBorders>
            <w:shd w:val="clear" w:color="auto" w:fill="auto"/>
            <w:noWrap/>
            <w:vAlign w:val="bottom"/>
            <w:hideMark/>
          </w:tcPr>
          <w:p w14:paraId="19DA82E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EDD36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12:31</w:t>
            </w:r>
          </w:p>
        </w:tc>
        <w:tc>
          <w:tcPr>
            <w:tcW w:w="958" w:type="pct"/>
            <w:tcBorders>
              <w:top w:val="nil"/>
              <w:left w:val="nil"/>
              <w:bottom w:val="single" w:sz="4" w:space="0" w:color="auto"/>
              <w:right w:val="single" w:sz="4" w:space="0" w:color="auto"/>
            </w:tcBorders>
            <w:shd w:val="clear" w:color="auto" w:fill="auto"/>
            <w:noWrap/>
            <w:vAlign w:val="bottom"/>
            <w:hideMark/>
          </w:tcPr>
          <w:p w14:paraId="37902B5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12:45</w:t>
            </w:r>
          </w:p>
        </w:tc>
      </w:tr>
      <w:tr w:rsidR="00D22BB9" w:rsidRPr="00566B86" w14:paraId="3AA92D80"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6AFDDC9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16</w:t>
            </w:r>
          </w:p>
        </w:tc>
        <w:tc>
          <w:tcPr>
            <w:tcW w:w="1022" w:type="pct"/>
            <w:tcBorders>
              <w:top w:val="nil"/>
              <w:left w:val="nil"/>
              <w:bottom w:val="single" w:sz="4" w:space="0" w:color="auto"/>
              <w:right w:val="single" w:sz="4" w:space="0" w:color="auto"/>
            </w:tcBorders>
            <w:shd w:val="clear" w:color="auto" w:fill="auto"/>
            <w:noWrap/>
            <w:vAlign w:val="bottom"/>
            <w:hideMark/>
          </w:tcPr>
          <w:p w14:paraId="2803DC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161 040 305,73</w:t>
            </w:r>
          </w:p>
        </w:tc>
        <w:tc>
          <w:tcPr>
            <w:tcW w:w="563" w:type="pct"/>
            <w:tcBorders>
              <w:top w:val="nil"/>
              <w:left w:val="nil"/>
              <w:bottom w:val="single" w:sz="4" w:space="0" w:color="auto"/>
              <w:right w:val="single" w:sz="4" w:space="0" w:color="auto"/>
            </w:tcBorders>
            <w:shd w:val="clear" w:color="auto" w:fill="auto"/>
            <w:noWrap/>
            <w:vAlign w:val="bottom"/>
            <w:hideMark/>
          </w:tcPr>
          <w:p w14:paraId="3735BAA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15</w:t>
            </w:r>
          </w:p>
        </w:tc>
        <w:tc>
          <w:tcPr>
            <w:tcW w:w="963" w:type="pct"/>
            <w:tcBorders>
              <w:top w:val="nil"/>
              <w:left w:val="nil"/>
              <w:bottom w:val="single" w:sz="4" w:space="0" w:color="auto"/>
              <w:right w:val="single" w:sz="4" w:space="0" w:color="auto"/>
            </w:tcBorders>
            <w:shd w:val="clear" w:color="auto" w:fill="auto"/>
            <w:noWrap/>
            <w:vAlign w:val="bottom"/>
            <w:hideMark/>
          </w:tcPr>
          <w:p w14:paraId="23458D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E61A1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12:46</w:t>
            </w:r>
          </w:p>
        </w:tc>
        <w:tc>
          <w:tcPr>
            <w:tcW w:w="958" w:type="pct"/>
            <w:tcBorders>
              <w:top w:val="nil"/>
              <w:left w:val="nil"/>
              <w:bottom w:val="single" w:sz="4" w:space="0" w:color="auto"/>
              <w:right w:val="single" w:sz="4" w:space="0" w:color="auto"/>
            </w:tcBorders>
            <w:shd w:val="clear" w:color="auto" w:fill="auto"/>
            <w:noWrap/>
            <w:vAlign w:val="bottom"/>
            <w:hideMark/>
          </w:tcPr>
          <w:p w14:paraId="427C6E8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13:00</w:t>
            </w:r>
          </w:p>
        </w:tc>
      </w:tr>
      <w:tr w:rsidR="00D22BB9" w:rsidRPr="00566B86" w14:paraId="6D73E26B"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0743560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17</w:t>
            </w:r>
          </w:p>
        </w:tc>
        <w:tc>
          <w:tcPr>
            <w:tcW w:w="1022" w:type="pct"/>
            <w:tcBorders>
              <w:top w:val="nil"/>
              <w:left w:val="nil"/>
              <w:bottom w:val="single" w:sz="4" w:space="0" w:color="auto"/>
              <w:right w:val="single" w:sz="4" w:space="0" w:color="auto"/>
            </w:tcBorders>
            <w:shd w:val="clear" w:color="auto" w:fill="auto"/>
            <w:noWrap/>
            <w:vAlign w:val="bottom"/>
            <w:hideMark/>
          </w:tcPr>
          <w:p w14:paraId="3D480BC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152 863 914,30</w:t>
            </w:r>
          </w:p>
        </w:tc>
        <w:tc>
          <w:tcPr>
            <w:tcW w:w="563" w:type="pct"/>
            <w:tcBorders>
              <w:top w:val="nil"/>
              <w:left w:val="nil"/>
              <w:bottom w:val="single" w:sz="4" w:space="0" w:color="auto"/>
              <w:right w:val="single" w:sz="4" w:space="0" w:color="auto"/>
            </w:tcBorders>
            <w:shd w:val="clear" w:color="auto" w:fill="auto"/>
            <w:noWrap/>
            <w:vAlign w:val="bottom"/>
            <w:hideMark/>
          </w:tcPr>
          <w:p w14:paraId="0FF9BFB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16</w:t>
            </w:r>
          </w:p>
        </w:tc>
        <w:tc>
          <w:tcPr>
            <w:tcW w:w="963" w:type="pct"/>
            <w:tcBorders>
              <w:top w:val="nil"/>
              <w:left w:val="nil"/>
              <w:bottom w:val="single" w:sz="4" w:space="0" w:color="auto"/>
              <w:right w:val="single" w:sz="4" w:space="0" w:color="auto"/>
            </w:tcBorders>
            <w:shd w:val="clear" w:color="auto" w:fill="auto"/>
            <w:noWrap/>
            <w:vAlign w:val="bottom"/>
            <w:hideMark/>
          </w:tcPr>
          <w:p w14:paraId="7B3BCBA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4001BF0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13:01</w:t>
            </w:r>
          </w:p>
        </w:tc>
        <w:tc>
          <w:tcPr>
            <w:tcW w:w="958" w:type="pct"/>
            <w:tcBorders>
              <w:top w:val="nil"/>
              <w:left w:val="nil"/>
              <w:bottom w:val="single" w:sz="4" w:space="0" w:color="auto"/>
              <w:right w:val="single" w:sz="4" w:space="0" w:color="auto"/>
            </w:tcBorders>
            <w:shd w:val="clear" w:color="auto" w:fill="auto"/>
            <w:noWrap/>
            <w:vAlign w:val="bottom"/>
            <w:hideMark/>
          </w:tcPr>
          <w:p w14:paraId="1E097FA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13:15</w:t>
            </w:r>
          </w:p>
        </w:tc>
      </w:tr>
      <w:tr w:rsidR="00D22BB9" w:rsidRPr="00566B86" w14:paraId="79056648" w14:textId="77777777" w:rsidTr="00D22BB9">
        <w:trPr>
          <w:trHeight w:val="13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11C2032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18</w:t>
            </w:r>
          </w:p>
        </w:tc>
        <w:tc>
          <w:tcPr>
            <w:tcW w:w="1022" w:type="pct"/>
            <w:tcBorders>
              <w:top w:val="nil"/>
              <w:left w:val="nil"/>
              <w:bottom w:val="single" w:sz="4" w:space="0" w:color="auto"/>
              <w:right w:val="single" w:sz="4" w:space="0" w:color="auto"/>
            </w:tcBorders>
            <w:shd w:val="clear" w:color="auto" w:fill="auto"/>
            <w:noWrap/>
            <w:vAlign w:val="bottom"/>
            <w:hideMark/>
          </w:tcPr>
          <w:p w14:paraId="5AFFD8B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144 687 522,87</w:t>
            </w:r>
          </w:p>
        </w:tc>
        <w:tc>
          <w:tcPr>
            <w:tcW w:w="563" w:type="pct"/>
            <w:tcBorders>
              <w:top w:val="nil"/>
              <w:left w:val="nil"/>
              <w:bottom w:val="single" w:sz="4" w:space="0" w:color="auto"/>
              <w:right w:val="single" w:sz="4" w:space="0" w:color="auto"/>
            </w:tcBorders>
            <w:shd w:val="clear" w:color="auto" w:fill="auto"/>
            <w:noWrap/>
            <w:vAlign w:val="bottom"/>
            <w:hideMark/>
          </w:tcPr>
          <w:p w14:paraId="242AC83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17</w:t>
            </w:r>
          </w:p>
        </w:tc>
        <w:tc>
          <w:tcPr>
            <w:tcW w:w="963" w:type="pct"/>
            <w:tcBorders>
              <w:top w:val="nil"/>
              <w:left w:val="nil"/>
              <w:bottom w:val="single" w:sz="4" w:space="0" w:color="auto"/>
              <w:right w:val="single" w:sz="4" w:space="0" w:color="auto"/>
            </w:tcBorders>
            <w:shd w:val="clear" w:color="auto" w:fill="auto"/>
            <w:noWrap/>
            <w:vAlign w:val="bottom"/>
            <w:hideMark/>
          </w:tcPr>
          <w:p w14:paraId="1850B67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B75833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13:16</w:t>
            </w:r>
          </w:p>
        </w:tc>
        <w:tc>
          <w:tcPr>
            <w:tcW w:w="958" w:type="pct"/>
            <w:tcBorders>
              <w:top w:val="nil"/>
              <w:left w:val="nil"/>
              <w:bottom w:val="single" w:sz="4" w:space="0" w:color="auto"/>
              <w:right w:val="single" w:sz="4" w:space="0" w:color="auto"/>
            </w:tcBorders>
            <w:shd w:val="clear" w:color="auto" w:fill="auto"/>
            <w:noWrap/>
            <w:vAlign w:val="bottom"/>
            <w:hideMark/>
          </w:tcPr>
          <w:p w14:paraId="1637E2D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13:30</w:t>
            </w:r>
          </w:p>
        </w:tc>
      </w:tr>
      <w:tr w:rsidR="00D22BB9" w:rsidRPr="00566B86" w14:paraId="6E798B1C" w14:textId="77777777" w:rsidTr="00D22BB9">
        <w:trPr>
          <w:trHeight w:val="8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F31C9B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19</w:t>
            </w:r>
          </w:p>
        </w:tc>
        <w:tc>
          <w:tcPr>
            <w:tcW w:w="1022" w:type="pct"/>
            <w:tcBorders>
              <w:top w:val="nil"/>
              <w:left w:val="nil"/>
              <w:bottom w:val="single" w:sz="4" w:space="0" w:color="auto"/>
              <w:right w:val="single" w:sz="4" w:space="0" w:color="auto"/>
            </w:tcBorders>
            <w:shd w:val="clear" w:color="auto" w:fill="auto"/>
            <w:noWrap/>
            <w:vAlign w:val="bottom"/>
            <w:hideMark/>
          </w:tcPr>
          <w:p w14:paraId="14158C5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136 511 131,44</w:t>
            </w:r>
          </w:p>
        </w:tc>
        <w:tc>
          <w:tcPr>
            <w:tcW w:w="563" w:type="pct"/>
            <w:tcBorders>
              <w:top w:val="nil"/>
              <w:left w:val="nil"/>
              <w:bottom w:val="single" w:sz="4" w:space="0" w:color="auto"/>
              <w:right w:val="single" w:sz="4" w:space="0" w:color="auto"/>
            </w:tcBorders>
            <w:shd w:val="clear" w:color="auto" w:fill="auto"/>
            <w:noWrap/>
            <w:vAlign w:val="bottom"/>
            <w:hideMark/>
          </w:tcPr>
          <w:p w14:paraId="19B4B06E"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18</w:t>
            </w:r>
          </w:p>
        </w:tc>
        <w:tc>
          <w:tcPr>
            <w:tcW w:w="963" w:type="pct"/>
            <w:tcBorders>
              <w:top w:val="nil"/>
              <w:left w:val="nil"/>
              <w:bottom w:val="single" w:sz="4" w:space="0" w:color="auto"/>
              <w:right w:val="single" w:sz="4" w:space="0" w:color="auto"/>
            </w:tcBorders>
            <w:shd w:val="clear" w:color="auto" w:fill="auto"/>
            <w:noWrap/>
            <w:vAlign w:val="bottom"/>
            <w:hideMark/>
          </w:tcPr>
          <w:p w14:paraId="43E13DDC"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30EE8D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13:31</w:t>
            </w:r>
          </w:p>
        </w:tc>
        <w:tc>
          <w:tcPr>
            <w:tcW w:w="958" w:type="pct"/>
            <w:tcBorders>
              <w:top w:val="nil"/>
              <w:left w:val="nil"/>
              <w:bottom w:val="single" w:sz="4" w:space="0" w:color="auto"/>
              <w:right w:val="single" w:sz="4" w:space="0" w:color="auto"/>
            </w:tcBorders>
            <w:shd w:val="clear" w:color="auto" w:fill="auto"/>
            <w:noWrap/>
            <w:vAlign w:val="bottom"/>
            <w:hideMark/>
          </w:tcPr>
          <w:p w14:paraId="5E07DB6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13:45</w:t>
            </w:r>
          </w:p>
        </w:tc>
      </w:tr>
      <w:tr w:rsidR="00D22BB9" w:rsidRPr="00566B86" w14:paraId="016C5512" w14:textId="77777777" w:rsidTr="00D22BB9">
        <w:trPr>
          <w:trHeight w:val="1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7DA98F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20</w:t>
            </w:r>
          </w:p>
        </w:tc>
        <w:tc>
          <w:tcPr>
            <w:tcW w:w="1022" w:type="pct"/>
            <w:tcBorders>
              <w:top w:val="nil"/>
              <w:left w:val="nil"/>
              <w:bottom w:val="single" w:sz="4" w:space="0" w:color="auto"/>
              <w:right w:val="single" w:sz="4" w:space="0" w:color="auto"/>
            </w:tcBorders>
            <w:shd w:val="clear" w:color="auto" w:fill="auto"/>
            <w:noWrap/>
            <w:vAlign w:val="bottom"/>
            <w:hideMark/>
          </w:tcPr>
          <w:p w14:paraId="282A6BC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128 334 740,01</w:t>
            </w:r>
          </w:p>
        </w:tc>
        <w:tc>
          <w:tcPr>
            <w:tcW w:w="563" w:type="pct"/>
            <w:tcBorders>
              <w:top w:val="nil"/>
              <w:left w:val="nil"/>
              <w:bottom w:val="single" w:sz="4" w:space="0" w:color="auto"/>
              <w:right w:val="single" w:sz="4" w:space="0" w:color="auto"/>
            </w:tcBorders>
            <w:shd w:val="clear" w:color="auto" w:fill="auto"/>
            <w:noWrap/>
            <w:vAlign w:val="bottom"/>
            <w:hideMark/>
          </w:tcPr>
          <w:p w14:paraId="7E75B8C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19</w:t>
            </w:r>
          </w:p>
        </w:tc>
        <w:tc>
          <w:tcPr>
            <w:tcW w:w="963" w:type="pct"/>
            <w:tcBorders>
              <w:top w:val="nil"/>
              <w:left w:val="nil"/>
              <w:bottom w:val="single" w:sz="4" w:space="0" w:color="auto"/>
              <w:right w:val="single" w:sz="4" w:space="0" w:color="auto"/>
            </w:tcBorders>
            <w:shd w:val="clear" w:color="auto" w:fill="auto"/>
            <w:noWrap/>
            <w:vAlign w:val="bottom"/>
            <w:hideMark/>
          </w:tcPr>
          <w:p w14:paraId="053DFA4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35B6CC0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13:46</w:t>
            </w:r>
          </w:p>
        </w:tc>
        <w:tc>
          <w:tcPr>
            <w:tcW w:w="958" w:type="pct"/>
            <w:tcBorders>
              <w:top w:val="nil"/>
              <w:left w:val="nil"/>
              <w:bottom w:val="single" w:sz="4" w:space="0" w:color="auto"/>
              <w:right w:val="single" w:sz="4" w:space="0" w:color="auto"/>
            </w:tcBorders>
            <w:shd w:val="clear" w:color="auto" w:fill="auto"/>
            <w:noWrap/>
            <w:vAlign w:val="bottom"/>
            <w:hideMark/>
          </w:tcPr>
          <w:p w14:paraId="40BF2E9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14:00</w:t>
            </w:r>
          </w:p>
        </w:tc>
      </w:tr>
      <w:tr w:rsidR="00D22BB9" w:rsidRPr="00566B86" w14:paraId="377ACEFF" w14:textId="77777777" w:rsidTr="00D22BB9">
        <w:trPr>
          <w:trHeight w:val="70"/>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40835B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lang w:val="en-US"/>
              </w:rPr>
              <w:t>21</w:t>
            </w:r>
          </w:p>
        </w:tc>
        <w:tc>
          <w:tcPr>
            <w:tcW w:w="1022" w:type="pct"/>
            <w:tcBorders>
              <w:top w:val="nil"/>
              <w:left w:val="nil"/>
              <w:bottom w:val="single" w:sz="4" w:space="0" w:color="auto"/>
              <w:right w:val="single" w:sz="4" w:space="0" w:color="auto"/>
            </w:tcBorders>
            <w:shd w:val="clear" w:color="auto" w:fill="auto"/>
            <w:noWrap/>
            <w:vAlign w:val="bottom"/>
            <w:hideMark/>
          </w:tcPr>
          <w:p w14:paraId="3A01340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120 158 348,58</w:t>
            </w:r>
          </w:p>
        </w:tc>
        <w:tc>
          <w:tcPr>
            <w:tcW w:w="563" w:type="pct"/>
            <w:tcBorders>
              <w:top w:val="nil"/>
              <w:left w:val="nil"/>
              <w:bottom w:val="single" w:sz="4" w:space="0" w:color="auto"/>
              <w:right w:val="single" w:sz="4" w:space="0" w:color="auto"/>
            </w:tcBorders>
            <w:shd w:val="clear" w:color="auto" w:fill="auto"/>
            <w:noWrap/>
            <w:vAlign w:val="bottom"/>
            <w:hideMark/>
          </w:tcPr>
          <w:p w14:paraId="5B34C1C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20</w:t>
            </w:r>
          </w:p>
        </w:tc>
        <w:tc>
          <w:tcPr>
            <w:tcW w:w="963" w:type="pct"/>
            <w:tcBorders>
              <w:top w:val="nil"/>
              <w:left w:val="nil"/>
              <w:bottom w:val="single" w:sz="4" w:space="0" w:color="auto"/>
              <w:right w:val="single" w:sz="4" w:space="0" w:color="auto"/>
            </w:tcBorders>
            <w:shd w:val="clear" w:color="auto" w:fill="auto"/>
            <w:noWrap/>
            <w:vAlign w:val="bottom"/>
            <w:hideMark/>
          </w:tcPr>
          <w:p w14:paraId="11FA9BF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563D9D0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14:01</w:t>
            </w:r>
          </w:p>
        </w:tc>
        <w:tc>
          <w:tcPr>
            <w:tcW w:w="958" w:type="pct"/>
            <w:tcBorders>
              <w:top w:val="nil"/>
              <w:left w:val="nil"/>
              <w:bottom w:val="single" w:sz="4" w:space="0" w:color="auto"/>
              <w:right w:val="single" w:sz="4" w:space="0" w:color="auto"/>
            </w:tcBorders>
            <w:shd w:val="clear" w:color="auto" w:fill="auto"/>
            <w:noWrap/>
            <w:vAlign w:val="bottom"/>
            <w:hideMark/>
          </w:tcPr>
          <w:p w14:paraId="14BD268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14:15</w:t>
            </w:r>
          </w:p>
        </w:tc>
      </w:tr>
      <w:tr w:rsidR="00D22BB9" w:rsidRPr="00566B86" w14:paraId="379B5078" w14:textId="77777777" w:rsidTr="00D22BB9">
        <w:trPr>
          <w:trHeight w:val="119"/>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7D63E5F3"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w:t>
            </w:r>
          </w:p>
        </w:tc>
        <w:tc>
          <w:tcPr>
            <w:tcW w:w="1022" w:type="pct"/>
            <w:tcBorders>
              <w:top w:val="nil"/>
              <w:left w:val="nil"/>
              <w:bottom w:val="single" w:sz="4" w:space="0" w:color="auto"/>
              <w:right w:val="single" w:sz="4" w:space="0" w:color="auto"/>
            </w:tcBorders>
            <w:shd w:val="clear" w:color="auto" w:fill="auto"/>
            <w:noWrap/>
            <w:vAlign w:val="bottom"/>
            <w:hideMark/>
          </w:tcPr>
          <w:p w14:paraId="7C7988E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111 981 957,15</w:t>
            </w:r>
          </w:p>
        </w:tc>
        <w:tc>
          <w:tcPr>
            <w:tcW w:w="563" w:type="pct"/>
            <w:tcBorders>
              <w:top w:val="nil"/>
              <w:left w:val="nil"/>
              <w:bottom w:val="single" w:sz="4" w:space="0" w:color="auto"/>
              <w:right w:val="single" w:sz="4" w:space="0" w:color="auto"/>
            </w:tcBorders>
            <w:shd w:val="clear" w:color="auto" w:fill="auto"/>
            <w:noWrap/>
            <w:vAlign w:val="bottom"/>
            <w:hideMark/>
          </w:tcPr>
          <w:p w14:paraId="5D85AF8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21</w:t>
            </w:r>
          </w:p>
        </w:tc>
        <w:tc>
          <w:tcPr>
            <w:tcW w:w="963" w:type="pct"/>
            <w:tcBorders>
              <w:top w:val="nil"/>
              <w:left w:val="nil"/>
              <w:bottom w:val="single" w:sz="4" w:space="0" w:color="auto"/>
              <w:right w:val="single" w:sz="4" w:space="0" w:color="auto"/>
            </w:tcBorders>
            <w:shd w:val="clear" w:color="auto" w:fill="auto"/>
            <w:noWrap/>
            <w:vAlign w:val="bottom"/>
            <w:hideMark/>
          </w:tcPr>
          <w:p w14:paraId="6CAABA8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CC1F47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14:16</w:t>
            </w:r>
          </w:p>
        </w:tc>
        <w:tc>
          <w:tcPr>
            <w:tcW w:w="958" w:type="pct"/>
            <w:tcBorders>
              <w:top w:val="nil"/>
              <w:left w:val="nil"/>
              <w:bottom w:val="single" w:sz="4" w:space="0" w:color="auto"/>
              <w:right w:val="single" w:sz="4" w:space="0" w:color="auto"/>
            </w:tcBorders>
            <w:shd w:val="clear" w:color="auto" w:fill="auto"/>
            <w:noWrap/>
            <w:vAlign w:val="bottom"/>
            <w:hideMark/>
          </w:tcPr>
          <w:p w14:paraId="67CCD1D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14:30</w:t>
            </w:r>
          </w:p>
        </w:tc>
      </w:tr>
      <w:tr w:rsidR="00D22BB9" w:rsidRPr="00566B86" w14:paraId="7DABEDBD" w14:textId="77777777" w:rsidTr="00D22BB9">
        <w:trPr>
          <w:trHeight w:val="13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C6ACEE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w:t>
            </w:r>
          </w:p>
        </w:tc>
        <w:tc>
          <w:tcPr>
            <w:tcW w:w="1022" w:type="pct"/>
            <w:tcBorders>
              <w:top w:val="nil"/>
              <w:left w:val="nil"/>
              <w:bottom w:val="single" w:sz="4" w:space="0" w:color="auto"/>
              <w:right w:val="single" w:sz="4" w:space="0" w:color="auto"/>
            </w:tcBorders>
            <w:shd w:val="clear" w:color="auto" w:fill="auto"/>
            <w:noWrap/>
            <w:vAlign w:val="bottom"/>
            <w:hideMark/>
          </w:tcPr>
          <w:p w14:paraId="088F6BE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103 805 565,72</w:t>
            </w:r>
          </w:p>
        </w:tc>
        <w:tc>
          <w:tcPr>
            <w:tcW w:w="563" w:type="pct"/>
            <w:tcBorders>
              <w:top w:val="nil"/>
              <w:left w:val="nil"/>
              <w:bottom w:val="single" w:sz="4" w:space="0" w:color="auto"/>
              <w:right w:val="single" w:sz="4" w:space="0" w:color="auto"/>
            </w:tcBorders>
            <w:shd w:val="clear" w:color="auto" w:fill="auto"/>
            <w:noWrap/>
            <w:vAlign w:val="bottom"/>
            <w:hideMark/>
          </w:tcPr>
          <w:p w14:paraId="012C22F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22</w:t>
            </w:r>
          </w:p>
        </w:tc>
        <w:tc>
          <w:tcPr>
            <w:tcW w:w="963" w:type="pct"/>
            <w:tcBorders>
              <w:top w:val="nil"/>
              <w:left w:val="nil"/>
              <w:bottom w:val="single" w:sz="4" w:space="0" w:color="auto"/>
              <w:right w:val="single" w:sz="4" w:space="0" w:color="auto"/>
            </w:tcBorders>
            <w:shd w:val="clear" w:color="auto" w:fill="auto"/>
            <w:noWrap/>
            <w:vAlign w:val="bottom"/>
            <w:hideMark/>
          </w:tcPr>
          <w:p w14:paraId="154521B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82C0D4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14:31</w:t>
            </w:r>
          </w:p>
        </w:tc>
        <w:tc>
          <w:tcPr>
            <w:tcW w:w="958" w:type="pct"/>
            <w:tcBorders>
              <w:top w:val="nil"/>
              <w:left w:val="nil"/>
              <w:bottom w:val="single" w:sz="4" w:space="0" w:color="auto"/>
              <w:right w:val="single" w:sz="4" w:space="0" w:color="auto"/>
            </w:tcBorders>
            <w:shd w:val="clear" w:color="auto" w:fill="auto"/>
            <w:noWrap/>
            <w:vAlign w:val="bottom"/>
            <w:hideMark/>
          </w:tcPr>
          <w:p w14:paraId="6D05416D"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14:45</w:t>
            </w:r>
          </w:p>
        </w:tc>
      </w:tr>
      <w:tr w:rsidR="00D22BB9" w:rsidRPr="00566B86" w14:paraId="5E0D4FEF" w14:textId="77777777" w:rsidTr="00D22BB9">
        <w:trPr>
          <w:trHeight w:val="83"/>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47CC6CE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w:t>
            </w:r>
          </w:p>
        </w:tc>
        <w:tc>
          <w:tcPr>
            <w:tcW w:w="1022" w:type="pct"/>
            <w:tcBorders>
              <w:top w:val="nil"/>
              <w:left w:val="nil"/>
              <w:bottom w:val="single" w:sz="4" w:space="0" w:color="auto"/>
              <w:right w:val="single" w:sz="4" w:space="0" w:color="auto"/>
            </w:tcBorders>
            <w:shd w:val="clear" w:color="auto" w:fill="auto"/>
            <w:noWrap/>
            <w:vAlign w:val="bottom"/>
            <w:hideMark/>
          </w:tcPr>
          <w:p w14:paraId="087B0D3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95 629 174,29</w:t>
            </w:r>
          </w:p>
        </w:tc>
        <w:tc>
          <w:tcPr>
            <w:tcW w:w="563" w:type="pct"/>
            <w:tcBorders>
              <w:top w:val="nil"/>
              <w:left w:val="nil"/>
              <w:bottom w:val="single" w:sz="4" w:space="0" w:color="auto"/>
              <w:right w:val="single" w:sz="4" w:space="0" w:color="auto"/>
            </w:tcBorders>
            <w:shd w:val="clear" w:color="auto" w:fill="auto"/>
            <w:noWrap/>
            <w:vAlign w:val="bottom"/>
            <w:hideMark/>
          </w:tcPr>
          <w:p w14:paraId="73B710BB"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23</w:t>
            </w:r>
          </w:p>
        </w:tc>
        <w:tc>
          <w:tcPr>
            <w:tcW w:w="963" w:type="pct"/>
            <w:tcBorders>
              <w:top w:val="nil"/>
              <w:left w:val="nil"/>
              <w:bottom w:val="single" w:sz="4" w:space="0" w:color="auto"/>
              <w:right w:val="single" w:sz="4" w:space="0" w:color="auto"/>
            </w:tcBorders>
            <w:shd w:val="clear" w:color="auto" w:fill="auto"/>
            <w:noWrap/>
            <w:vAlign w:val="bottom"/>
            <w:hideMark/>
          </w:tcPr>
          <w:p w14:paraId="5109CBA5"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7FD6609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14:46</w:t>
            </w:r>
          </w:p>
        </w:tc>
        <w:tc>
          <w:tcPr>
            <w:tcW w:w="958" w:type="pct"/>
            <w:tcBorders>
              <w:top w:val="nil"/>
              <w:left w:val="nil"/>
              <w:bottom w:val="single" w:sz="4" w:space="0" w:color="auto"/>
              <w:right w:val="single" w:sz="4" w:space="0" w:color="auto"/>
            </w:tcBorders>
            <w:shd w:val="clear" w:color="auto" w:fill="auto"/>
            <w:noWrap/>
            <w:vAlign w:val="bottom"/>
            <w:hideMark/>
          </w:tcPr>
          <w:p w14:paraId="5E437C8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15:00</w:t>
            </w:r>
          </w:p>
        </w:tc>
      </w:tr>
      <w:tr w:rsidR="00D22BB9" w:rsidRPr="00566B86" w14:paraId="639DD1A7" w14:textId="77777777" w:rsidTr="00D22BB9">
        <w:trPr>
          <w:trHeight w:val="185"/>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FC07E8F"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w:t>
            </w:r>
          </w:p>
        </w:tc>
        <w:tc>
          <w:tcPr>
            <w:tcW w:w="1022" w:type="pct"/>
            <w:tcBorders>
              <w:top w:val="nil"/>
              <w:left w:val="nil"/>
              <w:bottom w:val="single" w:sz="4" w:space="0" w:color="auto"/>
              <w:right w:val="single" w:sz="4" w:space="0" w:color="auto"/>
            </w:tcBorders>
            <w:shd w:val="clear" w:color="auto" w:fill="auto"/>
            <w:noWrap/>
            <w:vAlign w:val="bottom"/>
            <w:hideMark/>
          </w:tcPr>
          <w:p w14:paraId="56C3FBA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87 452 782,86</w:t>
            </w:r>
          </w:p>
        </w:tc>
        <w:tc>
          <w:tcPr>
            <w:tcW w:w="563" w:type="pct"/>
            <w:tcBorders>
              <w:top w:val="nil"/>
              <w:left w:val="nil"/>
              <w:bottom w:val="single" w:sz="4" w:space="0" w:color="auto"/>
              <w:right w:val="single" w:sz="4" w:space="0" w:color="auto"/>
            </w:tcBorders>
            <w:shd w:val="clear" w:color="auto" w:fill="auto"/>
            <w:noWrap/>
            <w:vAlign w:val="bottom"/>
            <w:hideMark/>
          </w:tcPr>
          <w:p w14:paraId="379A2F5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24</w:t>
            </w:r>
          </w:p>
        </w:tc>
        <w:tc>
          <w:tcPr>
            <w:tcW w:w="963" w:type="pct"/>
            <w:tcBorders>
              <w:top w:val="nil"/>
              <w:left w:val="nil"/>
              <w:bottom w:val="single" w:sz="4" w:space="0" w:color="auto"/>
              <w:right w:val="single" w:sz="4" w:space="0" w:color="auto"/>
            </w:tcBorders>
            <w:shd w:val="clear" w:color="auto" w:fill="auto"/>
            <w:noWrap/>
            <w:vAlign w:val="bottom"/>
            <w:hideMark/>
          </w:tcPr>
          <w:p w14:paraId="311768F0"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6A217F79"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15:01</w:t>
            </w:r>
          </w:p>
        </w:tc>
        <w:tc>
          <w:tcPr>
            <w:tcW w:w="958" w:type="pct"/>
            <w:tcBorders>
              <w:top w:val="nil"/>
              <w:left w:val="nil"/>
              <w:bottom w:val="single" w:sz="4" w:space="0" w:color="auto"/>
              <w:right w:val="single" w:sz="4" w:space="0" w:color="auto"/>
            </w:tcBorders>
            <w:shd w:val="clear" w:color="auto" w:fill="auto"/>
            <w:noWrap/>
            <w:vAlign w:val="bottom"/>
            <w:hideMark/>
          </w:tcPr>
          <w:p w14:paraId="22243F5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15:15</w:t>
            </w:r>
          </w:p>
        </w:tc>
      </w:tr>
      <w:tr w:rsidR="00D22BB9" w:rsidRPr="00566B86" w14:paraId="172AB6DA" w14:textId="77777777" w:rsidTr="00D22BB9">
        <w:trPr>
          <w:trHeight w:val="131"/>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3880DB9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w:t>
            </w:r>
          </w:p>
        </w:tc>
        <w:tc>
          <w:tcPr>
            <w:tcW w:w="1022" w:type="pct"/>
            <w:tcBorders>
              <w:top w:val="nil"/>
              <w:left w:val="nil"/>
              <w:bottom w:val="single" w:sz="4" w:space="0" w:color="auto"/>
              <w:right w:val="single" w:sz="4" w:space="0" w:color="auto"/>
            </w:tcBorders>
            <w:shd w:val="clear" w:color="auto" w:fill="auto"/>
            <w:noWrap/>
            <w:vAlign w:val="bottom"/>
            <w:hideMark/>
          </w:tcPr>
          <w:p w14:paraId="42752D96"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79 276 391,43</w:t>
            </w:r>
          </w:p>
        </w:tc>
        <w:tc>
          <w:tcPr>
            <w:tcW w:w="563" w:type="pct"/>
            <w:tcBorders>
              <w:top w:val="nil"/>
              <w:left w:val="nil"/>
              <w:bottom w:val="single" w:sz="4" w:space="0" w:color="auto"/>
              <w:right w:val="single" w:sz="4" w:space="0" w:color="auto"/>
            </w:tcBorders>
            <w:shd w:val="clear" w:color="auto" w:fill="auto"/>
            <w:noWrap/>
            <w:vAlign w:val="bottom"/>
            <w:hideMark/>
          </w:tcPr>
          <w:p w14:paraId="2462A56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25</w:t>
            </w:r>
          </w:p>
        </w:tc>
        <w:tc>
          <w:tcPr>
            <w:tcW w:w="963" w:type="pct"/>
            <w:tcBorders>
              <w:top w:val="nil"/>
              <w:left w:val="nil"/>
              <w:bottom w:val="single" w:sz="4" w:space="0" w:color="auto"/>
              <w:right w:val="single" w:sz="4" w:space="0" w:color="auto"/>
            </w:tcBorders>
            <w:shd w:val="clear" w:color="auto" w:fill="auto"/>
            <w:noWrap/>
            <w:vAlign w:val="bottom"/>
            <w:hideMark/>
          </w:tcPr>
          <w:p w14:paraId="776FB54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13898D34"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15:16</w:t>
            </w:r>
          </w:p>
        </w:tc>
        <w:tc>
          <w:tcPr>
            <w:tcW w:w="958" w:type="pct"/>
            <w:tcBorders>
              <w:top w:val="nil"/>
              <w:left w:val="nil"/>
              <w:bottom w:val="single" w:sz="4" w:space="0" w:color="auto"/>
              <w:right w:val="single" w:sz="4" w:space="0" w:color="auto"/>
            </w:tcBorders>
            <w:shd w:val="clear" w:color="auto" w:fill="auto"/>
            <w:noWrap/>
            <w:vAlign w:val="bottom"/>
            <w:hideMark/>
          </w:tcPr>
          <w:p w14:paraId="1EFAD0D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15:30</w:t>
            </w:r>
          </w:p>
        </w:tc>
      </w:tr>
      <w:tr w:rsidR="00D22BB9" w:rsidRPr="00566B86" w14:paraId="74F11219" w14:textId="77777777" w:rsidTr="00D22BB9">
        <w:trPr>
          <w:trHeight w:val="77"/>
        </w:trPr>
        <w:tc>
          <w:tcPr>
            <w:tcW w:w="398" w:type="pct"/>
            <w:tcBorders>
              <w:top w:val="nil"/>
              <w:left w:val="single" w:sz="4" w:space="0" w:color="auto"/>
              <w:bottom w:val="single" w:sz="4" w:space="0" w:color="auto"/>
              <w:right w:val="single" w:sz="4" w:space="0" w:color="auto"/>
            </w:tcBorders>
            <w:shd w:val="clear" w:color="auto" w:fill="auto"/>
            <w:noWrap/>
            <w:vAlign w:val="bottom"/>
            <w:hideMark/>
          </w:tcPr>
          <w:p w14:paraId="5CB58E8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27</w:t>
            </w:r>
          </w:p>
        </w:tc>
        <w:tc>
          <w:tcPr>
            <w:tcW w:w="1022" w:type="pct"/>
            <w:tcBorders>
              <w:top w:val="nil"/>
              <w:left w:val="nil"/>
              <w:bottom w:val="single" w:sz="4" w:space="0" w:color="auto"/>
              <w:right w:val="single" w:sz="4" w:space="0" w:color="auto"/>
            </w:tcBorders>
            <w:shd w:val="clear" w:color="auto" w:fill="auto"/>
            <w:noWrap/>
            <w:vAlign w:val="bottom"/>
            <w:hideMark/>
          </w:tcPr>
          <w:p w14:paraId="3C28C561"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71 100 000,00</w:t>
            </w:r>
          </w:p>
        </w:tc>
        <w:tc>
          <w:tcPr>
            <w:tcW w:w="563" w:type="pct"/>
            <w:tcBorders>
              <w:top w:val="nil"/>
              <w:left w:val="nil"/>
              <w:bottom w:val="single" w:sz="4" w:space="0" w:color="auto"/>
              <w:right w:val="single" w:sz="4" w:space="0" w:color="auto"/>
            </w:tcBorders>
            <w:shd w:val="clear" w:color="auto" w:fill="auto"/>
            <w:noWrap/>
            <w:vAlign w:val="bottom"/>
            <w:hideMark/>
          </w:tcPr>
          <w:p w14:paraId="0328DDE7"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26</w:t>
            </w:r>
          </w:p>
        </w:tc>
        <w:tc>
          <w:tcPr>
            <w:tcW w:w="963" w:type="pct"/>
            <w:tcBorders>
              <w:top w:val="nil"/>
              <w:left w:val="nil"/>
              <w:bottom w:val="single" w:sz="4" w:space="0" w:color="auto"/>
              <w:right w:val="single" w:sz="4" w:space="0" w:color="auto"/>
            </w:tcBorders>
            <w:shd w:val="clear" w:color="auto" w:fill="auto"/>
            <w:noWrap/>
            <w:vAlign w:val="bottom"/>
            <w:hideMark/>
          </w:tcPr>
          <w:p w14:paraId="51D59B38"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2,88% от НПЦ</w:t>
            </w:r>
          </w:p>
        </w:tc>
        <w:tc>
          <w:tcPr>
            <w:tcW w:w="1097" w:type="pct"/>
            <w:tcBorders>
              <w:top w:val="nil"/>
              <w:left w:val="nil"/>
              <w:bottom w:val="single" w:sz="4" w:space="0" w:color="auto"/>
              <w:right w:val="single" w:sz="4" w:space="0" w:color="auto"/>
            </w:tcBorders>
            <w:shd w:val="clear" w:color="auto" w:fill="auto"/>
            <w:noWrap/>
            <w:vAlign w:val="bottom"/>
            <w:hideMark/>
          </w:tcPr>
          <w:p w14:paraId="0AB084F2"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15:31</w:t>
            </w:r>
          </w:p>
        </w:tc>
        <w:tc>
          <w:tcPr>
            <w:tcW w:w="958" w:type="pct"/>
            <w:tcBorders>
              <w:top w:val="nil"/>
              <w:left w:val="nil"/>
              <w:bottom w:val="single" w:sz="4" w:space="0" w:color="auto"/>
              <w:right w:val="single" w:sz="4" w:space="0" w:color="auto"/>
            </w:tcBorders>
            <w:shd w:val="clear" w:color="auto" w:fill="auto"/>
            <w:noWrap/>
            <w:vAlign w:val="bottom"/>
            <w:hideMark/>
          </w:tcPr>
          <w:p w14:paraId="30E8FAFA" w14:textId="77777777" w:rsidR="00D22BB9" w:rsidRPr="00566B86" w:rsidRDefault="00D22BB9" w:rsidP="00D22BB9">
            <w:pPr>
              <w:spacing w:after="0" w:line="240" w:lineRule="auto"/>
              <w:jc w:val="center"/>
              <w:rPr>
                <w:rFonts w:ascii="Times New Roman" w:eastAsia="Times New Roman" w:hAnsi="Times New Roman" w:cs="Times New Roman"/>
                <w:color w:val="000000"/>
                <w:sz w:val="16"/>
                <w:szCs w:val="16"/>
              </w:rPr>
            </w:pPr>
            <w:r w:rsidRPr="00566B86">
              <w:rPr>
                <w:rFonts w:ascii="Times New Roman" w:eastAsia="Times New Roman" w:hAnsi="Times New Roman" w:cs="Times New Roman"/>
                <w:color w:val="000000"/>
                <w:sz w:val="16"/>
                <w:szCs w:val="16"/>
              </w:rPr>
              <w:t>28.12.2022 15:40</w:t>
            </w:r>
          </w:p>
        </w:tc>
      </w:tr>
    </w:tbl>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7785CD69" w14:textId="01D472ED" w:rsidR="004A426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15</w:t>
      </w:r>
      <w:r w:rsidR="004A426C" w:rsidRPr="004A426C">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пятнадцать</w:t>
      </w:r>
      <w:r w:rsidR="004A426C" w:rsidRPr="004A426C">
        <w:rPr>
          <w:rFonts w:ascii="Times New Roman" w:eastAsia="Times New Roman" w:hAnsi="Times New Roman" w:cs="Times New Roman"/>
          <w:sz w:val="24"/>
          <w:szCs w:val="24"/>
          <w:lang w:eastAsia="ru-RU"/>
        </w:rPr>
        <w:t>) минут</w:t>
      </w:r>
      <w:r w:rsidR="00A935C6">
        <w:rPr>
          <w:rFonts w:ascii="Times New Roman" w:eastAsia="Times New Roman" w:hAnsi="Times New Roman" w:cs="Times New Roman"/>
          <w:sz w:val="24"/>
          <w:szCs w:val="24"/>
          <w:lang w:eastAsia="ru-RU"/>
        </w:rPr>
        <w:t>.</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65A1BB04" w14:textId="29836072" w:rsidR="00473B90" w:rsidRDefault="00D22BB9" w:rsidP="00394896">
      <w:pPr>
        <w:spacing w:after="0" w:line="240" w:lineRule="auto"/>
        <w:jc w:val="both"/>
        <w:rPr>
          <w:rFonts w:ascii="Times New Roman" w:hAnsi="Times New Roman" w:cs="Times New Roman"/>
          <w:sz w:val="24"/>
          <w:szCs w:val="24"/>
        </w:rPr>
      </w:pPr>
      <w:r w:rsidRPr="00D22BB9">
        <w:rPr>
          <w:rFonts w:ascii="Times New Roman" w:hAnsi="Times New Roman" w:cs="Times New Roman"/>
          <w:sz w:val="24"/>
          <w:szCs w:val="24"/>
        </w:rPr>
        <w:t>71 100 000 (Семьдесят один миллион сто тысяч) рублей</w:t>
      </w:r>
    </w:p>
    <w:p w14:paraId="3017ACF0" w14:textId="77777777" w:rsidR="00D22BB9" w:rsidRPr="00394896" w:rsidRDefault="00D22BB9"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74546D93" w14:textId="1A48D50D" w:rsidR="00CA4D3D" w:rsidRDefault="00D22BB9" w:rsidP="00394896">
      <w:pPr>
        <w:spacing w:after="0" w:line="240" w:lineRule="auto"/>
        <w:jc w:val="both"/>
        <w:rPr>
          <w:rFonts w:ascii="Times New Roman" w:eastAsia="Times New Roman" w:hAnsi="Times New Roman" w:cs="Times New Roman"/>
          <w:snapToGrid w:val="0"/>
          <w:sz w:val="24"/>
          <w:szCs w:val="24"/>
          <w:lang w:eastAsia="ru-RU"/>
        </w:rPr>
      </w:pPr>
      <w:bookmarkStart w:id="0" w:name="_Hlk117174451"/>
      <w:r>
        <w:rPr>
          <w:rFonts w:ascii="Times New Roman" w:hAnsi="Times New Roman" w:cs="Times New Roman"/>
          <w:bCs/>
          <w:sz w:val="24"/>
          <w:szCs w:val="24"/>
        </w:rPr>
        <w:t>500 000</w:t>
      </w:r>
      <w:r w:rsidR="00880287" w:rsidRPr="00880287">
        <w:rPr>
          <w:rFonts w:ascii="Times New Roman" w:hAnsi="Times New Roman" w:cs="Times New Roman"/>
          <w:bCs/>
          <w:sz w:val="24"/>
          <w:szCs w:val="24"/>
        </w:rPr>
        <w:t xml:space="preserve"> (</w:t>
      </w:r>
      <w:r>
        <w:rPr>
          <w:rFonts w:ascii="Times New Roman" w:hAnsi="Times New Roman" w:cs="Times New Roman"/>
          <w:bCs/>
          <w:sz w:val="24"/>
          <w:szCs w:val="24"/>
        </w:rPr>
        <w:t>Пятьсот тысяч</w:t>
      </w:r>
      <w:r w:rsidR="00880287" w:rsidRPr="00880287">
        <w:rPr>
          <w:rFonts w:ascii="Times New Roman" w:hAnsi="Times New Roman" w:cs="Times New Roman"/>
          <w:bCs/>
          <w:sz w:val="24"/>
          <w:szCs w:val="24"/>
        </w:rPr>
        <w:t xml:space="preserve">) </w:t>
      </w:r>
      <w:r w:rsidR="007F5682" w:rsidRPr="004A426C">
        <w:rPr>
          <w:rFonts w:ascii="Times New Roman" w:eastAsia="Times New Roman" w:hAnsi="Times New Roman" w:cs="Times New Roman"/>
          <w:bCs/>
          <w:sz w:val="24"/>
          <w:szCs w:val="24"/>
          <w:lang w:eastAsia="ru-RU"/>
        </w:rPr>
        <w:t>рублей</w:t>
      </w:r>
      <w:r w:rsidR="008706EC">
        <w:rPr>
          <w:rFonts w:ascii="Times New Roman" w:eastAsia="Times New Roman" w:hAnsi="Times New Roman" w:cs="Times New Roman"/>
          <w:snapToGrid w:val="0"/>
          <w:sz w:val="24"/>
          <w:szCs w:val="24"/>
          <w:lang w:eastAsia="ru-RU"/>
        </w:rPr>
        <w:t>.</w:t>
      </w:r>
    </w:p>
    <w:bookmarkEnd w:id="0"/>
    <w:p w14:paraId="1837B3F0" w14:textId="77777777"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proofErr w:type="gramStart"/>
      <w:r w:rsidRPr="00AE27F9">
        <w:rPr>
          <w:rFonts w:ascii="Times New Roman" w:eastAsia="Times New Roman" w:hAnsi="Times New Roman" w:cs="Times New Roman"/>
          <w:snapToGrid w:val="0"/>
          <w:sz w:val="24"/>
          <w:szCs w:val="24"/>
          <w:lang w:eastAsia="ru-RU"/>
        </w:rPr>
        <w:t>р</w:t>
      </w:r>
      <w:proofErr w:type="gramEnd"/>
      <w:r w:rsidRPr="00AE27F9">
        <w:rPr>
          <w:rFonts w:ascii="Times New Roman" w:eastAsia="Times New Roman" w:hAnsi="Times New Roman" w:cs="Times New Roman"/>
          <w:snapToGrid w:val="0"/>
          <w:sz w:val="24"/>
          <w:szCs w:val="24"/>
          <w:lang w:eastAsia="ru-RU"/>
        </w:rPr>
        <w:t>/</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xml:space="preserve">.: 40702810729330000981, корр. </w:t>
      </w:r>
      <w:proofErr w:type="spellStart"/>
      <w:r w:rsidRPr="00AE27F9">
        <w:rPr>
          <w:rFonts w:ascii="Times New Roman" w:eastAsia="Times New Roman" w:hAnsi="Times New Roman" w:cs="Times New Roman"/>
          <w:snapToGrid w:val="0"/>
          <w:sz w:val="24"/>
          <w:szCs w:val="24"/>
          <w:lang w:eastAsia="ru-RU"/>
        </w:rPr>
        <w:t>сч</w:t>
      </w:r>
      <w:proofErr w:type="spellEnd"/>
      <w:r w:rsidRPr="00AE27F9">
        <w:rPr>
          <w:rFonts w:ascii="Times New Roman" w:eastAsia="Times New Roman" w:hAnsi="Times New Roman" w:cs="Times New Roman"/>
          <w:snapToGrid w:val="0"/>
          <w:sz w:val="24"/>
          <w:szCs w:val="24"/>
          <w:lang w:eastAsia="ru-RU"/>
        </w:rPr>
        <w:t>.: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 xml:space="preserve">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w:t>
      </w:r>
      <w:proofErr w:type="gramStart"/>
      <w:r w:rsidR="00CA4D3D" w:rsidRPr="00CA4D3D">
        <w:rPr>
          <w:rFonts w:ascii="Times New Roman" w:eastAsia="Times New Roman" w:hAnsi="Times New Roman" w:cs="Times New Roman"/>
          <w:sz w:val="24"/>
          <w:szCs w:val="24"/>
          <w:lang w:eastAsia="ru-RU"/>
        </w:rPr>
        <w:t>с даты завершения</w:t>
      </w:r>
      <w:proofErr w:type="gramEnd"/>
      <w:r w:rsidR="00CA4D3D" w:rsidRPr="00CA4D3D">
        <w:rPr>
          <w:rFonts w:ascii="Times New Roman" w:eastAsia="Times New Roman" w:hAnsi="Times New Roman" w:cs="Times New Roman"/>
          <w:sz w:val="24"/>
          <w:szCs w:val="24"/>
          <w:lang w:eastAsia="ru-RU"/>
        </w:rPr>
        <w:t xml:space="preserve">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1" w:name="OLE_LINK11"/>
      <w:bookmarkStart w:id="2" w:name="OLE_LINK12"/>
      <w:bookmarkStart w:id="3"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1"/>
      <w:bookmarkEnd w:id="2"/>
      <w:bookmarkEnd w:id="3"/>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alfalot</w:t>
      </w:r>
      <w:proofErr w:type="spellEnd"/>
      <w:r w:rsidR="005C2A21" w:rsidRPr="002968F2">
        <w:rPr>
          <w:rStyle w:val="ac"/>
          <w:rFonts w:ascii="Times New Roman" w:eastAsia="Times New Roman" w:hAnsi="Times New Roman" w:cs="Times New Roman"/>
          <w:bCs/>
          <w:sz w:val="24"/>
          <w:szCs w:val="24"/>
          <w:lang w:eastAsia="ru-RU"/>
        </w:rPr>
        <w:t>.</w:t>
      </w:r>
      <w:proofErr w:type="spellStart"/>
      <w:r w:rsidR="005C2A21" w:rsidRPr="002968F2">
        <w:rPr>
          <w:rStyle w:val="ac"/>
          <w:rFonts w:ascii="Times New Roman" w:eastAsia="Times New Roman" w:hAnsi="Times New Roman" w:cs="Times New Roman"/>
          <w:bCs/>
          <w:sz w:val="24"/>
          <w:szCs w:val="24"/>
          <w:lang w:val="en-US" w:eastAsia="ru-RU"/>
        </w:rPr>
        <w:t>ru</w:t>
      </w:r>
      <w:proofErr w:type="spellEnd"/>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9"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alfalot</w:t>
        </w:r>
        <w:proofErr w:type="spellEnd"/>
        <w:r w:rsidRPr="00394896">
          <w:rPr>
            <w:rFonts w:ascii="Times New Roman" w:eastAsia="Times New Roman" w:hAnsi="Times New Roman" w:cs="Times New Roman"/>
            <w:bCs/>
            <w:sz w:val="24"/>
            <w:szCs w:val="24"/>
            <w:u w:val="single"/>
            <w:lang w:eastAsia="ru-RU"/>
          </w:rPr>
          <w:t>.</w:t>
        </w:r>
        <w:proofErr w:type="spellStart"/>
        <w:r w:rsidRPr="00394896">
          <w:rPr>
            <w:rFonts w:ascii="Times New Roman" w:eastAsia="Times New Roman" w:hAnsi="Times New Roman" w:cs="Times New Roman"/>
            <w:bCs/>
            <w:sz w:val="24"/>
            <w:szCs w:val="24"/>
            <w:u w:val="single"/>
            <w:lang w:val="en-US" w:eastAsia="ru-RU"/>
          </w:rPr>
          <w:t>ru</w:t>
        </w:r>
        <w:proofErr w:type="spellEnd"/>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23853F0" w14:textId="495C519D" w:rsidR="00394896" w:rsidRP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D22BB9" w:rsidRPr="00D22BB9">
        <w:rPr>
          <w:rFonts w:ascii="Times New Roman" w:eastAsia="Times New Roman" w:hAnsi="Times New Roman" w:cs="Times New Roman"/>
          <w:sz w:val="24"/>
          <w:szCs w:val="24"/>
          <w:lang w:eastAsia="ru-RU"/>
        </w:rPr>
        <w:t xml:space="preserve">Не позднее </w:t>
      </w:r>
      <w:r w:rsidR="00F73478">
        <w:rPr>
          <w:rFonts w:ascii="Times New Roman" w:eastAsia="Times New Roman" w:hAnsi="Times New Roman" w:cs="Times New Roman"/>
          <w:sz w:val="24"/>
          <w:szCs w:val="24"/>
          <w:lang w:eastAsia="ru-RU"/>
        </w:rPr>
        <w:t>02.02.2023</w:t>
      </w:r>
      <w:bookmarkStart w:id="4" w:name="_GoBack"/>
      <w:bookmarkEnd w:id="4"/>
      <w:r w:rsidR="00473B90">
        <w:rPr>
          <w:rFonts w:ascii="Times New Roman" w:eastAsia="Times New Roman" w:hAnsi="Times New Roman" w:cs="Times New Roman"/>
          <w:sz w:val="24"/>
          <w:szCs w:val="24"/>
          <w:lang w:eastAsia="ru-RU"/>
        </w:rPr>
        <w:t>.</w:t>
      </w:r>
    </w:p>
    <w:p w14:paraId="35F8E931" w14:textId="77777777" w:rsidR="00394896" w:rsidRPr="00394896" w:rsidRDefault="00394896" w:rsidP="00394896">
      <w:pPr>
        <w:keepNext/>
        <w:keepLines/>
        <w:spacing w:after="0" w:line="240" w:lineRule="auto"/>
        <w:jc w:val="both"/>
        <w:rPr>
          <w:rFonts w:ascii="Times New Roman" w:eastAsia="Times New Roman" w:hAnsi="Times New Roman" w:cs="Times New Roman"/>
          <w:b/>
          <w:sz w:val="24"/>
          <w:szCs w:val="24"/>
          <w:lang w:eastAsia="ru-RU"/>
        </w:rPr>
      </w:pPr>
    </w:p>
    <w:p w14:paraId="2916CFD3" w14:textId="14AFB88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473B90" w:rsidRPr="00473B90">
        <w:rPr>
          <w:rFonts w:ascii="Times New Roman" w:eastAsia="Times New Roman" w:hAnsi="Times New Roman" w:cs="Times New Roman"/>
          <w:sz w:val="24"/>
          <w:szCs w:val="24"/>
          <w:lang w:eastAsia="ru-RU"/>
        </w:rPr>
        <w:t>Не позднее одного рабочего дня, следующего за датой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678"/>
        <w:gridCol w:w="1843"/>
        <w:gridCol w:w="1417"/>
        <w:gridCol w:w="1462"/>
      </w:tblGrid>
      <w:tr w:rsidR="00FE4F45" w:rsidRPr="00F373F2" w14:paraId="784DC8A5" w14:textId="77777777" w:rsidTr="00A935C6">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4678"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w:t>
            </w:r>
            <w:proofErr w:type="gramStart"/>
            <w:r w:rsidR="00AE27F9" w:rsidRPr="00F373F2">
              <w:rPr>
                <w:rFonts w:ascii="Times New Roman" w:eastAsia="Times New Roman" w:hAnsi="Times New Roman" w:cs="Times New Roman"/>
                <w:sz w:val="18"/>
                <w:szCs w:val="18"/>
              </w:rPr>
              <w:t>в</w:t>
            </w:r>
            <w:proofErr w:type="gramEnd"/>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proofErr w:type="spellStart"/>
            <w:r w:rsidRPr="00F373F2">
              <w:rPr>
                <w:rFonts w:ascii="Times New Roman" w:eastAsia="Times New Roman" w:hAnsi="Times New Roman" w:cs="Times New Roman"/>
                <w:sz w:val="18"/>
                <w:szCs w:val="18"/>
              </w:rPr>
              <w:t>т.ч</w:t>
            </w:r>
            <w:proofErr w:type="spellEnd"/>
            <w:r w:rsidRPr="00F373F2">
              <w:rPr>
                <w:rFonts w:ascii="Times New Roman" w:eastAsia="Times New Roman" w:hAnsi="Times New Roman" w:cs="Times New Roman"/>
                <w:sz w:val="18"/>
                <w:szCs w:val="18"/>
              </w:rPr>
              <w:t>. НДС, руб.</w:t>
            </w:r>
          </w:p>
        </w:tc>
        <w:tc>
          <w:tcPr>
            <w:tcW w:w="1417"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62"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A935C6">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14:paraId="1624CB61" w14:textId="77777777" w:rsidR="00D22BB9" w:rsidRPr="006633A1" w:rsidRDefault="00D22BB9" w:rsidP="00D22BB9">
            <w:pPr>
              <w:tabs>
                <w:tab w:val="left" w:pos="214"/>
                <w:tab w:val="left" w:pos="1046"/>
                <w:tab w:val="left" w:pos="1213"/>
              </w:tabs>
              <w:jc w:val="both"/>
              <w:rPr>
                <w:rFonts w:ascii="Times New Roman" w:hAnsi="Times New Roman" w:cs="Times New Roman"/>
                <w:sz w:val="20"/>
                <w:szCs w:val="20"/>
              </w:rPr>
            </w:pPr>
            <w:proofErr w:type="gramStart"/>
            <w:r w:rsidRPr="006633A1">
              <w:rPr>
                <w:rFonts w:ascii="Times New Roman" w:hAnsi="Times New Roman" w:cs="Times New Roman"/>
                <w:spacing w:val="-5"/>
                <w:sz w:val="20"/>
                <w:szCs w:val="20"/>
              </w:rPr>
              <w:t>Права требования, имеющиеся у Кредитора 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w:t>
            </w:r>
            <w:proofErr w:type="gramEnd"/>
            <w:r w:rsidRPr="006633A1">
              <w:rPr>
                <w:rFonts w:ascii="Times New Roman" w:hAnsi="Times New Roman" w:cs="Times New Roman"/>
                <w:spacing w:val="-5"/>
                <w:sz w:val="20"/>
                <w:szCs w:val="20"/>
              </w:rPr>
              <w:t xml:space="preserve"> Банку как Кредитору</w:t>
            </w:r>
            <w:r w:rsidRPr="006633A1">
              <w:rPr>
                <w:rFonts w:ascii="Times New Roman" w:hAnsi="Times New Roman" w:cs="Times New Roman"/>
                <w:sz w:val="20"/>
                <w:szCs w:val="20"/>
              </w:rPr>
              <w:t>.</w:t>
            </w:r>
          </w:p>
          <w:p w14:paraId="1C9B00A9" w14:textId="77777777" w:rsidR="00D22BB9" w:rsidRPr="006633A1" w:rsidRDefault="00D22BB9" w:rsidP="00D22BB9">
            <w:pPr>
              <w:keepNext/>
              <w:keepLines/>
              <w:jc w:val="both"/>
              <w:rPr>
                <w:rFonts w:ascii="Times New Roman" w:hAnsi="Times New Roman" w:cs="Times New Roman"/>
                <w:i/>
                <w:sz w:val="18"/>
                <w:szCs w:val="18"/>
              </w:rPr>
            </w:pPr>
            <w:r w:rsidRPr="006633A1">
              <w:rPr>
                <w:rFonts w:ascii="Times New Roman" w:eastAsia="Times New Roman" w:hAnsi="Times New Roman" w:cs="Times New Roman"/>
                <w:sz w:val="20"/>
                <w:szCs w:val="20"/>
                <w:lang w:eastAsia="ru-RU"/>
              </w:rPr>
              <w:t xml:space="preserve">*/ </w:t>
            </w:r>
            <w:proofErr w:type="spellStart"/>
            <w:r w:rsidRPr="006633A1">
              <w:rPr>
                <w:rFonts w:ascii="Times New Roman" w:eastAsia="Times New Roman" w:hAnsi="Times New Roman" w:cs="Times New Roman"/>
                <w:i/>
                <w:sz w:val="18"/>
                <w:szCs w:val="18"/>
                <w:lang w:eastAsia="ru-RU"/>
              </w:rPr>
              <w:t>Справочно</w:t>
            </w:r>
            <w:proofErr w:type="spellEnd"/>
            <w:r w:rsidRPr="006633A1">
              <w:rPr>
                <w:rFonts w:ascii="Times New Roman" w:eastAsia="Times New Roman" w:hAnsi="Times New Roman" w:cs="Times New Roman"/>
                <w:i/>
                <w:sz w:val="18"/>
                <w:szCs w:val="18"/>
                <w:lang w:eastAsia="ru-RU"/>
              </w:rPr>
              <w:t xml:space="preserve">, по состоянию на </w:t>
            </w:r>
            <w:r w:rsidRPr="006633A1">
              <w:rPr>
                <w:rFonts w:ascii="Times New Roman" w:eastAsia="Times New Roman" w:hAnsi="Times New Roman" w:cs="Times New Roman"/>
                <w:i/>
                <w:color w:val="000000"/>
                <w:sz w:val="18"/>
                <w:szCs w:val="18"/>
                <w:lang w:eastAsia="ru-RU"/>
              </w:rPr>
              <w:t>09.11.2022 о</w:t>
            </w:r>
            <w:r w:rsidRPr="006633A1">
              <w:rPr>
                <w:rFonts w:ascii="Times New Roman" w:eastAsia="Times New Roman" w:hAnsi="Times New Roman" w:cs="Times New Roman"/>
                <w:i/>
                <w:sz w:val="18"/>
                <w:szCs w:val="18"/>
                <w:lang w:eastAsia="ru-RU"/>
              </w:rPr>
              <w:t>бъем уступаемых прав (требований)</w:t>
            </w:r>
            <w:r w:rsidRPr="006633A1">
              <w:rPr>
                <w:rFonts w:ascii="Times New Roman" w:hAnsi="Times New Roman" w:cs="Times New Roman"/>
                <w:i/>
                <w:sz w:val="18"/>
                <w:szCs w:val="18"/>
              </w:rPr>
              <w:t xml:space="preserve"> составляет 283 686 177,18 рублей, в том числе</w:t>
            </w:r>
            <w:r w:rsidRPr="006633A1">
              <w:rPr>
                <w:rFonts w:ascii="Times New Roman" w:eastAsia="Times New Roman" w:hAnsi="Times New Roman" w:cs="Times New Roman"/>
                <w:i/>
                <w:sz w:val="18"/>
                <w:szCs w:val="18"/>
                <w:lang w:eastAsia="ru-RU"/>
              </w:rPr>
              <w:t>:</w:t>
            </w:r>
          </w:p>
          <w:p w14:paraId="0175249F"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основной долг – 210 000 000,0 рублей,</w:t>
            </w:r>
          </w:p>
          <w:p w14:paraId="060A9758"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просроченные проценты – 70 517 335,91 рублей,</w:t>
            </w:r>
          </w:p>
          <w:p w14:paraId="5F5CCB8E"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штрафы, пени, неустойки, прочие – 3 168 841,27 рублей.</w:t>
            </w:r>
          </w:p>
          <w:p w14:paraId="05FA01F4" w14:textId="77777777" w:rsidR="00D22BB9" w:rsidRDefault="00D22BB9" w:rsidP="00D22BB9">
            <w:pPr>
              <w:keepNext/>
              <w:keepLines/>
              <w:rPr>
                <w:rFonts w:ascii="Times New Roman" w:hAnsi="Times New Roman" w:cs="Times New Roman"/>
                <w:i/>
                <w:sz w:val="18"/>
                <w:szCs w:val="18"/>
              </w:rPr>
            </w:pPr>
          </w:p>
          <w:p w14:paraId="6329AF6D"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В том числе:</w:t>
            </w:r>
          </w:p>
          <w:p w14:paraId="513BD4DE"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№130400/0022 от 25.06.2013, заключенному с ЖСК «Очаг»,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97 563 940,06 рублей, в том числе:</w:t>
            </w:r>
          </w:p>
          <w:p w14:paraId="7F62348B"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7586A7E9"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70 000 000,00 руб., </w:t>
            </w:r>
          </w:p>
          <w:p w14:paraId="49E499BE"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26 125 191,90 руб.,  </w:t>
            </w:r>
          </w:p>
          <w:p w14:paraId="61EAF0DA"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-штрафы, пени, неустойки, прочие – 1 438 748,16 руб.</w:t>
            </w:r>
          </w:p>
          <w:p w14:paraId="0D26CB71" w14:textId="77777777" w:rsidR="00D22BB9" w:rsidRDefault="00D22BB9" w:rsidP="00D22BB9">
            <w:pPr>
              <w:keepNext/>
              <w:keepLines/>
              <w:rPr>
                <w:rFonts w:ascii="Times New Roman" w:hAnsi="Times New Roman" w:cs="Times New Roman"/>
                <w:i/>
                <w:spacing w:val="-5"/>
                <w:sz w:val="18"/>
                <w:szCs w:val="18"/>
              </w:rPr>
            </w:pPr>
          </w:p>
          <w:p w14:paraId="24576546"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кредитному </w:t>
            </w:r>
            <w:r w:rsidRPr="006633A1">
              <w:rPr>
                <w:rFonts w:ascii="Times New Roman" w:hAnsi="Times New Roman" w:cs="Times New Roman"/>
                <w:i/>
                <w:spacing w:val="-5"/>
                <w:sz w:val="18"/>
                <w:szCs w:val="18"/>
              </w:rPr>
              <w:lastRenderedPageBreak/>
              <w:t>договору №130400/0058 от 23.12.2013, заключенному с ЖСК «Очаг»,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27 250 529,55 рублей, в том числе:</w:t>
            </w:r>
          </w:p>
          <w:p w14:paraId="47D5034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51EA796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20 000 000,00 руб., </w:t>
            </w:r>
          </w:p>
          <w:p w14:paraId="2B40456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6 858 383,13 руб.,  </w:t>
            </w:r>
          </w:p>
          <w:p w14:paraId="5BB24F5C"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-штрафы, пени, неустойки, прочие – 392 146,42 руб.</w:t>
            </w:r>
          </w:p>
          <w:p w14:paraId="629B744E" w14:textId="77777777" w:rsidR="00D22BB9" w:rsidRDefault="00D22BB9" w:rsidP="00D22BB9">
            <w:pPr>
              <w:keepNext/>
              <w:keepLines/>
              <w:rPr>
                <w:rFonts w:ascii="Times New Roman" w:hAnsi="Times New Roman" w:cs="Times New Roman"/>
                <w:i/>
                <w:spacing w:val="-5"/>
                <w:sz w:val="18"/>
                <w:szCs w:val="18"/>
              </w:rPr>
            </w:pPr>
          </w:p>
          <w:p w14:paraId="00C9C628"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обязательствам поручителей </w:t>
            </w:r>
            <w:proofErr w:type="spellStart"/>
            <w:r w:rsidRPr="006633A1">
              <w:rPr>
                <w:rFonts w:ascii="Times New Roman" w:hAnsi="Times New Roman" w:cs="Times New Roman"/>
                <w:i/>
                <w:spacing w:val="-5"/>
                <w:sz w:val="18"/>
                <w:szCs w:val="18"/>
              </w:rPr>
              <w:t>Саадулаева</w:t>
            </w:r>
            <w:proofErr w:type="spellEnd"/>
            <w:r w:rsidRPr="006633A1">
              <w:rPr>
                <w:rFonts w:ascii="Times New Roman" w:hAnsi="Times New Roman" w:cs="Times New Roman"/>
                <w:i/>
                <w:spacing w:val="-5"/>
                <w:sz w:val="18"/>
                <w:szCs w:val="18"/>
              </w:rPr>
              <w:t xml:space="preserve"> </w:t>
            </w:r>
            <w:proofErr w:type="spellStart"/>
            <w:r w:rsidRPr="006633A1">
              <w:rPr>
                <w:rFonts w:ascii="Times New Roman" w:hAnsi="Times New Roman" w:cs="Times New Roman"/>
                <w:i/>
                <w:spacing w:val="-5"/>
                <w:sz w:val="18"/>
                <w:szCs w:val="18"/>
              </w:rPr>
              <w:t>Саадулы</w:t>
            </w:r>
            <w:proofErr w:type="spellEnd"/>
            <w:r w:rsidRPr="006633A1">
              <w:rPr>
                <w:rFonts w:ascii="Times New Roman" w:hAnsi="Times New Roman" w:cs="Times New Roman"/>
                <w:i/>
                <w:spacing w:val="-5"/>
                <w:sz w:val="18"/>
                <w:szCs w:val="18"/>
              </w:rPr>
              <w:t xml:space="preserve"> </w:t>
            </w:r>
            <w:proofErr w:type="spellStart"/>
            <w:r w:rsidRPr="006633A1">
              <w:rPr>
                <w:rFonts w:ascii="Times New Roman" w:hAnsi="Times New Roman" w:cs="Times New Roman"/>
                <w:i/>
                <w:spacing w:val="-5"/>
                <w:sz w:val="18"/>
                <w:szCs w:val="18"/>
              </w:rPr>
              <w:t>Шарухановича</w:t>
            </w:r>
            <w:proofErr w:type="spellEnd"/>
            <w:r w:rsidRPr="006633A1">
              <w:rPr>
                <w:rFonts w:ascii="Times New Roman" w:hAnsi="Times New Roman" w:cs="Times New Roman"/>
                <w:i/>
                <w:spacing w:val="-5"/>
                <w:sz w:val="18"/>
                <w:szCs w:val="18"/>
              </w:rPr>
              <w:t xml:space="preserve"> на основании договора поручительства № 150400/0009-9 от 20.04.2015, Махмудова Махмуда-</w:t>
            </w:r>
            <w:proofErr w:type="spellStart"/>
            <w:r w:rsidRPr="006633A1">
              <w:rPr>
                <w:rFonts w:ascii="Times New Roman" w:hAnsi="Times New Roman" w:cs="Times New Roman"/>
                <w:i/>
                <w:spacing w:val="-5"/>
                <w:sz w:val="18"/>
                <w:szCs w:val="18"/>
              </w:rPr>
              <w:t>Апанди</w:t>
            </w:r>
            <w:proofErr w:type="spellEnd"/>
            <w:r w:rsidRPr="006633A1">
              <w:rPr>
                <w:rFonts w:ascii="Times New Roman" w:hAnsi="Times New Roman" w:cs="Times New Roman"/>
                <w:i/>
                <w:spacing w:val="-5"/>
                <w:sz w:val="18"/>
                <w:szCs w:val="18"/>
              </w:rPr>
              <w:t xml:space="preserve"> Магомедовича на основании договора поручительства № 150400/0009-9/1 от 20.04.2015, залогодателя Алиева Магомеда </w:t>
            </w:r>
            <w:proofErr w:type="spellStart"/>
            <w:r w:rsidRPr="006633A1">
              <w:rPr>
                <w:rFonts w:ascii="Times New Roman" w:hAnsi="Times New Roman" w:cs="Times New Roman"/>
                <w:i/>
                <w:spacing w:val="-5"/>
                <w:sz w:val="18"/>
                <w:szCs w:val="18"/>
              </w:rPr>
              <w:t>Камиловича</w:t>
            </w:r>
            <w:proofErr w:type="spellEnd"/>
            <w:r w:rsidRPr="006633A1">
              <w:rPr>
                <w:rFonts w:ascii="Times New Roman" w:hAnsi="Times New Roman" w:cs="Times New Roman"/>
                <w:i/>
                <w:spacing w:val="-5"/>
                <w:sz w:val="18"/>
                <w:szCs w:val="18"/>
              </w:rPr>
              <w:t xml:space="preserve"> по договору № 150400/0009-7.8</w:t>
            </w:r>
            <w:proofErr w:type="gramStart"/>
            <w:r w:rsidRPr="006633A1">
              <w:rPr>
                <w:rFonts w:ascii="Times New Roman" w:hAnsi="Times New Roman" w:cs="Times New Roman"/>
                <w:i/>
                <w:spacing w:val="-5"/>
                <w:sz w:val="18"/>
                <w:szCs w:val="18"/>
              </w:rPr>
              <w:t>п</w:t>
            </w:r>
            <w:proofErr w:type="gramEnd"/>
            <w:r w:rsidRPr="006633A1">
              <w:rPr>
                <w:rFonts w:ascii="Times New Roman" w:hAnsi="Times New Roman" w:cs="Times New Roman"/>
                <w:i/>
                <w:spacing w:val="-5"/>
                <w:sz w:val="18"/>
                <w:szCs w:val="18"/>
              </w:rPr>
              <w:t xml:space="preserve"> об ипотеке (залоге) объекта незавершенного строительства от 20.04.2015, а также на основании судебных актов, перечень которых приведен в Приложении 1 к настоящему решению, принятым в обеспечение исполнения обязательств ООО «АССО» по договору об открытии кредитной линии №150400/0009 от 20.04.2015,</w:t>
            </w:r>
            <w:r w:rsidRPr="006633A1">
              <w:rPr>
                <w:rFonts w:ascii="Times New Roman" w:eastAsia="Times New Roman" w:hAnsi="Times New Roman" w:cs="Times New Roman"/>
                <w:i/>
                <w:sz w:val="18"/>
                <w:szCs w:val="18"/>
                <w:lang w:eastAsia="ru-RU"/>
              </w:rPr>
              <w:t xml:space="preserve"> составляет 6</w:t>
            </w:r>
            <w:r w:rsidRPr="006633A1">
              <w:rPr>
                <w:rFonts w:ascii="Times New Roman" w:hAnsi="Times New Roman" w:cs="Times New Roman"/>
                <w:i/>
                <w:sz w:val="18"/>
                <w:szCs w:val="18"/>
              </w:rPr>
              <w:t>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369 637,58</w:t>
            </w:r>
            <w:r w:rsidRPr="006633A1">
              <w:rPr>
                <w:rFonts w:ascii="Times New Roman" w:eastAsia="Times New Roman" w:hAnsi="Times New Roman" w:cs="Times New Roman"/>
                <w:i/>
                <w:sz w:val="18"/>
                <w:szCs w:val="18"/>
                <w:lang w:eastAsia="ru-RU"/>
              </w:rPr>
              <w:t xml:space="preserve"> рублей, в том числе:</w:t>
            </w:r>
          </w:p>
          <w:p w14:paraId="57C39CA2"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 просроченный основной долг – </w:t>
            </w:r>
          </w:p>
          <w:p w14:paraId="065CE439"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50 000 000,00 руб., </w:t>
            </w:r>
          </w:p>
          <w:p w14:paraId="34AC16D4"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-проценты – 1</w:t>
            </w:r>
            <w:r w:rsidRPr="006633A1">
              <w:rPr>
                <w:rFonts w:ascii="Times New Roman" w:hAnsi="Times New Roman" w:cs="Times New Roman"/>
                <w:i/>
                <w:sz w:val="18"/>
                <w:szCs w:val="18"/>
              </w:rPr>
              <w:t>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125</w:t>
            </w:r>
            <w:r w:rsidRPr="006633A1">
              <w:rPr>
                <w:rFonts w:ascii="Times New Roman" w:eastAsia="Times New Roman" w:hAnsi="Times New Roman" w:cs="Times New Roman"/>
                <w:i/>
                <w:sz w:val="18"/>
                <w:szCs w:val="18"/>
                <w:lang w:eastAsia="ru-RU"/>
              </w:rPr>
              <w:t> </w:t>
            </w:r>
            <w:r w:rsidRPr="006633A1">
              <w:rPr>
                <w:rFonts w:ascii="Times New Roman" w:hAnsi="Times New Roman" w:cs="Times New Roman"/>
                <w:i/>
                <w:sz w:val="18"/>
                <w:szCs w:val="18"/>
              </w:rPr>
              <w:t>071</w:t>
            </w:r>
            <w:r w:rsidRPr="006633A1">
              <w:rPr>
                <w:rFonts w:ascii="Times New Roman" w:eastAsia="Times New Roman" w:hAnsi="Times New Roman" w:cs="Times New Roman"/>
                <w:i/>
                <w:sz w:val="18"/>
                <w:szCs w:val="18"/>
                <w:lang w:eastAsia="ru-RU"/>
              </w:rPr>
              <w:t>,</w:t>
            </w:r>
            <w:r w:rsidRPr="006633A1">
              <w:rPr>
                <w:rFonts w:ascii="Times New Roman" w:hAnsi="Times New Roman" w:cs="Times New Roman"/>
                <w:i/>
                <w:sz w:val="18"/>
                <w:szCs w:val="18"/>
              </w:rPr>
              <w:t>77</w:t>
            </w:r>
            <w:r w:rsidRPr="006633A1">
              <w:rPr>
                <w:rFonts w:ascii="Times New Roman" w:eastAsia="Times New Roman" w:hAnsi="Times New Roman" w:cs="Times New Roman"/>
                <w:i/>
                <w:sz w:val="18"/>
                <w:szCs w:val="18"/>
                <w:lang w:eastAsia="ru-RU"/>
              </w:rPr>
              <w:t xml:space="preserve"> руб.,  </w:t>
            </w:r>
          </w:p>
          <w:p w14:paraId="48F49EBA"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sz w:val="18"/>
                <w:szCs w:val="18"/>
              </w:rPr>
              <w:t>244 565,81</w:t>
            </w:r>
            <w:r w:rsidRPr="006633A1">
              <w:rPr>
                <w:rFonts w:ascii="Times New Roman" w:eastAsia="Times New Roman" w:hAnsi="Times New Roman" w:cs="Times New Roman"/>
                <w:i/>
                <w:sz w:val="18"/>
                <w:szCs w:val="18"/>
                <w:lang w:eastAsia="ru-RU"/>
              </w:rPr>
              <w:t xml:space="preserve"> руб.</w:t>
            </w:r>
          </w:p>
          <w:p w14:paraId="6B7A2BFF" w14:textId="77777777" w:rsidR="00D22BB9" w:rsidRPr="006633A1" w:rsidRDefault="00D22BB9" w:rsidP="00D22BB9">
            <w:pPr>
              <w:keepNext/>
              <w:keepLines/>
              <w:rPr>
                <w:rFonts w:ascii="Times New Roman" w:hAnsi="Times New Roman" w:cs="Times New Roman"/>
                <w:i/>
                <w:sz w:val="18"/>
                <w:szCs w:val="18"/>
              </w:rPr>
            </w:pPr>
          </w:p>
          <w:p w14:paraId="48F6BB17" w14:textId="77777777" w:rsidR="00D22BB9" w:rsidRPr="006633A1" w:rsidRDefault="00D22BB9" w:rsidP="00D22BB9">
            <w:pPr>
              <w:keepNext/>
              <w:keepLines/>
              <w:jc w:val="both"/>
              <w:rPr>
                <w:rFonts w:ascii="Times New Roman" w:hAnsi="Times New Roman" w:cs="Times New Roman"/>
                <w:i/>
                <w:spacing w:val="-5"/>
                <w:sz w:val="18"/>
                <w:szCs w:val="18"/>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№150400/0009 от 20.04.2015, заключенному с Заемщиком ООО «АССО», в целях взыскания убытков с контролирующего должника лица (нескольких контролирующих лиц, действующих совместно либо раздельно) в порядке статьи 53.1 Гражданского кодекса Российской Федерации, составляет 1 196 311,69 рублей, в том числе:</w:t>
            </w:r>
          </w:p>
          <w:p w14:paraId="3C743919"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просроченные проценты – 1 172 404,37 рубля;</w:t>
            </w:r>
          </w:p>
          <w:p w14:paraId="51BF4275" w14:textId="77777777" w:rsidR="00D22BB9" w:rsidRPr="006633A1" w:rsidRDefault="00D22BB9" w:rsidP="00D22BB9">
            <w:pPr>
              <w:keepNext/>
              <w:keepLines/>
              <w:rPr>
                <w:rFonts w:ascii="Times New Roman" w:hAnsi="Times New Roman" w:cs="Times New Roman"/>
                <w:i/>
                <w:sz w:val="18"/>
                <w:szCs w:val="18"/>
              </w:rPr>
            </w:pPr>
            <w:r w:rsidRPr="006633A1">
              <w:rPr>
                <w:rFonts w:ascii="Times New Roman" w:hAnsi="Times New Roman" w:cs="Times New Roman"/>
                <w:i/>
                <w:sz w:val="18"/>
                <w:szCs w:val="18"/>
              </w:rPr>
              <w:t>- комиссия – 23 907,32 рублей.</w:t>
            </w:r>
          </w:p>
          <w:p w14:paraId="31655C32" w14:textId="77777777" w:rsidR="00D22BB9" w:rsidRPr="006633A1" w:rsidRDefault="00D22BB9" w:rsidP="00D22BB9">
            <w:pPr>
              <w:keepNext/>
              <w:keepLines/>
              <w:rPr>
                <w:rFonts w:ascii="Times New Roman" w:hAnsi="Times New Roman" w:cs="Times New Roman"/>
                <w:i/>
                <w:sz w:val="18"/>
                <w:szCs w:val="18"/>
              </w:rPr>
            </w:pPr>
          </w:p>
          <w:p w14:paraId="188EADE7"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кредитному договору №130400/0001 от 15.01.2013, заключенному с ООО «Фирма «Маис»,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28 083 074,70 рублей, в том числе:</w:t>
            </w:r>
          </w:p>
          <w:p w14:paraId="34B2323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333C28EA"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20 000 000,00 руб., </w:t>
            </w:r>
          </w:p>
          <w:p w14:paraId="25FA6BCE"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7 604 472,88</w:t>
            </w:r>
            <w:r w:rsidRPr="006633A1">
              <w:rPr>
                <w:rFonts w:ascii="Times New Roman" w:eastAsia="Times New Roman" w:hAnsi="Times New Roman" w:cs="Times New Roman"/>
                <w:i/>
                <w:sz w:val="18"/>
                <w:szCs w:val="18"/>
                <w:lang w:eastAsia="ru-RU"/>
              </w:rPr>
              <w:t xml:space="preserve"> руб.,  </w:t>
            </w:r>
          </w:p>
          <w:p w14:paraId="13068CAA"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p>
          <w:p w14:paraId="7D4F0C8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hAnsi="Times New Roman" w:cs="Times New Roman"/>
                <w:i/>
                <w:color w:val="000000"/>
                <w:sz w:val="18"/>
                <w:szCs w:val="18"/>
              </w:rPr>
              <w:t>478 601,82</w:t>
            </w:r>
            <w:r w:rsidRPr="006633A1">
              <w:rPr>
                <w:rFonts w:ascii="Times New Roman" w:eastAsia="Times New Roman" w:hAnsi="Times New Roman" w:cs="Times New Roman"/>
                <w:i/>
                <w:sz w:val="18"/>
                <w:szCs w:val="18"/>
                <w:lang w:eastAsia="ru-RU"/>
              </w:rPr>
              <w:t xml:space="preserve"> руб.</w:t>
            </w:r>
          </w:p>
          <w:p w14:paraId="5CA08EC7" w14:textId="77777777" w:rsidR="00D22BB9" w:rsidRPr="006633A1" w:rsidRDefault="00D22BB9" w:rsidP="00D22BB9">
            <w:pPr>
              <w:keepNext/>
              <w:keepLines/>
              <w:rPr>
                <w:rFonts w:ascii="Times New Roman" w:hAnsi="Times New Roman" w:cs="Times New Roman"/>
                <w:i/>
                <w:sz w:val="18"/>
                <w:szCs w:val="18"/>
              </w:rPr>
            </w:pPr>
          </w:p>
          <w:p w14:paraId="16924C53"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Объем уступаемых прав (требований) по договору об открытии кредитной линии №100454/0008-11.2</w:t>
            </w:r>
            <w:proofErr w:type="gramStart"/>
            <w:r w:rsidRPr="006633A1">
              <w:rPr>
                <w:rFonts w:ascii="Times New Roman" w:hAnsi="Times New Roman" w:cs="Times New Roman"/>
                <w:i/>
                <w:spacing w:val="-5"/>
                <w:sz w:val="18"/>
                <w:szCs w:val="18"/>
              </w:rPr>
              <w:t>п</w:t>
            </w:r>
            <w:proofErr w:type="gramEnd"/>
            <w:r w:rsidRPr="006633A1">
              <w:rPr>
                <w:rFonts w:ascii="Times New Roman" w:hAnsi="Times New Roman" w:cs="Times New Roman"/>
                <w:i/>
                <w:spacing w:val="-5"/>
                <w:sz w:val="18"/>
                <w:szCs w:val="18"/>
              </w:rPr>
              <w:t xml:space="preserve"> от 02.06.2010, заключенному с ИП ГКХФ Магомедовым </w:t>
            </w:r>
            <w:proofErr w:type="spellStart"/>
            <w:r w:rsidRPr="006633A1">
              <w:rPr>
                <w:rFonts w:ascii="Times New Roman" w:hAnsi="Times New Roman" w:cs="Times New Roman"/>
                <w:i/>
                <w:spacing w:val="-5"/>
                <w:sz w:val="18"/>
                <w:szCs w:val="18"/>
              </w:rPr>
              <w:lastRenderedPageBreak/>
              <w:t>Камалудином</w:t>
            </w:r>
            <w:proofErr w:type="spellEnd"/>
            <w:r w:rsidRPr="006633A1">
              <w:rPr>
                <w:rFonts w:ascii="Times New Roman" w:hAnsi="Times New Roman" w:cs="Times New Roman"/>
                <w:i/>
                <w:spacing w:val="-5"/>
                <w:sz w:val="18"/>
                <w:szCs w:val="18"/>
              </w:rPr>
              <w:t xml:space="preserve"> Магомедовичем,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w:t>
            </w:r>
            <w:r w:rsidRPr="006633A1">
              <w:rPr>
                <w:rFonts w:ascii="Times New Roman" w:hAnsi="Times New Roman" w:cs="Times New Roman"/>
                <w:i/>
                <w:color w:val="000000"/>
                <w:sz w:val="18"/>
                <w:szCs w:val="18"/>
              </w:rPr>
              <w:t>34 823 946,42</w:t>
            </w:r>
            <w:r w:rsidRPr="006633A1">
              <w:rPr>
                <w:rFonts w:ascii="Times New Roman" w:eastAsia="Times New Roman" w:hAnsi="Times New Roman" w:cs="Times New Roman"/>
                <w:i/>
                <w:sz w:val="18"/>
                <w:szCs w:val="18"/>
                <w:lang w:eastAsia="ru-RU"/>
              </w:rPr>
              <w:t xml:space="preserve"> рублей, в том числе:</w:t>
            </w:r>
          </w:p>
          <w:p w14:paraId="0586D270"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w:t>
            </w:r>
          </w:p>
          <w:p w14:paraId="2043D4B4"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25 000 000,00 руб., </w:t>
            </w:r>
          </w:p>
          <w:p w14:paraId="6543B1D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9 601 876,04</w:t>
            </w:r>
            <w:r w:rsidRPr="006633A1">
              <w:rPr>
                <w:rFonts w:ascii="Times New Roman" w:eastAsia="Times New Roman" w:hAnsi="Times New Roman" w:cs="Times New Roman"/>
                <w:i/>
                <w:sz w:val="18"/>
                <w:szCs w:val="18"/>
                <w:lang w:eastAsia="ru-RU"/>
              </w:rPr>
              <w:t xml:space="preserve"> руб.,  </w:t>
            </w:r>
          </w:p>
          <w:p w14:paraId="710A64A3"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color w:val="000000"/>
                <w:sz w:val="18"/>
                <w:szCs w:val="18"/>
              </w:rPr>
              <w:t>222</w:t>
            </w:r>
            <w:r w:rsidRPr="006633A1">
              <w:rPr>
                <w:rFonts w:ascii="Times New Roman" w:hAnsi="Times New Roman" w:cs="Times New Roman"/>
                <w:i/>
                <w:color w:val="000000"/>
                <w:sz w:val="18"/>
                <w:szCs w:val="18"/>
                <w:lang w:val="en-US"/>
              </w:rPr>
              <w:t> </w:t>
            </w:r>
            <w:r w:rsidRPr="006633A1">
              <w:rPr>
                <w:rFonts w:ascii="Times New Roman" w:hAnsi="Times New Roman" w:cs="Times New Roman"/>
                <w:i/>
                <w:color w:val="000000"/>
                <w:sz w:val="18"/>
                <w:szCs w:val="18"/>
              </w:rPr>
              <w:t>070,38</w:t>
            </w:r>
            <w:r w:rsidRPr="006633A1">
              <w:rPr>
                <w:rFonts w:ascii="Times New Roman" w:eastAsia="Times New Roman" w:hAnsi="Times New Roman" w:cs="Times New Roman"/>
                <w:i/>
                <w:sz w:val="18"/>
                <w:szCs w:val="18"/>
                <w:lang w:eastAsia="ru-RU"/>
              </w:rPr>
              <w:t xml:space="preserve"> руб.</w:t>
            </w:r>
          </w:p>
          <w:p w14:paraId="36C3B1C2" w14:textId="77777777" w:rsidR="00D22BB9" w:rsidRPr="006633A1" w:rsidRDefault="00D22BB9" w:rsidP="00D22BB9">
            <w:pPr>
              <w:keepNext/>
              <w:keepLines/>
              <w:rPr>
                <w:rFonts w:ascii="Times New Roman" w:hAnsi="Times New Roman" w:cs="Times New Roman"/>
                <w:i/>
                <w:sz w:val="18"/>
                <w:szCs w:val="18"/>
              </w:rPr>
            </w:pPr>
          </w:p>
          <w:p w14:paraId="0C8732BA" w14:textId="77777777" w:rsidR="00D22BB9" w:rsidRPr="006633A1" w:rsidRDefault="00D22BB9" w:rsidP="00D22BB9">
            <w:pPr>
              <w:keepNext/>
              <w:keepLines/>
              <w:jc w:val="both"/>
              <w:rPr>
                <w:rFonts w:ascii="Times New Roman" w:eastAsia="Times New Roman" w:hAnsi="Times New Roman" w:cs="Times New Roman"/>
                <w:i/>
                <w:sz w:val="18"/>
                <w:szCs w:val="18"/>
                <w:lang w:eastAsia="ru-RU"/>
              </w:rPr>
            </w:pPr>
            <w:r w:rsidRPr="006633A1">
              <w:rPr>
                <w:rFonts w:ascii="Times New Roman" w:hAnsi="Times New Roman" w:cs="Times New Roman"/>
                <w:i/>
                <w:spacing w:val="-5"/>
                <w:sz w:val="18"/>
                <w:szCs w:val="18"/>
              </w:rPr>
              <w:t xml:space="preserve">Объем уступаемых прав (требований) по кредитному договору №150400/0035 от 23.10.2015, заключенному с ИП ГКХФ Магомедовым </w:t>
            </w:r>
            <w:proofErr w:type="spellStart"/>
            <w:r w:rsidRPr="006633A1">
              <w:rPr>
                <w:rFonts w:ascii="Times New Roman" w:hAnsi="Times New Roman" w:cs="Times New Roman"/>
                <w:i/>
                <w:spacing w:val="-5"/>
                <w:sz w:val="18"/>
                <w:szCs w:val="18"/>
              </w:rPr>
              <w:t>Камалудином</w:t>
            </w:r>
            <w:proofErr w:type="spellEnd"/>
            <w:r w:rsidRPr="006633A1">
              <w:rPr>
                <w:rFonts w:ascii="Times New Roman" w:hAnsi="Times New Roman" w:cs="Times New Roman"/>
                <w:i/>
                <w:spacing w:val="-5"/>
                <w:sz w:val="18"/>
                <w:szCs w:val="18"/>
              </w:rPr>
              <w:t xml:space="preserve"> Магомедовичем, и обеспечивающим его договорам поручительства и залога</w:t>
            </w:r>
            <w:r w:rsidRPr="006633A1">
              <w:rPr>
                <w:rFonts w:ascii="Times New Roman" w:eastAsia="Times New Roman" w:hAnsi="Times New Roman" w:cs="Times New Roman"/>
                <w:i/>
                <w:sz w:val="18"/>
                <w:szCs w:val="18"/>
                <w:lang w:eastAsia="ru-RU"/>
              </w:rPr>
              <w:t xml:space="preserve"> составляет </w:t>
            </w:r>
            <w:r w:rsidRPr="006633A1">
              <w:rPr>
                <w:rFonts w:ascii="Times New Roman" w:hAnsi="Times New Roman" w:cs="Times New Roman"/>
                <w:i/>
                <w:color w:val="000000"/>
                <w:sz w:val="18"/>
                <w:szCs w:val="18"/>
              </w:rPr>
              <w:t>29 398 737,18</w:t>
            </w:r>
            <w:r w:rsidRPr="006633A1">
              <w:rPr>
                <w:rFonts w:ascii="Times New Roman" w:eastAsia="Times New Roman" w:hAnsi="Times New Roman" w:cs="Times New Roman"/>
                <w:i/>
                <w:sz w:val="18"/>
                <w:szCs w:val="18"/>
                <w:lang w:eastAsia="ru-RU"/>
              </w:rPr>
              <w:t xml:space="preserve"> рублей, в том числе:</w:t>
            </w:r>
          </w:p>
          <w:p w14:paraId="39B1B57B"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-просроченный основной долг – 25 000 000,00 руб., </w:t>
            </w:r>
          </w:p>
          <w:p w14:paraId="718BF417" w14:textId="77777777" w:rsidR="00D22BB9" w:rsidRPr="006633A1" w:rsidRDefault="00D22BB9" w:rsidP="00D22BB9">
            <w:pPr>
              <w:keepNext/>
              <w:keepLines/>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-проценты – </w:t>
            </w:r>
            <w:r w:rsidRPr="006633A1">
              <w:rPr>
                <w:rFonts w:ascii="Times New Roman" w:hAnsi="Times New Roman" w:cs="Times New Roman"/>
                <w:i/>
                <w:color w:val="000000"/>
                <w:sz w:val="18"/>
                <w:szCs w:val="18"/>
              </w:rPr>
              <w:t>4 029 935,82</w:t>
            </w:r>
            <w:r w:rsidRPr="006633A1">
              <w:rPr>
                <w:rFonts w:ascii="Times New Roman" w:eastAsia="Times New Roman" w:hAnsi="Times New Roman" w:cs="Times New Roman"/>
                <w:i/>
                <w:sz w:val="18"/>
                <w:szCs w:val="18"/>
                <w:lang w:eastAsia="ru-RU"/>
              </w:rPr>
              <w:t xml:space="preserve"> руб.,  </w:t>
            </w:r>
          </w:p>
          <w:p w14:paraId="21201057" w14:textId="77777777" w:rsidR="00D22BB9" w:rsidRPr="006633A1" w:rsidRDefault="00D22BB9" w:rsidP="00D22BB9">
            <w:pPr>
              <w:widowControl w:val="0"/>
              <w:rPr>
                <w:rFonts w:ascii="Times New Roman" w:eastAsia="Times New Roman" w:hAnsi="Times New Roman" w:cs="Times New Roman"/>
                <w:i/>
                <w:sz w:val="18"/>
                <w:szCs w:val="18"/>
                <w:lang w:eastAsia="ru-RU"/>
              </w:rPr>
            </w:pPr>
            <w:r w:rsidRPr="006633A1">
              <w:rPr>
                <w:rFonts w:ascii="Times New Roman" w:eastAsia="Times New Roman" w:hAnsi="Times New Roman" w:cs="Times New Roman"/>
                <w:i/>
                <w:sz w:val="18"/>
                <w:szCs w:val="18"/>
                <w:lang w:eastAsia="ru-RU"/>
              </w:rPr>
              <w:t xml:space="preserve">-штрафы, пени, неустойки, прочие – </w:t>
            </w:r>
            <w:r w:rsidRPr="006633A1">
              <w:rPr>
                <w:rFonts w:ascii="Times New Roman" w:hAnsi="Times New Roman" w:cs="Times New Roman"/>
                <w:i/>
                <w:color w:val="000000"/>
                <w:sz w:val="18"/>
                <w:szCs w:val="18"/>
              </w:rPr>
              <w:t>368 801,36</w:t>
            </w:r>
            <w:r w:rsidRPr="006633A1">
              <w:rPr>
                <w:rFonts w:ascii="Times New Roman" w:eastAsia="Times New Roman" w:hAnsi="Times New Roman" w:cs="Times New Roman"/>
                <w:i/>
                <w:sz w:val="18"/>
                <w:szCs w:val="18"/>
                <w:lang w:eastAsia="ru-RU"/>
              </w:rPr>
              <w:t xml:space="preserve"> руб.</w:t>
            </w:r>
          </w:p>
          <w:p w14:paraId="0DA13964" w14:textId="661FA85A" w:rsidR="00F373F2" w:rsidRPr="00F373F2" w:rsidRDefault="00D22BB9" w:rsidP="00D22BB9">
            <w:pPr>
              <w:spacing w:after="0" w:line="240" w:lineRule="auto"/>
              <w:rPr>
                <w:rFonts w:ascii="Times New Roman" w:eastAsia="Times New Roman" w:hAnsi="Times New Roman" w:cs="Times New Roman"/>
                <w:sz w:val="18"/>
                <w:szCs w:val="18"/>
                <w:lang w:eastAsia="ru-RU"/>
              </w:rPr>
            </w:pPr>
            <w:proofErr w:type="gramStart"/>
            <w:r w:rsidRPr="006633A1">
              <w:rPr>
                <w:rFonts w:ascii="Times New Roman" w:eastAsia="Times New Roman" w:hAnsi="Times New Roman" w:cs="Times New Roman"/>
                <w:sz w:val="20"/>
                <w:szCs w:val="20"/>
                <w:lang w:eastAsia="ru-RU"/>
              </w:rPr>
              <w:t>Итоговый размер уступаемых прав (требований) с указанием общей суммы задолженности по основному долгу, начисленных процентов за пользование кредитом, комиссий, неустоек (штрафов, пеней), судебных и прочих расходов, определяется Филиалом на дату заключения договора реализации прав (требований) (далее - Договор) и уточняется на дату перехода прав (требований) по Договору к победителю торговой процедуры или единственному участнику торгов в размере суммы фактических обязательств путем</w:t>
            </w:r>
            <w:proofErr w:type="gramEnd"/>
            <w:r w:rsidRPr="006633A1">
              <w:rPr>
                <w:rFonts w:ascii="Times New Roman" w:eastAsia="Times New Roman" w:hAnsi="Times New Roman" w:cs="Times New Roman"/>
                <w:sz w:val="20"/>
                <w:szCs w:val="20"/>
                <w:lang w:eastAsia="ru-RU"/>
              </w:rPr>
              <w:t xml:space="preserve"> заключения дополнительного соглашения к Договору.</w:t>
            </w:r>
          </w:p>
        </w:tc>
        <w:tc>
          <w:tcPr>
            <w:tcW w:w="1843" w:type="dxa"/>
            <w:tcBorders>
              <w:top w:val="single" w:sz="4" w:space="0" w:color="auto"/>
              <w:left w:val="single" w:sz="4" w:space="0" w:color="auto"/>
              <w:bottom w:val="single" w:sz="4" w:space="0" w:color="auto"/>
              <w:right w:val="single" w:sz="4" w:space="0" w:color="auto"/>
            </w:tcBorders>
          </w:tcPr>
          <w:p w14:paraId="539110FB" w14:textId="43AC2A28" w:rsidR="00F373F2" w:rsidRPr="00F373F2" w:rsidRDefault="00D22BB9" w:rsidP="00501E0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20"/>
                <w:szCs w:val="20"/>
              </w:rPr>
              <w:lastRenderedPageBreak/>
              <w:t>283</w:t>
            </w:r>
            <w:r w:rsidRPr="00AA173D">
              <w:rPr>
                <w:rFonts w:ascii="Times New Roman" w:eastAsia="Times New Roman" w:hAnsi="Times New Roman" w:cs="Times New Roman"/>
                <w:sz w:val="20"/>
                <w:szCs w:val="20"/>
              </w:rPr>
              <w:t xml:space="preserve"> 6</w:t>
            </w:r>
            <w:r>
              <w:rPr>
                <w:rFonts w:ascii="Times New Roman" w:eastAsia="Times New Roman" w:hAnsi="Times New Roman" w:cs="Times New Roman"/>
                <w:sz w:val="20"/>
                <w:szCs w:val="20"/>
              </w:rPr>
              <w:t>86</w:t>
            </w:r>
            <w:r w:rsidRPr="00AA173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177</w:t>
            </w:r>
            <w:r w:rsidRPr="00AA173D">
              <w:rPr>
                <w:rFonts w:ascii="Times New Roman" w:eastAsia="Times New Roman" w:hAnsi="Times New Roman" w:cs="Times New Roman"/>
                <w:sz w:val="20"/>
                <w:szCs w:val="20"/>
              </w:rPr>
              <w:t>,</w:t>
            </w:r>
            <w:r>
              <w:rPr>
                <w:rFonts w:ascii="Times New Roman" w:eastAsia="Times New Roman" w:hAnsi="Times New Roman" w:cs="Times New Roman"/>
                <w:sz w:val="20"/>
                <w:szCs w:val="20"/>
              </w:rPr>
              <w:t>18</w:t>
            </w:r>
            <w:r w:rsidRPr="00AA173D">
              <w:rPr>
                <w:bCs/>
              </w:rPr>
              <w:t xml:space="preserve">   </w:t>
            </w:r>
          </w:p>
        </w:tc>
        <w:tc>
          <w:tcPr>
            <w:tcW w:w="1417" w:type="dxa"/>
            <w:tcBorders>
              <w:top w:val="single" w:sz="4" w:space="0" w:color="auto"/>
              <w:left w:val="single" w:sz="4" w:space="0" w:color="auto"/>
              <w:bottom w:val="single" w:sz="4" w:space="0" w:color="auto"/>
              <w:right w:val="single" w:sz="4" w:space="0" w:color="auto"/>
            </w:tcBorders>
          </w:tcPr>
          <w:p w14:paraId="7F453E2D" w14:textId="6D4E7DA5" w:rsidR="00F373F2" w:rsidRPr="007F5682" w:rsidRDefault="00AE17C9" w:rsidP="00A52D94">
            <w:pPr>
              <w:pStyle w:val="a6"/>
              <w:shd w:val="clear" w:color="auto" w:fill="FFFFFF"/>
              <w:ind w:left="58"/>
              <w:contextualSpacing/>
              <w:jc w:val="both"/>
              <w:rPr>
                <w:bCs/>
                <w:sz w:val="18"/>
                <w:szCs w:val="18"/>
              </w:rPr>
            </w:pPr>
            <w:r w:rsidRPr="00AA173D">
              <w:rPr>
                <w:sz w:val="20"/>
                <w:szCs w:val="20"/>
              </w:rPr>
              <w:t>Согласно Приложению 1</w:t>
            </w:r>
            <w:r>
              <w:rPr>
                <w:sz w:val="20"/>
                <w:szCs w:val="20"/>
              </w:rPr>
              <w:t xml:space="preserve"> к Торговой документации</w:t>
            </w:r>
          </w:p>
        </w:tc>
        <w:tc>
          <w:tcPr>
            <w:tcW w:w="1462" w:type="dxa"/>
            <w:tcBorders>
              <w:top w:val="single" w:sz="4" w:space="0" w:color="auto"/>
              <w:left w:val="single" w:sz="4" w:space="0" w:color="auto"/>
              <w:bottom w:val="single" w:sz="4" w:space="0" w:color="auto"/>
              <w:right w:val="single" w:sz="4" w:space="0" w:color="auto"/>
            </w:tcBorders>
          </w:tcPr>
          <w:p w14:paraId="24BEDADE" w14:textId="059C453F" w:rsidR="00F373F2" w:rsidRPr="00F373F2" w:rsidRDefault="00D22BB9" w:rsidP="00A52D94">
            <w:pPr>
              <w:jc w:val="center"/>
              <w:rPr>
                <w:rFonts w:ascii="Times New Roman" w:eastAsia="Times New Roman" w:hAnsi="Times New Roman" w:cs="Times New Roman"/>
                <w:sz w:val="18"/>
                <w:szCs w:val="18"/>
                <w:lang w:eastAsia="ru-RU"/>
              </w:rPr>
            </w:pPr>
            <w:r>
              <w:rPr>
                <w:rFonts w:ascii="Times New Roman" w:hAnsi="Times New Roman" w:cs="Times New Roman"/>
                <w:sz w:val="20"/>
                <w:szCs w:val="18"/>
              </w:rPr>
              <w:t>Залог АО «</w:t>
            </w:r>
            <w:proofErr w:type="spellStart"/>
            <w:r>
              <w:rPr>
                <w:rFonts w:ascii="Times New Roman" w:hAnsi="Times New Roman" w:cs="Times New Roman"/>
                <w:sz w:val="20"/>
                <w:szCs w:val="18"/>
              </w:rPr>
              <w:t>Россельхозбанк</w:t>
            </w:r>
            <w:proofErr w:type="spellEnd"/>
            <w:r>
              <w:rPr>
                <w:rFonts w:ascii="Times New Roman" w:hAnsi="Times New Roman" w:cs="Times New Roman"/>
                <w:sz w:val="20"/>
                <w:szCs w:val="18"/>
              </w:rPr>
              <w:t>»</w:t>
            </w:r>
          </w:p>
        </w:tc>
      </w:tr>
    </w:tbl>
    <w:p w14:paraId="55D9459B" w14:textId="77777777" w:rsidR="00E56ECA" w:rsidRPr="00AE17C9" w:rsidRDefault="00E56ECA" w:rsidP="00394896">
      <w:pPr>
        <w:keepNext/>
        <w:keepLines/>
        <w:spacing w:after="0" w:line="240" w:lineRule="auto"/>
        <w:rPr>
          <w:rFonts w:ascii="Times New Roman" w:eastAsia="Times New Roman" w:hAnsi="Times New Roman" w:cs="Times New Roman"/>
          <w:color w:val="FF0000"/>
          <w:sz w:val="24"/>
          <w:szCs w:val="24"/>
          <w:lang w:eastAsia="ru-RU"/>
        </w:rPr>
      </w:pPr>
    </w:p>
    <w:p w14:paraId="3975F97E" w14:textId="0245189B"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r w:rsidR="00D22BB9" w:rsidRPr="00D22BB9">
        <w:rPr>
          <w:rFonts w:ascii="Times New Roman" w:eastAsia="Times New Roman" w:hAnsi="Times New Roman" w:cs="Times New Roman"/>
          <w:sz w:val="24"/>
          <w:szCs w:val="24"/>
        </w:rPr>
        <w:t>+7 (8722) 51 – 71 – 07, доб. 1331, моб. +7 (903) 482 – 22 – 24, контактное лицо: Заместитель начальника Отдела по работе с проблемными активами Дагестанского филиала АО «</w:t>
      </w:r>
      <w:proofErr w:type="spellStart"/>
      <w:r w:rsidR="00D22BB9" w:rsidRPr="00D22BB9">
        <w:rPr>
          <w:rFonts w:ascii="Times New Roman" w:eastAsia="Times New Roman" w:hAnsi="Times New Roman" w:cs="Times New Roman"/>
          <w:sz w:val="24"/>
          <w:szCs w:val="24"/>
        </w:rPr>
        <w:t>Россельхозбанк</w:t>
      </w:r>
      <w:proofErr w:type="spellEnd"/>
      <w:r w:rsidR="00D22BB9" w:rsidRPr="00D22BB9">
        <w:rPr>
          <w:rFonts w:ascii="Times New Roman" w:eastAsia="Times New Roman" w:hAnsi="Times New Roman" w:cs="Times New Roman"/>
          <w:sz w:val="24"/>
          <w:szCs w:val="24"/>
        </w:rPr>
        <w:t xml:space="preserve">» - Магомедов </w:t>
      </w:r>
      <w:proofErr w:type="spellStart"/>
      <w:r w:rsidR="00D22BB9" w:rsidRPr="00D22BB9">
        <w:rPr>
          <w:rFonts w:ascii="Times New Roman" w:eastAsia="Times New Roman" w:hAnsi="Times New Roman" w:cs="Times New Roman"/>
          <w:sz w:val="24"/>
          <w:szCs w:val="24"/>
        </w:rPr>
        <w:t>Багавудин</w:t>
      </w:r>
      <w:proofErr w:type="spellEnd"/>
      <w:r w:rsidR="00D22BB9" w:rsidRPr="00D22BB9">
        <w:rPr>
          <w:rFonts w:ascii="Times New Roman" w:eastAsia="Times New Roman" w:hAnsi="Times New Roman" w:cs="Times New Roman"/>
          <w:sz w:val="24"/>
          <w:szCs w:val="24"/>
        </w:rPr>
        <w:t xml:space="preserve"> </w:t>
      </w:r>
      <w:proofErr w:type="spellStart"/>
      <w:r w:rsidR="00D22BB9" w:rsidRPr="00D22BB9">
        <w:rPr>
          <w:rFonts w:ascii="Times New Roman" w:eastAsia="Times New Roman" w:hAnsi="Times New Roman" w:cs="Times New Roman"/>
          <w:sz w:val="24"/>
          <w:szCs w:val="24"/>
        </w:rPr>
        <w:t>Исмаилович</w:t>
      </w:r>
      <w:proofErr w:type="spellEnd"/>
      <w:r w:rsidR="00D22BB9" w:rsidRPr="00D22BB9">
        <w:rPr>
          <w:rFonts w:ascii="Times New Roman" w:eastAsia="Times New Roman" w:hAnsi="Times New Roman" w:cs="Times New Roman"/>
          <w:sz w:val="24"/>
          <w:szCs w:val="24"/>
        </w:rPr>
        <w:t>.</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1.2. </w:t>
      </w:r>
      <w:proofErr w:type="gramStart"/>
      <w:r w:rsidRPr="00CA4D3D">
        <w:rPr>
          <w:rFonts w:ascii="Times New Roman" w:eastAsia="Times New Roman" w:hAnsi="Times New Roman" w:cs="Times New Roman"/>
          <w:sz w:val="24"/>
          <w:szCs w:val="24"/>
        </w:rPr>
        <w:t xml:space="preserve">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w:t>
      </w:r>
      <w:r w:rsidRPr="00CA4D3D">
        <w:rPr>
          <w:rFonts w:ascii="Times New Roman" w:eastAsia="Times New Roman" w:hAnsi="Times New Roman" w:cs="Times New Roman"/>
          <w:sz w:val="24"/>
          <w:szCs w:val="24"/>
        </w:rPr>
        <w:lastRenderedPageBreak/>
        <w:t>требования к их оформлению, порядок, место, срок и время предоставления заявок на участие в торгах и предложений о цене имущества, порядок</w:t>
      </w:r>
      <w:proofErr w:type="gramEnd"/>
      <w:r w:rsidRPr="00CA4D3D">
        <w:rPr>
          <w:rFonts w:ascii="Times New Roman" w:eastAsia="Times New Roman" w:hAnsi="Times New Roman" w:cs="Times New Roman"/>
          <w:sz w:val="24"/>
          <w:szCs w:val="24"/>
        </w:rPr>
        <w:t xml:space="preserve">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33CFB4DC"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AE17C9">
        <w:rPr>
          <w:rFonts w:ascii="Times New Roman" w:eastAsia="Times New Roman" w:hAnsi="Times New Roman" w:cs="Times New Roman"/>
          <w:sz w:val="24"/>
          <w:szCs w:val="24"/>
        </w:rPr>
        <w:t>15</w:t>
      </w:r>
      <w:r w:rsidR="00A52D94">
        <w:rPr>
          <w:rFonts w:ascii="Times New Roman" w:eastAsia="Times New Roman" w:hAnsi="Times New Roman" w:cs="Times New Roman"/>
          <w:sz w:val="24"/>
          <w:szCs w:val="24"/>
        </w:rPr>
        <w:t xml:space="preserve"> (</w:t>
      </w:r>
      <w:r w:rsidR="00AE17C9">
        <w:rPr>
          <w:rFonts w:ascii="Times New Roman" w:eastAsia="Times New Roman" w:hAnsi="Times New Roman" w:cs="Times New Roman"/>
          <w:sz w:val="24"/>
          <w:szCs w:val="24"/>
        </w:rPr>
        <w:t>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11F29155"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20E6C92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roofErr w:type="gramStart"/>
      <w:r w:rsidRPr="00CA4D3D">
        <w:rPr>
          <w:rFonts w:ascii="Times New Roman" w:eastAsia="Times New Roman" w:hAnsi="Times New Roman" w:cs="Times New Roman"/>
          <w:sz w:val="24"/>
          <w:szCs w:val="24"/>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w:t>
      </w:r>
      <w:r w:rsidRPr="00CA4D3D">
        <w:rPr>
          <w:rFonts w:ascii="Times New Roman" w:eastAsia="Times New Roman" w:hAnsi="Times New Roman" w:cs="Times New Roman"/>
          <w:sz w:val="24"/>
          <w:szCs w:val="24"/>
        </w:rPr>
        <w:lastRenderedPageBreak/>
        <w:t>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w:t>
      </w:r>
      <w:proofErr w:type="gramEnd"/>
      <w:r w:rsidRPr="00CA4D3D">
        <w:rPr>
          <w:rFonts w:ascii="Times New Roman" w:eastAsia="Times New Roman" w:hAnsi="Times New Roman" w:cs="Times New Roman"/>
          <w:sz w:val="24"/>
          <w:szCs w:val="24"/>
        </w:rPr>
        <w:t>)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w:t>
      </w:r>
      <w:proofErr w:type="gramStart"/>
      <w:r w:rsidRPr="00CA4D3D">
        <w:rPr>
          <w:rFonts w:ascii="Times New Roman" w:eastAsia="Times New Roman" w:hAnsi="Times New Roman" w:cs="Times New Roman"/>
          <w:sz w:val="24"/>
          <w:szCs w:val="24"/>
        </w:rPr>
        <w:t>дня, следующего за днем проведения торгов передает</w:t>
      </w:r>
      <w:proofErr w:type="gramEnd"/>
      <w:r w:rsidRPr="00CA4D3D">
        <w:rPr>
          <w:rFonts w:ascii="Times New Roman" w:eastAsia="Times New Roman" w:hAnsi="Times New Roman" w:cs="Times New Roman"/>
          <w:sz w:val="24"/>
          <w:szCs w:val="24"/>
        </w:rPr>
        <w:t xml:space="preserve">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w:t>
      </w:r>
      <w:proofErr w:type="gramStart"/>
      <w:r w:rsidRPr="00CA4D3D">
        <w:rPr>
          <w:rFonts w:ascii="Times New Roman" w:eastAsia="Times New Roman" w:hAnsi="Times New Roman" w:cs="Times New Roman"/>
          <w:sz w:val="24"/>
          <w:szCs w:val="24"/>
        </w:rPr>
        <w:t>ии ау</w:t>
      </w:r>
      <w:proofErr w:type="gramEnd"/>
      <w:r w:rsidRPr="00CA4D3D">
        <w:rPr>
          <w:rFonts w:ascii="Times New Roman" w:eastAsia="Times New Roman" w:hAnsi="Times New Roman" w:cs="Times New Roman"/>
          <w:sz w:val="24"/>
          <w:szCs w:val="24"/>
        </w:rPr>
        <w:t xml:space="preserve">кциона «на понижение», документацию об аукционе «на понижение». В течение одного дня </w:t>
      </w:r>
      <w:proofErr w:type="gramStart"/>
      <w:r w:rsidRPr="00CA4D3D">
        <w:rPr>
          <w:rFonts w:ascii="Times New Roman" w:eastAsia="Times New Roman" w:hAnsi="Times New Roman" w:cs="Times New Roman"/>
          <w:sz w:val="24"/>
          <w:szCs w:val="24"/>
        </w:rPr>
        <w:t>с даты принятия</w:t>
      </w:r>
      <w:proofErr w:type="gramEnd"/>
      <w:r w:rsidRPr="00CA4D3D">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55E2D1B3"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D22BB9">
        <w:rPr>
          <w:rFonts w:ascii="Times New Roman" w:eastAsia="Times New Roman" w:hAnsi="Times New Roman" w:cs="Times New Roman"/>
          <w:sz w:val="24"/>
          <w:szCs w:val="24"/>
        </w:rPr>
        <w:t>500</w:t>
      </w:r>
      <w:r w:rsidR="006E481B">
        <w:rPr>
          <w:rFonts w:ascii="Times New Roman" w:eastAsia="Times New Roman" w:hAnsi="Times New Roman" w:cs="Times New Roman"/>
          <w:sz w:val="24"/>
          <w:szCs w:val="24"/>
        </w:rPr>
        <w:t xml:space="preserve"> 000 </w:t>
      </w:r>
      <w:r w:rsidR="006E481B" w:rsidRPr="006E481B">
        <w:rPr>
          <w:rFonts w:ascii="Times New Roman" w:eastAsia="Times New Roman" w:hAnsi="Times New Roman" w:cs="Times New Roman"/>
          <w:sz w:val="24"/>
          <w:szCs w:val="24"/>
        </w:rPr>
        <w:t>(</w:t>
      </w:r>
      <w:r w:rsidR="00D22BB9">
        <w:rPr>
          <w:rFonts w:ascii="Times New Roman" w:eastAsia="Times New Roman" w:hAnsi="Times New Roman" w:cs="Times New Roman"/>
          <w:sz w:val="24"/>
          <w:szCs w:val="24"/>
        </w:rPr>
        <w:t>Пятьсот</w:t>
      </w:r>
      <w:r w:rsidR="006E481B" w:rsidRPr="006E481B">
        <w:rPr>
          <w:rFonts w:ascii="Times New Roman" w:eastAsia="Times New Roman" w:hAnsi="Times New Roman" w:cs="Times New Roman"/>
          <w:sz w:val="24"/>
          <w:szCs w:val="24"/>
        </w:rPr>
        <w:t xml:space="preserve"> </w:t>
      </w:r>
      <w:r w:rsidR="00D22BB9">
        <w:rPr>
          <w:rFonts w:ascii="Times New Roman" w:eastAsia="Times New Roman" w:hAnsi="Times New Roman" w:cs="Times New Roman"/>
          <w:sz w:val="24"/>
          <w:szCs w:val="24"/>
        </w:rPr>
        <w:t>тысяч</w:t>
      </w:r>
      <w:r w:rsidR="006E481B" w:rsidRPr="006E481B">
        <w:rPr>
          <w:rFonts w:ascii="Times New Roman" w:eastAsia="Times New Roman" w:hAnsi="Times New Roman" w:cs="Times New Roman"/>
          <w:sz w:val="24"/>
          <w:szCs w:val="24"/>
        </w:rPr>
        <w:t>)</w:t>
      </w:r>
      <w:r w:rsidR="00A52D94">
        <w:rPr>
          <w:rFonts w:ascii="Times New Roman" w:eastAsia="Times New Roman" w:hAnsi="Times New Roman" w:cs="Times New Roman"/>
          <w:sz w:val="24"/>
          <w:szCs w:val="24"/>
        </w:rPr>
        <w:t xml:space="preserve"> </w:t>
      </w:r>
      <w:r w:rsidR="00AE17C9">
        <w:rPr>
          <w:rFonts w:ascii="Times New Roman" w:eastAsia="Times New Roman" w:hAnsi="Times New Roman" w:cs="Times New Roman"/>
          <w:sz w:val="24"/>
          <w:szCs w:val="24"/>
        </w:rPr>
        <w:t>рублей 00 копеек</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не признанному участником Торгов; при этом срок возврата задатка исчисляется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участнику Торгов, не ставшему победителем Торгов, при этом срок возврата задатка исчисляется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w:t>
      </w:r>
      <w:proofErr w:type="gramStart"/>
      <w:r w:rsidRPr="00CA4D3D">
        <w:rPr>
          <w:rFonts w:ascii="Times New Roman" w:eastAsia="Times New Roman" w:hAnsi="Times New Roman" w:cs="Times New Roman"/>
          <w:sz w:val="24"/>
          <w:szCs w:val="24"/>
        </w:rPr>
        <w:t>несостоявшимися</w:t>
      </w:r>
      <w:proofErr w:type="gramEnd"/>
      <w:r w:rsidRPr="00CA4D3D">
        <w:rPr>
          <w:rFonts w:ascii="Times New Roman" w:eastAsia="Times New Roman" w:hAnsi="Times New Roman" w:cs="Times New Roman"/>
          <w:sz w:val="24"/>
          <w:szCs w:val="24"/>
        </w:rPr>
        <w:t xml:space="preserve">,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w:t>
      </w:r>
      <w:proofErr w:type="gramStart"/>
      <w:r w:rsidRPr="00CA4D3D">
        <w:rPr>
          <w:rFonts w:ascii="Times New Roman" w:eastAsia="Times New Roman" w:hAnsi="Times New Roman" w:cs="Times New Roman"/>
          <w:sz w:val="24"/>
          <w:szCs w:val="24"/>
        </w:rPr>
        <w:t>с даты подписания</w:t>
      </w:r>
      <w:proofErr w:type="gramEnd"/>
      <w:r w:rsidRPr="00CA4D3D">
        <w:rPr>
          <w:rFonts w:ascii="Times New Roman" w:eastAsia="Times New Roman" w:hAnsi="Times New Roman" w:cs="Times New Roman"/>
          <w:sz w:val="24"/>
          <w:szCs w:val="24"/>
        </w:rPr>
        <w:t xml:space="preserve">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w:t>
      </w:r>
      <w:proofErr w:type="gramStart"/>
      <w:r w:rsidRPr="00CA4D3D">
        <w:rPr>
          <w:rFonts w:ascii="Times New Roman" w:eastAsia="Times New Roman" w:hAnsi="Times New Roman" w:cs="Times New Roman"/>
          <w:sz w:val="24"/>
          <w:szCs w:val="24"/>
        </w:rPr>
        <w:t>уклонится</w:t>
      </w:r>
      <w:proofErr w:type="gramEnd"/>
      <w:r w:rsidRPr="00CA4D3D">
        <w:rPr>
          <w:rFonts w:ascii="Times New Roman" w:eastAsia="Times New Roman" w:hAnsi="Times New Roman" w:cs="Times New Roman"/>
          <w:sz w:val="24"/>
          <w:szCs w:val="24"/>
        </w:rPr>
        <w:t>/откажется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7144"/>
      </w:tblGrid>
      <w:tr w:rsidR="0092325F" w:rsidRPr="00AA173D" w14:paraId="6265E2FF" w14:textId="77777777" w:rsidTr="00ED49FD">
        <w:trPr>
          <w:trHeight w:val="64"/>
        </w:trPr>
        <w:tc>
          <w:tcPr>
            <w:tcW w:w="10093" w:type="dxa"/>
            <w:gridSpan w:val="2"/>
            <w:shd w:val="clear" w:color="auto" w:fill="auto"/>
          </w:tcPr>
          <w:p w14:paraId="71F1C029" w14:textId="77777777" w:rsidR="0092325F" w:rsidRPr="00AA173D" w:rsidRDefault="0092325F" w:rsidP="00ED49FD">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b/>
                <w:sz w:val="20"/>
                <w:szCs w:val="20"/>
              </w:rPr>
              <w:t xml:space="preserve">Торговая процедура </w:t>
            </w:r>
            <w:proofErr w:type="gramStart"/>
            <w:r w:rsidRPr="00AA173D">
              <w:rPr>
                <w:rFonts w:ascii="Times New Roman" w:eastAsia="Calibri" w:hAnsi="Times New Roman" w:cs="Times New Roman"/>
                <w:b/>
                <w:sz w:val="20"/>
                <w:szCs w:val="20"/>
              </w:rPr>
              <w:t>в форме открытого аукциона по составу участников с открытой формой подачи предложения о цене с применением</w:t>
            </w:r>
            <w:proofErr w:type="gramEnd"/>
            <w:r w:rsidRPr="00AA173D">
              <w:rPr>
                <w:rFonts w:ascii="Times New Roman" w:eastAsia="Calibri" w:hAnsi="Times New Roman" w:cs="Times New Roman"/>
                <w:b/>
                <w:sz w:val="20"/>
                <w:szCs w:val="20"/>
              </w:rPr>
              <w:t xml:space="preserve"> метода снижения цены в электронной форме</w:t>
            </w:r>
          </w:p>
        </w:tc>
      </w:tr>
      <w:tr w:rsidR="0092325F" w:rsidRPr="00AA173D" w14:paraId="09CB6474" w14:textId="77777777" w:rsidTr="00ED49FD">
        <w:tc>
          <w:tcPr>
            <w:tcW w:w="2901" w:type="dxa"/>
            <w:shd w:val="clear" w:color="auto" w:fill="auto"/>
          </w:tcPr>
          <w:p w14:paraId="79C24572"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Особенности проведения торговой процедуры </w:t>
            </w:r>
            <w:proofErr w:type="gramStart"/>
            <w:r w:rsidRPr="00AA173D">
              <w:rPr>
                <w:rFonts w:ascii="Times New Roman" w:eastAsia="Calibri" w:hAnsi="Times New Roman" w:cs="Times New Roman"/>
                <w:sz w:val="20"/>
                <w:szCs w:val="20"/>
              </w:rPr>
              <w:t>в форме открытого аукциона по составу участников с открытой формой подачи предложения о цене с применением</w:t>
            </w:r>
            <w:proofErr w:type="gramEnd"/>
            <w:r w:rsidRPr="00AA173D">
              <w:rPr>
                <w:rFonts w:ascii="Times New Roman" w:eastAsia="Calibri" w:hAnsi="Times New Roman" w:cs="Times New Roman"/>
                <w:sz w:val="20"/>
                <w:szCs w:val="20"/>
              </w:rPr>
              <w:t xml:space="preserve"> метода снижения цены в электронной форме</w:t>
            </w:r>
          </w:p>
        </w:tc>
        <w:tc>
          <w:tcPr>
            <w:tcW w:w="7192" w:type="dxa"/>
            <w:shd w:val="clear" w:color="auto" w:fill="auto"/>
          </w:tcPr>
          <w:p w14:paraId="2CEF2D70"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w:t>
            </w:r>
            <w:proofErr w:type="gramStart"/>
            <w:r w:rsidRPr="00AA173D">
              <w:rPr>
                <w:rFonts w:ascii="Times New Roman" w:eastAsia="Calibri" w:hAnsi="Times New Roman" w:cs="Times New Roman"/>
                <w:sz w:val="20"/>
                <w:szCs w:val="20"/>
              </w:rPr>
              <w:t>указанные</w:t>
            </w:r>
            <w:proofErr w:type="gramEnd"/>
            <w:r w:rsidRPr="00AA173D">
              <w:rPr>
                <w:rFonts w:ascii="Times New Roman" w:eastAsia="Calibri" w:hAnsi="Times New Roman" w:cs="Times New Roman"/>
                <w:sz w:val="20"/>
                <w:szCs w:val="20"/>
              </w:rPr>
              <w:t xml:space="preserve"> в Извещении. </w:t>
            </w:r>
          </w:p>
          <w:p w14:paraId="6EAEE173"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460BE8B8"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51EBC311"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прием Заявок на приобретение объектов (имущества); </w:t>
            </w:r>
          </w:p>
          <w:p w14:paraId="5CA7566A"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прием обеспечения Заявки на участие в Торговой процедуре от Заявителей;</w:t>
            </w:r>
          </w:p>
          <w:p w14:paraId="1AAB0849"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2E69A1F3"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подведение итогов Торговой процедуры в форме аукциона «на понижение», </w:t>
            </w:r>
          </w:p>
          <w:p w14:paraId="2576C16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57E6ED0D" w14:textId="77777777" w:rsidR="0092325F" w:rsidRPr="00AA173D" w:rsidRDefault="0092325F" w:rsidP="00ED49FD">
            <w:pPr>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 не являющимися Победителем по результатам аукциона;</w:t>
            </w:r>
            <w:proofErr w:type="gramEnd"/>
          </w:p>
          <w:p w14:paraId="5120FAFE"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Банку.</w:t>
            </w:r>
          </w:p>
          <w:p w14:paraId="7949B1FE"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Аукцион «на понижение» признается несостоявшимся в следующих случаях:</w:t>
            </w:r>
          </w:p>
          <w:p w14:paraId="1B3E67A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не было подано ни одной заявки на участие либо ни один из Заявителей не признан участником аукциона;</w:t>
            </w:r>
          </w:p>
          <w:p w14:paraId="441BD17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принято решение о признании только одного Заявителя участником аукциона;</w:t>
            </w:r>
          </w:p>
          <w:p w14:paraId="7A4024A9"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92325F" w:rsidRPr="00AA173D" w14:paraId="62F20AF6" w14:textId="77777777" w:rsidTr="00ED49FD">
        <w:trPr>
          <w:trHeight w:val="445"/>
        </w:trPr>
        <w:tc>
          <w:tcPr>
            <w:tcW w:w="2901" w:type="dxa"/>
            <w:shd w:val="clear" w:color="auto" w:fill="auto"/>
          </w:tcPr>
          <w:p w14:paraId="5AD96FC2"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Срок опубликования извещения о проведении торговой процедуры в форме аукциона «на понижение»</w:t>
            </w:r>
          </w:p>
        </w:tc>
        <w:tc>
          <w:tcPr>
            <w:tcW w:w="7192" w:type="dxa"/>
            <w:shd w:val="clear" w:color="auto" w:fill="auto"/>
          </w:tcPr>
          <w:p w14:paraId="62A15977" w14:textId="77777777" w:rsidR="0092325F" w:rsidRPr="00AA173D" w:rsidRDefault="0092325F" w:rsidP="00ED49FD">
            <w:pPr>
              <w:spacing w:after="0" w:line="240" w:lineRule="auto"/>
              <w:jc w:val="both"/>
              <w:rPr>
                <w:rFonts w:ascii="Times New Roman" w:eastAsia="Calibri" w:hAnsi="Times New Roman" w:cs="Times New Roman"/>
                <w:b/>
                <w:sz w:val="20"/>
                <w:szCs w:val="20"/>
              </w:rPr>
            </w:pPr>
            <w:r w:rsidRPr="00AA173D">
              <w:rPr>
                <w:rFonts w:ascii="Times New Roman" w:eastAsia="Calibri" w:hAnsi="Times New Roman" w:cs="Times New Roman"/>
                <w:sz w:val="20"/>
                <w:szCs w:val="20"/>
              </w:rPr>
              <w:t>Не менее чем за 30 (тридцать) календарных дней до объявленной даты проведения Торговой процедуры.</w:t>
            </w:r>
          </w:p>
        </w:tc>
      </w:tr>
      <w:tr w:rsidR="0092325F" w:rsidRPr="00AA173D" w14:paraId="3A5832AF" w14:textId="77777777" w:rsidTr="00ED49FD">
        <w:trPr>
          <w:trHeight w:val="92"/>
        </w:trPr>
        <w:tc>
          <w:tcPr>
            <w:tcW w:w="2901" w:type="dxa"/>
            <w:shd w:val="clear" w:color="auto" w:fill="auto"/>
          </w:tcPr>
          <w:p w14:paraId="7A9B6C4F" w14:textId="77777777" w:rsidR="0092325F" w:rsidRPr="00AA173D" w:rsidRDefault="0092325F" w:rsidP="00ED49FD">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t xml:space="preserve">Срок начала принятия Заявок </w:t>
            </w:r>
            <w:r w:rsidRPr="00AA173D">
              <w:rPr>
                <w:rFonts w:ascii="Times New Roman" w:hAnsi="Times New Roman" w:cs="Times New Roman"/>
                <w:sz w:val="20"/>
                <w:szCs w:val="20"/>
              </w:rPr>
              <w:lastRenderedPageBreak/>
              <w:t>на участие в Торговой процедуре в форме аукциона «на понижение»</w:t>
            </w:r>
          </w:p>
        </w:tc>
        <w:tc>
          <w:tcPr>
            <w:tcW w:w="7192" w:type="dxa"/>
            <w:shd w:val="clear" w:color="auto" w:fill="auto"/>
          </w:tcPr>
          <w:p w14:paraId="379716F3" w14:textId="77777777" w:rsidR="0092325F" w:rsidRPr="00AA173D" w:rsidRDefault="0092325F" w:rsidP="00ED49FD">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lastRenderedPageBreak/>
              <w:t xml:space="preserve">Организатор торгов осуществляет прием заявок на участие в торгах в </w:t>
            </w:r>
            <w:r w:rsidRPr="00AA173D">
              <w:rPr>
                <w:rFonts w:ascii="Times New Roman" w:hAnsi="Times New Roman" w:cs="Times New Roman"/>
                <w:sz w:val="20"/>
                <w:szCs w:val="20"/>
              </w:rPr>
              <w:lastRenderedPageBreak/>
              <w:t xml:space="preserve">установленный извещением срок. </w:t>
            </w:r>
          </w:p>
        </w:tc>
      </w:tr>
      <w:tr w:rsidR="0092325F" w:rsidRPr="00AA173D" w14:paraId="2CDF6C6B" w14:textId="77777777" w:rsidTr="00ED49FD">
        <w:tc>
          <w:tcPr>
            <w:tcW w:w="2901" w:type="dxa"/>
            <w:shd w:val="clear" w:color="auto" w:fill="auto"/>
          </w:tcPr>
          <w:p w14:paraId="649D2536" w14:textId="77777777" w:rsidR="0092325F" w:rsidRPr="00AA173D" w:rsidRDefault="0092325F" w:rsidP="00ED49FD">
            <w:pPr>
              <w:spacing w:after="0" w:line="240" w:lineRule="auto"/>
              <w:rPr>
                <w:rFonts w:ascii="Times New Roman" w:hAnsi="Times New Roman" w:cs="Times New Roman"/>
                <w:sz w:val="20"/>
                <w:szCs w:val="20"/>
              </w:rPr>
            </w:pPr>
            <w:r w:rsidRPr="00AA173D">
              <w:rPr>
                <w:rFonts w:ascii="Times New Roman" w:hAnsi="Times New Roman" w:cs="Times New Roman"/>
                <w:sz w:val="20"/>
                <w:szCs w:val="20"/>
              </w:rPr>
              <w:lastRenderedPageBreak/>
              <w:t>Период приема Заявок на участие в Торговой процедуре в форме аукциона «на понижение»</w:t>
            </w:r>
          </w:p>
        </w:tc>
        <w:tc>
          <w:tcPr>
            <w:tcW w:w="7192" w:type="dxa"/>
            <w:shd w:val="clear" w:color="auto" w:fill="auto"/>
          </w:tcPr>
          <w:p w14:paraId="7BA966F3" w14:textId="77777777" w:rsidR="0092325F" w:rsidRPr="00AA173D" w:rsidRDefault="0092325F" w:rsidP="00ED49FD">
            <w:pPr>
              <w:spacing w:after="0" w:line="240" w:lineRule="auto"/>
              <w:jc w:val="both"/>
              <w:rPr>
                <w:rFonts w:ascii="Times New Roman" w:hAnsi="Times New Roman" w:cs="Times New Roman"/>
                <w:sz w:val="20"/>
                <w:szCs w:val="20"/>
              </w:rPr>
            </w:pPr>
            <w:r w:rsidRPr="00AA173D">
              <w:rPr>
                <w:rFonts w:ascii="Times New Roman" w:hAnsi="Times New Roman" w:cs="Times New Roman"/>
                <w:sz w:val="20"/>
                <w:szCs w:val="20"/>
              </w:rPr>
              <w:t xml:space="preserve">Общая продолжительность приема Заявок на участие в Торговых процедурах должна быть не менее 25 (двадцати пяти) календарных дней и заканчиваться не </w:t>
            </w:r>
            <w:proofErr w:type="gramStart"/>
            <w:r w:rsidRPr="00AA173D">
              <w:rPr>
                <w:rFonts w:ascii="Times New Roman" w:hAnsi="Times New Roman" w:cs="Times New Roman"/>
                <w:sz w:val="20"/>
                <w:szCs w:val="20"/>
              </w:rPr>
              <w:t>позднее</w:t>
            </w:r>
            <w:proofErr w:type="gramEnd"/>
            <w:r w:rsidRPr="00AA173D">
              <w:rPr>
                <w:rFonts w:ascii="Times New Roman" w:hAnsi="Times New Roman" w:cs="Times New Roman"/>
                <w:sz w:val="20"/>
                <w:szCs w:val="20"/>
              </w:rPr>
              <w:t xml:space="preserve"> чем за 3 (три) рабочих дня до определения участников.</w:t>
            </w:r>
          </w:p>
        </w:tc>
      </w:tr>
      <w:tr w:rsidR="0092325F" w:rsidRPr="00AA173D" w14:paraId="721BC78D" w14:textId="77777777" w:rsidTr="00ED49FD">
        <w:tc>
          <w:tcPr>
            <w:tcW w:w="2901" w:type="dxa"/>
            <w:shd w:val="clear" w:color="auto" w:fill="auto"/>
          </w:tcPr>
          <w:p w14:paraId="124F0D54" w14:textId="77777777" w:rsidR="0092325F" w:rsidRPr="00AA173D" w:rsidRDefault="0092325F" w:rsidP="00ED49FD">
            <w:pPr>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Условия доступа к торгам (Требования к Претенденту)</w:t>
            </w:r>
          </w:p>
        </w:tc>
        <w:tc>
          <w:tcPr>
            <w:tcW w:w="7192" w:type="dxa"/>
            <w:shd w:val="clear" w:color="auto" w:fill="auto"/>
            <w:vAlign w:val="center"/>
          </w:tcPr>
          <w:p w14:paraId="7DBF1BCA"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Заключение Договора с Новым кредитором осуществлять после/ при условии:</w:t>
            </w:r>
          </w:p>
          <w:p w14:paraId="279A112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1. </w:t>
            </w:r>
            <w:r w:rsidRPr="00AA173D">
              <w:rPr>
                <w:rFonts w:ascii="Times New Roman" w:eastAsia="Times New Roman" w:hAnsi="Times New Roman" w:cs="Times New Roman"/>
                <w:sz w:val="20"/>
                <w:u w:val="single"/>
              </w:rPr>
              <w:t>В отношении Нового кредитора - юридического лица:</w:t>
            </w:r>
          </w:p>
          <w:p w14:paraId="5C9056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1.1.</w:t>
            </w:r>
            <w:r w:rsidRPr="00AA173D" w:rsidDel="00C06E44">
              <w:rPr>
                <w:rFonts w:ascii="Times New Roman" w:eastAsia="Times New Roman" w:hAnsi="Times New Roman" w:cs="Times New Roman"/>
                <w:sz w:val="20"/>
              </w:rPr>
              <w:t xml:space="preserve"> </w:t>
            </w:r>
            <w:proofErr w:type="gramStart"/>
            <w:r w:rsidRPr="00AA173D">
              <w:rPr>
                <w:rFonts w:ascii="Times New Roman" w:eastAsia="Times New Roman" w:hAnsi="Times New Roman" w:cs="Times New Roman"/>
                <w:sz w:val="20"/>
              </w:rPr>
              <w:t>Предоставления Новым кредитором в Банк документов, подтверждающих правоспособность Нового кредитора, а также решений уполномоченных органов управления Нового кредитора об одобрении заключения соответствующих сделок в случаях, если такое решение требуется в соответствии с требованиями законодательства и/или устава стороны сделки, в соответствии с требованиями внутренних документов Банка и заключением юридическим отделом Филиала (замечания юридического отдела Филиала, при их наличии, должны быть</w:t>
            </w:r>
            <w:proofErr w:type="gramEnd"/>
            <w:r w:rsidRPr="00AA173D">
              <w:rPr>
                <w:rFonts w:ascii="Times New Roman" w:eastAsia="Times New Roman" w:hAnsi="Times New Roman" w:cs="Times New Roman"/>
                <w:sz w:val="20"/>
              </w:rPr>
              <w:t xml:space="preserve"> устранены).</w:t>
            </w:r>
          </w:p>
          <w:p w14:paraId="28474D8D"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proofErr w:type="gramStart"/>
            <w:r w:rsidRPr="00AA173D">
              <w:rPr>
                <w:rFonts w:ascii="Times New Roman" w:eastAsia="Times New Roman" w:hAnsi="Times New Roman" w:cs="Times New Roman"/>
                <w:sz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и содержать, в числе прочего, заявления и гарантии Нового кредитора, указанные в разделе «Перечень документов, прилагаемых к Заявке»</w:t>
            </w:r>
            <w:proofErr w:type="gramEnd"/>
          </w:p>
          <w:p w14:paraId="5276D318"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1.2. Предоставления Новым кредитором в Банк оригиналов или надлежащим образом заверенных копий следующих документов:</w:t>
            </w:r>
          </w:p>
          <w:p w14:paraId="338D146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бухгалтерской отчетности, составленной по РСБУ</w:t>
            </w:r>
            <w:r w:rsidRPr="00AA173D">
              <w:rPr>
                <w:rStyle w:val="a5"/>
                <w:rFonts w:ascii="Times New Roman" w:eastAsia="Times New Roman" w:hAnsi="Times New Roman" w:cs="Times New Roman"/>
                <w:sz w:val="20"/>
              </w:rPr>
              <w:footnoteReference w:id="2"/>
            </w:r>
            <w:r w:rsidRPr="00AA173D">
              <w:rPr>
                <w:rFonts w:ascii="Times New Roman" w:eastAsia="Times New Roman" w:hAnsi="Times New Roman" w:cs="Times New Roman"/>
                <w:sz w:val="20"/>
              </w:rPr>
              <w:t>.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653FD8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расшифровок основных статей бухгалтерской отчетности, удельный вес которых составляет более 5% валюты баланса Нового кредитора;</w:t>
            </w:r>
          </w:p>
          <w:p w14:paraId="1F32A6B3"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документов, подтверждающих источники денежных средств, направляемых на уплату Цены Договора;</w:t>
            </w:r>
          </w:p>
          <w:p w14:paraId="7531D56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иных документов и </w:t>
            </w:r>
            <w:proofErr w:type="gramStart"/>
            <w:r w:rsidRPr="00AA173D">
              <w:rPr>
                <w:rFonts w:ascii="Times New Roman" w:eastAsia="Times New Roman" w:hAnsi="Times New Roman" w:cs="Times New Roman"/>
                <w:sz w:val="20"/>
              </w:rPr>
              <w:t>информации</w:t>
            </w:r>
            <w:proofErr w:type="gramEnd"/>
            <w:r w:rsidRPr="00AA173D">
              <w:rPr>
                <w:rFonts w:ascii="Times New Roman" w:eastAsia="Times New Roman" w:hAnsi="Times New Roman" w:cs="Times New Roman"/>
                <w:sz w:val="20"/>
              </w:rPr>
              <w:t xml:space="preserve"> характеризующих финансовое положение Нового кредитора, по требованию Банка и указанных в аукционной документации;</w:t>
            </w:r>
          </w:p>
          <w:p w14:paraId="13D4A8FC"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1.3.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AA173D">
              <w:rPr>
                <w:rFonts w:ascii="Times New Roman" w:eastAsia="Times New Roman" w:hAnsi="Times New Roman" w:cs="Times New Roman"/>
                <w:sz w:val="20"/>
              </w:rPr>
              <w:t>Собственные средства (стр.1300) + Долгосрочные обязательства (стр.1400)) – ((</w:t>
            </w:r>
            <w:proofErr w:type="spellStart"/>
            <w:r w:rsidRPr="00AA173D">
              <w:rPr>
                <w:rFonts w:ascii="Times New Roman" w:eastAsia="Times New Roman" w:hAnsi="Times New Roman" w:cs="Times New Roman"/>
                <w:sz w:val="20"/>
              </w:rPr>
              <w:t>Внеоборотные</w:t>
            </w:r>
            <w:proofErr w:type="spellEnd"/>
            <w:r w:rsidRPr="00AA173D">
              <w:rPr>
                <w:rFonts w:ascii="Times New Roman" w:eastAsia="Times New Roman" w:hAnsi="Times New Roman" w:cs="Times New Roman"/>
                <w:sz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606399FF"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u w:val="single"/>
              </w:rPr>
            </w:pPr>
            <w:r w:rsidRPr="00AA173D">
              <w:rPr>
                <w:rFonts w:ascii="Times New Roman" w:eastAsia="Times New Roman" w:hAnsi="Times New Roman" w:cs="Times New Roman"/>
                <w:sz w:val="20"/>
              </w:rPr>
              <w:t xml:space="preserve">2. </w:t>
            </w:r>
            <w:r w:rsidRPr="00AA173D">
              <w:rPr>
                <w:rFonts w:ascii="Times New Roman" w:eastAsia="Times New Roman" w:hAnsi="Times New Roman" w:cs="Times New Roman"/>
                <w:sz w:val="20"/>
                <w:u w:val="single"/>
              </w:rPr>
              <w:t>В отношении Нового кредитора - физического лица:</w:t>
            </w:r>
          </w:p>
          <w:p w14:paraId="6817AC4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2.1. Предоставления Новым кредитором в Банк нотариально удостоверенного документа, подтверждающего наличие согласия супруг</w:t>
            </w:r>
            <w:proofErr w:type="gramStart"/>
            <w:r w:rsidRPr="00AA173D">
              <w:rPr>
                <w:rFonts w:ascii="Times New Roman" w:eastAsia="Times New Roman" w:hAnsi="Times New Roman" w:cs="Times New Roman"/>
                <w:sz w:val="20"/>
              </w:rPr>
              <w:t>и(</w:t>
            </w:r>
            <w:proofErr w:type="gramEnd"/>
            <w:r w:rsidRPr="00AA173D">
              <w:rPr>
                <w:rFonts w:ascii="Times New Roman" w:eastAsia="Times New Roman" w:hAnsi="Times New Roman" w:cs="Times New Roman"/>
                <w:sz w:val="20"/>
              </w:rPr>
              <w:t>-а) Нового кредитора на заключение Договора,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нотариального удостоверенного документа, подтверждающего, что Новый кредитор не состоит в зарегистрированном браке.</w:t>
            </w:r>
          </w:p>
          <w:p w14:paraId="6F399F39"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2.2. Предоставления Новым кредитором в Банк документов, подтверждающих его правоспособность и полномочия лиц, действующих от его имени в соответствии с действующим законодательством и внутренними документами Банка.</w:t>
            </w:r>
          </w:p>
          <w:p w14:paraId="109E2FB7"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2.3.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1F99497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2.4. Предоставления Новым кредитором в Банк письменной гарантии о том, что </w:t>
            </w:r>
            <w:r w:rsidRPr="00AA173D">
              <w:rPr>
                <w:rFonts w:ascii="Times New Roman" w:eastAsia="Times New Roman" w:hAnsi="Times New Roman" w:cs="Times New Roman"/>
                <w:sz w:val="20"/>
              </w:rPr>
              <w:lastRenderedPageBreak/>
              <w:t>заключение с Банком Договора не нарушает права третьих лиц (в том числе подопечного лица, и, следовательно, разрешение органа опеки и попечительства не требуется).</w:t>
            </w:r>
          </w:p>
          <w:p w14:paraId="56A30BE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 Общие:</w:t>
            </w:r>
          </w:p>
          <w:p w14:paraId="480B877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u w:val="single"/>
              </w:rPr>
            </w:pPr>
            <w:r w:rsidRPr="00AA173D">
              <w:rPr>
                <w:rFonts w:ascii="Times New Roman" w:eastAsia="Times New Roman" w:hAnsi="Times New Roman" w:cs="Times New Roman"/>
                <w:sz w:val="20"/>
              </w:rPr>
              <w:t>3.1. Предоставления Службой безопасности Филиала заключения об отсутствии:</w:t>
            </w:r>
          </w:p>
          <w:p w14:paraId="7D579F3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негативной информации в отношении Нового кредитора/ лица, предоставляющего </w:t>
            </w:r>
            <w:proofErr w:type="spellStart"/>
            <w:r w:rsidRPr="00AA173D">
              <w:rPr>
                <w:rFonts w:ascii="Times New Roman" w:eastAsia="Times New Roman" w:hAnsi="Times New Roman" w:cs="Times New Roman"/>
                <w:sz w:val="20"/>
              </w:rPr>
              <w:t>зай</w:t>
            </w:r>
            <w:proofErr w:type="gramStart"/>
            <w:r w:rsidRPr="00AA173D">
              <w:rPr>
                <w:rFonts w:ascii="Times New Roman" w:eastAsia="Times New Roman" w:hAnsi="Times New Roman" w:cs="Times New Roman"/>
                <w:sz w:val="20"/>
              </w:rPr>
              <w:t>м</w:t>
            </w:r>
            <w:proofErr w:type="spellEnd"/>
            <w:r w:rsidRPr="00AA173D">
              <w:rPr>
                <w:rFonts w:ascii="Times New Roman" w:eastAsia="Times New Roman" w:hAnsi="Times New Roman" w:cs="Times New Roman"/>
                <w:sz w:val="20"/>
              </w:rPr>
              <w:t>(</w:t>
            </w:r>
            <w:proofErr w:type="gramEnd"/>
            <w:r w:rsidRPr="00AA173D">
              <w:rPr>
                <w:rFonts w:ascii="Times New Roman" w:eastAsia="Times New Roman" w:hAnsi="Times New Roman" w:cs="Times New Roman"/>
                <w:sz w:val="20"/>
              </w:rPr>
              <w:t>-ы) Новому кредитору;</w:t>
            </w:r>
          </w:p>
          <w:p w14:paraId="2583DE6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данных об </w:t>
            </w:r>
            <w:proofErr w:type="spellStart"/>
            <w:r w:rsidRPr="00AA173D">
              <w:rPr>
                <w:rFonts w:ascii="Times New Roman" w:eastAsia="Times New Roman" w:hAnsi="Times New Roman" w:cs="Times New Roman"/>
                <w:sz w:val="20"/>
              </w:rPr>
              <w:t>аффилированности</w:t>
            </w:r>
            <w:proofErr w:type="spellEnd"/>
            <w:r w:rsidRPr="00AA173D">
              <w:rPr>
                <w:rFonts w:ascii="Times New Roman" w:eastAsia="Times New Roman" w:hAnsi="Times New Roman" w:cs="Times New Roman"/>
                <w:sz w:val="20"/>
              </w:rPr>
              <w:t xml:space="preserve"> Нового кредитора/ лица, предоставляющего </w:t>
            </w:r>
            <w:proofErr w:type="spellStart"/>
            <w:r w:rsidRPr="00AA173D">
              <w:rPr>
                <w:rFonts w:ascii="Times New Roman" w:eastAsia="Times New Roman" w:hAnsi="Times New Roman" w:cs="Times New Roman"/>
                <w:sz w:val="20"/>
              </w:rPr>
              <w:t>зай</w:t>
            </w:r>
            <w:proofErr w:type="gramStart"/>
            <w:r w:rsidRPr="00AA173D">
              <w:rPr>
                <w:rFonts w:ascii="Times New Roman" w:eastAsia="Times New Roman" w:hAnsi="Times New Roman" w:cs="Times New Roman"/>
                <w:sz w:val="20"/>
              </w:rPr>
              <w:t>м</w:t>
            </w:r>
            <w:proofErr w:type="spellEnd"/>
            <w:r w:rsidRPr="00AA173D">
              <w:rPr>
                <w:rFonts w:ascii="Times New Roman" w:eastAsia="Times New Roman" w:hAnsi="Times New Roman" w:cs="Times New Roman"/>
                <w:sz w:val="20"/>
              </w:rPr>
              <w:t>(</w:t>
            </w:r>
            <w:proofErr w:type="gramEnd"/>
            <w:r w:rsidRPr="00AA173D">
              <w:rPr>
                <w:rFonts w:ascii="Times New Roman" w:eastAsia="Times New Roman" w:hAnsi="Times New Roman" w:cs="Times New Roman"/>
                <w:sz w:val="20"/>
              </w:rPr>
              <w:t>-ы) Новому кредитору к Должникам, Кредитору. Вышеуказанное заключение должно быть подготовлено не менее, чем за 5 рабочих дней с даты получения от Организатора торгов (аукциона) заявк</w:t>
            </w:r>
            <w:proofErr w:type="gramStart"/>
            <w:r w:rsidRPr="00AA173D">
              <w:rPr>
                <w:rFonts w:ascii="Times New Roman" w:eastAsia="Times New Roman" w:hAnsi="Times New Roman" w:cs="Times New Roman"/>
                <w:sz w:val="20"/>
              </w:rPr>
              <w:t>и(</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ок</w:t>
            </w:r>
            <w:proofErr w:type="spellEnd"/>
            <w:r w:rsidRPr="00AA173D">
              <w:rPr>
                <w:rFonts w:ascii="Times New Roman" w:eastAsia="Times New Roman" w:hAnsi="Times New Roman" w:cs="Times New Roman"/>
                <w:sz w:val="20"/>
              </w:rPr>
              <w:t>) участника(-</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w:t>
            </w:r>
          </w:p>
          <w:p w14:paraId="4EF875D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3.2. Наличие актуальной выписки из ЕГРЮЛ в отношении Должников - юридических лиц, полученной в день заключения Договора в электронном виде на сайте https://egrul.nalog.ru/ и содержащей информацию об отсутствии записи о его исключении из ЕГРЮЛ.</w:t>
            </w:r>
          </w:p>
          <w:p w14:paraId="2CCD2061" w14:textId="77777777" w:rsidR="0092325F" w:rsidRPr="00AA173D" w:rsidRDefault="0092325F" w:rsidP="00ED49FD">
            <w:pPr>
              <w:spacing w:after="0" w:line="240" w:lineRule="auto"/>
              <w:jc w:val="both"/>
              <w:rPr>
                <w:rFonts w:ascii="Times New Roman" w:eastAsia="Times New Roman" w:hAnsi="Times New Roman" w:cs="Times New Roman"/>
                <w:sz w:val="20"/>
              </w:rPr>
            </w:pPr>
            <w:proofErr w:type="gramStart"/>
            <w:r w:rsidRPr="00AA173D">
              <w:rPr>
                <w:rFonts w:ascii="Times New Roman" w:eastAsia="Times New Roman" w:hAnsi="Times New Roman" w:cs="Times New Roman"/>
                <w:sz w:val="20"/>
              </w:rPr>
              <w:t>В случае если на дату заключения Договора будет получена информация об исключении Должников – юридических лиц из ЕГРЮЛ, то раздел «Объем уступаемых прав (требований)» должен быть скорректирован (объем прав (требований) к поручителям должен быть равен сумме, указанной в решениях суда о взыскании, с учетом погашений), из перечня Должников исключено данное юридическое лицо.</w:t>
            </w:r>
            <w:proofErr w:type="gramEnd"/>
          </w:p>
          <w:p w14:paraId="5460055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3.3.Предоставление новым кредитором в Банк подтверждения источников денежных средств, направленных на уплату цены договора.</w:t>
            </w:r>
          </w:p>
          <w:p w14:paraId="02B92410"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3.3.1 В случае привлечения Новым кредитором займ</w:t>
            </w:r>
            <w:proofErr w:type="gramStart"/>
            <w:r w:rsidRPr="00AA173D">
              <w:rPr>
                <w:rFonts w:ascii="Times New Roman" w:eastAsia="Times New Roman" w:hAnsi="Times New Roman" w:cs="Times New Roman"/>
                <w:sz w:val="20"/>
              </w:rPr>
              <w:t>а(</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xml:space="preserve">)/ кредита </w:t>
            </w:r>
            <w:r w:rsidRPr="00AA173D">
              <w:rPr>
                <w:rFonts w:ascii="Times New Roman" w:eastAsia="Times New Roman" w:hAnsi="Times New Roman" w:cs="Times New Roman"/>
                <w:sz w:val="20"/>
              </w:rPr>
              <w:b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для уплаты Цены Договора:</w:t>
            </w:r>
          </w:p>
          <w:p w14:paraId="13A9244D"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окончательный срок погашения обязательств (по основному долгу и процентам) Новым кредитором по привлеченном</w:t>
            </w:r>
            <w:proofErr w:type="gramStart"/>
            <w:r w:rsidRPr="00AA173D">
              <w:rPr>
                <w:rFonts w:ascii="Times New Roman" w:eastAsia="Times New Roman" w:hAnsi="Times New Roman" w:cs="Times New Roman"/>
                <w:sz w:val="20"/>
              </w:rPr>
              <w:t>у(</w:t>
            </w:r>
            <w:proofErr w:type="gramEnd"/>
            <w:r w:rsidRPr="00AA173D">
              <w:rPr>
                <w:rFonts w:ascii="Times New Roman" w:eastAsia="Times New Roman" w:hAnsi="Times New Roman" w:cs="Times New Roman"/>
                <w:sz w:val="20"/>
              </w:rPr>
              <w:t>-ым) займу(-</w:t>
            </w:r>
            <w:proofErr w:type="spellStart"/>
            <w:r w:rsidRPr="00AA173D">
              <w:rPr>
                <w:rFonts w:ascii="Times New Roman" w:eastAsia="Times New Roman" w:hAnsi="Times New Roman" w:cs="Times New Roman"/>
                <w:sz w:val="20"/>
              </w:rPr>
              <w:t>ам</w:t>
            </w:r>
            <w:proofErr w:type="spellEnd"/>
            <w:r w:rsidRPr="00AA173D">
              <w:rPr>
                <w:rFonts w:ascii="Times New Roman" w:eastAsia="Times New Roman" w:hAnsi="Times New Roman" w:cs="Times New Roman"/>
                <w:sz w:val="20"/>
              </w:rPr>
              <w:t>)/ кредиту(-</w:t>
            </w:r>
            <w:proofErr w:type="spellStart"/>
            <w:r w:rsidRPr="00AA173D">
              <w:rPr>
                <w:rFonts w:ascii="Times New Roman" w:eastAsia="Times New Roman" w:hAnsi="Times New Roman" w:cs="Times New Roman"/>
                <w:sz w:val="20"/>
              </w:rPr>
              <w:t>ам</w:t>
            </w:r>
            <w:proofErr w:type="spellEnd"/>
            <w:r w:rsidRPr="00AA173D">
              <w:rPr>
                <w:rFonts w:ascii="Times New Roman" w:eastAsia="Times New Roman" w:hAnsi="Times New Roman" w:cs="Times New Roman"/>
                <w:sz w:val="20"/>
              </w:rPr>
              <w:t>) должен превышать срок погашения обязательств по Договору более чем на 42 месяца;</w:t>
            </w:r>
          </w:p>
          <w:p w14:paraId="5AE2511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займодавце</w:t>
            </w:r>
            <w:proofErr w:type="gramStart"/>
            <w:r w:rsidRPr="00AA173D">
              <w:rPr>
                <w:rFonts w:ascii="Times New Roman" w:eastAsia="Times New Roman" w:hAnsi="Times New Roman" w:cs="Times New Roman"/>
                <w:sz w:val="20"/>
              </w:rPr>
              <w:t>м(</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ами</w:t>
            </w:r>
            <w:proofErr w:type="spellEnd"/>
            <w:r w:rsidRPr="00AA173D">
              <w:rPr>
                <w:rFonts w:ascii="Times New Roman" w:eastAsia="Times New Roman" w:hAnsi="Times New Roman" w:cs="Times New Roman"/>
                <w:sz w:val="20"/>
              </w:rPr>
              <w:t>)/ кредитором(-</w:t>
            </w:r>
            <w:proofErr w:type="spellStart"/>
            <w:r w:rsidRPr="00AA173D">
              <w:rPr>
                <w:rFonts w:ascii="Times New Roman" w:eastAsia="Times New Roman" w:hAnsi="Times New Roman" w:cs="Times New Roman"/>
                <w:sz w:val="20"/>
              </w:rPr>
              <w:t>ами</w:t>
            </w:r>
            <w:proofErr w:type="spellEnd"/>
            <w:r w:rsidRPr="00AA173D">
              <w:rPr>
                <w:rFonts w:ascii="Times New Roman" w:eastAsia="Times New Roman" w:hAnsi="Times New Roman" w:cs="Times New Roman"/>
                <w:sz w:val="20"/>
              </w:rPr>
              <w:t>) (прямо или косвенно) не должны выступать заемщики Кредитора и/или лица, аффилированные Кредитору, Должникам;</w:t>
            </w:r>
          </w:p>
          <w:p w14:paraId="374D321A"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оплата не должна быть произведена за счет кредитных средств банка.</w:t>
            </w:r>
          </w:p>
          <w:p w14:paraId="2787CE03"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3.3.2. В случае привлечения Новым кредитором займ</w:t>
            </w:r>
            <w:proofErr w:type="gramStart"/>
            <w:r w:rsidRPr="00AA173D">
              <w:rPr>
                <w:rFonts w:ascii="Times New Roman" w:eastAsia="Times New Roman" w:hAnsi="Times New Roman" w:cs="Times New Roman"/>
                <w:sz w:val="20"/>
              </w:rPr>
              <w:t>а(</w:t>
            </w:r>
            <w:proofErr w:type="gramEnd"/>
            <w:r w:rsidRPr="00AA173D">
              <w:rPr>
                <w:rFonts w:ascii="Times New Roman" w:eastAsia="Times New Roman" w:hAnsi="Times New Roman" w:cs="Times New Roman"/>
                <w:sz w:val="20"/>
              </w:rPr>
              <w:t>-</w:t>
            </w:r>
            <w:proofErr w:type="spellStart"/>
            <w:r w:rsidRPr="00AA173D">
              <w:rPr>
                <w:rFonts w:ascii="Times New Roman" w:eastAsia="Times New Roman" w:hAnsi="Times New Roman" w:cs="Times New Roman"/>
                <w:sz w:val="20"/>
              </w:rPr>
              <w:t>ов</w:t>
            </w:r>
            <w:proofErr w:type="spellEnd"/>
            <w:r w:rsidRPr="00AA173D">
              <w:rPr>
                <w:rFonts w:ascii="Times New Roman" w:eastAsia="Times New Roman" w:hAnsi="Times New Roman" w:cs="Times New Roman"/>
                <w:sz w:val="20"/>
              </w:rPr>
              <w:t>) юридического(-их) лица(лиц) для оплаты Цены Договора (дополнительно к п. 3.3.1 настоящего раздела):</w:t>
            </w:r>
          </w:p>
          <w:p w14:paraId="1FF71645"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предоставления Новым кредитором в Банк документов, подтверждающих правоспособность юридическог</w:t>
            </w:r>
            <w:proofErr w:type="gramStart"/>
            <w:r w:rsidRPr="00AA173D">
              <w:rPr>
                <w:rFonts w:ascii="Times New Roman" w:eastAsia="Times New Roman" w:hAnsi="Times New Roman" w:cs="Times New Roman"/>
                <w:sz w:val="20"/>
              </w:rPr>
              <w:t>о(</w:t>
            </w:r>
            <w:proofErr w:type="gramEnd"/>
            <w:r w:rsidRPr="00AA173D">
              <w:rPr>
                <w:rFonts w:ascii="Times New Roman" w:eastAsia="Times New Roman" w:hAnsi="Times New Roman" w:cs="Times New Roman"/>
                <w:sz w:val="20"/>
              </w:rPr>
              <w:t xml:space="preserve">-их) лица(лиц),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 xml:space="preserve">(-ы), а также решений уполномоченных органов управления юридического(-их) лица(лиц), предоставляющего (-их)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(-ы).</w:t>
            </w:r>
          </w:p>
          <w:p w14:paraId="651E0BFD"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CBEC838" w14:textId="77777777" w:rsidR="0092325F" w:rsidRPr="00AA173D" w:rsidRDefault="0092325F" w:rsidP="00ED49FD">
            <w:pPr>
              <w:autoSpaceDE w:val="0"/>
              <w:autoSpaceDN w:val="0"/>
              <w:adjustRightInd w:val="0"/>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3.3.3. Проведения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подтверждения правоспособности юридическог</w:t>
            </w:r>
            <w:proofErr w:type="gramStart"/>
            <w:r w:rsidRPr="00AA173D">
              <w:rPr>
                <w:rFonts w:ascii="Times New Roman" w:eastAsia="Times New Roman" w:hAnsi="Times New Roman" w:cs="Times New Roman"/>
                <w:sz w:val="20"/>
              </w:rPr>
              <w:t>о(</w:t>
            </w:r>
            <w:proofErr w:type="gramEnd"/>
            <w:r w:rsidRPr="00AA173D">
              <w:rPr>
                <w:rFonts w:ascii="Times New Roman" w:eastAsia="Times New Roman" w:hAnsi="Times New Roman" w:cs="Times New Roman"/>
                <w:sz w:val="20"/>
              </w:rPr>
              <w:t xml:space="preserve">-их) лица (лиц), предоставляющего(-их) </w:t>
            </w:r>
            <w:proofErr w:type="spellStart"/>
            <w:r w:rsidRPr="00AA173D">
              <w:rPr>
                <w:rFonts w:ascii="Times New Roman" w:eastAsia="Times New Roman" w:hAnsi="Times New Roman" w:cs="Times New Roman"/>
                <w:sz w:val="20"/>
              </w:rPr>
              <w:t>займ</w:t>
            </w:r>
            <w:proofErr w:type="spellEnd"/>
            <w:r w:rsidRPr="00AA173D">
              <w:rPr>
                <w:rFonts w:ascii="Times New Roman" w:eastAsia="Times New Roman" w:hAnsi="Times New Roman" w:cs="Times New Roman"/>
                <w:sz w:val="20"/>
              </w:rPr>
              <w:t>(-ы), полномочий лиц, действующих от его имени, при этом замечания юридического отдела, при их наличии, должны быть устранены.</w:t>
            </w:r>
          </w:p>
          <w:p w14:paraId="4E13E7FB"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4. Предоставления Новым кредитором в Банк гарантийных писем, подписанных единоличным исполнительным органом Нового кредитора, подтверждающих, следующее:</w:t>
            </w:r>
          </w:p>
          <w:p w14:paraId="6CB767A4"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все предоставленные Кредитору документы и сведения о финансовом положении Нового кредитора (в том числе бухгалтерские балансы и т.д.), являются действительными и достоверными;</w:t>
            </w:r>
          </w:p>
          <w:p w14:paraId="530FE827"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возбужденных исполнительных производств;</w:t>
            </w:r>
          </w:p>
          <w:p w14:paraId="2449F776"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по месту регистрации Нового кредитора исков о взыскании, заявлений имущественного характера;</w:t>
            </w:r>
          </w:p>
          <w:p w14:paraId="44A734CC"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отсутствие просроченной задолженности по кредитам;</w:t>
            </w:r>
          </w:p>
          <w:p w14:paraId="5DA14229"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отсутствие иных </w:t>
            </w:r>
            <w:proofErr w:type="spellStart"/>
            <w:r w:rsidRPr="00AA173D">
              <w:rPr>
                <w:rFonts w:ascii="Times New Roman" w:eastAsia="Times New Roman" w:hAnsi="Times New Roman" w:cs="Times New Roman"/>
                <w:sz w:val="20"/>
              </w:rPr>
              <w:t>правопритязаний</w:t>
            </w:r>
            <w:proofErr w:type="spellEnd"/>
            <w:r w:rsidRPr="00AA173D">
              <w:rPr>
                <w:rFonts w:ascii="Times New Roman" w:eastAsia="Times New Roman" w:hAnsi="Times New Roman" w:cs="Times New Roman"/>
                <w:sz w:val="20"/>
              </w:rPr>
              <w:t xml:space="preserve"> третьих лиц.</w:t>
            </w:r>
          </w:p>
          <w:p w14:paraId="0E7406C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 </w:t>
            </w:r>
          </w:p>
          <w:p w14:paraId="14339DCA"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5. Проведение Филиалом анализа обеспечительной документации на предмет </w:t>
            </w:r>
            <w:r w:rsidRPr="00AA173D">
              <w:rPr>
                <w:rFonts w:ascii="Times New Roman" w:eastAsia="Times New Roman" w:hAnsi="Times New Roman" w:cs="Times New Roman"/>
                <w:sz w:val="20"/>
              </w:rPr>
              <w:lastRenderedPageBreak/>
              <w:t xml:space="preserve">отсутствия запретов на заключение договора уступки прав (требований) (п. 2 ст. 382 Гражданского кодекса Российской Федерации) и предоставление соответствующего положительного заключения. </w:t>
            </w:r>
          </w:p>
          <w:p w14:paraId="1B38FE0A"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xml:space="preserve">6. Проведение Филиалом экспертизы на соответствие Нового кредитора требованиям, указанным в разделе «Требования к Новому кредитору» </w:t>
            </w:r>
          </w:p>
          <w:p w14:paraId="74768D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7. Предоставление Новым кредитором в Банк гарантийных писем, подписанных единоличным исполнительным органом Нового кредитора, подтверждающих, что:</w:t>
            </w:r>
          </w:p>
          <w:p w14:paraId="03135630"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Договор заключается на условиях получения Новым кредитором равноценного встречного исполнения. Новый кредитор подтверждает и соглашается с тем, что обмен, совершаемый сторонами в рамках Договора, является равноценным;</w:t>
            </w:r>
          </w:p>
          <w:p w14:paraId="17DE2AB5" w14:textId="77777777" w:rsidR="0092325F" w:rsidRPr="00AA173D" w:rsidRDefault="0092325F" w:rsidP="00ED49FD">
            <w:pPr>
              <w:tabs>
                <w:tab w:val="left" w:pos="8100"/>
                <w:tab w:val="left" w:pos="9720"/>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Новый кредитор ознакомился с договорами/ судебными актами (основаниями), права (требования) по которым уступаются, и полностью понимают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Банком и относящихся к передаваемым правам (требованиям), в том числе кредитных и обеспечительных договоров (дополнительных соглашений к ним), документов, подтверждающих выдачу кредитов, платежных документов о погашении основного долга и процентов, начисленных на сумму основного долга. Анализ указанных документов свидетельствует о действительности прав (требований) передаваемых по Договору;</w:t>
            </w:r>
          </w:p>
          <w:p w14:paraId="41192F3B" w14:textId="77777777" w:rsidR="0092325F" w:rsidRPr="00AA173D" w:rsidRDefault="0092325F" w:rsidP="00ED49FD">
            <w:pPr>
              <w:tabs>
                <w:tab w:val="left" w:pos="272"/>
              </w:tabs>
              <w:spacing w:after="0" w:line="240" w:lineRule="auto"/>
              <w:jc w:val="both"/>
              <w:rPr>
                <w:rFonts w:ascii="Times New Roman" w:eastAsia="Times New Roman" w:hAnsi="Times New Roman" w:cs="Times New Roman"/>
                <w:sz w:val="20"/>
              </w:rPr>
            </w:pPr>
            <w:r w:rsidRPr="00AA173D">
              <w:rPr>
                <w:rFonts w:ascii="Times New Roman" w:eastAsia="Times New Roman" w:hAnsi="Times New Roman" w:cs="Times New Roman"/>
                <w:sz w:val="20"/>
              </w:rPr>
              <w:t>­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7E35D43B" w14:textId="77777777" w:rsidR="0092325F" w:rsidRPr="00AA173D" w:rsidRDefault="0092325F" w:rsidP="00ED49FD">
            <w:pPr>
              <w:widowControl w:val="0"/>
              <w:autoSpaceDE w:val="0"/>
              <w:autoSpaceDN w:val="0"/>
              <w:adjustRightInd w:val="0"/>
              <w:spacing w:after="0" w:line="240" w:lineRule="auto"/>
              <w:ind w:hanging="11"/>
              <w:jc w:val="both"/>
              <w:rPr>
                <w:rFonts w:ascii="Times New Roman" w:eastAsia="Calibri" w:hAnsi="Times New Roman" w:cs="Times New Roman"/>
                <w:sz w:val="20"/>
                <w:szCs w:val="20"/>
              </w:rPr>
            </w:pPr>
            <w:r w:rsidRPr="00AA173D">
              <w:rPr>
                <w:rFonts w:ascii="Times New Roman" w:eastAsia="Times New Roman" w:hAnsi="Times New Roman" w:cs="Times New Roman"/>
                <w:sz w:val="20"/>
              </w:rPr>
              <w:t xml:space="preserve">8. Подтверждения ОРПА Филиала на дату </w:t>
            </w:r>
            <w:proofErr w:type="gramStart"/>
            <w:r w:rsidRPr="00AA173D">
              <w:rPr>
                <w:rFonts w:ascii="Times New Roman" w:eastAsia="Times New Roman" w:hAnsi="Times New Roman" w:cs="Times New Roman"/>
                <w:sz w:val="20"/>
              </w:rPr>
              <w:t>заключения Договора отсутствия негативного влияния приобретения</w:t>
            </w:r>
            <w:proofErr w:type="gramEnd"/>
            <w:r w:rsidRPr="00AA173D">
              <w:rPr>
                <w:rFonts w:ascii="Times New Roman" w:eastAsia="Times New Roman" w:hAnsi="Times New Roman" w:cs="Times New Roman"/>
                <w:sz w:val="20"/>
              </w:rPr>
              <w:t xml:space="preserve"> прав (требований) на финансовое состояние Нового кредитора, а также отсутствия в отношении Нового кредитора признаков банкротства.</w:t>
            </w:r>
          </w:p>
        </w:tc>
      </w:tr>
      <w:tr w:rsidR="0092325F" w:rsidRPr="00AA173D" w14:paraId="3C187B7A" w14:textId="77777777" w:rsidTr="00ED49FD">
        <w:trPr>
          <w:trHeight w:val="132"/>
        </w:trPr>
        <w:tc>
          <w:tcPr>
            <w:tcW w:w="2901" w:type="dxa"/>
            <w:shd w:val="clear" w:color="auto" w:fill="auto"/>
          </w:tcPr>
          <w:p w14:paraId="2EC3709F"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192" w:type="dxa"/>
            <w:shd w:val="clear" w:color="auto" w:fill="auto"/>
          </w:tcPr>
          <w:p w14:paraId="1AC45C1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 Общие: </w:t>
            </w:r>
          </w:p>
          <w:p w14:paraId="7A0E3133"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1.1. Договор об обеспечении заявки на участие в Торговой процедуре;</w:t>
            </w:r>
          </w:p>
          <w:p w14:paraId="0D8276F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611B1BA0"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67FFBBE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58D8E45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13BC996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1.6. В случае привлечения Заявителем займ</w:t>
            </w:r>
            <w:proofErr w:type="gramStart"/>
            <w:r w:rsidRPr="00AA173D">
              <w:rPr>
                <w:rFonts w:ascii="Times New Roman" w:eastAsia="Calibri" w:hAnsi="Times New Roman" w:cs="Times New Roman"/>
                <w:sz w:val="20"/>
                <w:szCs w:val="20"/>
              </w:rPr>
              <w:t>а(</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кредита(-</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для уплаты цены Договора:</w:t>
            </w:r>
          </w:p>
          <w:p w14:paraId="4555B5F2"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окончательный срок погашения обязательств (по основному долгу и процентам) Покупателем по привлеченном</w:t>
            </w:r>
            <w:proofErr w:type="gramStart"/>
            <w:r w:rsidRPr="00AA173D">
              <w:rPr>
                <w:rFonts w:ascii="Times New Roman" w:eastAsia="Calibri" w:hAnsi="Times New Roman" w:cs="Times New Roman"/>
                <w:sz w:val="20"/>
                <w:szCs w:val="20"/>
              </w:rPr>
              <w:t>у(</w:t>
            </w:r>
            <w:proofErr w:type="gramEnd"/>
            <w:r w:rsidRPr="00AA173D">
              <w:rPr>
                <w:rFonts w:ascii="Times New Roman" w:eastAsia="Calibri" w:hAnsi="Times New Roman" w:cs="Times New Roman"/>
                <w:sz w:val="20"/>
                <w:szCs w:val="20"/>
              </w:rPr>
              <w:t>-ым) займу(-</w:t>
            </w:r>
            <w:proofErr w:type="spellStart"/>
            <w:r w:rsidRPr="00AA173D">
              <w:rPr>
                <w:rFonts w:ascii="Times New Roman" w:eastAsia="Calibri" w:hAnsi="Times New Roman" w:cs="Times New Roman"/>
                <w:sz w:val="20"/>
                <w:szCs w:val="20"/>
              </w:rPr>
              <w:t>ам</w:t>
            </w:r>
            <w:proofErr w:type="spellEnd"/>
            <w:r w:rsidRPr="00AA173D">
              <w:rPr>
                <w:rFonts w:ascii="Times New Roman" w:eastAsia="Calibri" w:hAnsi="Times New Roman" w:cs="Times New Roman"/>
                <w:sz w:val="20"/>
                <w:szCs w:val="20"/>
              </w:rPr>
              <w:t>)/ кредиту(-</w:t>
            </w:r>
            <w:proofErr w:type="spellStart"/>
            <w:r w:rsidRPr="00AA173D">
              <w:rPr>
                <w:rFonts w:ascii="Times New Roman" w:eastAsia="Calibri" w:hAnsi="Times New Roman" w:cs="Times New Roman"/>
                <w:sz w:val="20"/>
                <w:szCs w:val="20"/>
              </w:rPr>
              <w:t>ам</w:t>
            </w:r>
            <w:proofErr w:type="spellEnd"/>
            <w:r w:rsidRPr="00AA173D">
              <w:rPr>
                <w:rFonts w:ascii="Times New Roman" w:eastAsia="Calibri" w:hAnsi="Times New Roman" w:cs="Times New Roman"/>
                <w:sz w:val="20"/>
                <w:szCs w:val="20"/>
              </w:rPr>
              <w:t>) должен превышать срок погашения обязательств по Договору более чем на 42 месяца;</w:t>
            </w:r>
          </w:p>
          <w:p w14:paraId="0431E13B"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займодавце</w:t>
            </w:r>
            <w:proofErr w:type="gramStart"/>
            <w:r w:rsidRPr="00AA173D">
              <w:rPr>
                <w:rFonts w:ascii="Times New Roman" w:eastAsia="Calibri" w:hAnsi="Times New Roman" w:cs="Times New Roman"/>
                <w:sz w:val="20"/>
                <w:szCs w:val="20"/>
              </w:rPr>
              <w:t>м(</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ами</w:t>
            </w:r>
            <w:proofErr w:type="spellEnd"/>
            <w:r w:rsidRPr="00AA173D">
              <w:rPr>
                <w:rFonts w:ascii="Times New Roman" w:eastAsia="Calibri" w:hAnsi="Times New Roman" w:cs="Times New Roman"/>
                <w:sz w:val="20"/>
                <w:szCs w:val="20"/>
              </w:rPr>
              <w:t>)/ кредитором(-</w:t>
            </w:r>
            <w:proofErr w:type="spellStart"/>
            <w:r w:rsidRPr="00AA173D">
              <w:rPr>
                <w:rFonts w:ascii="Times New Roman" w:eastAsia="Calibri" w:hAnsi="Times New Roman" w:cs="Times New Roman"/>
                <w:sz w:val="20"/>
                <w:szCs w:val="20"/>
              </w:rPr>
              <w:t>ами</w:t>
            </w:r>
            <w:proofErr w:type="spellEnd"/>
            <w:r w:rsidRPr="00AA173D">
              <w:rPr>
                <w:rFonts w:ascii="Times New Roman" w:eastAsia="Calibri" w:hAnsi="Times New Roman" w:cs="Times New Roman"/>
                <w:sz w:val="20"/>
                <w:szCs w:val="20"/>
              </w:rPr>
              <w:t>) (прямо или косвенно) не должны выступать заемщики Банка и/или лица, аффилированные Банку, Должникам.</w:t>
            </w:r>
          </w:p>
          <w:p w14:paraId="089A3F85"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1.7. В случае привлечения Заявителем займ</w:t>
            </w:r>
            <w:proofErr w:type="gramStart"/>
            <w:r w:rsidRPr="00AA173D">
              <w:rPr>
                <w:rFonts w:ascii="Times New Roman" w:eastAsia="Calibri" w:hAnsi="Times New Roman" w:cs="Times New Roman"/>
                <w:sz w:val="20"/>
                <w:szCs w:val="20"/>
              </w:rPr>
              <w:t>а(</w:t>
            </w:r>
            <w:proofErr w:type="gramEnd"/>
            <w:r w:rsidRPr="00AA173D">
              <w:rPr>
                <w:rFonts w:ascii="Times New Roman" w:eastAsia="Calibri" w:hAnsi="Times New Roman" w:cs="Times New Roman"/>
                <w:sz w:val="20"/>
                <w:szCs w:val="20"/>
              </w:rPr>
              <w:t>-</w:t>
            </w:r>
            <w:proofErr w:type="spellStart"/>
            <w:r w:rsidRPr="00AA173D">
              <w:rPr>
                <w:rFonts w:ascii="Times New Roman" w:eastAsia="Calibri" w:hAnsi="Times New Roman" w:cs="Times New Roman"/>
                <w:sz w:val="20"/>
                <w:szCs w:val="20"/>
              </w:rPr>
              <w:t>ов</w:t>
            </w:r>
            <w:proofErr w:type="spellEnd"/>
            <w:r w:rsidRPr="00AA173D">
              <w:rPr>
                <w:rFonts w:ascii="Times New Roman" w:eastAsia="Calibri" w:hAnsi="Times New Roman" w:cs="Times New Roman"/>
                <w:sz w:val="20"/>
                <w:szCs w:val="20"/>
              </w:rPr>
              <w:t>) юридического(-их) лица(лиц) для оплаты цены Договора (дополнительно к п. 1.6. настоящего раздела):</w:t>
            </w:r>
          </w:p>
          <w:p w14:paraId="208395C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предоставление Заявителем Организатору торгов документы, подтверждающие правоспособность юридическог</w:t>
            </w:r>
            <w:proofErr w:type="gramStart"/>
            <w:r w:rsidRPr="00AA173D">
              <w:rPr>
                <w:rFonts w:ascii="Times New Roman" w:eastAsia="Calibri" w:hAnsi="Times New Roman" w:cs="Times New Roman"/>
                <w:sz w:val="20"/>
                <w:szCs w:val="20"/>
              </w:rPr>
              <w:t>о(</w:t>
            </w:r>
            <w:proofErr w:type="gramEnd"/>
            <w:r w:rsidRPr="00AA173D">
              <w:rPr>
                <w:rFonts w:ascii="Times New Roman" w:eastAsia="Calibri" w:hAnsi="Times New Roman" w:cs="Times New Roman"/>
                <w:sz w:val="20"/>
                <w:szCs w:val="20"/>
              </w:rPr>
              <w:t xml:space="preserve">-их)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 xml:space="preserve">(-ы), а также решения уполномоченных органов управления юридического(-их)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 xml:space="preserve">(-ы),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w:t>
            </w:r>
            <w:proofErr w:type="spellStart"/>
            <w:r w:rsidRPr="00AA173D">
              <w:rPr>
                <w:rFonts w:ascii="Times New Roman" w:eastAsia="Calibri" w:hAnsi="Times New Roman" w:cs="Times New Roman"/>
                <w:sz w:val="20"/>
                <w:szCs w:val="20"/>
              </w:rPr>
              <w:t>займ</w:t>
            </w:r>
            <w:proofErr w:type="spellEnd"/>
            <w:r w:rsidRPr="00AA173D">
              <w:rPr>
                <w:rFonts w:ascii="Times New Roman" w:eastAsia="Calibri" w:hAnsi="Times New Roman" w:cs="Times New Roman"/>
                <w:sz w:val="20"/>
                <w:szCs w:val="20"/>
              </w:rPr>
              <w:t>(-ы).</w:t>
            </w:r>
          </w:p>
          <w:p w14:paraId="7316B40F"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w:t>
            </w:r>
          </w:p>
          <w:p w14:paraId="49069471"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1.8. Отсутствие негативной информации в отношении Заявителя лица, </w:t>
            </w:r>
            <w:r w:rsidRPr="00AA173D">
              <w:rPr>
                <w:rFonts w:ascii="Times New Roman" w:eastAsia="Calibri" w:hAnsi="Times New Roman" w:cs="Times New Roman"/>
                <w:sz w:val="20"/>
                <w:szCs w:val="20"/>
              </w:rPr>
              <w:lastRenderedPageBreak/>
              <w:t xml:space="preserve">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w:t>
            </w:r>
          </w:p>
          <w:p w14:paraId="1C79899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 данных об </w:t>
            </w:r>
            <w:proofErr w:type="spellStart"/>
            <w:r w:rsidRPr="00AA173D">
              <w:rPr>
                <w:rFonts w:ascii="Times New Roman" w:eastAsia="Calibri" w:hAnsi="Times New Roman" w:cs="Times New Roman"/>
                <w:sz w:val="20"/>
                <w:szCs w:val="20"/>
              </w:rPr>
              <w:t>аффилированности</w:t>
            </w:r>
            <w:proofErr w:type="spellEnd"/>
            <w:r w:rsidRPr="00AA173D">
              <w:rPr>
                <w:rFonts w:ascii="Times New Roman" w:eastAsia="Calibri" w:hAnsi="Times New Roman" w:cs="Times New Roman"/>
                <w:sz w:val="20"/>
                <w:szCs w:val="20"/>
              </w:rPr>
              <w:t xml:space="preserve"> Заявителя/лица,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 к Должникам, Банку.</w:t>
            </w:r>
          </w:p>
          <w:p w14:paraId="7DA05E30" w14:textId="77777777" w:rsidR="0092325F" w:rsidRPr="000B52FE" w:rsidRDefault="0092325F" w:rsidP="00ED49FD">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1.9. С</w:t>
            </w:r>
            <w:r w:rsidRPr="000B52FE">
              <w:rPr>
                <w:rFonts w:ascii="Times New Roman" w:hAnsi="Times New Roman" w:cs="Times New Roman"/>
                <w:sz w:val="20"/>
                <w:szCs w:val="20"/>
              </w:rPr>
              <w:t>огласие на обработку персональных данных (Приложение 3).</w:t>
            </w:r>
          </w:p>
          <w:p w14:paraId="0C4A4CB4" w14:textId="77777777" w:rsidR="0092325F" w:rsidRPr="008C5BF0" w:rsidRDefault="0092325F" w:rsidP="00ED49FD">
            <w:pPr>
              <w:tabs>
                <w:tab w:val="left" w:pos="567"/>
              </w:tabs>
              <w:spacing w:after="0" w:line="240" w:lineRule="auto"/>
              <w:jc w:val="both"/>
              <w:rPr>
                <w:rFonts w:ascii="Times New Roman" w:eastAsiaTheme="minorEastAsia" w:hAnsi="Times New Roman" w:cs="Times New Roman"/>
                <w:sz w:val="20"/>
                <w:szCs w:val="20"/>
              </w:rPr>
            </w:pPr>
            <w:r>
              <w:rPr>
                <w:rFonts w:ascii="Times New Roman" w:hAnsi="Times New Roman" w:cs="Times New Roman"/>
                <w:sz w:val="20"/>
                <w:szCs w:val="20"/>
              </w:rPr>
              <w:t>1.10. С</w:t>
            </w:r>
            <w:r w:rsidRPr="000B52FE">
              <w:rPr>
                <w:rFonts w:ascii="Times New Roman" w:hAnsi="Times New Roman" w:cs="Times New Roman"/>
                <w:sz w:val="20"/>
                <w:szCs w:val="20"/>
              </w:rPr>
              <w:t>огласие на получение кредитных отчетов из бюро кредитных историй (Приложение 4).</w:t>
            </w:r>
          </w:p>
          <w:p w14:paraId="196D5336"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Pr>
                <w:rFonts w:ascii="Times New Roman" w:eastAsia="Calibri" w:hAnsi="Times New Roman" w:cs="Times New Roman"/>
                <w:sz w:val="20"/>
                <w:szCs w:val="20"/>
              </w:rPr>
              <w:t>1.11</w:t>
            </w:r>
            <w:r w:rsidRPr="00AA173D">
              <w:rPr>
                <w:rFonts w:ascii="Times New Roman" w:eastAsia="Calibri" w:hAnsi="Times New Roman" w:cs="Times New Roman"/>
                <w:sz w:val="20"/>
                <w:szCs w:val="20"/>
              </w:rPr>
              <w:t>. Опись документов.</w:t>
            </w:r>
          </w:p>
          <w:p w14:paraId="121DEC7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p>
          <w:p w14:paraId="2105BE1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 В отношении Заявителя - юридического лица:</w:t>
            </w:r>
          </w:p>
          <w:p w14:paraId="745A53EA"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485236DC" w14:textId="77777777" w:rsidR="0092325F" w:rsidRPr="00AA173D" w:rsidRDefault="0092325F" w:rsidP="00ED49FD">
            <w:pPr>
              <w:widowControl w:val="0"/>
              <w:autoSpaceDE w:val="0"/>
              <w:autoSpaceDN w:val="0"/>
              <w:adjustRightInd w:val="0"/>
              <w:spacing w:after="0" w:line="240" w:lineRule="auto"/>
              <w:ind w:firstLine="16"/>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150F83B2"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0F3BFB1D"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1.2.3. Предоставление Заявителем Организатору торгов оригиналов или надлежащим образом заверенных копий следующих документов:</w:t>
            </w:r>
          </w:p>
          <w:p w14:paraId="0B1D4AE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бухгалтерской отчетности в полном объеме, составленной по РСБУ.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7DCF185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0CE5CA0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668525B8"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1.2.4.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w:t>
            </w:r>
            <w:proofErr w:type="gramStart"/>
            <w:r w:rsidRPr="00AA173D">
              <w:rPr>
                <w:rFonts w:ascii="Times New Roman" w:eastAsia="Calibri" w:hAnsi="Times New Roman" w:cs="Times New Roman"/>
                <w:sz w:val="20"/>
                <w:szCs w:val="20"/>
              </w:rPr>
              <w:t>Собственные средства (стр.1300) + Долгосрочные обязательства (стр.1400)) – ((</w:t>
            </w:r>
            <w:proofErr w:type="spellStart"/>
            <w:r w:rsidRPr="00AA173D">
              <w:rPr>
                <w:rFonts w:ascii="Times New Roman" w:eastAsia="Calibri" w:hAnsi="Times New Roman" w:cs="Times New Roman"/>
                <w:sz w:val="20"/>
                <w:szCs w:val="20"/>
              </w:rPr>
              <w:t>Внеоборотные</w:t>
            </w:r>
            <w:proofErr w:type="spellEnd"/>
            <w:r w:rsidRPr="00AA173D">
              <w:rPr>
                <w:rFonts w:ascii="Times New Roman" w:eastAsia="Calibri" w:hAnsi="Times New Roman" w:cs="Times New Roman"/>
                <w:sz w:val="20"/>
                <w:szCs w:val="20"/>
              </w:rPr>
              <w:t xml:space="preserve"> активы (стр.1100) + краткосрочные финансовые вложения (стр.1240) + дебиторская задолженность (на инвестиционные цели) (стр.1230)).</w:t>
            </w:r>
            <w:proofErr w:type="gramEnd"/>
          </w:p>
          <w:p w14:paraId="1D04EB3F"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 В отношении Заявителя - физического лица:</w:t>
            </w:r>
          </w:p>
          <w:p w14:paraId="60C19CD6"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1.3.1. Предоставление Заявителем Организатору торгов нотариально удостоверенного документа, подтверждающего наличие согласия супруг</w:t>
            </w:r>
            <w:proofErr w:type="gramStart"/>
            <w:r w:rsidRPr="00AA173D">
              <w:rPr>
                <w:rFonts w:ascii="Times New Roman" w:eastAsia="Calibri" w:hAnsi="Times New Roman" w:cs="Times New Roman"/>
                <w:sz w:val="20"/>
                <w:szCs w:val="20"/>
              </w:rPr>
              <w:t>и(</w:t>
            </w:r>
            <w:proofErr w:type="gramEnd"/>
            <w:r w:rsidRPr="00AA173D">
              <w:rPr>
                <w:rFonts w:ascii="Times New Roman" w:eastAsia="Calibri" w:hAnsi="Times New Roman" w:cs="Times New Roman"/>
                <w:sz w:val="20"/>
                <w:szCs w:val="20"/>
              </w:rPr>
              <w:t>-а)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7EAAAC7C"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74A7FCB7"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1.3.3. Предоставление Заявителем Организатору торгов согласия на получение информации (кредитного отчета) по кредитной истории Покупателя из Бюро кредитных историй в соответствии с Федеральным законом от 30.12.2004 № 218-ФЗ «О кредитных историях».</w:t>
            </w:r>
          </w:p>
          <w:p w14:paraId="6B96F96E" w14:textId="77777777" w:rsidR="0092325F" w:rsidRPr="00AA173D" w:rsidRDefault="0092325F" w:rsidP="00ED49FD">
            <w:pPr>
              <w:widowControl w:val="0"/>
              <w:tabs>
                <w:tab w:val="left" w:pos="272"/>
              </w:tabs>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1.3.4. Подтверждение отсутствия признаков банкротства Заявителя.</w:t>
            </w:r>
          </w:p>
          <w:p w14:paraId="19EBE208" w14:textId="77777777" w:rsidR="0092325F" w:rsidRPr="00AA173D" w:rsidRDefault="0092325F" w:rsidP="00ED49FD">
            <w:pPr>
              <w:widowControl w:val="0"/>
              <w:spacing w:after="0" w:line="240" w:lineRule="auto"/>
              <w:ind w:firstLine="34"/>
              <w:jc w:val="both"/>
              <w:rPr>
                <w:rFonts w:ascii="Times New Roman" w:eastAsia="Calibri" w:hAnsi="Times New Roman" w:cs="Times New Roman"/>
                <w:sz w:val="20"/>
                <w:szCs w:val="20"/>
              </w:rPr>
            </w:pPr>
          </w:p>
          <w:p w14:paraId="094B0422" w14:textId="77777777" w:rsidR="0092325F" w:rsidRPr="00E333D8" w:rsidRDefault="0092325F" w:rsidP="00ED49FD">
            <w:pPr>
              <w:tabs>
                <w:tab w:val="left" w:pos="403"/>
              </w:tabs>
              <w:spacing w:after="0"/>
              <w:jc w:val="both"/>
              <w:rPr>
                <w:rFonts w:ascii="Times New Roman" w:hAnsi="Times New Roman" w:cs="Times New Roman"/>
                <w:sz w:val="20"/>
                <w:szCs w:val="20"/>
              </w:rPr>
            </w:pPr>
            <w:r w:rsidRPr="00AA173D">
              <w:rPr>
                <w:rFonts w:ascii="Times New Roman" w:eastAsia="Calibri" w:hAnsi="Times New Roman" w:cs="Times New Roman"/>
                <w:sz w:val="20"/>
                <w:szCs w:val="20"/>
              </w:rPr>
              <w:t xml:space="preserve">2. </w:t>
            </w:r>
            <w:r w:rsidRPr="00E333D8">
              <w:rPr>
                <w:rFonts w:ascii="Times New Roman" w:hAnsi="Times New Roman" w:cs="Times New Roman"/>
                <w:sz w:val="20"/>
                <w:szCs w:val="20"/>
              </w:rPr>
              <w:t>Предусмотреть в заключаемом с Новым кредитором Договоре дополнительно к условиям, закрепленным в действующей типовой форме договора уступки прав (требований), следующее:</w:t>
            </w:r>
          </w:p>
          <w:p w14:paraId="1DEA3ACF" w14:textId="77777777" w:rsidR="0092325F" w:rsidRPr="00E333D8" w:rsidRDefault="0092325F" w:rsidP="00ED49FD">
            <w:pPr>
              <w:pStyle w:val="a6"/>
              <w:tabs>
                <w:tab w:val="left" w:pos="0"/>
                <w:tab w:val="left" w:pos="426"/>
                <w:tab w:val="left" w:pos="709"/>
              </w:tabs>
              <w:autoSpaceDE w:val="0"/>
              <w:autoSpaceDN w:val="0"/>
              <w:adjustRightInd w:val="0"/>
              <w:ind w:left="0"/>
              <w:jc w:val="both"/>
            </w:pPr>
            <w:r w:rsidRPr="00E333D8">
              <w:t xml:space="preserve">1. условие об ознакомлении Нового кредитора с финансовым и имущественным положением Должников, а также с информацией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w:t>
            </w:r>
            <w:r w:rsidRPr="00E333D8">
              <w:lastRenderedPageBreak/>
              <w:t>и существующих на дату заключения Договора, в том числе, но не ограничиваясь:</w:t>
            </w:r>
          </w:p>
          <w:p w14:paraId="3DDEE25A" w14:textId="77777777" w:rsidR="0092325F" w:rsidRPr="00E333D8" w:rsidRDefault="0092325F" w:rsidP="00ED49FD">
            <w:pPr>
              <w:tabs>
                <w:tab w:val="left" w:pos="0"/>
                <w:tab w:val="left" w:pos="64"/>
                <w:tab w:val="left" w:pos="314"/>
              </w:tabs>
              <w:autoSpaceDE w:val="0"/>
              <w:autoSpaceDN w:val="0"/>
              <w:adjustRightInd w:val="0"/>
              <w:spacing w:after="0" w:line="240" w:lineRule="auto"/>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заемщика ЖСК «Очаг» возбуждено исполнительное производство №679878/20/05020-ИП от 25.11.2020 (текущий статус - на исполнении);</w:t>
            </w:r>
          </w:p>
          <w:p w14:paraId="2A9E77A7" w14:textId="77777777" w:rsidR="0092325F" w:rsidRPr="00E333D8" w:rsidRDefault="0092325F" w:rsidP="00ED49FD">
            <w:pPr>
              <w:tabs>
                <w:tab w:val="left" w:pos="0"/>
                <w:tab w:val="left" w:pos="314"/>
              </w:tabs>
              <w:autoSpaceDE w:val="0"/>
              <w:autoSpaceDN w:val="0"/>
              <w:adjustRightInd w:val="0"/>
              <w:spacing w:after="0" w:line="240" w:lineRule="auto"/>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поручителя Алихановой </w:t>
            </w:r>
            <w:proofErr w:type="spellStart"/>
            <w:r w:rsidRPr="00E333D8">
              <w:rPr>
                <w:rFonts w:ascii="Times New Roman" w:hAnsi="Times New Roman" w:cs="Times New Roman"/>
                <w:sz w:val="20"/>
                <w:szCs w:val="20"/>
              </w:rPr>
              <w:t>Раисат</w:t>
            </w:r>
            <w:proofErr w:type="spellEnd"/>
            <w:r w:rsidRPr="00E333D8">
              <w:rPr>
                <w:rFonts w:ascii="Times New Roman" w:hAnsi="Times New Roman" w:cs="Times New Roman"/>
                <w:sz w:val="20"/>
                <w:szCs w:val="20"/>
              </w:rPr>
              <w:t xml:space="preserve"> Магомедовны возбуждено исполнительное производство №679875/20/05020-ИП от 25.11.2020 (текущий статус - на исполнении). Оригиналы исполнительных листов ФС №028126541 от 13.10.2020, ФС №028126542 от 13.10.2020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w:t>
            </w:r>
          </w:p>
          <w:p w14:paraId="1C611D28"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 о том, что в отношении поручителя </w:t>
            </w:r>
            <w:proofErr w:type="spellStart"/>
            <w:r w:rsidRPr="00E333D8">
              <w:rPr>
                <w:rFonts w:ascii="Times New Roman" w:hAnsi="Times New Roman" w:cs="Times New Roman"/>
                <w:sz w:val="20"/>
                <w:szCs w:val="20"/>
              </w:rPr>
              <w:t>Саадулаева</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Саадулы</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Шарухановича</w:t>
            </w:r>
            <w:proofErr w:type="spellEnd"/>
            <w:r w:rsidRPr="00E333D8">
              <w:rPr>
                <w:rFonts w:ascii="Times New Roman" w:hAnsi="Times New Roman" w:cs="Times New Roman"/>
                <w:sz w:val="20"/>
                <w:szCs w:val="20"/>
              </w:rPr>
              <w:t xml:space="preserve"> возбуждено исполнительное производство №679883/20/05020-ИП от 25.11.2020 (текущий статус - на исполнении). Оригиналы исполнительных листов ФС №028126529 от 09.10.2020, ФС №028126530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w:t>
            </w:r>
          </w:p>
          <w:p w14:paraId="54A8590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поручителя Махмудова Махмуд-</w:t>
            </w:r>
            <w:proofErr w:type="spellStart"/>
            <w:r w:rsidRPr="00E333D8">
              <w:rPr>
                <w:rFonts w:ascii="Times New Roman" w:hAnsi="Times New Roman" w:cs="Times New Roman"/>
                <w:sz w:val="20"/>
                <w:szCs w:val="20"/>
              </w:rPr>
              <w:t>Апанди</w:t>
            </w:r>
            <w:proofErr w:type="spellEnd"/>
            <w:r w:rsidRPr="00E333D8">
              <w:rPr>
                <w:rFonts w:ascii="Times New Roman" w:hAnsi="Times New Roman" w:cs="Times New Roman"/>
                <w:sz w:val="20"/>
                <w:szCs w:val="20"/>
              </w:rPr>
              <w:t xml:space="preserve"> Магомедовича возбуждено исполнительное производство №679880/20/05020-ИП от 25.11.2020 (текущий статус - на исполнении). Оригиналы исполнительных листов ФС №028126531 от 09.10.2020, ФС №028126532 от 09.10.2020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
          <w:p w14:paraId="596D398A"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в отношении заемщик</w:t>
            </w:r>
            <w:proofErr w:type="gramStart"/>
            <w:r w:rsidRPr="00E333D8">
              <w:rPr>
                <w:rFonts w:ascii="Times New Roman" w:hAnsi="Times New Roman" w:cs="Times New Roman"/>
                <w:sz w:val="20"/>
                <w:szCs w:val="20"/>
              </w:rPr>
              <w:t>а ООО</w:t>
            </w:r>
            <w:proofErr w:type="gramEnd"/>
            <w:r w:rsidRPr="00E333D8">
              <w:rPr>
                <w:rFonts w:ascii="Times New Roman" w:hAnsi="Times New Roman" w:cs="Times New Roman"/>
                <w:sz w:val="20"/>
                <w:szCs w:val="20"/>
              </w:rPr>
              <w:t xml:space="preserve"> «Фирма «Маис» возбуждено исполнительное производство №679872/20/05020-ИП от 25.11.2020 (текущий статус - на исполнении). Оригиналы исполнительных листов ФС №026143271 от 13.10.2020, ФС №028117448 от 01.03.2021, ФС №028117449 от 01.03.2021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
          <w:p w14:paraId="4E453999"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поручителя Алиева Ахмеда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возбуждено исполнительное производство №679870/20/05020-ИП от 25.11.2020 (текущий статус - на исполнении). Должник умер 03.10.2021, наследственное дело не открывалось. Оригинал исполнительного листа ФС №026143272 от 13.10.2020 в отношении Должника Новому кредитору не передается, поскольку хранится у судебного пристава-исполнителя в рамках возбужденной процедуры исполнительного производства Должника; </w:t>
            </w:r>
          </w:p>
          <w:p w14:paraId="50BF93F3"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в отношении залогодателя Магомедова </w:t>
            </w:r>
            <w:proofErr w:type="spellStart"/>
            <w:r w:rsidRPr="00E333D8">
              <w:rPr>
                <w:rFonts w:ascii="Times New Roman" w:hAnsi="Times New Roman" w:cs="Times New Roman"/>
                <w:sz w:val="20"/>
                <w:szCs w:val="20"/>
              </w:rPr>
              <w:t>Камалудина</w:t>
            </w:r>
            <w:proofErr w:type="spellEnd"/>
            <w:r w:rsidRPr="00E333D8">
              <w:rPr>
                <w:rFonts w:ascii="Times New Roman" w:hAnsi="Times New Roman" w:cs="Times New Roman"/>
                <w:sz w:val="20"/>
                <w:szCs w:val="20"/>
              </w:rPr>
              <w:t xml:space="preserve"> Магомедовича, Заёмщика/ поручителя ИП ГКФХ Магомедова </w:t>
            </w:r>
            <w:proofErr w:type="spellStart"/>
            <w:r w:rsidRPr="00E333D8">
              <w:rPr>
                <w:rFonts w:ascii="Times New Roman" w:hAnsi="Times New Roman" w:cs="Times New Roman"/>
                <w:sz w:val="20"/>
                <w:szCs w:val="20"/>
              </w:rPr>
              <w:t>Камалудина</w:t>
            </w:r>
            <w:proofErr w:type="spellEnd"/>
            <w:r w:rsidRPr="00E333D8">
              <w:rPr>
                <w:rFonts w:ascii="Times New Roman" w:hAnsi="Times New Roman" w:cs="Times New Roman"/>
                <w:sz w:val="20"/>
                <w:szCs w:val="20"/>
              </w:rPr>
              <w:t xml:space="preserve"> Магомедовича возбуждены исполнительные производства №679873/20/05020-ИП от 25.11.2020 и № 8702/21/05020-ИП от 04.02.2021 (текущий статус - на исполнении). Залоговое имущество в наличии, торги по его реализации не проводились. Оригиналы исполнительных листов ФС №026143274 от 13.10.2020, ФС №028117295 от 29.12.2020, ФС №028117296 в отношении Должника Новому кредитору не передаются, поскольку хранятся у судебного пристава-исполнителя в рамках возбужденной процедуры исполнительного производства Должника; </w:t>
            </w:r>
          </w:p>
          <w:p w14:paraId="609BA44C" w14:textId="77777777" w:rsidR="0092325F" w:rsidRPr="00E333D8" w:rsidRDefault="0092325F" w:rsidP="00ED49FD">
            <w:pPr>
              <w:spacing w:after="0"/>
              <w:jc w:val="both"/>
              <w:rPr>
                <w:rFonts w:ascii="Times New Roman" w:hAnsi="Times New Roman" w:cs="Times New Roman"/>
                <w:sz w:val="20"/>
                <w:szCs w:val="20"/>
              </w:rPr>
            </w:pPr>
            <w:proofErr w:type="gramStart"/>
            <w:r w:rsidRPr="00E333D8">
              <w:rPr>
                <w:rFonts w:ascii="Times New Roman" w:hAnsi="Times New Roman" w:cs="Times New Roman"/>
                <w:sz w:val="20"/>
                <w:szCs w:val="20"/>
              </w:rPr>
              <w:t xml:space="preserve">- о том, что </w:t>
            </w:r>
            <w:r w:rsidRPr="00E333D8">
              <w:rPr>
                <w:rFonts w:ascii="Times New Roman" w:eastAsia="Calibri" w:hAnsi="Times New Roman" w:cs="Times New Roman"/>
                <w:snapToGrid w:val="0"/>
                <w:sz w:val="20"/>
                <w:szCs w:val="20"/>
              </w:rPr>
              <w:t xml:space="preserve">24.02.2021 по заявлению Кредитора определением Арбитражного суда Республики Дагестан </w:t>
            </w:r>
            <w:r w:rsidRPr="00E333D8">
              <w:rPr>
                <w:rFonts w:ascii="Times New Roman" w:hAnsi="Times New Roman" w:cs="Times New Roman"/>
                <w:sz w:val="20"/>
                <w:szCs w:val="20"/>
              </w:rPr>
              <w:t xml:space="preserve">по делу №А15-5021/2020 </w:t>
            </w:r>
            <w:r w:rsidRPr="00E333D8">
              <w:rPr>
                <w:rFonts w:ascii="Times New Roman" w:eastAsia="Calibri" w:hAnsi="Times New Roman" w:cs="Times New Roman"/>
                <w:snapToGrid w:val="0"/>
                <w:sz w:val="20"/>
                <w:szCs w:val="20"/>
              </w:rPr>
              <w:t xml:space="preserve">в отношении поручителя/ залогодателя Алиева Магомеда </w:t>
            </w:r>
            <w:proofErr w:type="spellStart"/>
            <w:r w:rsidRPr="00E333D8">
              <w:rPr>
                <w:rFonts w:ascii="Times New Roman" w:eastAsia="Calibri" w:hAnsi="Times New Roman" w:cs="Times New Roman"/>
                <w:snapToGrid w:val="0"/>
                <w:sz w:val="20"/>
                <w:szCs w:val="20"/>
              </w:rPr>
              <w:t>Камиловича</w:t>
            </w:r>
            <w:proofErr w:type="spellEnd"/>
            <w:r w:rsidRPr="00E333D8">
              <w:rPr>
                <w:rFonts w:ascii="Times New Roman" w:eastAsia="Calibri" w:hAnsi="Times New Roman" w:cs="Times New Roman"/>
                <w:snapToGrid w:val="0"/>
                <w:sz w:val="20"/>
                <w:szCs w:val="20"/>
              </w:rPr>
              <w:t xml:space="preserve"> введена процедура реструктуризации долгов, требования Банка в размере 282 863 545,17 рублей включены в реестр требований кредиторов Должника как обеспеченные залогом имущества. </w:t>
            </w:r>
            <w:r w:rsidRPr="00E333D8">
              <w:rPr>
                <w:rFonts w:ascii="Times New Roman" w:hAnsi="Times New Roman" w:cs="Times New Roman"/>
                <w:sz w:val="20"/>
                <w:szCs w:val="20"/>
              </w:rPr>
              <w:t xml:space="preserve">15.07.2021 решением Арбитражного суда Республики Дагестан по делу №А15-5021/2020 залогодатель/ поручитель Алиев Магомед </w:t>
            </w:r>
            <w:proofErr w:type="spellStart"/>
            <w:r w:rsidRPr="00E333D8">
              <w:rPr>
                <w:rFonts w:ascii="Times New Roman" w:hAnsi="Times New Roman" w:cs="Times New Roman"/>
                <w:sz w:val="20"/>
                <w:szCs w:val="20"/>
              </w:rPr>
              <w:t>Камилович</w:t>
            </w:r>
            <w:proofErr w:type="spellEnd"/>
            <w:proofErr w:type="gramEnd"/>
            <w:r w:rsidRPr="00E333D8">
              <w:rPr>
                <w:rFonts w:ascii="Times New Roman" w:hAnsi="Times New Roman" w:cs="Times New Roman"/>
                <w:sz w:val="20"/>
                <w:szCs w:val="20"/>
              </w:rPr>
              <w:t xml:space="preserve"> признан несостоятельным (банкротом), в отношении него введена процедура реализации имущества гражданина (продлена до 14.12.2022). Залоговое имущество в наличии, торги по его реализации не проводились;</w:t>
            </w:r>
          </w:p>
          <w:p w14:paraId="4DFADB57"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proofErr w:type="gramStart"/>
            <w:r w:rsidRPr="00E333D8">
              <w:rPr>
                <w:rFonts w:ascii="Times New Roman" w:hAnsi="Times New Roman" w:cs="Times New Roman"/>
                <w:sz w:val="20"/>
                <w:szCs w:val="20"/>
              </w:rPr>
              <w:t xml:space="preserve">2. условие о согласии Нового кредитора принять права (требования) в том виде и того качества, в котором они имеются на Дату перехода прав (требований) по </w:t>
            </w:r>
            <w:r w:rsidRPr="00E333D8">
              <w:rPr>
                <w:rFonts w:ascii="Times New Roman" w:hAnsi="Times New Roman" w:cs="Times New Roman"/>
                <w:sz w:val="20"/>
                <w:szCs w:val="20"/>
              </w:rPr>
              <w:lastRenderedPageBreak/>
              <w:t>Договору к Новому кредитору, а также отсутствие у Нового кредитора возражений и претензий к Кредитору в отношении всех недостатков уступаемых прав (требований) в том числе, но не ограничиваясь:</w:t>
            </w:r>
            <w:proofErr w:type="gramEnd"/>
          </w:p>
          <w:p w14:paraId="2BBD6961"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22.07.2021 Заемщик ООО «АССО» исключен из ЕГРЮЛ как недействующее юридическое лицо;</w:t>
            </w:r>
          </w:p>
          <w:p w14:paraId="1C8080B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proofErr w:type="gramStart"/>
            <w:r w:rsidRPr="00E333D8">
              <w:rPr>
                <w:rFonts w:ascii="Times New Roman" w:hAnsi="Times New Roman" w:cs="Times New Roman"/>
                <w:sz w:val="20"/>
                <w:szCs w:val="20"/>
              </w:rPr>
              <w:t>- - о том, что Новый кредитор имеет право  взыскания убытков с контролирующего ООО «АССО» лица (нескольких контролирующих лиц, действующих совместно либо раздельно) в порядке ст.53.1 Гражданского кодекса Российской Федерации при наличии правовых оснований и соблюдения процессуальных сроков в размере задолженности ООО «АССО»  перед Банком,  невзысканной в судебном порядке с лиц, обеспечивающих исполнение обязательств должника по договору об открытии кредитной линии</w:t>
            </w:r>
            <w:proofErr w:type="gramEnd"/>
            <w:r w:rsidRPr="00E333D8">
              <w:rPr>
                <w:rFonts w:ascii="Times New Roman" w:hAnsi="Times New Roman" w:cs="Times New Roman"/>
                <w:sz w:val="20"/>
                <w:szCs w:val="20"/>
              </w:rPr>
              <w:t xml:space="preserve"> № 150400/0009 от 20.04.2015 (часть задолженности в размере 1 196 311,69 рублей</w:t>
            </w:r>
            <w:proofErr w:type="gramStart"/>
            <w:r w:rsidRPr="00E333D8">
              <w:rPr>
                <w:rFonts w:ascii="Times New Roman" w:hAnsi="Times New Roman" w:cs="Times New Roman"/>
                <w:sz w:val="20"/>
                <w:szCs w:val="20"/>
              </w:rPr>
              <w:t xml:space="preserve">);; </w:t>
            </w:r>
            <w:proofErr w:type="gramEnd"/>
          </w:p>
          <w:p w14:paraId="08D7859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достаточности имеющегося в наличии залогового обеспечения для финансирования </w:t>
            </w:r>
            <w:proofErr w:type="gramStart"/>
            <w:r w:rsidRPr="00E333D8">
              <w:rPr>
                <w:rFonts w:ascii="Times New Roman" w:hAnsi="Times New Roman" w:cs="Times New Roman"/>
                <w:sz w:val="20"/>
                <w:szCs w:val="20"/>
              </w:rPr>
              <w:t>процедуры банкротства залогодателя/ поручителя Алиева Магомеда</w:t>
            </w:r>
            <w:proofErr w:type="gram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(дело № А15-5021/2020), а также наличия согласия финансового управляющего на уступку прав (требований);</w:t>
            </w:r>
          </w:p>
          <w:p w14:paraId="4F2D9F4B"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03.10.2016 определением Советского районного суда г. Махачкала по делу №2-6130/16 утверждено мировое соглашение от 03.10.2016 между Банком и ЖСК «Очаг», Алихановой </w:t>
            </w:r>
            <w:proofErr w:type="spellStart"/>
            <w:r w:rsidRPr="00E333D8">
              <w:rPr>
                <w:rFonts w:ascii="Times New Roman" w:hAnsi="Times New Roman" w:cs="Times New Roman"/>
                <w:sz w:val="20"/>
                <w:szCs w:val="20"/>
              </w:rPr>
              <w:t>Раисат</w:t>
            </w:r>
            <w:proofErr w:type="spellEnd"/>
            <w:r w:rsidRPr="00E333D8">
              <w:rPr>
                <w:rFonts w:ascii="Times New Roman" w:hAnsi="Times New Roman" w:cs="Times New Roman"/>
                <w:sz w:val="20"/>
                <w:szCs w:val="20"/>
              </w:rPr>
              <w:t xml:space="preserve"> Магомедовной,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2444D01F"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16.09.2016 определением Советского районного суда г. Махачкала по делу №2-5947/16 утверждено мировое соглашение от 16.09.2016 между Банком </w:t>
            </w:r>
            <w:proofErr w:type="gramStart"/>
            <w:r w:rsidRPr="00E333D8">
              <w:rPr>
                <w:rFonts w:ascii="Times New Roman" w:hAnsi="Times New Roman" w:cs="Times New Roman"/>
                <w:sz w:val="20"/>
                <w:szCs w:val="20"/>
              </w:rPr>
              <w:t>и ООО</w:t>
            </w:r>
            <w:proofErr w:type="gramEnd"/>
            <w:r w:rsidRPr="00E333D8">
              <w:rPr>
                <w:rFonts w:ascii="Times New Roman" w:hAnsi="Times New Roman" w:cs="Times New Roman"/>
                <w:sz w:val="20"/>
                <w:szCs w:val="20"/>
              </w:rPr>
              <w:t xml:space="preserve"> «АССО», </w:t>
            </w:r>
            <w:proofErr w:type="spellStart"/>
            <w:r w:rsidRPr="00E333D8">
              <w:rPr>
                <w:rFonts w:ascii="Times New Roman" w:hAnsi="Times New Roman" w:cs="Times New Roman"/>
                <w:sz w:val="20"/>
                <w:szCs w:val="20"/>
              </w:rPr>
              <w:t>Саадулаевым</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Саадулой</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Шарухановичем</w:t>
            </w:r>
            <w:proofErr w:type="spellEnd"/>
            <w:r w:rsidRPr="00E333D8">
              <w:rPr>
                <w:rFonts w:ascii="Times New Roman" w:hAnsi="Times New Roman" w:cs="Times New Roman"/>
                <w:sz w:val="20"/>
                <w:szCs w:val="20"/>
              </w:rPr>
              <w:t>, Махмудовым Махмуд-</w:t>
            </w:r>
            <w:proofErr w:type="spellStart"/>
            <w:r w:rsidRPr="00E333D8">
              <w:rPr>
                <w:rFonts w:ascii="Times New Roman" w:hAnsi="Times New Roman" w:cs="Times New Roman"/>
                <w:sz w:val="20"/>
                <w:szCs w:val="20"/>
              </w:rPr>
              <w:t>Апанди</w:t>
            </w:r>
            <w:proofErr w:type="spellEnd"/>
            <w:r w:rsidRPr="00E333D8">
              <w:rPr>
                <w:rFonts w:ascii="Times New Roman" w:hAnsi="Times New Roman" w:cs="Times New Roman"/>
                <w:sz w:val="20"/>
                <w:szCs w:val="20"/>
              </w:rPr>
              <w:t xml:space="preserve"> Магомедовичем,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7EF100DC"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14.10.2016 определением Советского районного суда г. Махачкала по делу №2-6384/16 утверждено мировое соглашение от 14.10.2016 между Банком </w:t>
            </w:r>
            <w:proofErr w:type="gramStart"/>
            <w:r w:rsidRPr="00E333D8">
              <w:rPr>
                <w:rFonts w:ascii="Times New Roman" w:hAnsi="Times New Roman" w:cs="Times New Roman"/>
                <w:sz w:val="20"/>
                <w:szCs w:val="20"/>
              </w:rPr>
              <w:t>и ООО</w:t>
            </w:r>
            <w:proofErr w:type="gramEnd"/>
            <w:r w:rsidRPr="00E333D8">
              <w:rPr>
                <w:rFonts w:ascii="Times New Roman" w:hAnsi="Times New Roman" w:cs="Times New Roman"/>
                <w:sz w:val="20"/>
                <w:szCs w:val="20"/>
              </w:rPr>
              <w:t xml:space="preserve"> «Фирма «Маис», Алиевым Ахмедом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Магомедовым </w:t>
            </w:r>
            <w:proofErr w:type="spellStart"/>
            <w:r w:rsidRPr="00E333D8">
              <w:rPr>
                <w:rFonts w:ascii="Times New Roman" w:hAnsi="Times New Roman" w:cs="Times New Roman"/>
                <w:sz w:val="20"/>
                <w:szCs w:val="20"/>
              </w:rPr>
              <w:t>Камалудином</w:t>
            </w:r>
            <w:proofErr w:type="spellEnd"/>
            <w:r w:rsidRPr="00E333D8">
              <w:rPr>
                <w:rFonts w:ascii="Times New Roman" w:hAnsi="Times New Roman" w:cs="Times New Roman"/>
                <w:sz w:val="20"/>
                <w:szCs w:val="20"/>
              </w:rPr>
              <w:t xml:space="preserve"> Магомедовичем, Магомедовой </w:t>
            </w:r>
            <w:proofErr w:type="spellStart"/>
            <w:r w:rsidRPr="00E333D8">
              <w:rPr>
                <w:rFonts w:ascii="Times New Roman" w:hAnsi="Times New Roman" w:cs="Times New Roman"/>
                <w:sz w:val="20"/>
                <w:szCs w:val="20"/>
              </w:rPr>
              <w:t>Зухрой</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Насрулаевной</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7EBB02B0"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10.11.2016 определением Советского районного суда г. Махачкала по делу №2-6249/16 утверждено мировое соглашение от 25.10.2016 между Банком и ИП ГКФХ Магомедовым </w:t>
            </w:r>
            <w:proofErr w:type="spellStart"/>
            <w:r w:rsidRPr="00E333D8">
              <w:rPr>
                <w:rFonts w:ascii="Times New Roman" w:hAnsi="Times New Roman" w:cs="Times New Roman"/>
                <w:sz w:val="20"/>
                <w:szCs w:val="20"/>
              </w:rPr>
              <w:t>Камалудином</w:t>
            </w:r>
            <w:proofErr w:type="spellEnd"/>
            <w:r w:rsidRPr="00E333D8">
              <w:rPr>
                <w:rFonts w:ascii="Times New Roman" w:hAnsi="Times New Roman" w:cs="Times New Roman"/>
                <w:sz w:val="20"/>
                <w:szCs w:val="20"/>
              </w:rPr>
              <w:t xml:space="preserve"> Магомедовичем, ООО «Фирма «Маис» Алиевым Магомедом </w:t>
            </w:r>
            <w:proofErr w:type="spellStart"/>
            <w:r w:rsidRPr="00E333D8">
              <w:rPr>
                <w:rFonts w:ascii="Times New Roman" w:hAnsi="Times New Roman" w:cs="Times New Roman"/>
                <w:sz w:val="20"/>
                <w:szCs w:val="20"/>
              </w:rPr>
              <w:t>Камиловичем</w:t>
            </w:r>
            <w:proofErr w:type="spellEnd"/>
            <w:r w:rsidRPr="00E333D8">
              <w:rPr>
                <w:rFonts w:ascii="Times New Roman" w:hAnsi="Times New Roman" w:cs="Times New Roman"/>
                <w:sz w:val="20"/>
                <w:szCs w:val="20"/>
              </w:rPr>
              <w:t xml:space="preserve"> со сроком погашения задолженности в течение 3 лет, условия мирового соглашения нарушены;</w:t>
            </w:r>
          </w:p>
          <w:p w14:paraId="6763030F"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по согласию Банка проведены замены первоначальных собственников залогового имущества объектов недвижимости, принадлежавших Магомедову Магомеду </w:t>
            </w:r>
            <w:proofErr w:type="spellStart"/>
            <w:r w:rsidRPr="00E333D8">
              <w:rPr>
                <w:rFonts w:ascii="Times New Roman" w:hAnsi="Times New Roman" w:cs="Times New Roman"/>
                <w:sz w:val="20"/>
                <w:szCs w:val="20"/>
              </w:rPr>
              <w:t>Камалудиновичу</w:t>
            </w:r>
            <w:proofErr w:type="spellEnd"/>
            <w:r w:rsidRPr="00E333D8">
              <w:rPr>
                <w:rFonts w:ascii="Times New Roman" w:hAnsi="Times New Roman" w:cs="Times New Roman"/>
                <w:sz w:val="20"/>
                <w:szCs w:val="20"/>
              </w:rPr>
              <w:t xml:space="preserve"> и Магомедовой </w:t>
            </w:r>
            <w:proofErr w:type="spellStart"/>
            <w:r w:rsidRPr="00E333D8">
              <w:rPr>
                <w:rFonts w:ascii="Times New Roman" w:hAnsi="Times New Roman" w:cs="Times New Roman"/>
                <w:sz w:val="20"/>
                <w:szCs w:val="20"/>
              </w:rPr>
              <w:t>Зухре</w:t>
            </w:r>
            <w:proofErr w:type="spellEnd"/>
            <w:r w:rsidRPr="00E333D8">
              <w:rPr>
                <w:rFonts w:ascii="Times New Roman" w:hAnsi="Times New Roman" w:cs="Times New Roman"/>
                <w:sz w:val="20"/>
                <w:szCs w:val="20"/>
              </w:rPr>
              <w:t xml:space="preserve"> </w:t>
            </w:r>
            <w:proofErr w:type="spellStart"/>
            <w:r w:rsidRPr="00E333D8">
              <w:rPr>
                <w:rFonts w:ascii="Times New Roman" w:hAnsi="Times New Roman" w:cs="Times New Roman"/>
                <w:sz w:val="20"/>
                <w:szCs w:val="20"/>
              </w:rPr>
              <w:t>Насрулаевне</w:t>
            </w:r>
            <w:proofErr w:type="spellEnd"/>
            <w:r w:rsidRPr="00E333D8">
              <w:rPr>
                <w:rFonts w:ascii="Times New Roman" w:hAnsi="Times New Roman" w:cs="Times New Roman"/>
                <w:sz w:val="20"/>
                <w:szCs w:val="20"/>
              </w:rPr>
              <w:t xml:space="preserve">, на Алиева Магомеда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без снятия обременения;</w:t>
            </w:r>
          </w:p>
          <w:p w14:paraId="5C7950A8"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о том, что без согласия Банка земельные участки площадями: 1967 кв. м, 978 кв. м, 599,7 кв. м, 1405 кв. м объединены в один земельный участок площадью 5 891 кв. м с кадастровым номером 05:40:000033:7760 без снятия обременения;</w:t>
            </w:r>
          </w:p>
          <w:p w14:paraId="351820B0"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финансовым управляющим залогодателя Алиева Магомеда </w:t>
            </w:r>
            <w:proofErr w:type="spellStart"/>
            <w:r w:rsidRPr="00E333D8">
              <w:rPr>
                <w:rFonts w:ascii="Times New Roman" w:hAnsi="Times New Roman" w:cs="Times New Roman"/>
                <w:sz w:val="20"/>
                <w:szCs w:val="20"/>
              </w:rPr>
              <w:t>Камиловича</w:t>
            </w:r>
            <w:proofErr w:type="spellEnd"/>
            <w:r w:rsidRPr="00E333D8">
              <w:rPr>
                <w:rFonts w:ascii="Times New Roman" w:hAnsi="Times New Roman" w:cs="Times New Roman"/>
                <w:sz w:val="20"/>
                <w:szCs w:val="20"/>
              </w:rPr>
              <w:t xml:space="preserve"> подано заявление в рамках дела о несостоятельности (банкротстве) </w:t>
            </w:r>
            <w:r w:rsidRPr="00E333D8">
              <w:rPr>
                <w:rFonts w:ascii="Times New Roman" w:hAnsi="Times New Roman" w:cs="Times New Roman"/>
                <w:sz w:val="20"/>
                <w:szCs w:val="20"/>
              </w:rPr>
              <w:br/>
              <w:t>№А15-5021/2020 об исключении имущества (три объекта незавершенного строительства) из конкурсной массы, судебное заседание назначено на 10.11.2022;</w:t>
            </w:r>
          </w:p>
          <w:p w14:paraId="79AAC9BD"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z w:val="20"/>
                <w:szCs w:val="20"/>
              </w:rPr>
            </w:pPr>
            <w:r w:rsidRPr="00E333D8">
              <w:rPr>
                <w:rFonts w:ascii="Times New Roman" w:hAnsi="Times New Roman" w:cs="Times New Roman"/>
                <w:sz w:val="20"/>
                <w:szCs w:val="20"/>
              </w:rPr>
              <w:t xml:space="preserve">- о том, что Администрацией г. Махачкалы подано заявление в Арбитражный суд Республики Дагестан в рамках дела о несостоятельности (банкротстве) </w:t>
            </w:r>
            <w:r w:rsidRPr="00E333D8">
              <w:rPr>
                <w:rFonts w:ascii="Times New Roman" w:hAnsi="Times New Roman" w:cs="Times New Roman"/>
                <w:sz w:val="20"/>
                <w:szCs w:val="20"/>
              </w:rPr>
              <w:br/>
              <w:t xml:space="preserve">№А15-5021/2020 об обязательном сносе непригодных к эксплуатации объектов залоговой недвижимости (три объекта незавершенного строительства), в </w:t>
            </w:r>
            <w:proofErr w:type="gramStart"/>
            <w:r w:rsidRPr="00E333D8">
              <w:rPr>
                <w:rFonts w:ascii="Times New Roman" w:hAnsi="Times New Roman" w:cs="Times New Roman"/>
                <w:sz w:val="20"/>
                <w:szCs w:val="20"/>
              </w:rPr>
              <w:t>связи</w:t>
            </w:r>
            <w:proofErr w:type="gramEnd"/>
            <w:r w:rsidRPr="00E333D8">
              <w:rPr>
                <w:rFonts w:ascii="Times New Roman" w:hAnsi="Times New Roman" w:cs="Times New Roman"/>
                <w:sz w:val="20"/>
                <w:szCs w:val="20"/>
              </w:rPr>
              <w:t xml:space="preserve"> с чем судом наложены обеспечительные меры в виде запрета регистрационных действий;</w:t>
            </w:r>
          </w:p>
          <w:p w14:paraId="280A54A4"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snapToGrid w:val="0"/>
                <w:sz w:val="20"/>
                <w:szCs w:val="20"/>
              </w:rPr>
            </w:pPr>
            <w:r w:rsidRPr="00E333D8">
              <w:rPr>
                <w:rFonts w:ascii="Times New Roman" w:hAnsi="Times New Roman" w:cs="Times New Roman"/>
                <w:sz w:val="20"/>
                <w:szCs w:val="20"/>
              </w:rPr>
              <w:t xml:space="preserve">- о мероприятиях уголовно-правовой направленности с учетом соблюдения требований ст. 161 «Недопустимость разглашения данных предварительного расследования» Уголовно-процессуального кодекса Российской Федерации: 01.04.2021 по факту выдачи кредитов и образования проблемной </w:t>
            </w:r>
            <w:r w:rsidRPr="00E333D8">
              <w:rPr>
                <w:rFonts w:ascii="Times New Roman" w:hAnsi="Times New Roman" w:cs="Times New Roman"/>
                <w:sz w:val="20"/>
                <w:szCs w:val="20"/>
              </w:rPr>
              <w:lastRenderedPageBreak/>
              <w:t>задолженности Заемщиков Филиалом направлено заявление начальнику УЭБ и ПК МВД по Республике Дагестан о возбуждении уголовного дела. Заявление Банка перенаправлено в отдел по расследованию преступлений</w:t>
            </w:r>
            <w:r w:rsidRPr="00E333D8">
              <w:rPr>
                <w:rFonts w:ascii="Times New Roman" w:hAnsi="Times New Roman" w:cs="Times New Roman"/>
                <w:snapToGrid w:val="0"/>
                <w:sz w:val="20"/>
                <w:szCs w:val="20"/>
              </w:rPr>
              <w:t xml:space="preserve"> № 1 СУ УМВД России по г. Махачкале. Права (требования) к Новому кредитору в части возможного возмещения ущерба в случае возбуждения уголовного дела по указанному заявлению не уступаются;</w:t>
            </w:r>
          </w:p>
          <w:p w14:paraId="2F5DF085" w14:textId="77777777" w:rsidR="0092325F" w:rsidRPr="00E333D8" w:rsidRDefault="0092325F" w:rsidP="00ED49FD">
            <w:pPr>
              <w:tabs>
                <w:tab w:val="left" w:pos="0"/>
                <w:tab w:val="left" w:pos="314"/>
              </w:tabs>
              <w:autoSpaceDE w:val="0"/>
              <w:autoSpaceDN w:val="0"/>
              <w:adjustRightInd w:val="0"/>
              <w:spacing w:after="0"/>
              <w:ind w:left="31"/>
              <w:contextualSpacing/>
              <w:jc w:val="both"/>
              <w:rPr>
                <w:rFonts w:ascii="Times New Roman" w:hAnsi="Times New Roman" w:cs="Times New Roman"/>
                <w:color w:val="000000" w:themeColor="text1"/>
                <w:sz w:val="20"/>
                <w:szCs w:val="20"/>
              </w:rPr>
            </w:pPr>
            <w:r w:rsidRPr="00E333D8">
              <w:rPr>
                <w:rFonts w:ascii="Times New Roman" w:hAnsi="Times New Roman" w:cs="Times New Roman"/>
                <w:color w:val="000000" w:themeColor="text1"/>
                <w:sz w:val="20"/>
                <w:szCs w:val="20"/>
              </w:rPr>
              <w:t xml:space="preserve">3. Новый кредитор до заключения Договора осмотрел выявленное у Должников имущество. Претензий к качеству и состоянию данного имущества Новый кредитор не имеет; </w:t>
            </w:r>
          </w:p>
          <w:p w14:paraId="41E0E918"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color w:val="000000" w:themeColor="text1"/>
                <w:sz w:val="20"/>
                <w:szCs w:val="20"/>
              </w:rPr>
              <w:t>4. условие о том, что Новый кредитор ознакомился с договорами/ 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w:t>
            </w:r>
            <w:r w:rsidRPr="00E333D8">
              <w:rPr>
                <w:rFonts w:ascii="Times New Roman" w:hAnsi="Times New Roman" w:cs="Times New Roman"/>
                <w:sz w:val="20"/>
                <w:szCs w:val="20"/>
              </w:rPr>
              <w:t>, предоставленных Кредитором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6C5B2232"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5. 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7F3BC841"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6. 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337E5BA0"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7.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118DE644"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8. </w:t>
            </w:r>
            <w:proofErr w:type="gramStart"/>
            <w:r w:rsidRPr="00E333D8">
              <w:rPr>
                <w:rFonts w:ascii="Times New Roman" w:hAnsi="Times New Roman" w:cs="Times New Roman"/>
                <w:sz w:val="20"/>
                <w:szCs w:val="20"/>
              </w:rPr>
              <w:t>Кредитор не несет ответственности перед Новым кредитором за недействительность переданных ему прав (требований) при условии, что такая недействительность вызвана обстоятельствами, о которых Кредитор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p>
          <w:p w14:paraId="0BC769B7"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9. условие о том, что Новый кредитор гарантирует, что заключение с Кредитором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7C2F4EFE"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10. 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3DF66B59"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11. информацию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3180FF9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proofErr w:type="gramStart"/>
            <w:r w:rsidRPr="00E333D8">
              <w:rPr>
                <w:rFonts w:ascii="Times New Roman" w:hAnsi="Times New Roman" w:cs="Times New Roman"/>
                <w:sz w:val="20"/>
                <w:szCs w:val="20"/>
              </w:rPr>
              <w:t>12. условие о том, что заключение Договора и его исполнение не причиняет и не может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roofErr w:type="gramEnd"/>
          </w:p>
          <w:p w14:paraId="3CD9F78E"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13. условие о том, что объем встречных обязательств по Договору и иные его условия не </w:t>
            </w:r>
            <w:proofErr w:type="gramStart"/>
            <w:r w:rsidRPr="00E333D8">
              <w:rPr>
                <w:rFonts w:ascii="Times New Roman" w:hAnsi="Times New Roman" w:cs="Times New Roman"/>
                <w:sz w:val="20"/>
                <w:szCs w:val="20"/>
              </w:rPr>
              <w:t>отличаются</w:t>
            </w:r>
            <w:proofErr w:type="gramEnd"/>
            <w:r w:rsidRPr="00E333D8">
              <w:rPr>
                <w:rFonts w:ascii="Times New Roman" w:hAnsi="Times New Roman" w:cs="Times New Roman"/>
                <w:sz w:val="20"/>
                <w:szCs w:val="20"/>
              </w:rPr>
              <w:t xml:space="preserve">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 или способ исполнения);</w:t>
            </w:r>
          </w:p>
          <w:p w14:paraId="10FAE92A"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14. 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w:t>
            </w:r>
            <w:r w:rsidRPr="00E333D8">
              <w:rPr>
                <w:rFonts w:ascii="Times New Roman" w:hAnsi="Times New Roman" w:cs="Times New Roman"/>
                <w:sz w:val="20"/>
                <w:szCs w:val="20"/>
              </w:rPr>
              <w:lastRenderedPageBreak/>
              <w:t xml:space="preserve">исполнении условий Договора, он не </w:t>
            </w:r>
            <w:proofErr w:type="gramStart"/>
            <w:r w:rsidRPr="00E333D8">
              <w:rPr>
                <w:rFonts w:ascii="Times New Roman" w:hAnsi="Times New Roman" w:cs="Times New Roman"/>
                <w:sz w:val="20"/>
                <w:szCs w:val="20"/>
              </w:rPr>
              <w:t>полагается</w:t>
            </w:r>
            <w:proofErr w:type="gramEnd"/>
            <w:r w:rsidRPr="00E333D8">
              <w:rPr>
                <w:rFonts w:ascii="Times New Roman" w:hAnsi="Times New Roman" w:cs="Times New Roman"/>
                <w:sz w:val="20"/>
                <w:szCs w:val="20"/>
              </w:rPr>
              <w:t xml:space="preserve"> и не будет полагаться на мнение Кредитора, какие-либо его указания и рекомендации при подписании Договора, и Новый кредитор не считает Кредитора ответственным за какое-либо мнение, указания или рекомендации в отношении Договора;</w:t>
            </w:r>
          </w:p>
          <w:p w14:paraId="04CFBD4A"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15. условие о том, что подписание Договора полностью удовлетворяет финансовым потребностям Нового кредитора, его целям и положению;</w:t>
            </w:r>
          </w:p>
          <w:p w14:paraId="309D68DF"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16. Новый кредитор настоящим подтверждает и признает, что ему известно о том, что Должники не исполняют обязательства перед Кредитором по кредитным договорам и договорам обеспечения, а также то, что у Должников отсутствует имущество, необходимое для исполнения данных требований;</w:t>
            </w:r>
          </w:p>
          <w:p w14:paraId="21CCF434"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17. 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4EC1236A" w14:textId="77777777" w:rsidR="0092325F" w:rsidRPr="00E333D8" w:rsidRDefault="0092325F" w:rsidP="00ED49FD">
            <w:pPr>
              <w:tabs>
                <w:tab w:val="left" w:pos="461"/>
              </w:tabs>
              <w:spacing w:after="0"/>
              <w:ind w:left="33"/>
              <w:jc w:val="both"/>
              <w:rPr>
                <w:rFonts w:ascii="Times New Roman" w:hAnsi="Times New Roman" w:cs="Times New Roman"/>
                <w:sz w:val="20"/>
                <w:szCs w:val="20"/>
              </w:rPr>
            </w:pPr>
            <w:r w:rsidRPr="00E333D8">
              <w:rPr>
                <w:rFonts w:ascii="Times New Roman" w:hAnsi="Times New Roman" w:cs="Times New Roman"/>
                <w:sz w:val="20"/>
                <w:szCs w:val="20"/>
              </w:rPr>
              <w:t>18. условие о передаче по акту приема - передачи документов по Договору, подтверждающих исполнение Кредитором положений в соответствии со ст. 385 Гражданского кодекса Российской Федерации, в части раскрытия Новому кредитору всех известных на дату заключения Договора сведений, имеющих значение для осуществления Новым кредитором уступаемых прав (требований);</w:t>
            </w:r>
          </w:p>
          <w:p w14:paraId="62788002"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proofErr w:type="gramStart"/>
            <w:r w:rsidRPr="00E333D8">
              <w:rPr>
                <w:rFonts w:ascii="Times New Roman" w:hAnsi="Times New Roman" w:cs="Times New Roman"/>
                <w:sz w:val="20"/>
                <w:szCs w:val="20"/>
              </w:rPr>
              <w:t>19. условие о том, что в случае признания Договора недействительным/ незаключенным Новый кредитор обязуется возвратить Кредитору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обеспечение не должно быть утрачено, все предусмотренные законодательством меры по взысканию задолженности должны быть предприняты, возможность взыскания</w:t>
            </w:r>
            <w:proofErr w:type="gramEnd"/>
            <w:r w:rsidRPr="00E333D8">
              <w:rPr>
                <w:rFonts w:ascii="Times New Roman" w:hAnsi="Times New Roman" w:cs="Times New Roman"/>
                <w:sz w:val="20"/>
                <w:szCs w:val="20"/>
              </w:rPr>
              <w:t xml:space="preserve">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43D3B92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20. Новый кредитор самостоятельно несет ответственность, убытки и расходы, вызванные неполным, ненадлежащим или несвоевременным исполнением Должником своих обязательств по кредитным договорам и договорам обеспечения вследствие неплатежеспособности;</w:t>
            </w:r>
          </w:p>
          <w:p w14:paraId="2C72BA47"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21. при осуществлении любых расчетов между сторонами по Договору в связи с расторжением Договора либо в связи с признанием Договора недействительным (полностью или частично)/ незаключенным проценты в соответствии со ст. 317.1 Гражданского кодекса Российской Федерации на сумму, подлежащую возврату Кредитором в пользу Нового кредитора, начислению не подлежат;</w:t>
            </w:r>
          </w:p>
          <w:p w14:paraId="4860F69B"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22. условие о том, что при поступлении денежных средств от Должников после перехода прав (требований) по Договору к Новому кредитору, Кредитор обязан передать Новому кредитору все полученные денежные средства от Должников в счет уступленного;</w:t>
            </w:r>
          </w:p>
          <w:p w14:paraId="4AE176B8"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23. Новый кредитор обязан самостоятельно обратиться в суд с заявлением для оформления процессуального правопреемства в течение 30 календарных дней </w:t>
            </w:r>
            <w:proofErr w:type="gramStart"/>
            <w:r w:rsidRPr="00E333D8">
              <w:rPr>
                <w:rFonts w:ascii="Times New Roman" w:hAnsi="Times New Roman" w:cs="Times New Roman"/>
                <w:sz w:val="20"/>
                <w:szCs w:val="20"/>
              </w:rPr>
              <w:t>с Даты перехода</w:t>
            </w:r>
            <w:proofErr w:type="gramEnd"/>
            <w:r w:rsidRPr="00E333D8">
              <w:rPr>
                <w:rFonts w:ascii="Times New Roman" w:hAnsi="Times New Roman" w:cs="Times New Roman"/>
                <w:sz w:val="20"/>
                <w:szCs w:val="20"/>
              </w:rPr>
              <w:t xml:space="preserve"> прав (требований) по Договору к Новому кредитору;</w:t>
            </w:r>
          </w:p>
          <w:p w14:paraId="46944596" w14:textId="77777777" w:rsidR="0092325F" w:rsidRPr="00E333D8" w:rsidRDefault="0092325F" w:rsidP="00ED49FD">
            <w:pPr>
              <w:tabs>
                <w:tab w:val="left" w:pos="461"/>
              </w:tabs>
              <w:spacing w:after="0"/>
              <w:ind w:left="35"/>
              <w:jc w:val="both"/>
              <w:rPr>
                <w:rFonts w:ascii="Times New Roman" w:hAnsi="Times New Roman" w:cs="Times New Roman"/>
                <w:sz w:val="20"/>
                <w:szCs w:val="20"/>
              </w:rPr>
            </w:pPr>
            <w:r w:rsidRPr="00E333D8">
              <w:rPr>
                <w:rFonts w:ascii="Times New Roman" w:hAnsi="Times New Roman" w:cs="Times New Roman"/>
                <w:sz w:val="20"/>
                <w:szCs w:val="20"/>
              </w:rPr>
              <w:t xml:space="preserve">24. </w:t>
            </w:r>
            <w:proofErr w:type="gramStart"/>
            <w:r w:rsidRPr="00E333D8">
              <w:rPr>
                <w:rFonts w:ascii="Times New Roman" w:hAnsi="Times New Roman" w:cs="Times New Roman"/>
                <w:sz w:val="20"/>
                <w:szCs w:val="20"/>
              </w:rPr>
              <w:t>Новый кредитор соглашается и подтверждает, что недействительность Договора, по любым основаниям, в части уступаемых прав (требований) к Должникам,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 (в том числе с учетом буллита 2 п</w:t>
            </w:r>
            <w:proofErr w:type="gramEnd"/>
            <w:r w:rsidRPr="00E333D8">
              <w:rPr>
                <w:rFonts w:ascii="Times New Roman" w:hAnsi="Times New Roman" w:cs="Times New Roman"/>
                <w:sz w:val="20"/>
                <w:szCs w:val="20"/>
              </w:rPr>
              <w:t xml:space="preserve">. </w:t>
            </w:r>
            <w:proofErr w:type="gramStart"/>
            <w:r w:rsidRPr="00E333D8">
              <w:rPr>
                <w:rFonts w:ascii="Times New Roman" w:hAnsi="Times New Roman" w:cs="Times New Roman"/>
                <w:sz w:val="20"/>
                <w:szCs w:val="20"/>
              </w:rPr>
              <w:t>2 раздела «Дополнительные условия» настоящего решения);</w:t>
            </w:r>
            <w:proofErr w:type="gramEnd"/>
          </w:p>
          <w:p w14:paraId="413E760A" w14:textId="77777777" w:rsidR="0092325F" w:rsidRPr="00E333D8" w:rsidRDefault="0092325F" w:rsidP="00ED49FD">
            <w:pPr>
              <w:tabs>
                <w:tab w:val="left" w:pos="461"/>
              </w:tabs>
              <w:spacing w:after="0"/>
              <w:ind w:left="35"/>
              <w:jc w:val="both"/>
              <w:rPr>
                <w:rFonts w:ascii="Times New Roman" w:hAnsi="Times New Roman" w:cs="Times New Roman"/>
                <w:snapToGrid w:val="0"/>
                <w:sz w:val="20"/>
                <w:szCs w:val="20"/>
              </w:rPr>
            </w:pPr>
            <w:proofErr w:type="gramStart"/>
            <w:r w:rsidRPr="00E333D8">
              <w:rPr>
                <w:rFonts w:ascii="Times New Roman" w:hAnsi="Times New Roman" w:cs="Times New Roman"/>
                <w:sz w:val="20"/>
                <w:szCs w:val="20"/>
              </w:rPr>
              <w:t xml:space="preserve">25. </w:t>
            </w:r>
            <w:r w:rsidRPr="00E333D8">
              <w:rPr>
                <w:rFonts w:ascii="Times New Roman" w:hAnsi="Times New Roman" w:cs="Times New Roman"/>
                <w:snapToGrid w:val="0"/>
                <w:sz w:val="20"/>
                <w:szCs w:val="20"/>
              </w:rPr>
              <w:t xml:space="preserve">в случае, если на дату заключения Договора будет получена информация о смерти в отношении Должников – физических лиц, о возбуждении процедуры банкротства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w:t>
            </w:r>
            <w:r w:rsidRPr="00E333D8">
              <w:rPr>
                <w:rFonts w:ascii="Times New Roman" w:hAnsi="Times New Roman" w:cs="Times New Roman"/>
                <w:snapToGrid w:val="0"/>
                <w:sz w:val="20"/>
                <w:szCs w:val="20"/>
              </w:rPr>
              <w:lastRenderedPageBreak/>
              <w:t>Российской Федерации;</w:t>
            </w:r>
            <w:proofErr w:type="gramEnd"/>
          </w:p>
          <w:p w14:paraId="144342B7" w14:textId="77777777" w:rsidR="0092325F" w:rsidRPr="00E333D8" w:rsidRDefault="0092325F" w:rsidP="00ED49FD">
            <w:pPr>
              <w:autoSpaceDE w:val="0"/>
              <w:autoSpaceDN w:val="0"/>
              <w:adjustRightInd w:val="0"/>
              <w:spacing w:after="0"/>
              <w:jc w:val="both"/>
              <w:rPr>
                <w:rFonts w:ascii="Times New Roman" w:hAnsi="Times New Roman" w:cs="Times New Roman"/>
                <w:snapToGrid w:val="0"/>
                <w:sz w:val="20"/>
                <w:szCs w:val="20"/>
              </w:rPr>
            </w:pPr>
            <w:r w:rsidRPr="00E333D8">
              <w:rPr>
                <w:rFonts w:ascii="Times New Roman" w:hAnsi="Times New Roman" w:cs="Times New Roman"/>
                <w:sz w:val="20"/>
                <w:szCs w:val="20"/>
              </w:rPr>
              <w:t xml:space="preserve">26. </w:t>
            </w:r>
            <w:r w:rsidRPr="00E333D8">
              <w:rPr>
                <w:rFonts w:ascii="Times New Roman" w:hAnsi="Times New Roman" w:cs="Times New Roman"/>
                <w:snapToGrid w:val="0"/>
                <w:sz w:val="20"/>
                <w:szCs w:val="20"/>
              </w:rPr>
              <w:t xml:space="preserve">условие о том, что обязанность по уведомлению Должников об уступке прав (требований) возложена на Нового кредитора. Уведомление Должников об уступке прав (требований) осуществляется Новым кредитором в течение 2 рабочих дней </w:t>
            </w:r>
            <w:proofErr w:type="gramStart"/>
            <w:r w:rsidRPr="00E333D8">
              <w:rPr>
                <w:rFonts w:ascii="Times New Roman" w:hAnsi="Times New Roman" w:cs="Times New Roman"/>
                <w:snapToGrid w:val="0"/>
                <w:sz w:val="20"/>
                <w:szCs w:val="20"/>
              </w:rPr>
              <w:t>с Даты перехода</w:t>
            </w:r>
            <w:proofErr w:type="gramEnd"/>
            <w:r w:rsidRPr="00E333D8">
              <w:rPr>
                <w:rFonts w:ascii="Times New Roman" w:hAnsi="Times New Roman" w:cs="Times New Roman"/>
                <w:snapToGrid w:val="0"/>
                <w:sz w:val="20"/>
                <w:szCs w:val="20"/>
              </w:rPr>
              <w:t xml:space="preserve"> прав (требований) по Договору к Новому кредитору. Уведомление должно быть направлено в письменной форме ценным письмом с уведомлением о вручении и описью вложения или предъявлено под роспись;</w:t>
            </w:r>
          </w:p>
          <w:p w14:paraId="73631B3A" w14:textId="77777777" w:rsidR="0092325F" w:rsidRPr="00AA173D" w:rsidRDefault="0092325F" w:rsidP="00ED49FD">
            <w:pPr>
              <w:tabs>
                <w:tab w:val="left" w:pos="272"/>
              </w:tabs>
              <w:spacing w:after="0" w:line="240" w:lineRule="auto"/>
              <w:jc w:val="both"/>
              <w:rPr>
                <w:rFonts w:ascii="Times New Roman" w:hAnsi="Times New Roman" w:cs="Times New Roman"/>
                <w:sz w:val="20"/>
                <w:szCs w:val="20"/>
              </w:rPr>
            </w:pPr>
            <w:r w:rsidRPr="00E333D8">
              <w:rPr>
                <w:rFonts w:ascii="Times New Roman" w:hAnsi="Times New Roman" w:cs="Times New Roman"/>
                <w:sz w:val="20"/>
                <w:szCs w:val="20"/>
              </w:rPr>
              <w:t xml:space="preserve">27. Банк и Новый кредитор обязаны обратиться в соответствующие органы </w:t>
            </w:r>
            <w:proofErr w:type="spellStart"/>
            <w:r w:rsidRPr="00E333D8">
              <w:rPr>
                <w:rFonts w:ascii="Times New Roman" w:hAnsi="Times New Roman" w:cs="Times New Roman"/>
                <w:sz w:val="20"/>
                <w:szCs w:val="20"/>
              </w:rPr>
              <w:t>Росреестра</w:t>
            </w:r>
            <w:proofErr w:type="spellEnd"/>
            <w:r w:rsidRPr="00E333D8">
              <w:rPr>
                <w:rFonts w:ascii="Times New Roman" w:hAnsi="Times New Roman" w:cs="Times New Roman"/>
                <w:sz w:val="20"/>
                <w:szCs w:val="20"/>
              </w:rPr>
              <w:t xml:space="preserve"> </w:t>
            </w:r>
            <w:proofErr w:type="gramStart"/>
            <w:r w:rsidRPr="00E333D8">
              <w:rPr>
                <w:rFonts w:ascii="Times New Roman" w:hAnsi="Times New Roman" w:cs="Times New Roman"/>
                <w:sz w:val="20"/>
                <w:szCs w:val="20"/>
              </w:rPr>
              <w:t>с совместным заявлением о государственной регистрации смены залогодержателя вследствие уступки права по основному обязательству в течение</w:t>
            </w:r>
            <w:proofErr w:type="gramEnd"/>
            <w:r w:rsidRPr="00E333D8">
              <w:rPr>
                <w:rFonts w:ascii="Times New Roman" w:hAnsi="Times New Roman" w:cs="Times New Roman"/>
                <w:sz w:val="20"/>
                <w:szCs w:val="20"/>
              </w:rPr>
              <w:t xml:space="preserve"> 30 календарных дней с Даты перехода прав (требований) по Договору к Новому кредитору.</w:t>
            </w:r>
          </w:p>
        </w:tc>
      </w:tr>
      <w:tr w:rsidR="0092325F" w:rsidRPr="00AA173D" w14:paraId="135417CB" w14:textId="77777777" w:rsidTr="00ED49FD">
        <w:trPr>
          <w:trHeight w:val="557"/>
        </w:trPr>
        <w:tc>
          <w:tcPr>
            <w:tcW w:w="2901" w:type="dxa"/>
            <w:shd w:val="clear" w:color="auto" w:fill="auto"/>
          </w:tcPr>
          <w:p w14:paraId="1245D775"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192" w:type="dxa"/>
            <w:shd w:val="clear" w:color="auto" w:fill="auto"/>
          </w:tcPr>
          <w:p w14:paraId="1C6758B5" w14:textId="46E8E77F"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При поступлении Заявки на участие в торговой процедуре Организатор торгов/Банк организует проверку правоспособности Заявителя, а также соответствие Заявителя иным условиям допуска к участию в торговой процедуре в срок не позднее</w:t>
            </w:r>
            <w:r w:rsidR="002C6200">
              <w:rPr>
                <w:rFonts w:ascii="Times New Roman" w:eastAsia="Calibri" w:hAnsi="Times New Roman" w:cs="Times New Roman"/>
                <w:sz w:val="20"/>
                <w:szCs w:val="20"/>
              </w:rPr>
              <w:t xml:space="preserve"> 27</w:t>
            </w:r>
            <w:r w:rsidRPr="00AA173D">
              <w:rPr>
                <w:rFonts w:ascii="Times New Roman" w:eastAsia="Calibri" w:hAnsi="Times New Roman" w:cs="Times New Roman"/>
                <w:sz w:val="20"/>
                <w:szCs w:val="20"/>
              </w:rPr>
              <w:t xml:space="preserve">.12.2022. </w:t>
            </w:r>
          </w:p>
          <w:p w14:paraId="43C2C9E2"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22C7AA6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наличия просроченной задолженности Заявителя по обязательствам кредитного характера перед кредитными организациями,</w:t>
            </w:r>
          </w:p>
          <w:p w14:paraId="60E23B2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-Заявка </w:t>
            </w:r>
            <w:proofErr w:type="gramStart"/>
            <w:r w:rsidRPr="00AA173D">
              <w:rPr>
                <w:rFonts w:ascii="Times New Roman" w:eastAsia="Calibri" w:hAnsi="Times New Roman" w:cs="Times New Roman"/>
                <w:sz w:val="20"/>
                <w:szCs w:val="20"/>
              </w:rPr>
              <w:t>на участие в Торговой процедуре подана по истечении срока приема заявок на участие в торгах</w:t>
            </w:r>
            <w:proofErr w:type="gramEnd"/>
            <w:r w:rsidRPr="00AA173D">
              <w:rPr>
                <w:rFonts w:ascii="Times New Roman" w:eastAsia="Calibri" w:hAnsi="Times New Roman" w:cs="Times New Roman"/>
                <w:sz w:val="20"/>
                <w:szCs w:val="20"/>
              </w:rPr>
              <w:t>, указанного в Извещении;</w:t>
            </w:r>
          </w:p>
          <w:p w14:paraId="6204A81A"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67B1D23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-не представлены документы, перечисленные в Извещении;</w:t>
            </w:r>
          </w:p>
          <w:p w14:paraId="2BDABA50"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12A4E3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4F07E5A1"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14:paraId="7D01342B"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покупателю прав требований; </w:t>
            </w:r>
          </w:p>
          <w:p w14:paraId="323B4364"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негативной информации в отношении Заявителя/лица,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Заявителю;</w:t>
            </w:r>
          </w:p>
          <w:p w14:paraId="26953137"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-выявление признаков </w:t>
            </w:r>
            <w:proofErr w:type="spellStart"/>
            <w:r w:rsidRPr="00AA173D">
              <w:rPr>
                <w:rFonts w:ascii="Times New Roman" w:eastAsia="Calibri" w:hAnsi="Times New Roman" w:cs="Times New Roman"/>
                <w:sz w:val="20"/>
                <w:szCs w:val="20"/>
              </w:rPr>
              <w:t>аффилированности</w:t>
            </w:r>
            <w:proofErr w:type="spellEnd"/>
            <w:r w:rsidRPr="00AA173D">
              <w:rPr>
                <w:rFonts w:ascii="Times New Roman" w:eastAsia="Calibri" w:hAnsi="Times New Roman" w:cs="Times New Roman"/>
                <w:sz w:val="20"/>
                <w:szCs w:val="20"/>
              </w:rPr>
              <w:t xml:space="preserve"> Заявителя/ лица, предоставляющего </w:t>
            </w:r>
            <w:proofErr w:type="spellStart"/>
            <w:r w:rsidRPr="00AA173D">
              <w:rPr>
                <w:rFonts w:ascii="Times New Roman" w:eastAsia="Calibri" w:hAnsi="Times New Roman" w:cs="Times New Roman"/>
                <w:sz w:val="20"/>
                <w:szCs w:val="20"/>
              </w:rPr>
              <w:t>зай</w:t>
            </w:r>
            <w:proofErr w:type="gramStart"/>
            <w:r w:rsidRPr="00AA173D">
              <w:rPr>
                <w:rFonts w:ascii="Times New Roman" w:eastAsia="Calibri" w:hAnsi="Times New Roman" w:cs="Times New Roman"/>
                <w:sz w:val="20"/>
                <w:szCs w:val="20"/>
              </w:rPr>
              <w:t>м</w:t>
            </w:r>
            <w:proofErr w:type="spellEnd"/>
            <w:r w:rsidRPr="00AA173D">
              <w:rPr>
                <w:rFonts w:ascii="Times New Roman" w:eastAsia="Calibri" w:hAnsi="Times New Roman" w:cs="Times New Roman"/>
                <w:sz w:val="20"/>
                <w:szCs w:val="20"/>
              </w:rPr>
              <w:t>(</w:t>
            </w:r>
            <w:proofErr w:type="gramEnd"/>
            <w:r w:rsidRPr="00AA173D">
              <w:rPr>
                <w:rFonts w:ascii="Times New Roman" w:eastAsia="Calibri" w:hAnsi="Times New Roman" w:cs="Times New Roman"/>
                <w:sz w:val="20"/>
                <w:szCs w:val="20"/>
              </w:rPr>
              <w:t>-ы) Заявителя к Банку, Должникам;</w:t>
            </w:r>
          </w:p>
          <w:p w14:paraId="448DD54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-выявление в числе аффилированных Заявителю лиц-заемщиков Кредитора;</w:t>
            </w:r>
          </w:p>
          <w:p w14:paraId="103D18BC"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возбуждении дела о несостоятельности (банкротстве),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12EAA064"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4E17E9BB"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066E76C4"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56CEE9C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w:t>
            </w:r>
          </w:p>
          <w:p w14:paraId="5AEBA0C8"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1C83ED8D"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0C3D0C59"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по месту регистрации Заявителя – физического лица исков о </w:t>
            </w:r>
            <w:r w:rsidRPr="00AA173D">
              <w:rPr>
                <w:rFonts w:ascii="Times New Roman" w:eastAsia="Calibri" w:hAnsi="Times New Roman" w:cs="Times New Roman"/>
                <w:sz w:val="20"/>
                <w:szCs w:val="20"/>
              </w:rPr>
              <w:lastRenderedPageBreak/>
              <w:t>взыскании, заявлений имущественного характера;</w:t>
            </w:r>
          </w:p>
          <w:p w14:paraId="1D0F68CF"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-выявления в отношении Заявителя – физического лица иных </w:t>
            </w:r>
            <w:proofErr w:type="spellStart"/>
            <w:r w:rsidRPr="00AA173D">
              <w:rPr>
                <w:rFonts w:ascii="Times New Roman" w:eastAsia="Calibri" w:hAnsi="Times New Roman" w:cs="Times New Roman"/>
                <w:sz w:val="20"/>
                <w:szCs w:val="20"/>
              </w:rPr>
              <w:t>правопритязаний</w:t>
            </w:r>
            <w:proofErr w:type="spellEnd"/>
            <w:r w:rsidRPr="00AA173D">
              <w:rPr>
                <w:rFonts w:ascii="Times New Roman" w:eastAsia="Calibri" w:hAnsi="Times New Roman" w:cs="Times New Roman"/>
                <w:sz w:val="20"/>
                <w:szCs w:val="20"/>
              </w:rPr>
              <w:t xml:space="preserve"> третьих лиц к Заявителю;</w:t>
            </w:r>
          </w:p>
          <w:p w14:paraId="733482B2"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4086DB07"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108D78D5"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p w14:paraId="1E613C54" w14:textId="77777777" w:rsidR="0092325F" w:rsidRPr="00AA173D" w:rsidRDefault="0092325F" w:rsidP="00ED49FD">
            <w:pPr>
              <w:widowControl w:val="0"/>
              <w:spacing w:after="0" w:line="240" w:lineRule="auto"/>
              <w:ind w:firstLine="33"/>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наличия у Заявителя – физического лица ссудной задолженности перед Банком.</w:t>
            </w:r>
          </w:p>
        </w:tc>
      </w:tr>
      <w:tr w:rsidR="0092325F" w:rsidRPr="00AA173D" w14:paraId="3C951EE8" w14:textId="77777777" w:rsidTr="00ED49FD">
        <w:trPr>
          <w:trHeight w:val="1433"/>
        </w:trPr>
        <w:tc>
          <w:tcPr>
            <w:tcW w:w="2901" w:type="dxa"/>
            <w:shd w:val="clear" w:color="auto" w:fill="auto"/>
          </w:tcPr>
          <w:p w14:paraId="1C217FD8" w14:textId="77777777" w:rsidR="0092325F" w:rsidRPr="00AA173D" w:rsidRDefault="0092325F" w:rsidP="00ED49FD">
            <w:pPr>
              <w:widowControl w:val="0"/>
              <w:spacing w:after="0" w:line="240" w:lineRule="auto"/>
              <w:rPr>
                <w:rFonts w:ascii="Times New Roman" w:eastAsia="Calibri" w:hAnsi="Times New Roman" w:cs="Times New Roman"/>
                <w:b/>
                <w:sz w:val="20"/>
                <w:szCs w:val="20"/>
              </w:rPr>
            </w:pPr>
            <w:r w:rsidRPr="00AA173D">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192" w:type="dxa"/>
            <w:shd w:val="clear" w:color="auto" w:fill="auto"/>
          </w:tcPr>
          <w:p w14:paraId="4C3244AE"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Победителем аукциона признается тот участник аукциона, который последним сделал предложение о цене имущества (максимальная цена).</w:t>
            </w:r>
          </w:p>
          <w:p w14:paraId="3F819E6E"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6AA7A5EB" w14:textId="77777777" w:rsidR="0092325F" w:rsidRPr="00AA173D" w:rsidRDefault="0092325F" w:rsidP="00ED49FD">
            <w:pPr>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AA173D">
              <w:rPr>
                <w:rFonts w:ascii="Times New Roman" w:hAnsi="Times New Roman" w:cs="Times New Roman"/>
                <w:sz w:val="20"/>
                <w:szCs w:val="20"/>
              </w:rPr>
              <w:t>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w:t>
            </w:r>
          </w:p>
        </w:tc>
      </w:tr>
      <w:tr w:rsidR="0092325F" w:rsidRPr="00AA173D" w14:paraId="7A459AAC" w14:textId="77777777" w:rsidTr="00ED49FD">
        <w:trPr>
          <w:trHeight w:val="1052"/>
        </w:trPr>
        <w:tc>
          <w:tcPr>
            <w:tcW w:w="2901" w:type="dxa"/>
            <w:shd w:val="clear" w:color="auto" w:fill="auto"/>
          </w:tcPr>
          <w:p w14:paraId="3FCF91C2" w14:textId="77777777" w:rsidR="0092325F" w:rsidRPr="00AA173D" w:rsidRDefault="0092325F" w:rsidP="00ED49FD">
            <w:pPr>
              <w:widowControl w:val="0"/>
              <w:spacing w:after="0" w:line="240" w:lineRule="auto"/>
              <w:rPr>
                <w:rFonts w:ascii="Times New Roman" w:eastAsia="Calibri" w:hAnsi="Times New Roman" w:cs="Times New Roman"/>
                <w:sz w:val="20"/>
                <w:szCs w:val="20"/>
              </w:rPr>
            </w:pPr>
            <w:r w:rsidRPr="00AA173D">
              <w:rPr>
                <w:rFonts w:ascii="Times New Roman" w:eastAsia="Calibri" w:hAnsi="Times New Roman" w:cs="Times New Roman"/>
                <w:sz w:val="20"/>
                <w:szCs w:val="20"/>
              </w:rPr>
              <w:t>Порядок заключения договора реализации прав (требований)</w:t>
            </w:r>
          </w:p>
        </w:tc>
        <w:tc>
          <w:tcPr>
            <w:tcW w:w="7192" w:type="dxa"/>
            <w:shd w:val="clear" w:color="auto" w:fill="auto"/>
          </w:tcPr>
          <w:p w14:paraId="19179366"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Заключение договора реализации прав (требований) между Банком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не позднее </w:t>
            </w:r>
            <w:r>
              <w:rPr>
                <w:rFonts w:ascii="Times New Roman" w:eastAsia="Calibri" w:hAnsi="Times New Roman" w:cs="Times New Roman"/>
                <w:sz w:val="20"/>
                <w:szCs w:val="20"/>
              </w:rPr>
              <w:t>1</w:t>
            </w:r>
            <w:r w:rsidRPr="00AA173D">
              <w:rPr>
                <w:rFonts w:ascii="Times New Roman" w:eastAsia="Calibri" w:hAnsi="Times New Roman" w:cs="Times New Roman"/>
                <w:sz w:val="20"/>
                <w:szCs w:val="20"/>
              </w:rPr>
              <w:t xml:space="preserve"> (</w:t>
            </w:r>
            <w:r>
              <w:rPr>
                <w:rFonts w:ascii="Times New Roman" w:eastAsia="Calibri" w:hAnsi="Times New Roman" w:cs="Times New Roman"/>
                <w:sz w:val="20"/>
                <w:szCs w:val="20"/>
              </w:rPr>
              <w:t>Одного</w:t>
            </w:r>
            <w:r w:rsidRPr="00AA173D">
              <w:rPr>
                <w:rFonts w:ascii="Times New Roman" w:eastAsia="Calibri" w:hAnsi="Times New Roman" w:cs="Times New Roman"/>
                <w:sz w:val="20"/>
                <w:szCs w:val="20"/>
              </w:rPr>
              <w:t>) рабоч</w:t>
            </w:r>
            <w:r>
              <w:rPr>
                <w:rFonts w:ascii="Times New Roman" w:eastAsia="Calibri" w:hAnsi="Times New Roman" w:cs="Times New Roman"/>
                <w:sz w:val="20"/>
                <w:szCs w:val="20"/>
              </w:rPr>
              <w:t>его</w:t>
            </w:r>
            <w:r w:rsidRPr="00AA173D">
              <w:rPr>
                <w:rFonts w:ascii="Times New Roman" w:eastAsia="Calibri" w:hAnsi="Times New Roman" w:cs="Times New Roman"/>
                <w:sz w:val="20"/>
                <w:szCs w:val="20"/>
              </w:rPr>
              <w:t xml:space="preserve"> дн</w:t>
            </w:r>
            <w:r>
              <w:rPr>
                <w:rFonts w:ascii="Times New Roman" w:eastAsia="Calibri" w:hAnsi="Times New Roman" w:cs="Times New Roman"/>
                <w:sz w:val="20"/>
                <w:szCs w:val="20"/>
              </w:rPr>
              <w:t>я</w:t>
            </w:r>
            <w:r w:rsidRPr="00AA173D">
              <w:rPr>
                <w:rFonts w:ascii="Times New Roman" w:eastAsia="Calibri" w:hAnsi="Times New Roman" w:cs="Times New Roman"/>
                <w:sz w:val="20"/>
                <w:szCs w:val="20"/>
              </w:rPr>
              <w:t xml:space="preserve"> со дня подписания протокола об итогах торгов. </w:t>
            </w:r>
          </w:p>
          <w:p w14:paraId="387E7451"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proofErr w:type="gramStart"/>
            <w:r w:rsidRPr="00AA173D">
              <w:rPr>
                <w:rFonts w:ascii="Times New Roman" w:eastAsia="Calibri" w:hAnsi="Times New Roman" w:cs="Times New Roman"/>
                <w:sz w:val="20"/>
                <w:szCs w:val="20"/>
              </w:rPr>
              <w:t>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Банком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по начальной цене реализации.</w:t>
            </w:r>
            <w:proofErr w:type="gramEnd"/>
          </w:p>
          <w:p w14:paraId="66410D1B"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w:t>
            </w:r>
            <w:proofErr w:type="gramStart"/>
            <w:r w:rsidRPr="00AA173D">
              <w:rPr>
                <w:rFonts w:ascii="Times New Roman" w:eastAsia="Calibri" w:hAnsi="Times New Roman" w:cs="Times New Roman"/>
                <w:sz w:val="20"/>
                <w:szCs w:val="20"/>
              </w:rPr>
              <w:t>и</w:t>
            </w:r>
            <w:proofErr w:type="gramEnd"/>
            <w:r w:rsidRPr="00AA173D">
              <w:rPr>
                <w:rFonts w:ascii="Times New Roman" w:eastAsia="Calibri" w:hAnsi="Times New Roman" w:cs="Times New Roman"/>
                <w:sz w:val="20"/>
                <w:szCs w:val="20"/>
              </w:rPr>
              <w:t xml:space="preserve">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68A0C229" w14:textId="77777777" w:rsidR="0092325F" w:rsidRPr="00AA173D" w:rsidRDefault="0092325F" w:rsidP="00ED49FD">
            <w:pPr>
              <w:widowControl w:val="0"/>
              <w:spacing w:after="0" w:line="240" w:lineRule="auto"/>
              <w:jc w:val="both"/>
              <w:rPr>
                <w:rFonts w:ascii="Times New Roman" w:eastAsia="Calibri" w:hAnsi="Times New Roman" w:cs="Times New Roman"/>
                <w:sz w:val="20"/>
                <w:szCs w:val="20"/>
              </w:rPr>
            </w:pPr>
            <w:r w:rsidRPr="00AA173D">
              <w:rPr>
                <w:rFonts w:ascii="Times New Roman" w:eastAsia="Calibri" w:hAnsi="Times New Roman" w:cs="Times New Roman"/>
                <w:sz w:val="20"/>
                <w:szCs w:val="20"/>
              </w:rPr>
              <w:t xml:space="preserve">В случае </w:t>
            </w:r>
            <w:proofErr w:type="spellStart"/>
            <w:r w:rsidRPr="00AA173D">
              <w:rPr>
                <w:rFonts w:ascii="Times New Roman" w:eastAsia="Calibri" w:hAnsi="Times New Roman" w:cs="Times New Roman"/>
                <w:sz w:val="20"/>
                <w:szCs w:val="20"/>
              </w:rPr>
              <w:t>незаключения</w:t>
            </w:r>
            <w:proofErr w:type="spellEnd"/>
            <w:r w:rsidRPr="00AA173D">
              <w:rPr>
                <w:rFonts w:ascii="Times New Roman" w:eastAsia="Calibri" w:hAnsi="Times New Roman" w:cs="Times New Roman"/>
                <w:sz w:val="20"/>
                <w:szCs w:val="20"/>
              </w:rPr>
              <w:t xml:space="preserve">/расторжения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5D0A5C5"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70746109"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3BBB9ABE" w14:textId="00061090" w:rsidR="00EA3F8C" w:rsidRDefault="00EA3F8C" w:rsidP="00394896">
      <w:pPr>
        <w:spacing w:after="0" w:line="240" w:lineRule="auto"/>
        <w:rPr>
          <w:rFonts w:ascii="Times New Roman" w:eastAsia="Times New Roman" w:hAnsi="Times New Roman" w:cs="Times New Roman"/>
          <w:color w:val="FF0000"/>
          <w:lang w:eastAsia="ru-RU"/>
        </w:rPr>
      </w:pPr>
    </w:p>
    <w:p w14:paraId="03B62607" w14:textId="7DDD997B" w:rsidR="00C26E40" w:rsidRDefault="00C26E40" w:rsidP="00394896">
      <w:pPr>
        <w:spacing w:after="0" w:line="240" w:lineRule="auto"/>
        <w:rPr>
          <w:rFonts w:ascii="Times New Roman" w:eastAsia="Times New Roman" w:hAnsi="Times New Roman" w:cs="Times New Roman"/>
          <w:color w:val="FF0000"/>
          <w:lang w:eastAsia="ru-RU"/>
        </w:rPr>
      </w:pPr>
    </w:p>
    <w:p w14:paraId="3956015C" w14:textId="337EE9A2" w:rsidR="00C26E40" w:rsidRDefault="00C26E40" w:rsidP="00394896">
      <w:pPr>
        <w:spacing w:after="0" w:line="240" w:lineRule="auto"/>
        <w:rPr>
          <w:rFonts w:ascii="Times New Roman" w:eastAsia="Times New Roman" w:hAnsi="Times New Roman" w:cs="Times New Roman"/>
          <w:color w:val="FF0000"/>
          <w:lang w:eastAsia="ru-RU"/>
        </w:rPr>
      </w:pPr>
    </w:p>
    <w:p w14:paraId="26D5C312" w14:textId="71A94D7F" w:rsidR="00C26E40" w:rsidRDefault="00C26E40" w:rsidP="00394896">
      <w:pPr>
        <w:spacing w:after="0" w:line="240" w:lineRule="auto"/>
        <w:rPr>
          <w:rFonts w:ascii="Times New Roman" w:eastAsia="Times New Roman" w:hAnsi="Times New Roman" w:cs="Times New Roman"/>
          <w:color w:val="FF0000"/>
          <w:lang w:eastAsia="ru-RU"/>
        </w:rPr>
      </w:pPr>
    </w:p>
    <w:p w14:paraId="070EF7AD" w14:textId="6440691C" w:rsidR="00C26E40" w:rsidRDefault="00C26E40" w:rsidP="00394896">
      <w:pPr>
        <w:spacing w:after="0" w:line="240" w:lineRule="auto"/>
        <w:rPr>
          <w:rFonts w:ascii="Times New Roman" w:eastAsia="Times New Roman" w:hAnsi="Times New Roman" w:cs="Times New Roman"/>
          <w:color w:val="FF0000"/>
          <w:lang w:eastAsia="ru-RU"/>
        </w:rPr>
      </w:pPr>
    </w:p>
    <w:p w14:paraId="47B8C5BA" w14:textId="77777777" w:rsidR="00460DF4" w:rsidRDefault="00460DF4" w:rsidP="00394896">
      <w:pPr>
        <w:spacing w:after="0" w:line="240" w:lineRule="auto"/>
        <w:rPr>
          <w:rFonts w:ascii="Times New Roman" w:eastAsia="Times New Roman" w:hAnsi="Times New Roman" w:cs="Times New Roman"/>
          <w:color w:val="FF0000"/>
          <w:lang w:eastAsia="ru-RU"/>
        </w:rPr>
      </w:pPr>
    </w:p>
    <w:p w14:paraId="272C4A42"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86BB3B0" w14:textId="77777777" w:rsidR="002C6200" w:rsidRPr="009D2F71" w:rsidRDefault="002C6200" w:rsidP="00CE7C6B">
      <w:pPr>
        <w:spacing w:after="0" w:line="240" w:lineRule="auto"/>
        <w:jc w:val="right"/>
        <w:rPr>
          <w:rFonts w:ascii="Times New Roman" w:eastAsia="Calibri" w:hAnsi="Times New Roman" w:cs="Times New Roman"/>
          <w:sz w:val="24"/>
          <w:szCs w:val="24"/>
        </w:rPr>
      </w:pPr>
    </w:p>
    <w:p w14:paraId="57F1BEEA" w14:textId="77777777" w:rsidR="0092325F" w:rsidRPr="00A74BF6" w:rsidRDefault="0092325F" w:rsidP="0092325F">
      <w:pPr>
        <w:autoSpaceDE w:val="0"/>
        <w:autoSpaceDN w:val="0"/>
        <w:adjustRightInd w:val="0"/>
        <w:spacing w:after="0" w:line="240" w:lineRule="auto"/>
        <w:jc w:val="center"/>
        <w:rPr>
          <w:rFonts w:ascii="Times New Roman" w:eastAsia="Calibri" w:hAnsi="Times New Roman" w:cs="Times New Roman"/>
          <w:b/>
          <w:sz w:val="24"/>
          <w:szCs w:val="24"/>
        </w:rPr>
      </w:pPr>
      <w:r w:rsidRPr="00A74BF6">
        <w:rPr>
          <w:rFonts w:ascii="Times New Roman" w:hAnsi="Times New Roman" w:cs="Times New Roman"/>
          <w:b/>
          <w:sz w:val="24"/>
          <w:szCs w:val="24"/>
        </w:rPr>
        <w:t>Документы/ судебные акты (основания), права (требования) по которым уступаются</w:t>
      </w:r>
    </w:p>
    <w:p w14:paraId="7036005B" w14:textId="77777777" w:rsidR="0092325F" w:rsidRPr="00A74BF6" w:rsidRDefault="0092325F" w:rsidP="0092325F">
      <w:pPr>
        <w:jc w:val="both"/>
        <w:rPr>
          <w:rFonts w:ascii="Times New Roman" w:hAnsi="Times New Roman" w:cs="Times New Roman"/>
          <w:b/>
          <w:sz w:val="24"/>
          <w:szCs w:val="24"/>
        </w:rPr>
      </w:pPr>
      <w:r w:rsidRPr="00A74BF6">
        <w:rPr>
          <w:rFonts w:ascii="Times New Roman" w:hAnsi="Times New Roman" w:cs="Times New Roman"/>
          <w:b/>
          <w:sz w:val="24"/>
          <w:szCs w:val="24"/>
        </w:rPr>
        <w:t>Кредитно-обеспечительная документация:</w:t>
      </w:r>
    </w:p>
    <w:p w14:paraId="62B88BB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Договор об открытии кредитной линии №130400/0022 от 25.06.2013 (Заемщик - </w:t>
      </w:r>
      <w:r w:rsidRPr="00F81870">
        <w:rPr>
          <w:rFonts w:ascii="Times New Roman" w:hAnsi="Times New Roman" w:cs="Times New Roman"/>
          <w:b/>
          <w:bCs/>
          <w:sz w:val="24"/>
          <w:szCs w:val="24"/>
        </w:rPr>
        <w:t>ЖСК «Очаг»</w:t>
      </w:r>
      <w:r w:rsidRPr="00F81870">
        <w:rPr>
          <w:rFonts w:ascii="Times New Roman" w:hAnsi="Times New Roman" w:cs="Times New Roman"/>
          <w:b/>
          <w:sz w:val="24"/>
          <w:szCs w:val="24"/>
        </w:rPr>
        <w:t>) с учетом дополнительных соглашений;</w:t>
      </w:r>
    </w:p>
    <w:p w14:paraId="5CD57BB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№130400/0022-7.8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25.06.2013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04F731B0"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 поручительства физического лица от 25.06.2013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1A39CE2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№130400/0022-9/1 поручительства физического лица от 25.06.2013 с дополнительными соглашениями, заключенный с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Магомедовной;</w:t>
      </w:r>
    </w:p>
    <w:p w14:paraId="36A5B3BC"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Кредитный договор №13 0400/0058 от 23.12.2013 (Заемщик - </w:t>
      </w:r>
      <w:r w:rsidRPr="00F81870">
        <w:rPr>
          <w:rFonts w:ascii="Times New Roman" w:hAnsi="Times New Roman" w:cs="Times New Roman"/>
          <w:b/>
          <w:bCs/>
          <w:sz w:val="24"/>
          <w:szCs w:val="24"/>
        </w:rPr>
        <w:t>ЖСК «Очаг»</w:t>
      </w:r>
      <w:r w:rsidRPr="00F81870">
        <w:rPr>
          <w:rFonts w:ascii="Times New Roman" w:hAnsi="Times New Roman" w:cs="Times New Roman"/>
          <w:b/>
          <w:sz w:val="24"/>
          <w:szCs w:val="24"/>
        </w:rPr>
        <w:t>) с учетом дополнительных соглашений;</w:t>
      </w:r>
    </w:p>
    <w:p w14:paraId="0DED14C8"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№130400/0058-7.8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23.12.2013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5B42FC3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№130400/0058-9 поручительства физического лица от 23.12.2013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33D1E534"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№130400/0022-9/1 поручительства физического лица от 23.12.2013 с дополнительными соглашениями, заключенный с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Магомедовной;</w:t>
      </w:r>
    </w:p>
    <w:p w14:paraId="1652C9F8" w14:textId="77777777" w:rsidR="0092325F" w:rsidRPr="00F81870" w:rsidRDefault="0092325F" w:rsidP="0092325F">
      <w:pPr>
        <w:pStyle w:val="a6"/>
        <w:widowControl w:val="0"/>
        <w:numPr>
          <w:ilvl w:val="0"/>
          <w:numId w:val="8"/>
        </w:numPr>
        <w:ind w:left="0" w:firstLine="0"/>
        <w:contextualSpacing/>
        <w:jc w:val="both"/>
        <w:rPr>
          <w:b/>
        </w:rPr>
      </w:pPr>
      <w:proofErr w:type="gramStart"/>
      <w:r w:rsidRPr="00F81870">
        <w:rPr>
          <w:b/>
        </w:rPr>
        <w:t xml:space="preserve">Договор об открытии кредитной линии №150400/0009 от 20.04.2015 (Заемщик – </w:t>
      </w:r>
      <w:r w:rsidRPr="00F81870">
        <w:rPr>
          <w:b/>
          <w:bCs/>
        </w:rPr>
        <w:t>ООО «АССО»</w:t>
      </w:r>
      <w:r w:rsidRPr="00F81870">
        <w:rPr>
          <w:b/>
        </w:rPr>
        <w:t>) с учетом дополнительных соглашений, в целях возможного взыскания убытков с контролирующего должника лица (нескольких контролирующих лиц, действующих совместно либо раздельно) в порядке статьи 53.1 Гражданского кодекса Российской Федерации при наличии правовых оснований и соблюдения процессуальных сроков) (часть задолженности в размере 1 196 311,69 рублей);</w:t>
      </w:r>
      <w:proofErr w:type="gramEnd"/>
    </w:p>
    <w:p w14:paraId="011AECEA"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№150400/0009-7.8</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объекта незавершенного строительства от 20.04.2015 с дополнительными соглашениями, заключенный с Магомедовым Магомедом </w:t>
      </w:r>
      <w:proofErr w:type="spellStart"/>
      <w:r w:rsidRPr="00F81870">
        <w:rPr>
          <w:rFonts w:ascii="Times New Roman" w:hAnsi="Times New Roman" w:cs="Times New Roman"/>
          <w:sz w:val="24"/>
          <w:szCs w:val="24"/>
        </w:rPr>
        <w:t>Камалудиновичем</w:t>
      </w:r>
      <w:proofErr w:type="spellEnd"/>
      <w:r w:rsidRPr="00F81870">
        <w:rPr>
          <w:rFonts w:ascii="Times New Roman" w:hAnsi="Times New Roman" w:cs="Times New Roman"/>
          <w:sz w:val="24"/>
          <w:szCs w:val="24"/>
        </w:rPr>
        <w:t>;</w:t>
      </w:r>
    </w:p>
    <w:p w14:paraId="00FF7ADE"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№150400/0009-9 поручительства физического лица от 20.04.2015 с дополнительными соглашениями, заключенный с </w:t>
      </w:r>
      <w:proofErr w:type="spellStart"/>
      <w:r w:rsidRPr="00F81870">
        <w:rPr>
          <w:rFonts w:ascii="Times New Roman" w:hAnsi="Times New Roman" w:cs="Times New Roman"/>
          <w:sz w:val="24"/>
          <w:szCs w:val="24"/>
        </w:rPr>
        <w:t>Саадулаевым</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Саадулой</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Шахрухановичем</w:t>
      </w:r>
      <w:proofErr w:type="spellEnd"/>
      <w:r w:rsidRPr="00F81870">
        <w:rPr>
          <w:rFonts w:ascii="Times New Roman" w:hAnsi="Times New Roman" w:cs="Times New Roman"/>
          <w:sz w:val="24"/>
          <w:szCs w:val="24"/>
        </w:rPr>
        <w:t>;</w:t>
      </w:r>
    </w:p>
    <w:p w14:paraId="6419506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№150400/0009-9/1 поручительства физического лица от 20.04.2015 с дополнительными соглашениями, заключенный с Махмудовым Махмудом-</w:t>
      </w:r>
      <w:proofErr w:type="spellStart"/>
      <w:r w:rsidRPr="00F81870">
        <w:rPr>
          <w:rFonts w:ascii="Times New Roman" w:hAnsi="Times New Roman" w:cs="Times New Roman"/>
          <w:sz w:val="24"/>
          <w:szCs w:val="24"/>
        </w:rPr>
        <w:t>Апанди</w:t>
      </w:r>
      <w:proofErr w:type="spellEnd"/>
      <w:r w:rsidRPr="00F81870">
        <w:rPr>
          <w:rFonts w:ascii="Times New Roman" w:hAnsi="Times New Roman" w:cs="Times New Roman"/>
          <w:sz w:val="24"/>
          <w:szCs w:val="24"/>
        </w:rPr>
        <w:t xml:space="preserve"> Магомедовичем;</w:t>
      </w:r>
    </w:p>
    <w:p w14:paraId="3A2EFFEF"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Кредитный договор №130400/0001 от 15.01.2013 (Заемщик - </w:t>
      </w:r>
      <w:r w:rsidRPr="00F81870">
        <w:rPr>
          <w:rFonts w:ascii="Times New Roman" w:hAnsi="Times New Roman" w:cs="Times New Roman"/>
          <w:b/>
          <w:bCs/>
          <w:sz w:val="24"/>
          <w:szCs w:val="24"/>
        </w:rPr>
        <w:t>ООО «Фирма «Маис»</w:t>
      </w:r>
      <w:r w:rsidRPr="00F81870">
        <w:rPr>
          <w:rFonts w:ascii="Times New Roman" w:hAnsi="Times New Roman" w:cs="Times New Roman"/>
          <w:b/>
          <w:sz w:val="24"/>
          <w:szCs w:val="24"/>
        </w:rPr>
        <w:t>) с учетом дополнительных соглашений;</w:t>
      </w:r>
    </w:p>
    <w:p w14:paraId="381D4400"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№130400/0001-7.1</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недвижимости) от 15.01.2013 с дополнительными соглашениями, заключенный с Магомедовым </w:t>
      </w:r>
      <w:proofErr w:type="spellStart"/>
      <w:r w:rsidRPr="00F81870">
        <w:rPr>
          <w:rFonts w:ascii="Times New Roman" w:hAnsi="Times New Roman" w:cs="Times New Roman"/>
          <w:sz w:val="24"/>
          <w:szCs w:val="24"/>
        </w:rPr>
        <w:t>Камалудином</w:t>
      </w:r>
      <w:proofErr w:type="spellEnd"/>
      <w:r w:rsidRPr="00F81870">
        <w:rPr>
          <w:rFonts w:ascii="Times New Roman" w:hAnsi="Times New Roman" w:cs="Times New Roman"/>
          <w:sz w:val="24"/>
          <w:szCs w:val="24"/>
        </w:rPr>
        <w:t xml:space="preserve"> Магомедовичем;</w:t>
      </w:r>
    </w:p>
    <w:p w14:paraId="55C6751D"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Договор №130400/0001-7.2</w:t>
      </w:r>
      <w:proofErr w:type="gramStart"/>
      <w:r w:rsidRPr="00F81870">
        <w:rPr>
          <w:rFonts w:ascii="Times New Roman" w:hAnsi="Times New Roman" w:cs="Times New Roman"/>
          <w:sz w:val="24"/>
          <w:szCs w:val="24"/>
        </w:rPr>
        <w:t>п</w:t>
      </w:r>
      <w:proofErr w:type="gramEnd"/>
      <w:r w:rsidRPr="00F81870">
        <w:rPr>
          <w:rFonts w:ascii="Times New Roman" w:hAnsi="Times New Roman" w:cs="Times New Roman"/>
          <w:sz w:val="24"/>
          <w:szCs w:val="24"/>
        </w:rPr>
        <w:t xml:space="preserve"> об ипотеке (залоге недвижимости) от 15.01.2013 с дополнительными соглашениями, заключенный с Магомедовой </w:t>
      </w:r>
      <w:proofErr w:type="spellStart"/>
      <w:r w:rsidRPr="00F81870">
        <w:rPr>
          <w:rFonts w:ascii="Times New Roman" w:hAnsi="Times New Roman" w:cs="Times New Roman"/>
          <w:sz w:val="24"/>
          <w:szCs w:val="24"/>
        </w:rPr>
        <w:t>Зухрой</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Насрулаевной</w:t>
      </w:r>
      <w:proofErr w:type="spellEnd"/>
      <w:r w:rsidRPr="00F81870">
        <w:rPr>
          <w:rFonts w:ascii="Times New Roman" w:hAnsi="Times New Roman" w:cs="Times New Roman"/>
          <w:sz w:val="24"/>
          <w:szCs w:val="24"/>
        </w:rPr>
        <w:t>;</w:t>
      </w:r>
    </w:p>
    <w:p w14:paraId="3987AD7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№130400/0001-9 поручительства физического лица от 15.01.2013 с дополнительными соглашениями, заключенный с Алиевым Ахмедом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251625C4"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b/>
          <w:sz w:val="24"/>
          <w:szCs w:val="24"/>
        </w:rPr>
      </w:pPr>
      <w:r w:rsidRPr="00F81870">
        <w:rPr>
          <w:rFonts w:ascii="Times New Roman" w:hAnsi="Times New Roman" w:cs="Times New Roman"/>
          <w:b/>
          <w:sz w:val="24"/>
          <w:szCs w:val="24"/>
        </w:rPr>
        <w:t xml:space="preserve">Договор об открытии кредитной линии </w:t>
      </w:r>
      <w:r w:rsidRPr="00F81870">
        <w:rPr>
          <w:rFonts w:ascii="Times New Roman" w:hAnsi="Times New Roman" w:cs="Times New Roman"/>
          <w:b/>
          <w:iCs/>
          <w:sz w:val="24"/>
          <w:szCs w:val="24"/>
        </w:rPr>
        <w:t>№100454/0008-11.2</w:t>
      </w:r>
      <w:proofErr w:type="gramStart"/>
      <w:r w:rsidRPr="00F81870">
        <w:rPr>
          <w:rFonts w:ascii="Times New Roman" w:hAnsi="Times New Roman" w:cs="Times New Roman"/>
          <w:b/>
          <w:iCs/>
          <w:sz w:val="24"/>
          <w:szCs w:val="24"/>
        </w:rPr>
        <w:t>п</w:t>
      </w:r>
      <w:proofErr w:type="gramEnd"/>
      <w:r w:rsidRPr="00F81870">
        <w:rPr>
          <w:rFonts w:ascii="Times New Roman" w:hAnsi="Times New Roman" w:cs="Times New Roman"/>
          <w:b/>
          <w:iCs/>
          <w:sz w:val="24"/>
          <w:szCs w:val="24"/>
        </w:rPr>
        <w:t xml:space="preserve"> от 02.06.2010</w:t>
      </w:r>
      <w:r w:rsidRPr="00F81870">
        <w:rPr>
          <w:rFonts w:ascii="Times New Roman" w:hAnsi="Times New Roman" w:cs="Times New Roman"/>
          <w:b/>
          <w:sz w:val="24"/>
          <w:szCs w:val="24"/>
        </w:rPr>
        <w:t xml:space="preserve"> (Заемщик - </w:t>
      </w:r>
      <w:r w:rsidRPr="00F81870">
        <w:rPr>
          <w:rFonts w:ascii="Times New Roman" w:hAnsi="Times New Roman" w:cs="Times New Roman"/>
          <w:b/>
          <w:bCs/>
          <w:sz w:val="24"/>
          <w:szCs w:val="24"/>
        </w:rPr>
        <w:t xml:space="preserve">ИП ГКФХ Магомедов </w:t>
      </w:r>
      <w:proofErr w:type="spellStart"/>
      <w:r w:rsidRPr="00F81870">
        <w:rPr>
          <w:rFonts w:ascii="Times New Roman" w:hAnsi="Times New Roman" w:cs="Times New Roman"/>
          <w:b/>
          <w:bCs/>
          <w:sz w:val="24"/>
          <w:szCs w:val="24"/>
        </w:rPr>
        <w:t>Камалудин</w:t>
      </w:r>
      <w:proofErr w:type="spellEnd"/>
      <w:r w:rsidRPr="00F81870">
        <w:rPr>
          <w:rFonts w:ascii="Times New Roman" w:hAnsi="Times New Roman" w:cs="Times New Roman"/>
          <w:b/>
          <w:bCs/>
          <w:sz w:val="24"/>
          <w:szCs w:val="24"/>
        </w:rPr>
        <w:t xml:space="preserve"> Магомедович</w:t>
      </w:r>
      <w:r w:rsidRPr="00F81870">
        <w:rPr>
          <w:rFonts w:ascii="Times New Roman" w:hAnsi="Times New Roman" w:cs="Times New Roman"/>
          <w:b/>
          <w:sz w:val="24"/>
          <w:szCs w:val="24"/>
        </w:rPr>
        <w:t>) с учетом дополнительных соглашений;</w:t>
      </w:r>
    </w:p>
    <w:p w14:paraId="5DB395E3"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№100454/0008-7.8 об ипотеке (залоге) объекта незавершенного строительства от 17.09.2015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4D89FC7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№100454/0008-9/1 поручительства физического лица от 02.06.2010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41A6E9EC"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№100454/0008-9/2 поручительства физического лица от 02.06.2010 с дополнительными соглашениями, заключенный с Магомедовым </w:t>
      </w:r>
      <w:proofErr w:type="spellStart"/>
      <w:r w:rsidRPr="00F81870">
        <w:rPr>
          <w:rFonts w:ascii="Times New Roman" w:hAnsi="Times New Roman" w:cs="Times New Roman"/>
          <w:sz w:val="24"/>
          <w:szCs w:val="24"/>
        </w:rPr>
        <w:t>Камалудином</w:t>
      </w:r>
      <w:proofErr w:type="spellEnd"/>
      <w:r w:rsidRPr="00F81870">
        <w:rPr>
          <w:rFonts w:ascii="Times New Roman" w:hAnsi="Times New Roman" w:cs="Times New Roman"/>
          <w:sz w:val="24"/>
          <w:szCs w:val="24"/>
        </w:rPr>
        <w:t xml:space="preserve"> Магомедовичем;</w:t>
      </w:r>
    </w:p>
    <w:p w14:paraId="3B68DF4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lastRenderedPageBreak/>
        <w:t>Договор №100454/0008-8 поручительства юридического лица от 02.06.2010 с дополнительными соглашениями, заключенный с ООО «Фирма «Маис»;</w:t>
      </w:r>
    </w:p>
    <w:p w14:paraId="414A406B"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b/>
          <w:sz w:val="24"/>
          <w:szCs w:val="24"/>
        </w:rPr>
        <w:t xml:space="preserve">Кредитный договор </w:t>
      </w:r>
      <w:r w:rsidRPr="00F81870">
        <w:rPr>
          <w:rFonts w:ascii="Times New Roman" w:hAnsi="Times New Roman" w:cs="Times New Roman"/>
          <w:b/>
          <w:iCs/>
          <w:sz w:val="24"/>
          <w:szCs w:val="24"/>
        </w:rPr>
        <w:t>№150400/0035 от 23.10.2015</w:t>
      </w:r>
      <w:r w:rsidRPr="00F81870">
        <w:rPr>
          <w:rFonts w:ascii="Times New Roman" w:hAnsi="Times New Roman" w:cs="Times New Roman"/>
          <w:b/>
          <w:sz w:val="24"/>
          <w:szCs w:val="24"/>
        </w:rPr>
        <w:t xml:space="preserve"> (Заемщик - </w:t>
      </w:r>
      <w:r w:rsidRPr="00F81870">
        <w:rPr>
          <w:rFonts w:ascii="Times New Roman" w:hAnsi="Times New Roman" w:cs="Times New Roman"/>
          <w:b/>
          <w:bCs/>
          <w:sz w:val="24"/>
          <w:szCs w:val="24"/>
        </w:rPr>
        <w:t xml:space="preserve">ИП ГКФХ Магомедов </w:t>
      </w:r>
      <w:proofErr w:type="spellStart"/>
      <w:r w:rsidRPr="00F81870">
        <w:rPr>
          <w:rFonts w:ascii="Times New Roman" w:hAnsi="Times New Roman" w:cs="Times New Roman"/>
          <w:b/>
          <w:bCs/>
          <w:sz w:val="24"/>
          <w:szCs w:val="24"/>
        </w:rPr>
        <w:t>Камалудин</w:t>
      </w:r>
      <w:proofErr w:type="spellEnd"/>
      <w:r w:rsidRPr="00F81870">
        <w:rPr>
          <w:rFonts w:ascii="Times New Roman" w:hAnsi="Times New Roman" w:cs="Times New Roman"/>
          <w:b/>
          <w:bCs/>
          <w:sz w:val="24"/>
          <w:szCs w:val="24"/>
        </w:rPr>
        <w:t xml:space="preserve"> Магомедович</w:t>
      </w:r>
      <w:r w:rsidRPr="00F81870">
        <w:rPr>
          <w:rFonts w:ascii="Times New Roman" w:hAnsi="Times New Roman" w:cs="Times New Roman"/>
          <w:b/>
          <w:sz w:val="24"/>
          <w:szCs w:val="24"/>
        </w:rPr>
        <w:t>) с учетом дополнительных соглашений;</w:t>
      </w:r>
    </w:p>
    <w:p w14:paraId="5896275B" w14:textId="77777777" w:rsidR="0092325F" w:rsidRPr="00F81870" w:rsidRDefault="0092325F" w:rsidP="0092325F">
      <w:pPr>
        <w:widowControl w:val="0"/>
        <w:numPr>
          <w:ilvl w:val="0"/>
          <w:numId w:val="8"/>
        </w:numPr>
        <w:tabs>
          <w:tab w:val="left" w:pos="31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№150400/0035-7.8 об ипотеке (залоге) объекта незавершенного строительства от 23.10.2015 с дополнительными соглашениями, заключенный с Алиевым Магомедом </w:t>
      </w:r>
      <w:proofErr w:type="spellStart"/>
      <w:r w:rsidRPr="00F81870">
        <w:rPr>
          <w:rFonts w:ascii="Times New Roman" w:hAnsi="Times New Roman" w:cs="Times New Roman"/>
          <w:sz w:val="24"/>
          <w:szCs w:val="24"/>
        </w:rPr>
        <w:t>Камиловичем</w:t>
      </w:r>
      <w:proofErr w:type="spellEnd"/>
      <w:r w:rsidRPr="00F81870">
        <w:rPr>
          <w:rFonts w:ascii="Times New Roman" w:hAnsi="Times New Roman" w:cs="Times New Roman"/>
          <w:sz w:val="24"/>
          <w:szCs w:val="24"/>
        </w:rPr>
        <w:t>;</w:t>
      </w:r>
    </w:p>
    <w:p w14:paraId="1370A9C6" w14:textId="77777777" w:rsidR="0092325F" w:rsidRPr="00F81870" w:rsidRDefault="0092325F" w:rsidP="0092325F">
      <w:pPr>
        <w:widowControl w:val="0"/>
        <w:numPr>
          <w:ilvl w:val="0"/>
          <w:numId w:val="8"/>
        </w:numPr>
        <w:tabs>
          <w:tab w:val="left" w:pos="314"/>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Договор №150400/0035-9 поручительства физического лица от 23.10.2015 с дополнительными соглашениями, заключенный с </w:t>
      </w:r>
      <w:r w:rsidRPr="00F81870">
        <w:rPr>
          <w:rFonts w:ascii="Times New Roman" w:hAnsi="Times New Roman" w:cs="Times New Roman"/>
          <w:bCs/>
          <w:sz w:val="24"/>
          <w:szCs w:val="24"/>
        </w:rPr>
        <w:t xml:space="preserve">Магомедовым </w:t>
      </w:r>
      <w:proofErr w:type="spellStart"/>
      <w:r w:rsidRPr="00F81870">
        <w:rPr>
          <w:rFonts w:ascii="Times New Roman" w:hAnsi="Times New Roman" w:cs="Times New Roman"/>
          <w:bCs/>
          <w:sz w:val="24"/>
          <w:szCs w:val="24"/>
        </w:rPr>
        <w:t>Камалудином</w:t>
      </w:r>
      <w:proofErr w:type="spellEnd"/>
      <w:r w:rsidRPr="00F81870">
        <w:rPr>
          <w:rFonts w:ascii="Times New Roman" w:hAnsi="Times New Roman" w:cs="Times New Roman"/>
          <w:bCs/>
          <w:sz w:val="24"/>
          <w:szCs w:val="24"/>
        </w:rPr>
        <w:t xml:space="preserve"> Магомедовичем;</w:t>
      </w:r>
    </w:p>
    <w:p w14:paraId="642DD0FE" w14:textId="77777777" w:rsidR="0092325F" w:rsidRPr="00F81870" w:rsidRDefault="0092325F" w:rsidP="0092325F">
      <w:pPr>
        <w:tabs>
          <w:tab w:val="left" w:pos="314"/>
          <w:tab w:val="left" w:pos="993"/>
        </w:tabs>
        <w:autoSpaceDE w:val="0"/>
        <w:autoSpaceDN w:val="0"/>
        <w:adjustRightInd w:val="0"/>
        <w:spacing w:after="0" w:line="240" w:lineRule="auto"/>
        <w:contextualSpacing/>
        <w:jc w:val="both"/>
        <w:rPr>
          <w:rFonts w:ascii="Times New Roman" w:hAnsi="Times New Roman" w:cs="Times New Roman"/>
          <w:sz w:val="24"/>
          <w:szCs w:val="24"/>
        </w:rPr>
      </w:pPr>
    </w:p>
    <w:p w14:paraId="4CB785BA" w14:textId="77777777" w:rsidR="0092325F" w:rsidRPr="00F81870" w:rsidRDefault="0092325F" w:rsidP="0092325F">
      <w:pPr>
        <w:pStyle w:val="a6"/>
        <w:numPr>
          <w:ilvl w:val="0"/>
          <w:numId w:val="8"/>
        </w:numPr>
        <w:ind w:left="0" w:firstLine="0"/>
        <w:contextualSpacing/>
        <w:jc w:val="both"/>
        <w:rPr>
          <w:b/>
        </w:rPr>
      </w:pPr>
      <w:r w:rsidRPr="00F81870">
        <w:rPr>
          <w:b/>
        </w:rPr>
        <w:t>Судебные акты:</w:t>
      </w:r>
    </w:p>
    <w:p w14:paraId="3792082A"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№2-6130/16 от 03.10.2016 об утверждении мирового соглашения (Заемщик – ЖСК «Очаг»);</w:t>
      </w:r>
    </w:p>
    <w:p w14:paraId="784FF3B1"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№2-6130/16 от 28.09.2017 и от 17.02.2020 о предоставлении рассрочки исполнения мирового соглашения (Заемщик – ЖСК «Очаг»);</w:t>
      </w:r>
    </w:p>
    <w:p w14:paraId="2E44D599"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№2-5947/16 от 16.09.2016 об утверждении мирового (Заемщик - ООО «АССО»);</w:t>
      </w:r>
    </w:p>
    <w:p w14:paraId="21C311A5"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№2-5947/16 от 28.09.2017 и от 26.12.2019 о предоставлении рассрочки исполнения мирового соглашения (Заемщик – ООО «АССО»);</w:t>
      </w:r>
    </w:p>
    <w:p w14:paraId="5388B038"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Определение Советского районного суда г. Махачкала по делу №2-6384/16 от 14.10.2016 об утверждении мирового соглашения (Заемщи</w:t>
      </w:r>
      <w:proofErr w:type="gramStart"/>
      <w:r w:rsidRPr="00F81870">
        <w:rPr>
          <w:rFonts w:ascii="Times New Roman" w:hAnsi="Times New Roman" w:cs="Times New Roman"/>
          <w:sz w:val="24"/>
          <w:szCs w:val="24"/>
        </w:rPr>
        <w:t>к-</w:t>
      </w:r>
      <w:proofErr w:type="gramEnd"/>
      <w:r w:rsidRPr="00F81870">
        <w:rPr>
          <w:rFonts w:ascii="Times New Roman" w:hAnsi="Times New Roman" w:cs="Times New Roman"/>
          <w:sz w:val="24"/>
          <w:szCs w:val="24"/>
        </w:rPr>
        <w:t xml:space="preserve"> «Фирма «Маис»);</w:t>
      </w:r>
    </w:p>
    <w:p w14:paraId="3DDD46E9"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Определения Советского районного суда г. Махачкала по делу №2-6384/16 от 28.09.2017 и от 26.12.2019 о предоставлении рассрочки исполнения мирового соглашения (Заемщи</w:t>
      </w:r>
      <w:proofErr w:type="gramStart"/>
      <w:r w:rsidRPr="00F81870">
        <w:rPr>
          <w:rFonts w:ascii="Times New Roman" w:hAnsi="Times New Roman" w:cs="Times New Roman"/>
          <w:sz w:val="24"/>
          <w:szCs w:val="24"/>
        </w:rPr>
        <w:t>к-</w:t>
      </w:r>
      <w:proofErr w:type="gramEnd"/>
      <w:r w:rsidRPr="00F81870">
        <w:rPr>
          <w:rFonts w:ascii="Times New Roman" w:hAnsi="Times New Roman" w:cs="Times New Roman"/>
          <w:sz w:val="24"/>
          <w:szCs w:val="24"/>
        </w:rPr>
        <w:t xml:space="preserve"> «Фирма «Маис»);</w:t>
      </w:r>
    </w:p>
    <w:p w14:paraId="6CF62811"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Определение Советского районного суда г. Махачкала по делу №2-6249/16 от 10.11.2016 об утверждении мирового соглашения (Заемщик - ИП ГКФХ Магомедов </w:t>
      </w:r>
      <w:proofErr w:type="spellStart"/>
      <w:r w:rsidRPr="00F81870">
        <w:rPr>
          <w:rFonts w:ascii="Times New Roman" w:hAnsi="Times New Roman" w:cs="Times New Roman"/>
          <w:sz w:val="24"/>
          <w:szCs w:val="24"/>
        </w:rPr>
        <w:t>Камалудин</w:t>
      </w:r>
      <w:proofErr w:type="spellEnd"/>
      <w:r w:rsidRPr="00F81870">
        <w:rPr>
          <w:rFonts w:ascii="Times New Roman" w:hAnsi="Times New Roman" w:cs="Times New Roman"/>
          <w:sz w:val="24"/>
          <w:szCs w:val="24"/>
        </w:rPr>
        <w:t xml:space="preserve"> Магомедович);</w:t>
      </w:r>
    </w:p>
    <w:p w14:paraId="3A6C02B2" w14:textId="77777777" w:rsidR="0092325F" w:rsidRPr="00F81870"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Определения Советского районного суда г. Махачкала по делу №2-6249/16 от 28.092017 и от 26.12.2019 о предоставлении рассрочки исполнения мирового соглашения; </w:t>
      </w:r>
    </w:p>
    <w:p w14:paraId="5CB03D81" w14:textId="77777777" w:rsidR="0092325F" w:rsidRDefault="0092325F" w:rsidP="0092325F">
      <w:pPr>
        <w:numPr>
          <w:ilvl w:val="0"/>
          <w:numId w:val="8"/>
        </w:numPr>
        <w:tabs>
          <w:tab w:val="left" w:pos="31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Определение Арбитражного суда Республики Дагестан по делу №А15-5021/2020 от 24.01.2021 о включении требований Кредиторов в реестр требований кредиторов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70346BB5" w14:textId="77777777" w:rsidR="0092325F" w:rsidRPr="00F81870" w:rsidRDefault="0092325F" w:rsidP="0092325F">
      <w:pPr>
        <w:tabs>
          <w:tab w:val="left" w:pos="314"/>
        </w:tabs>
        <w:autoSpaceDE w:val="0"/>
        <w:autoSpaceDN w:val="0"/>
        <w:adjustRightInd w:val="0"/>
        <w:spacing w:after="0" w:line="240" w:lineRule="auto"/>
        <w:contextualSpacing/>
        <w:jc w:val="both"/>
        <w:rPr>
          <w:rFonts w:ascii="Times New Roman" w:hAnsi="Times New Roman" w:cs="Times New Roman"/>
          <w:sz w:val="24"/>
          <w:szCs w:val="24"/>
        </w:rPr>
      </w:pPr>
    </w:p>
    <w:p w14:paraId="2614E389" w14:textId="77777777" w:rsidR="0092325F" w:rsidRPr="00F81870" w:rsidRDefault="0092325F" w:rsidP="0092325F">
      <w:pPr>
        <w:pStyle w:val="a6"/>
        <w:numPr>
          <w:ilvl w:val="0"/>
          <w:numId w:val="8"/>
        </w:numPr>
        <w:ind w:left="0" w:firstLine="0"/>
        <w:contextualSpacing/>
        <w:jc w:val="both"/>
        <w:rPr>
          <w:b/>
          <w:bCs/>
        </w:rPr>
      </w:pPr>
      <w:r w:rsidRPr="00F81870">
        <w:rPr>
          <w:b/>
          <w:bCs/>
        </w:rPr>
        <w:t>Исполнительные листы (копии):</w:t>
      </w:r>
    </w:p>
    <w:p w14:paraId="0A69BE16"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№028126543 от 13.10.2020, ФС №028126544 от 13.10.2020 в отношении должника ЖСК «Очаг»;</w:t>
      </w:r>
    </w:p>
    <w:p w14:paraId="15AE1821"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№028126539 от 13.10.2020, ФС №028126540 от 13.10.2020, ФС №028126537 от 13.10.2020, ФС №028126538 от 13.10.2020 в отношении должника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52E05E10"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№028126541 от 13.10.2020, ФС №028126542 от 13.10.2020 в отношении должника Алихановой </w:t>
      </w:r>
      <w:proofErr w:type="spellStart"/>
      <w:r w:rsidRPr="00F81870">
        <w:rPr>
          <w:rFonts w:ascii="Times New Roman" w:hAnsi="Times New Roman" w:cs="Times New Roman"/>
          <w:sz w:val="24"/>
          <w:szCs w:val="24"/>
        </w:rPr>
        <w:t>Раисат</w:t>
      </w:r>
      <w:proofErr w:type="spellEnd"/>
      <w:r w:rsidRPr="00F81870">
        <w:rPr>
          <w:rFonts w:ascii="Times New Roman" w:hAnsi="Times New Roman" w:cs="Times New Roman"/>
          <w:sz w:val="24"/>
          <w:szCs w:val="24"/>
        </w:rPr>
        <w:t xml:space="preserve"> Магомедовны;</w:t>
      </w:r>
    </w:p>
    <w:p w14:paraId="04856EDF"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№028126533 от 09.10.2020, ФС №028126534 от 09.10.2020 в отношении должника Магомедова Магомеда </w:t>
      </w:r>
      <w:proofErr w:type="spellStart"/>
      <w:r w:rsidRPr="00F81870">
        <w:rPr>
          <w:rFonts w:ascii="Times New Roman" w:hAnsi="Times New Roman" w:cs="Times New Roman"/>
          <w:sz w:val="24"/>
          <w:szCs w:val="24"/>
        </w:rPr>
        <w:t>Камалудиновича</w:t>
      </w:r>
      <w:proofErr w:type="spellEnd"/>
      <w:r w:rsidRPr="00F81870">
        <w:rPr>
          <w:rFonts w:ascii="Times New Roman" w:hAnsi="Times New Roman" w:cs="Times New Roman"/>
          <w:sz w:val="24"/>
          <w:szCs w:val="24"/>
        </w:rPr>
        <w:t>;</w:t>
      </w:r>
    </w:p>
    <w:p w14:paraId="0DFB1970"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№028126529 от 09.10.2020, ФС №028126530 от 09.10.2020 в отношении должника </w:t>
      </w:r>
      <w:proofErr w:type="spellStart"/>
      <w:r w:rsidRPr="00F81870">
        <w:rPr>
          <w:rFonts w:ascii="Times New Roman" w:hAnsi="Times New Roman" w:cs="Times New Roman"/>
          <w:sz w:val="24"/>
          <w:szCs w:val="24"/>
        </w:rPr>
        <w:t>Саадулаева</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Саадулы</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Шарухановича</w:t>
      </w:r>
      <w:proofErr w:type="spellEnd"/>
      <w:r w:rsidRPr="00F81870">
        <w:rPr>
          <w:rFonts w:ascii="Times New Roman" w:hAnsi="Times New Roman" w:cs="Times New Roman"/>
          <w:sz w:val="24"/>
          <w:szCs w:val="24"/>
        </w:rPr>
        <w:t>;</w:t>
      </w:r>
    </w:p>
    <w:p w14:paraId="750B888B"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№028126531 от 09.10.2020, ФС №028126532 от 09.10.2020 в отношении должника Махмудова Махмуд-</w:t>
      </w:r>
      <w:proofErr w:type="spellStart"/>
      <w:r w:rsidRPr="00F81870">
        <w:rPr>
          <w:rFonts w:ascii="Times New Roman" w:hAnsi="Times New Roman" w:cs="Times New Roman"/>
          <w:sz w:val="24"/>
          <w:szCs w:val="24"/>
        </w:rPr>
        <w:t>Апанди</w:t>
      </w:r>
      <w:proofErr w:type="spellEnd"/>
      <w:r w:rsidRPr="00F81870">
        <w:rPr>
          <w:rFonts w:ascii="Times New Roman" w:hAnsi="Times New Roman" w:cs="Times New Roman"/>
          <w:sz w:val="24"/>
          <w:szCs w:val="24"/>
        </w:rPr>
        <w:t xml:space="preserve"> Магомедовича;</w:t>
      </w:r>
    </w:p>
    <w:p w14:paraId="568238CD"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Исполнительный лист серии ФС №026143271 от 13.10.2020 в отношении должник</w:t>
      </w:r>
      <w:proofErr w:type="gramStart"/>
      <w:r w:rsidRPr="00F81870">
        <w:rPr>
          <w:rFonts w:ascii="Times New Roman" w:hAnsi="Times New Roman" w:cs="Times New Roman"/>
          <w:sz w:val="24"/>
          <w:szCs w:val="24"/>
        </w:rPr>
        <w:t>а ООО</w:t>
      </w:r>
      <w:proofErr w:type="gramEnd"/>
      <w:r w:rsidRPr="00F81870">
        <w:rPr>
          <w:rFonts w:ascii="Times New Roman" w:hAnsi="Times New Roman" w:cs="Times New Roman"/>
          <w:sz w:val="24"/>
          <w:szCs w:val="24"/>
        </w:rPr>
        <w:t xml:space="preserve"> «Фирма «Маис»;</w:t>
      </w:r>
    </w:p>
    <w:p w14:paraId="5CC9F77F"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Исполнительный лист серии ФС №026143273 от 13.10.2020 в отношении должника Магомедовой </w:t>
      </w:r>
      <w:proofErr w:type="spellStart"/>
      <w:r w:rsidRPr="00F81870">
        <w:rPr>
          <w:rFonts w:ascii="Times New Roman" w:hAnsi="Times New Roman" w:cs="Times New Roman"/>
          <w:sz w:val="24"/>
          <w:szCs w:val="24"/>
        </w:rPr>
        <w:t>Зухры</w:t>
      </w:r>
      <w:proofErr w:type="spellEnd"/>
      <w:r w:rsidRPr="00F81870">
        <w:rPr>
          <w:rFonts w:ascii="Times New Roman" w:hAnsi="Times New Roman" w:cs="Times New Roman"/>
          <w:sz w:val="24"/>
          <w:szCs w:val="24"/>
        </w:rPr>
        <w:t xml:space="preserve"> </w:t>
      </w:r>
      <w:proofErr w:type="spellStart"/>
      <w:r w:rsidRPr="00F81870">
        <w:rPr>
          <w:rFonts w:ascii="Times New Roman" w:hAnsi="Times New Roman" w:cs="Times New Roman"/>
          <w:sz w:val="24"/>
          <w:szCs w:val="24"/>
        </w:rPr>
        <w:t>Насрулаевны</w:t>
      </w:r>
      <w:proofErr w:type="spellEnd"/>
      <w:r w:rsidRPr="00F81870">
        <w:rPr>
          <w:rFonts w:ascii="Times New Roman" w:hAnsi="Times New Roman" w:cs="Times New Roman"/>
          <w:sz w:val="24"/>
          <w:szCs w:val="24"/>
        </w:rPr>
        <w:t>;</w:t>
      </w:r>
    </w:p>
    <w:p w14:paraId="4B28B9F9"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Исполнительный лист серии ФС №026143274 от 13.10.2020 в отношении должника Магомедова </w:t>
      </w:r>
      <w:proofErr w:type="spellStart"/>
      <w:r w:rsidRPr="00F81870">
        <w:rPr>
          <w:rFonts w:ascii="Times New Roman" w:hAnsi="Times New Roman" w:cs="Times New Roman"/>
          <w:sz w:val="24"/>
          <w:szCs w:val="24"/>
        </w:rPr>
        <w:t>Камалудина</w:t>
      </w:r>
      <w:proofErr w:type="spellEnd"/>
      <w:r w:rsidRPr="00F81870">
        <w:rPr>
          <w:rFonts w:ascii="Times New Roman" w:hAnsi="Times New Roman" w:cs="Times New Roman"/>
          <w:sz w:val="24"/>
          <w:szCs w:val="24"/>
        </w:rPr>
        <w:t xml:space="preserve"> Магомедовича;</w:t>
      </w:r>
    </w:p>
    <w:p w14:paraId="74736271"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lastRenderedPageBreak/>
        <w:t xml:space="preserve">Исполнительный лист серии ФС №026143272 от 13.10.2020 в отношении должника Алиева Ахмеда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099472DA"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№028117295 от 29.12.2020, ФС №028117296 от 29.12.2020 в отношении должника ИП Магомедова </w:t>
      </w:r>
      <w:proofErr w:type="spellStart"/>
      <w:r w:rsidRPr="00F81870">
        <w:rPr>
          <w:rFonts w:ascii="Times New Roman" w:hAnsi="Times New Roman" w:cs="Times New Roman"/>
          <w:sz w:val="24"/>
          <w:szCs w:val="24"/>
        </w:rPr>
        <w:t>Камалудина</w:t>
      </w:r>
      <w:proofErr w:type="spellEnd"/>
      <w:r w:rsidRPr="00F81870">
        <w:rPr>
          <w:rFonts w:ascii="Times New Roman" w:hAnsi="Times New Roman" w:cs="Times New Roman"/>
          <w:sz w:val="24"/>
          <w:szCs w:val="24"/>
        </w:rPr>
        <w:t xml:space="preserve"> Магомедовича;</w:t>
      </w:r>
    </w:p>
    <w:p w14:paraId="1F06DAF5" w14:textId="77777777" w:rsidR="0092325F" w:rsidRPr="00F81870" w:rsidRDefault="0092325F" w:rsidP="0092325F">
      <w:pPr>
        <w:numPr>
          <w:ilvl w:val="0"/>
          <w:numId w:val="8"/>
        </w:numPr>
        <w:spacing w:after="0" w:line="240" w:lineRule="auto"/>
        <w:ind w:left="0" w:firstLine="0"/>
        <w:contextualSpacing/>
        <w:jc w:val="both"/>
        <w:rPr>
          <w:rFonts w:ascii="Times New Roman" w:hAnsi="Times New Roman" w:cs="Times New Roman"/>
          <w:sz w:val="24"/>
          <w:szCs w:val="24"/>
        </w:rPr>
      </w:pPr>
      <w:r w:rsidRPr="00F81870">
        <w:rPr>
          <w:rFonts w:ascii="Times New Roman" w:hAnsi="Times New Roman" w:cs="Times New Roman"/>
          <w:sz w:val="24"/>
          <w:szCs w:val="24"/>
        </w:rPr>
        <w:t xml:space="preserve">Исполнительные листы серии ФС №028117298 от 11.01.2021, ФС №028109247 от 11.01.2021 в отношении должника Алиева Магомеда </w:t>
      </w:r>
      <w:proofErr w:type="spellStart"/>
      <w:r w:rsidRPr="00F81870">
        <w:rPr>
          <w:rFonts w:ascii="Times New Roman" w:hAnsi="Times New Roman" w:cs="Times New Roman"/>
          <w:sz w:val="24"/>
          <w:szCs w:val="24"/>
        </w:rPr>
        <w:t>Камиловича</w:t>
      </w:r>
      <w:proofErr w:type="spellEnd"/>
      <w:r w:rsidRPr="00F81870">
        <w:rPr>
          <w:rFonts w:ascii="Times New Roman" w:hAnsi="Times New Roman" w:cs="Times New Roman"/>
          <w:sz w:val="24"/>
          <w:szCs w:val="24"/>
        </w:rPr>
        <w:t>;</w:t>
      </w:r>
    </w:p>
    <w:p w14:paraId="650AA099" w14:textId="77777777" w:rsidR="0092325F" w:rsidRPr="00AA173D" w:rsidRDefault="0092325F" w:rsidP="0092325F">
      <w:pPr>
        <w:widowControl w:val="0"/>
        <w:spacing w:after="0" w:line="240" w:lineRule="auto"/>
        <w:rPr>
          <w:rFonts w:ascii="Times New Roman" w:hAnsi="Times New Roman" w:cs="Times New Roman"/>
          <w:sz w:val="24"/>
          <w:szCs w:val="24"/>
        </w:rPr>
      </w:pPr>
      <w:r w:rsidRPr="00F81870">
        <w:rPr>
          <w:rFonts w:ascii="Times New Roman" w:hAnsi="Times New Roman" w:cs="Times New Roman"/>
          <w:sz w:val="24"/>
          <w:szCs w:val="24"/>
        </w:rPr>
        <w:t>Исполнительные листы серии ФС №028117448 от 01.03.2021, ФС №028117449 от 01.03.2021 в отношении должник</w:t>
      </w:r>
      <w:proofErr w:type="gramStart"/>
      <w:r w:rsidRPr="00F81870">
        <w:rPr>
          <w:rFonts w:ascii="Times New Roman" w:hAnsi="Times New Roman" w:cs="Times New Roman"/>
          <w:sz w:val="24"/>
          <w:szCs w:val="24"/>
        </w:rPr>
        <w:t>а ООО</w:t>
      </w:r>
      <w:proofErr w:type="gramEnd"/>
      <w:r w:rsidRPr="00F81870">
        <w:rPr>
          <w:rFonts w:ascii="Times New Roman" w:hAnsi="Times New Roman" w:cs="Times New Roman"/>
          <w:sz w:val="24"/>
          <w:szCs w:val="24"/>
        </w:rPr>
        <w:t xml:space="preserve"> «Фирма «Маис».</w:t>
      </w:r>
    </w:p>
    <w:p w14:paraId="63C0053E" w14:textId="77777777" w:rsidR="0092325F" w:rsidRDefault="0092325F" w:rsidP="0092325F">
      <w:pPr>
        <w:widowControl w:val="0"/>
        <w:spacing w:after="0" w:line="240" w:lineRule="auto"/>
        <w:rPr>
          <w:rFonts w:ascii="Times New Roman" w:hAnsi="Times New Roman" w:cs="Times New Roman"/>
          <w:sz w:val="24"/>
          <w:szCs w:val="24"/>
        </w:rPr>
      </w:pPr>
    </w:p>
    <w:p w14:paraId="2461D16A" w14:textId="77777777" w:rsidR="0092325F" w:rsidRDefault="0092325F" w:rsidP="0092325F">
      <w:pPr>
        <w:widowControl w:val="0"/>
        <w:spacing w:after="0" w:line="240" w:lineRule="auto"/>
        <w:rPr>
          <w:rFonts w:ascii="Times New Roman" w:hAnsi="Times New Roman" w:cs="Times New Roman"/>
          <w:sz w:val="24"/>
          <w:szCs w:val="24"/>
        </w:rPr>
      </w:pPr>
    </w:p>
    <w:p w14:paraId="57AB86BB" w14:textId="77777777" w:rsidR="0092325F" w:rsidRPr="00AA173D" w:rsidRDefault="0092325F" w:rsidP="0092325F">
      <w:pPr>
        <w:widowControl w:val="0"/>
        <w:spacing w:after="0" w:line="240" w:lineRule="auto"/>
        <w:rPr>
          <w:rFonts w:ascii="Times New Roman" w:hAnsi="Times New Roman" w:cs="Times New Roman"/>
          <w:sz w:val="24"/>
          <w:szCs w:val="24"/>
        </w:rPr>
      </w:pPr>
    </w:p>
    <w:p w14:paraId="6A5C88C0" w14:textId="77777777" w:rsidR="0092325F" w:rsidRPr="00EC5CD9" w:rsidRDefault="0092325F" w:rsidP="0092325F">
      <w:pPr>
        <w:autoSpaceDE w:val="0"/>
        <w:autoSpaceDN w:val="0"/>
        <w:adjustRightInd w:val="0"/>
        <w:spacing w:after="0" w:line="240" w:lineRule="auto"/>
        <w:jc w:val="both"/>
        <w:rPr>
          <w:rFonts w:ascii="Times New Roman" w:eastAsia="Calibri" w:hAnsi="Times New Roman" w:cs="Times New Roman"/>
          <w:b/>
          <w:sz w:val="24"/>
          <w:szCs w:val="24"/>
          <w:u w:val="single"/>
        </w:rPr>
      </w:pPr>
      <w:r w:rsidRPr="00EC5CD9">
        <w:rPr>
          <w:rFonts w:ascii="Times New Roman" w:eastAsia="Calibri" w:hAnsi="Times New Roman" w:cs="Times New Roman"/>
          <w:b/>
          <w:sz w:val="24"/>
          <w:szCs w:val="24"/>
          <w:u w:val="single"/>
        </w:rPr>
        <w:t>Информация о принудительном взыскании, подтверждающая права (требования) Банка:</w:t>
      </w:r>
    </w:p>
    <w:p w14:paraId="7AF71F43" w14:textId="77777777" w:rsidR="0092325F" w:rsidRPr="00EC5CD9" w:rsidRDefault="0092325F" w:rsidP="0092325F">
      <w:pPr>
        <w:tabs>
          <w:tab w:val="left" w:pos="142"/>
        </w:tabs>
        <w:spacing w:after="0" w:line="240" w:lineRule="auto"/>
        <w:jc w:val="both"/>
        <w:rPr>
          <w:rFonts w:ascii="Times New Roman" w:hAnsi="Times New Roman" w:cs="Times New Roman"/>
          <w:b/>
          <w:sz w:val="24"/>
          <w:szCs w:val="24"/>
        </w:rPr>
      </w:pPr>
      <w:r w:rsidRPr="00EC5CD9">
        <w:rPr>
          <w:rFonts w:ascii="Times New Roman" w:hAnsi="Times New Roman" w:cs="Times New Roman"/>
          <w:b/>
          <w:bCs/>
          <w:iCs/>
          <w:sz w:val="24"/>
          <w:szCs w:val="24"/>
          <w:lang w:eastAsia="x-none"/>
        </w:rPr>
        <w:t>Мероприятия в рамках исполнительного производства:</w:t>
      </w:r>
    </w:p>
    <w:p w14:paraId="757754A8" w14:textId="77777777" w:rsidR="0092325F" w:rsidRPr="00EC5CD9" w:rsidRDefault="0092325F" w:rsidP="0092325F">
      <w:pPr>
        <w:spacing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 xml:space="preserve">ПК ЖСК «Очаг». </w:t>
      </w:r>
    </w:p>
    <w:p w14:paraId="7DF7B307" w14:textId="77777777" w:rsidR="0092325F" w:rsidRPr="00EC5CD9" w:rsidRDefault="0092325F" w:rsidP="0092325F">
      <w:pPr>
        <w:spacing w:after="0" w:line="240" w:lineRule="auto"/>
        <w:jc w:val="both"/>
        <w:rPr>
          <w:rFonts w:ascii="Times New Roman" w:hAnsi="Times New Roman" w:cs="Times New Roman"/>
          <w:sz w:val="24"/>
          <w:szCs w:val="24"/>
        </w:rPr>
      </w:pPr>
      <w:proofErr w:type="gramStart"/>
      <w:r w:rsidRPr="00EC5CD9">
        <w:rPr>
          <w:rFonts w:ascii="Times New Roman" w:hAnsi="Times New Roman" w:cs="Times New Roman"/>
          <w:sz w:val="24"/>
          <w:szCs w:val="24"/>
        </w:rPr>
        <w:t xml:space="preserve">08.09.2016 Банком подано исковое заявление в Советский районный суд г. Махачкала о солидарном взыскании с ПК ЖСК «Очаг», Алиева Магомеда </w:t>
      </w:r>
      <w:proofErr w:type="spellStart"/>
      <w:r w:rsidRPr="00EC5CD9">
        <w:rPr>
          <w:rFonts w:ascii="Times New Roman" w:hAnsi="Times New Roman" w:cs="Times New Roman"/>
          <w:sz w:val="24"/>
          <w:szCs w:val="24"/>
        </w:rPr>
        <w:t>Камиловича</w:t>
      </w:r>
      <w:proofErr w:type="spellEnd"/>
      <w:r w:rsidRPr="00EC5CD9">
        <w:rPr>
          <w:rFonts w:ascii="Times New Roman" w:hAnsi="Times New Roman" w:cs="Times New Roman"/>
          <w:sz w:val="24"/>
          <w:szCs w:val="24"/>
        </w:rPr>
        <w:t xml:space="preserve">, Алихановой </w:t>
      </w:r>
      <w:proofErr w:type="spellStart"/>
      <w:r w:rsidRPr="00EC5CD9">
        <w:rPr>
          <w:rFonts w:ascii="Times New Roman" w:hAnsi="Times New Roman" w:cs="Times New Roman"/>
          <w:sz w:val="24"/>
          <w:szCs w:val="24"/>
        </w:rPr>
        <w:t>Раисат</w:t>
      </w:r>
      <w:proofErr w:type="spellEnd"/>
      <w:r w:rsidRPr="00EC5CD9">
        <w:rPr>
          <w:rFonts w:ascii="Times New Roman" w:hAnsi="Times New Roman" w:cs="Times New Roman"/>
          <w:sz w:val="24"/>
          <w:szCs w:val="24"/>
        </w:rPr>
        <w:t xml:space="preserve"> Магомедовны задолженности по кредитным договорам №130400/0022 от 25.06.2013, №130400/0058 от 23.12.2013 на сумму 123 769 637,08 руб. и обращении взыскания на имущество, заложенное по кредитным обязательствам.</w:t>
      </w:r>
      <w:proofErr w:type="gramEnd"/>
    </w:p>
    <w:p w14:paraId="229C1971"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03.10.2016 Определением Советского районного суда г. Махачкала по Делу №2-6130/16 утверждено Мировое соглашение от 03.10.2016 на сумму 123 769 637,08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и ПК ЖСК «Очаг» со сроком погашения задолженности в течение 3 лет.</w:t>
      </w:r>
    </w:p>
    <w:p w14:paraId="5988CE4E"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№2-6130/16 предоставлена рассрочка исполнения Мирового соглашения от 03.10.2016 со сроком погашения задолженности в течение 3 лет.</w:t>
      </w:r>
    </w:p>
    <w:p w14:paraId="705F6066"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17.02.2020 Определением Советского районного суда г. Махачкала по Делу №2-6130/16 предоставлена рассрочка исполнения Мирового соглашения от 03.10.2016 со сроком погашения задолженности в течение 3 лет.</w:t>
      </w:r>
    </w:p>
    <w:p w14:paraId="16020FA2"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03.10.2016, Банком получены исполнительные листы.</w:t>
      </w:r>
    </w:p>
    <w:p w14:paraId="681E86F3"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ООО «АССО».</w:t>
      </w:r>
    </w:p>
    <w:p w14:paraId="762C14F4" w14:textId="77777777" w:rsidR="0092325F" w:rsidRPr="00EC5CD9" w:rsidRDefault="0092325F" w:rsidP="0092325F">
      <w:pPr>
        <w:spacing w:after="0" w:line="240" w:lineRule="auto"/>
        <w:jc w:val="both"/>
        <w:rPr>
          <w:rFonts w:ascii="Times New Roman" w:hAnsi="Times New Roman" w:cs="Times New Roman"/>
          <w:sz w:val="24"/>
          <w:szCs w:val="24"/>
          <w:highlight w:val="yellow"/>
        </w:rPr>
      </w:pPr>
      <w:r w:rsidRPr="00EC5CD9">
        <w:rPr>
          <w:rFonts w:ascii="Times New Roman" w:hAnsi="Times New Roman" w:cs="Times New Roman"/>
          <w:sz w:val="24"/>
          <w:szCs w:val="24"/>
        </w:rPr>
        <w:t>26.08.2016 Банком подано исковое заявление в Советский районный суд г. Махачкала о солидарном взыскании с ООО «АССО»,</w:t>
      </w:r>
      <w:r w:rsidRPr="00EC5CD9">
        <w:rPr>
          <w:rFonts w:ascii="Times New Roman" w:hAnsi="Times New Roman" w:cs="Times New Roman"/>
          <w:color w:val="000000"/>
          <w:sz w:val="24"/>
          <w:szCs w:val="24"/>
        </w:rPr>
        <w:t xml:space="preserve"> </w:t>
      </w:r>
      <w:proofErr w:type="spellStart"/>
      <w:r w:rsidRPr="00EC5CD9">
        <w:rPr>
          <w:rFonts w:ascii="Times New Roman" w:hAnsi="Times New Roman" w:cs="Times New Roman"/>
          <w:sz w:val="24"/>
          <w:szCs w:val="24"/>
        </w:rPr>
        <w:t>Саадулаева</w:t>
      </w:r>
      <w:proofErr w:type="spellEnd"/>
      <w:r w:rsidRPr="00EC5CD9">
        <w:rPr>
          <w:rFonts w:ascii="Times New Roman" w:hAnsi="Times New Roman" w:cs="Times New Roman"/>
          <w:sz w:val="24"/>
          <w:szCs w:val="24"/>
        </w:rPr>
        <w:t xml:space="preserve"> </w:t>
      </w:r>
      <w:proofErr w:type="spellStart"/>
      <w:r w:rsidRPr="00EC5CD9">
        <w:rPr>
          <w:rFonts w:ascii="Times New Roman" w:hAnsi="Times New Roman" w:cs="Times New Roman"/>
          <w:sz w:val="24"/>
          <w:szCs w:val="24"/>
        </w:rPr>
        <w:t>Саадулы</w:t>
      </w:r>
      <w:proofErr w:type="spellEnd"/>
      <w:r w:rsidRPr="00EC5CD9">
        <w:rPr>
          <w:rFonts w:ascii="Times New Roman" w:hAnsi="Times New Roman" w:cs="Times New Roman"/>
          <w:sz w:val="24"/>
          <w:szCs w:val="24"/>
        </w:rPr>
        <w:t xml:space="preserve"> </w:t>
      </w:r>
      <w:proofErr w:type="spellStart"/>
      <w:r w:rsidRPr="00EC5CD9">
        <w:rPr>
          <w:rFonts w:ascii="Times New Roman" w:hAnsi="Times New Roman" w:cs="Times New Roman"/>
          <w:sz w:val="24"/>
          <w:szCs w:val="24"/>
        </w:rPr>
        <w:t>Шарухановича</w:t>
      </w:r>
      <w:proofErr w:type="spellEnd"/>
      <w:r w:rsidRPr="00EC5CD9">
        <w:rPr>
          <w:rFonts w:ascii="Times New Roman" w:hAnsi="Times New Roman" w:cs="Times New Roman"/>
          <w:sz w:val="24"/>
          <w:szCs w:val="24"/>
        </w:rPr>
        <w:t>, Махмудова Махмуд-</w:t>
      </w:r>
      <w:proofErr w:type="spellStart"/>
      <w:r w:rsidRPr="00EC5CD9">
        <w:rPr>
          <w:rFonts w:ascii="Times New Roman" w:hAnsi="Times New Roman" w:cs="Times New Roman"/>
          <w:sz w:val="24"/>
          <w:szCs w:val="24"/>
        </w:rPr>
        <w:t>Апанди</w:t>
      </w:r>
      <w:proofErr w:type="spellEnd"/>
      <w:r w:rsidRPr="00EC5CD9">
        <w:rPr>
          <w:rFonts w:ascii="Times New Roman" w:hAnsi="Times New Roman" w:cs="Times New Roman"/>
          <w:sz w:val="24"/>
          <w:szCs w:val="24"/>
        </w:rPr>
        <w:t xml:space="preserve"> Магомедовича задолженности по кредитному договору №150400/0009 от 20.04.2015 на сумму 65 327 169,76 руб. и обращении взыскания на имущество, заложенное по кредитным обязательствам.</w:t>
      </w:r>
    </w:p>
    <w:p w14:paraId="142CDE70"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16.09.2016 Определением Советского районного суда г. Махачкала по Делу №2-5947/16 утверждено Мировое соглашение от 16.09.2016 на сумму 65 327 169,76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w:t>
      </w:r>
      <w:proofErr w:type="gramStart"/>
      <w:r w:rsidRPr="00EC5CD9">
        <w:rPr>
          <w:rFonts w:ascii="Times New Roman" w:hAnsi="Times New Roman" w:cs="Times New Roman"/>
          <w:sz w:val="24"/>
          <w:szCs w:val="24"/>
        </w:rPr>
        <w:t>и ООО</w:t>
      </w:r>
      <w:proofErr w:type="gramEnd"/>
      <w:r w:rsidRPr="00EC5CD9">
        <w:rPr>
          <w:rFonts w:ascii="Times New Roman" w:hAnsi="Times New Roman" w:cs="Times New Roman"/>
          <w:sz w:val="24"/>
          <w:szCs w:val="24"/>
        </w:rPr>
        <w:t xml:space="preserve"> «АССО» со сроком погашения задолженности в течение 3 лет.</w:t>
      </w:r>
    </w:p>
    <w:p w14:paraId="185E23AA"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№2-5947/16 предоставлена рассрочка исполнения Мирового соглашения от 16.09.2016 со сроком погашения задолженности в течение 3 лет.</w:t>
      </w:r>
    </w:p>
    <w:p w14:paraId="6E8AF457"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№2-5947/16 предоставлена рассрочка исполнения Мирового соглашения от 16.09.2016 со сроком погашения задолженности в течение 3 лет.</w:t>
      </w:r>
    </w:p>
    <w:p w14:paraId="63CCA7A9"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16.09.2016, Банком получены исполнительные листы.</w:t>
      </w:r>
    </w:p>
    <w:p w14:paraId="3D48FA8D"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ООО «Фирма «Маис».</w:t>
      </w:r>
    </w:p>
    <w:p w14:paraId="33C0CC3D" w14:textId="77777777" w:rsidR="0092325F" w:rsidRPr="00EC5CD9" w:rsidRDefault="0092325F" w:rsidP="0092325F">
      <w:pPr>
        <w:spacing w:after="0" w:line="240" w:lineRule="auto"/>
        <w:jc w:val="both"/>
        <w:rPr>
          <w:rFonts w:ascii="Times New Roman" w:hAnsi="Times New Roman" w:cs="Times New Roman"/>
          <w:sz w:val="24"/>
          <w:szCs w:val="24"/>
          <w:highlight w:val="yellow"/>
        </w:rPr>
      </w:pPr>
      <w:r w:rsidRPr="00EC5CD9">
        <w:rPr>
          <w:rFonts w:ascii="Times New Roman" w:hAnsi="Times New Roman" w:cs="Times New Roman"/>
          <w:sz w:val="24"/>
          <w:szCs w:val="24"/>
        </w:rPr>
        <w:t xml:space="preserve">20.09.2016 Банком подано исковое заявление в Советский районный суд г. Махачкала о солидарном взыскании с ООО «Фирма «Маис», Алиева Ахмеда </w:t>
      </w:r>
      <w:proofErr w:type="spellStart"/>
      <w:r w:rsidRPr="00EC5CD9">
        <w:rPr>
          <w:rFonts w:ascii="Times New Roman" w:hAnsi="Times New Roman" w:cs="Times New Roman"/>
          <w:sz w:val="24"/>
          <w:szCs w:val="24"/>
        </w:rPr>
        <w:t>Камиловича</w:t>
      </w:r>
      <w:proofErr w:type="spellEnd"/>
      <w:r w:rsidRPr="00EC5CD9">
        <w:rPr>
          <w:rFonts w:ascii="Times New Roman" w:hAnsi="Times New Roman" w:cs="Times New Roman"/>
          <w:sz w:val="24"/>
          <w:szCs w:val="24"/>
        </w:rPr>
        <w:t xml:space="preserve"> задолженности по кредитному договору №130400/0001 от 15.01.2013 на сумму 27 475 480,26 руб. и обращении взыскания на имущество, заложенное по кредитным обязательствам.</w:t>
      </w:r>
    </w:p>
    <w:p w14:paraId="066811E9"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14.10.2016 Определением Советского районного суда г. Махачкала по Делу №2-6384/16 утверждено Мировое соглашение от 14.10.2016 на сумму 27 475 480,26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w:t>
      </w:r>
      <w:proofErr w:type="gramStart"/>
      <w:r w:rsidRPr="00EC5CD9">
        <w:rPr>
          <w:rFonts w:ascii="Times New Roman" w:hAnsi="Times New Roman" w:cs="Times New Roman"/>
          <w:sz w:val="24"/>
          <w:szCs w:val="24"/>
        </w:rPr>
        <w:t>и ООО</w:t>
      </w:r>
      <w:proofErr w:type="gramEnd"/>
      <w:r w:rsidRPr="00EC5CD9">
        <w:rPr>
          <w:rFonts w:ascii="Times New Roman" w:hAnsi="Times New Roman" w:cs="Times New Roman"/>
          <w:sz w:val="24"/>
          <w:szCs w:val="24"/>
        </w:rPr>
        <w:t xml:space="preserve"> «Фирма «Маис» со сроком погашения задолженности в течение 3 лет.</w:t>
      </w:r>
    </w:p>
    <w:p w14:paraId="6183D1A3"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lastRenderedPageBreak/>
        <w:t>28.09.2017 Определением Советского районного суда г. Махачкала по Делу №2-6384/16 предоставлена рассрочка исполнения Мирового соглашения от 14.10.2016 со сроком погашения задолженности в течение 3 лет.</w:t>
      </w:r>
    </w:p>
    <w:p w14:paraId="190E4AAF"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№2-6384/16 предоставлена рассрочка исполнения Мирового соглашения от 14.10.2016 со сроком погашения задолженности в течение 3 лет.</w:t>
      </w:r>
    </w:p>
    <w:p w14:paraId="5453E7B3"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05.11.2020 в связи с неисполнением условий Мирового соглашения от 14.10.2016, Банком получены исполнительные листы.</w:t>
      </w:r>
    </w:p>
    <w:p w14:paraId="31ECACD9" w14:textId="77777777" w:rsidR="0092325F" w:rsidRPr="00EC5CD9" w:rsidRDefault="0092325F" w:rsidP="0092325F">
      <w:pPr>
        <w:spacing w:before="100" w:after="0" w:line="240" w:lineRule="auto"/>
        <w:jc w:val="both"/>
        <w:rPr>
          <w:rFonts w:ascii="Times New Roman" w:hAnsi="Times New Roman" w:cs="Times New Roman"/>
          <w:b/>
          <w:sz w:val="24"/>
          <w:szCs w:val="24"/>
        </w:rPr>
      </w:pPr>
      <w:r w:rsidRPr="00EC5CD9">
        <w:rPr>
          <w:rFonts w:ascii="Times New Roman" w:hAnsi="Times New Roman" w:cs="Times New Roman"/>
          <w:b/>
          <w:sz w:val="24"/>
          <w:szCs w:val="24"/>
        </w:rPr>
        <w:t xml:space="preserve">ИП ГКФХ Магомедов </w:t>
      </w:r>
      <w:proofErr w:type="spellStart"/>
      <w:r w:rsidRPr="00EC5CD9">
        <w:rPr>
          <w:rFonts w:ascii="Times New Roman" w:hAnsi="Times New Roman" w:cs="Times New Roman"/>
          <w:b/>
          <w:sz w:val="24"/>
          <w:szCs w:val="24"/>
        </w:rPr>
        <w:t>Камалудин</w:t>
      </w:r>
      <w:proofErr w:type="spellEnd"/>
      <w:r w:rsidRPr="00EC5CD9">
        <w:rPr>
          <w:rFonts w:ascii="Times New Roman" w:hAnsi="Times New Roman" w:cs="Times New Roman"/>
          <w:b/>
          <w:sz w:val="24"/>
          <w:szCs w:val="24"/>
        </w:rPr>
        <w:t xml:space="preserve"> Магомедович.</w:t>
      </w:r>
    </w:p>
    <w:p w14:paraId="5FAFCD1C"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 xml:space="preserve">20.09.2016 Банком подано исковое заявление в Советский районный суд г. Махачкала о солидарном взыскании с ИП ГКФХ Магомедова </w:t>
      </w:r>
      <w:proofErr w:type="spellStart"/>
      <w:r w:rsidRPr="00EC5CD9">
        <w:rPr>
          <w:rFonts w:ascii="Times New Roman" w:hAnsi="Times New Roman" w:cs="Times New Roman"/>
          <w:sz w:val="24"/>
          <w:szCs w:val="24"/>
        </w:rPr>
        <w:t>Камалудина</w:t>
      </w:r>
      <w:proofErr w:type="spellEnd"/>
      <w:r w:rsidRPr="00EC5CD9">
        <w:rPr>
          <w:rFonts w:ascii="Times New Roman" w:hAnsi="Times New Roman" w:cs="Times New Roman"/>
          <w:sz w:val="24"/>
          <w:szCs w:val="24"/>
        </w:rPr>
        <w:t xml:space="preserve"> Магомедовича, Магомедова </w:t>
      </w:r>
      <w:proofErr w:type="spellStart"/>
      <w:r w:rsidRPr="00EC5CD9">
        <w:rPr>
          <w:rFonts w:ascii="Times New Roman" w:hAnsi="Times New Roman" w:cs="Times New Roman"/>
          <w:sz w:val="24"/>
          <w:szCs w:val="24"/>
        </w:rPr>
        <w:t>Камалудина</w:t>
      </w:r>
      <w:proofErr w:type="spellEnd"/>
      <w:r w:rsidRPr="00EC5CD9">
        <w:rPr>
          <w:rFonts w:ascii="Times New Roman" w:hAnsi="Times New Roman" w:cs="Times New Roman"/>
          <w:sz w:val="24"/>
          <w:szCs w:val="24"/>
        </w:rPr>
        <w:t xml:space="preserve"> Магомедовича, ООО «Фирма «Маис» задолженности по кредитным договорам №100454/0008-11.2</w:t>
      </w:r>
      <w:proofErr w:type="gramStart"/>
      <w:r w:rsidRPr="00EC5CD9">
        <w:rPr>
          <w:rFonts w:ascii="Times New Roman" w:hAnsi="Times New Roman" w:cs="Times New Roman"/>
          <w:sz w:val="24"/>
          <w:szCs w:val="24"/>
        </w:rPr>
        <w:t>п</w:t>
      </w:r>
      <w:proofErr w:type="gramEnd"/>
      <w:r w:rsidRPr="00EC5CD9">
        <w:rPr>
          <w:rFonts w:ascii="Times New Roman" w:hAnsi="Times New Roman" w:cs="Times New Roman"/>
          <w:sz w:val="24"/>
          <w:szCs w:val="24"/>
        </w:rPr>
        <w:t xml:space="preserve"> от 02.06.2010, №150400/0035 от 23.10.2015 на сумму 63 774 235,27 руб. и обращении взыскания на имущество, заложенное по кредитным обязательствам.</w:t>
      </w:r>
    </w:p>
    <w:p w14:paraId="765C8190"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10.11.2016 Определением Советского районного суда г. Махачкала по Делу №2-6249/16 утверждено Мировое соглашение от 25.10.2016 на сумму 63 774 235,27 руб., между АО «</w:t>
      </w:r>
      <w:proofErr w:type="spellStart"/>
      <w:r w:rsidRPr="00EC5CD9">
        <w:rPr>
          <w:rFonts w:ascii="Times New Roman" w:hAnsi="Times New Roman" w:cs="Times New Roman"/>
          <w:sz w:val="24"/>
          <w:szCs w:val="24"/>
        </w:rPr>
        <w:t>Россельхозбанк</w:t>
      </w:r>
      <w:proofErr w:type="spellEnd"/>
      <w:r w:rsidRPr="00EC5CD9">
        <w:rPr>
          <w:rFonts w:ascii="Times New Roman" w:hAnsi="Times New Roman" w:cs="Times New Roman"/>
          <w:sz w:val="24"/>
          <w:szCs w:val="24"/>
        </w:rPr>
        <w:t xml:space="preserve">» ИП ГКФХ Магомедовым </w:t>
      </w:r>
      <w:proofErr w:type="spellStart"/>
      <w:r w:rsidRPr="00EC5CD9">
        <w:rPr>
          <w:rFonts w:ascii="Times New Roman" w:hAnsi="Times New Roman" w:cs="Times New Roman"/>
          <w:sz w:val="24"/>
          <w:szCs w:val="24"/>
        </w:rPr>
        <w:t>Камалудином</w:t>
      </w:r>
      <w:proofErr w:type="spellEnd"/>
      <w:r w:rsidRPr="00EC5CD9">
        <w:rPr>
          <w:rFonts w:ascii="Times New Roman" w:hAnsi="Times New Roman" w:cs="Times New Roman"/>
          <w:sz w:val="24"/>
          <w:szCs w:val="24"/>
        </w:rPr>
        <w:t xml:space="preserve"> Магомедовичем со сроком погашения задолженности в течение 3 лет.</w:t>
      </w:r>
    </w:p>
    <w:p w14:paraId="55E35BB6"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28.09.2017 Определением Советского районного суда г. Махачкала по Делу №2-6249/16 предоставлена рассрочка исполнения Мирового соглашения от 25.10.2016 со сроком погашения задолженности в течение 3 лет.</w:t>
      </w:r>
    </w:p>
    <w:p w14:paraId="0E422C43" w14:textId="77777777" w:rsidR="0092325F" w:rsidRPr="00EC5CD9" w:rsidRDefault="0092325F" w:rsidP="0092325F">
      <w:pPr>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26.12.2019 Определением Советского районного суда г. Махачкала по Делу №2-6249/16 предоставлена рассрочка исполнения Мирового соглашения от 25.10.2016 со сроком погашения задолженности в течение 3 лет.</w:t>
      </w:r>
    </w:p>
    <w:p w14:paraId="1BA8C356" w14:textId="77777777" w:rsidR="0092325F" w:rsidRPr="00EC5CD9" w:rsidRDefault="0092325F" w:rsidP="0092325F">
      <w:pPr>
        <w:tabs>
          <w:tab w:val="left" w:pos="142"/>
        </w:tabs>
        <w:spacing w:after="0" w:line="240" w:lineRule="auto"/>
        <w:jc w:val="both"/>
        <w:rPr>
          <w:rFonts w:ascii="Times New Roman" w:hAnsi="Times New Roman" w:cs="Times New Roman"/>
          <w:sz w:val="24"/>
          <w:szCs w:val="24"/>
        </w:rPr>
      </w:pPr>
      <w:r w:rsidRPr="00EC5CD9">
        <w:rPr>
          <w:rFonts w:ascii="Times New Roman" w:hAnsi="Times New Roman" w:cs="Times New Roman"/>
          <w:sz w:val="24"/>
          <w:szCs w:val="24"/>
        </w:rPr>
        <w:t>26.01.2021 и 11.03.2021 в связи с неисполнением условий Мирового соглашения от 25.10.2016, Банком получены исполнительные листы</w:t>
      </w:r>
    </w:p>
    <w:p w14:paraId="345A682D" w14:textId="77777777" w:rsidR="0092325F" w:rsidRPr="0092325F" w:rsidRDefault="0092325F" w:rsidP="0092325F">
      <w:pPr>
        <w:pStyle w:val="4"/>
        <w:ind w:firstLine="709"/>
        <w:jc w:val="both"/>
        <w:rPr>
          <w:rFonts w:eastAsia="Calibri"/>
          <w:i w:val="0"/>
          <w:color w:val="auto"/>
          <w:sz w:val="24"/>
          <w:szCs w:val="24"/>
        </w:rPr>
      </w:pPr>
      <w:r w:rsidRPr="0092325F">
        <w:rPr>
          <w:color w:val="auto"/>
          <w:sz w:val="24"/>
          <w:szCs w:val="24"/>
        </w:rPr>
        <w:t xml:space="preserve">Мероприятия в рамках процедуры несостоятельности (банкротства) в отношении </w:t>
      </w:r>
      <w:r w:rsidRPr="0092325F">
        <w:rPr>
          <w:rFonts w:eastAsia="Calibri"/>
          <w:color w:val="auto"/>
          <w:sz w:val="24"/>
          <w:szCs w:val="24"/>
        </w:rPr>
        <w:t xml:space="preserve">Алиева Магомеда </w:t>
      </w:r>
      <w:proofErr w:type="spellStart"/>
      <w:r w:rsidRPr="0092325F">
        <w:rPr>
          <w:rFonts w:eastAsia="Calibri"/>
          <w:color w:val="auto"/>
          <w:sz w:val="24"/>
          <w:szCs w:val="24"/>
        </w:rPr>
        <w:t>Камиловича</w:t>
      </w:r>
      <w:proofErr w:type="spellEnd"/>
      <w:r w:rsidRPr="0092325F">
        <w:rPr>
          <w:rFonts w:eastAsia="Calibri"/>
          <w:color w:val="auto"/>
          <w:sz w:val="24"/>
          <w:szCs w:val="24"/>
        </w:rPr>
        <w:t xml:space="preserve"> (залогодатель по обязательствам Заемщиков Группы/ поручитель по обязательствам Заемщиков ЖСК «Очаг» и ИП ГКФХ Магомедова К.М.,</w:t>
      </w:r>
      <w:r w:rsidRPr="0092325F">
        <w:rPr>
          <w:rFonts w:eastAsia="Calibri"/>
          <w:snapToGrid w:val="0"/>
          <w:color w:val="auto"/>
          <w:sz w:val="24"/>
          <w:szCs w:val="24"/>
        </w:rPr>
        <w:t xml:space="preserve"> дело №А15-5021/2020</w:t>
      </w:r>
      <w:r w:rsidRPr="0092325F">
        <w:rPr>
          <w:rFonts w:eastAsia="Calibri"/>
          <w:color w:val="auto"/>
          <w:sz w:val="24"/>
          <w:szCs w:val="24"/>
        </w:rPr>
        <w:t xml:space="preserve">). </w:t>
      </w:r>
    </w:p>
    <w:p w14:paraId="0B5B4717"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proofErr w:type="gramStart"/>
      <w:r w:rsidRPr="00EC5CD9">
        <w:rPr>
          <w:rFonts w:ascii="Times New Roman" w:eastAsia="Calibri" w:hAnsi="Times New Roman" w:cs="Times New Roman"/>
          <w:snapToGrid w:val="0"/>
          <w:sz w:val="24"/>
          <w:szCs w:val="24"/>
        </w:rPr>
        <w:t xml:space="preserve">24.02.2021 по заявлению Филиала определением Арбитражного суда Республики Дагестан в отношении Алиева Магомеда </w:t>
      </w:r>
      <w:proofErr w:type="spellStart"/>
      <w:r w:rsidRPr="00EC5CD9">
        <w:rPr>
          <w:rFonts w:ascii="Times New Roman" w:eastAsia="Calibri" w:hAnsi="Times New Roman" w:cs="Times New Roman"/>
          <w:snapToGrid w:val="0"/>
          <w:sz w:val="24"/>
          <w:szCs w:val="24"/>
        </w:rPr>
        <w:t>Камиловича</w:t>
      </w:r>
      <w:proofErr w:type="spellEnd"/>
      <w:r w:rsidRPr="00EC5CD9">
        <w:rPr>
          <w:rFonts w:ascii="Times New Roman" w:eastAsia="Calibri" w:hAnsi="Times New Roman" w:cs="Times New Roman"/>
          <w:snapToGrid w:val="0"/>
          <w:sz w:val="24"/>
          <w:szCs w:val="24"/>
        </w:rPr>
        <w:t xml:space="preserve"> введена процедура реструктуризации долгов сроком до 24.06.2021, требования Банка на сумму 282 863 545,17 руб. включены в реестр требований кредиторов как обеспеченные залогом имущества должника, финансовым управляющим утвержден </w:t>
      </w:r>
      <w:proofErr w:type="spellStart"/>
      <w:r w:rsidRPr="00EC5CD9">
        <w:rPr>
          <w:rFonts w:ascii="Times New Roman" w:eastAsia="Calibri" w:hAnsi="Times New Roman" w:cs="Times New Roman"/>
          <w:snapToGrid w:val="0"/>
          <w:sz w:val="24"/>
          <w:szCs w:val="24"/>
        </w:rPr>
        <w:t>Болотов</w:t>
      </w:r>
      <w:proofErr w:type="spellEnd"/>
      <w:r w:rsidRPr="00EC5CD9">
        <w:rPr>
          <w:rFonts w:ascii="Times New Roman" w:eastAsia="Calibri" w:hAnsi="Times New Roman" w:cs="Times New Roman"/>
          <w:snapToGrid w:val="0"/>
          <w:sz w:val="24"/>
          <w:szCs w:val="24"/>
        </w:rPr>
        <w:t xml:space="preserve"> Андрей Владимирович, член Союз арбитражных управляющих «Созидание» (является партнером Банка).</w:t>
      </w:r>
      <w:proofErr w:type="gramEnd"/>
    </w:p>
    <w:p w14:paraId="47C2EE6F"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r w:rsidRPr="00EC5CD9">
        <w:rPr>
          <w:rFonts w:ascii="Times New Roman" w:eastAsia="Calibri" w:hAnsi="Times New Roman" w:cs="Times New Roman"/>
          <w:snapToGrid w:val="0"/>
          <w:sz w:val="24"/>
          <w:szCs w:val="24"/>
        </w:rPr>
        <w:t xml:space="preserve">15.07.2021 решением Арбитражного суда Республики Дагестан Алиев Магомед </w:t>
      </w:r>
      <w:proofErr w:type="spellStart"/>
      <w:r w:rsidRPr="00EC5CD9">
        <w:rPr>
          <w:rFonts w:ascii="Times New Roman" w:eastAsia="Calibri" w:hAnsi="Times New Roman" w:cs="Times New Roman"/>
          <w:snapToGrid w:val="0"/>
          <w:sz w:val="24"/>
          <w:szCs w:val="24"/>
        </w:rPr>
        <w:t>Камилович</w:t>
      </w:r>
      <w:proofErr w:type="spellEnd"/>
      <w:r w:rsidRPr="00EC5CD9">
        <w:rPr>
          <w:rFonts w:ascii="Times New Roman" w:eastAsia="Calibri" w:hAnsi="Times New Roman" w:cs="Times New Roman"/>
          <w:snapToGrid w:val="0"/>
          <w:sz w:val="24"/>
          <w:szCs w:val="24"/>
        </w:rPr>
        <w:t xml:space="preserve"> признан несостоятельным (банкротом), в отношении него введена процедура реализации имущества гражданина (14.06.2022 процедура продлена до 14.12.2022), финансовым управляющим утвержден </w:t>
      </w:r>
      <w:proofErr w:type="spellStart"/>
      <w:r w:rsidRPr="00EC5CD9">
        <w:rPr>
          <w:rFonts w:ascii="Times New Roman" w:eastAsia="Calibri" w:hAnsi="Times New Roman" w:cs="Times New Roman"/>
          <w:snapToGrid w:val="0"/>
          <w:sz w:val="24"/>
          <w:szCs w:val="24"/>
        </w:rPr>
        <w:t>Болотов</w:t>
      </w:r>
      <w:proofErr w:type="spellEnd"/>
      <w:r w:rsidRPr="00EC5CD9">
        <w:rPr>
          <w:rFonts w:ascii="Times New Roman" w:eastAsia="Calibri" w:hAnsi="Times New Roman" w:cs="Times New Roman"/>
          <w:snapToGrid w:val="0"/>
          <w:sz w:val="24"/>
          <w:szCs w:val="24"/>
        </w:rPr>
        <w:t xml:space="preserve"> Андрей Владимирович, Союз арбитражных управляющих «Созидание» (является партнером Банка).</w:t>
      </w:r>
    </w:p>
    <w:p w14:paraId="1C41F131" w14:textId="77777777" w:rsidR="0092325F" w:rsidRPr="00EC5CD9" w:rsidRDefault="0092325F" w:rsidP="0092325F">
      <w:pPr>
        <w:spacing w:after="0" w:line="240" w:lineRule="auto"/>
        <w:ind w:firstLine="709"/>
        <w:jc w:val="both"/>
        <w:rPr>
          <w:rFonts w:ascii="Times New Roman" w:eastAsia="Calibri" w:hAnsi="Times New Roman" w:cs="Times New Roman"/>
          <w:snapToGrid w:val="0"/>
          <w:sz w:val="24"/>
          <w:szCs w:val="24"/>
        </w:rPr>
      </w:pPr>
      <w:r w:rsidRPr="00EC5CD9">
        <w:rPr>
          <w:rFonts w:ascii="Times New Roman" w:eastAsia="Calibri" w:hAnsi="Times New Roman" w:cs="Times New Roman"/>
          <w:snapToGrid w:val="0"/>
          <w:sz w:val="24"/>
          <w:szCs w:val="24"/>
        </w:rPr>
        <w:t>01.09.2021 определением Арбитражного суда Республики Дагестан требования УФНС по Республике Дагестан включены в реестр требований кредиторов должника в сумме 1 323 881,37 руб.</w:t>
      </w:r>
    </w:p>
    <w:p w14:paraId="28CEA89D" w14:textId="77777777" w:rsidR="0092325F" w:rsidRPr="00E333D8" w:rsidRDefault="0092325F" w:rsidP="0092325F">
      <w:pPr>
        <w:autoSpaceDE w:val="0"/>
        <w:autoSpaceDN w:val="0"/>
        <w:adjustRightInd w:val="0"/>
        <w:spacing w:after="0" w:line="240" w:lineRule="auto"/>
        <w:ind w:firstLine="709"/>
        <w:rPr>
          <w:rFonts w:ascii="Times New Roman" w:hAnsi="Times New Roman" w:cs="Times New Roman"/>
          <w:sz w:val="24"/>
          <w:szCs w:val="24"/>
        </w:rPr>
      </w:pPr>
      <w:r w:rsidRPr="00E333D8">
        <w:rPr>
          <w:rFonts w:ascii="Times New Roman" w:hAnsi="Times New Roman" w:cs="Times New Roman"/>
          <w:sz w:val="24"/>
          <w:szCs w:val="24"/>
        </w:rPr>
        <w:t>Реестр требований кредиторов: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07"/>
        <w:gridCol w:w="2168"/>
      </w:tblGrid>
      <w:tr w:rsidR="0092325F" w:rsidRPr="005B2653" w14:paraId="2EAEF931" w14:textId="77777777" w:rsidTr="00ED49FD">
        <w:trPr>
          <w:cantSplit/>
        </w:trPr>
        <w:tc>
          <w:tcPr>
            <w:tcW w:w="3924" w:type="pct"/>
            <w:shd w:val="clear" w:color="auto" w:fill="auto"/>
          </w:tcPr>
          <w:p w14:paraId="1B275146" w14:textId="77777777" w:rsidR="0092325F" w:rsidRPr="005B2653" w:rsidRDefault="0092325F" w:rsidP="00ED49FD">
            <w:pPr>
              <w:spacing w:after="0"/>
              <w:jc w:val="center"/>
              <w:rPr>
                <w:sz w:val="16"/>
                <w:szCs w:val="16"/>
              </w:rPr>
            </w:pPr>
            <w:r w:rsidRPr="005B2653">
              <w:rPr>
                <w:sz w:val="16"/>
                <w:szCs w:val="16"/>
              </w:rPr>
              <w:t>Наименование кредитора</w:t>
            </w:r>
          </w:p>
        </w:tc>
        <w:tc>
          <w:tcPr>
            <w:tcW w:w="1076" w:type="pct"/>
            <w:shd w:val="clear" w:color="auto" w:fill="auto"/>
          </w:tcPr>
          <w:p w14:paraId="4E65B3C9" w14:textId="77777777" w:rsidR="0092325F" w:rsidRPr="005B2653" w:rsidRDefault="0092325F" w:rsidP="00ED49FD">
            <w:pPr>
              <w:spacing w:after="0"/>
              <w:jc w:val="center"/>
              <w:rPr>
                <w:sz w:val="16"/>
                <w:szCs w:val="16"/>
              </w:rPr>
            </w:pPr>
            <w:r w:rsidRPr="005B2653">
              <w:rPr>
                <w:sz w:val="16"/>
                <w:szCs w:val="16"/>
              </w:rPr>
              <w:t>Сумма, руб.</w:t>
            </w:r>
          </w:p>
        </w:tc>
      </w:tr>
      <w:tr w:rsidR="0092325F" w:rsidRPr="005B2653" w14:paraId="044838DB" w14:textId="77777777" w:rsidTr="00ED49FD">
        <w:trPr>
          <w:cantSplit/>
        </w:trPr>
        <w:tc>
          <w:tcPr>
            <w:tcW w:w="3924" w:type="pct"/>
            <w:shd w:val="clear" w:color="auto" w:fill="auto"/>
            <w:vAlign w:val="bottom"/>
          </w:tcPr>
          <w:p w14:paraId="099A981B" w14:textId="77777777" w:rsidR="0092325F" w:rsidRPr="005B2653" w:rsidRDefault="0092325F" w:rsidP="00ED49FD">
            <w:pPr>
              <w:spacing w:after="0"/>
              <w:rPr>
                <w:b/>
                <w:sz w:val="16"/>
                <w:szCs w:val="16"/>
              </w:rPr>
            </w:pPr>
            <w:r w:rsidRPr="005B2653">
              <w:rPr>
                <w:b/>
                <w:sz w:val="16"/>
                <w:szCs w:val="16"/>
              </w:rPr>
              <w:t xml:space="preserve">Первая очередь </w:t>
            </w:r>
          </w:p>
        </w:tc>
        <w:tc>
          <w:tcPr>
            <w:tcW w:w="1076" w:type="pct"/>
            <w:shd w:val="clear" w:color="auto" w:fill="auto"/>
            <w:vAlign w:val="center"/>
          </w:tcPr>
          <w:p w14:paraId="0ACA0C58" w14:textId="77777777" w:rsidR="0092325F" w:rsidRPr="005B2653" w:rsidRDefault="0092325F" w:rsidP="00ED49FD">
            <w:pPr>
              <w:spacing w:after="0"/>
              <w:jc w:val="center"/>
              <w:rPr>
                <w:sz w:val="16"/>
                <w:szCs w:val="16"/>
              </w:rPr>
            </w:pPr>
            <w:r w:rsidRPr="005B2653">
              <w:rPr>
                <w:sz w:val="16"/>
                <w:szCs w:val="16"/>
              </w:rPr>
              <w:t>-</w:t>
            </w:r>
          </w:p>
        </w:tc>
      </w:tr>
      <w:tr w:rsidR="0092325F" w:rsidRPr="005B2653" w14:paraId="5DE1F6FB" w14:textId="77777777" w:rsidTr="00ED49FD">
        <w:trPr>
          <w:cantSplit/>
        </w:trPr>
        <w:tc>
          <w:tcPr>
            <w:tcW w:w="3924" w:type="pct"/>
            <w:shd w:val="clear" w:color="auto" w:fill="auto"/>
            <w:vAlign w:val="bottom"/>
          </w:tcPr>
          <w:p w14:paraId="61B9D577" w14:textId="77777777" w:rsidR="0092325F" w:rsidRPr="005B2653" w:rsidRDefault="0092325F" w:rsidP="00ED49FD">
            <w:pPr>
              <w:spacing w:after="0"/>
              <w:rPr>
                <w:b/>
                <w:sz w:val="16"/>
                <w:szCs w:val="16"/>
              </w:rPr>
            </w:pPr>
            <w:r w:rsidRPr="005B2653">
              <w:rPr>
                <w:b/>
                <w:sz w:val="16"/>
                <w:szCs w:val="16"/>
              </w:rPr>
              <w:t>Вторая очередь всего, в том числе:</w:t>
            </w:r>
          </w:p>
        </w:tc>
        <w:tc>
          <w:tcPr>
            <w:tcW w:w="1076" w:type="pct"/>
            <w:shd w:val="clear" w:color="auto" w:fill="auto"/>
            <w:vAlign w:val="center"/>
          </w:tcPr>
          <w:p w14:paraId="313F2101" w14:textId="77777777" w:rsidR="0092325F" w:rsidRPr="005B2653" w:rsidRDefault="0092325F" w:rsidP="00ED49FD">
            <w:pPr>
              <w:spacing w:after="0"/>
              <w:jc w:val="center"/>
              <w:rPr>
                <w:b/>
                <w:sz w:val="16"/>
                <w:szCs w:val="16"/>
              </w:rPr>
            </w:pPr>
            <w:r w:rsidRPr="005B2653">
              <w:rPr>
                <w:b/>
                <w:sz w:val="16"/>
                <w:szCs w:val="16"/>
              </w:rPr>
              <w:t>55 698,96</w:t>
            </w:r>
          </w:p>
        </w:tc>
      </w:tr>
      <w:tr w:rsidR="0092325F" w:rsidRPr="005B2653" w14:paraId="4985CCC9" w14:textId="77777777" w:rsidTr="00ED49FD">
        <w:trPr>
          <w:cantSplit/>
        </w:trPr>
        <w:tc>
          <w:tcPr>
            <w:tcW w:w="3924" w:type="pct"/>
            <w:shd w:val="clear" w:color="auto" w:fill="auto"/>
            <w:vAlign w:val="bottom"/>
          </w:tcPr>
          <w:p w14:paraId="40CCF04C" w14:textId="77777777" w:rsidR="0092325F" w:rsidRPr="005B2653" w:rsidRDefault="0092325F" w:rsidP="00ED49FD">
            <w:pPr>
              <w:spacing w:after="0"/>
              <w:rPr>
                <w:sz w:val="16"/>
                <w:szCs w:val="16"/>
              </w:rPr>
            </w:pPr>
            <w:r w:rsidRPr="005B2653">
              <w:rPr>
                <w:sz w:val="16"/>
                <w:szCs w:val="16"/>
              </w:rPr>
              <w:t>УФНС России по Республике Дагестан</w:t>
            </w:r>
          </w:p>
        </w:tc>
        <w:tc>
          <w:tcPr>
            <w:tcW w:w="1076" w:type="pct"/>
            <w:shd w:val="clear" w:color="auto" w:fill="auto"/>
            <w:vAlign w:val="center"/>
          </w:tcPr>
          <w:p w14:paraId="112B69C8" w14:textId="77777777" w:rsidR="0092325F" w:rsidRPr="005B2653" w:rsidRDefault="0092325F" w:rsidP="00ED49FD">
            <w:pPr>
              <w:spacing w:after="0"/>
              <w:jc w:val="center"/>
              <w:rPr>
                <w:sz w:val="16"/>
                <w:szCs w:val="16"/>
              </w:rPr>
            </w:pPr>
            <w:r w:rsidRPr="005B2653">
              <w:rPr>
                <w:sz w:val="16"/>
                <w:szCs w:val="16"/>
              </w:rPr>
              <w:t>55 698,96</w:t>
            </w:r>
          </w:p>
        </w:tc>
      </w:tr>
      <w:tr w:rsidR="0092325F" w:rsidRPr="005B2653" w14:paraId="08E8B582" w14:textId="77777777" w:rsidTr="00ED49FD">
        <w:trPr>
          <w:cantSplit/>
          <w:trHeight w:val="64"/>
        </w:trPr>
        <w:tc>
          <w:tcPr>
            <w:tcW w:w="3924" w:type="pct"/>
            <w:shd w:val="clear" w:color="auto" w:fill="auto"/>
            <w:vAlign w:val="bottom"/>
          </w:tcPr>
          <w:p w14:paraId="2D0E1E87" w14:textId="77777777" w:rsidR="0092325F" w:rsidRPr="005B2653" w:rsidRDefault="0092325F" w:rsidP="00ED49FD">
            <w:pPr>
              <w:spacing w:after="0"/>
              <w:rPr>
                <w:sz w:val="16"/>
                <w:szCs w:val="16"/>
              </w:rPr>
            </w:pPr>
            <w:r w:rsidRPr="005B2653">
              <w:rPr>
                <w:b/>
                <w:sz w:val="16"/>
                <w:szCs w:val="16"/>
              </w:rPr>
              <w:t>Третья очередь всего, в том числе</w:t>
            </w:r>
            <w:r w:rsidRPr="005B2653">
              <w:rPr>
                <w:sz w:val="16"/>
                <w:szCs w:val="16"/>
              </w:rPr>
              <w:t>:</w:t>
            </w:r>
          </w:p>
        </w:tc>
        <w:tc>
          <w:tcPr>
            <w:tcW w:w="1076" w:type="pct"/>
            <w:shd w:val="clear" w:color="auto" w:fill="auto"/>
            <w:vAlign w:val="center"/>
          </w:tcPr>
          <w:p w14:paraId="11B5DCEA" w14:textId="77777777" w:rsidR="0092325F" w:rsidRPr="005B2653" w:rsidRDefault="0092325F" w:rsidP="00ED49FD">
            <w:pPr>
              <w:spacing w:after="0"/>
              <w:jc w:val="center"/>
              <w:rPr>
                <w:b/>
                <w:sz w:val="16"/>
                <w:szCs w:val="16"/>
              </w:rPr>
            </w:pPr>
            <w:r w:rsidRPr="005B2653">
              <w:rPr>
                <w:b/>
                <w:sz w:val="16"/>
                <w:szCs w:val="16"/>
              </w:rPr>
              <w:t>284 187 426,54</w:t>
            </w:r>
          </w:p>
        </w:tc>
      </w:tr>
      <w:tr w:rsidR="0092325F" w:rsidRPr="005B2653" w14:paraId="6FC68B9B" w14:textId="77777777" w:rsidTr="00ED49FD">
        <w:trPr>
          <w:cantSplit/>
          <w:trHeight w:val="64"/>
        </w:trPr>
        <w:tc>
          <w:tcPr>
            <w:tcW w:w="3924" w:type="pct"/>
            <w:shd w:val="clear" w:color="auto" w:fill="auto"/>
            <w:vAlign w:val="bottom"/>
          </w:tcPr>
          <w:p w14:paraId="6287EE0D" w14:textId="77777777" w:rsidR="0092325F" w:rsidRPr="005B2653" w:rsidRDefault="0092325F" w:rsidP="00ED49FD">
            <w:pPr>
              <w:spacing w:after="0"/>
              <w:rPr>
                <w:sz w:val="16"/>
                <w:szCs w:val="16"/>
              </w:rPr>
            </w:pPr>
            <w:r w:rsidRPr="005B2653">
              <w:rPr>
                <w:sz w:val="16"/>
                <w:szCs w:val="16"/>
              </w:rPr>
              <w:t>АО «</w:t>
            </w:r>
            <w:proofErr w:type="spellStart"/>
            <w:r w:rsidRPr="005B2653">
              <w:rPr>
                <w:sz w:val="16"/>
                <w:szCs w:val="16"/>
              </w:rPr>
              <w:t>Россельхозбанк</w:t>
            </w:r>
            <w:proofErr w:type="spellEnd"/>
            <w:r w:rsidRPr="005B2653">
              <w:rPr>
                <w:sz w:val="16"/>
                <w:szCs w:val="16"/>
              </w:rPr>
              <w:t>»</w:t>
            </w:r>
          </w:p>
        </w:tc>
        <w:tc>
          <w:tcPr>
            <w:tcW w:w="1076" w:type="pct"/>
            <w:shd w:val="clear" w:color="auto" w:fill="auto"/>
            <w:vAlign w:val="center"/>
          </w:tcPr>
          <w:p w14:paraId="13C460E9" w14:textId="77777777" w:rsidR="0092325F" w:rsidRPr="005B2653" w:rsidRDefault="0092325F" w:rsidP="00ED49FD">
            <w:pPr>
              <w:spacing w:after="0"/>
              <w:jc w:val="center"/>
              <w:rPr>
                <w:sz w:val="16"/>
                <w:szCs w:val="16"/>
              </w:rPr>
            </w:pPr>
            <w:r w:rsidRPr="005B2653">
              <w:rPr>
                <w:sz w:val="16"/>
                <w:szCs w:val="16"/>
              </w:rPr>
              <w:t>282 863 545,17</w:t>
            </w:r>
          </w:p>
        </w:tc>
      </w:tr>
      <w:tr w:rsidR="0092325F" w:rsidRPr="005B2653" w14:paraId="50D10E72" w14:textId="77777777" w:rsidTr="00ED49FD">
        <w:trPr>
          <w:cantSplit/>
          <w:trHeight w:val="64"/>
        </w:trPr>
        <w:tc>
          <w:tcPr>
            <w:tcW w:w="3924" w:type="pct"/>
            <w:shd w:val="clear" w:color="auto" w:fill="auto"/>
            <w:vAlign w:val="bottom"/>
          </w:tcPr>
          <w:p w14:paraId="2EE6A5A8" w14:textId="77777777" w:rsidR="0092325F" w:rsidRPr="005B2653" w:rsidRDefault="0092325F" w:rsidP="00ED49FD">
            <w:pPr>
              <w:spacing w:after="0"/>
              <w:rPr>
                <w:i/>
                <w:sz w:val="16"/>
                <w:szCs w:val="16"/>
              </w:rPr>
            </w:pPr>
            <w:r w:rsidRPr="005B2653">
              <w:rPr>
                <w:sz w:val="16"/>
                <w:szCs w:val="16"/>
              </w:rPr>
              <w:t>УФНС России по Республике Дагестан</w:t>
            </w:r>
          </w:p>
        </w:tc>
        <w:tc>
          <w:tcPr>
            <w:tcW w:w="1076" w:type="pct"/>
            <w:shd w:val="clear" w:color="auto" w:fill="auto"/>
            <w:vAlign w:val="bottom"/>
          </w:tcPr>
          <w:p w14:paraId="616DEAAE" w14:textId="77777777" w:rsidR="0092325F" w:rsidRPr="005B2653" w:rsidRDefault="0092325F" w:rsidP="00ED49FD">
            <w:pPr>
              <w:spacing w:after="0"/>
              <w:jc w:val="center"/>
              <w:rPr>
                <w:sz w:val="16"/>
                <w:szCs w:val="16"/>
              </w:rPr>
            </w:pPr>
            <w:r w:rsidRPr="005B2653">
              <w:rPr>
                <w:sz w:val="16"/>
                <w:szCs w:val="16"/>
              </w:rPr>
              <w:t>1 323 881,37</w:t>
            </w:r>
          </w:p>
        </w:tc>
      </w:tr>
      <w:tr w:rsidR="0092325F" w:rsidRPr="005B2653" w14:paraId="2EA253D1" w14:textId="77777777" w:rsidTr="00ED49FD">
        <w:trPr>
          <w:cantSplit/>
          <w:trHeight w:val="64"/>
        </w:trPr>
        <w:tc>
          <w:tcPr>
            <w:tcW w:w="3924" w:type="pct"/>
            <w:shd w:val="clear" w:color="auto" w:fill="auto"/>
            <w:vAlign w:val="center"/>
          </w:tcPr>
          <w:p w14:paraId="7F240134" w14:textId="77777777" w:rsidR="0092325F" w:rsidRPr="005B2653" w:rsidRDefault="0092325F" w:rsidP="00ED49FD">
            <w:pPr>
              <w:spacing w:after="0"/>
              <w:rPr>
                <w:b/>
                <w:sz w:val="16"/>
                <w:szCs w:val="16"/>
              </w:rPr>
            </w:pPr>
            <w:r w:rsidRPr="005B2653">
              <w:rPr>
                <w:b/>
                <w:sz w:val="16"/>
                <w:szCs w:val="16"/>
              </w:rPr>
              <w:t>ИТОГО</w:t>
            </w:r>
          </w:p>
        </w:tc>
        <w:tc>
          <w:tcPr>
            <w:tcW w:w="1076" w:type="pct"/>
            <w:shd w:val="clear" w:color="auto" w:fill="auto"/>
            <w:vAlign w:val="center"/>
          </w:tcPr>
          <w:p w14:paraId="234F2745" w14:textId="77777777" w:rsidR="0092325F" w:rsidRPr="005B2653" w:rsidRDefault="0092325F" w:rsidP="00ED49FD">
            <w:pPr>
              <w:spacing w:after="0"/>
              <w:jc w:val="center"/>
              <w:rPr>
                <w:b/>
                <w:sz w:val="16"/>
                <w:szCs w:val="16"/>
              </w:rPr>
            </w:pPr>
            <w:r w:rsidRPr="005B2653">
              <w:rPr>
                <w:b/>
                <w:sz w:val="16"/>
                <w:szCs w:val="16"/>
              </w:rPr>
              <w:t>284 243 125,50</w:t>
            </w:r>
          </w:p>
        </w:tc>
      </w:tr>
    </w:tbl>
    <w:p w14:paraId="247632EC" w14:textId="77777777" w:rsidR="0092325F" w:rsidRPr="00EC5CD9" w:rsidRDefault="0092325F" w:rsidP="0092325F">
      <w:pPr>
        <w:widowControl w:val="0"/>
        <w:spacing w:after="0" w:line="240" w:lineRule="auto"/>
        <w:rPr>
          <w:rFonts w:ascii="Times New Roman" w:hAnsi="Times New Roman" w:cs="Times New Roman"/>
          <w:sz w:val="24"/>
          <w:szCs w:val="24"/>
        </w:rPr>
      </w:pPr>
    </w:p>
    <w:p w14:paraId="658C51D6" w14:textId="77777777" w:rsidR="0092325F" w:rsidRDefault="0092325F" w:rsidP="0092325F">
      <w:pPr>
        <w:widowControl w:val="0"/>
        <w:spacing w:after="0" w:line="240" w:lineRule="auto"/>
        <w:rPr>
          <w:rFonts w:ascii="Times New Roman" w:hAnsi="Times New Roman" w:cs="Times New Roman"/>
          <w:sz w:val="24"/>
          <w:szCs w:val="24"/>
        </w:rPr>
      </w:pPr>
    </w:p>
    <w:p w14:paraId="2E2F9A1F"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733870CC"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(для юр. 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proofErr w:type="gramStart"/>
      <w:r w:rsidRPr="00394896">
        <w:rPr>
          <w:rFonts w:ascii="Times New Roman" w:eastAsia="Times New Roman" w:hAnsi="Times New Roman" w:cs="Times New Roman"/>
          <w:sz w:val="24"/>
          <w:szCs w:val="24"/>
          <w:lang w:val="en-US" w:eastAsia="ru-RU"/>
        </w:rPr>
        <w:t>c</w:t>
      </w:r>
      <w:proofErr w:type="spellStart"/>
      <w:proofErr w:type="gramEnd"/>
      <w:r w:rsidRPr="00394896">
        <w:rPr>
          <w:rFonts w:ascii="Times New Roman" w:eastAsia="Times New Roman" w:hAnsi="Times New Roman" w:cs="Times New Roman"/>
          <w:sz w:val="24"/>
          <w:szCs w:val="24"/>
          <w:lang w:eastAsia="ru-RU"/>
        </w:rPr>
        <w:t>облюдать</w:t>
      </w:r>
      <w:proofErr w:type="spellEnd"/>
      <w:r w:rsidRPr="00394896">
        <w:rPr>
          <w:rFonts w:ascii="Times New Roman" w:eastAsia="Times New Roman" w:hAnsi="Times New Roman" w:cs="Times New Roman"/>
          <w:sz w:val="24"/>
          <w:szCs w:val="24"/>
          <w:lang w:eastAsia="ru-RU"/>
        </w:rPr>
        <w:t xml:space="preserve">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1.  Пакет документов, указанных в извещении и оформленных надлежащим образом,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2.  Подписанная претендентом опись представленных документов (в двух экземплярах)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lastRenderedPageBreak/>
        <w:t xml:space="preserve">3. Платежные реквизиты, номер счета в банке, на который перечисляется сумма возвращаемого задатка, на ___ </w:t>
      </w:r>
      <w:proofErr w:type="gramStart"/>
      <w:r w:rsidRPr="00394896">
        <w:rPr>
          <w:rFonts w:ascii="Times New Roman" w:eastAsia="Times New Roman" w:hAnsi="Times New Roman" w:cs="Times New Roman"/>
          <w:lang w:eastAsia="ru-RU"/>
        </w:rPr>
        <w:t>л</w:t>
      </w:r>
      <w:proofErr w:type="gramEnd"/>
      <w:r w:rsidRPr="00394896">
        <w:rPr>
          <w:rFonts w:ascii="Times New Roman" w:eastAsia="Times New Roman" w:hAnsi="Times New Roman" w:cs="Times New Roman"/>
          <w:lang w:eastAsia="ru-RU"/>
        </w:rPr>
        <w:t>.</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0019B">
        <w:tc>
          <w:tcPr>
            <w:tcW w:w="4176" w:type="dxa"/>
            <w:gridSpan w:val="2"/>
            <w:shd w:val="clear" w:color="auto" w:fill="auto"/>
          </w:tcPr>
          <w:p w14:paraId="08BB1CB2"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0019B">
        <w:tc>
          <w:tcPr>
            <w:tcW w:w="4176" w:type="dxa"/>
            <w:gridSpan w:val="2"/>
            <w:shd w:val="clear" w:color="auto" w:fill="auto"/>
          </w:tcPr>
          <w:p w14:paraId="76546FD2"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0019B">
        <w:trPr>
          <w:gridAfter w:val="1"/>
          <w:wAfter w:w="566" w:type="dxa"/>
        </w:trPr>
        <w:tc>
          <w:tcPr>
            <w:tcW w:w="3375" w:type="dxa"/>
            <w:shd w:val="clear" w:color="auto" w:fill="auto"/>
          </w:tcPr>
          <w:p w14:paraId="1B838D55"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0019B">
        <w:trPr>
          <w:gridAfter w:val="1"/>
          <w:wAfter w:w="566" w:type="dxa"/>
        </w:trPr>
        <w:tc>
          <w:tcPr>
            <w:tcW w:w="3375" w:type="dxa"/>
            <w:shd w:val="clear" w:color="auto" w:fill="auto"/>
          </w:tcPr>
          <w:p w14:paraId="1D1E1984"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394896">
              <w:rPr>
                <w:rFonts w:ascii="Times New Roman" w:eastAsia="Times New Roman" w:hAnsi="Times New Roman" w:cs="Times New Roman"/>
                <w:sz w:val="18"/>
                <w:szCs w:val="18"/>
                <w:lang w:eastAsia="ru-RU"/>
              </w:rPr>
              <w:t>(должность Претендента/</w:t>
            </w:r>
            <w:proofErr w:type="gramEnd"/>
          </w:p>
          <w:p w14:paraId="26C58D35"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____ </w:t>
      </w:r>
      <w:proofErr w:type="gramStart"/>
      <w:r w:rsidRPr="00394896">
        <w:rPr>
          <w:rFonts w:ascii="Times New Roman" w:eastAsia="Times New Roman" w:hAnsi="Times New Roman" w:cs="Times New Roman"/>
          <w:sz w:val="24"/>
          <w:szCs w:val="24"/>
          <w:lang w:eastAsia="ru-RU"/>
        </w:rPr>
        <w:t>ч</w:t>
      </w:r>
      <w:proofErr w:type="gramEnd"/>
      <w:r w:rsidRPr="00394896">
        <w:rPr>
          <w:rFonts w:ascii="Times New Roman" w:eastAsia="Times New Roman" w:hAnsi="Times New Roman" w:cs="Times New Roman"/>
          <w:sz w:val="24"/>
          <w:szCs w:val="24"/>
          <w:lang w:eastAsia="ru-RU"/>
        </w:rPr>
        <w:t xml:space="preserve">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4325F0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74BEC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8C892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1B6305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568C169"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ED0AA2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61C0E7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2B4F21CB" w:rsidR="007A0333" w:rsidRDefault="007A0333"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lastRenderedPageBreak/>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персональных данных", </w:t>
      </w:r>
      <w:proofErr w:type="gramStart"/>
      <w:r w:rsidRPr="00394896">
        <w:rPr>
          <w:rFonts w:ascii="Times New Roman" w:eastAsia="Times New Roman" w:hAnsi="Times New Roman" w:cs="Times New Roman"/>
          <w:lang w:eastAsia="ru-RU"/>
        </w:rPr>
        <w:t>зарегистрирован</w:t>
      </w:r>
      <w:proofErr w:type="gramEnd"/>
      <w:r w:rsidRPr="00394896">
        <w:rPr>
          <w:rFonts w:ascii="Times New Roman" w:eastAsia="Times New Roman" w:hAnsi="Times New Roman" w:cs="Times New Roman"/>
          <w:lang w:eastAsia="ru-RU"/>
        </w:rPr>
        <w:t>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w:t>
      </w:r>
      <w:proofErr w:type="spellStart"/>
      <w:r w:rsidRPr="00394896">
        <w:rPr>
          <w:rFonts w:ascii="Times New Roman" w:eastAsia="Times New Roman" w:hAnsi="Times New Roman" w:cs="Times New Roman"/>
          <w:lang w:eastAsia="ru-RU"/>
        </w:rPr>
        <w:t>Россельхозбанк</w:t>
      </w:r>
      <w:proofErr w:type="spellEnd"/>
      <w:r w:rsidRPr="00394896">
        <w:rPr>
          <w:rFonts w:ascii="Times New Roman" w:eastAsia="Times New Roman" w:hAnsi="Times New Roman" w:cs="Times New Roman"/>
          <w:lang w:eastAsia="ru-RU"/>
        </w:rPr>
        <w:t>»,</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w:t>
      </w:r>
      <w:proofErr w:type="gramStart"/>
      <w:r w:rsidRPr="00394896">
        <w:rPr>
          <w:rFonts w:ascii="Times New Roman" w:eastAsia="Times New Roman" w:hAnsi="Times New Roman" w:cs="Times New Roman"/>
          <w:lang w:eastAsia="ru-RU"/>
        </w:rPr>
        <w:t>г</w:t>
      </w:r>
      <w:proofErr w:type="gramEnd"/>
      <w:r w:rsidRPr="00394896">
        <w:rPr>
          <w:rFonts w:ascii="Times New Roman" w:eastAsia="Times New Roman" w:hAnsi="Times New Roman" w:cs="Times New Roman"/>
          <w:lang w:eastAsia="ru-RU"/>
        </w:rPr>
        <w:t>.</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(Вариант: ________________________________________________________________,</w:t>
      </w:r>
      <w:proofErr w:type="gramEnd"/>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зарегистрирован</w:t>
      </w:r>
      <w:proofErr w:type="gramEnd"/>
      <w:r w:rsidRPr="00394896">
        <w:rPr>
          <w:rFonts w:ascii="Times New Roman" w:eastAsia="Times New Roman" w:hAnsi="Times New Roman" w:cs="Times New Roman"/>
          <w:i/>
          <w:iCs/>
          <w:lang w:eastAsia="ru-RU"/>
        </w:rPr>
        <w:t>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roofErr w:type="gramStart"/>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roofErr w:type="gramEnd"/>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proofErr w:type="gramStart"/>
      <w:r w:rsidRPr="00394896">
        <w:rPr>
          <w:rFonts w:ascii="Times New Roman" w:eastAsia="Times New Roman" w:hAnsi="Times New Roman" w:cs="Times New Roman"/>
          <w:sz w:val="24"/>
          <w:szCs w:val="24"/>
          <w:lang w:eastAsia="ru-RU"/>
        </w:rPr>
        <w:t>АО «</w:t>
      </w:r>
      <w:proofErr w:type="spellStart"/>
      <w:r w:rsidRPr="00394896">
        <w:rPr>
          <w:rFonts w:ascii="Times New Roman" w:eastAsia="Times New Roman" w:hAnsi="Times New Roman" w:cs="Times New Roman"/>
          <w:sz w:val="24"/>
          <w:szCs w:val="24"/>
          <w:lang w:eastAsia="ru-RU"/>
        </w:rPr>
        <w:t>Россельхозбанк</w:t>
      </w:r>
      <w:proofErr w:type="spellEnd"/>
      <w:r w:rsidRPr="00394896">
        <w:rPr>
          <w:rFonts w:ascii="Times New Roman" w:eastAsia="Times New Roman" w:hAnsi="Times New Roman" w:cs="Times New Roman"/>
          <w:sz w:val="24"/>
          <w:szCs w:val="24"/>
          <w:lang w:eastAsia="ru-RU"/>
        </w:rPr>
        <w:t>» (ОГРН 1027700342890 от 22.10.2002, регистрационный номер 3349 от 24.04.2000, местонахождение:</w:t>
      </w:r>
      <w:proofErr w:type="gramEnd"/>
      <w:r w:rsidRPr="00394896">
        <w:rPr>
          <w:rFonts w:ascii="Times New Roman" w:eastAsia="Times New Roman" w:hAnsi="Times New Roman" w:cs="Times New Roman"/>
          <w:sz w:val="24"/>
          <w:szCs w:val="24"/>
          <w:lang w:eastAsia="ru-RU"/>
        </w:rPr>
        <w:t xml:space="preserve">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w:t>
      </w:r>
      <w:proofErr w:type="gramStart"/>
      <w:r w:rsidRPr="00394896">
        <w:rPr>
          <w:rFonts w:ascii="Times New Roman" w:eastAsia="TimesNewRomanPSMT" w:hAnsi="Times New Roman" w:cs="Times New Roman"/>
          <w:sz w:val="24"/>
          <w:szCs w:val="24"/>
          <w:lang w:eastAsia="ru-RU"/>
        </w:rPr>
        <w:t>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w:t>
      </w:r>
      <w:proofErr w:type="gramEnd"/>
      <w:r w:rsidRPr="00394896">
        <w:rPr>
          <w:rFonts w:ascii="Times New Roman" w:eastAsia="TimesNewRomanPSMT" w:hAnsi="Times New Roman" w:cs="Times New Roman"/>
          <w:sz w:val="24"/>
          <w:szCs w:val="24"/>
          <w:lang w:eastAsia="ru-RU"/>
        </w:rPr>
        <w:t xml:space="preserve">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C59C" w14:textId="77777777" w:rsidR="00CA4EAE" w:rsidRDefault="00CA4EAE" w:rsidP="00394896">
      <w:pPr>
        <w:spacing w:after="0" w:line="240" w:lineRule="auto"/>
      </w:pPr>
      <w:r>
        <w:separator/>
      </w:r>
    </w:p>
  </w:endnote>
  <w:endnote w:type="continuationSeparator" w:id="0">
    <w:p w14:paraId="43C20BDE" w14:textId="77777777" w:rsidR="00CA4EAE" w:rsidRDefault="00CA4EAE"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0E609" w14:textId="77777777" w:rsidR="00CA4EAE" w:rsidRDefault="00CA4EAE" w:rsidP="00394896">
      <w:pPr>
        <w:spacing w:after="0" w:line="240" w:lineRule="auto"/>
      </w:pPr>
      <w:r>
        <w:separator/>
      </w:r>
    </w:p>
  </w:footnote>
  <w:footnote w:type="continuationSeparator" w:id="0">
    <w:p w14:paraId="3E7D5E00" w14:textId="77777777" w:rsidR="00CA4EAE" w:rsidRDefault="00CA4EAE" w:rsidP="00394896">
      <w:pPr>
        <w:spacing w:after="0" w:line="240" w:lineRule="auto"/>
      </w:pPr>
      <w:r>
        <w:continuationSeparator/>
      </w:r>
    </w:p>
  </w:footnote>
  <w:footnote w:id="1">
    <w:p w14:paraId="5F503BA5" w14:textId="77777777" w:rsidR="00D22BB9" w:rsidRPr="00566B86" w:rsidRDefault="00D22BB9" w:rsidP="00D22BB9">
      <w:pPr>
        <w:pStyle w:val="a3"/>
        <w:jc w:val="both"/>
        <w:rPr>
          <w:rFonts w:ascii="Times New Roman" w:hAnsi="Times New Roman"/>
        </w:rPr>
      </w:pPr>
      <w:r w:rsidRPr="00301ACD">
        <w:rPr>
          <w:rStyle w:val="a5"/>
          <w:rFonts w:ascii="Times New Roman" w:hAnsi="Times New Roman"/>
        </w:rPr>
        <w:footnoteRef/>
      </w:r>
      <w:r w:rsidRPr="00301ACD">
        <w:t xml:space="preserve"> </w:t>
      </w:r>
      <w:proofErr w:type="spellStart"/>
      <w:r w:rsidRPr="00301ACD">
        <w:rPr>
          <w:rFonts w:ascii="Times New Roman" w:hAnsi="Times New Roman"/>
        </w:rPr>
        <w:t>Справочно</w:t>
      </w:r>
      <w:proofErr w:type="spellEnd"/>
      <w:r w:rsidRPr="00301ACD">
        <w:rPr>
          <w:rFonts w:ascii="Times New Roman" w:hAnsi="Times New Roman"/>
        </w:rPr>
        <w:t xml:space="preserve">: </w:t>
      </w:r>
      <w:r>
        <w:rPr>
          <w:rFonts w:ascii="Times New Roman" w:hAnsi="Times New Roman"/>
        </w:rPr>
        <w:t>ш</w:t>
      </w:r>
      <w:r w:rsidRPr="00566B86">
        <w:rPr>
          <w:rFonts w:ascii="Times New Roman" w:eastAsia="Times New Roman" w:hAnsi="Times New Roman"/>
          <w:spacing w:val="-2"/>
        </w:rPr>
        <w:t xml:space="preserve">аг аукциона «на понижение» - составляет </w:t>
      </w:r>
      <w:r w:rsidRPr="00566B86">
        <w:rPr>
          <w:rFonts w:ascii="Times New Roman" w:eastAsia="Times New Roman" w:hAnsi="Times New Roman"/>
          <w:b/>
          <w:spacing w:val="-2"/>
        </w:rPr>
        <w:t xml:space="preserve">2,882195922014222% (8 176 391,43 рублей) </w:t>
      </w:r>
      <w:r w:rsidRPr="00566B86">
        <w:rPr>
          <w:rFonts w:ascii="Times New Roman" w:eastAsia="Times New Roman" w:hAnsi="Times New Roman"/>
          <w:spacing w:val="-2"/>
        </w:rPr>
        <w:t>от начальной цены лота</w:t>
      </w:r>
      <w:r w:rsidRPr="00566B86">
        <w:rPr>
          <w:rFonts w:ascii="Times New Roman" w:hAnsi="Times New Roman"/>
        </w:rPr>
        <w:t>.</w:t>
      </w:r>
    </w:p>
  </w:footnote>
  <w:footnote w:id="2">
    <w:p w14:paraId="5B4BBB62" w14:textId="77777777" w:rsidR="0092325F" w:rsidRPr="004D0D49" w:rsidRDefault="0092325F" w:rsidP="0092325F">
      <w:pPr>
        <w:pStyle w:val="a3"/>
        <w:jc w:val="both"/>
        <w:rPr>
          <w:rFonts w:ascii="Times New Roman" w:hAnsi="Times New Roman"/>
          <w:sz w:val="18"/>
          <w:szCs w:val="18"/>
        </w:rPr>
      </w:pPr>
      <w:r>
        <w:rPr>
          <w:rStyle w:val="a5"/>
        </w:rPr>
        <w:footnoteRef/>
      </w:r>
      <w:r>
        <w:t xml:space="preserve"> </w:t>
      </w:r>
      <w:r w:rsidRPr="004D0D49">
        <w:rPr>
          <w:rFonts w:ascii="Times New Roman" w:hAnsi="Times New Roman"/>
          <w:sz w:val="18"/>
          <w:szCs w:val="18"/>
        </w:rPr>
        <w:t>Если дата последнего отчетного периода не является годовой – за последний завершенный период, предшествующий дате принятия решения Кредитным комитетом Филиала решения о заключении Договора, на начало текущего года, за аналогичный последнему завершенному период прошлого года;</w:t>
      </w:r>
    </w:p>
    <w:p w14:paraId="03608508" w14:textId="77777777" w:rsidR="0092325F" w:rsidRDefault="0092325F" w:rsidP="0092325F">
      <w:pPr>
        <w:pStyle w:val="a3"/>
      </w:pPr>
      <w:r w:rsidRPr="004D0D49">
        <w:rPr>
          <w:rFonts w:ascii="Times New Roman" w:hAnsi="Times New Roman"/>
          <w:sz w:val="18"/>
          <w:szCs w:val="18"/>
        </w:rPr>
        <w:t>если дата последнего отчетного периода является годовой – за последний завершенный год и за год, предшествующий последнему завершенному.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887"/>
    <w:multiLevelType w:val="hybridMultilevel"/>
    <w:tmpl w:val="AE78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ED64BD"/>
    <w:multiLevelType w:val="hybridMultilevel"/>
    <w:tmpl w:val="92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53673"/>
    <w:multiLevelType w:val="hybridMultilevel"/>
    <w:tmpl w:val="5512F4C0"/>
    <w:lvl w:ilvl="0" w:tplc="21E0CFA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E167577"/>
    <w:multiLevelType w:val="hybridMultilevel"/>
    <w:tmpl w:val="3894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6"/>
    <w:rsid w:val="000427C8"/>
    <w:rsid w:val="00094301"/>
    <w:rsid w:val="000B0F17"/>
    <w:rsid w:val="000B52FE"/>
    <w:rsid w:val="000B5405"/>
    <w:rsid w:val="0010019B"/>
    <w:rsid w:val="00125751"/>
    <w:rsid w:val="00137AB9"/>
    <w:rsid w:val="00170FC4"/>
    <w:rsid w:val="00183291"/>
    <w:rsid w:val="001E4192"/>
    <w:rsid w:val="002128B2"/>
    <w:rsid w:val="00263FD7"/>
    <w:rsid w:val="00284DCA"/>
    <w:rsid w:val="0028711F"/>
    <w:rsid w:val="002A261A"/>
    <w:rsid w:val="002A4FB8"/>
    <w:rsid w:val="002B57BA"/>
    <w:rsid w:val="002C6200"/>
    <w:rsid w:val="002D3633"/>
    <w:rsid w:val="00330945"/>
    <w:rsid w:val="00333F76"/>
    <w:rsid w:val="00351F17"/>
    <w:rsid w:val="00353C66"/>
    <w:rsid w:val="00363052"/>
    <w:rsid w:val="00373CEE"/>
    <w:rsid w:val="00394896"/>
    <w:rsid w:val="00396200"/>
    <w:rsid w:val="003A39D3"/>
    <w:rsid w:val="003E1293"/>
    <w:rsid w:val="00414FD9"/>
    <w:rsid w:val="004567F3"/>
    <w:rsid w:val="00460DF4"/>
    <w:rsid w:val="00473B90"/>
    <w:rsid w:val="00474B72"/>
    <w:rsid w:val="00485A85"/>
    <w:rsid w:val="00487345"/>
    <w:rsid w:val="00491D71"/>
    <w:rsid w:val="004A426C"/>
    <w:rsid w:val="004A7CC6"/>
    <w:rsid w:val="004E1BE1"/>
    <w:rsid w:val="004F4548"/>
    <w:rsid w:val="00501E09"/>
    <w:rsid w:val="00517C16"/>
    <w:rsid w:val="00531B31"/>
    <w:rsid w:val="00541694"/>
    <w:rsid w:val="005559F8"/>
    <w:rsid w:val="005619A3"/>
    <w:rsid w:val="005B4E46"/>
    <w:rsid w:val="005C2A21"/>
    <w:rsid w:val="005D1D64"/>
    <w:rsid w:val="005D5C64"/>
    <w:rsid w:val="00656AF6"/>
    <w:rsid w:val="00657268"/>
    <w:rsid w:val="006D24CD"/>
    <w:rsid w:val="006E481B"/>
    <w:rsid w:val="00713479"/>
    <w:rsid w:val="00763F47"/>
    <w:rsid w:val="007A0333"/>
    <w:rsid w:val="007D2BBE"/>
    <w:rsid w:val="007F2E91"/>
    <w:rsid w:val="007F5682"/>
    <w:rsid w:val="008014EA"/>
    <w:rsid w:val="00836EFF"/>
    <w:rsid w:val="008706EC"/>
    <w:rsid w:val="00880287"/>
    <w:rsid w:val="0088765B"/>
    <w:rsid w:val="008C0A75"/>
    <w:rsid w:val="008D0BD7"/>
    <w:rsid w:val="009117EB"/>
    <w:rsid w:val="00915091"/>
    <w:rsid w:val="0092325F"/>
    <w:rsid w:val="00937B95"/>
    <w:rsid w:val="00940271"/>
    <w:rsid w:val="0097582A"/>
    <w:rsid w:val="009A76CB"/>
    <w:rsid w:val="009D2F71"/>
    <w:rsid w:val="009E1C6D"/>
    <w:rsid w:val="009F0544"/>
    <w:rsid w:val="009F5BF9"/>
    <w:rsid w:val="00A03A0D"/>
    <w:rsid w:val="00A52D94"/>
    <w:rsid w:val="00A92839"/>
    <w:rsid w:val="00A935C6"/>
    <w:rsid w:val="00AB6546"/>
    <w:rsid w:val="00AD7724"/>
    <w:rsid w:val="00AE17C9"/>
    <w:rsid w:val="00AE27F9"/>
    <w:rsid w:val="00AE52A8"/>
    <w:rsid w:val="00AF7914"/>
    <w:rsid w:val="00B003F1"/>
    <w:rsid w:val="00B16947"/>
    <w:rsid w:val="00B72DD8"/>
    <w:rsid w:val="00B95483"/>
    <w:rsid w:val="00BB3393"/>
    <w:rsid w:val="00BD56B6"/>
    <w:rsid w:val="00BF277D"/>
    <w:rsid w:val="00C0131E"/>
    <w:rsid w:val="00C128A3"/>
    <w:rsid w:val="00C26E40"/>
    <w:rsid w:val="00C5028E"/>
    <w:rsid w:val="00C56E2D"/>
    <w:rsid w:val="00CA4D3D"/>
    <w:rsid w:val="00CA4EAE"/>
    <w:rsid w:val="00CE7C6B"/>
    <w:rsid w:val="00D002C7"/>
    <w:rsid w:val="00D22BB9"/>
    <w:rsid w:val="00D2630D"/>
    <w:rsid w:val="00D31266"/>
    <w:rsid w:val="00D7246E"/>
    <w:rsid w:val="00D7654C"/>
    <w:rsid w:val="00D81024"/>
    <w:rsid w:val="00D82879"/>
    <w:rsid w:val="00D830B9"/>
    <w:rsid w:val="00D85C68"/>
    <w:rsid w:val="00DE05FD"/>
    <w:rsid w:val="00DE1354"/>
    <w:rsid w:val="00E014ED"/>
    <w:rsid w:val="00E40B0F"/>
    <w:rsid w:val="00E56ECA"/>
    <w:rsid w:val="00E62442"/>
    <w:rsid w:val="00EA3F8C"/>
    <w:rsid w:val="00EA70F5"/>
    <w:rsid w:val="00EB6623"/>
    <w:rsid w:val="00EF0B79"/>
    <w:rsid w:val="00F31C3C"/>
    <w:rsid w:val="00F373F2"/>
    <w:rsid w:val="00F400F4"/>
    <w:rsid w:val="00F73478"/>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uiPriority w:val="99"/>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787">
      <w:bodyDiv w:val="1"/>
      <w:marLeft w:val="0"/>
      <w:marRight w:val="0"/>
      <w:marTop w:val="0"/>
      <w:marBottom w:val="0"/>
      <w:divBdr>
        <w:top w:val="none" w:sz="0" w:space="0" w:color="auto"/>
        <w:left w:val="none" w:sz="0" w:space="0" w:color="auto"/>
        <w:bottom w:val="none" w:sz="0" w:space="0" w:color="auto"/>
        <w:right w:val="none" w:sz="0" w:space="0" w:color="auto"/>
      </w:divBdr>
    </w:div>
    <w:div w:id="7313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lfalo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6453-8058-4A3A-83EC-75BFD01E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12575</Words>
  <Characters>71681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A2KAAAT</cp:lastModifiedBy>
  <cp:revision>2</cp:revision>
  <dcterms:created xsi:type="dcterms:W3CDTF">2022-12-23T14:26:00Z</dcterms:created>
  <dcterms:modified xsi:type="dcterms:W3CDTF">2022-12-23T14:26:00Z</dcterms:modified>
</cp:coreProperties>
</file>