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3881CA14" w14:textId="1F2036A9"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AA75A1" w:rsidRPr="00340902">
        <w:rPr>
          <w:rFonts w:ascii="Times New Roman" w:hAnsi="Times New Roman" w:cs="Times New Roman"/>
          <w:bCs/>
          <w:sz w:val="24"/>
          <w:szCs w:val="24"/>
        </w:rPr>
        <w:t xml:space="preserve">права </w:t>
      </w:r>
      <w:r w:rsidR="00AA75A1">
        <w:rPr>
          <w:rFonts w:ascii="Times New Roman" w:hAnsi="Times New Roman" w:cs="Times New Roman"/>
          <w:bCs/>
          <w:sz w:val="24"/>
          <w:szCs w:val="24"/>
        </w:rPr>
        <w:t xml:space="preserve">(требования) по обязательствам </w:t>
      </w:r>
      <w:r w:rsidR="00AA75A1">
        <w:rPr>
          <w:rFonts w:ascii="Times New Roman" w:hAnsi="Times New Roman" w:cs="Times New Roman"/>
          <w:sz w:val="24"/>
          <w:szCs w:val="24"/>
        </w:rPr>
        <w:t xml:space="preserve">заемщика/залогодателя ООО «Гурман», залогодателей </w:t>
      </w:r>
      <w:proofErr w:type="spellStart"/>
      <w:r w:rsidR="00AA75A1">
        <w:rPr>
          <w:rFonts w:ascii="Times New Roman" w:hAnsi="Times New Roman" w:cs="Times New Roman"/>
          <w:sz w:val="24"/>
          <w:szCs w:val="24"/>
        </w:rPr>
        <w:t>Казьмина</w:t>
      </w:r>
      <w:proofErr w:type="spellEnd"/>
      <w:r w:rsidR="00AA75A1">
        <w:rPr>
          <w:rFonts w:ascii="Times New Roman" w:hAnsi="Times New Roman" w:cs="Times New Roman"/>
          <w:sz w:val="24"/>
          <w:szCs w:val="24"/>
        </w:rPr>
        <w:t xml:space="preserve"> Ю.А., </w:t>
      </w:r>
      <w:proofErr w:type="spellStart"/>
      <w:r w:rsidR="00AA75A1">
        <w:rPr>
          <w:rFonts w:ascii="Times New Roman" w:hAnsi="Times New Roman" w:cs="Times New Roman"/>
          <w:sz w:val="24"/>
          <w:szCs w:val="24"/>
        </w:rPr>
        <w:t>Таранина</w:t>
      </w:r>
      <w:proofErr w:type="spellEnd"/>
      <w:r w:rsidR="00AA75A1">
        <w:rPr>
          <w:rFonts w:ascii="Times New Roman" w:hAnsi="Times New Roman" w:cs="Times New Roman"/>
          <w:sz w:val="24"/>
          <w:szCs w:val="24"/>
        </w:rPr>
        <w:t xml:space="preserve"> М.Г. </w:t>
      </w:r>
      <w:r w:rsidR="00AA75A1" w:rsidRPr="00644A69">
        <w:rPr>
          <w:rFonts w:ascii="Times New Roman" w:hAnsi="Times New Roman" w:cs="Times New Roman"/>
          <w:bCs/>
          <w:sz w:val="24"/>
          <w:szCs w:val="24"/>
        </w:rPr>
        <w:t>(далее - Должник</w:t>
      </w:r>
      <w:r w:rsidR="00AA75A1">
        <w:rPr>
          <w:rFonts w:ascii="Times New Roman" w:hAnsi="Times New Roman" w:cs="Times New Roman"/>
          <w:bCs/>
          <w:sz w:val="24"/>
          <w:szCs w:val="24"/>
        </w:rPr>
        <w:t>и</w:t>
      </w:r>
      <w:r w:rsidR="00AA75A1" w:rsidRPr="00644A69">
        <w:rPr>
          <w:rFonts w:ascii="Times New Roman" w:hAnsi="Times New Roman" w:cs="Times New Roman"/>
          <w:bCs/>
          <w:sz w:val="24"/>
          <w:szCs w:val="24"/>
        </w:rPr>
        <w:t>) перед АО «</w:t>
      </w:r>
      <w:proofErr w:type="spellStart"/>
      <w:r w:rsidR="00AA75A1" w:rsidRPr="00644A69">
        <w:rPr>
          <w:rFonts w:ascii="Times New Roman" w:hAnsi="Times New Roman" w:cs="Times New Roman"/>
          <w:bCs/>
          <w:sz w:val="24"/>
          <w:szCs w:val="24"/>
        </w:rPr>
        <w:t>Россельхозбанк</w:t>
      </w:r>
      <w:proofErr w:type="spellEnd"/>
      <w:r w:rsidR="00AA75A1">
        <w:rPr>
          <w:rFonts w:ascii="Times New Roman" w:hAnsi="Times New Roman" w:cs="Times New Roman"/>
          <w:bCs/>
          <w:sz w:val="24"/>
          <w:szCs w:val="24"/>
        </w:rPr>
        <w:t>» (далее -  Филиал/Банк/Кредитор/Принципал)</w:t>
      </w:r>
      <w:r w:rsidR="00AA75A1" w:rsidRPr="00E16888">
        <w:rPr>
          <w:rFonts w:ascii="Times New Roman" w:hAnsi="Times New Roman" w:cs="Times New Roman"/>
          <w:bCs/>
          <w:sz w:val="24"/>
          <w:szCs w:val="24"/>
        </w:rPr>
        <w:t>, вытекающие из договоров/ судебных актов (оснований)</w:t>
      </w:r>
      <w:r w:rsidR="00AA75A1">
        <w:rPr>
          <w:rFonts w:ascii="Times New Roman" w:hAnsi="Times New Roman" w:cs="Times New Roman"/>
          <w:bCs/>
          <w:sz w:val="24"/>
          <w:szCs w:val="24"/>
        </w:rPr>
        <w:t>.</w:t>
      </w:r>
    </w:p>
    <w:p w14:paraId="66322BD1"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4ABBA1CB"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C17ED9">
        <w:rPr>
          <w:rFonts w:ascii="Times New Roman" w:eastAsia="Times New Roman" w:hAnsi="Times New Roman" w:cs="Times New Roman"/>
          <w:sz w:val="24"/>
          <w:szCs w:val="24"/>
          <w:lang w:eastAsia="ru-RU"/>
        </w:rPr>
        <w:t>20</w:t>
      </w:r>
      <w:r w:rsidR="00AA75A1">
        <w:rPr>
          <w:rFonts w:ascii="Times New Roman" w:eastAsia="Times New Roman" w:hAnsi="Times New Roman" w:cs="Times New Roman"/>
          <w:sz w:val="24"/>
          <w:szCs w:val="24"/>
          <w:lang w:eastAsia="ru-RU"/>
        </w:rPr>
        <w:t>» ноября</w:t>
      </w:r>
      <w:r w:rsidR="00AA75A1" w:rsidRPr="00B95EEF">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sidR="0086749F">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по «</w:t>
      </w:r>
      <w:r w:rsidR="00C17ED9">
        <w:rPr>
          <w:rFonts w:ascii="Times New Roman" w:eastAsia="Times New Roman" w:hAnsi="Times New Roman" w:cs="Times New Roman"/>
          <w:sz w:val="24"/>
          <w:szCs w:val="24"/>
          <w:lang w:eastAsia="ru-RU"/>
        </w:rPr>
        <w:t>21</w:t>
      </w:r>
      <w:r w:rsidRPr="00394896">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декабря</w:t>
      </w:r>
      <w:r w:rsidR="00FD67E7">
        <w:rPr>
          <w:rFonts w:ascii="Times New Roman" w:eastAsia="Times New Roman" w:hAnsi="Times New Roman" w:cs="Times New Roman"/>
          <w:sz w:val="24"/>
          <w:szCs w:val="24"/>
          <w:lang w:eastAsia="ru-RU"/>
        </w:rPr>
        <w:t xml:space="preserve"> </w:t>
      </w:r>
      <w:r w:rsidR="00B24BD1">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3730F2B6"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C17ED9">
        <w:rPr>
          <w:rFonts w:ascii="Times New Roman" w:eastAsia="Times New Roman" w:hAnsi="Times New Roman" w:cs="Times New Roman"/>
          <w:sz w:val="24"/>
          <w:szCs w:val="24"/>
          <w:lang w:eastAsia="ru-RU"/>
        </w:rPr>
        <w:t>20</w:t>
      </w:r>
      <w:r w:rsidR="00AA75A1">
        <w:rPr>
          <w:rFonts w:ascii="Times New Roman" w:eastAsia="Times New Roman" w:hAnsi="Times New Roman" w:cs="Times New Roman"/>
          <w:sz w:val="24"/>
          <w:szCs w:val="24"/>
          <w:lang w:eastAsia="ru-RU"/>
        </w:rPr>
        <w:t>» ноября</w:t>
      </w:r>
      <w:r w:rsidR="00AA75A1" w:rsidRPr="00B95EEF">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700FD4DC"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A75A1">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:00 по Московскому времени «</w:t>
      </w:r>
      <w:r w:rsidR="00C17ED9">
        <w:rPr>
          <w:rFonts w:ascii="Times New Roman" w:eastAsia="Times New Roman" w:hAnsi="Times New Roman" w:cs="Times New Roman"/>
          <w:sz w:val="24"/>
          <w:szCs w:val="24"/>
          <w:lang w:eastAsia="ru-RU"/>
        </w:rPr>
        <w:t>21</w:t>
      </w:r>
      <w:r w:rsidR="00AA75A1">
        <w:rPr>
          <w:rFonts w:ascii="Times New Roman" w:eastAsia="Times New Roman" w:hAnsi="Times New Roman" w:cs="Times New Roman"/>
          <w:sz w:val="24"/>
          <w:szCs w:val="24"/>
          <w:lang w:eastAsia="ru-RU"/>
        </w:rPr>
        <w:t>» ноября</w:t>
      </w:r>
      <w:r w:rsidR="00AA75A1" w:rsidRPr="00B95EEF">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22DFC7E5"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1</w:t>
      </w:r>
      <w:r w:rsidR="00FD67E7">
        <w:rPr>
          <w:rFonts w:ascii="Times New Roman" w:eastAsia="Times New Roman" w:hAnsi="Times New Roman" w:cs="Times New Roman"/>
          <w:sz w:val="24"/>
          <w:szCs w:val="24"/>
          <w:lang w:eastAsia="ru-RU"/>
        </w:rPr>
        <w:t>8:00</w:t>
      </w:r>
      <w:r w:rsidRPr="00394896">
        <w:rPr>
          <w:rFonts w:ascii="Times New Roman" w:eastAsia="Times New Roman" w:hAnsi="Times New Roman" w:cs="Times New Roman"/>
          <w:sz w:val="24"/>
          <w:szCs w:val="24"/>
          <w:lang w:eastAsia="ru-RU"/>
        </w:rPr>
        <w:t xml:space="preserve"> по Московскому времени «</w:t>
      </w:r>
      <w:r w:rsidR="00C17ED9">
        <w:rPr>
          <w:rFonts w:ascii="Times New Roman" w:eastAsia="Times New Roman" w:hAnsi="Times New Roman" w:cs="Times New Roman"/>
          <w:sz w:val="24"/>
          <w:szCs w:val="24"/>
          <w:lang w:eastAsia="ru-RU"/>
        </w:rPr>
        <w:t>16</w:t>
      </w:r>
      <w:r w:rsidRPr="00394896">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 xml:space="preserve">декабря </w:t>
      </w:r>
      <w:r w:rsidR="00B24BD1">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w:t>
      </w:r>
    </w:p>
    <w:p w14:paraId="6C7C56EE"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791FE597" w14:textId="4288878F"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формирования Комиссии Принципала:</w:t>
      </w:r>
      <w:r w:rsidRPr="00394896">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03</w:t>
      </w:r>
      <w:r w:rsidRPr="00394896">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ноября</w:t>
      </w:r>
      <w:r w:rsidR="006251DA">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7DC47B9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582D9D">
        <w:rPr>
          <w:rFonts w:ascii="Times New Roman" w:eastAsia="Times New Roman" w:hAnsi="Times New Roman" w:cs="Times New Roman"/>
          <w:sz w:val="24"/>
          <w:szCs w:val="24"/>
          <w:lang w:eastAsia="ru-RU"/>
        </w:rPr>
        <w:t>20</w:t>
      </w:r>
      <w:r w:rsidRPr="00B95EEF">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 xml:space="preserve">декабря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6CC7E370"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w:t>
      </w:r>
      <w:r w:rsidR="00582D9D">
        <w:rPr>
          <w:rFonts w:ascii="Times New Roman" w:eastAsia="Times New Roman" w:hAnsi="Times New Roman" w:cs="Times New Roman"/>
          <w:sz w:val="24"/>
          <w:szCs w:val="24"/>
          <w:lang w:eastAsia="ru-RU"/>
        </w:rPr>
        <w:t>20</w:t>
      </w:r>
      <w:r w:rsidR="00EA4ED2" w:rsidRPr="00B95EEF">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 xml:space="preserve">декабря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6DEB254F"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582D9D">
        <w:rPr>
          <w:rFonts w:ascii="Times New Roman" w:eastAsia="Times New Roman" w:hAnsi="Times New Roman" w:cs="Times New Roman"/>
          <w:sz w:val="24"/>
          <w:szCs w:val="24"/>
          <w:lang w:eastAsia="ru-RU"/>
        </w:rPr>
        <w:t>16</w:t>
      </w:r>
      <w:r w:rsidRPr="00B95EEF">
        <w:rPr>
          <w:rFonts w:ascii="Times New Roman" w:eastAsia="Times New Roman" w:hAnsi="Times New Roman" w:cs="Times New Roman"/>
          <w:sz w:val="24"/>
          <w:szCs w:val="24"/>
          <w:lang w:eastAsia="ru-RU"/>
        </w:rPr>
        <w:t>:00 по Московскому времени «</w:t>
      </w:r>
      <w:r w:rsidR="00582D9D">
        <w:rPr>
          <w:rFonts w:ascii="Times New Roman" w:eastAsia="Times New Roman" w:hAnsi="Times New Roman" w:cs="Times New Roman"/>
          <w:sz w:val="24"/>
          <w:szCs w:val="24"/>
          <w:lang w:eastAsia="ru-RU"/>
        </w:rPr>
        <w:t>21</w:t>
      </w:r>
      <w:r w:rsidR="00EA4ED2" w:rsidRPr="00B95EEF">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 xml:space="preserve">декабря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25B39D0D"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582D9D">
        <w:rPr>
          <w:rFonts w:ascii="Times New Roman" w:eastAsia="Times New Roman" w:hAnsi="Times New Roman" w:cs="Times New Roman"/>
          <w:sz w:val="24"/>
          <w:szCs w:val="24"/>
          <w:lang w:eastAsia="ru-RU"/>
        </w:rPr>
        <w:t>21</w:t>
      </w:r>
      <w:r w:rsidR="00EA4ED2" w:rsidRPr="00B95EEF">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 xml:space="preserve">декабря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74280721"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w:t>
      </w:r>
      <w:r w:rsidR="00582D9D">
        <w:rPr>
          <w:rFonts w:ascii="Times New Roman" w:eastAsia="Times New Roman" w:hAnsi="Times New Roman" w:cs="Times New Roman"/>
          <w:sz w:val="24"/>
          <w:szCs w:val="24"/>
          <w:lang w:eastAsia="ru-RU"/>
        </w:rPr>
        <w:t>21</w:t>
      </w:r>
      <w:r w:rsidR="00AA75A1" w:rsidRPr="00B95EEF">
        <w:rPr>
          <w:rFonts w:ascii="Times New Roman" w:eastAsia="Times New Roman" w:hAnsi="Times New Roman" w:cs="Times New Roman"/>
          <w:sz w:val="24"/>
          <w:szCs w:val="24"/>
          <w:lang w:eastAsia="ru-RU"/>
        </w:rPr>
        <w:t xml:space="preserve">» </w:t>
      </w:r>
      <w:r w:rsidR="00AA75A1">
        <w:rPr>
          <w:rFonts w:ascii="Times New Roman" w:eastAsia="Times New Roman" w:hAnsi="Times New Roman" w:cs="Times New Roman"/>
          <w:sz w:val="24"/>
          <w:szCs w:val="24"/>
          <w:lang w:eastAsia="ru-RU"/>
        </w:rPr>
        <w:t xml:space="preserve">декабря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5051C31C" w14:textId="7061E59C" w:rsidR="00FD67E7" w:rsidRPr="00AA75A1" w:rsidRDefault="00394896" w:rsidP="00AA75A1">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04F84FE4" w14:textId="77777777" w:rsidR="00AA75A1" w:rsidRPr="00AA75A1" w:rsidRDefault="00AA75A1" w:rsidP="00AA75A1">
      <w:pPr>
        <w:keepNext/>
        <w:keepLines/>
        <w:spacing w:after="0" w:line="240" w:lineRule="auto"/>
        <w:rPr>
          <w:rFonts w:ascii="Times New Roman" w:hAnsi="Times New Roman" w:cs="Times New Roman"/>
          <w:b/>
          <w:bCs/>
          <w:sz w:val="24"/>
          <w:szCs w:val="24"/>
        </w:rPr>
      </w:pPr>
      <w:r w:rsidRPr="00AA75A1">
        <w:rPr>
          <w:rFonts w:ascii="Times New Roman" w:hAnsi="Times New Roman" w:cs="Times New Roman"/>
          <w:b/>
          <w:bCs/>
          <w:sz w:val="24"/>
          <w:szCs w:val="24"/>
        </w:rPr>
        <w:t>Липецкий региональный филиал</w:t>
      </w:r>
    </w:p>
    <w:p w14:paraId="451D84CA" w14:textId="77777777" w:rsidR="00AA75A1" w:rsidRPr="00AA75A1" w:rsidRDefault="00AA75A1" w:rsidP="00AA75A1">
      <w:pPr>
        <w:keepNext/>
        <w:keepLines/>
        <w:spacing w:after="0" w:line="240" w:lineRule="auto"/>
        <w:rPr>
          <w:rFonts w:ascii="Times New Roman" w:hAnsi="Times New Roman" w:cs="Times New Roman"/>
          <w:bCs/>
          <w:sz w:val="24"/>
          <w:szCs w:val="24"/>
        </w:rPr>
      </w:pPr>
      <w:r w:rsidRPr="00AA75A1">
        <w:rPr>
          <w:rFonts w:ascii="Times New Roman" w:hAnsi="Times New Roman" w:cs="Times New Roman"/>
          <w:bCs/>
          <w:sz w:val="24"/>
          <w:szCs w:val="24"/>
        </w:rPr>
        <w:t xml:space="preserve">Местонахождение: 398046, г. Липецк, ул. Водопьянова, д. 17А </w:t>
      </w:r>
    </w:p>
    <w:p w14:paraId="187C249C" w14:textId="77777777" w:rsidR="00AA75A1" w:rsidRPr="00AA75A1" w:rsidRDefault="00AA75A1" w:rsidP="00AA75A1">
      <w:pPr>
        <w:keepNext/>
        <w:keepLines/>
        <w:spacing w:after="0" w:line="240" w:lineRule="auto"/>
        <w:rPr>
          <w:rFonts w:ascii="Times New Roman" w:hAnsi="Times New Roman" w:cs="Times New Roman"/>
          <w:bCs/>
          <w:sz w:val="24"/>
          <w:szCs w:val="24"/>
        </w:rPr>
      </w:pPr>
      <w:r w:rsidRPr="00AA75A1">
        <w:rPr>
          <w:rFonts w:ascii="Times New Roman" w:hAnsi="Times New Roman" w:cs="Times New Roman"/>
          <w:bCs/>
          <w:sz w:val="24"/>
          <w:szCs w:val="24"/>
        </w:rPr>
        <w:t>Почтовый адрес: 398046, г. Липецк, ул. Водопьянова, д. 17А</w:t>
      </w:r>
    </w:p>
    <w:p w14:paraId="6D95255F" w14:textId="77777777" w:rsidR="00AA75A1" w:rsidRPr="00AA75A1" w:rsidRDefault="00AA75A1" w:rsidP="00AA75A1">
      <w:pPr>
        <w:keepNext/>
        <w:keepLines/>
        <w:spacing w:after="0" w:line="240" w:lineRule="auto"/>
        <w:rPr>
          <w:rFonts w:ascii="Times New Roman" w:hAnsi="Times New Roman" w:cs="Times New Roman"/>
          <w:bCs/>
          <w:sz w:val="24"/>
          <w:szCs w:val="24"/>
        </w:rPr>
      </w:pPr>
      <w:r w:rsidRPr="00AA75A1">
        <w:rPr>
          <w:rFonts w:ascii="Times New Roman" w:hAnsi="Times New Roman" w:cs="Times New Roman"/>
          <w:bCs/>
          <w:sz w:val="24"/>
          <w:szCs w:val="24"/>
        </w:rPr>
        <w:t>ИНН/ КПП: 7725114488/482443001</w:t>
      </w:r>
    </w:p>
    <w:p w14:paraId="0DC7B044" w14:textId="77777777" w:rsidR="00AA75A1" w:rsidRPr="00AA75A1" w:rsidRDefault="00AA75A1" w:rsidP="00AA75A1">
      <w:pPr>
        <w:keepNext/>
        <w:keepLines/>
        <w:spacing w:after="0" w:line="240" w:lineRule="auto"/>
        <w:rPr>
          <w:rFonts w:ascii="Times New Roman" w:hAnsi="Times New Roman" w:cs="Times New Roman"/>
          <w:bCs/>
          <w:sz w:val="24"/>
          <w:szCs w:val="24"/>
        </w:rPr>
      </w:pPr>
      <w:r w:rsidRPr="00AA75A1">
        <w:rPr>
          <w:rFonts w:ascii="Times New Roman" w:hAnsi="Times New Roman" w:cs="Times New Roman"/>
          <w:bCs/>
          <w:sz w:val="24"/>
          <w:szCs w:val="24"/>
        </w:rPr>
        <w:t>ОГРН 1027700342890</w:t>
      </w:r>
    </w:p>
    <w:p w14:paraId="40C1D2D5" w14:textId="77777777" w:rsidR="00AA75A1" w:rsidRPr="00AA75A1" w:rsidRDefault="00AA75A1" w:rsidP="00AA75A1">
      <w:pPr>
        <w:keepNext/>
        <w:keepLines/>
        <w:spacing w:after="0" w:line="240" w:lineRule="auto"/>
        <w:rPr>
          <w:rFonts w:ascii="Times New Roman" w:hAnsi="Times New Roman" w:cs="Times New Roman"/>
          <w:bCs/>
          <w:sz w:val="24"/>
          <w:szCs w:val="24"/>
        </w:rPr>
      </w:pPr>
      <w:r w:rsidRPr="00AA75A1">
        <w:rPr>
          <w:rFonts w:ascii="Times New Roman" w:hAnsi="Times New Roman" w:cs="Times New Roman"/>
          <w:bCs/>
          <w:sz w:val="24"/>
          <w:szCs w:val="24"/>
        </w:rPr>
        <w:t>Липецкий РФ АО «</w:t>
      </w:r>
      <w:proofErr w:type="spellStart"/>
      <w:r w:rsidRPr="00AA75A1">
        <w:rPr>
          <w:rFonts w:ascii="Times New Roman" w:hAnsi="Times New Roman" w:cs="Times New Roman"/>
          <w:bCs/>
          <w:sz w:val="24"/>
          <w:szCs w:val="24"/>
        </w:rPr>
        <w:t>Россельхозбанк</w:t>
      </w:r>
      <w:proofErr w:type="spellEnd"/>
      <w:r w:rsidRPr="00AA75A1">
        <w:rPr>
          <w:rFonts w:ascii="Times New Roman" w:hAnsi="Times New Roman" w:cs="Times New Roman"/>
          <w:bCs/>
          <w:sz w:val="24"/>
          <w:szCs w:val="24"/>
        </w:rPr>
        <w:t xml:space="preserve">» </w:t>
      </w:r>
    </w:p>
    <w:p w14:paraId="66C1FCB5" w14:textId="77777777" w:rsidR="00AA75A1" w:rsidRPr="00AA75A1" w:rsidRDefault="00AA75A1" w:rsidP="00AA75A1">
      <w:pPr>
        <w:keepNext/>
        <w:keepLines/>
        <w:spacing w:after="0" w:line="240" w:lineRule="auto"/>
        <w:rPr>
          <w:rFonts w:ascii="Times New Roman" w:hAnsi="Times New Roman" w:cs="Times New Roman"/>
          <w:bCs/>
          <w:sz w:val="24"/>
          <w:szCs w:val="24"/>
        </w:rPr>
      </w:pPr>
      <w:r w:rsidRPr="00AA75A1">
        <w:rPr>
          <w:rFonts w:ascii="Times New Roman" w:hAnsi="Times New Roman" w:cs="Times New Roman"/>
          <w:bCs/>
          <w:sz w:val="24"/>
          <w:szCs w:val="24"/>
        </w:rPr>
        <w:t>БИК: 044206756</w:t>
      </w:r>
    </w:p>
    <w:p w14:paraId="616264D9" w14:textId="3B08A8F6" w:rsidR="00FD67E7" w:rsidRPr="00AA75A1" w:rsidRDefault="00AA75A1" w:rsidP="00AA75A1">
      <w:pPr>
        <w:keepNext/>
        <w:keepLines/>
        <w:spacing w:after="0" w:line="240" w:lineRule="auto"/>
        <w:rPr>
          <w:rFonts w:ascii="Times New Roman" w:hAnsi="Times New Roman" w:cs="Times New Roman"/>
          <w:bCs/>
          <w:sz w:val="24"/>
          <w:szCs w:val="24"/>
        </w:rPr>
      </w:pPr>
      <w:r w:rsidRPr="00AA75A1">
        <w:rPr>
          <w:rFonts w:ascii="Times New Roman" w:hAnsi="Times New Roman" w:cs="Times New Roman"/>
          <w:bCs/>
          <w:sz w:val="24"/>
          <w:szCs w:val="24"/>
        </w:rPr>
        <w:t>Корр. счет: № 30101810800000000756, в Отделении Липецк, г. Липецк</w:t>
      </w:r>
    </w:p>
    <w:p w14:paraId="5646ACD9" w14:textId="77777777" w:rsidR="00AA75A1" w:rsidRDefault="00AA75A1" w:rsidP="00AA75A1">
      <w:pPr>
        <w:keepNext/>
        <w:keepLines/>
        <w:spacing w:after="0" w:line="240" w:lineRule="auto"/>
        <w:rPr>
          <w:rFonts w:ascii="Times New Roman" w:eastAsia="Times New Roman" w:hAnsi="Times New Roman" w:cs="Times New Roman"/>
          <w:b/>
          <w:sz w:val="24"/>
          <w:szCs w:val="24"/>
          <w:lang w:eastAsia="ru-RU"/>
        </w:rPr>
      </w:pPr>
    </w:p>
    <w:p w14:paraId="774EBCDE" w14:textId="77777777" w:rsidR="00394896" w:rsidRPr="00394896" w:rsidRDefault="00394896" w:rsidP="00FD67E7">
      <w:pPr>
        <w:keepNext/>
        <w:keepLines/>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304FB485" w14:textId="77777777" w:rsidR="008C6965" w:rsidRDefault="008C6965" w:rsidP="00FD67E7">
      <w:pPr>
        <w:keepNext/>
        <w:keepLines/>
        <w:spacing w:after="0" w:line="240" w:lineRule="auto"/>
        <w:jc w:val="both"/>
        <w:rPr>
          <w:rFonts w:ascii="Times New Roman" w:eastAsia="Times New Roman" w:hAnsi="Times New Roman" w:cs="Times New Roman"/>
          <w:bCs/>
          <w:color w:val="FF0000"/>
          <w:sz w:val="24"/>
          <w:szCs w:val="24"/>
          <w:lang w:eastAsia="ru-RU"/>
        </w:rPr>
      </w:pPr>
    </w:p>
    <w:p w14:paraId="5EE8FC33" w14:textId="584BEC31" w:rsidR="00A844C2" w:rsidRPr="00A844C2" w:rsidRDefault="00A844C2" w:rsidP="00FD67E7">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lastRenderedPageBreak/>
        <w:t xml:space="preserve">Период действия текущей цены: </w:t>
      </w:r>
      <w:r w:rsidRPr="00A844C2">
        <w:rPr>
          <w:rFonts w:ascii="Times New Roman" w:eastAsia="Times New Roman" w:hAnsi="Times New Roman" w:cs="Times New Roman"/>
          <w:bCs/>
          <w:sz w:val="24"/>
          <w:szCs w:val="24"/>
          <w:lang w:eastAsia="ru-RU"/>
        </w:rPr>
        <w:t>30 минут</w:t>
      </w:r>
    </w:p>
    <w:p w14:paraId="7BD4B480" w14:textId="77777777" w:rsidR="00A844C2" w:rsidRDefault="00A844C2" w:rsidP="00FD67E7">
      <w:pPr>
        <w:keepNext/>
        <w:keepLines/>
        <w:spacing w:after="0" w:line="240" w:lineRule="auto"/>
        <w:jc w:val="both"/>
        <w:rPr>
          <w:rFonts w:ascii="Times New Roman" w:eastAsia="Times New Roman" w:hAnsi="Times New Roman" w:cs="Times New Roman"/>
          <w:b/>
          <w:sz w:val="24"/>
          <w:szCs w:val="24"/>
          <w:lang w:eastAsia="ru-RU"/>
        </w:rPr>
      </w:pPr>
    </w:p>
    <w:p w14:paraId="1A03C3C5" w14:textId="39E9FF73" w:rsidR="00394896" w:rsidRDefault="008C6965" w:rsidP="00A844C2">
      <w:pPr>
        <w:keepNext/>
        <w:keepLines/>
        <w:spacing w:after="0" w:line="240" w:lineRule="auto"/>
        <w:jc w:val="both"/>
        <w:rPr>
          <w:rFonts w:ascii="Times New Roman" w:eastAsia="Times New Roman" w:hAnsi="Times New Roman" w:cs="Times New Roman"/>
          <w:sz w:val="24"/>
          <w:szCs w:val="24"/>
          <w:lang w:eastAsia="ru-RU"/>
        </w:rPr>
      </w:pPr>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17345F">
        <w:rPr>
          <w:rFonts w:ascii="Times New Roman" w:eastAsia="Times New Roman" w:hAnsi="Times New Roman" w:cs="Times New Roman"/>
          <w:sz w:val="24"/>
          <w:szCs w:val="24"/>
          <w:lang w:eastAsia="ru-RU"/>
        </w:rPr>
        <w:t>9 195 478</w:t>
      </w:r>
      <w:r w:rsidR="00A844C2" w:rsidRPr="00A844C2">
        <w:rPr>
          <w:rFonts w:ascii="Times New Roman" w:eastAsia="Times New Roman" w:hAnsi="Times New Roman" w:cs="Times New Roman"/>
          <w:sz w:val="24"/>
          <w:szCs w:val="24"/>
          <w:lang w:eastAsia="ru-RU"/>
        </w:rPr>
        <w:t xml:space="preserve"> (Девять миллионов сто девяносто пять тысяч четыреста семьдесят </w:t>
      </w:r>
      <w:r w:rsidR="00A844C2">
        <w:rPr>
          <w:rFonts w:ascii="Times New Roman" w:eastAsia="Times New Roman" w:hAnsi="Times New Roman" w:cs="Times New Roman"/>
          <w:sz w:val="24"/>
          <w:szCs w:val="24"/>
          <w:lang w:eastAsia="ru-RU"/>
        </w:rPr>
        <w:t>восемь</w:t>
      </w:r>
      <w:r w:rsidR="00A844C2" w:rsidRPr="00A844C2">
        <w:rPr>
          <w:rFonts w:ascii="Times New Roman" w:eastAsia="Times New Roman" w:hAnsi="Times New Roman" w:cs="Times New Roman"/>
          <w:sz w:val="24"/>
          <w:szCs w:val="24"/>
          <w:lang w:eastAsia="ru-RU"/>
        </w:rPr>
        <w:t xml:space="preserve">) рублей </w:t>
      </w:r>
      <w:r w:rsidR="0017345F" w:rsidRPr="00A844C2">
        <w:rPr>
          <w:rFonts w:ascii="Times New Roman" w:eastAsia="Times New Roman" w:hAnsi="Times New Roman" w:cs="Times New Roman"/>
          <w:sz w:val="24"/>
          <w:szCs w:val="24"/>
          <w:lang w:eastAsia="ru-RU"/>
        </w:rPr>
        <w:t>0</w:t>
      </w:r>
      <w:r w:rsidR="0017345F">
        <w:rPr>
          <w:rFonts w:ascii="Times New Roman" w:eastAsia="Times New Roman" w:hAnsi="Times New Roman" w:cs="Times New Roman"/>
          <w:sz w:val="24"/>
          <w:szCs w:val="24"/>
          <w:lang w:eastAsia="ru-RU"/>
        </w:rPr>
        <w:t>2</w:t>
      </w:r>
      <w:r w:rsidR="0017345F">
        <w:rPr>
          <w:rFonts w:ascii="Times New Roman" w:eastAsia="Times New Roman" w:hAnsi="Times New Roman" w:cs="Times New Roman"/>
          <w:sz w:val="24"/>
          <w:szCs w:val="24"/>
          <w:lang w:eastAsia="ru-RU"/>
        </w:rPr>
        <w:t xml:space="preserve"> копеек </w:t>
      </w:r>
      <w:bookmarkStart w:id="0" w:name="_GoBack"/>
      <w:bookmarkEnd w:id="0"/>
      <w:r w:rsidR="00A844C2" w:rsidRPr="00A844C2">
        <w:rPr>
          <w:rFonts w:ascii="Times New Roman" w:eastAsia="Times New Roman" w:hAnsi="Times New Roman" w:cs="Times New Roman"/>
          <w:sz w:val="24"/>
          <w:szCs w:val="24"/>
          <w:lang w:eastAsia="ru-RU"/>
        </w:rPr>
        <w:t>от начальной цены лота и остаётся единым в течение всего аукциона.</w:t>
      </w:r>
    </w:p>
    <w:p w14:paraId="1183FB1C" w14:textId="77777777" w:rsidR="00A844C2" w:rsidRPr="00394896" w:rsidRDefault="00A844C2" w:rsidP="00A844C2">
      <w:pPr>
        <w:keepNext/>
        <w:keepLines/>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FD67E7">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100B1414" w14:textId="4E1D0470" w:rsidR="00394896" w:rsidRDefault="001B3FEB" w:rsidP="00FD67E7">
      <w:pPr>
        <w:keepNext/>
        <w:keepLine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40 700 000</w:t>
      </w:r>
      <w:r w:rsidR="00AA75A1" w:rsidRPr="00AA75A1">
        <w:rPr>
          <w:rFonts w:ascii="Times New Roman" w:hAnsi="Times New Roman" w:cs="Times New Roman"/>
          <w:bCs/>
          <w:sz w:val="24"/>
          <w:szCs w:val="24"/>
        </w:rPr>
        <w:t xml:space="preserve"> (Сорок миллионов семьсот тысяч</w:t>
      </w:r>
      <w:r w:rsidR="006251DA">
        <w:rPr>
          <w:rFonts w:ascii="Times New Roman" w:eastAsia="Times New Roman" w:hAnsi="Times New Roman" w:cs="Times New Roman"/>
          <w:sz w:val="24"/>
          <w:szCs w:val="24"/>
          <w:lang w:eastAsia="ru-RU"/>
        </w:rPr>
        <w:t>) рубл</w:t>
      </w:r>
      <w:r w:rsidR="00FD67E7">
        <w:rPr>
          <w:rFonts w:ascii="Times New Roman" w:eastAsia="Times New Roman" w:hAnsi="Times New Roman" w:cs="Times New Roman"/>
          <w:sz w:val="24"/>
          <w:szCs w:val="24"/>
          <w:lang w:eastAsia="ru-RU"/>
        </w:rPr>
        <w:t>ей</w:t>
      </w:r>
      <w:r w:rsidR="006251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r w:rsidR="006251DA">
        <w:rPr>
          <w:rFonts w:ascii="Times New Roman" w:eastAsia="Times New Roman" w:hAnsi="Times New Roman" w:cs="Times New Roman"/>
          <w:sz w:val="24"/>
          <w:szCs w:val="24"/>
          <w:lang w:eastAsia="ru-RU"/>
        </w:rPr>
        <w:t xml:space="preserve"> копеек.</w:t>
      </w:r>
    </w:p>
    <w:p w14:paraId="536087F4" w14:textId="77777777" w:rsidR="00C93582" w:rsidRPr="00394896" w:rsidRDefault="00C93582" w:rsidP="00FD67E7">
      <w:pPr>
        <w:keepNext/>
        <w:keepLines/>
        <w:spacing w:after="0" w:line="240" w:lineRule="auto"/>
        <w:jc w:val="both"/>
        <w:rPr>
          <w:rFonts w:ascii="Times New Roman" w:eastAsia="Times New Roman" w:hAnsi="Times New Roman" w:cs="Times New Roman"/>
          <w:b/>
          <w:bCs/>
          <w:color w:val="FF0000"/>
          <w:sz w:val="24"/>
          <w:szCs w:val="24"/>
          <w:lang w:eastAsia="ru-RU"/>
        </w:rPr>
      </w:pPr>
    </w:p>
    <w:p w14:paraId="140DF565" w14:textId="43487A03" w:rsid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AA75A1" w:rsidRPr="00AA75A1">
        <w:rPr>
          <w:rFonts w:ascii="Times New Roman" w:eastAsia="Times New Roman" w:hAnsi="Times New Roman" w:cs="Times New Roman"/>
          <w:snapToGrid w:val="0"/>
          <w:sz w:val="24"/>
          <w:szCs w:val="24"/>
          <w:lang w:eastAsia="ru-RU"/>
        </w:rPr>
        <w:t>500 000 (Пятьсот тысяч</w:t>
      </w:r>
      <w:r w:rsidR="006251DA">
        <w:rPr>
          <w:rFonts w:ascii="Times New Roman" w:eastAsia="Times New Roman" w:hAnsi="Times New Roman" w:cs="Times New Roman"/>
          <w:snapToGrid w:val="0"/>
          <w:sz w:val="24"/>
          <w:szCs w:val="24"/>
          <w:lang w:eastAsia="ru-RU"/>
        </w:rPr>
        <w:t>) рублей.</w:t>
      </w:r>
    </w:p>
    <w:p w14:paraId="3D23C718" w14:textId="77777777" w:rsidR="00C93582" w:rsidRPr="00394896" w:rsidRDefault="00C93582" w:rsidP="00FD67E7">
      <w:pPr>
        <w:keepNext/>
        <w:keepLines/>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77777777"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7CB9D488"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 </w:t>
      </w:r>
      <w:r w:rsidR="00A844C2">
        <w:rPr>
          <w:rFonts w:ascii="Times New Roman" w:eastAsia="Times New Roman" w:hAnsi="Times New Roman" w:cs="Times New Roman"/>
          <w:sz w:val="24"/>
          <w:szCs w:val="24"/>
          <w:lang w:eastAsia="ru-RU"/>
        </w:rPr>
        <w:t>В течение 15 (пятнадцати)</w:t>
      </w:r>
      <w:r w:rsidR="00E65274" w:rsidRPr="00E65274">
        <w:rPr>
          <w:rFonts w:ascii="Times New Roman" w:eastAsia="Times New Roman" w:hAnsi="Times New Roman" w:cs="Times New Roman"/>
          <w:sz w:val="24"/>
          <w:szCs w:val="24"/>
          <w:lang w:eastAsia="ru-RU"/>
        </w:rPr>
        <w:t xml:space="preserve"> рабочих дней со дня размещения Итогового протокола на сайте Организатора торгов </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522687B7"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xml:space="preserve">– </w:t>
      </w:r>
      <w:r w:rsidR="00A844C2">
        <w:rPr>
          <w:rFonts w:ascii="Times New Roman" w:eastAsia="Times New Roman" w:hAnsi="Times New Roman" w:cs="Times New Roman"/>
          <w:sz w:val="24"/>
          <w:szCs w:val="24"/>
          <w:lang w:eastAsia="ru-RU"/>
        </w:rPr>
        <w:t>Не позднее 1 рабочего</w:t>
      </w:r>
      <w:r w:rsidR="00FD67E7" w:rsidRPr="00FD67E7">
        <w:rPr>
          <w:rFonts w:ascii="Times New Roman" w:eastAsia="Times New Roman" w:hAnsi="Times New Roman" w:cs="Times New Roman"/>
          <w:sz w:val="24"/>
          <w:szCs w:val="24"/>
          <w:lang w:eastAsia="ru-RU"/>
        </w:rPr>
        <w:t xml:space="preserve"> дня, следующего за датой заключения Договора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денежные средства в полном объеме перечисляются на корреспондентский счет Кредитора,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11F74D9" w14:textId="77777777" w:rsidR="001F2F9F" w:rsidRPr="00394896" w:rsidRDefault="001F2F9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2D1AF5">
      <w:pPr>
        <w:keepNext/>
        <w:keepLines/>
        <w:spacing w:after="0" w:line="240" w:lineRule="auto"/>
        <w:rPr>
          <w:rFonts w:ascii="Times New Roman" w:eastAsia="Times New Roman" w:hAnsi="Times New Roman" w:cs="Times New Roman"/>
          <w:color w:val="FF0000"/>
          <w:sz w:val="24"/>
          <w:szCs w:val="24"/>
          <w:lang w:eastAsia="ru-RU"/>
        </w:rPr>
      </w:pPr>
    </w:p>
    <w:tbl>
      <w:tblPr>
        <w:tblStyle w:val="50"/>
        <w:tblW w:w="10377" w:type="dxa"/>
        <w:tblInd w:w="-176" w:type="dxa"/>
        <w:tblLayout w:type="fixed"/>
        <w:tblLook w:val="04A0" w:firstRow="1" w:lastRow="0" w:firstColumn="1" w:lastColumn="0" w:noHBand="0" w:noVBand="1"/>
      </w:tblPr>
      <w:tblGrid>
        <w:gridCol w:w="710"/>
        <w:gridCol w:w="3856"/>
        <w:gridCol w:w="2409"/>
        <w:gridCol w:w="1560"/>
        <w:gridCol w:w="1842"/>
      </w:tblGrid>
      <w:tr w:rsidR="00A844C2" w:rsidRPr="007F134F" w14:paraId="7EC0046C" w14:textId="77777777" w:rsidTr="00994CE9">
        <w:tc>
          <w:tcPr>
            <w:tcW w:w="710" w:type="dxa"/>
          </w:tcPr>
          <w:p w14:paraId="7A75B69A"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 лота</w:t>
            </w:r>
          </w:p>
        </w:tc>
        <w:tc>
          <w:tcPr>
            <w:tcW w:w="3856" w:type="dxa"/>
          </w:tcPr>
          <w:p w14:paraId="10EB2A82"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Наименование и средства</w:t>
            </w:r>
          </w:p>
          <w:p w14:paraId="28CA7ABF"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идентификации объекта</w:t>
            </w:r>
          </w:p>
        </w:tc>
        <w:tc>
          <w:tcPr>
            <w:tcW w:w="2409" w:type="dxa"/>
          </w:tcPr>
          <w:p w14:paraId="7AD3A9BB"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Начальная цена</w:t>
            </w:r>
          </w:p>
          <w:p w14:paraId="25235B8E"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реализации объекта в</w:t>
            </w:r>
          </w:p>
          <w:p w14:paraId="587C0A5C" w14:textId="77777777" w:rsidR="00A844C2" w:rsidRPr="00A844C2" w:rsidRDefault="00A844C2" w:rsidP="00994CE9">
            <w:pPr>
              <w:widowControl w:val="0"/>
              <w:jc w:val="center"/>
              <w:rPr>
                <w:rFonts w:ascii="Times New Roman" w:eastAsia="Times New Roman" w:hAnsi="Times New Roman" w:cs="Times New Roman"/>
                <w:sz w:val="18"/>
                <w:szCs w:val="18"/>
              </w:rPr>
            </w:pPr>
            <w:proofErr w:type="spellStart"/>
            <w:r w:rsidRPr="00A844C2">
              <w:rPr>
                <w:rFonts w:ascii="Times New Roman" w:eastAsia="Times New Roman" w:hAnsi="Times New Roman" w:cs="Times New Roman"/>
                <w:sz w:val="18"/>
                <w:szCs w:val="18"/>
              </w:rPr>
              <w:t>т.ч</w:t>
            </w:r>
            <w:proofErr w:type="spellEnd"/>
            <w:r w:rsidRPr="00A844C2">
              <w:rPr>
                <w:rFonts w:ascii="Times New Roman" w:eastAsia="Times New Roman" w:hAnsi="Times New Roman" w:cs="Times New Roman"/>
                <w:sz w:val="18"/>
                <w:szCs w:val="18"/>
              </w:rPr>
              <w:t>. НДС, руб.</w:t>
            </w:r>
          </w:p>
        </w:tc>
        <w:tc>
          <w:tcPr>
            <w:tcW w:w="1560" w:type="dxa"/>
          </w:tcPr>
          <w:p w14:paraId="29A658F8"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Сведения о</w:t>
            </w:r>
          </w:p>
          <w:p w14:paraId="6DAFEAFF"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правоустанавливающих</w:t>
            </w:r>
          </w:p>
          <w:p w14:paraId="10D72EBA"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документах</w:t>
            </w:r>
          </w:p>
        </w:tc>
        <w:tc>
          <w:tcPr>
            <w:tcW w:w="1842" w:type="dxa"/>
          </w:tcPr>
          <w:p w14:paraId="2A28533D"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Сведения об обременениях</w:t>
            </w:r>
          </w:p>
          <w:p w14:paraId="680E1171"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третьих лиц</w:t>
            </w:r>
          </w:p>
        </w:tc>
      </w:tr>
      <w:tr w:rsidR="00A844C2" w:rsidRPr="007F134F" w14:paraId="6AC5F961" w14:textId="77777777" w:rsidTr="00994CE9">
        <w:tc>
          <w:tcPr>
            <w:tcW w:w="710" w:type="dxa"/>
          </w:tcPr>
          <w:p w14:paraId="2776A46A"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lastRenderedPageBreak/>
              <w:t>1</w:t>
            </w:r>
          </w:p>
        </w:tc>
        <w:tc>
          <w:tcPr>
            <w:tcW w:w="3856" w:type="dxa"/>
            <w:vAlign w:val="center"/>
          </w:tcPr>
          <w:p w14:paraId="0D8E2FAE" w14:textId="77777777" w:rsidR="00A844C2" w:rsidRPr="00A844C2" w:rsidRDefault="00A844C2" w:rsidP="00994CE9">
            <w:pPr>
              <w:widowControl w:val="0"/>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 xml:space="preserve">Права (требования)* по обязательствам заемщика/залогодателя ООО «Гурман», залогодателей </w:t>
            </w:r>
            <w:proofErr w:type="spellStart"/>
            <w:r w:rsidRPr="00A844C2">
              <w:rPr>
                <w:rFonts w:ascii="Times New Roman" w:eastAsia="Times New Roman" w:hAnsi="Times New Roman" w:cs="Times New Roman"/>
                <w:sz w:val="18"/>
                <w:szCs w:val="18"/>
              </w:rPr>
              <w:t>Казьмина</w:t>
            </w:r>
            <w:proofErr w:type="spellEnd"/>
            <w:r w:rsidRPr="00A844C2">
              <w:rPr>
                <w:rFonts w:ascii="Times New Roman" w:eastAsia="Times New Roman" w:hAnsi="Times New Roman" w:cs="Times New Roman"/>
                <w:sz w:val="18"/>
                <w:szCs w:val="18"/>
              </w:rPr>
              <w:t xml:space="preserve"> Ю.А., </w:t>
            </w:r>
            <w:proofErr w:type="spellStart"/>
            <w:r w:rsidRPr="00A844C2">
              <w:rPr>
                <w:rFonts w:ascii="Times New Roman" w:eastAsia="Times New Roman" w:hAnsi="Times New Roman" w:cs="Times New Roman"/>
                <w:sz w:val="18"/>
                <w:szCs w:val="18"/>
              </w:rPr>
              <w:t>Таранина</w:t>
            </w:r>
            <w:proofErr w:type="spellEnd"/>
            <w:r w:rsidRPr="00A844C2">
              <w:rPr>
                <w:rFonts w:ascii="Times New Roman" w:eastAsia="Times New Roman" w:hAnsi="Times New Roman" w:cs="Times New Roman"/>
                <w:sz w:val="18"/>
                <w:szCs w:val="18"/>
              </w:rPr>
              <w:t xml:space="preserve"> М.Г. перед Банком (Липецкий РФ АО «</w:t>
            </w:r>
            <w:proofErr w:type="spellStart"/>
            <w:r w:rsidRPr="00A844C2">
              <w:rPr>
                <w:rFonts w:ascii="Times New Roman" w:eastAsia="Times New Roman" w:hAnsi="Times New Roman" w:cs="Times New Roman"/>
                <w:sz w:val="18"/>
                <w:szCs w:val="18"/>
              </w:rPr>
              <w:t>Россельхозбанк</w:t>
            </w:r>
            <w:proofErr w:type="spellEnd"/>
            <w:r w:rsidRPr="00A844C2">
              <w:rPr>
                <w:rFonts w:ascii="Times New Roman" w:eastAsia="Times New Roman" w:hAnsi="Times New Roman" w:cs="Times New Roman"/>
                <w:sz w:val="18"/>
                <w:szCs w:val="18"/>
              </w:rPr>
              <w:t>»), вытекающие из договоров/ судебных актов (оснований), перечень которых указан в Приложении 1 к Заданию в общем объеме прав (требований).</w:t>
            </w:r>
          </w:p>
          <w:p w14:paraId="22C7F064" w14:textId="77777777" w:rsidR="00A844C2" w:rsidRPr="00A844C2" w:rsidRDefault="00A844C2" w:rsidP="00994CE9">
            <w:pPr>
              <w:widowControl w:val="0"/>
              <w:rPr>
                <w:rFonts w:ascii="Times New Roman" w:eastAsia="Times New Roman" w:hAnsi="Times New Roman" w:cs="Times New Roman"/>
                <w:sz w:val="18"/>
                <w:szCs w:val="18"/>
              </w:rPr>
            </w:pPr>
          </w:p>
          <w:p w14:paraId="6B5DFF6C" w14:textId="77777777" w:rsidR="00A844C2" w:rsidRPr="00A844C2" w:rsidRDefault="00A844C2" w:rsidP="00994CE9">
            <w:pPr>
              <w:widowControl w:val="0"/>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 xml:space="preserve">* </w:t>
            </w:r>
            <w:proofErr w:type="spellStart"/>
            <w:r w:rsidRPr="00A844C2">
              <w:rPr>
                <w:rFonts w:ascii="Times New Roman" w:eastAsia="Times New Roman" w:hAnsi="Times New Roman" w:cs="Times New Roman"/>
                <w:sz w:val="18"/>
                <w:szCs w:val="18"/>
              </w:rPr>
              <w:t>Справочно</w:t>
            </w:r>
            <w:proofErr w:type="spellEnd"/>
            <w:r w:rsidRPr="00A844C2">
              <w:rPr>
                <w:rFonts w:ascii="Times New Roman" w:eastAsia="Times New Roman" w:hAnsi="Times New Roman" w:cs="Times New Roman"/>
                <w:sz w:val="18"/>
                <w:szCs w:val="18"/>
              </w:rPr>
              <w:t>: по состоянию на 01.11.2023 объем уступаемых прав (требований) составляет 169 436 692,39 руб. в том числе:</w:t>
            </w:r>
          </w:p>
          <w:p w14:paraId="101CBCEF" w14:textId="77777777" w:rsidR="00A844C2" w:rsidRPr="00A844C2" w:rsidRDefault="00A844C2" w:rsidP="00994CE9">
            <w:pPr>
              <w:widowControl w:val="0"/>
              <w:tabs>
                <w:tab w:val="left" w:pos="8100"/>
                <w:tab w:val="left" w:pos="9720"/>
              </w:tabs>
              <w:rPr>
                <w:rFonts w:ascii="Times New Roman" w:eastAsia="Times New Roman" w:hAnsi="Times New Roman" w:cs="Times New Roman"/>
                <w:bCs/>
                <w:sz w:val="18"/>
                <w:szCs w:val="18"/>
              </w:rPr>
            </w:pPr>
            <w:r w:rsidRPr="00A844C2">
              <w:rPr>
                <w:rFonts w:ascii="Times New Roman" w:eastAsia="Times New Roman" w:hAnsi="Times New Roman" w:cs="Times New Roman"/>
                <w:bCs/>
                <w:sz w:val="18"/>
                <w:szCs w:val="18"/>
              </w:rPr>
              <w:t>- основной долг - 140 000 000 рублей;</w:t>
            </w:r>
          </w:p>
          <w:p w14:paraId="3988E97A" w14:textId="77777777" w:rsidR="00A844C2" w:rsidRPr="00A844C2" w:rsidRDefault="00A844C2" w:rsidP="00994CE9">
            <w:pPr>
              <w:widowControl w:val="0"/>
              <w:tabs>
                <w:tab w:val="left" w:pos="8100"/>
                <w:tab w:val="left" w:pos="9720"/>
              </w:tabs>
              <w:rPr>
                <w:rFonts w:ascii="Times New Roman" w:eastAsia="Times New Roman" w:hAnsi="Times New Roman" w:cs="Times New Roman"/>
                <w:bCs/>
                <w:sz w:val="18"/>
                <w:szCs w:val="18"/>
              </w:rPr>
            </w:pPr>
            <w:r w:rsidRPr="00A844C2">
              <w:rPr>
                <w:rFonts w:ascii="Times New Roman" w:eastAsia="Times New Roman" w:hAnsi="Times New Roman" w:cs="Times New Roman"/>
                <w:bCs/>
                <w:sz w:val="18"/>
                <w:szCs w:val="18"/>
              </w:rPr>
              <w:t>- проценты - 27 420 210,66 рублей;</w:t>
            </w:r>
          </w:p>
          <w:p w14:paraId="5471C031" w14:textId="77777777" w:rsidR="00A844C2" w:rsidRPr="00A844C2" w:rsidRDefault="00A844C2" w:rsidP="00994CE9">
            <w:pPr>
              <w:widowControl w:val="0"/>
              <w:tabs>
                <w:tab w:val="left" w:pos="8100"/>
                <w:tab w:val="left" w:pos="9720"/>
              </w:tabs>
              <w:rPr>
                <w:rFonts w:ascii="Times New Roman" w:eastAsia="Times New Roman" w:hAnsi="Times New Roman" w:cs="Times New Roman"/>
                <w:bCs/>
                <w:sz w:val="18"/>
                <w:szCs w:val="18"/>
              </w:rPr>
            </w:pPr>
            <w:r w:rsidRPr="00A844C2">
              <w:rPr>
                <w:rFonts w:ascii="Times New Roman" w:eastAsia="Times New Roman" w:hAnsi="Times New Roman" w:cs="Times New Roman"/>
                <w:bCs/>
                <w:sz w:val="18"/>
                <w:szCs w:val="18"/>
              </w:rPr>
              <w:t>- комиссия – 925 174,76 рубля;</w:t>
            </w:r>
          </w:p>
          <w:p w14:paraId="2AE6ED98" w14:textId="77777777" w:rsidR="00A844C2" w:rsidRPr="00A844C2" w:rsidRDefault="00A844C2" w:rsidP="00994CE9">
            <w:pPr>
              <w:widowControl w:val="0"/>
              <w:tabs>
                <w:tab w:val="left" w:pos="8100"/>
                <w:tab w:val="left" w:pos="9720"/>
              </w:tabs>
              <w:rPr>
                <w:rFonts w:ascii="Times New Roman" w:eastAsia="Times New Roman" w:hAnsi="Times New Roman" w:cs="Times New Roman"/>
                <w:bCs/>
                <w:sz w:val="18"/>
                <w:szCs w:val="18"/>
              </w:rPr>
            </w:pPr>
            <w:r w:rsidRPr="00A844C2">
              <w:rPr>
                <w:rFonts w:ascii="Times New Roman" w:eastAsia="Times New Roman" w:hAnsi="Times New Roman" w:cs="Times New Roman"/>
                <w:bCs/>
                <w:sz w:val="18"/>
                <w:szCs w:val="18"/>
              </w:rPr>
              <w:t>- неустойки (штрафы, пени) – 767 527,84 рублей;</w:t>
            </w:r>
          </w:p>
          <w:p w14:paraId="7835B93B" w14:textId="77777777" w:rsidR="00A844C2" w:rsidRPr="00A844C2" w:rsidRDefault="00A844C2" w:rsidP="00994CE9">
            <w:pPr>
              <w:tabs>
                <w:tab w:val="left" w:pos="8100"/>
                <w:tab w:val="left" w:pos="9720"/>
              </w:tabs>
              <w:rPr>
                <w:rFonts w:ascii="Times New Roman" w:eastAsia="Times New Roman" w:hAnsi="Times New Roman" w:cs="Times New Roman"/>
                <w:spacing w:val="-5"/>
                <w:sz w:val="18"/>
                <w:szCs w:val="18"/>
              </w:rPr>
            </w:pPr>
            <w:r w:rsidRPr="00A844C2">
              <w:rPr>
                <w:rFonts w:ascii="Times New Roman" w:eastAsia="Times New Roman" w:hAnsi="Times New Roman" w:cs="Times New Roman"/>
                <w:bCs/>
                <w:sz w:val="18"/>
                <w:szCs w:val="18"/>
              </w:rPr>
              <w:t>- судебные расходы, госпошлина – 323 779,13 рублей</w:t>
            </w:r>
            <w:r w:rsidRPr="00A844C2">
              <w:rPr>
                <w:rFonts w:ascii="Times New Roman" w:eastAsia="Times New Roman" w:hAnsi="Times New Roman" w:cs="Times New Roman"/>
                <w:spacing w:val="-5"/>
                <w:sz w:val="18"/>
                <w:szCs w:val="18"/>
              </w:rPr>
              <w:t xml:space="preserve"> </w:t>
            </w:r>
          </w:p>
          <w:p w14:paraId="4010048B" w14:textId="77777777" w:rsidR="00A844C2" w:rsidRPr="00A844C2" w:rsidRDefault="00A844C2" w:rsidP="00994CE9">
            <w:pPr>
              <w:widowControl w:val="0"/>
              <w:rPr>
                <w:rFonts w:ascii="Times New Roman" w:eastAsia="Times New Roman" w:hAnsi="Times New Roman" w:cs="Times New Roman"/>
                <w:sz w:val="18"/>
                <w:szCs w:val="18"/>
              </w:rPr>
            </w:pPr>
          </w:p>
        </w:tc>
        <w:tc>
          <w:tcPr>
            <w:tcW w:w="2409" w:type="dxa"/>
            <w:vAlign w:val="center"/>
          </w:tcPr>
          <w:p w14:paraId="418B28EE"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169 436 692,39 руб.</w:t>
            </w:r>
            <w:r w:rsidRPr="00A844C2">
              <w:rPr>
                <w:rStyle w:val="a5"/>
                <w:rFonts w:ascii="Times New Roman" w:eastAsia="Times New Roman" w:hAnsi="Times New Roman" w:cs="Times New Roman"/>
                <w:sz w:val="18"/>
                <w:szCs w:val="18"/>
              </w:rPr>
              <w:footnoteReference w:id="1"/>
            </w:r>
          </w:p>
          <w:p w14:paraId="12AE0389" w14:textId="77777777" w:rsidR="00A844C2" w:rsidRPr="00A844C2" w:rsidRDefault="00A844C2" w:rsidP="00994CE9">
            <w:pPr>
              <w:widowControl w:val="0"/>
              <w:jc w:val="center"/>
              <w:rPr>
                <w:rFonts w:ascii="Times New Roman" w:eastAsia="Times New Roman" w:hAnsi="Times New Roman" w:cs="Times New Roman"/>
                <w:sz w:val="18"/>
                <w:szCs w:val="18"/>
              </w:rPr>
            </w:pPr>
          </w:p>
        </w:tc>
        <w:tc>
          <w:tcPr>
            <w:tcW w:w="1560" w:type="dxa"/>
            <w:vAlign w:val="center"/>
          </w:tcPr>
          <w:p w14:paraId="38CA66C7"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Согласно Приложению 1 к Заданию</w:t>
            </w:r>
          </w:p>
        </w:tc>
        <w:tc>
          <w:tcPr>
            <w:tcW w:w="1842" w:type="dxa"/>
            <w:vAlign w:val="center"/>
          </w:tcPr>
          <w:p w14:paraId="47D5A920" w14:textId="77777777" w:rsidR="00A844C2" w:rsidRPr="00A844C2" w:rsidRDefault="00A844C2" w:rsidP="00994CE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Залог АО «</w:t>
            </w:r>
            <w:proofErr w:type="spellStart"/>
            <w:r w:rsidRPr="00A844C2">
              <w:rPr>
                <w:rFonts w:ascii="Times New Roman" w:eastAsia="Times New Roman" w:hAnsi="Times New Roman" w:cs="Times New Roman"/>
                <w:sz w:val="18"/>
                <w:szCs w:val="18"/>
              </w:rPr>
              <w:t>Россельхозбанк</w:t>
            </w:r>
            <w:proofErr w:type="spellEnd"/>
            <w:r w:rsidRPr="00A844C2">
              <w:rPr>
                <w:rFonts w:ascii="Times New Roman" w:eastAsia="Times New Roman" w:hAnsi="Times New Roman" w:cs="Times New Roman"/>
                <w:sz w:val="18"/>
                <w:szCs w:val="18"/>
              </w:rPr>
              <w:t>»</w:t>
            </w:r>
          </w:p>
        </w:tc>
      </w:tr>
    </w:tbl>
    <w:p w14:paraId="55D9459B" w14:textId="1DBD1ECC" w:rsidR="00E56ECA" w:rsidRPr="00394896" w:rsidRDefault="00E56ECA" w:rsidP="002D1AF5">
      <w:pPr>
        <w:keepNext/>
        <w:keepLines/>
        <w:spacing w:after="0" w:line="240" w:lineRule="auto"/>
        <w:rPr>
          <w:rFonts w:ascii="Times New Roman" w:eastAsia="Times New Roman" w:hAnsi="Times New Roman" w:cs="Times New Roman"/>
          <w:color w:val="FF0000"/>
          <w:sz w:val="24"/>
          <w:szCs w:val="24"/>
          <w:lang w:val="x-none" w:eastAsia="ru-RU"/>
        </w:rPr>
      </w:pPr>
    </w:p>
    <w:p w14:paraId="5C52A373" w14:textId="77777777" w:rsidR="00A844C2" w:rsidRDefault="00A844C2" w:rsidP="00394896">
      <w:pPr>
        <w:spacing w:after="0" w:line="240" w:lineRule="auto"/>
        <w:jc w:val="both"/>
        <w:rPr>
          <w:rFonts w:ascii="Times New Roman" w:eastAsia="Times New Roman" w:hAnsi="Times New Roman" w:cs="Times New Roman"/>
          <w:sz w:val="24"/>
          <w:szCs w:val="24"/>
          <w:lang w:eastAsia="ru-RU"/>
        </w:rPr>
      </w:pPr>
      <w:r w:rsidRPr="00A844C2">
        <w:rPr>
          <w:rFonts w:ascii="Times New Roman" w:eastAsia="Times New Roman" w:hAnsi="Times New Roman" w:cs="Times New Roman"/>
          <w:sz w:val="24"/>
          <w:szCs w:val="24"/>
          <w:lang w:eastAsia="ru-RU"/>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поручительства, договоры о залоге, а также судебные акты (основания), указанные в Приложении 1 к Заданию. </w:t>
      </w:r>
    </w:p>
    <w:p w14:paraId="07C54272" w14:textId="77777777" w:rsidR="00A844C2" w:rsidRDefault="00A844C2" w:rsidP="00394896">
      <w:pPr>
        <w:spacing w:after="0" w:line="240" w:lineRule="auto"/>
        <w:jc w:val="both"/>
        <w:rPr>
          <w:rFonts w:ascii="Times New Roman" w:eastAsia="Times New Roman" w:hAnsi="Times New Roman" w:cs="Times New Roman"/>
          <w:sz w:val="24"/>
          <w:szCs w:val="24"/>
          <w:lang w:eastAsia="ru-RU"/>
        </w:rPr>
      </w:pPr>
    </w:p>
    <w:p w14:paraId="39A967C7" w14:textId="2934871B" w:rsidR="00394896" w:rsidRDefault="00A844C2" w:rsidP="00394896">
      <w:pPr>
        <w:spacing w:after="0" w:line="240" w:lineRule="auto"/>
        <w:jc w:val="both"/>
        <w:rPr>
          <w:rFonts w:ascii="Times New Roman" w:eastAsia="Times New Roman" w:hAnsi="Times New Roman" w:cs="Times New Roman"/>
          <w:sz w:val="24"/>
          <w:szCs w:val="24"/>
          <w:lang w:eastAsia="ru-RU"/>
        </w:rPr>
      </w:pPr>
      <w:r w:rsidRPr="00A844C2">
        <w:rPr>
          <w:rFonts w:ascii="Times New Roman" w:eastAsia="Times New Roman" w:hAnsi="Times New Roman" w:cs="Times New Roman"/>
          <w:sz w:val="24"/>
          <w:szCs w:val="24"/>
          <w:lang w:eastAsia="ru-RU"/>
        </w:rPr>
        <w:t>По вопросу ознакомления обращаться к представителю Принципала: Романов Алексей Сергеевич, начальник службы по работе с проблемными активами Липецкого РФ АО «</w:t>
      </w:r>
      <w:proofErr w:type="spellStart"/>
      <w:r w:rsidRPr="00A844C2">
        <w:rPr>
          <w:rFonts w:ascii="Times New Roman" w:eastAsia="Times New Roman" w:hAnsi="Times New Roman" w:cs="Times New Roman"/>
          <w:sz w:val="24"/>
          <w:szCs w:val="24"/>
          <w:lang w:eastAsia="ru-RU"/>
        </w:rPr>
        <w:t>Россельхозбанк</w:t>
      </w:r>
      <w:proofErr w:type="spellEnd"/>
      <w:r w:rsidRPr="00A844C2">
        <w:rPr>
          <w:rFonts w:ascii="Times New Roman" w:eastAsia="Times New Roman" w:hAnsi="Times New Roman" w:cs="Times New Roman"/>
          <w:sz w:val="24"/>
          <w:szCs w:val="24"/>
          <w:lang w:eastAsia="ru-RU"/>
        </w:rPr>
        <w:t xml:space="preserve">» тел. 8 (4742) 30-75-75, </w:t>
      </w:r>
      <w:proofErr w:type="spellStart"/>
      <w:r w:rsidRPr="00A844C2">
        <w:rPr>
          <w:rFonts w:ascii="Times New Roman" w:eastAsia="Times New Roman" w:hAnsi="Times New Roman" w:cs="Times New Roman"/>
          <w:sz w:val="24"/>
          <w:szCs w:val="24"/>
          <w:lang w:eastAsia="ru-RU"/>
        </w:rPr>
        <w:t>вн</w:t>
      </w:r>
      <w:proofErr w:type="spellEnd"/>
      <w:r w:rsidRPr="00A844C2">
        <w:rPr>
          <w:rFonts w:ascii="Times New Roman" w:eastAsia="Times New Roman" w:hAnsi="Times New Roman" w:cs="Times New Roman"/>
          <w:sz w:val="24"/>
          <w:szCs w:val="24"/>
          <w:lang w:eastAsia="ru-RU"/>
        </w:rPr>
        <w:t>. 1074, моб. тел.: +7 (903) 755-33-59, адрес: 398046, г. Липецк, ул. Водопьянова, д. 17А, e-</w:t>
      </w:r>
      <w:proofErr w:type="spellStart"/>
      <w:r w:rsidRPr="00A844C2">
        <w:rPr>
          <w:rFonts w:ascii="Times New Roman" w:eastAsia="Times New Roman" w:hAnsi="Times New Roman" w:cs="Times New Roman"/>
          <w:sz w:val="24"/>
          <w:szCs w:val="24"/>
          <w:lang w:eastAsia="ru-RU"/>
        </w:rPr>
        <w:t>mail</w:t>
      </w:r>
      <w:proofErr w:type="spellEnd"/>
      <w:r w:rsidRPr="00A844C2">
        <w:rPr>
          <w:rFonts w:ascii="Times New Roman" w:eastAsia="Times New Roman" w:hAnsi="Times New Roman" w:cs="Times New Roman"/>
          <w:sz w:val="24"/>
          <w:szCs w:val="24"/>
          <w:lang w:eastAsia="ru-RU"/>
        </w:rPr>
        <w:t xml:space="preserve">: </w:t>
      </w:r>
      <w:hyperlink r:id="rId9" w:history="1">
        <w:r w:rsidRPr="00EE29BB">
          <w:rPr>
            <w:rStyle w:val="ac"/>
            <w:rFonts w:ascii="Times New Roman" w:eastAsia="Times New Roman" w:hAnsi="Times New Roman" w:cs="Times New Roman"/>
            <w:sz w:val="24"/>
            <w:szCs w:val="24"/>
            <w:lang w:eastAsia="ru-RU"/>
          </w:rPr>
          <w:t>RomanovAS@msk.rshb.ru</w:t>
        </w:r>
      </w:hyperlink>
      <w:r w:rsidRPr="00A844C2">
        <w:rPr>
          <w:rFonts w:ascii="Times New Roman" w:eastAsia="Times New Roman" w:hAnsi="Times New Roman" w:cs="Times New Roman"/>
          <w:sz w:val="24"/>
          <w:szCs w:val="24"/>
          <w:lang w:eastAsia="ru-RU"/>
        </w:rPr>
        <w:t>.</w:t>
      </w:r>
    </w:p>
    <w:p w14:paraId="3592C729" w14:textId="77777777" w:rsidR="00A844C2" w:rsidRPr="00394896" w:rsidRDefault="00A844C2"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0F3A05E5"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lastRenderedPageBreak/>
        <w:t xml:space="preserve">1.3. В течение </w:t>
      </w:r>
      <w:r w:rsidR="00582D9D">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7AD295A3"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582D9D">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150E8B26" w14:textId="74EC0ED2" w:rsidR="002D67E3" w:rsidRDefault="00A844C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A844C2">
        <w:rPr>
          <w:rFonts w:ascii="Times New Roman" w:eastAsia="Times New Roman" w:hAnsi="Times New Roman" w:cs="Times New Roman"/>
          <w:sz w:val="24"/>
          <w:szCs w:val="24"/>
        </w:rPr>
        <w:t>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начальной цены реализации лота</w:t>
      </w:r>
      <w:r w:rsidR="002D67E3" w:rsidRPr="002D67E3">
        <w:rPr>
          <w:rFonts w:ascii="Times New Roman" w:eastAsia="Times New Roman" w:hAnsi="Times New Roman" w:cs="Times New Roman"/>
          <w:sz w:val="24"/>
          <w:szCs w:val="24"/>
        </w:rPr>
        <w:t>.</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4"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4"/>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5" w:name="OLE_LINK3"/>
      <w:bookmarkStart w:id="6" w:name="OLE_LINK4"/>
      <w:r w:rsidRPr="00394896">
        <w:rPr>
          <w:rFonts w:ascii="Times New Roman" w:eastAsia="Times New Roman" w:hAnsi="Times New Roman" w:cs="Times New Roman"/>
          <w:sz w:val="24"/>
          <w:szCs w:val="24"/>
        </w:rPr>
        <w:t xml:space="preserve">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w:t>
      </w:r>
      <w:r w:rsidRPr="00394896">
        <w:rPr>
          <w:rFonts w:ascii="Times New Roman" w:eastAsia="Times New Roman" w:hAnsi="Times New Roman" w:cs="Times New Roman"/>
          <w:sz w:val="24"/>
          <w:szCs w:val="24"/>
        </w:rPr>
        <w:lastRenderedPageBreak/>
        <w:t>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5"/>
    <w:bookmarkEnd w:id="6"/>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4077639D"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A844C2" w:rsidRPr="00A844C2">
        <w:rPr>
          <w:rFonts w:ascii="Times New Roman" w:eastAsia="Times New Roman" w:hAnsi="Times New Roman" w:cs="Times New Roman"/>
          <w:sz w:val="24"/>
          <w:szCs w:val="24"/>
        </w:rPr>
        <w:t>500 000 (Пятьсот тысяч</w:t>
      </w:r>
      <w:r w:rsidRPr="00394896">
        <w:rPr>
          <w:rFonts w:ascii="Times New Roman" w:eastAsia="Times New Roman" w:hAnsi="Times New Roman" w:cs="Times New Roman"/>
          <w:sz w:val="24"/>
          <w:szCs w:val="24"/>
        </w:rPr>
        <w:t>)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w:t>
      </w:r>
      <w:r w:rsidRPr="00394896">
        <w:rPr>
          <w:rFonts w:ascii="Times New Roman" w:eastAsia="Times New Roman" w:hAnsi="Times New Roman" w:cs="Times New Roman"/>
          <w:sz w:val="24"/>
          <w:szCs w:val="24"/>
        </w:rPr>
        <w:lastRenderedPageBreak/>
        <w:t>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6690"/>
      </w:tblGrid>
      <w:tr w:rsidR="00582D9D" w:rsidRPr="009A411F" w14:paraId="5E1A98EF" w14:textId="77777777" w:rsidTr="00812902">
        <w:trPr>
          <w:trHeight w:val="64"/>
        </w:trPr>
        <w:tc>
          <w:tcPr>
            <w:tcW w:w="9718" w:type="dxa"/>
            <w:gridSpan w:val="2"/>
            <w:shd w:val="clear" w:color="auto" w:fill="auto"/>
          </w:tcPr>
          <w:p w14:paraId="7E42A756" w14:textId="77777777" w:rsidR="00582D9D" w:rsidRPr="009A411F" w:rsidRDefault="00582D9D" w:rsidP="00812902">
            <w:pPr>
              <w:spacing w:after="0"/>
              <w:jc w:val="both"/>
              <w:rPr>
                <w:rFonts w:ascii="Times New Roman" w:eastAsia="Calibri" w:hAnsi="Times New Roman" w:cs="Times New Roman"/>
                <w:b/>
                <w:sz w:val="20"/>
                <w:szCs w:val="20"/>
              </w:rPr>
            </w:pPr>
            <w:r w:rsidRPr="009A411F">
              <w:rPr>
                <w:rFonts w:ascii="Times New Roman" w:eastAsia="Calibri" w:hAnsi="Times New Roman" w:cs="Times New Roman"/>
                <w:b/>
                <w:sz w:val="20"/>
                <w:szCs w:val="20"/>
              </w:rPr>
              <w:t xml:space="preserve">Торговая процедура в форме аукциона «на </w:t>
            </w:r>
            <w:r>
              <w:rPr>
                <w:rFonts w:ascii="Times New Roman" w:eastAsia="Calibri" w:hAnsi="Times New Roman" w:cs="Times New Roman"/>
                <w:b/>
                <w:sz w:val="20"/>
                <w:szCs w:val="20"/>
              </w:rPr>
              <w:t>понижение</w:t>
            </w:r>
            <w:r w:rsidRPr="009A411F">
              <w:rPr>
                <w:rFonts w:ascii="Times New Roman" w:eastAsia="Calibri" w:hAnsi="Times New Roman" w:cs="Times New Roman"/>
                <w:b/>
                <w:sz w:val="20"/>
                <w:szCs w:val="20"/>
              </w:rPr>
              <w:t>» в электронном виде</w:t>
            </w:r>
          </w:p>
        </w:tc>
      </w:tr>
      <w:tr w:rsidR="00582D9D" w:rsidRPr="009A411F" w14:paraId="497EF652" w14:textId="77777777" w:rsidTr="00812902">
        <w:tc>
          <w:tcPr>
            <w:tcW w:w="3028" w:type="dxa"/>
            <w:shd w:val="clear" w:color="auto" w:fill="auto"/>
          </w:tcPr>
          <w:p w14:paraId="3D69EB0E" w14:textId="77777777" w:rsidR="00582D9D" w:rsidRPr="009A411F" w:rsidRDefault="00582D9D" w:rsidP="00812902">
            <w:pPr>
              <w:spacing w:after="0" w:line="240" w:lineRule="auto"/>
              <w:rPr>
                <w:rFonts w:ascii="Times New Roman" w:eastAsia="Calibri" w:hAnsi="Times New Roman" w:cs="Times New Roman"/>
                <w:sz w:val="20"/>
                <w:szCs w:val="20"/>
              </w:rPr>
            </w:pPr>
            <w:r w:rsidRPr="009A411F">
              <w:rPr>
                <w:rFonts w:ascii="Times New Roman" w:eastAsia="Calibri" w:hAnsi="Times New Roman" w:cs="Times New Roman"/>
                <w:sz w:val="20"/>
                <w:szCs w:val="20"/>
              </w:rPr>
              <w:t xml:space="preserve">Особенности проведения  торговой процедуры в форме аукциона «на </w:t>
            </w:r>
            <w:r>
              <w:rPr>
                <w:rFonts w:ascii="Times New Roman" w:eastAsia="Calibri" w:hAnsi="Times New Roman" w:cs="Times New Roman"/>
                <w:sz w:val="20"/>
                <w:szCs w:val="20"/>
              </w:rPr>
              <w:t>понижение</w:t>
            </w:r>
            <w:r w:rsidRPr="009A411F">
              <w:rPr>
                <w:rFonts w:ascii="Times New Roman" w:eastAsia="Calibri" w:hAnsi="Times New Roman" w:cs="Times New Roman"/>
                <w:sz w:val="20"/>
                <w:szCs w:val="20"/>
              </w:rPr>
              <w:t>»</w:t>
            </w:r>
          </w:p>
        </w:tc>
        <w:tc>
          <w:tcPr>
            <w:tcW w:w="6690" w:type="dxa"/>
            <w:shd w:val="clear" w:color="auto" w:fill="auto"/>
          </w:tcPr>
          <w:p w14:paraId="236B56F2"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Торговая процедура в форме аукциона «на понижение» проводится в дату и</w:t>
            </w:r>
          </w:p>
          <w:p w14:paraId="67F35A1A"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время, указанные Организатором торгов в Извещении.</w:t>
            </w:r>
          </w:p>
          <w:p w14:paraId="7DD48FA0"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Проведение Торговой процедуры в форме аукциона «на понижение» состоит из</w:t>
            </w:r>
            <w:r>
              <w:rPr>
                <w:rFonts w:ascii="Times New Roman" w:eastAsia="Calibri" w:hAnsi="Times New Roman" w:cs="Times New Roman"/>
                <w:sz w:val="20"/>
                <w:szCs w:val="20"/>
              </w:rPr>
              <w:t xml:space="preserve"> </w:t>
            </w:r>
            <w:r w:rsidRPr="0082307B">
              <w:rPr>
                <w:rFonts w:ascii="Times New Roman" w:eastAsia="Calibri" w:hAnsi="Times New Roman" w:cs="Times New Roman"/>
                <w:sz w:val="20"/>
                <w:szCs w:val="20"/>
              </w:rPr>
              <w:t>следующих частей:</w:t>
            </w:r>
          </w:p>
          <w:p w14:paraId="5E96FAD0"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размещение извещения о проведении Торговой процедуры в форме аукциона</w:t>
            </w:r>
            <w:r>
              <w:rPr>
                <w:rFonts w:ascii="Times New Roman" w:eastAsia="Calibri" w:hAnsi="Times New Roman" w:cs="Times New Roman"/>
                <w:sz w:val="20"/>
                <w:szCs w:val="20"/>
              </w:rPr>
              <w:t xml:space="preserve"> </w:t>
            </w:r>
            <w:r w:rsidRPr="0082307B">
              <w:rPr>
                <w:rFonts w:ascii="Times New Roman" w:eastAsia="Calibri" w:hAnsi="Times New Roman" w:cs="Times New Roman"/>
                <w:sz w:val="20"/>
                <w:szCs w:val="20"/>
              </w:rPr>
              <w:t>«на понижение» и Торговой документации;</w:t>
            </w:r>
          </w:p>
          <w:p w14:paraId="6120E9FB"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прием Заявок на участие в Торговой процедуре;</w:t>
            </w:r>
          </w:p>
          <w:p w14:paraId="46BD3C04"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прием обеспечения Заявки на участие в Торговой процедуре от Заявителей;</w:t>
            </w:r>
          </w:p>
          <w:p w14:paraId="64B44CA1"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рассмотрение Заявок на участие в аукционе «на понижение», определение</w:t>
            </w:r>
          </w:p>
          <w:p w14:paraId="73EC9AE5"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состава Претендентов на участие в аукционе «на понижение»;</w:t>
            </w:r>
          </w:p>
          <w:p w14:paraId="56FF3E4C"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подведение итогов Торговой процедуры в форме аукциона «на понижение»,</w:t>
            </w:r>
          </w:p>
          <w:p w14:paraId="1905D43C"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размещение протокола об итогах Торговой процедуры в форме аукциона «на</w:t>
            </w:r>
            <w:r>
              <w:rPr>
                <w:rFonts w:ascii="Times New Roman" w:eastAsia="Calibri" w:hAnsi="Times New Roman" w:cs="Times New Roman"/>
                <w:sz w:val="20"/>
                <w:szCs w:val="20"/>
              </w:rPr>
              <w:t xml:space="preserve"> </w:t>
            </w:r>
            <w:r w:rsidRPr="0082307B">
              <w:rPr>
                <w:rFonts w:ascii="Times New Roman" w:eastAsia="Calibri" w:hAnsi="Times New Roman" w:cs="Times New Roman"/>
                <w:sz w:val="20"/>
                <w:szCs w:val="20"/>
              </w:rPr>
              <w:t>понижение»;</w:t>
            </w:r>
          </w:p>
          <w:p w14:paraId="0FABC77C"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возврат обеспечения Заявки на участие в Торговой процедуре в форме аукциона</w:t>
            </w:r>
            <w:r>
              <w:rPr>
                <w:rFonts w:ascii="Times New Roman" w:eastAsia="Calibri" w:hAnsi="Times New Roman" w:cs="Times New Roman"/>
                <w:sz w:val="20"/>
                <w:szCs w:val="20"/>
              </w:rPr>
              <w:t xml:space="preserve"> </w:t>
            </w:r>
            <w:r w:rsidRPr="0082307B">
              <w:rPr>
                <w:rFonts w:ascii="Times New Roman" w:eastAsia="Calibri" w:hAnsi="Times New Roman" w:cs="Times New Roman"/>
                <w:sz w:val="20"/>
                <w:szCs w:val="20"/>
              </w:rPr>
              <w:t>«на понижение» Претендентам;</w:t>
            </w:r>
          </w:p>
          <w:p w14:paraId="4C1090AD"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перечисление суммы обеспечения заявки на участие в Торговой процедуре</w:t>
            </w:r>
          </w:p>
          <w:p w14:paraId="328B1244"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Победителя Торговой процедуры в форме аукциона «на понижение»</w:t>
            </w:r>
            <w:r>
              <w:rPr>
                <w:rFonts w:ascii="Times New Roman" w:eastAsia="Calibri" w:hAnsi="Times New Roman" w:cs="Times New Roman"/>
                <w:sz w:val="20"/>
                <w:szCs w:val="20"/>
              </w:rPr>
              <w:t xml:space="preserve"> </w:t>
            </w:r>
            <w:r w:rsidRPr="0082307B">
              <w:rPr>
                <w:rFonts w:ascii="Times New Roman" w:eastAsia="Calibri" w:hAnsi="Times New Roman" w:cs="Times New Roman"/>
                <w:sz w:val="20"/>
                <w:szCs w:val="20"/>
              </w:rPr>
              <w:t>Принципалу.</w:t>
            </w:r>
          </w:p>
          <w:p w14:paraId="1C48973E"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Аукцион «на понижение» признается несостоявшимся в следующих случаях:</w:t>
            </w:r>
          </w:p>
          <w:p w14:paraId="27DEE584"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не было подано ни одной заявки на участие либо ни один из Заявителей не</w:t>
            </w:r>
          </w:p>
          <w:p w14:paraId="2D17B113"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признан участником аукциона;</w:t>
            </w:r>
          </w:p>
          <w:p w14:paraId="00F1019E" w14:textId="77777777" w:rsidR="00582D9D" w:rsidRPr="0082307B"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38D7CA77" w14:textId="77777777" w:rsidR="00582D9D" w:rsidRPr="009A411F" w:rsidRDefault="00582D9D" w:rsidP="00812902">
            <w:pPr>
              <w:spacing w:after="0" w:line="240" w:lineRule="auto"/>
              <w:jc w:val="both"/>
              <w:rPr>
                <w:rFonts w:ascii="Times New Roman" w:eastAsia="Calibri" w:hAnsi="Times New Roman" w:cs="Times New Roman"/>
                <w:sz w:val="20"/>
                <w:szCs w:val="20"/>
              </w:rPr>
            </w:pPr>
            <w:r w:rsidRPr="0082307B">
              <w:rPr>
                <w:rFonts w:ascii="Times New Roman" w:eastAsia="Calibri" w:hAnsi="Times New Roman" w:cs="Times New Roman"/>
                <w:sz w:val="20"/>
                <w:szCs w:val="20"/>
              </w:rPr>
              <w:t>- ни один из участников аукциона при достижении минимальной цены продажи</w:t>
            </w:r>
            <w:r>
              <w:rPr>
                <w:rFonts w:ascii="Times New Roman" w:eastAsia="Calibri" w:hAnsi="Times New Roman" w:cs="Times New Roman"/>
                <w:sz w:val="20"/>
                <w:szCs w:val="20"/>
              </w:rPr>
              <w:t xml:space="preserve"> </w:t>
            </w:r>
            <w:r w:rsidRPr="0082307B">
              <w:rPr>
                <w:rFonts w:ascii="Times New Roman" w:eastAsia="Calibri" w:hAnsi="Times New Roman" w:cs="Times New Roman"/>
                <w:sz w:val="20"/>
                <w:szCs w:val="20"/>
              </w:rPr>
              <w:t>(цены отсечения) не подтвердил цену.</w:t>
            </w:r>
          </w:p>
        </w:tc>
      </w:tr>
      <w:tr w:rsidR="00582D9D" w:rsidRPr="009A411F" w14:paraId="437E11D6" w14:textId="77777777" w:rsidTr="00812902">
        <w:trPr>
          <w:trHeight w:val="445"/>
        </w:trPr>
        <w:tc>
          <w:tcPr>
            <w:tcW w:w="3028" w:type="dxa"/>
            <w:shd w:val="clear" w:color="auto" w:fill="auto"/>
          </w:tcPr>
          <w:p w14:paraId="26BC8AD9" w14:textId="77777777" w:rsidR="00582D9D" w:rsidRPr="009A411F" w:rsidRDefault="00582D9D" w:rsidP="00812902">
            <w:pPr>
              <w:spacing w:after="0" w:line="240" w:lineRule="auto"/>
              <w:rPr>
                <w:rFonts w:ascii="Times New Roman" w:eastAsia="Calibri" w:hAnsi="Times New Roman" w:cs="Times New Roman"/>
                <w:sz w:val="20"/>
                <w:szCs w:val="20"/>
              </w:rPr>
            </w:pPr>
            <w:r w:rsidRPr="009A411F">
              <w:rPr>
                <w:rFonts w:ascii="Times New Roman" w:eastAsia="Calibri" w:hAnsi="Times New Roman" w:cs="Times New Roman"/>
                <w:sz w:val="20"/>
                <w:szCs w:val="20"/>
              </w:rPr>
              <w:t xml:space="preserve">Срок опубликования извещения о проведении торговой процедуры в форме аукциона «на </w:t>
            </w:r>
            <w:r>
              <w:rPr>
                <w:rFonts w:ascii="Times New Roman" w:eastAsia="Calibri" w:hAnsi="Times New Roman" w:cs="Times New Roman"/>
                <w:sz w:val="20"/>
                <w:szCs w:val="20"/>
              </w:rPr>
              <w:t>понижение</w:t>
            </w:r>
            <w:r w:rsidRPr="009A411F">
              <w:rPr>
                <w:rFonts w:ascii="Times New Roman" w:eastAsia="Calibri" w:hAnsi="Times New Roman" w:cs="Times New Roman"/>
                <w:sz w:val="20"/>
                <w:szCs w:val="20"/>
              </w:rPr>
              <w:t>»</w:t>
            </w:r>
          </w:p>
        </w:tc>
        <w:tc>
          <w:tcPr>
            <w:tcW w:w="6690" w:type="dxa"/>
            <w:shd w:val="clear" w:color="auto" w:fill="auto"/>
          </w:tcPr>
          <w:p w14:paraId="2A275F41" w14:textId="77777777" w:rsidR="00582D9D" w:rsidRPr="009A411F" w:rsidRDefault="00582D9D" w:rsidP="00812902">
            <w:pPr>
              <w:spacing w:after="0" w:line="240" w:lineRule="auto"/>
              <w:jc w:val="both"/>
              <w:rPr>
                <w:rFonts w:ascii="Times New Roman" w:eastAsia="Calibri" w:hAnsi="Times New Roman" w:cs="Times New Roman"/>
                <w:b/>
                <w:sz w:val="20"/>
                <w:szCs w:val="20"/>
              </w:rPr>
            </w:pPr>
            <w:r w:rsidRPr="009A411F">
              <w:rPr>
                <w:rFonts w:ascii="Times New Roman" w:eastAsia="Calibri" w:hAnsi="Times New Roman" w:cs="Times New Roman"/>
                <w:sz w:val="20"/>
                <w:szCs w:val="20"/>
              </w:rPr>
              <w:t xml:space="preserve">Не менее чем за 30 (тридцать) календарных дней до объявленной даты проведения Торговой процедуры в форме аукциона «на </w:t>
            </w:r>
            <w:r>
              <w:rPr>
                <w:rFonts w:ascii="Times New Roman" w:eastAsia="Calibri" w:hAnsi="Times New Roman" w:cs="Times New Roman"/>
                <w:sz w:val="20"/>
                <w:szCs w:val="20"/>
              </w:rPr>
              <w:t>понижение</w:t>
            </w:r>
            <w:r w:rsidRPr="009A411F">
              <w:rPr>
                <w:rFonts w:ascii="Times New Roman" w:eastAsia="Calibri" w:hAnsi="Times New Roman" w:cs="Times New Roman"/>
                <w:sz w:val="20"/>
                <w:szCs w:val="20"/>
              </w:rPr>
              <w:t>».</w:t>
            </w:r>
          </w:p>
        </w:tc>
      </w:tr>
      <w:tr w:rsidR="00582D9D" w:rsidRPr="009A411F" w14:paraId="6EA2588C" w14:textId="77777777" w:rsidTr="00812902">
        <w:trPr>
          <w:trHeight w:val="92"/>
        </w:trPr>
        <w:tc>
          <w:tcPr>
            <w:tcW w:w="3028" w:type="dxa"/>
            <w:shd w:val="clear" w:color="auto" w:fill="auto"/>
          </w:tcPr>
          <w:p w14:paraId="567F14AF" w14:textId="77777777" w:rsidR="00582D9D" w:rsidRPr="009A411F" w:rsidRDefault="00582D9D" w:rsidP="00812902">
            <w:pPr>
              <w:spacing w:after="0" w:line="240" w:lineRule="auto"/>
              <w:rPr>
                <w:rFonts w:ascii="Times New Roman" w:eastAsia="Calibri" w:hAnsi="Times New Roman" w:cs="Times New Roman"/>
                <w:sz w:val="20"/>
                <w:szCs w:val="20"/>
              </w:rPr>
            </w:pPr>
            <w:r w:rsidRPr="009A411F">
              <w:rPr>
                <w:rFonts w:ascii="Times New Roman" w:eastAsia="Calibri" w:hAnsi="Times New Roman" w:cs="Times New Roman"/>
                <w:sz w:val="20"/>
                <w:szCs w:val="20"/>
              </w:rPr>
              <w:t>Срок начала принятия Заявок на участие в торговой процедуре в форме аукциона «на п</w:t>
            </w:r>
            <w:r>
              <w:rPr>
                <w:rFonts w:ascii="Times New Roman" w:eastAsia="Calibri" w:hAnsi="Times New Roman" w:cs="Times New Roman"/>
                <w:sz w:val="20"/>
                <w:szCs w:val="20"/>
              </w:rPr>
              <w:t>онижение</w:t>
            </w:r>
            <w:r w:rsidRPr="009A411F">
              <w:rPr>
                <w:rFonts w:ascii="Times New Roman" w:eastAsia="Calibri" w:hAnsi="Times New Roman" w:cs="Times New Roman"/>
                <w:sz w:val="20"/>
                <w:szCs w:val="20"/>
              </w:rPr>
              <w:t>»</w:t>
            </w:r>
          </w:p>
        </w:tc>
        <w:tc>
          <w:tcPr>
            <w:tcW w:w="6690" w:type="dxa"/>
            <w:shd w:val="clear" w:color="auto" w:fill="auto"/>
          </w:tcPr>
          <w:p w14:paraId="64496486" w14:textId="77777777" w:rsidR="00582D9D" w:rsidRPr="009A411F" w:rsidRDefault="00582D9D" w:rsidP="00812902">
            <w:pPr>
              <w:spacing w:after="0" w:line="240" w:lineRule="auto"/>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82D9D" w:rsidRPr="009A411F" w14:paraId="1C938BD0" w14:textId="77777777" w:rsidTr="00812902">
        <w:tc>
          <w:tcPr>
            <w:tcW w:w="3028" w:type="dxa"/>
            <w:shd w:val="clear" w:color="auto" w:fill="auto"/>
          </w:tcPr>
          <w:p w14:paraId="652BD3F7" w14:textId="77777777" w:rsidR="00582D9D" w:rsidRPr="009A411F" w:rsidRDefault="00582D9D" w:rsidP="00812902">
            <w:pPr>
              <w:spacing w:after="0" w:line="240" w:lineRule="auto"/>
              <w:rPr>
                <w:rFonts w:ascii="Times New Roman" w:eastAsia="Calibri" w:hAnsi="Times New Roman" w:cs="Times New Roman"/>
                <w:sz w:val="20"/>
                <w:szCs w:val="20"/>
              </w:rPr>
            </w:pPr>
            <w:r w:rsidRPr="009A411F">
              <w:rPr>
                <w:rFonts w:ascii="Times New Roman" w:eastAsia="Calibri" w:hAnsi="Times New Roman" w:cs="Times New Roman"/>
                <w:sz w:val="20"/>
                <w:szCs w:val="20"/>
              </w:rPr>
              <w:t xml:space="preserve">Продолжительность приема Заявок на участие в торговой процедуре </w:t>
            </w:r>
          </w:p>
        </w:tc>
        <w:tc>
          <w:tcPr>
            <w:tcW w:w="6690" w:type="dxa"/>
            <w:shd w:val="clear" w:color="auto" w:fill="auto"/>
          </w:tcPr>
          <w:p w14:paraId="5D6F9427" w14:textId="77777777" w:rsidR="00582D9D" w:rsidRPr="009A411F" w:rsidRDefault="00582D9D" w:rsidP="00812902">
            <w:pPr>
              <w:spacing w:after="0" w:line="240" w:lineRule="auto"/>
              <w:jc w:val="both"/>
              <w:rPr>
                <w:rFonts w:ascii="Times New Roman" w:eastAsia="Calibri" w:hAnsi="Times New Roman" w:cs="Times New Roman"/>
                <w:sz w:val="20"/>
                <w:szCs w:val="20"/>
              </w:rPr>
            </w:pPr>
            <w:r w:rsidRPr="009A411F">
              <w:rPr>
                <w:rFonts w:ascii="Times New Roman" w:eastAsia="Calibri"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582D9D" w:rsidRPr="009A411F" w14:paraId="158C634E" w14:textId="77777777" w:rsidTr="00812902">
        <w:trPr>
          <w:trHeight w:val="2306"/>
        </w:trPr>
        <w:tc>
          <w:tcPr>
            <w:tcW w:w="3028" w:type="dxa"/>
            <w:shd w:val="clear" w:color="auto" w:fill="auto"/>
          </w:tcPr>
          <w:p w14:paraId="636776C3" w14:textId="77777777" w:rsidR="00582D9D" w:rsidRPr="009A411F" w:rsidRDefault="00582D9D" w:rsidP="00812902">
            <w:pPr>
              <w:widowControl w:val="0"/>
              <w:spacing w:after="0" w:line="240" w:lineRule="auto"/>
              <w:rPr>
                <w:rFonts w:ascii="Times New Roman" w:eastAsia="Calibri" w:hAnsi="Times New Roman" w:cs="Times New Roman"/>
                <w:sz w:val="20"/>
                <w:szCs w:val="20"/>
              </w:rPr>
            </w:pPr>
            <w:r w:rsidRPr="009A411F">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6690" w:type="dxa"/>
            <w:shd w:val="clear" w:color="auto" w:fill="auto"/>
          </w:tcPr>
          <w:p w14:paraId="13440CA1"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bookmarkStart w:id="7" w:name="OLE_LINK125"/>
            <w:bookmarkStart w:id="8" w:name="OLE_LINK126"/>
            <w:bookmarkStart w:id="9" w:name="OLE_LINK123"/>
            <w:bookmarkStart w:id="10" w:name="OLE_LINK124"/>
            <w:bookmarkStart w:id="11" w:name="OLE_LINK63"/>
            <w:r w:rsidRPr="00B131C3">
              <w:rPr>
                <w:rFonts w:ascii="Times New Roman" w:eastAsia="Calibri" w:hAnsi="Times New Roman" w:cs="Times New Roman"/>
                <w:sz w:val="20"/>
                <w:szCs w:val="20"/>
              </w:rPr>
              <w:t xml:space="preserve">- </w:t>
            </w:r>
            <w:bookmarkStart w:id="12" w:name="OLE_LINK127"/>
            <w:bookmarkStart w:id="13" w:name="OLE_LINK128"/>
            <w:r w:rsidRPr="00B131C3">
              <w:rPr>
                <w:rFonts w:ascii="Times New Roman" w:eastAsia="Calibri" w:hAnsi="Times New Roman" w:cs="Times New Roman"/>
                <w:sz w:val="20"/>
                <w:szCs w:val="20"/>
              </w:rPr>
              <w:t>платежный документ, подтверждающий внесение обеспечения Заявки на участие в торговой процедуре с отметкой банка;</w:t>
            </w:r>
            <w:bookmarkEnd w:id="12"/>
            <w:bookmarkEnd w:id="13"/>
          </w:p>
          <w:p w14:paraId="34A544A5"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w:t>
            </w:r>
            <w:bookmarkStart w:id="14" w:name="OLE_LINK129"/>
            <w:r w:rsidRPr="00B131C3">
              <w:rPr>
                <w:rFonts w:ascii="Times New Roman" w:eastAsia="Calibri" w:hAnsi="Times New Roman" w:cs="Times New Roman"/>
                <w:sz w:val="20"/>
                <w:szCs w:val="20"/>
              </w:rPr>
              <w:t>копии учредительных документов, заверенные уполномоченным лицом и печатью общества (юридического лица);</w:t>
            </w:r>
            <w:bookmarkEnd w:id="14"/>
          </w:p>
          <w:p w14:paraId="434744B5"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bookmarkStart w:id="15" w:name="OLE_LINK130"/>
            <w:r w:rsidRPr="00B131C3">
              <w:rPr>
                <w:rFonts w:ascii="Times New Roman" w:eastAsia="Calibri" w:hAnsi="Times New Roman" w:cs="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2023BAA2"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копии паспортов (для физических лиц);</w:t>
            </w:r>
          </w:p>
          <w:p w14:paraId="15BB9B64" w14:textId="77777777" w:rsidR="00582D9D" w:rsidRDefault="00582D9D" w:rsidP="00812902">
            <w:pPr>
              <w:widowControl w:val="0"/>
              <w:spacing w:after="0" w:line="240" w:lineRule="auto"/>
              <w:ind w:firstLine="33"/>
              <w:jc w:val="both"/>
              <w:rPr>
                <w:rFonts w:ascii="Times New Roman" w:eastAsia="Calibri" w:hAnsi="Times New Roman" w:cs="Times New Roman"/>
                <w:sz w:val="20"/>
                <w:szCs w:val="20"/>
              </w:rPr>
            </w:pPr>
            <w:bookmarkStart w:id="16" w:name="OLE_LINK131"/>
            <w:bookmarkStart w:id="17" w:name="OLE_LINK132"/>
            <w:bookmarkEnd w:id="15"/>
            <w:r w:rsidRPr="00B131C3">
              <w:rPr>
                <w:rFonts w:ascii="Times New Roman" w:eastAsia="Calibri" w:hAnsi="Times New Roman" w:cs="Times New Roman"/>
                <w:sz w:val="20"/>
                <w:szCs w:val="20"/>
              </w:rPr>
              <w:t xml:space="preserve">- </w:t>
            </w:r>
            <w:bookmarkStart w:id="18" w:name="OLE_LINK133"/>
            <w:r w:rsidRPr="00B131C3">
              <w:rPr>
                <w:rFonts w:ascii="Times New Roman" w:eastAsia="Calibri" w:hAnsi="Times New Roman" w:cs="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18"/>
          </w:p>
          <w:p w14:paraId="059EFE39" w14:textId="360ED03B"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персональных данных (Приложение 3);</w:t>
            </w:r>
          </w:p>
          <w:p w14:paraId="59450A31"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bookmarkStart w:id="19" w:name="OLE_LINK134"/>
            <w:r w:rsidRPr="00B131C3">
              <w:rPr>
                <w:rFonts w:ascii="Times New Roman" w:eastAsia="Calibri" w:hAnsi="Times New Roman" w:cs="Times New Roman"/>
                <w:sz w:val="20"/>
                <w:szCs w:val="20"/>
              </w:rPr>
              <w:lastRenderedPageBreak/>
              <w:t>- опись документов;</w:t>
            </w:r>
          </w:p>
          <w:p w14:paraId="48A4E2DA"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bookmarkStart w:id="20" w:name="OLE_LINK135"/>
            <w:bookmarkStart w:id="21" w:name="OLE_LINK136"/>
            <w:bookmarkStart w:id="22" w:name="OLE_LINK137"/>
            <w:bookmarkEnd w:id="19"/>
            <w:r w:rsidRPr="00B131C3">
              <w:rPr>
                <w:rFonts w:ascii="Times New Roman" w:eastAsia="Calibri" w:hAnsi="Times New Roman" w:cs="Times New Roman"/>
                <w:sz w:val="20"/>
                <w:szCs w:val="20"/>
              </w:rPr>
              <w:t xml:space="preserve">необходимые документы, в том числе: </w:t>
            </w:r>
          </w:p>
          <w:bookmarkEnd w:id="16"/>
          <w:bookmarkEnd w:id="17"/>
          <w:bookmarkEnd w:id="20"/>
          <w:bookmarkEnd w:id="21"/>
          <w:bookmarkEnd w:id="22"/>
          <w:p w14:paraId="789F91FE"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w:t>
            </w:r>
            <w:bookmarkStart w:id="23" w:name="OLE_LINK138"/>
            <w:r w:rsidRPr="00B131C3">
              <w:rPr>
                <w:rFonts w:ascii="Times New Roman" w:eastAsia="Calibri" w:hAnsi="Times New Roman" w:cs="Times New Roman"/>
                <w:sz w:val="20"/>
                <w:szCs w:val="20"/>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3"/>
            <w:r w:rsidRPr="00B131C3">
              <w:rPr>
                <w:rFonts w:ascii="Times New Roman" w:eastAsia="Calibri" w:hAnsi="Times New Roman" w:cs="Times New Roman"/>
                <w:sz w:val="20"/>
                <w:szCs w:val="20"/>
              </w:rPr>
              <w:t>.</w:t>
            </w:r>
          </w:p>
          <w:p w14:paraId="1CB0C472"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w:t>
            </w:r>
            <w:bookmarkStart w:id="24" w:name="OLE_LINK139"/>
            <w:r w:rsidRPr="00B131C3">
              <w:rPr>
                <w:rFonts w:ascii="Times New Roman" w:eastAsia="Calibri" w:hAnsi="Times New Roman" w:cs="Times New Roman"/>
                <w:sz w:val="20"/>
                <w:szCs w:val="20"/>
              </w:rPr>
              <w:t>документы, подтверждающие отсутствие информации о незавершенной реорганизации и процедуре ликвидации Заявителя.</w:t>
            </w:r>
            <w:bookmarkEnd w:id="24"/>
          </w:p>
          <w:p w14:paraId="446D16F7"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w:t>
            </w:r>
            <w:bookmarkStart w:id="25" w:name="OLE_LINK140"/>
            <w:bookmarkStart w:id="26" w:name="OLE_LINK141"/>
            <w:r w:rsidRPr="00B131C3">
              <w:rPr>
                <w:rFonts w:ascii="Times New Roman" w:eastAsia="Calibri" w:hAnsi="Times New Roman" w:cs="Times New Roman"/>
                <w:sz w:val="20"/>
                <w:szCs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5"/>
            <w:bookmarkEnd w:id="26"/>
          </w:p>
          <w:p w14:paraId="2816DB7F"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w:t>
            </w:r>
            <w:bookmarkStart w:id="27" w:name="OLE_LINK142"/>
            <w:bookmarkStart w:id="28" w:name="OLE_LINK143"/>
            <w:r w:rsidRPr="00B131C3">
              <w:rPr>
                <w:rFonts w:ascii="Times New Roman" w:eastAsia="Calibri" w:hAnsi="Times New Roman" w:cs="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7"/>
            <w:bookmarkEnd w:id="28"/>
          </w:p>
          <w:p w14:paraId="0FEF61D8"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w:t>
            </w:r>
            <w:bookmarkStart w:id="29" w:name="OLE_LINK144"/>
            <w:r w:rsidRPr="00B131C3">
              <w:rPr>
                <w:rFonts w:ascii="Times New Roman" w:eastAsia="Calibri" w:hAnsi="Times New Roman" w:cs="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9"/>
          </w:p>
          <w:p w14:paraId="6D89529D"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w:t>
            </w:r>
            <w:bookmarkStart w:id="30" w:name="OLE_LINK145"/>
            <w:bookmarkStart w:id="31" w:name="OLE_LINK146"/>
            <w:bookmarkStart w:id="32" w:name="OLE_LINK147"/>
            <w:r w:rsidRPr="00B131C3">
              <w:rPr>
                <w:rFonts w:ascii="Times New Roman" w:eastAsia="Calibri" w:hAnsi="Times New Roman" w:cs="Times New Roman"/>
                <w:sz w:val="20"/>
                <w:szCs w:val="20"/>
              </w:rPr>
              <w:t>документы, подтверждающих финансовое положение Заявителя (оценивается не хуже, чем «среднее»);</w:t>
            </w:r>
            <w:bookmarkEnd w:id="30"/>
            <w:bookmarkEnd w:id="31"/>
            <w:bookmarkEnd w:id="32"/>
          </w:p>
          <w:p w14:paraId="48334540"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w:t>
            </w:r>
            <w:bookmarkStart w:id="33" w:name="OLE_LINK148"/>
            <w:bookmarkStart w:id="34" w:name="OLE_LINK149"/>
            <w:r w:rsidRPr="00B131C3">
              <w:rPr>
                <w:rFonts w:ascii="Times New Roman" w:eastAsia="Calibri" w:hAnsi="Times New Roman" w:cs="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33"/>
            <w:bookmarkEnd w:id="34"/>
          </w:p>
          <w:p w14:paraId="71F47799"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bookmarkStart w:id="35" w:name="OLE_LINK150"/>
            <w:r w:rsidRPr="00B131C3">
              <w:rPr>
                <w:rFonts w:ascii="Times New Roman" w:eastAsia="Calibri" w:hAnsi="Times New Roman" w:cs="Times New Roman"/>
                <w:sz w:val="20"/>
                <w:szCs w:val="20"/>
              </w:rPr>
              <w:t>- Надлежащим образом заверенные копии следующих документов:</w:t>
            </w:r>
          </w:p>
          <w:p w14:paraId="4A9D1022"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bookmarkStart w:id="36" w:name="OLE_LINK151"/>
            <w:bookmarkStart w:id="37" w:name="OLE_LINK152"/>
            <w:bookmarkEnd w:id="35"/>
            <w:r w:rsidRPr="00B131C3">
              <w:rPr>
                <w:rFonts w:ascii="Times New Roman" w:eastAsia="Calibri" w:hAnsi="Times New Roman" w:cs="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680C365"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w:t>
            </w:r>
          </w:p>
          <w:p w14:paraId="14D4A168"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p>
          <w:p w14:paraId="3C40D099"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В случае привлечения Заявителем займа(-</w:t>
            </w:r>
            <w:proofErr w:type="spellStart"/>
            <w:r w:rsidRPr="00B131C3">
              <w:rPr>
                <w:rFonts w:ascii="Times New Roman" w:eastAsia="Calibri" w:hAnsi="Times New Roman" w:cs="Times New Roman"/>
                <w:sz w:val="20"/>
                <w:szCs w:val="20"/>
              </w:rPr>
              <w:t>ов</w:t>
            </w:r>
            <w:proofErr w:type="spellEnd"/>
            <w:r w:rsidRPr="00B131C3">
              <w:rPr>
                <w:rFonts w:ascii="Times New Roman" w:eastAsia="Calibri" w:hAnsi="Times New Roman" w:cs="Times New Roman"/>
                <w:sz w:val="20"/>
                <w:szCs w:val="20"/>
              </w:rPr>
              <w:t>)/ кредита(-</w:t>
            </w:r>
            <w:proofErr w:type="spellStart"/>
            <w:r w:rsidRPr="00B131C3">
              <w:rPr>
                <w:rFonts w:ascii="Times New Roman" w:eastAsia="Calibri" w:hAnsi="Times New Roman" w:cs="Times New Roman"/>
                <w:sz w:val="20"/>
                <w:szCs w:val="20"/>
              </w:rPr>
              <w:t>ов</w:t>
            </w:r>
            <w:proofErr w:type="spellEnd"/>
            <w:r w:rsidRPr="00B131C3">
              <w:rPr>
                <w:rFonts w:ascii="Times New Roman" w:eastAsia="Calibri" w:hAnsi="Times New Roman" w:cs="Times New Roman"/>
                <w:sz w:val="20"/>
                <w:szCs w:val="20"/>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B131C3">
              <w:rPr>
                <w:rFonts w:ascii="Times New Roman" w:eastAsia="Calibri" w:hAnsi="Times New Roman" w:cs="Times New Roman"/>
                <w:sz w:val="20"/>
                <w:szCs w:val="20"/>
              </w:rPr>
              <w:t>ам</w:t>
            </w:r>
            <w:proofErr w:type="spellEnd"/>
            <w:r w:rsidRPr="00B131C3">
              <w:rPr>
                <w:rFonts w:ascii="Times New Roman" w:eastAsia="Calibri" w:hAnsi="Times New Roman" w:cs="Times New Roman"/>
                <w:sz w:val="20"/>
                <w:szCs w:val="20"/>
              </w:rPr>
              <w:t>)/ кредиту(-</w:t>
            </w:r>
            <w:proofErr w:type="spellStart"/>
            <w:r w:rsidRPr="00B131C3">
              <w:rPr>
                <w:rFonts w:ascii="Times New Roman" w:eastAsia="Calibri" w:hAnsi="Times New Roman" w:cs="Times New Roman"/>
                <w:sz w:val="20"/>
                <w:szCs w:val="20"/>
              </w:rPr>
              <w:t>ам</w:t>
            </w:r>
            <w:proofErr w:type="spellEnd"/>
            <w:r w:rsidRPr="00B131C3">
              <w:rPr>
                <w:rFonts w:ascii="Times New Roman" w:eastAsia="Calibri" w:hAnsi="Times New Roman" w:cs="Times New Roman"/>
                <w:sz w:val="20"/>
                <w:szCs w:val="20"/>
              </w:rPr>
              <w:t>) должен превышать срок погашения обязательств по Договору более чем на 42 (Сорок два), а также займодавцем (-</w:t>
            </w:r>
            <w:proofErr w:type="spellStart"/>
            <w:r w:rsidRPr="00B131C3">
              <w:rPr>
                <w:rFonts w:ascii="Times New Roman" w:eastAsia="Calibri" w:hAnsi="Times New Roman" w:cs="Times New Roman"/>
                <w:sz w:val="20"/>
                <w:szCs w:val="20"/>
              </w:rPr>
              <w:t>ами</w:t>
            </w:r>
            <w:proofErr w:type="spellEnd"/>
            <w:r w:rsidRPr="00B131C3">
              <w:rPr>
                <w:rFonts w:ascii="Times New Roman" w:eastAsia="Calibri" w:hAnsi="Times New Roman" w:cs="Times New Roman"/>
                <w:sz w:val="20"/>
                <w:szCs w:val="20"/>
              </w:rPr>
              <w:t>)/ кредитором(-</w:t>
            </w:r>
            <w:proofErr w:type="spellStart"/>
            <w:r w:rsidRPr="00B131C3">
              <w:rPr>
                <w:rFonts w:ascii="Times New Roman" w:eastAsia="Calibri" w:hAnsi="Times New Roman" w:cs="Times New Roman"/>
                <w:sz w:val="20"/>
                <w:szCs w:val="20"/>
              </w:rPr>
              <w:t>ами</w:t>
            </w:r>
            <w:proofErr w:type="spellEnd"/>
            <w:r w:rsidRPr="00B131C3">
              <w:rPr>
                <w:rFonts w:ascii="Times New Roman" w:eastAsia="Calibri" w:hAnsi="Times New Roman" w:cs="Times New Roman"/>
                <w:sz w:val="20"/>
                <w:szCs w:val="20"/>
              </w:rPr>
              <w:t>) (прямо или косвенно) не должны выступать заемщики Кредитора и/или лица, аффилированные Кредитору, Должнику.</w:t>
            </w:r>
          </w:p>
          <w:p w14:paraId="1D8F51CE"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В случае привлечения займа (-</w:t>
            </w:r>
            <w:proofErr w:type="spellStart"/>
            <w:r w:rsidRPr="00B131C3">
              <w:rPr>
                <w:rFonts w:ascii="Times New Roman" w:eastAsia="Calibri" w:hAnsi="Times New Roman" w:cs="Times New Roman"/>
                <w:sz w:val="20"/>
                <w:szCs w:val="20"/>
              </w:rPr>
              <w:t>ов</w:t>
            </w:r>
            <w:proofErr w:type="spellEnd"/>
            <w:r w:rsidRPr="00B131C3">
              <w:rPr>
                <w:rFonts w:ascii="Times New Roman" w:eastAsia="Calibri" w:hAnsi="Times New Roman" w:cs="Times New Roman"/>
                <w:sz w:val="20"/>
                <w:szCs w:val="20"/>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B131C3">
              <w:rPr>
                <w:rFonts w:ascii="Times New Roman" w:eastAsia="Calibri" w:hAnsi="Times New Roman" w:cs="Times New Roman"/>
                <w:sz w:val="20"/>
                <w:szCs w:val="20"/>
              </w:rPr>
              <w:t>займ</w:t>
            </w:r>
            <w:proofErr w:type="spellEnd"/>
            <w:r w:rsidRPr="00B131C3">
              <w:rPr>
                <w:rFonts w:ascii="Times New Roman" w:eastAsia="Calibri" w:hAnsi="Times New Roman" w:cs="Times New Roman"/>
                <w:sz w:val="20"/>
                <w:szCs w:val="20"/>
              </w:rPr>
              <w:t>(-ы), полномочия лиц, действующих от его (их) имени, решение его (их) уполномоченных органов об одобрении заключения договора(</w:t>
            </w:r>
            <w:proofErr w:type="spellStart"/>
            <w:r w:rsidRPr="00B131C3">
              <w:rPr>
                <w:rFonts w:ascii="Times New Roman" w:eastAsia="Calibri" w:hAnsi="Times New Roman" w:cs="Times New Roman"/>
                <w:sz w:val="20"/>
                <w:szCs w:val="20"/>
              </w:rPr>
              <w:t>ов</w:t>
            </w:r>
            <w:proofErr w:type="spellEnd"/>
            <w:r w:rsidRPr="00B131C3">
              <w:rPr>
                <w:rFonts w:ascii="Times New Roman" w:eastAsia="Calibri" w:hAnsi="Times New Roman" w:cs="Times New Roman"/>
                <w:sz w:val="20"/>
                <w:szCs w:val="20"/>
              </w:rPr>
              <w:t>) займа, а также по сделкам/ иным основаниям приобретения денежных средств для оплаты прав (требований).</w:t>
            </w:r>
          </w:p>
          <w:p w14:paraId="1E42059C"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5DDE6DE"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CEED181"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Гарантийные письма, подписанные единоличным исполнительным органом, подтверждающие, следующее:</w:t>
            </w:r>
          </w:p>
          <w:p w14:paraId="40E80932"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20B59A02"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lastRenderedPageBreak/>
              <w:t>- отсутствие возбужденных исполнительных производств в отношении Заявителя;</w:t>
            </w:r>
          </w:p>
          <w:p w14:paraId="71E20635"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отсутствие по месту регистрации Заявителя исков о взыскании, заявлений имущественного характера;</w:t>
            </w:r>
          </w:p>
          <w:p w14:paraId="07150409"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отсутствие просроченной задолженности по кредитам.</w:t>
            </w:r>
          </w:p>
          <w:p w14:paraId="4C488C95"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16461CA1"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1AC50091"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12B3775F"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09F72FF0" w14:textId="77777777" w:rsidR="00582D9D" w:rsidRPr="00B131C3" w:rsidRDefault="00582D9D" w:rsidP="00812902">
            <w:pPr>
              <w:widowControl w:val="0"/>
              <w:spacing w:after="0" w:line="240" w:lineRule="auto"/>
              <w:ind w:firstLine="33"/>
              <w:jc w:val="both"/>
              <w:rPr>
                <w:rFonts w:ascii="Times New Roman" w:eastAsia="Calibri" w:hAnsi="Times New Roman" w:cs="Times New Roman"/>
                <w:sz w:val="20"/>
                <w:szCs w:val="20"/>
              </w:rPr>
            </w:pPr>
            <w:r w:rsidRPr="00B131C3">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6AF6B50B" w14:textId="77777777" w:rsidR="00582D9D" w:rsidRPr="00FA3EC0" w:rsidRDefault="00582D9D" w:rsidP="00812902">
            <w:pPr>
              <w:widowControl w:val="0"/>
              <w:spacing w:after="0" w:line="240" w:lineRule="auto"/>
              <w:ind w:firstLine="33"/>
              <w:jc w:val="both"/>
              <w:rPr>
                <w:rFonts w:ascii="Times New Roman" w:eastAsia="Calibri" w:hAnsi="Times New Roman" w:cs="Times New Roman"/>
                <w:sz w:val="20"/>
                <w:szCs w:val="20"/>
                <w:highlight w:val="yellow"/>
              </w:rPr>
            </w:pPr>
            <w:r w:rsidRPr="00B131C3">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7"/>
            <w:bookmarkEnd w:id="8"/>
            <w:r w:rsidRPr="00B131C3">
              <w:rPr>
                <w:rFonts w:ascii="Times New Roman" w:eastAsia="Calibri" w:hAnsi="Times New Roman" w:cs="Times New Roman"/>
                <w:sz w:val="20"/>
                <w:szCs w:val="20"/>
              </w:rPr>
              <w:t>.</w:t>
            </w:r>
            <w:bookmarkEnd w:id="9"/>
            <w:bookmarkEnd w:id="10"/>
            <w:bookmarkEnd w:id="11"/>
            <w:bookmarkEnd w:id="36"/>
            <w:bookmarkEnd w:id="37"/>
          </w:p>
        </w:tc>
      </w:tr>
      <w:tr w:rsidR="00582D9D" w:rsidRPr="009A411F" w14:paraId="77A7BAAC" w14:textId="77777777" w:rsidTr="00812902">
        <w:trPr>
          <w:trHeight w:val="557"/>
        </w:trPr>
        <w:tc>
          <w:tcPr>
            <w:tcW w:w="3028" w:type="dxa"/>
            <w:shd w:val="clear" w:color="auto" w:fill="auto"/>
          </w:tcPr>
          <w:p w14:paraId="45CA6800" w14:textId="77777777" w:rsidR="00582D9D" w:rsidRPr="009A411F" w:rsidRDefault="00582D9D" w:rsidP="00812902">
            <w:pPr>
              <w:widowControl w:val="0"/>
              <w:spacing w:after="0" w:line="240" w:lineRule="auto"/>
              <w:rPr>
                <w:rFonts w:ascii="Times New Roman" w:eastAsia="Calibri" w:hAnsi="Times New Roman" w:cs="Times New Roman"/>
                <w:sz w:val="20"/>
                <w:szCs w:val="20"/>
              </w:rPr>
            </w:pPr>
            <w:r w:rsidRPr="004C0344">
              <w:rPr>
                <w:rFonts w:ascii="Times New Roman" w:eastAsia="Calibri" w:hAnsi="Times New Roman" w:cs="Times New Roman"/>
                <w:sz w:val="20"/>
                <w:szCs w:val="20"/>
              </w:rPr>
              <w:lastRenderedPageBreak/>
              <w:t>Условия доступа к торгам (Требования к Претенденту)</w:t>
            </w:r>
          </w:p>
        </w:tc>
        <w:tc>
          <w:tcPr>
            <w:tcW w:w="6690" w:type="dxa"/>
            <w:shd w:val="clear" w:color="auto" w:fill="auto"/>
          </w:tcPr>
          <w:p w14:paraId="0104987A"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1. В отношении Нового кредитора - юридического лица:</w:t>
            </w:r>
          </w:p>
          <w:p w14:paraId="285A36F2"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w:t>
            </w:r>
          </w:p>
          <w:p w14:paraId="27FAA55A"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1.2. Отсутствие информации в едином государственном реестре юридических лиц о внесении записи о недостоверности сведений.</w:t>
            </w:r>
          </w:p>
          <w:p w14:paraId="55A63EF4"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1.3.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4 настоящего решения.</w:t>
            </w:r>
          </w:p>
          <w:p w14:paraId="65CA033F"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11EB7FED"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1.5. Отсутствие возбужденных исполнительных производств, размер которых в совокупности составляет более 5% от размера чистых активов Нового кредитора, на последнюю отчетную дату.</w:t>
            </w:r>
          </w:p>
          <w:p w14:paraId="12975A20"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1.6. Наличие актуальной выписки из ЕГРЮЛ (выданной не ранее чем за 30 календарных дней до даты заключения Договора), содержащей информацию об отсутствии записи об исключении из ЕГРЮЛ.</w:t>
            </w:r>
          </w:p>
          <w:p w14:paraId="53694BD9"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xml:space="preserve">1.7. Отсутствие информации о незавершенной реорганизации и процедуре </w:t>
            </w:r>
            <w:r w:rsidRPr="001E7735">
              <w:rPr>
                <w:rFonts w:ascii="Times New Roman" w:eastAsia="Calibri" w:hAnsi="Times New Roman" w:cs="Times New Roman"/>
                <w:sz w:val="20"/>
                <w:szCs w:val="20"/>
              </w:rPr>
              <w:lastRenderedPageBreak/>
              <w:t>ликвидации Нового кредитора.</w:t>
            </w:r>
          </w:p>
          <w:p w14:paraId="098FB5F4"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2. В отношении Нового кредитора – физического лица:</w:t>
            </w:r>
          </w:p>
          <w:p w14:paraId="6943F741"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w:t>
            </w:r>
          </w:p>
          <w:p w14:paraId="6F71597E"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отсутствия возбужденных исполнительных производств;</w:t>
            </w:r>
          </w:p>
          <w:p w14:paraId="6A8331A7"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xml:space="preserve">-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 </w:t>
            </w:r>
          </w:p>
          <w:p w14:paraId="4614CFAD"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276FEAED"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xml:space="preserve">- отсутствия иных </w:t>
            </w:r>
            <w:proofErr w:type="spellStart"/>
            <w:r w:rsidRPr="001E7735">
              <w:rPr>
                <w:rFonts w:ascii="Times New Roman" w:eastAsia="Calibri" w:hAnsi="Times New Roman" w:cs="Times New Roman"/>
                <w:sz w:val="20"/>
                <w:szCs w:val="20"/>
              </w:rPr>
              <w:t>правопритязаний</w:t>
            </w:r>
            <w:proofErr w:type="spellEnd"/>
            <w:r w:rsidRPr="001E7735">
              <w:rPr>
                <w:rFonts w:ascii="Times New Roman" w:eastAsia="Calibri" w:hAnsi="Times New Roman" w:cs="Times New Roman"/>
                <w:sz w:val="20"/>
                <w:szCs w:val="20"/>
              </w:rPr>
              <w:t xml:space="preserve"> третьих лиц;</w:t>
            </w:r>
          </w:p>
          <w:p w14:paraId="0B946017"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6370B9A"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 а также отсутствие информации о признании гражданина несостоятельным (банкротом) во внесудебном порядке;</w:t>
            </w:r>
          </w:p>
          <w:p w14:paraId="18C4E418"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546F3BB1"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4A51E05F"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3. Общие требования:</w:t>
            </w:r>
          </w:p>
          <w:p w14:paraId="42198C01"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xml:space="preserve">3.1. Отсутствие в отношении Нового кредитора/ лица, предоставляющего </w:t>
            </w:r>
            <w:proofErr w:type="spellStart"/>
            <w:r w:rsidRPr="001E7735">
              <w:rPr>
                <w:rFonts w:ascii="Times New Roman" w:eastAsia="Calibri" w:hAnsi="Times New Roman" w:cs="Times New Roman"/>
                <w:sz w:val="20"/>
                <w:szCs w:val="20"/>
              </w:rPr>
              <w:t>займ</w:t>
            </w:r>
            <w:proofErr w:type="spellEnd"/>
            <w:r w:rsidRPr="001E7735">
              <w:rPr>
                <w:rFonts w:ascii="Times New Roman" w:eastAsia="Calibri" w:hAnsi="Times New Roman" w:cs="Times New Roman"/>
                <w:sz w:val="20"/>
                <w:szCs w:val="20"/>
              </w:rPr>
              <w:t>(-ы) Новому кредитору:</w:t>
            </w:r>
          </w:p>
          <w:p w14:paraId="691CE6FD"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негативной информации;</w:t>
            </w:r>
          </w:p>
          <w:p w14:paraId="14D675F1"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 xml:space="preserve">- данных об </w:t>
            </w:r>
            <w:proofErr w:type="spellStart"/>
            <w:r w:rsidRPr="001E7735">
              <w:rPr>
                <w:rFonts w:ascii="Times New Roman" w:eastAsia="Calibri" w:hAnsi="Times New Roman" w:cs="Times New Roman"/>
                <w:sz w:val="20"/>
                <w:szCs w:val="20"/>
              </w:rPr>
              <w:t>аффилированности</w:t>
            </w:r>
            <w:proofErr w:type="spellEnd"/>
            <w:r w:rsidRPr="001E7735">
              <w:rPr>
                <w:rFonts w:ascii="Times New Roman" w:eastAsia="Calibri" w:hAnsi="Times New Roman" w:cs="Times New Roman"/>
                <w:sz w:val="20"/>
                <w:szCs w:val="20"/>
              </w:rPr>
              <w:t xml:space="preserve"> Нового кредитора/ лица, предоставляющего Новому кредитору </w:t>
            </w:r>
            <w:proofErr w:type="spellStart"/>
            <w:r w:rsidRPr="001E7735">
              <w:rPr>
                <w:rFonts w:ascii="Times New Roman" w:eastAsia="Calibri" w:hAnsi="Times New Roman" w:cs="Times New Roman"/>
                <w:sz w:val="20"/>
                <w:szCs w:val="20"/>
              </w:rPr>
              <w:t>займ</w:t>
            </w:r>
            <w:proofErr w:type="spellEnd"/>
            <w:r w:rsidRPr="001E7735">
              <w:rPr>
                <w:rFonts w:ascii="Times New Roman" w:eastAsia="Calibri" w:hAnsi="Times New Roman" w:cs="Times New Roman"/>
                <w:sz w:val="20"/>
                <w:szCs w:val="20"/>
              </w:rPr>
              <w:t>(-ы), к Должникам, Кредитору.</w:t>
            </w:r>
          </w:p>
          <w:p w14:paraId="027765F6"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Подтверждается службой безопасности Филиала.</w:t>
            </w:r>
          </w:p>
          <w:p w14:paraId="398F45D1" w14:textId="77777777" w:rsidR="00582D9D" w:rsidRPr="001E7735" w:rsidRDefault="00582D9D" w:rsidP="00812902">
            <w:pPr>
              <w:widowControl w:val="0"/>
              <w:spacing w:after="0" w:line="240" w:lineRule="auto"/>
              <w:ind w:firstLine="33"/>
              <w:jc w:val="both"/>
              <w:rPr>
                <w:rFonts w:ascii="Times New Roman" w:eastAsia="Calibri" w:hAnsi="Times New Roman" w:cs="Times New Roman"/>
                <w:sz w:val="20"/>
                <w:szCs w:val="20"/>
              </w:rPr>
            </w:pPr>
            <w:r w:rsidRPr="001E7735">
              <w:rPr>
                <w:rFonts w:ascii="Times New Roman" w:eastAsia="Calibri" w:hAnsi="Times New Roman" w:cs="Times New Roman"/>
                <w:sz w:val="20"/>
                <w:szCs w:val="20"/>
              </w:rPr>
              <w:t>3.2. Отсутствие у Нового кредитора ссудной задолженности перед Кредитором.</w:t>
            </w:r>
          </w:p>
          <w:p w14:paraId="4876264A" w14:textId="77777777" w:rsidR="00582D9D" w:rsidRPr="001967FF" w:rsidRDefault="00582D9D" w:rsidP="00812902">
            <w:pPr>
              <w:widowControl w:val="0"/>
              <w:spacing w:after="0" w:line="240" w:lineRule="auto"/>
              <w:ind w:firstLine="33"/>
              <w:jc w:val="both"/>
              <w:rPr>
                <w:rFonts w:ascii="Times New Roman" w:eastAsia="Calibri" w:hAnsi="Times New Roman" w:cs="Times New Roman"/>
                <w:sz w:val="20"/>
                <w:szCs w:val="20"/>
                <w:highlight w:val="yellow"/>
              </w:rPr>
            </w:pPr>
            <w:r w:rsidRPr="001E7735">
              <w:rPr>
                <w:rFonts w:ascii="Times New Roman" w:eastAsia="Calibri" w:hAnsi="Times New Roman" w:cs="Times New Roman"/>
                <w:sz w:val="20"/>
                <w:szCs w:val="20"/>
              </w:rPr>
              <w:t>3.3. Отсутствие в числе аффилированных Новому кредитору лиц - заемщиков Кредитора.</w:t>
            </w:r>
          </w:p>
        </w:tc>
      </w:tr>
      <w:tr w:rsidR="00582D9D" w:rsidRPr="009A411F" w14:paraId="3F006526" w14:textId="77777777" w:rsidTr="00812902">
        <w:trPr>
          <w:trHeight w:val="557"/>
        </w:trPr>
        <w:tc>
          <w:tcPr>
            <w:tcW w:w="3028" w:type="dxa"/>
            <w:shd w:val="clear" w:color="auto" w:fill="auto"/>
          </w:tcPr>
          <w:p w14:paraId="78B157DC" w14:textId="77777777" w:rsidR="00582D9D" w:rsidRPr="004C0344" w:rsidRDefault="00582D9D" w:rsidP="00812902">
            <w:pPr>
              <w:widowControl w:val="0"/>
              <w:spacing w:after="0" w:line="240" w:lineRule="auto"/>
              <w:rPr>
                <w:rFonts w:ascii="Times New Roman" w:eastAsia="Calibri" w:hAnsi="Times New Roman" w:cs="Times New Roman"/>
                <w:sz w:val="20"/>
                <w:szCs w:val="20"/>
              </w:rPr>
            </w:pPr>
            <w:r w:rsidRPr="009C7E8F">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6690" w:type="dxa"/>
            <w:shd w:val="clear" w:color="auto" w:fill="auto"/>
          </w:tcPr>
          <w:p w14:paraId="46848B08"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65D69256"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73B8E4AD"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1729AF38"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3533C040"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-не представлены документы, перечисленные в Извещении;</w:t>
            </w:r>
          </w:p>
          <w:p w14:paraId="1D6326FA"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7FDB027C"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0FFB3BB2"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42DDDD4"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5EA3D067"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sidRPr="009C7E8F">
              <w:rPr>
                <w:rFonts w:ascii="Times New Roman" w:hAnsi="Times New Roman" w:cs="Times New Roman"/>
                <w:sz w:val="20"/>
                <w:szCs w:val="20"/>
              </w:rPr>
              <w:t>займ</w:t>
            </w:r>
            <w:proofErr w:type="spellEnd"/>
            <w:r w:rsidRPr="009C7E8F">
              <w:rPr>
                <w:rFonts w:ascii="Times New Roman" w:hAnsi="Times New Roman" w:cs="Times New Roman"/>
                <w:sz w:val="20"/>
                <w:szCs w:val="20"/>
              </w:rPr>
              <w:t xml:space="preserve"> (-ы) Заявителю;</w:t>
            </w:r>
          </w:p>
          <w:p w14:paraId="4D7ED6B5"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 xml:space="preserve">-выявление признаков </w:t>
            </w:r>
            <w:proofErr w:type="spellStart"/>
            <w:r w:rsidRPr="009C7E8F">
              <w:rPr>
                <w:rFonts w:ascii="Times New Roman" w:hAnsi="Times New Roman" w:cs="Times New Roman"/>
                <w:sz w:val="20"/>
                <w:szCs w:val="20"/>
              </w:rPr>
              <w:t>аффилированности</w:t>
            </w:r>
            <w:proofErr w:type="spellEnd"/>
            <w:r w:rsidRPr="009C7E8F">
              <w:rPr>
                <w:rFonts w:ascii="Times New Roman" w:hAnsi="Times New Roman" w:cs="Times New Roman"/>
                <w:sz w:val="20"/>
                <w:szCs w:val="20"/>
              </w:rPr>
              <w:t xml:space="preserve"> Заявителя/ лица, предоставляющего </w:t>
            </w:r>
            <w:proofErr w:type="spellStart"/>
            <w:r w:rsidRPr="009C7E8F">
              <w:rPr>
                <w:rFonts w:ascii="Times New Roman" w:hAnsi="Times New Roman" w:cs="Times New Roman"/>
                <w:sz w:val="20"/>
                <w:szCs w:val="20"/>
              </w:rPr>
              <w:t>займ</w:t>
            </w:r>
            <w:proofErr w:type="spellEnd"/>
            <w:r w:rsidRPr="009C7E8F">
              <w:rPr>
                <w:rFonts w:ascii="Times New Roman" w:hAnsi="Times New Roman" w:cs="Times New Roman"/>
                <w:sz w:val="20"/>
                <w:szCs w:val="20"/>
              </w:rPr>
              <w:t xml:space="preserve"> (-ы) Заявителя к Банку, Должникам;</w:t>
            </w:r>
          </w:p>
          <w:p w14:paraId="15FFCF0C"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 xml:space="preserve">-выявление в числе аффилированных Заявителю лиц-заемщиков </w:t>
            </w:r>
            <w:r w:rsidRPr="009C7E8F">
              <w:rPr>
                <w:rFonts w:ascii="Times New Roman" w:hAnsi="Times New Roman" w:cs="Times New Roman"/>
                <w:sz w:val="20"/>
                <w:szCs w:val="20"/>
              </w:rPr>
              <w:lastRenderedPageBreak/>
              <w:t>Кредитора;</w:t>
            </w:r>
          </w:p>
          <w:p w14:paraId="11B6CB6A"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2CA662FF"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0630A10A"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29EAC4A"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информации о незавершенной реорганизации и процедуре ликвидации Заявителя.</w:t>
            </w:r>
          </w:p>
          <w:p w14:paraId="6C445A70"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154E6670"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BBC91F4"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C38317C"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62CF0EA1"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 xml:space="preserve">-выявления в отношении Заявителя – физического лица иных </w:t>
            </w:r>
            <w:proofErr w:type="spellStart"/>
            <w:r w:rsidRPr="009C7E8F">
              <w:rPr>
                <w:rFonts w:ascii="Times New Roman" w:hAnsi="Times New Roman" w:cs="Times New Roman"/>
                <w:sz w:val="20"/>
                <w:szCs w:val="20"/>
              </w:rPr>
              <w:t>правопритязаний</w:t>
            </w:r>
            <w:proofErr w:type="spellEnd"/>
            <w:r w:rsidRPr="009C7E8F">
              <w:rPr>
                <w:rFonts w:ascii="Times New Roman" w:hAnsi="Times New Roman" w:cs="Times New Roman"/>
                <w:sz w:val="20"/>
                <w:szCs w:val="20"/>
              </w:rPr>
              <w:t xml:space="preserve"> третьих лиц к Заявителю;</w:t>
            </w:r>
          </w:p>
          <w:p w14:paraId="3C711340"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8FC5324" w14:textId="77777777" w:rsidR="00582D9D" w:rsidRPr="009C7E8F" w:rsidRDefault="00582D9D" w:rsidP="00812902">
            <w:pPr>
              <w:autoSpaceDE w:val="0"/>
              <w:autoSpaceDN w:val="0"/>
              <w:adjustRightInd w:val="0"/>
              <w:spacing w:after="0" w:line="240" w:lineRule="auto"/>
              <w:jc w:val="both"/>
              <w:rPr>
                <w:rFonts w:ascii="Times New Roman" w:hAnsi="Times New Roman" w:cs="Times New Roman"/>
                <w:sz w:val="20"/>
                <w:szCs w:val="20"/>
              </w:rPr>
            </w:pPr>
            <w:r w:rsidRPr="009C7E8F">
              <w:rPr>
                <w:rFonts w:ascii="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630E8490" w14:textId="77777777" w:rsidR="00582D9D" w:rsidRPr="001967FF" w:rsidRDefault="00582D9D" w:rsidP="00812902">
            <w:pPr>
              <w:widowControl w:val="0"/>
              <w:spacing w:after="0" w:line="240" w:lineRule="auto"/>
              <w:ind w:firstLine="33"/>
              <w:jc w:val="both"/>
              <w:rPr>
                <w:rFonts w:ascii="Times New Roman" w:eastAsia="Calibri" w:hAnsi="Times New Roman" w:cs="Times New Roman"/>
                <w:sz w:val="20"/>
                <w:szCs w:val="20"/>
              </w:rPr>
            </w:pPr>
            <w:r w:rsidRPr="009C7E8F">
              <w:rPr>
                <w:rFonts w:ascii="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582D9D" w:rsidRPr="009A411F" w14:paraId="1BEF267A" w14:textId="77777777" w:rsidTr="00812902">
        <w:trPr>
          <w:trHeight w:val="1433"/>
        </w:trPr>
        <w:tc>
          <w:tcPr>
            <w:tcW w:w="3028" w:type="dxa"/>
            <w:shd w:val="clear" w:color="auto" w:fill="auto"/>
          </w:tcPr>
          <w:p w14:paraId="0D353EAC" w14:textId="77777777" w:rsidR="00582D9D" w:rsidRPr="009A411F" w:rsidRDefault="00582D9D" w:rsidP="00812902">
            <w:pPr>
              <w:widowControl w:val="0"/>
              <w:spacing w:after="0" w:line="240" w:lineRule="auto"/>
              <w:rPr>
                <w:rFonts w:ascii="Times New Roman" w:eastAsia="Calibri" w:hAnsi="Times New Roman" w:cs="Times New Roman"/>
                <w:b/>
                <w:sz w:val="20"/>
                <w:szCs w:val="20"/>
              </w:rPr>
            </w:pPr>
            <w:r w:rsidRPr="009A411F">
              <w:rPr>
                <w:rFonts w:ascii="Times New Roman" w:eastAsia="Calibri" w:hAnsi="Times New Roman" w:cs="Times New Roman"/>
                <w:sz w:val="20"/>
                <w:szCs w:val="20"/>
              </w:rPr>
              <w:lastRenderedPageBreak/>
              <w:t xml:space="preserve">Критерии определения Победителя торговой процедуры в форме аукциона </w:t>
            </w:r>
            <w:r w:rsidRPr="009A411F">
              <w:rPr>
                <w:rFonts w:ascii="Times New Roman" w:eastAsia="Calibri" w:hAnsi="Times New Roman" w:cs="Times New Roman"/>
                <w:b/>
                <w:sz w:val="20"/>
                <w:szCs w:val="20"/>
              </w:rPr>
              <w:t xml:space="preserve">«на </w:t>
            </w:r>
            <w:r>
              <w:rPr>
                <w:rFonts w:ascii="Times New Roman" w:eastAsia="Calibri" w:hAnsi="Times New Roman" w:cs="Times New Roman"/>
                <w:b/>
                <w:sz w:val="20"/>
                <w:szCs w:val="20"/>
              </w:rPr>
              <w:t>понижение</w:t>
            </w:r>
            <w:r w:rsidRPr="009A411F">
              <w:rPr>
                <w:rFonts w:ascii="Times New Roman" w:eastAsia="Calibri" w:hAnsi="Times New Roman" w:cs="Times New Roman"/>
                <w:b/>
                <w:sz w:val="20"/>
                <w:szCs w:val="20"/>
              </w:rPr>
              <w:t>»</w:t>
            </w:r>
          </w:p>
        </w:tc>
        <w:tc>
          <w:tcPr>
            <w:tcW w:w="6690" w:type="dxa"/>
            <w:shd w:val="clear" w:color="auto" w:fill="auto"/>
          </w:tcPr>
          <w:p w14:paraId="4EB1F41F" w14:textId="77777777" w:rsidR="00582D9D" w:rsidRPr="009A411F" w:rsidRDefault="00582D9D" w:rsidP="00812902">
            <w:pPr>
              <w:widowControl w:val="0"/>
              <w:spacing w:after="0" w:line="240" w:lineRule="auto"/>
              <w:jc w:val="both"/>
              <w:rPr>
                <w:rFonts w:ascii="Times New Roman" w:eastAsia="Calibri" w:hAnsi="Times New Roman" w:cs="Times New Roman"/>
                <w:sz w:val="20"/>
                <w:szCs w:val="20"/>
              </w:rPr>
            </w:pPr>
            <w:r w:rsidRPr="00AF7F07">
              <w:rPr>
                <w:rFonts w:ascii="Times New Roman" w:eastAsia="Calibri" w:hAnsi="Times New Roman" w:cs="Times New Roman"/>
                <w:sz w:val="20"/>
                <w:szCs w:val="20"/>
              </w:rPr>
              <w:t>Критерием определения 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объекта.</w:t>
            </w:r>
          </w:p>
        </w:tc>
      </w:tr>
      <w:tr w:rsidR="00582D9D" w:rsidRPr="009A411F" w14:paraId="072C4EDE" w14:textId="77777777" w:rsidTr="00812902">
        <w:trPr>
          <w:trHeight w:val="1052"/>
        </w:trPr>
        <w:tc>
          <w:tcPr>
            <w:tcW w:w="3028" w:type="dxa"/>
            <w:shd w:val="clear" w:color="auto" w:fill="auto"/>
          </w:tcPr>
          <w:p w14:paraId="40A3C84C" w14:textId="77777777" w:rsidR="00582D9D" w:rsidRPr="009A411F" w:rsidRDefault="00582D9D" w:rsidP="00812902">
            <w:pPr>
              <w:widowControl w:val="0"/>
              <w:spacing w:after="0" w:line="240" w:lineRule="auto"/>
              <w:rPr>
                <w:rFonts w:ascii="Times New Roman" w:eastAsia="Calibri" w:hAnsi="Times New Roman" w:cs="Times New Roman"/>
                <w:sz w:val="20"/>
                <w:szCs w:val="20"/>
              </w:rPr>
            </w:pPr>
            <w:r w:rsidRPr="009A411F">
              <w:rPr>
                <w:rFonts w:ascii="Times New Roman" w:eastAsia="Calibri" w:hAnsi="Times New Roman" w:cs="Times New Roman"/>
                <w:sz w:val="20"/>
                <w:szCs w:val="20"/>
              </w:rPr>
              <w:t>Порядок заключения договора реализации прав (требований)</w:t>
            </w:r>
          </w:p>
        </w:tc>
        <w:tc>
          <w:tcPr>
            <w:tcW w:w="6690" w:type="dxa"/>
            <w:shd w:val="clear" w:color="auto" w:fill="auto"/>
          </w:tcPr>
          <w:p w14:paraId="6647EB5E" w14:textId="77777777" w:rsidR="00582D9D" w:rsidRPr="00AF7F07" w:rsidRDefault="00582D9D" w:rsidP="00812902">
            <w:pPr>
              <w:widowControl w:val="0"/>
              <w:spacing w:after="0" w:line="240" w:lineRule="auto"/>
              <w:jc w:val="both"/>
              <w:rPr>
                <w:rFonts w:ascii="Times New Roman" w:eastAsia="Calibri" w:hAnsi="Times New Roman" w:cs="Times New Roman"/>
                <w:sz w:val="20"/>
                <w:szCs w:val="20"/>
              </w:rPr>
            </w:pPr>
            <w:bookmarkStart w:id="38" w:name="OLE_LINK202"/>
            <w:r w:rsidRPr="00AF7F07">
              <w:rPr>
                <w:rFonts w:ascii="Times New Roman" w:eastAsia="Calibri" w:hAnsi="Times New Roman" w:cs="Times New Roman"/>
                <w:sz w:val="20"/>
                <w:szCs w:val="20"/>
              </w:rPr>
              <w:t xml:space="preserve">Заключение договора </w:t>
            </w:r>
            <w:bookmarkStart w:id="39" w:name="OLE_LINK201"/>
            <w:r w:rsidRPr="00AF7F07">
              <w:rPr>
                <w:rFonts w:ascii="Times New Roman" w:eastAsia="Calibri" w:hAnsi="Times New Roman" w:cs="Times New Roman"/>
                <w:sz w:val="20"/>
                <w:szCs w:val="20"/>
              </w:rPr>
              <w:t>реализации прав (требований)</w:t>
            </w:r>
            <w:bookmarkEnd w:id="39"/>
            <w:r w:rsidRPr="00AF7F07">
              <w:rPr>
                <w:rFonts w:ascii="Times New Roman" w:eastAsia="Calibri" w:hAnsi="Times New Roman" w:cs="Times New Roman"/>
                <w:sz w:val="20"/>
                <w:szCs w:val="20"/>
              </w:rPr>
              <w:t xml:space="preserve"> между Принципалом и Победителем аукциона «на понижение»», осуществляется в течение </w:t>
            </w:r>
            <w:r w:rsidRPr="00BF1634">
              <w:rPr>
                <w:rFonts w:ascii="Times New Roman" w:eastAsia="Calibri" w:hAnsi="Times New Roman" w:cs="Times New Roman"/>
                <w:sz w:val="20"/>
                <w:szCs w:val="20"/>
              </w:rPr>
              <w:t xml:space="preserve">15 (пятнадцать) рабочих дней </w:t>
            </w:r>
            <w:r w:rsidRPr="00AF7F07">
              <w:rPr>
                <w:rFonts w:ascii="Times New Roman" w:eastAsia="Calibri" w:hAnsi="Times New Roman" w:cs="Times New Roman"/>
                <w:sz w:val="20"/>
                <w:szCs w:val="20"/>
              </w:rPr>
              <w:t>со дня размещения Итогового протокола на сайте Организатора. Договор реализации прав (требований) заключается в бумажном виде в те же сроки.</w:t>
            </w:r>
          </w:p>
          <w:p w14:paraId="701D543B" w14:textId="77777777" w:rsidR="00582D9D" w:rsidRPr="00AF7F07" w:rsidRDefault="00582D9D" w:rsidP="00812902">
            <w:pPr>
              <w:widowControl w:val="0"/>
              <w:spacing w:after="0" w:line="240" w:lineRule="auto"/>
              <w:jc w:val="both"/>
              <w:rPr>
                <w:rFonts w:ascii="Times New Roman" w:eastAsia="Calibri" w:hAnsi="Times New Roman" w:cs="Times New Roman"/>
                <w:sz w:val="20"/>
                <w:szCs w:val="20"/>
              </w:rPr>
            </w:pPr>
            <w:bookmarkStart w:id="40" w:name="OLE_LINK204"/>
            <w:bookmarkEnd w:id="38"/>
            <w:r w:rsidRPr="00BF1634">
              <w:rPr>
                <w:rFonts w:ascii="Times New Roman" w:eastAsia="Calibri" w:hAnsi="Times New Roman" w:cs="Times New Roman"/>
                <w:sz w:val="20"/>
                <w:szCs w:val="20"/>
              </w:rPr>
              <w:t>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начальной цены реализации лота.</w:t>
            </w:r>
          </w:p>
          <w:bookmarkEnd w:id="40"/>
          <w:p w14:paraId="30354888" w14:textId="77777777" w:rsidR="00582D9D" w:rsidRPr="00AF7F07" w:rsidRDefault="00582D9D" w:rsidP="00812902">
            <w:pPr>
              <w:widowControl w:val="0"/>
              <w:spacing w:after="0" w:line="240" w:lineRule="auto"/>
              <w:jc w:val="both"/>
              <w:rPr>
                <w:rFonts w:ascii="Times New Roman" w:eastAsia="Calibri" w:hAnsi="Times New Roman" w:cs="Times New Roman"/>
                <w:sz w:val="20"/>
                <w:szCs w:val="20"/>
              </w:rPr>
            </w:pPr>
            <w:r w:rsidRPr="00AF7F07">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w:t>
            </w:r>
            <w:bookmarkStart w:id="41" w:name="OLE_LINK205"/>
            <w:r w:rsidRPr="00AF7F07">
              <w:rPr>
                <w:rFonts w:ascii="Times New Roman" w:eastAsia="Calibri" w:hAnsi="Times New Roman" w:cs="Times New Roman"/>
                <w:sz w:val="20"/>
                <w:szCs w:val="20"/>
              </w:rPr>
              <w:t>Принципал имеет право предложить заключить договор с участником аукциона «на понижение», который сделал предпоследнее предложение о цене договора. При этом заключение договора для участника аукциона «на понижение», который сделал предпоследнее предложение о цене договора, является обязательным.</w:t>
            </w:r>
            <w:bookmarkEnd w:id="41"/>
          </w:p>
        </w:tc>
      </w:tr>
      <w:tr w:rsidR="00582D9D" w:rsidRPr="009A411F" w14:paraId="4D051203" w14:textId="77777777" w:rsidTr="00812902">
        <w:trPr>
          <w:trHeight w:val="1052"/>
        </w:trPr>
        <w:tc>
          <w:tcPr>
            <w:tcW w:w="3028" w:type="dxa"/>
          </w:tcPr>
          <w:p w14:paraId="49DA5CBC" w14:textId="77777777" w:rsidR="00582D9D" w:rsidRPr="00251341" w:rsidRDefault="00582D9D" w:rsidP="00812902">
            <w:pPr>
              <w:widowControl w:val="0"/>
              <w:spacing w:after="0" w:line="240" w:lineRule="auto"/>
              <w:jc w:val="both"/>
              <w:rPr>
                <w:rFonts w:ascii="Times New Roman" w:eastAsia="Calibri" w:hAnsi="Times New Roman" w:cs="Times New Roman"/>
                <w:sz w:val="20"/>
                <w:szCs w:val="20"/>
              </w:rPr>
            </w:pPr>
            <w:r w:rsidRPr="00251341">
              <w:rPr>
                <w:rFonts w:ascii="Times New Roman" w:hAnsi="Times New Roman" w:cs="Times New Roman"/>
                <w:sz w:val="20"/>
                <w:szCs w:val="20"/>
              </w:rPr>
              <w:lastRenderedPageBreak/>
              <w:t>Отлагательные условия заключения Договора</w:t>
            </w:r>
          </w:p>
        </w:tc>
        <w:tc>
          <w:tcPr>
            <w:tcW w:w="6690" w:type="dxa"/>
          </w:tcPr>
          <w:p w14:paraId="59247A14"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Заключение Договора с Новым кредитором осуществлять после/ при условии:</w:t>
            </w:r>
          </w:p>
          <w:p w14:paraId="676C2CAD"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 Общие требования:</w:t>
            </w:r>
          </w:p>
          <w:p w14:paraId="3BFAD9C4"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w:t>
            </w:r>
          </w:p>
          <w:p w14:paraId="218103C7"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sidRPr="004906DB">
              <w:rPr>
                <w:rFonts w:ascii="Times New Roman" w:hAnsi="Times New Roman" w:cs="Times New Roman"/>
                <w:sz w:val="20"/>
                <w:szCs w:val="20"/>
              </w:rPr>
              <w:t>п.п</w:t>
            </w:r>
            <w:proofErr w:type="spellEnd"/>
            <w:r w:rsidRPr="004906DB">
              <w:rPr>
                <w:rFonts w:ascii="Times New Roman" w:hAnsi="Times New Roman" w:cs="Times New Roman"/>
                <w:sz w:val="20"/>
                <w:szCs w:val="20"/>
              </w:rPr>
              <w:t>. 3 – 20, 25 раздела «Дополнительные условия» п. 4 настоящего решения.</w:t>
            </w:r>
          </w:p>
          <w:p w14:paraId="6D7ABF62"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1.2. В день заключения Договора получить информацию на сайте https://kad.arbitr.ru в отношении Должников – физических лиц о том, что в отношении данных физических лиц отсутствуют завершенные процедуры банкротства.</w:t>
            </w:r>
          </w:p>
          <w:p w14:paraId="190D077E"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В случае если на дату заключения Договора будет получена информация о завершении процедур банкротства Должников - физических лиц с применением правила об освобождении от дальнейшего исполнения обязательств, права (требования) к ним не могут быть уступлены, из перечня Должников данные физические лица должны быть исключены.</w:t>
            </w:r>
          </w:p>
          <w:p w14:paraId="23E52E0A"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1.3. Наличия актуальной выписки из ЕГРЮЛ в отношении Должника – юридического лица, полученной в день заключения Договора в электронном виде на сайте https://egrul.nalog.ru/ и содержащей информацию об отсутствии записи об исключении Должника из ЕГРЮЛ.</w:t>
            </w:r>
          </w:p>
          <w:p w14:paraId="2A23F121"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В случае если на дату заключения Договора будет получена информация об исключении Должника - юридического лица из ЕГРЮЛ, права (требования) к нему не могут быть уступлены, из перечня Должников данное юридическое лицо должно быть исключено.</w:t>
            </w:r>
          </w:p>
          <w:p w14:paraId="3FE63B02"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1.4. Предоставления Новым кредитором в Банк документов, подтверждающих источники денежных средств, направляемых на уплату Цены Договора.</w:t>
            </w:r>
          </w:p>
          <w:p w14:paraId="7E728228"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1.4.1. В случае привлечения Новым кредитором займа(-</w:t>
            </w:r>
            <w:proofErr w:type="spellStart"/>
            <w:r w:rsidRPr="004906DB">
              <w:rPr>
                <w:rFonts w:ascii="Times New Roman" w:hAnsi="Times New Roman" w:cs="Times New Roman"/>
                <w:sz w:val="20"/>
                <w:szCs w:val="20"/>
              </w:rPr>
              <w:t>ов</w:t>
            </w:r>
            <w:proofErr w:type="spellEnd"/>
            <w:r w:rsidRPr="004906DB">
              <w:rPr>
                <w:rFonts w:ascii="Times New Roman" w:hAnsi="Times New Roman" w:cs="Times New Roman"/>
                <w:sz w:val="20"/>
                <w:szCs w:val="20"/>
              </w:rPr>
              <w:t>)/ кредита(-</w:t>
            </w:r>
            <w:proofErr w:type="spellStart"/>
            <w:r w:rsidRPr="004906DB">
              <w:rPr>
                <w:rFonts w:ascii="Times New Roman" w:hAnsi="Times New Roman" w:cs="Times New Roman"/>
                <w:sz w:val="20"/>
                <w:szCs w:val="20"/>
              </w:rPr>
              <w:t>ов</w:t>
            </w:r>
            <w:proofErr w:type="spellEnd"/>
            <w:r w:rsidRPr="004906DB">
              <w:rPr>
                <w:rFonts w:ascii="Times New Roman" w:hAnsi="Times New Roman" w:cs="Times New Roman"/>
                <w:sz w:val="20"/>
                <w:szCs w:val="20"/>
              </w:rPr>
              <w:t>) для оплаты Цены Договора:</w:t>
            </w:r>
          </w:p>
          <w:p w14:paraId="09F82ED9"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окончательный срок погашения обязательств (по основному долгу и процентам) Новым кредитором по привлеченному(-ым) займу(-</w:t>
            </w:r>
            <w:proofErr w:type="spellStart"/>
            <w:r w:rsidRPr="004906DB">
              <w:rPr>
                <w:rFonts w:ascii="Times New Roman" w:hAnsi="Times New Roman" w:cs="Times New Roman"/>
                <w:sz w:val="20"/>
                <w:szCs w:val="20"/>
              </w:rPr>
              <w:t>ам</w:t>
            </w:r>
            <w:proofErr w:type="spellEnd"/>
            <w:r w:rsidRPr="004906DB">
              <w:rPr>
                <w:rFonts w:ascii="Times New Roman" w:hAnsi="Times New Roman" w:cs="Times New Roman"/>
                <w:sz w:val="20"/>
                <w:szCs w:val="20"/>
              </w:rPr>
              <w:t>)/ кредиту(-</w:t>
            </w:r>
            <w:proofErr w:type="spellStart"/>
            <w:r w:rsidRPr="004906DB">
              <w:rPr>
                <w:rFonts w:ascii="Times New Roman" w:hAnsi="Times New Roman" w:cs="Times New Roman"/>
                <w:sz w:val="20"/>
                <w:szCs w:val="20"/>
              </w:rPr>
              <w:t>ам</w:t>
            </w:r>
            <w:proofErr w:type="spellEnd"/>
            <w:r w:rsidRPr="004906DB">
              <w:rPr>
                <w:rFonts w:ascii="Times New Roman" w:hAnsi="Times New Roman" w:cs="Times New Roman"/>
                <w:sz w:val="20"/>
                <w:szCs w:val="20"/>
              </w:rPr>
              <w:t>) должен превышать срок исполнения обязательств по Договору более чем на 42 месяца;</w:t>
            </w:r>
          </w:p>
          <w:p w14:paraId="1129E71E"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займодавцем(-</w:t>
            </w:r>
            <w:proofErr w:type="spellStart"/>
            <w:r w:rsidRPr="004906DB">
              <w:rPr>
                <w:rFonts w:ascii="Times New Roman" w:hAnsi="Times New Roman" w:cs="Times New Roman"/>
                <w:sz w:val="20"/>
                <w:szCs w:val="20"/>
              </w:rPr>
              <w:t>ами</w:t>
            </w:r>
            <w:proofErr w:type="spellEnd"/>
            <w:r w:rsidRPr="004906DB">
              <w:rPr>
                <w:rFonts w:ascii="Times New Roman" w:hAnsi="Times New Roman" w:cs="Times New Roman"/>
                <w:sz w:val="20"/>
                <w:szCs w:val="20"/>
              </w:rPr>
              <w:t>)/ кредитором(-</w:t>
            </w:r>
            <w:proofErr w:type="spellStart"/>
            <w:r w:rsidRPr="004906DB">
              <w:rPr>
                <w:rFonts w:ascii="Times New Roman" w:hAnsi="Times New Roman" w:cs="Times New Roman"/>
                <w:sz w:val="20"/>
                <w:szCs w:val="20"/>
              </w:rPr>
              <w:t>ами</w:t>
            </w:r>
            <w:proofErr w:type="spellEnd"/>
            <w:r w:rsidRPr="004906DB">
              <w:rPr>
                <w:rFonts w:ascii="Times New Roman" w:hAnsi="Times New Roman" w:cs="Times New Roman"/>
                <w:sz w:val="20"/>
                <w:szCs w:val="20"/>
              </w:rPr>
              <w:t>) (прямо или косвенно) не должны выступать заемщики Кредитора и аффилированные Должникам и Кредитору лица.</w:t>
            </w:r>
          </w:p>
          <w:p w14:paraId="0F942ACA"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1.4.2. В случае привлечения Новым кредитором займа(-</w:t>
            </w:r>
            <w:proofErr w:type="spellStart"/>
            <w:r w:rsidRPr="004906DB">
              <w:rPr>
                <w:rFonts w:ascii="Times New Roman" w:hAnsi="Times New Roman" w:cs="Times New Roman"/>
                <w:sz w:val="20"/>
                <w:szCs w:val="20"/>
              </w:rPr>
              <w:t>ов</w:t>
            </w:r>
            <w:proofErr w:type="spellEnd"/>
            <w:r w:rsidRPr="004906DB">
              <w:rPr>
                <w:rFonts w:ascii="Times New Roman" w:hAnsi="Times New Roman" w:cs="Times New Roman"/>
                <w:sz w:val="20"/>
                <w:szCs w:val="20"/>
              </w:rPr>
              <w:t>) юридического(-их) лица(лиц) для оплаты Цены Договора (дополнительно к п. 1.4.1 настоящего раздела):</w:t>
            </w:r>
          </w:p>
          <w:p w14:paraId="423A4666"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sidRPr="004906DB">
              <w:rPr>
                <w:rFonts w:ascii="Times New Roman" w:hAnsi="Times New Roman" w:cs="Times New Roman"/>
                <w:sz w:val="20"/>
                <w:szCs w:val="20"/>
              </w:rPr>
              <w:t>займ</w:t>
            </w:r>
            <w:proofErr w:type="spellEnd"/>
            <w:r w:rsidRPr="004906DB">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sidRPr="004906DB">
              <w:rPr>
                <w:rFonts w:ascii="Times New Roman" w:hAnsi="Times New Roman" w:cs="Times New Roman"/>
                <w:sz w:val="20"/>
                <w:szCs w:val="20"/>
              </w:rPr>
              <w:t>займ</w:t>
            </w:r>
            <w:proofErr w:type="spellEnd"/>
            <w:r w:rsidRPr="004906DB">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4906DB">
              <w:rPr>
                <w:rFonts w:ascii="Times New Roman" w:hAnsi="Times New Roman" w:cs="Times New Roman"/>
                <w:sz w:val="20"/>
                <w:szCs w:val="20"/>
              </w:rPr>
              <w:t>займ</w:t>
            </w:r>
            <w:proofErr w:type="spellEnd"/>
            <w:r w:rsidRPr="004906DB">
              <w:rPr>
                <w:rFonts w:ascii="Times New Roman" w:hAnsi="Times New Roman" w:cs="Times New Roman"/>
                <w:sz w:val="20"/>
                <w:szCs w:val="20"/>
              </w:rPr>
              <w:t>(-ы);</w:t>
            </w:r>
          </w:p>
          <w:p w14:paraId="50AB87AD"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5F80E2C5"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xml:space="preserve">1.4.3.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w:t>
            </w:r>
            <w:r w:rsidRPr="004906DB">
              <w:rPr>
                <w:rFonts w:ascii="Times New Roman" w:hAnsi="Times New Roman" w:cs="Times New Roman"/>
                <w:sz w:val="20"/>
                <w:szCs w:val="20"/>
              </w:rPr>
              <w:lastRenderedPageBreak/>
              <w:t xml:space="preserve">предоставляющего(-их) </w:t>
            </w:r>
            <w:proofErr w:type="spellStart"/>
            <w:r w:rsidRPr="004906DB">
              <w:rPr>
                <w:rFonts w:ascii="Times New Roman" w:hAnsi="Times New Roman" w:cs="Times New Roman"/>
                <w:sz w:val="20"/>
                <w:szCs w:val="20"/>
              </w:rPr>
              <w:t>займ</w:t>
            </w:r>
            <w:proofErr w:type="spellEnd"/>
            <w:r w:rsidRPr="004906DB">
              <w:rPr>
                <w:rFonts w:ascii="Times New Roman" w:hAnsi="Times New Roman" w:cs="Times New Roman"/>
                <w:sz w:val="20"/>
                <w:szCs w:val="20"/>
              </w:rPr>
              <w:t>(-ы), полномочий лиц, действующих от его(их) имени, при их наличии, должны быть устранены.</w:t>
            </w:r>
          </w:p>
          <w:p w14:paraId="6E88811F"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1.5. Предоставления службой безопасности Филиала заключения об отсутствии:</w:t>
            </w:r>
          </w:p>
          <w:p w14:paraId="05CE6F23"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xml:space="preserve">- негативной информации в отношении Нового кредитора/ лица, предоставляющего </w:t>
            </w:r>
            <w:proofErr w:type="spellStart"/>
            <w:r w:rsidRPr="004906DB">
              <w:rPr>
                <w:rFonts w:ascii="Times New Roman" w:hAnsi="Times New Roman" w:cs="Times New Roman"/>
                <w:sz w:val="20"/>
                <w:szCs w:val="20"/>
              </w:rPr>
              <w:t>займ</w:t>
            </w:r>
            <w:proofErr w:type="spellEnd"/>
            <w:r w:rsidRPr="004906DB">
              <w:rPr>
                <w:rFonts w:ascii="Times New Roman" w:hAnsi="Times New Roman" w:cs="Times New Roman"/>
                <w:sz w:val="20"/>
                <w:szCs w:val="20"/>
              </w:rPr>
              <w:t>(-ы) Новому кредитору;</w:t>
            </w:r>
          </w:p>
          <w:p w14:paraId="5B8A4258"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xml:space="preserve">- данных об </w:t>
            </w:r>
            <w:proofErr w:type="spellStart"/>
            <w:r w:rsidRPr="004906DB">
              <w:rPr>
                <w:rFonts w:ascii="Times New Roman" w:hAnsi="Times New Roman" w:cs="Times New Roman"/>
                <w:sz w:val="20"/>
                <w:szCs w:val="20"/>
              </w:rPr>
              <w:t>аффилированности</w:t>
            </w:r>
            <w:proofErr w:type="spellEnd"/>
            <w:r w:rsidRPr="004906DB">
              <w:rPr>
                <w:rFonts w:ascii="Times New Roman" w:hAnsi="Times New Roman" w:cs="Times New Roman"/>
                <w:sz w:val="20"/>
                <w:szCs w:val="20"/>
              </w:rPr>
              <w:t xml:space="preserve"> Нового кредитора/ лица, предоставляющего Новому кредитору </w:t>
            </w:r>
            <w:proofErr w:type="spellStart"/>
            <w:r w:rsidRPr="004906DB">
              <w:rPr>
                <w:rFonts w:ascii="Times New Roman" w:hAnsi="Times New Roman" w:cs="Times New Roman"/>
                <w:sz w:val="20"/>
                <w:szCs w:val="20"/>
              </w:rPr>
              <w:t>займ</w:t>
            </w:r>
            <w:proofErr w:type="spellEnd"/>
            <w:r w:rsidRPr="004906DB">
              <w:rPr>
                <w:rFonts w:ascii="Times New Roman" w:hAnsi="Times New Roman" w:cs="Times New Roman"/>
                <w:sz w:val="20"/>
                <w:szCs w:val="20"/>
              </w:rPr>
              <w:t>(-ы), к Должникам, Кредитору.</w:t>
            </w:r>
          </w:p>
          <w:p w14:paraId="621FFF63"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00955581"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1.7. Проведения Филиалом анализа кредитно-обеспечительной документации на предмет отсутствия запретов на заключение договора уступки прав (требований) (п. 2 ст. 382 Гражданского кодекса Российской Федерации) и предоставления соответствующего положительного заключения.</w:t>
            </w:r>
          </w:p>
          <w:p w14:paraId="7BFDF5D9"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1.8. Согласования кандидатуры Нового кредитора, Цены Договора и Срока заключения Договора с Департаментом по работе с проблемными активами.</w:t>
            </w:r>
          </w:p>
          <w:p w14:paraId="58CD8AAE"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1.9. Подтверждения Филиалом отсутствия негативного влияния приобретения прав (требований) на финансовое состояние Нового кредитора и признаков его несостоятельности (банкротства).</w:t>
            </w:r>
          </w:p>
          <w:p w14:paraId="604E1C89"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1.10. Получения Филиалом письма независимого оценщика ООО «Бюро по оценке имущества» (Партнер Банка</w:t>
            </w:r>
            <w:proofErr w:type="gramStart"/>
            <w:r w:rsidRPr="004906DB">
              <w:rPr>
                <w:rFonts w:ascii="Times New Roman" w:hAnsi="Times New Roman" w:cs="Times New Roman"/>
                <w:sz w:val="20"/>
                <w:szCs w:val="20"/>
              </w:rPr>
              <w:t xml:space="preserve"> )</w:t>
            </w:r>
            <w:proofErr w:type="gramEnd"/>
            <w:r w:rsidRPr="004906DB">
              <w:rPr>
                <w:rFonts w:ascii="Times New Roman" w:hAnsi="Times New Roman" w:cs="Times New Roman"/>
                <w:sz w:val="20"/>
                <w:szCs w:val="20"/>
              </w:rPr>
              <w:t>, подтверждающего актуальность рыночной стоимости прав (требований) по отчету №132/01 от 13.02.2023.</w:t>
            </w:r>
          </w:p>
          <w:p w14:paraId="2FA9A01E"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2. В отношении Нового кредитора - юридического лица:</w:t>
            </w:r>
          </w:p>
          <w:p w14:paraId="19706B67"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2.1. Предоставления Новым кредитором в Банк оригиналов или надлежащим образом заверенных копий следующих документов:</w:t>
            </w:r>
          </w:p>
          <w:p w14:paraId="08D5135B"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бухгалтерской отчетности, составленной по РСБУ</w:t>
            </w:r>
            <w:proofErr w:type="gramStart"/>
            <w:r w:rsidRPr="004906DB">
              <w:rPr>
                <w:rFonts w:ascii="Times New Roman" w:hAnsi="Times New Roman" w:cs="Times New Roman"/>
                <w:sz w:val="20"/>
                <w:szCs w:val="20"/>
              </w:rPr>
              <w:t xml:space="preserve"> .</w:t>
            </w:r>
            <w:proofErr w:type="gramEnd"/>
            <w:r w:rsidRPr="004906DB">
              <w:rPr>
                <w:rFonts w:ascii="Times New Roman" w:hAnsi="Times New Roman" w:cs="Times New Roman"/>
                <w:sz w:val="20"/>
                <w:szCs w:val="20"/>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15441BA"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486A7B33"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 иных документов и информации, характеризующих финансовое положение Нового кредитора, по требованию Банка.</w:t>
            </w:r>
          </w:p>
          <w:p w14:paraId="38052C78"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w:t>
            </w:r>
            <w:proofErr w:type="spellStart"/>
            <w:r w:rsidRPr="004906DB">
              <w:rPr>
                <w:rFonts w:ascii="Times New Roman" w:hAnsi="Times New Roman" w:cs="Times New Roman"/>
                <w:sz w:val="20"/>
                <w:szCs w:val="20"/>
              </w:rPr>
              <w:t>Внеоборотные</w:t>
            </w:r>
            <w:proofErr w:type="spellEnd"/>
            <w:r w:rsidRPr="004906DB">
              <w:rPr>
                <w:rFonts w:ascii="Times New Roman" w:hAnsi="Times New Roman" w:cs="Times New Roman"/>
                <w:sz w:val="20"/>
                <w:szCs w:val="20"/>
              </w:rPr>
              <w:t xml:space="preserve"> активы (стр.1100) + краткосрочные финансовые вложения (стр.1240) + дебиторская задолженность (на инвестиционные цели) (стр.1230)).</w:t>
            </w:r>
          </w:p>
          <w:p w14:paraId="3987C25F"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3. В отношении Нового кредитора - физического лица:</w:t>
            </w:r>
          </w:p>
          <w:p w14:paraId="28389AFE" w14:textId="77777777" w:rsidR="00582D9D" w:rsidRPr="004906DB" w:rsidRDefault="00582D9D" w:rsidP="00812902">
            <w:pPr>
              <w:spacing w:after="0" w:line="240" w:lineRule="auto"/>
              <w:jc w:val="both"/>
              <w:rPr>
                <w:rFonts w:ascii="Times New Roman" w:hAnsi="Times New Roman" w:cs="Times New Roman"/>
                <w:sz w:val="20"/>
                <w:szCs w:val="20"/>
              </w:rPr>
            </w:pPr>
            <w:r w:rsidRPr="004906DB">
              <w:rPr>
                <w:rFonts w:ascii="Times New Roman" w:hAnsi="Times New Roman" w:cs="Times New Roman"/>
                <w:sz w:val="20"/>
                <w:szCs w:val="20"/>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1E9ECC01" w14:textId="77777777" w:rsidR="00582D9D" w:rsidRPr="004C0344" w:rsidRDefault="00582D9D" w:rsidP="00812902">
            <w:pPr>
              <w:widowControl w:val="0"/>
              <w:spacing w:after="0" w:line="240" w:lineRule="auto"/>
              <w:jc w:val="both"/>
              <w:rPr>
                <w:rFonts w:ascii="Times New Roman" w:eastAsia="Calibri" w:hAnsi="Times New Roman" w:cs="Times New Roman"/>
                <w:sz w:val="20"/>
                <w:szCs w:val="20"/>
                <w:highlight w:val="yellow"/>
              </w:rPr>
            </w:pPr>
            <w:r w:rsidRPr="004906DB">
              <w:rPr>
                <w:rFonts w:ascii="Times New Roman" w:hAnsi="Times New Roman" w:cs="Times New Roman"/>
                <w:sz w:val="20"/>
                <w:szCs w:val="20"/>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582D9D" w:rsidRPr="009A411F" w14:paraId="148D5915" w14:textId="77777777" w:rsidTr="00812902">
        <w:trPr>
          <w:trHeight w:val="1052"/>
        </w:trPr>
        <w:tc>
          <w:tcPr>
            <w:tcW w:w="3028" w:type="dxa"/>
          </w:tcPr>
          <w:p w14:paraId="5690DA26" w14:textId="77777777" w:rsidR="00582D9D" w:rsidRPr="00251341" w:rsidRDefault="00582D9D" w:rsidP="00812902">
            <w:pPr>
              <w:widowControl w:val="0"/>
              <w:spacing w:after="0" w:line="240" w:lineRule="auto"/>
              <w:jc w:val="both"/>
              <w:rPr>
                <w:rFonts w:ascii="Times New Roman" w:hAnsi="Times New Roman" w:cs="Times New Roman"/>
                <w:sz w:val="20"/>
                <w:szCs w:val="20"/>
              </w:rPr>
            </w:pPr>
            <w:r w:rsidRPr="00251341">
              <w:rPr>
                <w:rFonts w:ascii="Times New Roman" w:hAnsi="Times New Roman" w:cs="Times New Roman"/>
                <w:sz w:val="20"/>
                <w:szCs w:val="20"/>
              </w:rPr>
              <w:lastRenderedPageBreak/>
              <w:t>Дополнительные условия</w:t>
            </w:r>
          </w:p>
        </w:tc>
        <w:tc>
          <w:tcPr>
            <w:tcW w:w="6690" w:type="dxa"/>
          </w:tcPr>
          <w:p w14:paraId="0E0DD493"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w:t>
            </w:r>
          </w:p>
          <w:p w14:paraId="43A0CD0A"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1. условие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w:t>
            </w:r>
            <w:r w:rsidRPr="004906DB">
              <w:rPr>
                <w:rFonts w:ascii="Times New Roman" w:hAnsi="Times New Roman" w:cs="Times New Roman"/>
                <w:sz w:val="20"/>
                <w:szCs w:val="20"/>
              </w:rPr>
              <w:lastRenderedPageBreak/>
              <w:t>прекращенных/ приостановленных/ завершенных, так и существующих на дату заключения Договора, в том числе, но не ограничиваясь:</w:t>
            </w:r>
          </w:p>
          <w:p w14:paraId="0AE6D6F9"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о том, что решением Арбитражного суда Липецкой области по делу №А36-9835/2017 от 04.10.2018 в отношении Заемщика/ залогодателя ООО «Гурман» открыто конкурсное производство, процедура продлена до 15.01.2024 (заявитель в деле о банкротстве – Банк). Определением Арбитражного суда Липецкой области по делу №А36-9835/2017 от 10.11.2017 требования Банка включены в третью очередь реестра требований кредиторов Должника в размере 169 236 496,09 руб. как обеспеченные залогом имущества Должника;</w:t>
            </w:r>
          </w:p>
          <w:p w14:paraId="54D1B5DE"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определением Арбитражного суда Липецкой области по делу №А36-14100/2018 от 01.07.2019 по заявлению Межрайонной инспекции Федеральной налоговой службы №3 по Липецкой области в отношении залогодателя </w:t>
            </w:r>
            <w:proofErr w:type="spellStart"/>
            <w:r w:rsidRPr="004906DB">
              <w:rPr>
                <w:rFonts w:ascii="Times New Roman" w:hAnsi="Times New Roman" w:cs="Times New Roman"/>
                <w:sz w:val="20"/>
                <w:szCs w:val="20"/>
              </w:rPr>
              <w:t>Казьмина</w:t>
            </w:r>
            <w:proofErr w:type="spellEnd"/>
            <w:r w:rsidRPr="004906DB">
              <w:rPr>
                <w:rFonts w:ascii="Times New Roman" w:hAnsi="Times New Roman" w:cs="Times New Roman"/>
                <w:sz w:val="20"/>
                <w:szCs w:val="20"/>
              </w:rPr>
              <w:t xml:space="preserve"> Ю.А. введена процедура реструктуризации долгов гражданина. Определением Арбитражного суда Липецкой области по делу №А36-14100/2018 от 03.10.2019 требования Банка включены в третью очередь реестра требований кредиторов в размере 3 064 000 руб., из них 3 032 000 руб. как обеспеченные залогом. Решением Арбитражного суда Липецкой области по делу №А36-14100/2018 от 30.01.2020 в отношении </w:t>
            </w:r>
            <w:proofErr w:type="spellStart"/>
            <w:r w:rsidRPr="004906DB">
              <w:rPr>
                <w:rFonts w:ascii="Times New Roman" w:hAnsi="Times New Roman" w:cs="Times New Roman"/>
                <w:sz w:val="20"/>
                <w:szCs w:val="20"/>
              </w:rPr>
              <w:t>Казьмина</w:t>
            </w:r>
            <w:proofErr w:type="spellEnd"/>
            <w:r w:rsidRPr="004906DB">
              <w:rPr>
                <w:rFonts w:ascii="Times New Roman" w:hAnsi="Times New Roman" w:cs="Times New Roman"/>
                <w:sz w:val="20"/>
                <w:szCs w:val="20"/>
              </w:rPr>
              <w:t xml:space="preserve"> Ю.А. введена процедура реализации имущества гражданина, процедура продлена до 06.09.2023, судебное заседание отложено до 25.10.2023;</w:t>
            </w:r>
          </w:p>
          <w:p w14:paraId="0C3AF452"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по заявлению </w:t>
            </w:r>
            <w:proofErr w:type="spellStart"/>
            <w:r w:rsidRPr="004906DB">
              <w:rPr>
                <w:rFonts w:ascii="Times New Roman" w:hAnsi="Times New Roman" w:cs="Times New Roman"/>
                <w:sz w:val="20"/>
                <w:szCs w:val="20"/>
              </w:rPr>
              <w:t>Матыцина</w:t>
            </w:r>
            <w:proofErr w:type="spellEnd"/>
            <w:r w:rsidRPr="004906DB">
              <w:rPr>
                <w:rFonts w:ascii="Times New Roman" w:hAnsi="Times New Roman" w:cs="Times New Roman"/>
                <w:sz w:val="20"/>
                <w:szCs w:val="20"/>
              </w:rPr>
              <w:t xml:space="preserve"> С.В. определением Арбитражного суда Липецкой области по делу №А36-9551/2021 от 24.08.2022 в отношении залогодателя </w:t>
            </w:r>
            <w:proofErr w:type="spellStart"/>
            <w:r w:rsidRPr="004906DB">
              <w:rPr>
                <w:rFonts w:ascii="Times New Roman" w:hAnsi="Times New Roman" w:cs="Times New Roman"/>
                <w:sz w:val="20"/>
                <w:szCs w:val="20"/>
              </w:rPr>
              <w:t>Таранина</w:t>
            </w:r>
            <w:proofErr w:type="spellEnd"/>
            <w:r w:rsidRPr="004906DB">
              <w:rPr>
                <w:rFonts w:ascii="Times New Roman" w:hAnsi="Times New Roman" w:cs="Times New Roman"/>
                <w:sz w:val="20"/>
                <w:szCs w:val="20"/>
              </w:rPr>
              <w:t xml:space="preserve"> М.Г. введена процедура реструктуризация долгов гражданина, процедура продлена до 05.10.2023. Определением Арбитражного суда Липецкой области по делу №А36-9551/2021 от 02.03.2023 требования Банка включены в третью очередь реестра требований кредиторов в размере 2 226 000 руб. как обеспеченные залогом имущества;</w:t>
            </w:r>
          </w:p>
          <w:p w14:paraId="4CBBAC21"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2. условие о согласии Нового кредитора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 в том числе, но не ограничиваясь:</w:t>
            </w:r>
          </w:p>
          <w:p w14:paraId="56C74C9F"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о том, что определением Арбитражного суда Липецкой области от 30.09.2021 по делу №А36-5199/2020 в отношении поручителя Соколовой С.П. завершена процедура реализации имущества гражданина, Соколова С.П. освобождена от исполнения обязательств включённых в реестр требований кредиторов и не заявленных на дату банкротства, в связи с чем права (требования) к поручителю Соколовой С.П. в рамках настоящей сделки не передаются;</w:t>
            </w:r>
          </w:p>
          <w:p w14:paraId="36D35969"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о том, что определением Арбитражного суда Липецкой области от 25.05.2017 по делу №А36-6101/2016 в отношении поручителя Аничкина А.В. завершена процедура реализации имущества гражданина, Аничкин А.В. освобожден от исполнения обязательств включённых в реестр требований кредиторов и не заявленных на дату банкротства, в связи с чем права (требования) к Аничкину А.В. в рамках настоящей сделки не передаются;</w:t>
            </w:r>
          </w:p>
          <w:p w14:paraId="6519EF54"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имущество, предоставленное в залог по договору об ипотеке (залоге недвижимости) №112400/0025-7 от 23.05.2011 (залогодатель – Заемщик) находится частично в неудовлетворительном состоянии (склады сырья №4,5: провалены крыши, отходят стены. Фактическая площадь составляет 5 100,6 </w:t>
            </w:r>
            <w:proofErr w:type="spellStart"/>
            <w:r w:rsidRPr="004906DB">
              <w:rPr>
                <w:rFonts w:ascii="Times New Roman" w:hAnsi="Times New Roman" w:cs="Times New Roman"/>
                <w:sz w:val="20"/>
                <w:szCs w:val="20"/>
              </w:rPr>
              <w:t>кв</w:t>
            </w:r>
            <w:proofErr w:type="gramStart"/>
            <w:r w:rsidRPr="004906DB">
              <w:rPr>
                <w:rFonts w:ascii="Times New Roman" w:hAnsi="Times New Roman" w:cs="Times New Roman"/>
                <w:sz w:val="20"/>
                <w:szCs w:val="20"/>
              </w:rPr>
              <w:t>.м</w:t>
            </w:r>
            <w:proofErr w:type="spellEnd"/>
            <w:proofErr w:type="gramEnd"/>
            <w:r w:rsidRPr="004906DB">
              <w:rPr>
                <w:rFonts w:ascii="Times New Roman" w:hAnsi="Times New Roman" w:cs="Times New Roman"/>
                <w:sz w:val="20"/>
                <w:szCs w:val="20"/>
              </w:rPr>
              <w:t>, уменьшилась из-за реконструкции и разрушения части зданий (склады сырья №№ 3, 6, 8). Коммуникации отключены). Торги по реализации залогового имущества, проводившиеся в период с 28.03.2022 по 27.05.2022 в форме публичного предложения признаны состоявшимися по цене 23 888 888 руб. 13.07.2022 договор купли-продажи расторгнут, в связи с тем, что покупателем не произведена оплата. По состоянию на 16.10.2023 торги не назначены;</w:t>
            </w:r>
          </w:p>
          <w:p w14:paraId="2EFF4FB8"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имущество, предоставленное в залог по договору об ипотеке (залоге недвижимости) №112400/0028-7/1 от 10.06.2011 (залогодатель – Заемщик) находится в удовлетворительном состоянии (в настоящее время не используется, коммуникации отключены, возможно подключение при условии дополнительных финансовых вложений). Торги по реализации </w:t>
            </w:r>
            <w:r w:rsidRPr="004906DB">
              <w:rPr>
                <w:rFonts w:ascii="Times New Roman" w:hAnsi="Times New Roman" w:cs="Times New Roman"/>
                <w:sz w:val="20"/>
                <w:szCs w:val="20"/>
              </w:rPr>
              <w:lastRenderedPageBreak/>
              <w:t>залогового имущества, проводившиеся в период с 28.03.2022 по 27.05.2022 в форме публичного предложения (цена отсечения 13 359 060 руб.) признаны несостоявшимися. По состоянию на 24.10.2023 торги не назначены;</w:t>
            </w:r>
          </w:p>
          <w:p w14:paraId="13A21665"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имущество, предоставленное в залог по договору об ипотеке (залоге недвижимости) №112400/0028-7/2 от 24.06.2011 (залогодатель – </w:t>
            </w:r>
            <w:proofErr w:type="spellStart"/>
            <w:r w:rsidRPr="004906DB">
              <w:rPr>
                <w:rFonts w:ascii="Times New Roman" w:hAnsi="Times New Roman" w:cs="Times New Roman"/>
                <w:sz w:val="20"/>
                <w:szCs w:val="20"/>
              </w:rPr>
              <w:t>Казьмин</w:t>
            </w:r>
            <w:proofErr w:type="spellEnd"/>
            <w:r w:rsidRPr="004906DB">
              <w:rPr>
                <w:rFonts w:ascii="Times New Roman" w:hAnsi="Times New Roman" w:cs="Times New Roman"/>
                <w:sz w:val="20"/>
                <w:szCs w:val="20"/>
              </w:rPr>
              <w:t xml:space="preserve"> Ю.А.), находится в удовлетворительном состоянии. Первые и повторные торги по реализации залогового имущества, проводившиеся 06.09.2022 и 17.10.2022 соответственно (начальная продажная цена (далее – НПЦ) – 6 568 000 руб., 5 911 200 руб.) признаны несостоявшимися. Торги в форме публичного предложения, назначенные в период с 19.06.2023 по 24.07.2023 (НПЦ – 5 911 200 руб., цена отсечения - 4 965 408 руб.) не состоялись ввиду отсутствия заявок. По состоянию на 24.10.2023 торги не назначены;</w:t>
            </w:r>
          </w:p>
          <w:p w14:paraId="4C41DE48"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имущество, предоставленное в залог по договору о залоге товаров в обороте №112400/0025-3 от 23.05.2011 (залогодатель – </w:t>
            </w:r>
            <w:proofErr w:type="spellStart"/>
            <w:r w:rsidRPr="004906DB">
              <w:rPr>
                <w:rFonts w:ascii="Times New Roman" w:hAnsi="Times New Roman" w:cs="Times New Roman"/>
                <w:sz w:val="20"/>
                <w:szCs w:val="20"/>
              </w:rPr>
              <w:t>Таранин</w:t>
            </w:r>
            <w:proofErr w:type="spellEnd"/>
            <w:r w:rsidRPr="004906DB">
              <w:rPr>
                <w:rFonts w:ascii="Times New Roman" w:hAnsi="Times New Roman" w:cs="Times New Roman"/>
                <w:sz w:val="20"/>
                <w:szCs w:val="20"/>
              </w:rPr>
              <w:t xml:space="preserve"> М.Г.) находится в неудовлетворительном состоянии (металлолом). В рамках процедуры исполнительного производства 21.02.2018 первые торги (НПЦ – 9 500 000 руб.) не состоялись в связи с отсутствием заявок. 19.08.2019 определением </w:t>
            </w:r>
            <w:proofErr w:type="spellStart"/>
            <w:r w:rsidRPr="004906DB">
              <w:rPr>
                <w:rFonts w:ascii="Times New Roman" w:hAnsi="Times New Roman" w:cs="Times New Roman"/>
                <w:sz w:val="20"/>
                <w:szCs w:val="20"/>
              </w:rPr>
              <w:t>Усманского</w:t>
            </w:r>
            <w:proofErr w:type="spellEnd"/>
            <w:r w:rsidRPr="004906DB">
              <w:rPr>
                <w:rFonts w:ascii="Times New Roman" w:hAnsi="Times New Roman" w:cs="Times New Roman"/>
                <w:sz w:val="20"/>
                <w:szCs w:val="20"/>
              </w:rPr>
              <w:t xml:space="preserve"> районного суда Липецкой области по заявлению Банка изменен порядок исполнения решения </w:t>
            </w:r>
            <w:proofErr w:type="spellStart"/>
            <w:r w:rsidRPr="004906DB">
              <w:rPr>
                <w:rFonts w:ascii="Times New Roman" w:hAnsi="Times New Roman" w:cs="Times New Roman"/>
                <w:sz w:val="20"/>
                <w:szCs w:val="20"/>
              </w:rPr>
              <w:t>Усманского</w:t>
            </w:r>
            <w:proofErr w:type="spellEnd"/>
            <w:r w:rsidRPr="004906DB">
              <w:rPr>
                <w:rFonts w:ascii="Times New Roman" w:hAnsi="Times New Roman" w:cs="Times New Roman"/>
                <w:sz w:val="20"/>
                <w:szCs w:val="20"/>
              </w:rPr>
              <w:t xml:space="preserve"> районного суда Липецкой области по делу №2-9/2017 от 20.02.2017 в части изменения НПЦ залогового имущества 2 023 000 руб., на торги не выставлялось по указанной цене. Прогнозируется реализация в процедуре банкротства залогодателя, по состоянию на 24.10.2023 торги не назначены;</w:t>
            </w:r>
          </w:p>
          <w:p w14:paraId="15F955D6"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Новый кредитор осведомлен обо всех обособленных спорах в рамках дел о банкротстве, в том числе: обеспечительных мерах, принятых по заявлению Банка и третьих лиц, обо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банкнотным делам: ООО «Гурман» (дело №А36-9835/2017), </w:t>
            </w:r>
            <w:proofErr w:type="spellStart"/>
            <w:r w:rsidRPr="004906DB">
              <w:rPr>
                <w:rFonts w:ascii="Times New Roman" w:hAnsi="Times New Roman" w:cs="Times New Roman"/>
                <w:sz w:val="20"/>
                <w:szCs w:val="20"/>
              </w:rPr>
              <w:t>Казьмин</w:t>
            </w:r>
            <w:proofErr w:type="spellEnd"/>
            <w:r w:rsidRPr="004906DB">
              <w:rPr>
                <w:rFonts w:ascii="Times New Roman" w:hAnsi="Times New Roman" w:cs="Times New Roman"/>
                <w:sz w:val="20"/>
                <w:szCs w:val="20"/>
              </w:rPr>
              <w:t xml:space="preserve"> Юрий Алексеевич (дело №А36-14100/2018), </w:t>
            </w:r>
            <w:proofErr w:type="spellStart"/>
            <w:r w:rsidRPr="004906DB">
              <w:rPr>
                <w:rFonts w:ascii="Times New Roman" w:hAnsi="Times New Roman" w:cs="Times New Roman"/>
                <w:sz w:val="20"/>
                <w:szCs w:val="20"/>
              </w:rPr>
              <w:t>Таранин</w:t>
            </w:r>
            <w:proofErr w:type="spellEnd"/>
            <w:r w:rsidRPr="004906DB">
              <w:rPr>
                <w:rFonts w:ascii="Times New Roman" w:hAnsi="Times New Roman" w:cs="Times New Roman"/>
                <w:sz w:val="20"/>
                <w:szCs w:val="20"/>
              </w:rPr>
              <w:t xml:space="preserve"> Михаил Геннадьевич (дело №А36-9551/2021);</w:t>
            </w:r>
          </w:p>
          <w:p w14:paraId="195EB8E1"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о том, что залоговое имущество Банка охраняется на основании договоров на оказание услуг по охране №951 от 05.04.2022, №946 от 10.03.2022 (с учетом дополнительных соглашений), заключенных между ООО «ЧОП «Святогор» и конкурсным управляющим ООО «Гурман» Масловой С.А. Расходы на охрану залогового имущества ежемесячно оплачиваются Банком и впоследствии подлежат возмещению Новому кредитору из цены реализации залогового имущества как первоочередные расходы по содержанию предмета залога за расчетный период с даты заключения договоров на охрану до даты заключения Договора уступки прав (требований), в связи с чем указанные права (требования) по расходам на охрану передаются Новому кредитору в рамках настоящей сделки. Обязанность по возмещению расходов на охрану залогового имущества переходит к Новому кредитору после заключения Договора уступки прав (требований);</w:t>
            </w:r>
          </w:p>
          <w:p w14:paraId="61E743D0"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о том, что 31.03.2022 Банком в рамках дела №А36-9835/2017 в арбитражный суд Липецкой области подана жалоба о признании незаконными действия (бездействие) конкурсного управляющего ООО «Гурман» Масловой С.А., выразившиеся в необеспечении сохранности залогового имущества, а также о взыскании убытков с конкурсного управляющего Масловой С.А. в пользу Банка. Судом назначена экспертиза по расчету размера убытков (окончательный размер не определен), судебное заседание отложено до 27.11.2023. Права (требования) по взысканию убытков с конкурсного управляющего не передаются Новому кредитору в рамках настоящей сделки;</w:t>
            </w:r>
          </w:p>
          <w:p w14:paraId="0021659F"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20.01.2023 Банком в рамках дела №А36-9835/2017 подана жалоба на действия конкурсного управляющего, выразившиеся в </w:t>
            </w:r>
            <w:proofErr w:type="spellStart"/>
            <w:r w:rsidRPr="004906DB">
              <w:rPr>
                <w:rFonts w:ascii="Times New Roman" w:hAnsi="Times New Roman" w:cs="Times New Roman"/>
                <w:sz w:val="20"/>
                <w:szCs w:val="20"/>
              </w:rPr>
              <w:t>нерасторжении</w:t>
            </w:r>
            <w:proofErr w:type="spellEnd"/>
            <w:r w:rsidRPr="004906DB">
              <w:rPr>
                <w:rFonts w:ascii="Times New Roman" w:hAnsi="Times New Roman" w:cs="Times New Roman"/>
                <w:sz w:val="20"/>
                <w:szCs w:val="20"/>
              </w:rPr>
              <w:t xml:space="preserve"> договора аренды имущественного комплекса №Г/Н-01 от10.02.2017, заключенного между ООО «Гурман» и ООО «Никольский» на невыгодных, нерыночных для должника условиях, а также заявление о взыскании с конкурсного управляющего ООО «Гурман» Масловой С.А. убытков в сумме 6 501 621 руб. (недополученная арендная плата). Заявлено ходатайство о назначении экспертизы по расчету размера </w:t>
            </w:r>
            <w:r w:rsidRPr="004906DB">
              <w:rPr>
                <w:rFonts w:ascii="Times New Roman" w:hAnsi="Times New Roman" w:cs="Times New Roman"/>
                <w:sz w:val="20"/>
                <w:szCs w:val="20"/>
              </w:rPr>
              <w:lastRenderedPageBreak/>
              <w:t>убытков (окончательный размер не определен), судебное заседание отложено на 30.10.2023. Права (требования) по взысканию убытков с конкурсного управляющего не передаются Новому кредитору в рамках настоящей сделки;</w:t>
            </w:r>
          </w:p>
          <w:p w14:paraId="1C443D2F"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в рамках дела №А36-9835/2017 о банкротстве Заемщика 27.06.2023 кредитором Степановым В.В. в Арбитражный суд Центрального округа подана кассационная жалоба на определение Арбитражного суда Липецкой области от 15.12.2022 и постановление девятнадцатого арбитражного апелляционного суда от 26.04.2023 по делу №А36-9835/2017 о признании недействительными договоров об ипотеке (залоге недвижимости), заключенных между Банком и залогодателем ООО «Гурман» №112400/0028-7/1 от 10.06.2011 (досуговый центр), №112400/0025-7 от 23.05.2011 (торгово-складская база) в части передачи в залог (ипотеку). Постановлением Арбитражного суда Центрального округа от 22.08.2023 Степанову В.В. отказано в удовлетворении кассационной жалобы, определение Арбитражного суда Липецкой области от 15.12.2022 и постановление девятнадцатого арбитражного апелляционного суда от 26.04.2023 оставлены без изменения; </w:t>
            </w:r>
          </w:p>
          <w:p w14:paraId="00EC054D"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о том, что 18.08.2023 определением Арбитражного суда Липецкой области утверждены изменения в Положение о порядке, сроках и условиях продажи имущества ООО «Гурман» в редакции, предложенной конкурсным управляющим (дело №А36-9835/2017). 31.08.2023 девятнадцатым арбитражным апелляционным судом принята к рассмотрению жалоба Степанова В.В. на определение Арбитражного суда Липецкой области от 18.08.2023, по результатам рассмотрения которой 13.10.2023 судом апелляционной инстанции отказано в удовлетворении жалобы заявителя;</w:t>
            </w:r>
          </w:p>
          <w:p w14:paraId="799418EF"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28.08.2023 определением Арбитражного суда Липецкой области по делу №А36-14100/2018 арбитражный управляющий Золотарева А.А. освобождена от исполнения обязанностей финансового управляющего должника </w:t>
            </w:r>
            <w:proofErr w:type="spellStart"/>
            <w:r w:rsidRPr="004906DB">
              <w:rPr>
                <w:rFonts w:ascii="Times New Roman" w:hAnsi="Times New Roman" w:cs="Times New Roman"/>
                <w:sz w:val="20"/>
                <w:szCs w:val="20"/>
              </w:rPr>
              <w:t>Казьмина</w:t>
            </w:r>
            <w:proofErr w:type="spellEnd"/>
            <w:r w:rsidRPr="004906DB">
              <w:rPr>
                <w:rFonts w:ascii="Times New Roman" w:hAnsi="Times New Roman" w:cs="Times New Roman"/>
                <w:sz w:val="20"/>
                <w:szCs w:val="20"/>
              </w:rPr>
              <w:t xml:space="preserve"> Ю.А., судебное заседание по рассмотрению вопроса об утверждении финансового управляющего назначено на 07.11.2023;</w:t>
            </w:r>
          </w:p>
          <w:p w14:paraId="418D9158"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 о том, что в рамках дела №А36-9551/2021 о банкротстве в отношении залогодателя </w:t>
            </w:r>
            <w:proofErr w:type="spellStart"/>
            <w:r w:rsidRPr="004906DB">
              <w:rPr>
                <w:rFonts w:ascii="Times New Roman" w:hAnsi="Times New Roman" w:cs="Times New Roman"/>
                <w:sz w:val="20"/>
                <w:szCs w:val="20"/>
              </w:rPr>
              <w:t>Таранина</w:t>
            </w:r>
            <w:proofErr w:type="spellEnd"/>
            <w:r w:rsidRPr="004906DB">
              <w:rPr>
                <w:rFonts w:ascii="Times New Roman" w:hAnsi="Times New Roman" w:cs="Times New Roman"/>
                <w:sz w:val="20"/>
                <w:szCs w:val="20"/>
              </w:rPr>
              <w:t xml:space="preserve"> М.Г. рассмотрение кассационной жалобы финансового управляющего на определение Арбитражного суда Липецкой области от 02.03.2023 и постановление девятнадцатого арбитражного апелляционного суда от 31.07.2023 об отказе Банку во включении требований в реестр требований кредиторов как обеспеченных залогом должника с связи с фактическим отсутствием предмета залога отложено до 26.10.2023;3. Условие о том, что Новый кредитор осведомлен, что Банк является заявителем по делу №А36-9835/2017 о несостоятельности (банкротстве) Заемщика/ залогодателя и что в связи с заключением настоящего Договора на него переходят связанные со статусом заявителя права и обязанности в деле о банкротстве, в том числе предусмотренные ст. 59 Федерального закона от 26.10.2002 №127-ФЗ «О несостоятельности (банкротстве)». Новый кредитор согласен с данным условием и гарантирует наличие у него собственных средств для исполнения обязанностей заявителя в деле о банкротстве;</w:t>
            </w:r>
          </w:p>
          <w:p w14:paraId="6F0DC065"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4. Новый кредитор до заключения Договора осмотрел залоговое имущество Должников. Претензий к качеству и состоянию данного имущества Новый кредитор не имеет.</w:t>
            </w:r>
          </w:p>
          <w:p w14:paraId="7D9AE450"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5. условие о том, что Новому кредитору известно о получении Банком согласия конкурсного управляющего ООО «Гурман» на реализацию сделки уступки прав (требований) с учетом перехода прав и обязанностей заявителя в деле о банкротстве Заемщика;</w:t>
            </w:r>
          </w:p>
          <w:p w14:paraId="3A35DA8E"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6. условие о том, что Новый кредитор предупрежден, что после перехода прав (требований) возникнет необходимость самостоятельно принять меры по охране залогового имущества в деле о банкротстве ООО «Гурман» и/ или на Нового кредитора перейдет обязанность по возмещению затрат по договорам на оказание услуг по охране №951 от 05.04.2022, №946 от 10.03.2022 (с учетом дополнительных соглашений), заключенных между ООО «ЧОП «Святогор» и конкурсным управляющим ООО «Гурман» Масловой С.А.;</w:t>
            </w:r>
          </w:p>
          <w:p w14:paraId="3F0E5F6A"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7. условие о том, что Новый кредитор ознакомился с договорами/ судебными актами (основаниями), права (требования) по которым </w:t>
            </w:r>
            <w:r w:rsidRPr="004906DB">
              <w:rPr>
                <w:rFonts w:ascii="Times New Roman" w:hAnsi="Times New Roman" w:cs="Times New Roman"/>
                <w:sz w:val="20"/>
                <w:szCs w:val="20"/>
              </w:rPr>
              <w:lastRenderedPageBreak/>
              <w:t>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256F3994"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8.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3700B4F6"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9.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312B252C"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10.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5F3DE0B9"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11.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63E30DF2"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12.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189AD69B"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13.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0727BC0C"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14.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1A65D3A1"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15.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4F7494F7"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16.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46839A87"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17.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41CBFBDE"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18. условие о том, что подписание Договора полностью удовлетворяет финансовым потребностям Нового кредитора, его целям и положению;</w:t>
            </w:r>
          </w:p>
          <w:p w14:paraId="498A50C9"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19.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5A4A0064"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20. условие о том, что Новый кредитор заявляет, что изменение в любом виде передаваемых по Договору прав (требований) в рамках и в формах, </w:t>
            </w:r>
            <w:r w:rsidRPr="004906DB">
              <w:rPr>
                <w:rFonts w:ascii="Times New Roman" w:hAnsi="Times New Roman" w:cs="Times New Roman"/>
                <w:sz w:val="20"/>
                <w:szCs w:val="20"/>
              </w:rPr>
              <w:lastRenderedPageBreak/>
              <w:t>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63FDE035"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21.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1D8F2FF7"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22.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Должника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192FE0FD"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23.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5CD6FD9C"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24.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3ECC3040"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25.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3A63D447"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26.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22D37725"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27.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258E87A2"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28. в случае если на момент заключения Договора Арбитражным судом будет вынесено определение о завершении процедуры конкурсного производства в отношении ООО «Гурман», но при этом в ЕГРЮЛ запись о ликвидации Должника на момент заключения Договора внесена еще не будет, в Договоре необходимо предусмотреть следующее положение («Дополнительное условие»): «Новый кредитор заявляет и признает, что он осведомлен о вынесении арбитражным судом определения о завершении процедуры конкурсного производства в отношении ООО «Гурман» (определением Арбитражного суда ____________ от ______________ по делу № ___________ конкурсное производство в отношении ООО «Гурман» завершено) и, что данное обстоятельство не влияет на его намерение и волеизъявление на заключение и исполнение Договора на указанных условиях. При этом Новый кредитор соглашается и подтверждает, что недействительность Договора, по любым основаниям, в части уступаемых прав (требований) к Должнику,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67F60660"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29. Новый кредитор обязан уведомить Должников о состоявшемся </w:t>
            </w:r>
            <w:r w:rsidRPr="004906DB">
              <w:rPr>
                <w:rFonts w:ascii="Times New Roman" w:hAnsi="Times New Roman" w:cs="Times New Roman"/>
                <w:sz w:val="20"/>
                <w:szCs w:val="20"/>
              </w:rPr>
              <w:lastRenderedPageBreak/>
              <w:t>переходе прав (требований) Кредитора по Договору к другому лицу в течение 30 календарных дней;</w:t>
            </w:r>
          </w:p>
          <w:p w14:paraId="645F7760" w14:textId="77777777" w:rsidR="00582D9D" w:rsidRPr="004906DB"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30. Новый кредитор информирован о том, что договоры, указанные в Приложении 2 к настоящему решению, не уступаются  и изложенные обстоятельства не влияют на намерение и волеизъявление Нового кредитора на совершение данной сделки на условиях Договора;</w:t>
            </w:r>
          </w:p>
          <w:p w14:paraId="3D738A4C" w14:textId="77777777" w:rsidR="00582D9D" w:rsidRPr="008535E2" w:rsidRDefault="00582D9D" w:rsidP="00812902">
            <w:pPr>
              <w:widowControl w:val="0"/>
              <w:adjustRightInd w:val="0"/>
              <w:spacing w:after="0" w:line="240" w:lineRule="auto"/>
              <w:ind w:left="16"/>
              <w:jc w:val="both"/>
              <w:rPr>
                <w:rFonts w:ascii="Times New Roman" w:hAnsi="Times New Roman" w:cs="Times New Roman"/>
                <w:sz w:val="20"/>
                <w:szCs w:val="20"/>
              </w:rPr>
            </w:pPr>
            <w:r w:rsidRPr="004906DB">
              <w:rPr>
                <w:rFonts w:ascii="Times New Roman" w:hAnsi="Times New Roman" w:cs="Times New Roman"/>
                <w:sz w:val="20"/>
                <w:szCs w:val="20"/>
              </w:rPr>
              <w:t xml:space="preserve">31. Банк и Новый кредитор обязаны обратиться в соответствующие органы </w:t>
            </w:r>
            <w:proofErr w:type="spellStart"/>
            <w:r w:rsidRPr="004906DB">
              <w:rPr>
                <w:rFonts w:ascii="Times New Roman" w:hAnsi="Times New Roman" w:cs="Times New Roman"/>
                <w:sz w:val="20"/>
                <w:szCs w:val="20"/>
              </w:rPr>
              <w:t>Росреестра</w:t>
            </w:r>
            <w:proofErr w:type="spellEnd"/>
            <w:r w:rsidRPr="004906DB">
              <w:rPr>
                <w:rFonts w:ascii="Times New Roman" w:hAnsi="Times New Roman" w:cs="Times New Roman"/>
                <w:sz w:val="20"/>
                <w:szCs w:val="20"/>
              </w:rPr>
              <w:t xml:space="preserve"> с совместным заявлением о государственной регистрации смены залогодержателя вследствие уступки прав (требований) по основному обязательству в течение 30 календарных дней с Даты перехода прав (требований) по Договору к Новому кредитору. Расходы по государственной регистрации перехода прав по ипотеке возлагаются на Нового кредитора.</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180CDF2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40D8FE42"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F9EFAD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1094A1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C6D3618"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4C0FE6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AED6EE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1C5069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E9B7554"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F0C525"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3BC80E0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4CF30D6"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2C677E4" w14:textId="77777777" w:rsidR="002518EE" w:rsidRDefault="002518EE" w:rsidP="00394896">
      <w:pPr>
        <w:spacing w:after="0" w:line="240" w:lineRule="auto"/>
        <w:rPr>
          <w:rFonts w:ascii="Times New Roman" w:eastAsia="Times New Roman" w:hAnsi="Times New Roman" w:cs="Times New Roman"/>
          <w:color w:val="FF0000"/>
          <w:lang w:eastAsia="ru-RU"/>
        </w:rPr>
      </w:pPr>
    </w:p>
    <w:p w14:paraId="1B9132BF"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CD22B6"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002BE6AA"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2F3CAFC5"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462FF242"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386DA019"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60A3BBEB"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046D023D"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64FB85CC"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2048C053"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2206E222"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7D1DEBBE"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7FE9DD78"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49E231C4"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059BF8B5"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4BA0FCB0"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7A0AC9F8"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0AF32DBA"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66E1274A"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66AD344C"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1DBC2F76"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57759244"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547910B8"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438350C3"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1FBE3497"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5EF43FF9"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5B47195C"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51A4B976"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376BB1F1"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39964EBB"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56573027"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69DF284C" w14:textId="77777777" w:rsidR="006377B6" w:rsidRDefault="006377B6" w:rsidP="00394896">
      <w:pPr>
        <w:spacing w:after="0" w:line="240" w:lineRule="auto"/>
        <w:rPr>
          <w:rFonts w:ascii="Times New Roman" w:eastAsia="Times New Roman" w:hAnsi="Times New Roman" w:cs="Times New Roman"/>
          <w:color w:val="FF0000"/>
          <w:lang w:eastAsia="ru-RU"/>
        </w:rPr>
      </w:pPr>
    </w:p>
    <w:p w14:paraId="64B99C7F"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2C549B49" w14:textId="77777777" w:rsidR="00742664" w:rsidRPr="00394896" w:rsidRDefault="00742664"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47F16DD0" w14:textId="77777777" w:rsidR="00582D9D" w:rsidRPr="0087602B" w:rsidRDefault="00582D9D" w:rsidP="00582D9D">
      <w:pPr>
        <w:contextualSpacing/>
        <w:jc w:val="center"/>
        <w:rPr>
          <w:rFonts w:ascii="Times New Roman" w:hAnsi="Times New Roman" w:cs="Times New Roman"/>
          <w:b/>
          <w:sz w:val="24"/>
          <w:szCs w:val="24"/>
        </w:rPr>
      </w:pPr>
      <w:r w:rsidRPr="0087602B">
        <w:rPr>
          <w:rFonts w:ascii="Times New Roman" w:hAnsi="Times New Roman" w:cs="Times New Roman"/>
          <w:b/>
          <w:sz w:val="24"/>
          <w:szCs w:val="24"/>
        </w:rPr>
        <w:t>Документы/ судебные акты (основания), права (требования) по которым уступаются:</w:t>
      </w:r>
    </w:p>
    <w:p w14:paraId="140EA9B8"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 xml:space="preserve">Кредитный договор №112400/0019 от 04.05.2011 </w:t>
      </w:r>
      <w:r w:rsidRPr="004906DB">
        <w:rPr>
          <w:rFonts w:ascii="Times New Roman" w:eastAsia="Times New Roman" w:hAnsi="Times New Roman" w:cs="Times New Roman"/>
          <w:sz w:val="24"/>
          <w:szCs w:val="24"/>
        </w:rPr>
        <w:t>в редакции дополнительных соглашений, Заемщик – ООО «Гурман»;</w:t>
      </w:r>
    </w:p>
    <w:p w14:paraId="1191B391"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 xml:space="preserve">Кредитный договор №112400/0025 от 23.05.2011 </w:t>
      </w:r>
      <w:r w:rsidRPr="004906DB">
        <w:rPr>
          <w:rFonts w:ascii="Times New Roman" w:eastAsia="Times New Roman" w:hAnsi="Times New Roman" w:cs="Times New Roman"/>
          <w:sz w:val="24"/>
          <w:szCs w:val="24"/>
        </w:rPr>
        <w:t>в редакции дополнительных соглашений, Заемщик – ООО «Гурман»;</w:t>
      </w:r>
    </w:p>
    <w:p w14:paraId="1DA26C3D"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Договор №112400/0025-7 об ипотеке (залоге недвижимости) от 23.05.2011 в редакции дополнительных соглашений, залогодатель – ООО «Гурман»;</w:t>
      </w:r>
    </w:p>
    <w:p w14:paraId="7B1F1A3A"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Договор №112400/0025-3 о залоге товаров в обороте от 23.05.2011,</w:t>
      </w:r>
      <w:r w:rsidRPr="004906DB">
        <w:rPr>
          <w:rFonts w:ascii="Times New Roman" w:eastAsia="Times New Roman" w:hAnsi="Times New Roman" w:cs="Times New Roman"/>
          <w:sz w:val="24"/>
          <w:szCs w:val="24"/>
        </w:rPr>
        <w:t xml:space="preserve"> в редакции дополнительных соглашений</w:t>
      </w:r>
      <w:r w:rsidRPr="004906DB">
        <w:rPr>
          <w:rFonts w:ascii="Times New Roman" w:eastAsia="Calibri" w:hAnsi="Times New Roman" w:cs="Times New Roman"/>
          <w:sz w:val="24"/>
          <w:szCs w:val="24"/>
        </w:rPr>
        <w:t xml:space="preserve">, залогодатель - </w:t>
      </w:r>
      <w:proofErr w:type="spellStart"/>
      <w:r w:rsidRPr="004906DB">
        <w:rPr>
          <w:rFonts w:ascii="Times New Roman" w:eastAsia="Calibri" w:hAnsi="Times New Roman" w:cs="Times New Roman"/>
          <w:sz w:val="24"/>
          <w:szCs w:val="24"/>
        </w:rPr>
        <w:t>Таранин</w:t>
      </w:r>
      <w:proofErr w:type="spellEnd"/>
      <w:r w:rsidRPr="004906DB">
        <w:rPr>
          <w:rFonts w:ascii="Times New Roman" w:eastAsia="Calibri" w:hAnsi="Times New Roman" w:cs="Times New Roman"/>
          <w:sz w:val="24"/>
          <w:szCs w:val="24"/>
        </w:rPr>
        <w:t xml:space="preserve"> М.Г.</w:t>
      </w:r>
      <w:r w:rsidRPr="004906DB">
        <w:rPr>
          <w:rFonts w:ascii="Times New Roman" w:eastAsia="Times New Roman" w:hAnsi="Times New Roman" w:cs="Times New Roman"/>
          <w:sz w:val="24"/>
          <w:szCs w:val="24"/>
        </w:rPr>
        <w:t>;</w:t>
      </w:r>
    </w:p>
    <w:p w14:paraId="733E1A81"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Договор об открытии кредитной линии №112400/0028 от 10.06.2011</w:t>
      </w:r>
      <w:r w:rsidRPr="004906DB">
        <w:rPr>
          <w:rFonts w:ascii="Times New Roman" w:eastAsia="Times New Roman" w:hAnsi="Times New Roman" w:cs="Times New Roman"/>
          <w:sz w:val="24"/>
          <w:szCs w:val="24"/>
        </w:rPr>
        <w:t xml:space="preserve"> в редакции дополнительных соглашений, Заемщик – ООО «Гурман»;</w:t>
      </w:r>
    </w:p>
    <w:p w14:paraId="308BB562"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Договор №112400/0028-7/1 об ипотеке (залоге недвижимости) от 10.06.2011</w:t>
      </w:r>
      <w:r w:rsidRPr="004906DB">
        <w:rPr>
          <w:rFonts w:ascii="Times New Roman" w:eastAsia="Times New Roman" w:hAnsi="Times New Roman" w:cs="Times New Roman"/>
          <w:sz w:val="24"/>
          <w:szCs w:val="24"/>
        </w:rPr>
        <w:t xml:space="preserve"> </w:t>
      </w:r>
      <w:r w:rsidRPr="004906DB">
        <w:rPr>
          <w:rFonts w:ascii="Times New Roman" w:eastAsia="Calibri" w:hAnsi="Times New Roman" w:cs="Times New Roman"/>
          <w:sz w:val="24"/>
          <w:szCs w:val="24"/>
        </w:rPr>
        <w:t>в редакции дополнительных соглашений, залогодатель – ООО «Гурман»;</w:t>
      </w:r>
    </w:p>
    <w:p w14:paraId="7ABA4771"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bCs/>
          <w:iCs/>
          <w:sz w:val="24"/>
          <w:szCs w:val="24"/>
        </w:rPr>
        <w:t>Договор №112400/0028-7/2</w:t>
      </w:r>
      <w:r w:rsidRPr="004906DB">
        <w:rPr>
          <w:rFonts w:ascii="Times New Roman" w:eastAsia="Times New Roman" w:hAnsi="Times New Roman" w:cs="Times New Roman"/>
          <w:sz w:val="24"/>
          <w:szCs w:val="24"/>
        </w:rPr>
        <w:t xml:space="preserve"> </w:t>
      </w:r>
      <w:r w:rsidRPr="004906DB">
        <w:rPr>
          <w:rFonts w:ascii="Times New Roman" w:eastAsia="Calibri" w:hAnsi="Times New Roman" w:cs="Times New Roman"/>
          <w:bCs/>
          <w:iCs/>
          <w:sz w:val="24"/>
          <w:szCs w:val="24"/>
        </w:rPr>
        <w:t xml:space="preserve">об ипотеке (залоге недвижимости) от 24.06.2011 </w:t>
      </w:r>
      <w:r w:rsidRPr="004906DB">
        <w:rPr>
          <w:rFonts w:ascii="Times New Roman" w:eastAsia="Times New Roman" w:hAnsi="Times New Roman" w:cs="Times New Roman"/>
          <w:sz w:val="24"/>
          <w:szCs w:val="24"/>
        </w:rPr>
        <w:t>в редакции дополнительных соглашений</w:t>
      </w:r>
      <w:r w:rsidRPr="004906DB">
        <w:rPr>
          <w:rFonts w:ascii="Times New Roman" w:eastAsia="Calibri" w:hAnsi="Times New Roman" w:cs="Times New Roman"/>
          <w:bCs/>
          <w:iCs/>
          <w:sz w:val="24"/>
          <w:szCs w:val="24"/>
        </w:rPr>
        <w:t xml:space="preserve">, залогодатель - </w:t>
      </w:r>
      <w:proofErr w:type="spellStart"/>
      <w:r w:rsidRPr="004906DB">
        <w:rPr>
          <w:rFonts w:ascii="Times New Roman" w:eastAsia="Calibri" w:hAnsi="Times New Roman" w:cs="Times New Roman"/>
          <w:bCs/>
          <w:iCs/>
          <w:sz w:val="24"/>
          <w:szCs w:val="24"/>
        </w:rPr>
        <w:t>Казьмин</w:t>
      </w:r>
      <w:proofErr w:type="spellEnd"/>
      <w:r w:rsidRPr="004906DB">
        <w:rPr>
          <w:rFonts w:ascii="Times New Roman" w:eastAsia="Calibri" w:hAnsi="Times New Roman" w:cs="Times New Roman"/>
          <w:bCs/>
          <w:iCs/>
          <w:sz w:val="24"/>
          <w:szCs w:val="24"/>
        </w:rPr>
        <w:t xml:space="preserve"> Ю.А.</w:t>
      </w:r>
      <w:r w:rsidRPr="004906DB">
        <w:rPr>
          <w:rFonts w:ascii="Times New Roman" w:eastAsia="Times New Roman" w:hAnsi="Times New Roman" w:cs="Times New Roman"/>
          <w:sz w:val="24"/>
          <w:szCs w:val="24"/>
        </w:rPr>
        <w:t>;</w:t>
      </w:r>
    </w:p>
    <w:p w14:paraId="5753A7E5"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Р</w:t>
      </w:r>
      <w:r w:rsidRPr="004906DB">
        <w:rPr>
          <w:rFonts w:ascii="Times New Roman" w:eastAsia="Calibri" w:hAnsi="Times New Roman" w:cs="Times New Roman"/>
          <w:sz w:val="24"/>
          <w:szCs w:val="24"/>
        </w:rPr>
        <w:t xml:space="preserve">ешение (заочное) </w:t>
      </w:r>
      <w:proofErr w:type="spellStart"/>
      <w:r w:rsidRPr="004906DB">
        <w:rPr>
          <w:rFonts w:ascii="Times New Roman" w:eastAsia="Calibri" w:hAnsi="Times New Roman" w:cs="Times New Roman"/>
          <w:sz w:val="24"/>
          <w:szCs w:val="24"/>
        </w:rPr>
        <w:t>Усманского</w:t>
      </w:r>
      <w:proofErr w:type="spellEnd"/>
      <w:r w:rsidRPr="004906DB">
        <w:rPr>
          <w:rFonts w:ascii="Times New Roman" w:eastAsia="Calibri" w:hAnsi="Times New Roman" w:cs="Times New Roman"/>
          <w:sz w:val="24"/>
          <w:szCs w:val="24"/>
        </w:rPr>
        <w:t xml:space="preserve"> районного суда Липецкой области от 30.10.2012 по делу №2-795/2012 о взыскании задолженности по кредитным договорам №112400/0019 от 04.05.2011, №112400/0025 от 23.05.2011 и договору №112400/0028 об открытии кредитной линии от 10.06.2011</w:t>
      </w:r>
      <w:r w:rsidRPr="004906DB">
        <w:rPr>
          <w:rFonts w:ascii="Times New Roman" w:eastAsia="Times New Roman" w:hAnsi="Times New Roman" w:cs="Times New Roman"/>
          <w:sz w:val="24"/>
          <w:szCs w:val="24"/>
        </w:rPr>
        <w:t>;</w:t>
      </w:r>
    </w:p>
    <w:p w14:paraId="3F5CE11F"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Исполнительный лист серии ВС №011246807, Должник ООО «Гурман»;</w:t>
      </w:r>
    </w:p>
    <w:p w14:paraId="69352F70"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Копия исполнительного листа серии ВС №012668184, Должник ООО «Гурман»;</w:t>
      </w:r>
    </w:p>
    <w:p w14:paraId="3869B8F9"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Решение</w:t>
      </w:r>
      <w:r w:rsidRPr="004906DB">
        <w:rPr>
          <w:rFonts w:ascii="Times New Roman" w:eastAsia="Calibri" w:hAnsi="Times New Roman" w:cs="Times New Roman"/>
          <w:sz w:val="24"/>
          <w:szCs w:val="24"/>
        </w:rPr>
        <w:t xml:space="preserve"> </w:t>
      </w:r>
      <w:proofErr w:type="spellStart"/>
      <w:r w:rsidRPr="004906DB">
        <w:rPr>
          <w:rFonts w:ascii="Times New Roman" w:eastAsia="Calibri" w:hAnsi="Times New Roman" w:cs="Times New Roman"/>
          <w:sz w:val="24"/>
          <w:szCs w:val="24"/>
        </w:rPr>
        <w:t>Усманского</w:t>
      </w:r>
      <w:proofErr w:type="spellEnd"/>
      <w:r w:rsidRPr="004906DB">
        <w:rPr>
          <w:rFonts w:ascii="Times New Roman" w:eastAsia="Calibri" w:hAnsi="Times New Roman" w:cs="Times New Roman"/>
          <w:sz w:val="24"/>
          <w:szCs w:val="24"/>
        </w:rPr>
        <w:t xml:space="preserve"> районного суда Липецкой области от 02.12.2013 по делу №2-994/2013 о взыскании задолженности по кредитным договорам №112400/0019 от 04.05.2011, №112400/0025 от 23.05.2011 и договору №112400/0028 об открытии кредитной линии от 10.06.2011</w:t>
      </w:r>
      <w:r w:rsidRPr="004906DB">
        <w:rPr>
          <w:rFonts w:ascii="Times New Roman" w:eastAsia="Times New Roman" w:hAnsi="Times New Roman" w:cs="Times New Roman"/>
          <w:sz w:val="24"/>
          <w:szCs w:val="24"/>
        </w:rPr>
        <w:t>;</w:t>
      </w:r>
    </w:p>
    <w:p w14:paraId="4AEA07C4"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Исполнительный лист серии ВС №012668410, Должник ООО «Гурман»;</w:t>
      </w:r>
    </w:p>
    <w:p w14:paraId="0F38C5D8"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 xml:space="preserve">Определение третейского суда Центрально-Черноземного округа при ООО «ЮК «Авантаж» от 29.03.2013 по делу №2-992/2013 об утверждении мирового соглашения между Банком и ООО «Гурман», Аничкиным А.В., Соколовой С.П.; </w:t>
      </w:r>
    </w:p>
    <w:p w14:paraId="100AA891"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Копия исполнительного листа серии ВС №012668255, Должник ООО «Гурман»;</w:t>
      </w:r>
    </w:p>
    <w:p w14:paraId="03F185E4"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Определение третейского суда Центрально-Черноземного округа при ООО «ЮК «Авантаж» от 29.04.2013 по делу №2-1058/2013 об утверждении мирового соглашения между Банком и ООО «Гурман», Аничкиным А.В., Соколовой С.П.;</w:t>
      </w:r>
    </w:p>
    <w:p w14:paraId="63AA2CAE"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Копия исполнительного листа серии ВС №012668367, Должник ООО «Гурман»;</w:t>
      </w:r>
    </w:p>
    <w:p w14:paraId="1280F98A"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 xml:space="preserve">Определение третейского суда Центрально-Черноземного округа при ООО «ЮК «Авантаж» от 30.05.2013 по делу №2-1203/2013 об утверждении мирового соглашения между Банком и ООО «Гурман», Аничкиным А.В., Соколовой С.П.; </w:t>
      </w:r>
    </w:p>
    <w:p w14:paraId="78F1CCF1"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Копия исполнительного листа серии ВС №012668417, Должник ООО «Гурман»;</w:t>
      </w:r>
    </w:p>
    <w:p w14:paraId="6F502106"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Определение третейского суда Центрально-Черноземного округа при ООО «ЮК «Авантаж» от 28.06.2013 по делу №2-202/2014 об утверждении мирового соглашения между Банком и ООО «Гурман», Аничкиным А.В., Соколовой С.П.;</w:t>
      </w:r>
    </w:p>
    <w:p w14:paraId="700FDD89"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Копия исполнительного листа серии ВС №012668619, Должник ООО «Гурман»;</w:t>
      </w:r>
    </w:p>
    <w:p w14:paraId="2BB2C270"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Р</w:t>
      </w:r>
      <w:r w:rsidRPr="004906DB">
        <w:rPr>
          <w:rFonts w:ascii="Times New Roman" w:eastAsia="Calibri" w:hAnsi="Times New Roman" w:cs="Times New Roman"/>
          <w:sz w:val="24"/>
          <w:szCs w:val="24"/>
        </w:rPr>
        <w:t xml:space="preserve">ешение </w:t>
      </w:r>
      <w:proofErr w:type="spellStart"/>
      <w:r w:rsidRPr="004906DB">
        <w:rPr>
          <w:rFonts w:ascii="Times New Roman" w:eastAsia="Calibri" w:hAnsi="Times New Roman" w:cs="Times New Roman"/>
          <w:sz w:val="24"/>
          <w:szCs w:val="24"/>
        </w:rPr>
        <w:t>Усманского</w:t>
      </w:r>
      <w:proofErr w:type="spellEnd"/>
      <w:r w:rsidRPr="004906DB">
        <w:rPr>
          <w:rFonts w:ascii="Times New Roman" w:eastAsia="Calibri" w:hAnsi="Times New Roman" w:cs="Times New Roman"/>
          <w:sz w:val="24"/>
          <w:szCs w:val="24"/>
        </w:rPr>
        <w:t xml:space="preserve"> районного суда Липецкой области от 17.03.2015 по делу №2-79/2015 об обращении взыскания в пользу </w:t>
      </w:r>
      <w:r w:rsidRPr="004906DB">
        <w:rPr>
          <w:rFonts w:ascii="Times New Roman" w:eastAsia="Times New Roman" w:hAnsi="Times New Roman" w:cs="Times New Roman"/>
          <w:sz w:val="24"/>
          <w:szCs w:val="24"/>
        </w:rPr>
        <w:t>Банка</w:t>
      </w:r>
      <w:r w:rsidRPr="004906DB">
        <w:rPr>
          <w:rFonts w:ascii="Times New Roman" w:eastAsia="Calibri" w:hAnsi="Times New Roman" w:cs="Times New Roman"/>
          <w:sz w:val="24"/>
          <w:szCs w:val="24"/>
        </w:rPr>
        <w:t xml:space="preserve"> на заложенное имущество по договорам об ипотеке (залоге недвижимости) №112400/0025-7 от 23.05.2011, №112400/0028-7/1 от 10.06.2011,                          №112400/0028-7/2 от 24.06.2011 и по договору №112400/0025-3 о залоге товаров в обороте от 23.05.2011;</w:t>
      </w:r>
    </w:p>
    <w:p w14:paraId="03DA0B4C"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Исполнительный лист серии ФС №001431115, Должник ООО «Гурман»;</w:t>
      </w:r>
    </w:p>
    <w:p w14:paraId="5EF01675" w14:textId="77777777" w:rsidR="00582D9D" w:rsidRPr="004906DB" w:rsidRDefault="00582D9D" w:rsidP="00582D9D">
      <w:pPr>
        <w:widowControl w:val="0"/>
        <w:numPr>
          <w:ilvl w:val="0"/>
          <w:numId w:val="8"/>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Р</w:t>
      </w:r>
      <w:r w:rsidRPr="004906DB">
        <w:rPr>
          <w:rFonts w:ascii="Times New Roman" w:eastAsia="Calibri" w:hAnsi="Times New Roman" w:cs="Times New Roman"/>
          <w:sz w:val="24"/>
          <w:szCs w:val="24"/>
        </w:rPr>
        <w:t xml:space="preserve">ешение </w:t>
      </w:r>
      <w:proofErr w:type="spellStart"/>
      <w:r w:rsidRPr="004906DB">
        <w:rPr>
          <w:rFonts w:ascii="Times New Roman" w:eastAsia="Calibri" w:hAnsi="Times New Roman" w:cs="Times New Roman"/>
          <w:sz w:val="24"/>
          <w:szCs w:val="24"/>
        </w:rPr>
        <w:t>Усманского</w:t>
      </w:r>
      <w:proofErr w:type="spellEnd"/>
      <w:r w:rsidRPr="004906DB">
        <w:rPr>
          <w:rFonts w:ascii="Times New Roman" w:eastAsia="Calibri" w:hAnsi="Times New Roman" w:cs="Times New Roman"/>
          <w:sz w:val="24"/>
          <w:szCs w:val="24"/>
        </w:rPr>
        <w:t xml:space="preserve"> районного суда Липецкой области от 20.02.2017 по делу №2-9/2017</w:t>
      </w:r>
      <w:r w:rsidRPr="004906DB">
        <w:rPr>
          <w:rFonts w:ascii="Times New Roman" w:eastAsia="Times New Roman" w:hAnsi="Times New Roman" w:cs="Times New Roman"/>
          <w:sz w:val="20"/>
          <w:szCs w:val="20"/>
        </w:rPr>
        <w:t xml:space="preserve"> </w:t>
      </w:r>
      <w:r w:rsidRPr="004906DB">
        <w:rPr>
          <w:rFonts w:ascii="Times New Roman" w:eastAsia="Calibri" w:hAnsi="Times New Roman" w:cs="Times New Roman"/>
          <w:sz w:val="24"/>
          <w:szCs w:val="24"/>
        </w:rPr>
        <w:t xml:space="preserve">об обращении взыскания в пользу </w:t>
      </w:r>
      <w:r w:rsidRPr="004906DB">
        <w:rPr>
          <w:rFonts w:ascii="Times New Roman" w:eastAsia="Times New Roman" w:hAnsi="Times New Roman" w:cs="Times New Roman"/>
          <w:sz w:val="24"/>
          <w:szCs w:val="24"/>
        </w:rPr>
        <w:t>Банка</w:t>
      </w:r>
      <w:r w:rsidRPr="004906DB">
        <w:rPr>
          <w:rFonts w:ascii="Times New Roman" w:eastAsia="Calibri" w:hAnsi="Times New Roman" w:cs="Times New Roman"/>
          <w:sz w:val="24"/>
          <w:szCs w:val="24"/>
        </w:rPr>
        <w:t xml:space="preserve"> на заложенное имущество по договору об ипотеке (залоге недвижимости) №112400/0028-7/2 от 24.06.2011 и по договору №112400/0025-3 о залоге товаров в обороте от 23.05.2011</w:t>
      </w:r>
      <w:r w:rsidRPr="004906DB">
        <w:rPr>
          <w:rFonts w:ascii="Times New Roman" w:eastAsia="Times New Roman" w:hAnsi="Times New Roman" w:cs="Times New Roman"/>
          <w:sz w:val="24"/>
          <w:szCs w:val="24"/>
        </w:rPr>
        <w:t>;</w:t>
      </w:r>
    </w:p>
    <w:p w14:paraId="3B9A7B05"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 xml:space="preserve">Копия исполнительного листа серии ФС №015398719, Должник - </w:t>
      </w:r>
      <w:proofErr w:type="spellStart"/>
      <w:r w:rsidRPr="004906DB">
        <w:rPr>
          <w:rFonts w:ascii="Times New Roman" w:eastAsia="Times New Roman" w:hAnsi="Times New Roman" w:cs="Times New Roman"/>
          <w:sz w:val="24"/>
          <w:szCs w:val="24"/>
        </w:rPr>
        <w:t>Таранин</w:t>
      </w:r>
      <w:proofErr w:type="spellEnd"/>
      <w:r w:rsidRPr="004906DB">
        <w:rPr>
          <w:rFonts w:ascii="Times New Roman" w:eastAsia="Times New Roman" w:hAnsi="Times New Roman" w:cs="Times New Roman"/>
          <w:sz w:val="24"/>
          <w:szCs w:val="24"/>
        </w:rPr>
        <w:t xml:space="preserve"> М.Г.;</w:t>
      </w:r>
    </w:p>
    <w:p w14:paraId="306E339A"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 xml:space="preserve">Исполнительный лист серии ФС №015398718, Должник - </w:t>
      </w:r>
      <w:proofErr w:type="spellStart"/>
      <w:r w:rsidRPr="004906DB">
        <w:rPr>
          <w:rFonts w:ascii="Times New Roman" w:eastAsia="Times New Roman" w:hAnsi="Times New Roman" w:cs="Times New Roman"/>
          <w:sz w:val="24"/>
          <w:szCs w:val="24"/>
        </w:rPr>
        <w:t>Казьмин</w:t>
      </w:r>
      <w:proofErr w:type="spellEnd"/>
      <w:r w:rsidRPr="004906DB">
        <w:rPr>
          <w:rFonts w:ascii="Times New Roman" w:eastAsia="Times New Roman" w:hAnsi="Times New Roman" w:cs="Times New Roman"/>
          <w:sz w:val="24"/>
          <w:szCs w:val="24"/>
        </w:rPr>
        <w:t xml:space="preserve"> Ю.А.;</w:t>
      </w:r>
    </w:p>
    <w:p w14:paraId="0EBE6B0C"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lastRenderedPageBreak/>
        <w:t xml:space="preserve">Исполнительный лист серии ФС №021155552, Должник - </w:t>
      </w:r>
      <w:proofErr w:type="spellStart"/>
      <w:r w:rsidRPr="004906DB">
        <w:rPr>
          <w:rFonts w:ascii="Times New Roman" w:eastAsia="Times New Roman" w:hAnsi="Times New Roman" w:cs="Times New Roman"/>
          <w:sz w:val="24"/>
          <w:szCs w:val="24"/>
        </w:rPr>
        <w:t>Казьмин</w:t>
      </w:r>
      <w:proofErr w:type="spellEnd"/>
      <w:r w:rsidRPr="004906DB">
        <w:rPr>
          <w:rFonts w:ascii="Times New Roman" w:eastAsia="Times New Roman" w:hAnsi="Times New Roman" w:cs="Times New Roman"/>
          <w:sz w:val="24"/>
          <w:szCs w:val="24"/>
        </w:rPr>
        <w:t xml:space="preserve"> Ю.А.; </w:t>
      </w:r>
    </w:p>
    <w:p w14:paraId="3A1D6581"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 xml:space="preserve">Определение </w:t>
      </w:r>
      <w:proofErr w:type="spellStart"/>
      <w:r w:rsidRPr="004906DB">
        <w:rPr>
          <w:rFonts w:ascii="Times New Roman" w:eastAsia="Times New Roman" w:hAnsi="Times New Roman" w:cs="Times New Roman"/>
          <w:sz w:val="24"/>
          <w:szCs w:val="24"/>
        </w:rPr>
        <w:t>Усманского</w:t>
      </w:r>
      <w:proofErr w:type="spellEnd"/>
      <w:r w:rsidRPr="004906DB">
        <w:rPr>
          <w:rFonts w:ascii="Times New Roman" w:eastAsia="Times New Roman" w:hAnsi="Times New Roman" w:cs="Times New Roman"/>
          <w:sz w:val="24"/>
          <w:szCs w:val="24"/>
        </w:rPr>
        <w:t xml:space="preserve"> районного суда Липецкой области от 01.11.2018 об изменении порядка исполнения решения </w:t>
      </w:r>
      <w:proofErr w:type="spellStart"/>
      <w:r w:rsidRPr="004906DB">
        <w:rPr>
          <w:rFonts w:ascii="Times New Roman" w:eastAsia="Times New Roman" w:hAnsi="Times New Roman" w:cs="Times New Roman"/>
          <w:sz w:val="24"/>
          <w:szCs w:val="24"/>
        </w:rPr>
        <w:t>Усманского</w:t>
      </w:r>
      <w:proofErr w:type="spellEnd"/>
      <w:r w:rsidRPr="004906DB">
        <w:rPr>
          <w:rFonts w:ascii="Times New Roman" w:eastAsia="Times New Roman" w:hAnsi="Times New Roman" w:cs="Times New Roman"/>
          <w:sz w:val="24"/>
          <w:szCs w:val="24"/>
        </w:rPr>
        <w:t xml:space="preserve"> районного суда Липецкой области от 20.02.2017 </w:t>
      </w:r>
      <w:r w:rsidRPr="004906DB">
        <w:rPr>
          <w:rFonts w:ascii="Times New Roman" w:eastAsia="Calibri" w:hAnsi="Times New Roman" w:cs="Times New Roman"/>
          <w:sz w:val="24"/>
          <w:szCs w:val="24"/>
        </w:rPr>
        <w:t>по делу №2-9/2017;</w:t>
      </w:r>
    </w:p>
    <w:p w14:paraId="14CBDDE8"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Р</w:t>
      </w:r>
      <w:r w:rsidRPr="004906DB">
        <w:rPr>
          <w:rFonts w:ascii="Times New Roman" w:eastAsia="Calibri" w:hAnsi="Times New Roman" w:cs="Times New Roman"/>
          <w:sz w:val="24"/>
          <w:szCs w:val="24"/>
        </w:rPr>
        <w:t xml:space="preserve">ешение </w:t>
      </w:r>
      <w:proofErr w:type="spellStart"/>
      <w:r w:rsidRPr="004906DB">
        <w:rPr>
          <w:rFonts w:ascii="Times New Roman" w:eastAsia="Calibri" w:hAnsi="Times New Roman" w:cs="Times New Roman"/>
          <w:sz w:val="24"/>
          <w:szCs w:val="24"/>
        </w:rPr>
        <w:t>Усманского</w:t>
      </w:r>
      <w:proofErr w:type="spellEnd"/>
      <w:r w:rsidRPr="004906DB">
        <w:rPr>
          <w:rFonts w:ascii="Times New Roman" w:eastAsia="Calibri" w:hAnsi="Times New Roman" w:cs="Times New Roman"/>
          <w:sz w:val="24"/>
          <w:szCs w:val="24"/>
        </w:rPr>
        <w:t xml:space="preserve"> районного суда Липецкой области от 19.08.2019</w:t>
      </w:r>
      <w:r w:rsidRPr="004906DB">
        <w:rPr>
          <w:rFonts w:ascii="Times New Roman" w:eastAsia="Times New Roman" w:hAnsi="Times New Roman" w:cs="Times New Roman"/>
          <w:sz w:val="20"/>
          <w:szCs w:val="20"/>
        </w:rPr>
        <w:t xml:space="preserve"> </w:t>
      </w:r>
      <w:r w:rsidRPr="004906DB">
        <w:rPr>
          <w:rFonts w:ascii="Times New Roman" w:eastAsia="Times New Roman" w:hAnsi="Times New Roman" w:cs="Times New Roman"/>
          <w:sz w:val="24"/>
          <w:szCs w:val="24"/>
        </w:rPr>
        <w:t xml:space="preserve">об изменении порядка исполнения решения </w:t>
      </w:r>
      <w:proofErr w:type="spellStart"/>
      <w:r w:rsidRPr="004906DB">
        <w:rPr>
          <w:rFonts w:ascii="Times New Roman" w:eastAsia="Times New Roman" w:hAnsi="Times New Roman" w:cs="Times New Roman"/>
          <w:sz w:val="24"/>
          <w:szCs w:val="24"/>
        </w:rPr>
        <w:t>Усманского</w:t>
      </w:r>
      <w:proofErr w:type="spellEnd"/>
      <w:r w:rsidRPr="004906DB">
        <w:rPr>
          <w:rFonts w:ascii="Times New Roman" w:eastAsia="Times New Roman" w:hAnsi="Times New Roman" w:cs="Times New Roman"/>
          <w:sz w:val="24"/>
          <w:szCs w:val="24"/>
        </w:rPr>
        <w:t xml:space="preserve"> районного суда Липецкой области от 20.02.2017 </w:t>
      </w:r>
      <w:r w:rsidRPr="004906DB">
        <w:rPr>
          <w:rFonts w:ascii="Times New Roman" w:eastAsia="Calibri" w:hAnsi="Times New Roman" w:cs="Times New Roman"/>
          <w:sz w:val="24"/>
          <w:szCs w:val="24"/>
        </w:rPr>
        <w:t>по делу                      №13-38/2019;</w:t>
      </w:r>
    </w:p>
    <w:p w14:paraId="6C0CD12A"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 xml:space="preserve">Определение </w:t>
      </w:r>
      <w:proofErr w:type="spellStart"/>
      <w:r w:rsidRPr="004906DB">
        <w:rPr>
          <w:rFonts w:ascii="Times New Roman" w:eastAsia="Calibri" w:hAnsi="Times New Roman" w:cs="Times New Roman"/>
          <w:sz w:val="24"/>
          <w:szCs w:val="24"/>
        </w:rPr>
        <w:t>Усманского</w:t>
      </w:r>
      <w:proofErr w:type="spellEnd"/>
      <w:r w:rsidRPr="004906DB">
        <w:rPr>
          <w:rFonts w:ascii="Times New Roman" w:eastAsia="Calibri" w:hAnsi="Times New Roman" w:cs="Times New Roman"/>
          <w:sz w:val="24"/>
          <w:szCs w:val="24"/>
        </w:rPr>
        <w:t xml:space="preserve"> районного суда Липецкой области от 19.05.2020 по делу                             №13-38/2019</w:t>
      </w:r>
      <w:r w:rsidRPr="004906DB">
        <w:rPr>
          <w:rFonts w:ascii="Times New Roman" w:eastAsia="Times New Roman" w:hAnsi="Times New Roman" w:cs="Times New Roman"/>
          <w:sz w:val="24"/>
          <w:szCs w:val="24"/>
        </w:rPr>
        <w:t xml:space="preserve"> о </w:t>
      </w:r>
      <w:r w:rsidRPr="004906DB">
        <w:rPr>
          <w:rFonts w:ascii="Times New Roman" w:eastAsia="Calibri" w:hAnsi="Times New Roman" w:cs="Times New Roman"/>
          <w:sz w:val="24"/>
          <w:szCs w:val="24"/>
        </w:rPr>
        <w:t xml:space="preserve">взыскании с </w:t>
      </w:r>
      <w:proofErr w:type="spellStart"/>
      <w:r w:rsidRPr="004906DB">
        <w:rPr>
          <w:rFonts w:ascii="Times New Roman" w:eastAsia="Calibri" w:hAnsi="Times New Roman" w:cs="Times New Roman"/>
          <w:sz w:val="24"/>
          <w:szCs w:val="24"/>
        </w:rPr>
        <w:t>Таранина</w:t>
      </w:r>
      <w:proofErr w:type="spellEnd"/>
      <w:r w:rsidRPr="004906DB">
        <w:rPr>
          <w:rFonts w:ascii="Times New Roman" w:eastAsia="Calibri" w:hAnsi="Times New Roman" w:cs="Times New Roman"/>
          <w:sz w:val="24"/>
          <w:szCs w:val="24"/>
        </w:rPr>
        <w:t xml:space="preserve"> М.Г. судебных расходов за проведение экспертизы в размере 200 000 рублей в пользу Банка;</w:t>
      </w:r>
    </w:p>
    <w:p w14:paraId="42C127D4"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 xml:space="preserve">Копия исполнительного листа серии </w:t>
      </w:r>
      <w:r w:rsidRPr="004906DB">
        <w:rPr>
          <w:rFonts w:ascii="Times New Roman" w:eastAsia="Calibri" w:hAnsi="Times New Roman" w:cs="Times New Roman"/>
          <w:sz w:val="24"/>
          <w:szCs w:val="24"/>
        </w:rPr>
        <w:t>ФС №033695376,</w:t>
      </w:r>
      <w:r w:rsidRPr="004906DB">
        <w:rPr>
          <w:rFonts w:ascii="Times New Roman" w:eastAsia="Times New Roman" w:hAnsi="Times New Roman" w:cs="Times New Roman"/>
          <w:sz w:val="24"/>
          <w:szCs w:val="24"/>
        </w:rPr>
        <w:t xml:space="preserve"> Должник - </w:t>
      </w:r>
      <w:proofErr w:type="spellStart"/>
      <w:r w:rsidRPr="004906DB">
        <w:rPr>
          <w:rFonts w:ascii="Times New Roman" w:eastAsia="Times New Roman" w:hAnsi="Times New Roman" w:cs="Times New Roman"/>
          <w:sz w:val="24"/>
          <w:szCs w:val="24"/>
        </w:rPr>
        <w:t>Таранин</w:t>
      </w:r>
      <w:proofErr w:type="spellEnd"/>
      <w:r w:rsidRPr="004906DB">
        <w:rPr>
          <w:rFonts w:ascii="Times New Roman" w:eastAsia="Times New Roman" w:hAnsi="Times New Roman" w:cs="Times New Roman"/>
          <w:sz w:val="24"/>
          <w:szCs w:val="24"/>
        </w:rPr>
        <w:t xml:space="preserve"> М.Г.;</w:t>
      </w:r>
    </w:p>
    <w:p w14:paraId="0721B554"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 xml:space="preserve">Платежное поручение №123 от 25.07.2019 за выполнение экспертизы в рамках </w:t>
      </w:r>
      <w:r w:rsidRPr="004906DB">
        <w:rPr>
          <w:rFonts w:ascii="Times New Roman" w:eastAsia="Calibri" w:hAnsi="Times New Roman" w:cs="Times New Roman"/>
          <w:sz w:val="24"/>
          <w:szCs w:val="24"/>
        </w:rPr>
        <w:t xml:space="preserve">дела №2-9/2017 </w:t>
      </w:r>
      <w:r w:rsidRPr="004906DB">
        <w:rPr>
          <w:rFonts w:ascii="Times New Roman" w:eastAsia="Times New Roman" w:hAnsi="Times New Roman" w:cs="Times New Roman"/>
          <w:sz w:val="24"/>
          <w:szCs w:val="24"/>
        </w:rPr>
        <w:t xml:space="preserve">по изменению начальной продажной цены залогового имущества, принадлежащего на праве собственности </w:t>
      </w:r>
      <w:proofErr w:type="spellStart"/>
      <w:r w:rsidRPr="004906DB">
        <w:rPr>
          <w:rFonts w:ascii="Times New Roman" w:eastAsia="Calibri" w:hAnsi="Times New Roman" w:cs="Times New Roman"/>
          <w:sz w:val="24"/>
          <w:szCs w:val="24"/>
        </w:rPr>
        <w:t>Таранину</w:t>
      </w:r>
      <w:proofErr w:type="spellEnd"/>
      <w:r w:rsidRPr="004906DB">
        <w:rPr>
          <w:rFonts w:ascii="Times New Roman" w:eastAsia="Calibri" w:hAnsi="Times New Roman" w:cs="Times New Roman"/>
          <w:sz w:val="24"/>
          <w:szCs w:val="24"/>
        </w:rPr>
        <w:t xml:space="preserve"> М.Г.;</w:t>
      </w:r>
    </w:p>
    <w:p w14:paraId="33360BAB"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Times New Roman" w:hAnsi="Times New Roman" w:cs="Times New Roman"/>
          <w:sz w:val="24"/>
          <w:szCs w:val="24"/>
        </w:rPr>
        <w:t xml:space="preserve">Платежное поручение №1 от 01.02.2017 за проведение судебной оценочной экспертизы </w:t>
      </w:r>
      <w:r w:rsidRPr="004906DB">
        <w:rPr>
          <w:rFonts w:ascii="Times New Roman" w:eastAsia="Calibri" w:hAnsi="Times New Roman" w:cs="Times New Roman"/>
          <w:sz w:val="24"/>
          <w:szCs w:val="24"/>
        </w:rPr>
        <w:t xml:space="preserve">по в рамках дела №2-1243/2016 </w:t>
      </w:r>
      <w:r w:rsidRPr="004906DB">
        <w:rPr>
          <w:rFonts w:ascii="Times New Roman" w:eastAsia="Times New Roman" w:hAnsi="Times New Roman" w:cs="Times New Roman"/>
          <w:sz w:val="24"/>
          <w:szCs w:val="24"/>
        </w:rPr>
        <w:t xml:space="preserve">по изменению начальной продажной цены залогового имущества, принадлежащего на праве собственности </w:t>
      </w:r>
      <w:proofErr w:type="spellStart"/>
      <w:r w:rsidRPr="004906DB">
        <w:rPr>
          <w:rFonts w:ascii="Times New Roman" w:eastAsia="Calibri" w:hAnsi="Times New Roman" w:cs="Times New Roman"/>
          <w:sz w:val="24"/>
          <w:szCs w:val="24"/>
        </w:rPr>
        <w:t>Казьмину</w:t>
      </w:r>
      <w:proofErr w:type="spellEnd"/>
      <w:r w:rsidRPr="004906DB">
        <w:rPr>
          <w:rFonts w:ascii="Times New Roman" w:eastAsia="Calibri" w:hAnsi="Times New Roman" w:cs="Times New Roman"/>
          <w:sz w:val="24"/>
          <w:szCs w:val="24"/>
        </w:rPr>
        <w:t xml:space="preserve"> Ю.А.;</w:t>
      </w:r>
    </w:p>
    <w:p w14:paraId="3B6A62C8"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Определение Арбитражного суда Липецкой области от 10.11.2017 по делу №А36-9835/2017 о включении требований Банка в реестр требований кредиторов Заемщика/ залогодателя ООО «Гурман»;</w:t>
      </w:r>
    </w:p>
    <w:p w14:paraId="7B5C6D51"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 xml:space="preserve">Определение Арбитражного суда Липецкой области от 03.10.2019 по делу №А36-14100/2018 о включении требований Банка в реестр требований кредиторов залогодателя </w:t>
      </w:r>
      <w:proofErr w:type="spellStart"/>
      <w:r w:rsidRPr="004906DB">
        <w:rPr>
          <w:rFonts w:ascii="Times New Roman" w:eastAsia="Calibri" w:hAnsi="Times New Roman" w:cs="Times New Roman"/>
          <w:sz w:val="24"/>
          <w:szCs w:val="24"/>
        </w:rPr>
        <w:t>Казьмина</w:t>
      </w:r>
      <w:proofErr w:type="spellEnd"/>
      <w:r w:rsidRPr="004906DB">
        <w:rPr>
          <w:rFonts w:ascii="Times New Roman" w:eastAsia="Calibri" w:hAnsi="Times New Roman" w:cs="Times New Roman"/>
          <w:sz w:val="24"/>
          <w:szCs w:val="24"/>
        </w:rPr>
        <w:t xml:space="preserve"> Ю.А.;</w:t>
      </w:r>
    </w:p>
    <w:p w14:paraId="23DAB463" w14:textId="77777777" w:rsidR="00582D9D" w:rsidRPr="004906DB" w:rsidRDefault="00582D9D" w:rsidP="00582D9D">
      <w:pPr>
        <w:widowControl w:val="0"/>
        <w:numPr>
          <w:ilvl w:val="0"/>
          <w:numId w:val="8"/>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Определение Арбитражного суда Липецкой области от 02.03.2023 по делу №</w:t>
      </w:r>
      <w:r w:rsidRPr="004906DB">
        <w:rPr>
          <w:rFonts w:ascii="Times New Roman" w:eastAsia="Times New Roman" w:hAnsi="Times New Roman" w:cs="Times New Roman"/>
          <w:sz w:val="20"/>
          <w:szCs w:val="20"/>
        </w:rPr>
        <w:t xml:space="preserve"> </w:t>
      </w:r>
      <w:r w:rsidRPr="004906DB">
        <w:rPr>
          <w:rFonts w:ascii="Times New Roman" w:eastAsia="Calibri" w:hAnsi="Times New Roman" w:cs="Times New Roman"/>
          <w:sz w:val="24"/>
          <w:szCs w:val="24"/>
        </w:rPr>
        <w:t xml:space="preserve">А36-9551/2021 о включении требований Банка в реестр требований кредиторов залогодателя </w:t>
      </w:r>
      <w:proofErr w:type="spellStart"/>
      <w:r w:rsidRPr="004906DB">
        <w:rPr>
          <w:rFonts w:ascii="Times New Roman" w:eastAsia="Calibri" w:hAnsi="Times New Roman" w:cs="Times New Roman"/>
          <w:sz w:val="24"/>
          <w:szCs w:val="24"/>
        </w:rPr>
        <w:t>Таранина</w:t>
      </w:r>
      <w:proofErr w:type="spellEnd"/>
      <w:r w:rsidRPr="004906DB">
        <w:rPr>
          <w:rFonts w:ascii="Times New Roman" w:eastAsia="Calibri" w:hAnsi="Times New Roman" w:cs="Times New Roman"/>
          <w:sz w:val="24"/>
          <w:szCs w:val="24"/>
        </w:rPr>
        <w:t xml:space="preserve"> М.Г.;</w:t>
      </w:r>
    </w:p>
    <w:p w14:paraId="18470C77" w14:textId="77777777" w:rsidR="00582D9D" w:rsidRPr="004906DB" w:rsidRDefault="00582D9D" w:rsidP="00582D9D">
      <w:pPr>
        <w:widowControl w:val="0"/>
        <w:numPr>
          <w:ilvl w:val="0"/>
          <w:numId w:val="8"/>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rPr>
      </w:pPr>
      <w:r w:rsidRPr="004906DB">
        <w:rPr>
          <w:rFonts w:ascii="Times New Roman" w:eastAsia="Calibri" w:hAnsi="Times New Roman" w:cs="Times New Roman"/>
          <w:sz w:val="24"/>
          <w:szCs w:val="24"/>
        </w:rPr>
        <w:t xml:space="preserve">Платежные поручения </w:t>
      </w:r>
      <w:proofErr w:type="spellStart"/>
      <w:r w:rsidRPr="004906DB">
        <w:rPr>
          <w:rFonts w:ascii="Times New Roman" w:eastAsia="Calibri" w:hAnsi="Times New Roman" w:cs="Times New Roman"/>
          <w:sz w:val="24"/>
          <w:szCs w:val="24"/>
        </w:rPr>
        <w:t>обоплате</w:t>
      </w:r>
      <w:proofErr w:type="spellEnd"/>
      <w:r w:rsidRPr="004906DB">
        <w:rPr>
          <w:rFonts w:ascii="Times New Roman" w:eastAsia="Calibri" w:hAnsi="Times New Roman" w:cs="Times New Roman"/>
          <w:sz w:val="24"/>
          <w:szCs w:val="24"/>
        </w:rPr>
        <w:t xml:space="preserve"> услуг по охране залогового имущества №1 от 28.06.2022, №2 от 28.06.2022, №3 от 28.06.2022, №4 от 28.06.2022, №5 от 28.06.2022, №431 от 03.10.2022, №436 от 03.10.2022, №1279 от 12.09.2022, №1280 от 12.09.2022, №1293 от 12.09.2022, №1299 от 12.09.2022, №358 от 17.10.2022, №361 от 17.10.2022, №555 от 25.11.2022, №556 от 25.11.2022, №796 от 16.12.2022, №797 от 16.12.2022, №2940 от 30.12.2022, №2945 от 30.12.2022, №2464 от 28.02.2023, №2471 от 28.02.2023, №720 от 21.03.2023, №726 от 21.03.2023, №889 от 24.04.2023, №891 от 24.04.2023, №2832 от 30.06.2023, №2835 от 30.06.2023, №2842 от 30.06.2023, №2831 от 30.06.2023, №1861 от 31.07.2023, №1860 от 31.07.2023, №729 от 22.08.2023, №730 от 22.08.2023, №311 от 11.09.2023, №313 от 11.09.2023.</w:t>
      </w:r>
    </w:p>
    <w:p w14:paraId="0100D898" w14:textId="77777777" w:rsidR="002518EE" w:rsidRPr="00D51E00" w:rsidRDefault="002518EE" w:rsidP="002518EE">
      <w:pPr>
        <w:widowControl w:val="0"/>
        <w:spacing w:after="0" w:line="240" w:lineRule="auto"/>
        <w:ind w:left="-284"/>
        <w:rPr>
          <w:rFonts w:ascii="Times New Roman" w:eastAsia="Times New Roman" w:hAnsi="Times New Roman" w:cs="Times New Roman"/>
          <w:sz w:val="24"/>
          <w:szCs w:val="24"/>
        </w:rPr>
      </w:pPr>
    </w:p>
    <w:p w14:paraId="3848ECA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60AC9D49"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4ED8B56F"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6AB53DFC"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4617E482"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1DA621A6"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0965AFA8"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1D10650C"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19014CDC"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61EE630B"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115A9602"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5B398B9D"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49ADEB6A"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302D1222"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4C1D66E9"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1F01DA34"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251CC366"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5B80F6F8"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8F7CE7"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04B7B0F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160BCD5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1EFB28"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359F83BC"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5B2F6" w14:textId="77777777" w:rsidR="00C27770" w:rsidRDefault="00C27770" w:rsidP="00394896">
      <w:pPr>
        <w:spacing w:after="0" w:line="240" w:lineRule="auto"/>
      </w:pPr>
      <w:r>
        <w:separator/>
      </w:r>
    </w:p>
  </w:endnote>
  <w:endnote w:type="continuationSeparator" w:id="0">
    <w:p w14:paraId="2BEA054A" w14:textId="77777777" w:rsidR="00C27770" w:rsidRDefault="00C27770"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A07A7" w14:textId="77777777" w:rsidR="00C27770" w:rsidRDefault="00C27770" w:rsidP="00394896">
      <w:pPr>
        <w:spacing w:after="0" w:line="240" w:lineRule="auto"/>
      </w:pPr>
      <w:r>
        <w:separator/>
      </w:r>
    </w:p>
  </w:footnote>
  <w:footnote w:type="continuationSeparator" w:id="0">
    <w:p w14:paraId="1E06CEAC" w14:textId="77777777" w:rsidR="00C27770" w:rsidRDefault="00C27770" w:rsidP="00394896">
      <w:pPr>
        <w:spacing w:after="0" w:line="240" w:lineRule="auto"/>
      </w:pPr>
      <w:r>
        <w:continuationSeparator/>
      </w:r>
    </w:p>
  </w:footnote>
  <w:footnote w:id="1">
    <w:p w14:paraId="47FCE663" w14:textId="77777777" w:rsidR="00A844C2" w:rsidRDefault="00A844C2" w:rsidP="00A844C2">
      <w:pPr>
        <w:pStyle w:val="a3"/>
        <w:jc w:val="both"/>
      </w:pPr>
      <w:r w:rsidRPr="00154B9A">
        <w:rPr>
          <w:rStyle w:val="a5"/>
          <w:rFonts w:ascii="Times New Roman" w:hAnsi="Times New Roman"/>
        </w:rPr>
        <w:footnoteRef/>
      </w:r>
      <w:r w:rsidRPr="00154B9A">
        <w:rPr>
          <w:rFonts w:ascii="Times New Roman" w:hAnsi="Times New Roman"/>
        </w:rPr>
        <w:t xml:space="preserve"> В размере номинала задолженности по состоянию на </w:t>
      </w:r>
      <w:r>
        <w:rPr>
          <w:rFonts w:ascii="Times New Roman" w:hAnsi="Times New Roman"/>
        </w:rPr>
        <w:t>01</w:t>
      </w:r>
      <w:r w:rsidRPr="00154B9A">
        <w:rPr>
          <w:rFonts w:ascii="Times New Roman" w:hAnsi="Times New Roman"/>
        </w:rPr>
        <w:t>.</w:t>
      </w:r>
      <w:r>
        <w:rPr>
          <w:rFonts w:ascii="Times New Roman" w:hAnsi="Times New Roman"/>
        </w:rPr>
        <w:t>11</w:t>
      </w:r>
      <w:r w:rsidRPr="00154B9A">
        <w:rPr>
          <w:rFonts w:ascii="Times New Roman" w:hAnsi="Times New Roman"/>
        </w:rPr>
        <w:t>.202</w:t>
      </w:r>
      <w:r>
        <w:rPr>
          <w:rFonts w:ascii="Times New Roman" w:hAnsi="Times New Roman"/>
        </w:rPr>
        <w:t>3</w:t>
      </w:r>
      <w:r w:rsidRPr="00154B9A">
        <w:rPr>
          <w:rFonts w:ascii="Times New Roman" w:hAnsi="Times New Roman"/>
        </w:rPr>
        <w:t>.</w:t>
      </w:r>
      <w:r>
        <w:t xml:space="preserve"> </w:t>
      </w:r>
      <w:r>
        <w:rPr>
          <w:rFonts w:ascii="Times New Roman" w:eastAsia="Times New Roman" w:hAnsi="Times New Roman"/>
        </w:rPr>
        <w:t>Итоговое определение цены договора уступки прав (требований) определяется на дату заключения договора. Переход</w:t>
      </w:r>
      <w:r w:rsidRPr="00414609">
        <w:rPr>
          <w:rFonts w:ascii="Times New Roman" w:eastAsia="Times New Roman" w:hAnsi="Times New Roman"/>
        </w:rPr>
        <w:t xml:space="preserve"> прав </w:t>
      </w:r>
      <w:r>
        <w:rPr>
          <w:rFonts w:ascii="Times New Roman" w:eastAsia="Times New Roman" w:hAnsi="Times New Roman"/>
        </w:rPr>
        <w:t>(</w:t>
      </w:r>
      <w:r w:rsidRPr="00414609">
        <w:rPr>
          <w:rFonts w:ascii="Times New Roman" w:eastAsia="Times New Roman" w:hAnsi="Times New Roman"/>
        </w:rPr>
        <w:t>требований</w:t>
      </w:r>
      <w:r>
        <w:rPr>
          <w:rFonts w:ascii="Times New Roman" w:eastAsia="Times New Roman" w:hAnsi="Times New Roman"/>
        </w:rPr>
        <w:t>)</w:t>
      </w:r>
      <w:r w:rsidRPr="00414609">
        <w:rPr>
          <w:rFonts w:ascii="Times New Roman" w:eastAsia="Times New Roman" w:hAnsi="Times New Roman"/>
        </w:rPr>
        <w:t xml:space="preserve"> к цессионарию </w:t>
      </w:r>
      <w:r>
        <w:rPr>
          <w:rFonts w:ascii="Times New Roman" w:eastAsia="Times New Roman" w:hAnsi="Times New Roman"/>
        </w:rPr>
        <w:t xml:space="preserve">осуществляется </w:t>
      </w:r>
      <w:r w:rsidRPr="00414609">
        <w:rPr>
          <w:rFonts w:ascii="Times New Roman" w:eastAsia="Times New Roman" w:hAnsi="Times New Roman"/>
        </w:rPr>
        <w:t xml:space="preserve">в том объеме и на тех условиях, которые </w:t>
      </w:r>
      <w:r>
        <w:rPr>
          <w:rFonts w:ascii="Times New Roman" w:eastAsia="Times New Roman" w:hAnsi="Times New Roman"/>
        </w:rPr>
        <w:t xml:space="preserve">будут </w:t>
      </w:r>
      <w:r w:rsidRPr="00414609">
        <w:rPr>
          <w:rFonts w:ascii="Times New Roman" w:eastAsia="Times New Roman" w:hAnsi="Times New Roman"/>
        </w:rPr>
        <w:t>существова</w:t>
      </w:r>
      <w:r>
        <w:rPr>
          <w:rFonts w:ascii="Times New Roman" w:eastAsia="Times New Roman" w:hAnsi="Times New Roman"/>
        </w:rPr>
        <w:t>ть</w:t>
      </w:r>
      <w:r w:rsidRPr="00414609">
        <w:rPr>
          <w:rFonts w:ascii="Times New Roman" w:eastAsia="Times New Roman" w:hAnsi="Times New Roman"/>
        </w:rPr>
        <w:t xml:space="preserve"> на момент заключения до</w:t>
      </w:r>
      <w:r>
        <w:rPr>
          <w:rFonts w:ascii="Times New Roman" w:eastAsia="Times New Roman" w:hAnsi="Times New Roman"/>
        </w:rPr>
        <w:t>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34889"/>
    <w:rsid w:val="000A694E"/>
    <w:rsid w:val="000B1838"/>
    <w:rsid w:val="000C4D01"/>
    <w:rsid w:val="00125751"/>
    <w:rsid w:val="0017345F"/>
    <w:rsid w:val="00183291"/>
    <w:rsid w:val="001B3FEB"/>
    <w:rsid w:val="001C6518"/>
    <w:rsid w:val="001E4192"/>
    <w:rsid w:val="001F02BB"/>
    <w:rsid w:val="001F2F9F"/>
    <w:rsid w:val="00226252"/>
    <w:rsid w:val="002518EE"/>
    <w:rsid w:val="00263FD7"/>
    <w:rsid w:val="00284DCA"/>
    <w:rsid w:val="0028711F"/>
    <w:rsid w:val="002B57BA"/>
    <w:rsid w:val="002D1AF5"/>
    <w:rsid w:val="002D3633"/>
    <w:rsid w:val="002D67E3"/>
    <w:rsid w:val="002E4B00"/>
    <w:rsid w:val="00373CEE"/>
    <w:rsid w:val="00394896"/>
    <w:rsid w:val="00396200"/>
    <w:rsid w:val="00404133"/>
    <w:rsid w:val="00414FD9"/>
    <w:rsid w:val="004166D5"/>
    <w:rsid w:val="004223EC"/>
    <w:rsid w:val="00444ED5"/>
    <w:rsid w:val="004567F3"/>
    <w:rsid w:val="00474B72"/>
    <w:rsid w:val="00485A85"/>
    <w:rsid w:val="004A3CCD"/>
    <w:rsid w:val="004E6985"/>
    <w:rsid w:val="00501E09"/>
    <w:rsid w:val="00531B31"/>
    <w:rsid w:val="005559F8"/>
    <w:rsid w:val="00560670"/>
    <w:rsid w:val="00582D9D"/>
    <w:rsid w:val="005B4E46"/>
    <w:rsid w:val="006161D4"/>
    <w:rsid w:val="006251DA"/>
    <w:rsid w:val="006377B6"/>
    <w:rsid w:val="00656AF6"/>
    <w:rsid w:val="00703144"/>
    <w:rsid w:val="00713479"/>
    <w:rsid w:val="00742664"/>
    <w:rsid w:val="00763F47"/>
    <w:rsid w:val="007755D3"/>
    <w:rsid w:val="007A0333"/>
    <w:rsid w:val="007D2BBE"/>
    <w:rsid w:val="008014EA"/>
    <w:rsid w:val="0086749F"/>
    <w:rsid w:val="0088765B"/>
    <w:rsid w:val="00891297"/>
    <w:rsid w:val="008C6965"/>
    <w:rsid w:val="00915091"/>
    <w:rsid w:val="009378FE"/>
    <w:rsid w:val="00940271"/>
    <w:rsid w:val="009B0FF0"/>
    <w:rsid w:val="009B458B"/>
    <w:rsid w:val="009F33AC"/>
    <w:rsid w:val="009F47F6"/>
    <w:rsid w:val="00A03A0D"/>
    <w:rsid w:val="00A72E8B"/>
    <w:rsid w:val="00A844C2"/>
    <w:rsid w:val="00A92839"/>
    <w:rsid w:val="00A9455E"/>
    <w:rsid w:val="00A959FA"/>
    <w:rsid w:val="00AA75A1"/>
    <w:rsid w:val="00AB3017"/>
    <w:rsid w:val="00AE2B6D"/>
    <w:rsid w:val="00B003F1"/>
    <w:rsid w:val="00B24BD1"/>
    <w:rsid w:val="00B72DD8"/>
    <w:rsid w:val="00B95483"/>
    <w:rsid w:val="00B95EEF"/>
    <w:rsid w:val="00BB3393"/>
    <w:rsid w:val="00C0131E"/>
    <w:rsid w:val="00C028BE"/>
    <w:rsid w:val="00C17ED9"/>
    <w:rsid w:val="00C27770"/>
    <w:rsid w:val="00C34CDA"/>
    <w:rsid w:val="00C5028E"/>
    <w:rsid w:val="00C93582"/>
    <w:rsid w:val="00D27770"/>
    <w:rsid w:val="00D31266"/>
    <w:rsid w:val="00D529AB"/>
    <w:rsid w:val="00D81024"/>
    <w:rsid w:val="00D85C68"/>
    <w:rsid w:val="00DD66CE"/>
    <w:rsid w:val="00DE1354"/>
    <w:rsid w:val="00DE2D26"/>
    <w:rsid w:val="00E014ED"/>
    <w:rsid w:val="00E12A8A"/>
    <w:rsid w:val="00E40B0F"/>
    <w:rsid w:val="00E56ECA"/>
    <w:rsid w:val="00E65274"/>
    <w:rsid w:val="00E716C2"/>
    <w:rsid w:val="00EA4ED2"/>
    <w:rsid w:val="00EF0B79"/>
    <w:rsid w:val="00F03757"/>
    <w:rsid w:val="00F24791"/>
    <w:rsid w:val="00F31C3C"/>
    <w:rsid w:val="00F400F4"/>
    <w:rsid w:val="00F829ED"/>
    <w:rsid w:val="00FB4854"/>
    <w:rsid w:val="00FD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manovAS@msk.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11121</Words>
  <Characters>63391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3</cp:revision>
  <dcterms:created xsi:type="dcterms:W3CDTF">2023-11-20T12:34:00Z</dcterms:created>
  <dcterms:modified xsi:type="dcterms:W3CDTF">2023-11-21T07:35:00Z</dcterms:modified>
</cp:coreProperties>
</file>