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A2CA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774BDD6C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347A615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55F5DA44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0E8EE4B1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65B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F013B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AE80CE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5342DE84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475F526F" w14:textId="77777777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2EEA360E" w14:textId="2F170C77" w:rsidR="0095619E" w:rsidRPr="009A5665" w:rsidRDefault="00CC402E" w:rsidP="009A5665">
      <w:pPr>
        <w:keepNext/>
        <w:keepLines/>
        <w:jc w:val="both"/>
        <w:rPr>
          <w:rFonts w:ascii="Times New Roman" w:hAnsi="Times New Roman"/>
          <w:szCs w:val="24"/>
        </w:rPr>
      </w:pPr>
      <w:r w:rsidRPr="00CC402E">
        <w:rPr>
          <w:rFonts w:ascii="Times New Roman" w:hAnsi="Times New Roman"/>
          <w:bCs/>
          <w:szCs w:val="24"/>
        </w:rPr>
        <w:t>права (требования) по обязательствам ООО «Спасский бекон» перед АО «Россельхозбанк» (Приморский региональный филиал)</w:t>
      </w:r>
      <w:r w:rsidR="00722EEF"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Pr="00CC402E">
        <w:rPr>
          <w:rFonts w:ascii="Times New Roman" w:hAnsi="Times New Roman"/>
          <w:szCs w:val="24"/>
        </w:rPr>
        <w:t>2 700 000 (два миллиона семьсот тысяч) рублей 00 копеек</w:t>
      </w:r>
      <w:r>
        <w:rPr>
          <w:rFonts w:ascii="Times New Roman" w:hAnsi="Times New Roman"/>
          <w:szCs w:val="24"/>
        </w:rPr>
        <w:t xml:space="preserve">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6A2886B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2FC5B75C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4F180ED3" w14:textId="0B962823"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CC402E">
        <w:rPr>
          <w:rFonts w:ascii="Times New Roman" w:hAnsi="Times New Roman"/>
          <w:szCs w:val="24"/>
        </w:rPr>
        <w:t xml:space="preserve">00:00 </w:t>
      </w:r>
      <w:r w:rsidR="009A5665">
        <w:rPr>
          <w:rFonts w:ascii="Times New Roman" w:hAnsi="Times New Roman"/>
          <w:szCs w:val="24"/>
        </w:rPr>
        <w:t>по Московскому времени «</w:t>
      </w:r>
      <w:r w:rsidR="00CC402E">
        <w:rPr>
          <w:rFonts w:ascii="Times New Roman" w:hAnsi="Times New Roman"/>
          <w:szCs w:val="24"/>
        </w:rPr>
        <w:t>08</w:t>
      </w:r>
      <w:r w:rsidR="009A5665">
        <w:rPr>
          <w:rFonts w:ascii="Times New Roman" w:hAnsi="Times New Roman"/>
          <w:szCs w:val="24"/>
        </w:rPr>
        <w:t xml:space="preserve">» </w:t>
      </w:r>
      <w:r w:rsidR="00CC402E">
        <w:rPr>
          <w:rFonts w:ascii="Times New Roman" w:hAnsi="Times New Roman"/>
          <w:szCs w:val="24"/>
        </w:rPr>
        <w:t>апреля</w:t>
      </w:r>
      <w:r w:rsidR="009A5665">
        <w:rPr>
          <w:rFonts w:ascii="Times New Roman" w:hAnsi="Times New Roman"/>
          <w:szCs w:val="24"/>
        </w:rPr>
        <w:t xml:space="preserve"> 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68FD9CA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6F910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271AA12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3A4AA6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1F29564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0FE0CCF9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3E242FB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D486A3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E1F5975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3B7AE0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</w:t>
      </w:r>
      <w:r>
        <w:rPr>
          <w:rFonts w:ascii="Times New Roman" w:hAnsi="Times New Roman"/>
        </w:rPr>
        <w:lastRenderedPageBreak/>
        <w:t xml:space="preserve">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89D0C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7BFC2E8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 прохождения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1491B72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52D13C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1D5CE91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0665CB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41FE9D2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5FE003D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0000FB2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0D66E92C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0BF7B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262B83F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E7396EA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5F5C26D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718192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484B3E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F6740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26CE9CA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772956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4A786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5CF98B50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6C6266FC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5B31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5984D97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58978F1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4959053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09058E6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7F8EDC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корр.счета 30101810200000000824</w:t>
            </w:r>
          </w:p>
          <w:p w14:paraId="73C60A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0F95BCCA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784EB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6871EC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758BA353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126FE28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34EAF2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4A2624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218A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C8807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19955F2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22C52225" w14:textId="77777777" w:rsidR="0095619E" w:rsidRDefault="0095619E" w:rsidP="00C34C52">
      <w:pPr>
        <w:rPr>
          <w:rFonts w:ascii="Times New Roman" w:hAnsi="Times New Roman"/>
          <w:b/>
        </w:rPr>
      </w:pPr>
    </w:p>
    <w:p w14:paraId="7FBB9FC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BEEB525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6FA82A79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21726297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3C3CED6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086D861B" w14:textId="77777777" w:rsidR="0095619E" w:rsidRDefault="0095619E">
      <w:pPr>
        <w:ind w:left="5954"/>
        <w:rPr>
          <w:rFonts w:ascii="Times New Roman" w:hAnsi="Times New Roman"/>
        </w:rPr>
      </w:pPr>
    </w:p>
    <w:p w14:paraId="6CBE77EC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620B88D3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6F8CFCA9" w14:textId="77777777" w:rsidR="0095619E" w:rsidRDefault="0095619E">
      <w:pPr>
        <w:jc w:val="both"/>
        <w:rPr>
          <w:rFonts w:ascii="Times New Roman" w:hAnsi="Times New Roman"/>
        </w:rPr>
      </w:pPr>
    </w:p>
    <w:p w14:paraId="0EC5E2D2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589B5CD7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5B459A0B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Кульбаеву Л. З.</w:t>
      </w:r>
    </w:p>
    <w:p w14:paraId="18336E17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081336E2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642D3D5D" w14:textId="77777777" w:rsidR="0095619E" w:rsidRDefault="0095619E">
      <w:pPr>
        <w:jc w:val="both"/>
        <w:rPr>
          <w:rFonts w:ascii="Times New Roman" w:hAnsi="Times New Roman"/>
        </w:rPr>
      </w:pPr>
    </w:p>
    <w:p w14:paraId="3697FAA4" w14:textId="77C606D5"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CC402E" w:rsidRPr="00CC402E">
        <w:rPr>
          <w:rFonts w:ascii="Times New Roman" w:hAnsi="Times New Roman"/>
          <w:b/>
        </w:rPr>
        <w:t>2 700 000 (два миллиона семьсот тысяч) рублей 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7F7747F5" w14:textId="77777777" w:rsidR="0095619E" w:rsidRDefault="0095619E">
      <w:pPr>
        <w:jc w:val="both"/>
        <w:rPr>
          <w:rFonts w:ascii="Times New Roman" w:hAnsi="Times New Roman"/>
        </w:rPr>
      </w:pPr>
    </w:p>
    <w:p w14:paraId="1E106ECD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77777E6B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E39C7C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49B30A4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749DCA23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64608F15" w14:textId="77777777" w:rsidR="0095619E" w:rsidRDefault="0095619E">
      <w:pPr>
        <w:jc w:val="both"/>
        <w:rPr>
          <w:rFonts w:ascii="Times New Roman" w:hAnsi="Times New Roman"/>
        </w:rPr>
      </w:pPr>
    </w:p>
    <w:p w14:paraId="675E07E5" w14:textId="77777777" w:rsidR="0095619E" w:rsidRDefault="0095619E">
      <w:pPr>
        <w:jc w:val="both"/>
        <w:rPr>
          <w:rFonts w:ascii="Times New Roman" w:hAnsi="Times New Roman"/>
        </w:rPr>
      </w:pPr>
    </w:p>
    <w:p w14:paraId="1D61D248" w14:textId="77777777" w:rsidR="0095619E" w:rsidRDefault="0095619E">
      <w:pPr>
        <w:jc w:val="both"/>
        <w:rPr>
          <w:rFonts w:ascii="Times New Roman" w:hAnsi="Times New Roman"/>
        </w:rPr>
      </w:pPr>
    </w:p>
    <w:p w14:paraId="4CCCD1D2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689A51EF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0346263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5344D57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3287E224" w14:textId="77777777" w:rsidR="0095619E" w:rsidRDefault="0095619E">
      <w:pPr>
        <w:jc w:val="both"/>
        <w:rPr>
          <w:rFonts w:ascii="Times New Roman" w:hAnsi="Times New Roman"/>
        </w:rPr>
      </w:pPr>
    </w:p>
    <w:p w14:paraId="21FB6043" w14:textId="77777777" w:rsidR="0095619E" w:rsidRDefault="0095619E">
      <w:pPr>
        <w:jc w:val="both"/>
        <w:rPr>
          <w:rFonts w:ascii="Times New Roman" w:hAnsi="Times New Roman"/>
        </w:rPr>
      </w:pPr>
    </w:p>
    <w:p w14:paraId="43A8B45E" w14:textId="77777777"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7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7CF3" w14:textId="77777777" w:rsidR="009D267E" w:rsidRDefault="009D267E">
      <w:r>
        <w:separator/>
      </w:r>
    </w:p>
  </w:endnote>
  <w:endnote w:type="continuationSeparator" w:id="0">
    <w:p w14:paraId="58DD002E" w14:textId="77777777" w:rsidR="009D267E" w:rsidRDefault="009D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6120" w14:textId="77777777" w:rsidR="009D267E" w:rsidRDefault="009D267E">
      <w:r>
        <w:separator/>
      </w:r>
    </w:p>
  </w:footnote>
  <w:footnote w:type="continuationSeparator" w:id="0">
    <w:p w14:paraId="11CD4BF5" w14:textId="77777777" w:rsidR="009D267E" w:rsidRDefault="009D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358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9A566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44313F76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43CB"/>
    <w:rsid w:val="000C0AFF"/>
    <w:rsid w:val="0027405B"/>
    <w:rsid w:val="004F5706"/>
    <w:rsid w:val="005B5D8D"/>
    <w:rsid w:val="006514DA"/>
    <w:rsid w:val="00722EEF"/>
    <w:rsid w:val="008052FC"/>
    <w:rsid w:val="00815A3D"/>
    <w:rsid w:val="008D6137"/>
    <w:rsid w:val="00912D57"/>
    <w:rsid w:val="0095619E"/>
    <w:rsid w:val="009A5665"/>
    <w:rsid w:val="009D267E"/>
    <w:rsid w:val="00AA78B9"/>
    <w:rsid w:val="00C34C52"/>
    <w:rsid w:val="00CC402E"/>
    <w:rsid w:val="00CE406F"/>
    <w:rsid w:val="00D46F20"/>
    <w:rsid w:val="00E76BB7"/>
    <w:rsid w:val="00E93A74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0E"/>
  <w15:docId w15:val="{73E9A92E-C558-4F56-858C-141DAB3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4</cp:revision>
  <dcterms:created xsi:type="dcterms:W3CDTF">2024-02-15T21:16:00Z</dcterms:created>
  <dcterms:modified xsi:type="dcterms:W3CDTF">2024-03-11T11:39:00Z</dcterms:modified>
</cp:coreProperties>
</file>