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61E4173" w14:textId="4C0C0F2C" w:rsidR="00C716A4" w:rsidRPr="00C716A4" w:rsidRDefault="005B5D8D" w:rsidP="00C716A4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C716A4" w:rsidRPr="00C716A4">
        <w:rPr>
          <w:rFonts w:ascii="Times New Roman" w:hAnsi="Times New Roman"/>
        </w:rPr>
        <w:t xml:space="preserve">право заключения договора купли-продажи имущества, находящегося в собственности АО «Россельхозбанк» (Краснодарский Региональный филиал </w:t>
      </w:r>
    </w:p>
    <w:p w14:paraId="5F085D4A" w14:textId="77777777" w:rsidR="00244284" w:rsidRPr="00244284" w:rsidRDefault="00244284" w:rsidP="00244284">
      <w:pPr>
        <w:ind w:firstLine="720"/>
        <w:jc w:val="both"/>
        <w:rPr>
          <w:rFonts w:ascii="Times New Roman" w:hAnsi="Times New Roman"/>
        </w:rPr>
      </w:pPr>
      <w:r w:rsidRPr="00244284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(Красноярский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5EEFD61E" w14:textId="77777777" w:rsidR="00244284" w:rsidRPr="00244284" w:rsidRDefault="00244284" w:rsidP="00244284">
      <w:pPr>
        <w:ind w:firstLine="720"/>
        <w:jc w:val="both"/>
        <w:rPr>
          <w:rFonts w:ascii="Times New Roman" w:hAnsi="Times New Roman"/>
        </w:rPr>
      </w:pPr>
      <w:r w:rsidRPr="00244284">
        <w:rPr>
          <w:rFonts w:ascii="Times New Roman" w:hAnsi="Times New Roman"/>
        </w:rPr>
        <w:t>Лот №1: Жилой дом, площадью 200 кв. м., расположенный по адресу: г. Красноярск, СТ Березка-2, дом 76 стр.1.  Кадастровый номер 24:50:0100518:326 и земельный участок, площадью 639+/- 9 кв. м. Категория земель: земли населенных пунктов, вид разрешенного пользования: для ведения садоводства, расположенный по адресу: г. Красноярск, СТ Березка-2, участок 76. Кадастровый номер 24:50:0100518:51.</w:t>
      </w:r>
    </w:p>
    <w:p w14:paraId="31F62EDE" w14:textId="77777777" w:rsidR="00244284" w:rsidRPr="00244284" w:rsidRDefault="00244284" w:rsidP="00244284">
      <w:pPr>
        <w:ind w:firstLine="720"/>
        <w:jc w:val="both"/>
        <w:rPr>
          <w:rFonts w:ascii="Times New Roman" w:hAnsi="Times New Roman"/>
        </w:rPr>
      </w:pPr>
      <w:r w:rsidRPr="00244284">
        <w:rPr>
          <w:rFonts w:ascii="Times New Roman" w:hAnsi="Times New Roman"/>
        </w:rPr>
        <w:t>Лот №2: Жилой дом площадью 456 кв. м., расположенный по адресу: г. Красноярск, "Сад №1" треста "</w:t>
      </w:r>
      <w:proofErr w:type="spellStart"/>
      <w:r w:rsidRPr="00244284">
        <w:rPr>
          <w:rFonts w:ascii="Times New Roman" w:hAnsi="Times New Roman"/>
        </w:rPr>
        <w:t>Красноярскалюминьстрой</w:t>
      </w:r>
      <w:proofErr w:type="spellEnd"/>
      <w:r w:rsidRPr="00244284">
        <w:rPr>
          <w:rFonts w:ascii="Times New Roman" w:hAnsi="Times New Roman"/>
        </w:rPr>
        <w:t>", проспект Металлургов 2Д, д. 204. Кадастровый номер 24:50:0400072:730. и земельный участок площадью 1050 +/- 11 кв.м. Категория земель: земли населенных пунктов, для ведения садоводства, расположенный по адресу: г. Красноярск, "Сад №1" треста "</w:t>
      </w:r>
      <w:proofErr w:type="spellStart"/>
      <w:r w:rsidRPr="00244284">
        <w:rPr>
          <w:rFonts w:ascii="Times New Roman" w:hAnsi="Times New Roman"/>
        </w:rPr>
        <w:t>Красноярскалюминьстрой</w:t>
      </w:r>
      <w:proofErr w:type="spellEnd"/>
      <w:r w:rsidRPr="00244284">
        <w:rPr>
          <w:rFonts w:ascii="Times New Roman" w:hAnsi="Times New Roman"/>
        </w:rPr>
        <w:t>", проспект Металлургов 2Д, 204.</w:t>
      </w:r>
    </w:p>
    <w:p w14:paraId="51833695" w14:textId="77777777" w:rsidR="00244284" w:rsidRDefault="00244284" w:rsidP="00244284">
      <w:pPr>
        <w:ind w:firstLine="720"/>
        <w:jc w:val="both"/>
        <w:rPr>
          <w:rFonts w:ascii="Times New Roman" w:hAnsi="Times New Roman"/>
        </w:rPr>
      </w:pPr>
      <w:r w:rsidRPr="00244284">
        <w:rPr>
          <w:rFonts w:ascii="Times New Roman" w:hAnsi="Times New Roman"/>
        </w:rPr>
        <w:t>Лот №3: Жилой дом, площадью 75 кв. м., расположенный по адресу Красноярский край, Емельяновский район, ост. Пугачево, СНТ "Финансист", д. 250. Кадастровый номер 24:11:0340406:548 и земельный участок, площадью 464 +/- 15 кв.м. Категория земель: земли сельскохозяйственного назначения, для ведения садоводства, расположенный по адресу: Красноярский край, Емельяновский район, ост. Пугачево, СНТ "Финансист", участок 250. Кадастровый номер 24:11:0340406:151.</w:t>
      </w:r>
    </w:p>
    <w:p w14:paraId="155430A8" w14:textId="5BF8D947" w:rsidR="00C716A4" w:rsidRDefault="00C716A4" w:rsidP="00244284">
      <w:pPr>
        <w:ind w:firstLine="720"/>
        <w:jc w:val="both"/>
        <w:rPr>
          <w:rFonts w:ascii="Times New Roman" w:hAnsi="Times New Roman"/>
        </w:rPr>
      </w:pPr>
      <w:proofErr w:type="gramStart"/>
      <w:r w:rsidRPr="00C716A4">
        <w:rPr>
          <w:rFonts w:ascii="Times New Roman" w:hAnsi="Times New Roman"/>
        </w:rPr>
        <w:t>.</w:t>
      </w:r>
      <w:r w:rsidR="005B5D8D" w:rsidRPr="004316F6">
        <w:rPr>
          <w:rFonts w:ascii="Times New Roman" w:hAnsi="Times New Roman"/>
        </w:rPr>
        <w:t>Претендент</w:t>
      </w:r>
      <w:proofErr w:type="gramEnd"/>
      <w:r w:rsidR="005B5D8D" w:rsidRPr="004316F6">
        <w:rPr>
          <w:rFonts w:ascii="Times New Roman" w:hAnsi="Times New Roman"/>
        </w:rPr>
        <w:t xml:space="preserve"> перечисляет, а Организатор торгов принимает задаток</w:t>
      </w:r>
      <w:r w:rsidR="00244284">
        <w:rPr>
          <w:rFonts w:ascii="Times New Roman" w:hAnsi="Times New Roman"/>
        </w:rPr>
        <w:t>:</w:t>
      </w:r>
    </w:p>
    <w:p w14:paraId="7D5AF7AB" w14:textId="77777777" w:rsidR="00244284" w:rsidRPr="00244284" w:rsidRDefault="00244284" w:rsidP="0024428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244284">
        <w:rPr>
          <w:rFonts w:ascii="Times New Roman" w:hAnsi="Times New Roman"/>
          <w:snapToGrid w:val="0"/>
          <w:szCs w:val="24"/>
        </w:rPr>
        <w:t>Лот № 1: Задаток в размере 800 000 (Восемьсот тысяч) рублей 00 копеек.</w:t>
      </w:r>
    </w:p>
    <w:p w14:paraId="25DC557B" w14:textId="77777777" w:rsidR="00244284" w:rsidRPr="00244284" w:rsidRDefault="00244284" w:rsidP="0024428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244284">
        <w:rPr>
          <w:rFonts w:ascii="Times New Roman" w:hAnsi="Times New Roman"/>
          <w:snapToGrid w:val="0"/>
          <w:szCs w:val="24"/>
        </w:rPr>
        <w:t>Лот № 2: Задаток в размере 302 939,95 (Триста две тысячи девятьсот тридцать девять целых девяносто пять сотых) рублей 00 копеек.</w:t>
      </w:r>
    </w:p>
    <w:p w14:paraId="45463534" w14:textId="10C81AFD" w:rsidR="00244284" w:rsidRDefault="00244284" w:rsidP="0024428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244284">
        <w:rPr>
          <w:rFonts w:ascii="Times New Roman" w:hAnsi="Times New Roman"/>
          <w:snapToGrid w:val="0"/>
          <w:szCs w:val="24"/>
        </w:rPr>
        <w:t>Лот № 3: Задаток в размере 47 610 (Сорок семь тысяч шестьсот десять) рублей 00 копеек.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5A4FE983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244284">
        <w:rPr>
          <w:rFonts w:ascii="Times New Roman" w:hAnsi="Times New Roman"/>
          <w:szCs w:val="24"/>
        </w:rPr>
        <w:t>12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240F2E" w:rsidRPr="004316F6">
        <w:rPr>
          <w:rFonts w:ascii="Times New Roman" w:hAnsi="Times New Roman"/>
          <w:szCs w:val="24"/>
        </w:rPr>
        <w:t>1</w:t>
      </w:r>
      <w:r w:rsidR="00411167">
        <w:rPr>
          <w:rFonts w:ascii="Times New Roman" w:hAnsi="Times New Roman"/>
          <w:szCs w:val="24"/>
        </w:rPr>
        <w:t>7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</w:t>
      </w:r>
      <w:r w:rsidRPr="004316F6">
        <w:rPr>
          <w:rFonts w:ascii="Times New Roman" w:hAnsi="Times New Roman"/>
        </w:rPr>
        <w:lastRenderedPageBreak/>
        <w:t xml:space="preserve">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21632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2961BE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018C8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FBC7C19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78E9F619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16704C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446EA0E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4479648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FAFA1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C84CEE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5484A5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845857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76C9715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71844FF6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365813C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9412AA6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4D4E9E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97C3585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5C7C46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7A363BE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4601C8E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5C3015B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5B8E630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4541696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381A7D7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8A9D593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FBE0AD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58388BC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70473A0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3DA073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4173A98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01AF8F9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70A4DF6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2E742E7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908B6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1AC3AA8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4788CD8A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________________________________________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3F9D9" w14:textId="77777777" w:rsidR="00022FD8" w:rsidRDefault="00022FD8">
      <w:r>
        <w:separator/>
      </w:r>
    </w:p>
  </w:endnote>
  <w:endnote w:type="continuationSeparator" w:id="0">
    <w:p w14:paraId="537DF596" w14:textId="77777777" w:rsidR="00022FD8" w:rsidRDefault="0002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F5D8" w14:textId="77777777" w:rsidR="00022FD8" w:rsidRDefault="00022FD8">
      <w:r>
        <w:separator/>
      </w:r>
    </w:p>
  </w:footnote>
  <w:footnote w:type="continuationSeparator" w:id="0">
    <w:p w14:paraId="33579875" w14:textId="77777777" w:rsidR="00022FD8" w:rsidRDefault="0002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2FD8"/>
    <w:rsid w:val="00076483"/>
    <w:rsid w:val="000C69C1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3B6128"/>
    <w:rsid w:val="003C5277"/>
    <w:rsid w:val="00411167"/>
    <w:rsid w:val="004316F6"/>
    <w:rsid w:val="004444AE"/>
    <w:rsid w:val="005A44C1"/>
    <w:rsid w:val="005B5D8D"/>
    <w:rsid w:val="00630E18"/>
    <w:rsid w:val="00661754"/>
    <w:rsid w:val="006D1ADD"/>
    <w:rsid w:val="00733C81"/>
    <w:rsid w:val="00784FBE"/>
    <w:rsid w:val="007B18F0"/>
    <w:rsid w:val="007B75FE"/>
    <w:rsid w:val="008C0E49"/>
    <w:rsid w:val="00942BBA"/>
    <w:rsid w:val="00950399"/>
    <w:rsid w:val="00950A2E"/>
    <w:rsid w:val="0095619E"/>
    <w:rsid w:val="009723E6"/>
    <w:rsid w:val="0098056F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BC27E3"/>
    <w:rsid w:val="00C716A4"/>
    <w:rsid w:val="00C83816"/>
    <w:rsid w:val="00CB4C1D"/>
    <w:rsid w:val="00CE49A5"/>
    <w:rsid w:val="00CE7718"/>
    <w:rsid w:val="00D70F83"/>
    <w:rsid w:val="00E40B56"/>
    <w:rsid w:val="00EA5414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11</cp:revision>
  <cp:lastPrinted>2024-02-02T09:34:00Z</cp:lastPrinted>
  <dcterms:created xsi:type="dcterms:W3CDTF">2024-05-13T20:20:00Z</dcterms:created>
  <dcterms:modified xsi:type="dcterms:W3CDTF">2024-05-20T21:13:00Z</dcterms:modified>
</cp:coreProperties>
</file>