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916CE" w14:textId="77777777" w:rsidR="000B44BE" w:rsidRDefault="00000000">
      <w:pPr>
        <w:jc w:val="center"/>
        <w:rPr>
          <w:b/>
          <w:bCs/>
          <w:sz w:val="28"/>
          <w:szCs w:val="28"/>
        </w:rPr>
      </w:pPr>
      <w:r>
        <w:rPr>
          <w:b/>
          <w:bCs/>
          <w:sz w:val="28"/>
          <w:szCs w:val="28"/>
        </w:rPr>
        <w:t>Открытые торги в форме аукциона на понижение цены в электронной форме (голландский аукцион)</w:t>
      </w:r>
    </w:p>
    <w:p w14:paraId="754CC5F5" w14:textId="77777777" w:rsidR="000B44BE" w:rsidRDefault="00000000">
      <w:pPr>
        <w:jc w:val="center"/>
        <w:rPr>
          <w:b/>
          <w:bCs/>
          <w:sz w:val="28"/>
          <w:szCs w:val="28"/>
        </w:rPr>
      </w:pPr>
      <w:r>
        <w:rPr>
          <w:b/>
          <w:bCs/>
          <w:sz w:val="28"/>
          <w:szCs w:val="28"/>
        </w:rPr>
        <w:t>по продаже имущества Банка «ТРАСТ» (ПАО) (ИНН 7831001567)</w:t>
      </w:r>
    </w:p>
    <w:p w14:paraId="1D534237" w14:textId="77777777" w:rsidR="000B44BE" w:rsidRDefault="000B44BE">
      <w:pPr>
        <w:jc w:val="center"/>
        <w:rPr>
          <w:b/>
          <w:bCs/>
          <w:sz w:val="28"/>
          <w:szCs w:val="28"/>
        </w:rPr>
      </w:pPr>
    </w:p>
    <w:p w14:paraId="1E1FF559" w14:textId="34B27EB9" w:rsidR="000B44BE" w:rsidRDefault="00000000">
      <w:pPr>
        <w:jc w:val="center"/>
      </w:pPr>
      <w:r>
        <w:rPr>
          <w:b/>
          <w:bCs/>
        </w:rPr>
        <w:t>Голландский аукцион будет проводиться «</w:t>
      </w:r>
      <w:r w:rsidR="00B43F99">
        <w:rPr>
          <w:b/>
          <w:bCs/>
        </w:rPr>
        <w:t>16</w:t>
      </w:r>
      <w:r>
        <w:rPr>
          <w:b/>
          <w:bCs/>
        </w:rPr>
        <w:t xml:space="preserve">» </w:t>
      </w:r>
      <w:r w:rsidR="00B43F99">
        <w:rPr>
          <w:b/>
          <w:bCs/>
        </w:rPr>
        <w:t>августа</w:t>
      </w:r>
      <w:r>
        <w:rPr>
          <w:b/>
          <w:bCs/>
        </w:rPr>
        <w:t xml:space="preserve"> </w:t>
      </w:r>
      <w:r w:rsidR="00B43F99">
        <w:rPr>
          <w:b/>
          <w:bCs/>
        </w:rPr>
        <w:t>2024</w:t>
      </w:r>
      <w:r>
        <w:rPr>
          <w:b/>
          <w:bCs/>
        </w:rPr>
        <w:t xml:space="preserve"> г. с 10:00</w:t>
      </w:r>
    </w:p>
    <w:p w14:paraId="4B14281B" w14:textId="77777777" w:rsidR="000B44BE" w:rsidRDefault="00000000">
      <w:pPr>
        <w:jc w:val="center"/>
        <w:rPr>
          <w:b/>
          <w:bCs/>
        </w:rPr>
      </w:pPr>
      <w:r>
        <w:rPr>
          <w:b/>
          <w:bCs/>
        </w:rPr>
        <w:t>на электронной торговой площадке ООО “Аукционы Федерации”</w:t>
      </w:r>
    </w:p>
    <w:p w14:paraId="5F53664E" w14:textId="77777777" w:rsidR="000B44BE" w:rsidRDefault="00000000">
      <w:pPr>
        <w:jc w:val="center"/>
        <w:rPr>
          <w:b/>
          <w:bCs/>
        </w:rPr>
      </w:pPr>
      <w:r>
        <w:rPr>
          <w:b/>
          <w:bCs/>
        </w:rPr>
        <w:t xml:space="preserve">по адресу </w:t>
      </w:r>
      <w:hyperlink r:id="rId7" w:tooltip="https://alfalot.ru/" w:history="1">
        <w:r>
          <w:rPr>
            <w:rStyle w:val="af5"/>
            <w:b/>
            <w:bCs/>
          </w:rPr>
          <w:t>https://alfalot.ru/</w:t>
        </w:r>
      </w:hyperlink>
      <w:r>
        <w:rPr>
          <w:b/>
          <w:bCs/>
        </w:rPr>
        <w:t>.</w:t>
      </w:r>
    </w:p>
    <w:p w14:paraId="1D8897A7" w14:textId="77777777" w:rsidR="000B44BE" w:rsidRDefault="00000000">
      <w:pPr>
        <w:jc w:val="center"/>
        <w:rPr>
          <w:b/>
          <w:bCs/>
        </w:rPr>
      </w:pPr>
      <w:r>
        <w:rPr>
          <w:b/>
          <w:bCs/>
        </w:rPr>
        <w:t>Организатор торгов – ООО «ЦАИ».</w:t>
      </w:r>
    </w:p>
    <w:p w14:paraId="291943E7" w14:textId="77777777" w:rsidR="00B43F99" w:rsidRDefault="00B43F99">
      <w:pPr>
        <w:jc w:val="center"/>
      </w:pPr>
    </w:p>
    <w:p w14:paraId="1C2EA8ED" w14:textId="31B58EA5" w:rsidR="000B44BE" w:rsidRDefault="00000000">
      <w:pPr>
        <w:jc w:val="center"/>
        <w:rPr>
          <w:b/>
          <w:bCs/>
        </w:rPr>
      </w:pPr>
      <w:r>
        <w:rPr>
          <w:b/>
          <w:bCs/>
        </w:rPr>
        <w:t xml:space="preserve">Прием заявок с </w:t>
      </w:r>
      <w:r w:rsidR="00B43F99">
        <w:rPr>
          <w:b/>
          <w:bCs/>
        </w:rPr>
        <w:t>08</w:t>
      </w:r>
      <w:r>
        <w:rPr>
          <w:b/>
          <w:bCs/>
        </w:rPr>
        <w:t>.</w:t>
      </w:r>
      <w:r w:rsidR="00F12E83">
        <w:rPr>
          <w:b/>
          <w:bCs/>
        </w:rPr>
        <w:t>07</w:t>
      </w:r>
      <w:r>
        <w:rPr>
          <w:b/>
          <w:bCs/>
        </w:rPr>
        <w:t>.</w:t>
      </w:r>
      <w:r w:rsidR="00F12E83">
        <w:rPr>
          <w:b/>
          <w:bCs/>
        </w:rPr>
        <w:t>2024</w:t>
      </w:r>
      <w:r>
        <w:rPr>
          <w:b/>
          <w:bCs/>
        </w:rPr>
        <w:t xml:space="preserve"> </w:t>
      </w:r>
      <w:r w:rsidR="00B43F99">
        <w:rPr>
          <w:b/>
          <w:bCs/>
        </w:rPr>
        <w:t>11</w:t>
      </w:r>
      <w:r>
        <w:rPr>
          <w:b/>
          <w:bCs/>
        </w:rPr>
        <w:t xml:space="preserve">:00 по </w:t>
      </w:r>
      <w:r w:rsidR="00B43F99">
        <w:rPr>
          <w:b/>
          <w:bCs/>
        </w:rPr>
        <w:t>07</w:t>
      </w:r>
      <w:r>
        <w:rPr>
          <w:b/>
          <w:bCs/>
        </w:rPr>
        <w:t>.</w:t>
      </w:r>
      <w:r w:rsidR="00F12E83">
        <w:rPr>
          <w:b/>
          <w:bCs/>
        </w:rPr>
        <w:t>08</w:t>
      </w:r>
      <w:r>
        <w:rPr>
          <w:b/>
          <w:bCs/>
        </w:rPr>
        <w:t>.202</w:t>
      </w:r>
      <w:r w:rsidR="00F12E83">
        <w:rPr>
          <w:b/>
          <w:bCs/>
        </w:rPr>
        <w:t>4</w:t>
      </w:r>
      <w:r>
        <w:rPr>
          <w:b/>
          <w:bCs/>
        </w:rPr>
        <w:t xml:space="preserve"> до 23:00.</w:t>
      </w:r>
    </w:p>
    <w:p w14:paraId="6C09008E" w14:textId="77777777" w:rsidR="00B43F99" w:rsidRDefault="00B43F99">
      <w:pPr>
        <w:jc w:val="center"/>
      </w:pPr>
    </w:p>
    <w:p w14:paraId="45135BF9" w14:textId="2406F8D6" w:rsidR="000B44BE" w:rsidRDefault="00000000">
      <w:pPr>
        <w:jc w:val="center"/>
        <w:rPr>
          <w:b/>
          <w:bCs/>
        </w:rPr>
      </w:pPr>
      <w:r w:rsidRPr="00B43F99">
        <w:rPr>
          <w:b/>
          <w:bCs/>
        </w:rPr>
        <w:t xml:space="preserve">Задаток должен поступить на счет Организатора торгов не позднее </w:t>
      </w:r>
      <w:r w:rsidR="00B43F99">
        <w:rPr>
          <w:b/>
          <w:bCs/>
        </w:rPr>
        <w:t>07</w:t>
      </w:r>
      <w:r w:rsidRPr="00B43F99">
        <w:rPr>
          <w:b/>
          <w:bCs/>
        </w:rPr>
        <w:t>.</w:t>
      </w:r>
      <w:r w:rsidR="00F12E83" w:rsidRPr="00B43F99">
        <w:rPr>
          <w:b/>
          <w:bCs/>
        </w:rPr>
        <w:t>08</w:t>
      </w:r>
      <w:r w:rsidRPr="00B43F99">
        <w:rPr>
          <w:b/>
          <w:bCs/>
        </w:rPr>
        <w:t>.</w:t>
      </w:r>
      <w:r w:rsidR="00F12E83" w:rsidRPr="00B43F99">
        <w:rPr>
          <w:b/>
          <w:bCs/>
        </w:rPr>
        <w:t>2024</w:t>
      </w:r>
      <w:r w:rsidRPr="00B43F99">
        <w:rPr>
          <w:b/>
          <w:bCs/>
        </w:rPr>
        <w:t xml:space="preserve"> 23:</w:t>
      </w:r>
      <w:r w:rsidR="00B43F99" w:rsidRPr="00B43F99">
        <w:rPr>
          <w:b/>
          <w:bCs/>
        </w:rPr>
        <w:t>00</w:t>
      </w:r>
      <w:r w:rsidRPr="00B43F99">
        <w:rPr>
          <w:b/>
          <w:bCs/>
        </w:rPr>
        <w:t>.</w:t>
      </w:r>
    </w:p>
    <w:p w14:paraId="19AE1669" w14:textId="77777777" w:rsidR="00B43F99" w:rsidRPr="00B43F99" w:rsidRDefault="00B43F99">
      <w:pPr>
        <w:jc w:val="center"/>
        <w:rPr>
          <w:b/>
          <w:bCs/>
        </w:rPr>
      </w:pPr>
    </w:p>
    <w:p w14:paraId="12BC2B10" w14:textId="67814C7D" w:rsidR="000B44BE" w:rsidRDefault="00000000">
      <w:pPr>
        <w:jc w:val="center"/>
        <w:rPr>
          <w:b/>
          <w:bCs/>
        </w:rPr>
      </w:pPr>
      <w:r>
        <w:rPr>
          <w:b/>
          <w:bCs/>
        </w:rPr>
        <w:t xml:space="preserve">Допуск Претендентов к электронному аукциону осуществляется </w:t>
      </w:r>
      <w:r w:rsidR="00B43F99">
        <w:rPr>
          <w:b/>
          <w:bCs/>
        </w:rPr>
        <w:t>15</w:t>
      </w:r>
      <w:r>
        <w:rPr>
          <w:b/>
          <w:bCs/>
        </w:rPr>
        <w:t>.</w:t>
      </w:r>
      <w:r w:rsidR="00F12E83">
        <w:rPr>
          <w:b/>
          <w:bCs/>
        </w:rPr>
        <w:t>08</w:t>
      </w:r>
      <w:r>
        <w:rPr>
          <w:b/>
          <w:bCs/>
        </w:rPr>
        <w:t>.202</w:t>
      </w:r>
      <w:r w:rsidR="00F12E83">
        <w:rPr>
          <w:b/>
          <w:bCs/>
        </w:rPr>
        <w:t>4</w:t>
      </w:r>
      <w:r>
        <w:rPr>
          <w:b/>
          <w:bCs/>
        </w:rPr>
        <w:t>.</w:t>
      </w:r>
    </w:p>
    <w:p w14:paraId="57CCC2DA" w14:textId="77777777" w:rsidR="000B44BE" w:rsidRDefault="000B44BE">
      <w:pPr>
        <w:jc w:val="center"/>
        <w:rPr>
          <w:b/>
          <w:bCs/>
        </w:rPr>
      </w:pPr>
    </w:p>
    <w:p w14:paraId="655C0E51" w14:textId="77777777" w:rsidR="000B44BE" w:rsidRDefault="00000000">
      <w:pPr>
        <w:jc w:val="center"/>
      </w:pPr>
      <w:r>
        <w:rPr>
          <w:bCs/>
        </w:rPr>
        <w:t xml:space="preserve"> (</w:t>
      </w:r>
      <w:r>
        <w:rPr>
          <w:bCs/>
          <w:sz w:val="20"/>
          <w:szCs w:val="20"/>
        </w:rPr>
        <w:t>Указанное в настоящем информационном сообщении время – Московское)</w:t>
      </w:r>
    </w:p>
    <w:p w14:paraId="179E3390" w14:textId="77777777" w:rsidR="000B44BE" w:rsidRDefault="00000000">
      <w:pPr>
        <w:jc w:val="center"/>
        <w:rPr>
          <w:bCs/>
          <w:sz w:val="20"/>
          <w:szCs w:val="20"/>
        </w:rPr>
      </w:pPr>
      <w:r>
        <w:rPr>
          <w:bCs/>
          <w:sz w:val="20"/>
          <w:szCs w:val="20"/>
        </w:rPr>
        <w:t xml:space="preserve">(При исчислении сроков, указанных в настоящем информационном сообщении, принимается время сервера </w:t>
      </w:r>
    </w:p>
    <w:p w14:paraId="2B2CD1A3" w14:textId="77777777" w:rsidR="000B44BE" w:rsidRDefault="00000000">
      <w:pPr>
        <w:jc w:val="center"/>
        <w:rPr>
          <w:bCs/>
          <w:sz w:val="20"/>
          <w:szCs w:val="20"/>
        </w:rPr>
      </w:pPr>
      <w:r>
        <w:rPr>
          <w:bCs/>
          <w:sz w:val="20"/>
          <w:szCs w:val="20"/>
        </w:rPr>
        <w:t>электронной торговой площадки).</w:t>
      </w:r>
    </w:p>
    <w:p w14:paraId="71732823" w14:textId="77777777" w:rsidR="000B44BE" w:rsidRDefault="000B44BE">
      <w:pPr>
        <w:jc w:val="center"/>
        <w:rPr>
          <w:bCs/>
          <w:sz w:val="20"/>
          <w:szCs w:val="20"/>
        </w:rPr>
      </w:pPr>
    </w:p>
    <w:p w14:paraId="69D7C352" w14:textId="77777777" w:rsidR="000B44BE" w:rsidRDefault="00000000">
      <w:pPr>
        <w:jc w:val="center"/>
        <w:rPr>
          <w:bCs/>
          <w:sz w:val="20"/>
          <w:szCs w:val="20"/>
        </w:rPr>
      </w:pPr>
      <w:r>
        <w:rPr>
          <w:bCs/>
          <w:sz w:val="20"/>
          <w:szCs w:val="20"/>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156CFD54" w14:textId="77777777" w:rsidR="000B44BE" w:rsidRDefault="000B44BE">
      <w:pPr>
        <w:jc w:val="center"/>
        <w:rPr>
          <w:bCs/>
          <w:sz w:val="20"/>
          <w:szCs w:val="20"/>
        </w:rPr>
      </w:pPr>
    </w:p>
    <w:p w14:paraId="113F3F82" w14:textId="77777777" w:rsidR="000B44BE" w:rsidRDefault="000B44BE">
      <w:pPr>
        <w:tabs>
          <w:tab w:val="right" w:leader="dot" w:pos="4762"/>
        </w:tabs>
        <w:spacing w:line="210" w:lineRule="atLeast"/>
        <w:ind w:firstLine="720"/>
        <w:jc w:val="both"/>
        <w:rPr>
          <w:b/>
          <w:bCs/>
          <w:sz w:val="22"/>
          <w:szCs w:val="22"/>
        </w:rPr>
      </w:pPr>
    </w:p>
    <w:p w14:paraId="42741659" w14:textId="77777777" w:rsidR="000B44BE" w:rsidRDefault="00000000">
      <w:pPr>
        <w:tabs>
          <w:tab w:val="left" w:pos="1418"/>
          <w:tab w:val="right" w:leader="dot" w:pos="4762"/>
        </w:tabs>
        <w:spacing w:line="210" w:lineRule="atLeast"/>
        <w:jc w:val="both"/>
        <w:rPr>
          <w:b/>
        </w:rPr>
      </w:pPr>
      <w:r>
        <w:rPr>
          <w:b/>
        </w:rPr>
        <w:t xml:space="preserve">Предметом аукциона в составе единого лота (далее – «Лот») является: </w:t>
      </w:r>
    </w:p>
    <w:p w14:paraId="7A8A300A" w14:textId="2603CAC4" w:rsidR="000B44BE" w:rsidRPr="00F12E83" w:rsidRDefault="00F12E83">
      <w:pPr>
        <w:ind w:right="-57" w:firstLine="567"/>
        <w:jc w:val="both"/>
      </w:pPr>
      <w:r w:rsidRPr="00F12E83">
        <w:t>Земельный участок площадью 50 000 +/-0 кв.м., расположенный по адресу: местоположение установлено относительно ориентира, расположенного в границах участка. Ориентир железнодорожный вокзал. Участок находится примерно в 0,5 км метрах, по направлению на юго-запад от ориентира. Почтовый адрес ориентира: Красноярский край, р-н Бирилюсский, с. Суриково, кадастровый номер: 24:05:2101009:41, категория земель: земли населенных пунктов, виды разрешенного использования: для строительства нижнего склада</w:t>
      </w:r>
      <w:r w:rsidR="00000000" w:rsidRPr="00F12E83">
        <w:t>.</w:t>
      </w:r>
    </w:p>
    <w:p w14:paraId="43199C7F" w14:textId="77777777" w:rsidR="00F12E83" w:rsidRDefault="00F12E83">
      <w:pPr>
        <w:ind w:right="-57" w:firstLine="567"/>
        <w:jc w:val="both"/>
        <w:rPr>
          <w:rFonts w:eastAsia="Courier New"/>
          <w:b/>
          <w:bCs/>
          <w:iCs/>
          <w:lang w:bidi="ru-RU"/>
        </w:rPr>
      </w:pPr>
    </w:p>
    <w:p w14:paraId="2261FC6D" w14:textId="7DAF2489" w:rsidR="000B44BE" w:rsidRDefault="00000000">
      <w:pPr>
        <w:ind w:right="-57" w:firstLine="567"/>
        <w:jc w:val="both"/>
        <w:rPr>
          <w:rFonts w:eastAsia="Courier New"/>
          <w:b/>
          <w:bCs/>
          <w:iCs/>
          <w:lang w:bidi="ru-RU"/>
        </w:rPr>
      </w:pPr>
      <w:r>
        <w:rPr>
          <w:rFonts w:eastAsia="Courier New"/>
          <w:b/>
          <w:bCs/>
          <w:iCs/>
          <w:lang w:bidi="ru-RU"/>
        </w:rPr>
        <w:t xml:space="preserve">Обременения/ограничения: </w:t>
      </w:r>
    </w:p>
    <w:p w14:paraId="241DA0C4" w14:textId="037C4719" w:rsidR="000B44BE" w:rsidRPr="00F12E83" w:rsidRDefault="00F12E83">
      <w:pPr>
        <w:ind w:right="-57" w:firstLine="567"/>
        <w:jc w:val="both"/>
      </w:pPr>
      <w:r w:rsidRPr="00F12E83">
        <w:t>Согласно Выписке ЕГРН от 16.04.2024 отсутствую</w:t>
      </w:r>
      <w:r w:rsidR="00000000" w:rsidRPr="00F12E83">
        <w:t>.</w:t>
      </w:r>
    </w:p>
    <w:p w14:paraId="1FAD3767" w14:textId="77777777" w:rsidR="000B44BE" w:rsidRDefault="000B44BE">
      <w:pPr>
        <w:ind w:right="-57" w:firstLine="567"/>
        <w:jc w:val="both"/>
        <w:rPr>
          <w:iCs/>
        </w:rPr>
      </w:pPr>
    </w:p>
    <w:p w14:paraId="533326BC" w14:textId="77777777" w:rsidR="000B44BE" w:rsidRDefault="00000000">
      <w:pPr>
        <w:tabs>
          <w:tab w:val="right" w:leader="dot" w:pos="4762"/>
        </w:tabs>
        <w:spacing w:line="210" w:lineRule="atLeast"/>
        <w:ind w:firstLine="284"/>
        <w:jc w:val="both"/>
        <w:rPr>
          <w:bCs/>
        </w:rPr>
      </w:pPr>
      <w:r>
        <w:rPr>
          <w:b/>
          <w:bCs/>
        </w:rPr>
        <w:t>Порядок ознакомления с документами и информацией по Лоту:</w:t>
      </w:r>
      <w:r>
        <w:rPr>
          <w:bCs/>
        </w:rPr>
        <w:t xml:space="preserve"> </w:t>
      </w:r>
    </w:p>
    <w:p w14:paraId="6C61DC9A" w14:textId="77777777" w:rsidR="000B44BE" w:rsidRDefault="00000000">
      <w:pPr>
        <w:tabs>
          <w:tab w:val="right" w:leader="dot" w:pos="4762"/>
        </w:tabs>
        <w:spacing w:line="210" w:lineRule="atLeast"/>
        <w:jc w:val="both"/>
      </w:pPr>
      <w:r>
        <w:t>Для ознакомления с документами и информацией по Лоту Претендент направляет:</w:t>
      </w:r>
    </w:p>
    <w:p w14:paraId="0158E5C7" w14:textId="77777777" w:rsidR="000B44BE" w:rsidRDefault="00000000">
      <w:pPr>
        <w:tabs>
          <w:tab w:val="right" w:leader="dot" w:pos="4762"/>
        </w:tabs>
        <w:spacing w:line="210" w:lineRule="atLeast"/>
        <w:jc w:val="both"/>
      </w:pPr>
      <w:r>
        <w:t>-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 предоставляемых для ознакомления с Лотом;</w:t>
      </w:r>
    </w:p>
    <w:p w14:paraId="4A73B113" w14:textId="77777777" w:rsidR="000B44BE" w:rsidRDefault="00000000">
      <w:pPr>
        <w:tabs>
          <w:tab w:val="right" w:leader="dot" w:pos="4762"/>
        </w:tabs>
        <w:spacing w:line="210" w:lineRule="atLeast"/>
        <w:jc w:val="both"/>
      </w:pPr>
      <w:r>
        <w:t xml:space="preserve">-  оригиналы заполненных и подписанных Анкеты, Согласия на обработку персональных данных, Соглашения о конфиденциальности и неразглашении информации (NDA), формы которых размещены на сайте </w:t>
      </w:r>
      <w:hyperlink r:id="rId8" w:tooltip="https://alfalot.ru/" w:history="1">
        <w:r>
          <w:rPr>
            <w:rStyle w:val="af5"/>
          </w:rPr>
          <w:t>https://alfalot.ru/</w:t>
        </w:r>
      </w:hyperlink>
      <w:r>
        <w:t xml:space="preserve"> в разделе «Информация о лоте», в Банк «ТРАСТ» (ПАО) по адресу: 121151, Москва, Можайский Вал, д. 8Д (для Департамента недвижимости).</w:t>
      </w:r>
    </w:p>
    <w:p w14:paraId="535CFF11" w14:textId="77777777" w:rsidR="000B44BE" w:rsidRDefault="000B44BE">
      <w:pPr>
        <w:tabs>
          <w:tab w:val="right" w:leader="dot" w:pos="4762"/>
        </w:tabs>
        <w:spacing w:line="210" w:lineRule="atLeast"/>
        <w:jc w:val="both"/>
      </w:pPr>
    </w:p>
    <w:p w14:paraId="31B21A53" w14:textId="77777777" w:rsidR="000B44BE" w:rsidRDefault="00000000">
      <w:pPr>
        <w:tabs>
          <w:tab w:val="right" w:leader="dot" w:pos="4762"/>
        </w:tabs>
        <w:spacing w:line="210" w:lineRule="atLeast"/>
        <w:jc w:val="both"/>
      </w:pPr>
      <w:r>
        <w:t>Перечень документов, предоставляемых для ознакомления с Лотом:</w:t>
      </w:r>
    </w:p>
    <w:p w14:paraId="18A8B241" w14:textId="77777777" w:rsidR="000B44BE" w:rsidRDefault="00000000">
      <w:pPr>
        <w:tabs>
          <w:tab w:val="left" w:pos="1860"/>
        </w:tabs>
        <w:rPr>
          <w:rFonts w:eastAsia="Courier New"/>
          <w:b/>
          <w:sz w:val="22"/>
          <w:szCs w:val="22"/>
          <w:lang w:bidi="ru-RU"/>
        </w:rPr>
      </w:pPr>
      <w:r>
        <w:rPr>
          <w:rFonts w:eastAsia="Courier New"/>
          <w:b/>
          <w:sz w:val="22"/>
          <w:szCs w:val="22"/>
          <w:lang w:bidi="ru-RU"/>
        </w:rPr>
        <w:t>Для юридического лица:</w:t>
      </w:r>
    </w:p>
    <w:p w14:paraId="1ACB21C3" w14:textId="77777777" w:rsidR="000B44BE" w:rsidRDefault="000B44BE">
      <w:pPr>
        <w:tabs>
          <w:tab w:val="left" w:pos="1860"/>
        </w:tabs>
        <w:jc w:val="center"/>
        <w:rPr>
          <w:rFonts w:eastAsia="Courier New"/>
          <w:b/>
          <w:sz w:val="22"/>
          <w:szCs w:val="22"/>
          <w:lang w:bidi="ru-RU"/>
        </w:rPr>
      </w:pPr>
    </w:p>
    <w:tbl>
      <w:tblPr>
        <w:tblW w:w="10024" w:type="dxa"/>
        <w:tblInd w:w="-113" w:type="dxa"/>
        <w:tblLayout w:type="fixed"/>
        <w:tblLook w:val="04A0" w:firstRow="1" w:lastRow="0" w:firstColumn="1" w:lastColumn="0" w:noHBand="0" w:noVBand="1"/>
      </w:tblPr>
      <w:tblGrid>
        <w:gridCol w:w="797"/>
        <w:gridCol w:w="4840"/>
        <w:gridCol w:w="4387"/>
      </w:tblGrid>
      <w:tr w:rsidR="000B44BE" w14:paraId="1C5C4D0F" w14:textId="77777777">
        <w:tc>
          <w:tcPr>
            <w:tcW w:w="797" w:type="dxa"/>
            <w:tcBorders>
              <w:top w:val="single" w:sz="4" w:space="0" w:color="000000"/>
              <w:left w:val="single" w:sz="4" w:space="0" w:color="000000"/>
              <w:bottom w:val="single" w:sz="4" w:space="0" w:color="000000"/>
              <w:right w:val="single" w:sz="4" w:space="0" w:color="000000"/>
            </w:tcBorders>
          </w:tcPr>
          <w:p w14:paraId="7DDAE784" w14:textId="77777777" w:rsidR="000B44BE" w:rsidRDefault="00000000">
            <w:pPr>
              <w:tabs>
                <w:tab w:val="left" w:pos="1860"/>
              </w:tabs>
              <w:jc w:val="center"/>
              <w:rPr>
                <w:rFonts w:eastAsia="Courier New"/>
                <w:sz w:val="22"/>
                <w:szCs w:val="22"/>
                <w:lang w:bidi="ru-RU"/>
              </w:rPr>
            </w:pPr>
            <w:r>
              <w:rPr>
                <w:rFonts w:eastAsia="Courier New"/>
                <w:sz w:val="22"/>
                <w:szCs w:val="22"/>
                <w:lang w:bidi="ru-RU"/>
              </w:rPr>
              <w:t>№п/п</w:t>
            </w:r>
          </w:p>
        </w:tc>
        <w:tc>
          <w:tcPr>
            <w:tcW w:w="4840" w:type="dxa"/>
            <w:tcBorders>
              <w:top w:val="single" w:sz="4" w:space="0" w:color="000000"/>
              <w:left w:val="single" w:sz="4" w:space="0" w:color="000000"/>
              <w:bottom w:val="single" w:sz="4" w:space="0" w:color="000000"/>
              <w:right w:val="single" w:sz="4" w:space="0" w:color="000000"/>
            </w:tcBorders>
          </w:tcPr>
          <w:p w14:paraId="51F09D33" w14:textId="77777777" w:rsidR="000B44BE" w:rsidRDefault="00000000">
            <w:pPr>
              <w:tabs>
                <w:tab w:val="left" w:pos="1860"/>
              </w:tabs>
              <w:jc w:val="center"/>
              <w:rPr>
                <w:rFonts w:eastAsia="Courier New"/>
                <w:sz w:val="22"/>
                <w:szCs w:val="22"/>
                <w:lang w:bidi="ru-RU"/>
              </w:rPr>
            </w:pPr>
            <w:r>
              <w:rPr>
                <w:rFonts w:eastAsia="Courier New"/>
                <w:sz w:val="22"/>
                <w:szCs w:val="22"/>
                <w:lang w:bidi="ru-RU"/>
              </w:rPr>
              <w:t>Документ</w:t>
            </w:r>
          </w:p>
        </w:tc>
        <w:tc>
          <w:tcPr>
            <w:tcW w:w="4387" w:type="dxa"/>
            <w:tcBorders>
              <w:top w:val="single" w:sz="4" w:space="0" w:color="000000"/>
              <w:left w:val="single" w:sz="4" w:space="0" w:color="000000"/>
              <w:bottom w:val="single" w:sz="4" w:space="0" w:color="000000"/>
              <w:right w:val="single" w:sz="4" w:space="0" w:color="000000"/>
            </w:tcBorders>
          </w:tcPr>
          <w:p w14:paraId="16CB9D40" w14:textId="77777777" w:rsidR="000B44BE" w:rsidRDefault="00000000">
            <w:pPr>
              <w:tabs>
                <w:tab w:val="left" w:pos="1860"/>
              </w:tabs>
              <w:jc w:val="center"/>
              <w:rPr>
                <w:rFonts w:eastAsia="Courier New"/>
                <w:sz w:val="22"/>
                <w:szCs w:val="22"/>
                <w:lang w:bidi="ru-RU"/>
              </w:rPr>
            </w:pPr>
            <w:r>
              <w:rPr>
                <w:rFonts w:eastAsia="Courier New"/>
                <w:sz w:val="22"/>
                <w:szCs w:val="22"/>
                <w:lang w:bidi="ru-RU"/>
              </w:rPr>
              <w:t>Форма предоставления</w:t>
            </w:r>
          </w:p>
        </w:tc>
      </w:tr>
      <w:tr w:rsidR="000B44BE" w14:paraId="63B99FB5" w14:textId="77777777">
        <w:tc>
          <w:tcPr>
            <w:tcW w:w="797" w:type="dxa"/>
            <w:tcBorders>
              <w:top w:val="single" w:sz="4" w:space="0" w:color="000000"/>
              <w:left w:val="single" w:sz="4" w:space="0" w:color="000000"/>
              <w:bottom w:val="single" w:sz="4" w:space="0" w:color="000000"/>
              <w:right w:val="single" w:sz="4" w:space="0" w:color="000000"/>
            </w:tcBorders>
          </w:tcPr>
          <w:p w14:paraId="1C0503C1" w14:textId="77777777" w:rsidR="000B44BE" w:rsidRDefault="00000000">
            <w:pPr>
              <w:tabs>
                <w:tab w:val="left" w:pos="1860"/>
              </w:tabs>
              <w:jc w:val="center"/>
              <w:rPr>
                <w:rFonts w:eastAsia="Courier New"/>
                <w:sz w:val="22"/>
                <w:szCs w:val="22"/>
                <w:lang w:val="en-US" w:bidi="ru-RU"/>
              </w:rPr>
            </w:pPr>
            <w:r>
              <w:rPr>
                <w:rFonts w:eastAsia="Courier New"/>
                <w:sz w:val="22"/>
                <w:szCs w:val="22"/>
                <w:lang w:val="en-US" w:bidi="ru-RU"/>
              </w:rPr>
              <w:t>1</w:t>
            </w:r>
          </w:p>
        </w:tc>
        <w:tc>
          <w:tcPr>
            <w:tcW w:w="4840" w:type="dxa"/>
            <w:tcBorders>
              <w:top w:val="single" w:sz="4" w:space="0" w:color="000000"/>
              <w:left w:val="single" w:sz="4" w:space="0" w:color="000000"/>
              <w:bottom w:val="single" w:sz="4" w:space="0" w:color="000000"/>
              <w:right w:val="single" w:sz="4" w:space="0" w:color="000000"/>
            </w:tcBorders>
          </w:tcPr>
          <w:p w14:paraId="076DCBA6" w14:textId="77777777" w:rsidR="000B44BE" w:rsidRDefault="00000000">
            <w:pPr>
              <w:tabs>
                <w:tab w:val="left" w:pos="1860"/>
              </w:tabs>
              <w:rPr>
                <w:rFonts w:eastAsia="Courier New"/>
                <w:b/>
                <w:sz w:val="22"/>
                <w:szCs w:val="22"/>
                <w:lang w:bidi="ru-RU"/>
              </w:rPr>
            </w:pPr>
            <w:r>
              <w:rPr>
                <w:rFonts w:eastAsia="Calibri"/>
                <w:color w:val="000000"/>
                <w:sz w:val="22"/>
                <w:szCs w:val="22"/>
              </w:rPr>
              <w:t>Устав (последняя редакция)</w:t>
            </w:r>
          </w:p>
        </w:tc>
        <w:tc>
          <w:tcPr>
            <w:tcW w:w="4387" w:type="dxa"/>
            <w:tcBorders>
              <w:top w:val="single" w:sz="4" w:space="0" w:color="000000"/>
              <w:left w:val="single" w:sz="4" w:space="0" w:color="000000"/>
              <w:bottom w:val="single" w:sz="4" w:space="0" w:color="000000"/>
              <w:right w:val="single" w:sz="4" w:space="0" w:color="000000"/>
            </w:tcBorders>
          </w:tcPr>
          <w:p w14:paraId="1A2A4C30" w14:textId="77777777" w:rsidR="000B44BE" w:rsidRDefault="00000000">
            <w:pPr>
              <w:tabs>
                <w:tab w:val="left" w:pos="1860"/>
              </w:tabs>
              <w:jc w:val="both"/>
              <w:rPr>
                <w:rFonts w:eastAsia="Courier New"/>
                <w:b/>
                <w:sz w:val="22"/>
                <w:szCs w:val="22"/>
                <w:lang w:bidi="ru-RU"/>
              </w:rPr>
            </w:pPr>
            <w:r>
              <w:rPr>
                <w:rFonts w:eastAsia="Courier New"/>
                <w:sz w:val="22"/>
                <w:szCs w:val="22"/>
                <w:lang w:bidi="ru-RU"/>
              </w:rPr>
              <w:t>1. Скан в электронной форме на эл. адрес: dn.sale@trust.ru и cai.mos.obl@gmail.com</w:t>
            </w:r>
          </w:p>
        </w:tc>
      </w:tr>
      <w:tr w:rsidR="000B44BE" w14:paraId="541E7865" w14:textId="77777777">
        <w:tc>
          <w:tcPr>
            <w:tcW w:w="797" w:type="dxa"/>
            <w:tcBorders>
              <w:top w:val="single" w:sz="4" w:space="0" w:color="000000"/>
              <w:left w:val="single" w:sz="4" w:space="0" w:color="000000"/>
              <w:bottom w:val="single" w:sz="4" w:space="0" w:color="000000"/>
              <w:right w:val="single" w:sz="4" w:space="0" w:color="000000"/>
            </w:tcBorders>
          </w:tcPr>
          <w:p w14:paraId="6330CD86" w14:textId="77777777" w:rsidR="000B44BE" w:rsidRDefault="00000000">
            <w:pPr>
              <w:tabs>
                <w:tab w:val="left" w:pos="1860"/>
              </w:tabs>
              <w:jc w:val="center"/>
              <w:rPr>
                <w:rFonts w:eastAsia="Courier New"/>
                <w:sz w:val="22"/>
                <w:szCs w:val="22"/>
                <w:lang w:bidi="ru-RU"/>
              </w:rPr>
            </w:pPr>
            <w:r>
              <w:rPr>
                <w:rFonts w:eastAsia="Courier New"/>
                <w:sz w:val="22"/>
                <w:szCs w:val="22"/>
                <w:lang w:bidi="ru-RU"/>
              </w:rPr>
              <w:t>2</w:t>
            </w:r>
          </w:p>
        </w:tc>
        <w:tc>
          <w:tcPr>
            <w:tcW w:w="4840" w:type="dxa"/>
            <w:tcBorders>
              <w:top w:val="single" w:sz="4" w:space="0" w:color="000000"/>
              <w:left w:val="single" w:sz="4" w:space="0" w:color="000000"/>
              <w:bottom w:val="single" w:sz="4" w:space="0" w:color="000000"/>
              <w:right w:val="single" w:sz="4" w:space="0" w:color="000000"/>
            </w:tcBorders>
          </w:tcPr>
          <w:p w14:paraId="624987A9" w14:textId="77777777" w:rsidR="000B44BE" w:rsidRDefault="00000000">
            <w:pPr>
              <w:tabs>
                <w:tab w:val="left" w:pos="1860"/>
              </w:tabs>
              <w:rPr>
                <w:rFonts w:eastAsia="Courier New"/>
                <w:b/>
                <w:sz w:val="22"/>
                <w:szCs w:val="22"/>
                <w:lang w:bidi="ru-RU"/>
              </w:rPr>
            </w:pPr>
            <w:r>
              <w:rPr>
                <w:rFonts w:eastAsia="Calibri"/>
                <w:color w:val="000000"/>
                <w:sz w:val="22"/>
                <w:szCs w:val="22"/>
              </w:rPr>
              <w:t xml:space="preserve">Изменения в Устав (при наличии) </w:t>
            </w:r>
          </w:p>
        </w:tc>
        <w:tc>
          <w:tcPr>
            <w:tcW w:w="4387" w:type="dxa"/>
            <w:tcBorders>
              <w:top w:val="single" w:sz="4" w:space="0" w:color="000000"/>
              <w:left w:val="single" w:sz="4" w:space="0" w:color="000000"/>
              <w:bottom w:val="single" w:sz="4" w:space="0" w:color="000000"/>
              <w:right w:val="single" w:sz="4" w:space="0" w:color="000000"/>
            </w:tcBorders>
          </w:tcPr>
          <w:p w14:paraId="39E65382" w14:textId="77777777" w:rsidR="000B44BE" w:rsidRDefault="00000000">
            <w:pPr>
              <w:tabs>
                <w:tab w:val="left" w:pos="360"/>
              </w:tabs>
              <w:ind w:left="-68"/>
              <w:jc w:val="both"/>
              <w:rPr>
                <w:rFonts w:eastAsia="Courier New"/>
                <w:sz w:val="22"/>
                <w:szCs w:val="22"/>
                <w:lang w:bidi="ru-RU"/>
              </w:rPr>
            </w:pPr>
            <w:r>
              <w:rPr>
                <w:rFonts w:eastAsia="Courier New"/>
                <w:sz w:val="22"/>
                <w:szCs w:val="22"/>
                <w:lang w:bidi="ru-RU"/>
              </w:rPr>
              <w:t>1. Скан в электронной форме на эл. адрес: dn.sale@trust.ru и cai.mos.obl@gmail.com</w:t>
            </w:r>
          </w:p>
        </w:tc>
      </w:tr>
      <w:tr w:rsidR="000B44BE" w14:paraId="6EF9367E" w14:textId="77777777">
        <w:tc>
          <w:tcPr>
            <w:tcW w:w="797" w:type="dxa"/>
            <w:tcBorders>
              <w:top w:val="single" w:sz="4" w:space="0" w:color="000000"/>
              <w:left w:val="single" w:sz="4" w:space="0" w:color="000000"/>
              <w:bottom w:val="single" w:sz="4" w:space="0" w:color="000000"/>
              <w:right w:val="single" w:sz="4" w:space="0" w:color="000000"/>
            </w:tcBorders>
          </w:tcPr>
          <w:p w14:paraId="2FFD9030" w14:textId="77777777" w:rsidR="000B44BE" w:rsidRDefault="00000000">
            <w:pPr>
              <w:tabs>
                <w:tab w:val="left" w:pos="1860"/>
              </w:tabs>
              <w:jc w:val="center"/>
              <w:rPr>
                <w:rFonts w:eastAsia="Courier New"/>
                <w:sz w:val="22"/>
                <w:szCs w:val="22"/>
                <w:lang w:val="en-US" w:bidi="ru-RU"/>
              </w:rPr>
            </w:pPr>
            <w:r>
              <w:rPr>
                <w:rFonts w:eastAsia="Courier New"/>
                <w:sz w:val="22"/>
                <w:szCs w:val="22"/>
                <w:lang w:val="en-US" w:bidi="ru-RU"/>
              </w:rPr>
              <w:t>3</w:t>
            </w:r>
          </w:p>
        </w:tc>
        <w:tc>
          <w:tcPr>
            <w:tcW w:w="4840" w:type="dxa"/>
            <w:tcBorders>
              <w:top w:val="single" w:sz="4" w:space="0" w:color="000000"/>
              <w:left w:val="single" w:sz="4" w:space="0" w:color="000000"/>
              <w:bottom w:val="single" w:sz="4" w:space="0" w:color="000000"/>
              <w:right w:val="single" w:sz="4" w:space="0" w:color="000000"/>
            </w:tcBorders>
          </w:tcPr>
          <w:p w14:paraId="2D913E95" w14:textId="77777777" w:rsidR="000B44BE" w:rsidRDefault="00000000">
            <w:pPr>
              <w:tabs>
                <w:tab w:val="left" w:pos="1860"/>
              </w:tabs>
              <w:rPr>
                <w:rFonts w:eastAsia="Courier New"/>
                <w:b/>
                <w:sz w:val="22"/>
                <w:szCs w:val="22"/>
                <w:lang w:bidi="ru-RU"/>
              </w:rPr>
            </w:pPr>
            <w:r>
              <w:rPr>
                <w:rFonts w:eastAsia="Calibri"/>
                <w:color w:val="000000"/>
                <w:sz w:val="22"/>
                <w:szCs w:val="22"/>
              </w:rPr>
              <w:t>Доверенность на лицо, подписывающее NDA (если от имени контрагента действует не ЕИО)</w:t>
            </w:r>
          </w:p>
        </w:tc>
        <w:tc>
          <w:tcPr>
            <w:tcW w:w="4387" w:type="dxa"/>
            <w:tcBorders>
              <w:top w:val="single" w:sz="4" w:space="0" w:color="000000"/>
              <w:left w:val="single" w:sz="4" w:space="0" w:color="000000"/>
              <w:bottom w:val="single" w:sz="4" w:space="0" w:color="000000"/>
              <w:right w:val="single" w:sz="4" w:space="0" w:color="000000"/>
            </w:tcBorders>
          </w:tcPr>
          <w:p w14:paraId="381A95FF" w14:textId="77777777" w:rsidR="000B44BE" w:rsidRDefault="00000000">
            <w:pPr>
              <w:tabs>
                <w:tab w:val="left" w:pos="360"/>
              </w:tabs>
              <w:ind w:left="-68"/>
              <w:jc w:val="both"/>
              <w:rPr>
                <w:rFonts w:eastAsia="Courier New"/>
                <w:sz w:val="22"/>
                <w:szCs w:val="22"/>
                <w:lang w:bidi="ru-RU"/>
              </w:rPr>
            </w:pPr>
            <w:r>
              <w:rPr>
                <w:rFonts w:eastAsia="Courier New"/>
                <w:sz w:val="22"/>
                <w:szCs w:val="22"/>
                <w:lang w:bidi="ru-RU"/>
              </w:rPr>
              <w:t>1. Скан в электронной форме на эл. адрес: dn.sale@trust.ru и cai.mos.obl@gmail.com</w:t>
            </w:r>
          </w:p>
        </w:tc>
      </w:tr>
      <w:tr w:rsidR="000B44BE" w14:paraId="034C90EB" w14:textId="77777777">
        <w:trPr>
          <w:trHeight w:val="754"/>
        </w:trPr>
        <w:tc>
          <w:tcPr>
            <w:tcW w:w="797" w:type="dxa"/>
            <w:tcBorders>
              <w:top w:val="single" w:sz="4" w:space="0" w:color="000000"/>
              <w:left w:val="single" w:sz="4" w:space="0" w:color="000000"/>
              <w:bottom w:val="single" w:sz="4" w:space="0" w:color="000000"/>
              <w:right w:val="single" w:sz="4" w:space="0" w:color="000000"/>
            </w:tcBorders>
          </w:tcPr>
          <w:p w14:paraId="69AC7E53" w14:textId="77777777" w:rsidR="000B44BE" w:rsidRDefault="00000000">
            <w:pPr>
              <w:tabs>
                <w:tab w:val="left" w:pos="1860"/>
              </w:tabs>
              <w:jc w:val="center"/>
              <w:rPr>
                <w:rFonts w:eastAsia="Courier New"/>
                <w:sz w:val="22"/>
                <w:szCs w:val="22"/>
                <w:lang w:val="en-US" w:bidi="ru-RU"/>
              </w:rPr>
            </w:pPr>
            <w:r>
              <w:rPr>
                <w:rFonts w:eastAsia="Courier New"/>
                <w:sz w:val="22"/>
                <w:szCs w:val="22"/>
                <w:lang w:val="en-US" w:bidi="ru-RU"/>
              </w:rPr>
              <w:lastRenderedPageBreak/>
              <w:t>4</w:t>
            </w:r>
          </w:p>
        </w:tc>
        <w:tc>
          <w:tcPr>
            <w:tcW w:w="4840" w:type="dxa"/>
            <w:tcBorders>
              <w:top w:val="single" w:sz="4" w:space="0" w:color="000000"/>
              <w:left w:val="single" w:sz="4" w:space="0" w:color="000000"/>
              <w:bottom w:val="single" w:sz="4" w:space="0" w:color="000000"/>
              <w:right w:val="single" w:sz="4" w:space="0" w:color="000000"/>
            </w:tcBorders>
          </w:tcPr>
          <w:p w14:paraId="19772E6A" w14:textId="77777777" w:rsidR="000B44BE" w:rsidRDefault="00000000">
            <w:pPr>
              <w:tabs>
                <w:tab w:val="left" w:pos="1860"/>
              </w:tabs>
              <w:rPr>
                <w:rFonts w:eastAsia="Courier New"/>
                <w:b/>
                <w:sz w:val="22"/>
                <w:szCs w:val="22"/>
                <w:lang w:bidi="ru-RU"/>
              </w:rPr>
            </w:pPr>
            <w:r>
              <w:rPr>
                <w:rFonts w:eastAsia="Calibri"/>
                <w:color w:val="000000"/>
                <w:sz w:val="22"/>
                <w:szCs w:val="22"/>
              </w:rPr>
              <w:t xml:space="preserve">Выписка из ЕГРЮЛ на дату подписания NDA (если ЕИО контрагента является Управляющая компания, то Выписка из ЕГРЮЛ по управляющей компании) </w:t>
            </w:r>
          </w:p>
        </w:tc>
        <w:tc>
          <w:tcPr>
            <w:tcW w:w="4387" w:type="dxa"/>
            <w:tcBorders>
              <w:top w:val="single" w:sz="4" w:space="0" w:color="000000"/>
              <w:left w:val="single" w:sz="4" w:space="0" w:color="000000"/>
              <w:bottom w:val="single" w:sz="4" w:space="0" w:color="000000"/>
              <w:right w:val="single" w:sz="4" w:space="0" w:color="000000"/>
            </w:tcBorders>
          </w:tcPr>
          <w:p w14:paraId="0C3C6071" w14:textId="77777777" w:rsidR="000B44BE" w:rsidRDefault="00000000">
            <w:pPr>
              <w:tabs>
                <w:tab w:val="left" w:pos="360"/>
              </w:tabs>
              <w:ind w:left="-68"/>
              <w:jc w:val="both"/>
              <w:rPr>
                <w:rFonts w:eastAsia="Courier New"/>
                <w:sz w:val="22"/>
                <w:szCs w:val="22"/>
                <w:lang w:bidi="ru-RU"/>
              </w:rPr>
            </w:pPr>
            <w:r>
              <w:rPr>
                <w:rFonts w:eastAsia="Courier New"/>
                <w:sz w:val="22"/>
                <w:szCs w:val="22"/>
                <w:lang w:bidi="ru-RU"/>
              </w:rPr>
              <w:t>1. Скан в электронной форме на эл. адрес: dn.sale@trust.ru и cai.mos.obl@gmail.com</w:t>
            </w:r>
          </w:p>
        </w:tc>
      </w:tr>
      <w:tr w:rsidR="000B44BE" w14:paraId="5090C355" w14:textId="77777777">
        <w:tc>
          <w:tcPr>
            <w:tcW w:w="797" w:type="dxa"/>
            <w:tcBorders>
              <w:top w:val="single" w:sz="4" w:space="0" w:color="000000"/>
              <w:left w:val="single" w:sz="4" w:space="0" w:color="000000"/>
              <w:bottom w:val="single" w:sz="4" w:space="0" w:color="000000"/>
              <w:right w:val="single" w:sz="4" w:space="0" w:color="000000"/>
            </w:tcBorders>
          </w:tcPr>
          <w:p w14:paraId="2B602DE3" w14:textId="77777777" w:rsidR="000B44BE" w:rsidRDefault="00000000">
            <w:pPr>
              <w:tabs>
                <w:tab w:val="left" w:pos="1860"/>
              </w:tabs>
              <w:jc w:val="center"/>
              <w:rPr>
                <w:rFonts w:eastAsia="Courier New"/>
                <w:sz w:val="22"/>
                <w:szCs w:val="22"/>
                <w:lang w:val="en-US" w:bidi="ru-RU"/>
              </w:rPr>
            </w:pPr>
            <w:r>
              <w:rPr>
                <w:rFonts w:eastAsia="Courier New"/>
                <w:sz w:val="22"/>
                <w:szCs w:val="22"/>
                <w:lang w:val="en-US" w:bidi="ru-RU"/>
              </w:rPr>
              <w:t>5</w:t>
            </w:r>
          </w:p>
        </w:tc>
        <w:tc>
          <w:tcPr>
            <w:tcW w:w="4840" w:type="dxa"/>
            <w:tcBorders>
              <w:top w:val="single" w:sz="4" w:space="0" w:color="000000"/>
              <w:left w:val="single" w:sz="4" w:space="0" w:color="000000"/>
              <w:bottom w:val="single" w:sz="4" w:space="0" w:color="000000"/>
              <w:right w:val="single" w:sz="4" w:space="0" w:color="000000"/>
            </w:tcBorders>
          </w:tcPr>
          <w:p w14:paraId="23CD1EE2" w14:textId="77777777" w:rsidR="000B44BE" w:rsidRDefault="00000000">
            <w:pPr>
              <w:tabs>
                <w:tab w:val="left" w:pos="1860"/>
              </w:tabs>
              <w:rPr>
                <w:rFonts w:eastAsia="Calibri"/>
                <w:color w:val="000000"/>
                <w:sz w:val="22"/>
                <w:szCs w:val="22"/>
              </w:rPr>
            </w:pPr>
            <w:r>
              <w:rPr>
                <w:rFonts w:eastAsia="Calibri"/>
                <w:color w:val="000000"/>
                <w:sz w:val="22"/>
                <w:szCs w:val="22"/>
              </w:rPr>
              <w:t>Анкета юридического лица</w:t>
            </w:r>
          </w:p>
          <w:p w14:paraId="0F267E2D"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52C32F0E" w14:textId="77777777" w:rsidR="000B44BE" w:rsidRDefault="00000000">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24F11A75" w14:textId="77777777" w:rsidR="000B44BE" w:rsidRDefault="00000000">
            <w:pPr>
              <w:tabs>
                <w:tab w:val="left" w:pos="360"/>
              </w:tabs>
              <w:jc w:val="both"/>
              <w:rPr>
                <w:rFonts w:eastAsia="Courier New"/>
                <w:sz w:val="22"/>
                <w:szCs w:val="22"/>
                <w:lang w:bidi="ru-RU"/>
              </w:rPr>
            </w:pPr>
            <w:r>
              <w:rPr>
                <w:rFonts w:eastAsia="Courier New"/>
                <w:sz w:val="22"/>
                <w:szCs w:val="22"/>
                <w:lang w:bidi="ru-RU"/>
              </w:rPr>
              <w:t>2. Оригинал направить по адресу: 121151, Москва, Можайский Вал, д. 8Д (для Департамента недвижимости)</w:t>
            </w:r>
          </w:p>
        </w:tc>
      </w:tr>
      <w:tr w:rsidR="000B44BE" w14:paraId="04D0E1C8" w14:textId="77777777">
        <w:tc>
          <w:tcPr>
            <w:tcW w:w="797" w:type="dxa"/>
            <w:tcBorders>
              <w:top w:val="single" w:sz="4" w:space="0" w:color="000000"/>
              <w:left w:val="single" w:sz="4" w:space="0" w:color="000000"/>
              <w:bottom w:val="single" w:sz="4" w:space="0" w:color="000000"/>
              <w:right w:val="single" w:sz="4" w:space="0" w:color="000000"/>
            </w:tcBorders>
          </w:tcPr>
          <w:p w14:paraId="5CA282FF" w14:textId="77777777" w:rsidR="000B44BE" w:rsidRDefault="00000000">
            <w:pPr>
              <w:tabs>
                <w:tab w:val="left" w:pos="1860"/>
              </w:tabs>
              <w:jc w:val="center"/>
              <w:rPr>
                <w:rFonts w:eastAsia="Courier New"/>
                <w:sz w:val="22"/>
                <w:szCs w:val="22"/>
                <w:lang w:val="en-US" w:bidi="ru-RU"/>
              </w:rPr>
            </w:pPr>
            <w:r>
              <w:rPr>
                <w:rFonts w:eastAsia="Courier New"/>
                <w:sz w:val="22"/>
                <w:szCs w:val="22"/>
                <w:lang w:val="en-US" w:bidi="ru-RU"/>
              </w:rPr>
              <w:t>6</w:t>
            </w:r>
          </w:p>
        </w:tc>
        <w:tc>
          <w:tcPr>
            <w:tcW w:w="4840" w:type="dxa"/>
            <w:tcBorders>
              <w:top w:val="single" w:sz="4" w:space="0" w:color="000000"/>
              <w:left w:val="single" w:sz="4" w:space="0" w:color="000000"/>
              <w:bottom w:val="single" w:sz="4" w:space="0" w:color="000000"/>
              <w:right w:val="single" w:sz="4" w:space="0" w:color="000000"/>
            </w:tcBorders>
          </w:tcPr>
          <w:p w14:paraId="618858C9" w14:textId="77777777" w:rsidR="000B44BE" w:rsidRDefault="00000000">
            <w:pPr>
              <w:tabs>
                <w:tab w:val="left" w:pos="1860"/>
              </w:tabs>
              <w:rPr>
                <w:rFonts w:eastAsia="Calibri"/>
                <w:color w:val="000000"/>
                <w:sz w:val="22"/>
                <w:szCs w:val="22"/>
              </w:rPr>
            </w:pPr>
            <w:r>
              <w:rPr>
                <w:rFonts w:eastAsia="Calibri"/>
                <w:color w:val="000000"/>
                <w:sz w:val="22"/>
                <w:szCs w:val="22"/>
              </w:rPr>
              <w:t>Согласие на обработку персональных данных</w:t>
            </w:r>
          </w:p>
          <w:p w14:paraId="46C3034A"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426219C8" w14:textId="77777777" w:rsidR="000B44BE" w:rsidRDefault="00000000">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4883D6B6" w14:textId="77777777" w:rsidR="000B44BE" w:rsidRDefault="00000000">
            <w:pPr>
              <w:tabs>
                <w:tab w:val="left" w:pos="1860"/>
              </w:tabs>
              <w:jc w:val="both"/>
              <w:rPr>
                <w:rFonts w:eastAsia="Courier New"/>
                <w:b/>
                <w:sz w:val="22"/>
                <w:szCs w:val="22"/>
                <w:lang w:bidi="ru-RU"/>
              </w:rPr>
            </w:pPr>
            <w:r>
              <w:rPr>
                <w:rFonts w:eastAsia="Courier New"/>
                <w:sz w:val="22"/>
                <w:szCs w:val="22"/>
                <w:lang w:bidi="ru-RU"/>
              </w:rPr>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r w:rsidR="000B44BE" w14:paraId="69FB0D0C" w14:textId="77777777">
        <w:tc>
          <w:tcPr>
            <w:tcW w:w="797" w:type="dxa"/>
            <w:tcBorders>
              <w:top w:val="single" w:sz="4" w:space="0" w:color="000000"/>
              <w:left w:val="single" w:sz="4" w:space="0" w:color="000000"/>
              <w:bottom w:val="single" w:sz="4" w:space="0" w:color="000000"/>
              <w:right w:val="single" w:sz="4" w:space="0" w:color="000000"/>
            </w:tcBorders>
          </w:tcPr>
          <w:p w14:paraId="5C726B14" w14:textId="77777777" w:rsidR="000B44BE" w:rsidRDefault="00000000">
            <w:pPr>
              <w:tabs>
                <w:tab w:val="left" w:pos="1860"/>
              </w:tabs>
              <w:jc w:val="center"/>
              <w:rPr>
                <w:rFonts w:eastAsia="Courier New"/>
                <w:sz w:val="22"/>
                <w:szCs w:val="22"/>
                <w:lang w:val="en-US" w:bidi="ru-RU"/>
              </w:rPr>
            </w:pPr>
            <w:r>
              <w:rPr>
                <w:rFonts w:eastAsia="Courier New"/>
                <w:sz w:val="22"/>
                <w:szCs w:val="22"/>
                <w:lang w:val="en-US" w:bidi="ru-RU"/>
              </w:rPr>
              <w:t>7</w:t>
            </w:r>
          </w:p>
        </w:tc>
        <w:tc>
          <w:tcPr>
            <w:tcW w:w="4840" w:type="dxa"/>
            <w:tcBorders>
              <w:top w:val="single" w:sz="4" w:space="0" w:color="000000"/>
              <w:left w:val="single" w:sz="4" w:space="0" w:color="000000"/>
              <w:bottom w:val="single" w:sz="4" w:space="0" w:color="000000"/>
              <w:right w:val="single" w:sz="4" w:space="0" w:color="000000"/>
            </w:tcBorders>
          </w:tcPr>
          <w:p w14:paraId="2C82CBAA" w14:textId="77777777" w:rsidR="000B44BE" w:rsidRDefault="00000000">
            <w:pPr>
              <w:tabs>
                <w:tab w:val="left" w:pos="1860"/>
              </w:tabs>
              <w:rPr>
                <w:rFonts w:eastAsia="Calibri"/>
                <w:color w:val="000000"/>
                <w:sz w:val="22"/>
                <w:szCs w:val="22"/>
              </w:rPr>
            </w:pPr>
            <w:r>
              <w:rPr>
                <w:rFonts w:eastAsia="Calibri"/>
                <w:color w:val="000000"/>
                <w:sz w:val="22"/>
                <w:szCs w:val="22"/>
              </w:rPr>
              <w:t>Соглашение о конфиденциальности и неразглашении информации (NDA) для юридического лица</w:t>
            </w:r>
          </w:p>
          <w:p w14:paraId="30CBF3BA"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1B51FE8A" w14:textId="77777777" w:rsidR="000B44BE" w:rsidRDefault="00000000">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339EB10D" w14:textId="77777777" w:rsidR="000B44BE" w:rsidRDefault="00000000">
            <w:pPr>
              <w:tabs>
                <w:tab w:val="left" w:pos="1860"/>
              </w:tabs>
              <w:jc w:val="both"/>
              <w:rPr>
                <w:rFonts w:eastAsia="Courier New"/>
                <w:b/>
                <w:sz w:val="22"/>
                <w:szCs w:val="22"/>
                <w:lang w:bidi="ru-RU"/>
              </w:rPr>
            </w:pPr>
            <w:r>
              <w:rPr>
                <w:rFonts w:eastAsia="Courier New"/>
                <w:sz w:val="22"/>
                <w:szCs w:val="22"/>
                <w:lang w:bidi="ru-RU"/>
              </w:rPr>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bl>
    <w:p w14:paraId="5F307095" w14:textId="77777777" w:rsidR="000B44BE" w:rsidRDefault="000B44BE">
      <w:pPr>
        <w:tabs>
          <w:tab w:val="left" w:pos="1860"/>
        </w:tabs>
        <w:rPr>
          <w:rFonts w:eastAsia="Courier New"/>
          <w:b/>
          <w:sz w:val="22"/>
          <w:szCs w:val="22"/>
          <w:lang w:bidi="ru-RU"/>
        </w:rPr>
      </w:pPr>
    </w:p>
    <w:p w14:paraId="605BDB32" w14:textId="77777777" w:rsidR="000B44BE" w:rsidRDefault="00000000">
      <w:pPr>
        <w:tabs>
          <w:tab w:val="left" w:pos="1860"/>
        </w:tabs>
        <w:rPr>
          <w:rFonts w:eastAsia="Courier New"/>
          <w:b/>
          <w:sz w:val="22"/>
          <w:szCs w:val="22"/>
          <w:lang w:bidi="ru-RU"/>
        </w:rPr>
      </w:pPr>
      <w:r>
        <w:rPr>
          <w:rFonts w:eastAsia="Courier New"/>
          <w:b/>
          <w:sz w:val="22"/>
          <w:szCs w:val="22"/>
          <w:lang w:bidi="ru-RU"/>
        </w:rPr>
        <w:t>Для индивидуального предпринимателя:</w:t>
      </w:r>
    </w:p>
    <w:p w14:paraId="3EF4E98D" w14:textId="77777777" w:rsidR="000B44BE" w:rsidRDefault="000B44BE">
      <w:pPr>
        <w:tabs>
          <w:tab w:val="left" w:pos="1860"/>
        </w:tabs>
        <w:jc w:val="center"/>
        <w:rPr>
          <w:rFonts w:eastAsia="Courier New"/>
          <w:b/>
          <w:sz w:val="22"/>
          <w:szCs w:val="22"/>
          <w:lang w:bidi="ru-RU"/>
        </w:rPr>
      </w:pPr>
    </w:p>
    <w:tbl>
      <w:tblPr>
        <w:tblW w:w="10024" w:type="dxa"/>
        <w:tblInd w:w="-113" w:type="dxa"/>
        <w:tblLayout w:type="fixed"/>
        <w:tblLook w:val="04A0" w:firstRow="1" w:lastRow="0" w:firstColumn="1" w:lastColumn="0" w:noHBand="0" w:noVBand="1"/>
      </w:tblPr>
      <w:tblGrid>
        <w:gridCol w:w="797"/>
        <w:gridCol w:w="4840"/>
        <w:gridCol w:w="4387"/>
      </w:tblGrid>
      <w:tr w:rsidR="000B44BE" w14:paraId="6932E80F" w14:textId="77777777">
        <w:tc>
          <w:tcPr>
            <w:tcW w:w="797" w:type="dxa"/>
            <w:tcBorders>
              <w:top w:val="single" w:sz="4" w:space="0" w:color="000000"/>
              <w:left w:val="single" w:sz="4" w:space="0" w:color="000000"/>
              <w:bottom w:val="single" w:sz="4" w:space="0" w:color="000000"/>
              <w:right w:val="single" w:sz="4" w:space="0" w:color="000000"/>
            </w:tcBorders>
          </w:tcPr>
          <w:p w14:paraId="54B09EA3" w14:textId="77777777" w:rsidR="000B44BE" w:rsidRDefault="00000000">
            <w:pPr>
              <w:tabs>
                <w:tab w:val="left" w:pos="1860"/>
              </w:tabs>
              <w:jc w:val="center"/>
              <w:rPr>
                <w:rFonts w:eastAsia="Courier New"/>
                <w:sz w:val="22"/>
                <w:szCs w:val="22"/>
                <w:lang w:bidi="ru-RU"/>
              </w:rPr>
            </w:pPr>
            <w:r>
              <w:rPr>
                <w:rFonts w:eastAsia="Courier New"/>
                <w:sz w:val="22"/>
                <w:szCs w:val="22"/>
                <w:lang w:bidi="ru-RU"/>
              </w:rPr>
              <w:t>№п/п</w:t>
            </w:r>
          </w:p>
        </w:tc>
        <w:tc>
          <w:tcPr>
            <w:tcW w:w="4840" w:type="dxa"/>
            <w:tcBorders>
              <w:top w:val="single" w:sz="4" w:space="0" w:color="000000"/>
              <w:left w:val="single" w:sz="4" w:space="0" w:color="000000"/>
              <w:bottom w:val="single" w:sz="4" w:space="0" w:color="000000"/>
              <w:right w:val="single" w:sz="4" w:space="0" w:color="000000"/>
            </w:tcBorders>
          </w:tcPr>
          <w:p w14:paraId="16C2B9F2" w14:textId="77777777" w:rsidR="000B44BE" w:rsidRDefault="00000000">
            <w:pPr>
              <w:tabs>
                <w:tab w:val="left" w:pos="1860"/>
              </w:tabs>
              <w:jc w:val="center"/>
              <w:rPr>
                <w:rFonts w:eastAsia="Courier New"/>
                <w:sz w:val="22"/>
                <w:szCs w:val="22"/>
                <w:lang w:bidi="ru-RU"/>
              </w:rPr>
            </w:pPr>
            <w:r>
              <w:rPr>
                <w:rFonts w:eastAsia="Courier New"/>
                <w:sz w:val="22"/>
                <w:szCs w:val="22"/>
                <w:lang w:bidi="ru-RU"/>
              </w:rPr>
              <w:t>Документ</w:t>
            </w:r>
          </w:p>
        </w:tc>
        <w:tc>
          <w:tcPr>
            <w:tcW w:w="4387" w:type="dxa"/>
            <w:tcBorders>
              <w:top w:val="single" w:sz="4" w:space="0" w:color="000000"/>
              <w:left w:val="single" w:sz="4" w:space="0" w:color="000000"/>
              <w:bottom w:val="single" w:sz="4" w:space="0" w:color="000000"/>
              <w:right w:val="single" w:sz="4" w:space="0" w:color="000000"/>
            </w:tcBorders>
          </w:tcPr>
          <w:p w14:paraId="47642D83" w14:textId="77777777" w:rsidR="000B44BE" w:rsidRDefault="00000000">
            <w:pPr>
              <w:tabs>
                <w:tab w:val="left" w:pos="1860"/>
              </w:tabs>
              <w:jc w:val="center"/>
              <w:rPr>
                <w:rFonts w:eastAsia="Courier New"/>
                <w:sz w:val="22"/>
                <w:szCs w:val="22"/>
                <w:lang w:bidi="ru-RU"/>
              </w:rPr>
            </w:pPr>
            <w:r>
              <w:rPr>
                <w:rFonts w:eastAsia="Courier New"/>
                <w:sz w:val="22"/>
                <w:szCs w:val="22"/>
                <w:lang w:bidi="ru-RU"/>
              </w:rPr>
              <w:t>Форма предоставления</w:t>
            </w:r>
          </w:p>
        </w:tc>
      </w:tr>
      <w:tr w:rsidR="000B44BE" w14:paraId="7EDDA011" w14:textId="77777777">
        <w:tc>
          <w:tcPr>
            <w:tcW w:w="797" w:type="dxa"/>
            <w:tcBorders>
              <w:top w:val="single" w:sz="4" w:space="0" w:color="000000"/>
              <w:left w:val="single" w:sz="4" w:space="0" w:color="000000"/>
              <w:bottom w:val="single" w:sz="4" w:space="0" w:color="000000"/>
              <w:right w:val="single" w:sz="4" w:space="0" w:color="000000"/>
            </w:tcBorders>
          </w:tcPr>
          <w:p w14:paraId="60FD6FBF" w14:textId="77777777" w:rsidR="000B44BE" w:rsidRDefault="00000000">
            <w:pPr>
              <w:tabs>
                <w:tab w:val="left" w:pos="1860"/>
              </w:tabs>
              <w:jc w:val="center"/>
              <w:rPr>
                <w:rFonts w:eastAsia="Courier New"/>
                <w:sz w:val="22"/>
                <w:szCs w:val="22"/>
                <w:lang w:val="en-US" w:bidi="ru-RU"/>
              </w:rPr>
            </w:pPr>
            <w:r>
              <w:rPr>
                <w:rFonts w:eastAsia="Courier New"/>
                <w:sz w:val="22"/>
                <w:szCs w:val="22"/>
                <w:lang w:val="en-US" w:bidi="ru-RU"/>
              </w:rPr>
              <w:t>1</w:t>
            </w:r>
          </w:p>
        </w:tc>
        <w:tc>
          <w:tcPr>
            <w:tcW w:w="4840" w:type="dxa"/>
            <w:tcBorders>
              <w:top w:val="single" w:sz="4" w:space="0" w:color="000000"/>
              <w:left w:val="single" w:sz="4" w:space="0" w:color="000000"/>
              <w:bottom w:val="single" w:sz="4" w:space="0" w:color="000000"/>
              <w:right w:val="single" w:sz="4" w:space="0" w:color="000000"/>
            </w:tcBorders>
          </w:tcPr>
          <w:p w14:paraId="75B4EC98" w14:textId="77777777" w:rsidR="000B44BE" w:rsidRDefault="00000000">
            <w:pPr>
              <w:tabs>
                <w:tab w:val="left" w:pos="1860"/>
              </w:tabs>
              <w:rPr>
                <w:rFonts w:eastAsia="Courier New"/>
                <w:b/>
                <w:sz w:val="22"/>
                <w:szCs w:val="22"/>
                <w:lang w:bidi="ru-RU"/>
              </w:rPr>
            </w:pPr>
            <w:r>
              <w:rPr>
                <w:rFonts w:eastAsia="Calibri"/>
                <w:color w:val="000000"/>
                <w:sz w:val="22"/>
                <w:szCs w:val="22"/>
              </w:rPr>
              <w:t>Выписка из ЕГРИП на дату подписания NDA</w:t>
            </w:r>
          </w:p>
        </w:tc>
        <w:tc>
          <w:tcPr>
            <w:tcW w:w="4387" w:type="dxa"/>
            <w:tcBorders>
              <w:top w:val="single" w:sz="4" w:space="0" w:color="000000"/>
              <w:left w:val="single" w:sz="4" w:space="0" w:color="000000"/>
              <w:bottom w:val="single" w:sz="4" w:space="0" w:color="000000"/>
              <w:right w:val="single" w:sz="4" w:space="0" w:color="000000"/>
            </w:tcBorders>
          </w:tcPr>
          <w:p w14:paraId="38E566E0" w14:textId="77777777" w:rsidR="000B44BE" w:rsidRDefault="00000000">
            <w:pPr>
              <w:tabs>
                <w:tab w:val="left" w:pos="360"/>
              </w:tabs>
              <w:ind w:left="-68"/>
              <w:jc w:val="both"/>
              <w:rPr>
                <w:rFonts w:eastAsia="Courier New"/>
                <w:sz w:val="22"/>
                <w:szCs w:val="22"/>
                <w:lang w:bidi="ru-RU"/>
              </w:rPr>
            </w:pPr>
            <w:r>
              <w:rPr>
                <w:rFonts w:eastAsia="Courier New"/>
                <w:sz w:val="22"/>
                <w:szCs w:val="22"/>
                <w:lang w:bidi="ru-RU"/>
              </w:rPr>
              <w:t>1. Скан в электронной форме на эл. адрес: dn.sale@trust.ru и cai.mos.obl@gmail.com</w:t>
            </w:r>
          </w:p>
          <w:p w14:paraId="53A86954" w14:textId="77777777" w:rsidR="000B44BE" w:rsidRDefault="000B44BE">
            <w:pPr>
              <w:tabs>
                <w:tab w:val="left" w:pos="1860"/>
              </w:tabs>
              <w:jc w:val="both"/>
              <w:rPr>
                <w:rFonts w:eastAsia="Courier New"/>
                <w:b/>
                <w:sz w:val="22"/>
                <w:szCs w:val="22"/>
                <w:lang w:bidi="ru-RU"/>
              </w:rPr>
            </w:pPr>
          </w:p>
        </w:tc>
      </w:tr>
      <w:tr w:rsidR="000B44BE" w14:paraId="7C4FBB96" w14:textId="77777777">
        <w:tc>
          <w:tcPr>
            <w:tcW w:w="797" w:type="dxa"/>
            <w:tcBorders>
              <w:top w:val="single" w:sz="4" w:space="0" w:color="000000"/>
              <w:left w:val="single" w:sz="4" w:space="0" w:color="000000"/>
              <w:bottom w:val="single" w:sz="4" w:space="0" w:color="000000"/>
              <w:right w:val="single" w:sz="4" w:space="0" w:color="000000"/>
            </w:tcBorders>
          </w:tcPr>
          <w:p w14:paraId="1752A33D" w14:textId="77777777" w:rsidR="000B44BE" w:rsidRDefault="00000000">
            <w:pPr>
              <w:tabs>
                <w:tab w:val="left" w:pos="1860"/>
              </w:tabs>
              <w:jc w:val="center"/>
              <w:rPr>
                <w:rFonts w:eastAsia="Courier New"/>
                <w:sz w:val="22"/>
                <w:szCs w:val="22"/>
                <w:lang w:bidi="ru-RU"/>
              </w:rPr>
            </w:pPr>
            <w:r>
              <w:rPr>
                <w:rFonts w:eastAsia="Courier New"/>
                <w:sz w:val="22"/>
                <w:szCs w:val="22"/>
                <w:lang w:bidi="ru-RU"/>
              </w:rPr>
              <w:t>2</w:t>
            </w:r>
          </w:p>
        </w:tc>
        <w:tc>
          <w:tcPr>
            <w:tcW w:w="4840" w:type="dxa"/>
            <w:tcBorders>
              <w:top w:val="single" w:sz="4" w:space="0" w:color="000000"/>
              <w:left w:val="single" w:sz="4" w:space="0" w:color="000000"/>
              <w:bottom w:val="single" w:sz="4" w:space="0" w:color="000000"/>
              <w:right w:val="single" w:sz="4" w:space="0" w:color="000000"/>
            </w:tcBorders>
          </w:tcPr>
          <w:p w14:paraId="584D26C3" w14:textId="77777777" w:rsidR="000B44BE" w:rsidRDefault="00000000">
            <w:pPr>
              <w:tabs>
                <w:tab w:val="left" w:pos="1860"/>
              </w:tabs>
              <w:rPr>
                <w:rFonts w:eastAsia="Calibri"/>
                <w:color w:val="000000"/>
                <w:sz w:val="22"/>
                <w:szCs w:val="22"/>
              </w:rPr>
            </w:pPr>
            <w:r>
              <w:rPr>
                <w:rFonts w:eastAsia="Calibri"/>
                <w:color w:val="000000"/>
                <w:sz w:val="22"/>
                <w:szCs w:val="22"/>
              </w:rPr>
              <w:t>Анкета индивидуального предпринимателя</w:t>
            </w:r>
          </w:p>
          <w:p w14:paraId="22D4EB3F"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5D5192A5" w14:textId="77777777" w:rsidR="000B44BE" w:rsidRDefault="00000000">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1D73BE14" w14:textId="77777777" w:rsidR="000B44BE" w:rsidRDefault="00000000">
            <w:pPr>
              <w:tabs>
                <w:tab w:val="left" w:pos="360"/>
              </w:tabs>
              <w:jc w:val="both"/>
              <w:rPr>
                <w:rFonts w:eastAsia="Courier New"/>
                <w:sz w:val="22"/>
                <w:szCs w:val="22"/>
                <w:lang w:bidi="ru-RU"/>
              </w:rPr>
            </w:pPr>
            <w:r>
              <w:rPr>
                <w:rFonts w:eastAsia="Courier New"/>
                <w:sz w:val="22"/>
                <w:szCs w:val="22"/>
                <w:lang w:bidi="ru-RU"/>
              </w:rPr>
              <w:t>2. Оригинал направить по адресу: 121151, Москва, Можайский Вал, д. 8Д (для Департамента недвижимости)</w:t>
            </w:r>
          </w:p>
        </w:tc>
      </w:tr>
      <w:tr w:rsidR="000B44BE" w14:paraId="3D80F8AC" w14:textId="77777777">
        <w:tc>
          <w:tcPr>
            <w:tcW w:w="797" w:type="dxa"/>
            <w:tcBorders>
              <w:top w:val="single" w:sz="4" w:space="0" w:color="000000"/>
              <w:left w:val="single" w:sz="4" w:space="0" w:color="000000"/>
              <w:bottom w:val="single" w:sz="4" w:space="0" w:color="000000"/>
              <w:right w:val="single" w:sz="4" w:space="0" w:color="000000"/>
            </w:tcBorders>
          </w:tcPr>
          <w:p w14:paraId="19DC5DC9" w14:textId="77777777" w:rsidR="000B44BE" w:rsidRDefault="00000000">
            <w:pPr>
              <w:tabs>
                <w:tab w:val="left" w:pos="1860"/>
              </w:tabs>
              <w:jc w:val="center"/>
              <w:rPr>
                <w:rFonts w:eastAsia="Courier New"/>
                <w:sz w:val="22"/>
                <w:szCs w:val="22"/>
                <w:lang w:bidi="ru-RU"/>
              </w:rPr>
            </w:pPr>
            <w:r>
              <w:rPr>
                <w:rFonts w:eastAsia="Courier New"/>
                <w:sz w:val="22"/>
                <w:szCs w:val="22"/>
                <w:lang w:bidi="ru-RU"/>
              </w:rPr>
              <w:t>3</w:t>
            </w:r>
          </w:p>
        </w:tc>
        <w:tc>
          <w:tcPr>
            <w:tcW w:w="4840" w:type="dxa"/>
            <w:tcBorders>
              <w:top w:val="single" w:sz="4" w:space="0" w:color="000000"/>
              <w:left w:val="single" w:sz="4" w:space="0" w:color="000000"/>
              <w:bottom w:val="single" w:sz="4" w:space="0" w:color="000000"/>
              <w:right w:val="single" w:sz="4" w:space="0" w:color="000000"/>
            </w:tcBorders>
          </w:tcPr>
          <w:p w14:paraId="360697E6" w14:textId="77777777" w:rsidR="000B44BE" w:rsidRDefault="00000000">
            <w:pPr>
              <w:tabs>
                <w:tab w:val="left" w:pos="1860"/>
              </w:tabs>
              <w:rPr>
                <w:rFonts w:eastAsia="Calibri"/>
                <w:color w:val="000000"/>
                <w:sz w:val="22"/>
                <w:szCs w:val="22"/>
              </w:rPr>
            </w:pPr>
            <w:r>
              <w:rPr>
                <w:rFonts w:eastAsia="Calibri"/>
                <w:color w:val="000000"/>
                <w:sz w:val="22"/>
                <w:szCs w:val="22"/>
              </w:rPr>
              <w:t>Согласие на обработку персональных данных</w:t>
            </w:r>
          </w:p>
          <w:p w14:paraId="35FE2F04"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735E8BD6" w14:textId="77777777" w:rsidR="000B44BE" w:rsidRDefault="00000000">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0D27735A" w14:textId="77777777" w:rsidR="000B44BE" w:rsidRDefault="00000000">
            <w:pPr>
              <w:tabs>
                <w:tab w:val="left" w:pos="1860"/>
              </w:tabs>
              <w:jc w:val="both"/>
              <w:rPr>
                <w:rFonts w:eastAsia="Courier New"/>
                <w:b/>
                <w:sz w:val="22"/>
                <w:szCs w:val="22"/>
                <w:lang w:bidi="ru-RU"/>
              </w:rPr>
            </w:pPr>
            <w:r>
              <w:rPr>
                <w:rFonts w:eastAsia="Courier New"/>
                <w:sz w:val="22"/>
                <w:szCs w:val="22"/>
                <w:lang w:bidi="ru-RU"/>
              </w:rPr>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r w:rsidR="000B44BE" w14:paraId="0DB9EEA3" w14:textId="77777777">
        <w:tc>
          <w:tcPr>
            <w:tcW w:w="797" w:type="dxa"/>
            <w:tcBorders>
              <w:top w:val="single" w:sz="4" w:space="0" w:color="000000"/>
              <w:left w:val="single" w:sz="4" w:space="0" w:color="000000"/>
              <w:bottom w:val="single" w:sz="4" w:space="0" w:color="000000"/>
              <w:right w:val="single" w:sz="4" w:space="0" w:color="000000"/>
            </w:tcBorders>
          </w:tcPr>
          <w:p w14:paraId="17D0A213" w14:textId="77777777" w:rsidR="000B44BE" w:rsidRDefault="00000000">
            <w:pPr>
              <w:tabs>
                <w:tab w:val="left" w:pos="1860"/>
              </w:tabs>
              <w:jc w:val="center"/>
              <w:rPr>
                <w:rFonts w:eastAsia="Courier New"/>
                <w:sz w:val="22"/>
                <w:szCs w:val="22"/>
                <w:lang w:bidi="ru-RU"/>
              </w:rPr>
            </w:pPr>
            <w:r>
              <w:rPr>
                <w:rFonts w:eastAsia="Courier New"/>
                <w:sz w:val="22"/>
                <w:szCs w:val="22"/>
                <w:lang w:bidi="ru-RU"/>
              </w:rPr>
              <w:t>4</w:t>
            </w:r>
          </w:p>
        </w:tc>
        <w:tc>
          <w:tcPr>
            <w:tcW w:w="4840" w:type="dxa"/>
            <w:tcBorders>
              <w:top w:val="single" w:sz="4" w:space="0" w:color="000000"/>
              <w:left w:val="single" w:sz="4" w:space="0" w:color="000000"/>
              <w:bottom w:val="single" w:sz="4" w:space="0" w:color="000000"/>
              <w:right w:val="single" w:sz="4" w:space="0" w:color="000000"/>
            </w:tcBorders>
          </w:tcPr>
          <w:p w14:paraId="39E6603C" w14:textId="77777777" w:rsidR="000B44BE" w:rsidRDefault="00000000">
            <w:pPr>
              <w:tabs>
                <w:tab w:val="left" w:pos="1860"/>
              </w:tabs>
              <w:rPr>
                <w:rFonts w:eastAsia="Calibri"/>
                <w:color w:val="000000"/>
                <w:sz w:val="22"/>
                <w:szCs w:val="22"/>
              </w:rPr>
            </w:pPr>
            <w:r>
              <w:rPr>
                <w:rFonts w:eastAsia="Calibri"/>
                <w:color w:val="000000"/>
                <w:sz w:val="22"/>
                <w:szCs w:val="22"/>
              </w:rPr>
              <w:t>Соглашение о конфиденциальности и неразглашении информации (NDA) для индивидуального предпринимателя</w:t>
            </w:r>
          </w:p>
          <w:p w14:paraId="5606B384"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5A21A100" w14:textId="77777777" w:rsidR="000B44BE" w:rsidRDefault="00000000">
            <w:pPr>
              <w:tabs>
                <w:tab w:val="left" w:pos="360"/>
              </w:tabs>
              <w:jc w:val="both"/>
            </w:pPr>
            <w:r>
              <w:rPr>
                <w:rFonts w:eastAsia="Courier New"/>
                <w:sz w:val="22"/>
                <w:szCs w:val="22"/>
                <w:lang w:bidi="ru-RU"/>
              </w:rPr>
              <w:t>1. Подписанный скан в электронной форме на эл. адрес на эл. адрес: dn.sale@trust.ru и cai.mos.obl@gmail.com;</w:t>
            </w:r>
          </w:p>
          <w:p w14:paraId="572A52DE" w14:textId="77777777" w:rsidR="000B44BE" w:rsidRDefault="00000000">
            <w:pPr>
              <w:tabs>
                <w:tab w:val="left" w:pos="1860"/>
              </w:tabs>
              <w:jc w:val="both"/>
              <w:rPr>
                <w:rFonts w:eastAsia="Courier New"/>
                <w:b/>
                <w:sz w:val="22"/>
                <w:szCs w:val="22"/>
                <w:lang w:bidi="ru-RU"/>
              </w:rPr>
            </w:pPr>
            <w:r>
              <w:rPr>
                <w:rFonts w:eastAsia="Courier New"/>
                <w:sz w:val="22"/>
                <w:szCs w:val="22"/>
                <w:lang w:bidi="ru-RU"/>
              </w:rPr>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bl>
    <w:p w14:paraId="31048A7A" w14:textId="77777777" w:rsidR="000B44BE" w:rsidRDefault="000B44BE">
      <w:pPr>
        <w:tabs>
          <w:tab w:val="left" w:pos="1860"/>
        </w:tabs>
        <w:rPr>
          <w:rFonts w:eastAsia="Courier New"/>
          <w:b/>
          <w:sz w:val="22"/>
          <w:szCs w:val="22"/>
          <w:lang w:bidi="ru-RU"/>
        </w:rPr>
      </w:pPr>
    </w:p>
    <w:p w14:paraId="16414B0E" w14:textId="77777777" w:rsidR="000B44BE" w:rsidRDefault="000B44BE">
      <w:pPr>
        <w:tabs>
          <w:tab w:val="left" w:pos="1860"/>
        </w:tabs>
        <w:rPr>
          <w:rFonts w:eastAsia="Courier New"/>
          <w:b/>
          <w:sz w:val="22"/>
          <w:szCs w:val="22"/>
          <w:lang w:bidi="ru-RU"/>
        </w:rPr>
      </w:pPr>
    </w:p>
    <w:p w14:paraId="61E91EAB" w14:textId="77777777" w:rsidR="000B44BE" w:rsidRDefault="00000000">
      <w:pPr>
        <w:tabs>
          <w:tab w:val="left" w:pos="1860"/>
        </w:tabs>
        <w:rPr>
          <w:rFonts w:eastAsia="Courier New"/>
          <w:b/>
          <w:sz w:val="22"/>
          <w:szCs w:val="22"/>
          <w:lang w:bidi="ru-RU"/>
        </w:rPr>
      </w:pPr>
      <w:r>
        <w:rPr>
          <w:rFonts w:eastAsia="Courier New"/>
          <w:b/>
          <w:sz w:val="22"/>
          <w:szCs w:val="22"/>
          <w:lang w:bidi="ru-RU"/>
        </w:rPr>
        <w:t>Для физического лица:</w:t>
      </w:r>
    </w:p>
    <w:p w14:paraId="474A6402" w14:textId="77777777" w:rsidR="000B44BE" w:rsidRDefault="000B44BE">
      <w:pPr>
        <w:tabs>
          <w:tab w:val="left" w:pos="1860"/>
        </w:tabs>
        <w:jc w:val="center"/>
        <w:rPr>
          <w:rFonts w:eastAsia="Courier New"/>
          <w:b/>
          <w:sz w:val="22"/>
          <w:szCs w:val="22"/>
          <w:lang w:bidi="ru-RU"/>
        </w:rPr>
      </w:pPr>
    </w:p>
    <w:tbl>
      <w:tblPr>
        <w:tblW w:w="10024" w:type="dxa"/>
        <w:tblInd w:w="-113" w:type="dxa"/>
        <w:tblLayout w:type="fixed"/>
        <w:tblLook w:val="04A0" w:firstRow="1" w:lastRow="0" w:firstColumn="1" w:lastColumn="0" w:noHBand="0" w:noVBand="1"/>
      </w:tblPr>
      <w:tblGrid>
        <w:gridCol w:w="797"/>
        <w:gridCol w:w="4840"/>
        <w:gridCol w:w="4387"/>
      </w:tblGrid>
      <w:tr w:rsidR="000B44BE" w14:paraId="30560E76" w14:textId="77777777">
        <w:tc>
          <w:tcPr>
            <w:tcW w:w="797" w:type="dxa"/>
            <w:tcBorders>
              <w:top w:val="single" w:sz="4" w:space="0" w:color="000000"/>
              <w:left w:val="single" w:sz="4" w:space="0" w:color="000000"/>
              <w:bottom w:val="single" w:sz="4" w:space="0" w:color="000000"/>
              <w:right w:val="single" w:sz="4" w:space="0" w:color="000000"/>
            </w:tcBorders>
          </w:tcPr>
          <w:p w14:paraId="0BEB6B0F" w14:textId="77777777" w:rsidR="000B44BE" w:rsidRDefault="00000000">
            <w:pPr>
              <w:tabs>
                <w:tab w:val="left" w:pos="1860"/>
              </w:tabs>
              <w:jc w:val="center"/>
              <w:rPr>
                <w:rFonts w:eastAsia="Courier New"/>
                <w:sz w:val="22"/>
                <w:szCs w:val="22"/>
                <w:lang w:bidi="ru-RU"/>
              </w:rPr>
            </w:pPr>
            <w:r>
              <w:rPr>
                <w:rFonts w:eastAsia="Courier New"/>
                <w:sz w:val="22"/>
                <w:szCs w:val="22"/>
                <w:lang w:bidi="ru-RU"/>
              </w:rPr>
              <w:t>№п/п</w:t>
            </w:r>
          </w:p>
        </w:tc>
        <w:tc>
          <w:tcPr>
            <w:tcW w:w="4840" w:type="dxa"/>
            <w:tcBorders>
              <w:top w:val="single" w:sz="4" w:space="0" w:color="000000"/>
              <w:left w:val="single" w:sz="4" w:space="0" w:color="000000"/>
              <w:bottom w:val="single" w:sz="4" w:space="0" w:color="000000"/>
              <w:right w:val="single" w:sz="4" w:space="0" w:color="000000"/>
            </w:tcBorders>
          </w:tcPr>
          <w:p w14:paraId="6176D91E" w14:textId="77777777" w:rsidR="000B44BE" w:rsidRDefault="00000000">
            <w:pPr>
              <w:tabs>
                <w:tab w:val="left" w:pos="1860"/>
              </w:tabs>
              <w:jc w:val="center"/>
              <w:rPr>
                <w:rFonts w:eastAsia="Courier New"/>
                <w:sz w:val="22"/>
                <w:szCs w:val="22"/>
                <w:lang w:bidi="ru-RU"/>
              </w:rPr>
            </w:pPr>
            <w:r>
              <w:rPr>
                <w:rFonts w:eastAsia="Courier New"/>
                <w:sz w:val="22"/>
                <w:szCs w:val="22"/>
                <w:lang w:bidi="ru-RU"/>
              </w:rPr>
              <w:t>Документ</w:t>
            </w:r>
          </w:p>
        </w:tc>
        <w:tc>
          <w:tcPr>
            <w:tcW w:w="4387" w:type="dxa"/>
            <w:tcBorders>
              <w:top w:val="single" w:sz="4" w:space="0" w:color="000000"/>
              <w:left w:val="single" w:sz="4" w:space="0" w:color="000000"/>
              <w:bottom w:val="single" w:sz="4" w:space="0" w:color="000000"/>
              <w:right w:val="single" w:sz="4" w:space="0" w:color="000000"/>
            </w:tcBorders>
          </w:tcPr>
          <w:p w14:paraId="2774365B" w14:textId="77777777" w:rsidR="000B44BE" w:rsidRDefault="00000000">
            <w:pPr>
              <w:tabs>
                <w:tab w:val="left" w:pos="1860"/>
              </w:tabs>
              <w:jc w:val="center"/>
              <w:rPr>
                <w:rFonts w:eastAsia="Courier New"/>
                <w:sz w:val="22"/>
                <w:szCs w:val="22"/>
                <w:lang w:bidi="ru-RU"/>
              </w:rPr>
            </w:pPr>
            <w:r>
              <w:rPr>
                <w:rFonts w:eastAsia="Courier New"/>
                <w:sz w:val="22"/>
                <w:szCs w:val="22"/>
                <w:lang w:bidi="ru-RU"/>
              </w:rPr>
              <w:t>Форма предоставления</w:t>
            </w:r>
          </w:p>
        </w:tc>
      </w:tr>
      <w:tr w:rsidR="000B44BE" w14:paraId="4EEA0717" w14:textId="77777777">
        <w:tc>
          <w:tcPr>
            <w:tcW w:w="797" w:type="dxa"/>
            <w:tcBorders>
              <w:top w:val="single" w:sz="4" w:space="0" w:color="000000"/>
              <w:left w:val="single" w:sz="4" w:space="0" w:color="000000"/>
              <w:bottom w:val="single" w:sz="4" w:space="0" w:color="000000"/>
              <w:right w:val="single" w:sz="4" w:space="0" w:color="000000"/>
            </w:tcBorders>
          </w:tcPr>
          <w:p w14:paraId="707590B1" w14:textId="77777777" w:rsidR="000B44BE" w:rsidRDefault="00000000">
            <w:pPr>
              <w:tabs>
                <w:tab w:val="left" w:pos="1860"/>
              </w:tabs>
              <w:jc w:val="center"/>
              <w:rPr>
                <w:rFonts w:eastAsia="Courier New"/>
                <w:sz w:val="22"/>
                <w:szCs w:val="22"/>
                <w:lang w:val="en-US" w:bidi="ru-RU"/>
              </w:rPr>
            </w:pPr>
            <w:r>
              <w:rPr>
                <w:rFonts w:eastAsia="Courier New"/>
                <w:sz w:val="22"/>
                <w:szCs w:val="22"/>
                <w:lang w:val="en-US" w:bidi="ru-RU"/>
              </w:rPr>
              <w:t>1</w:t>
            </w:r>
          </w:p>
        </w:tc>
        <w:tc>
          <w:tcPr>
            <w:tcW w:w="4840" w:type="dxa"/>
            <w:tcBorders>
              <w:top w:val="single" w:sz="4" w:space="0" w:color="000000"/>
              <w:left w:val="single" w:sz="4" w:space="0" w:color="000000"/>
              <w:bottom w:val="single" w:sz="4" w:space="0" w:color="000000"/>
              <w:right w:val="single" w:sz="4" w:space="0" w:color="000000"/>
            </w:tcBorders>
          </w:tcPr>
          <w:p w14:paraId="693CCF9C" w14:textId="77777777" w:rsidR="000B44BE" w:rsidRDefault="00000000">
            <w:pPr>
              <w:tabs>
                <w:tab w:val="left" w:pos="1860"/>
              </w:tabs>
              <w:rPr>
                <w:rFonts w:eastAsia="Courier New"/>
                <w:b/>
                <w:sz w:val="22"/>
                <w:szCs w:val="22"/>
                <w:lang w:bidi="ru-RU"/>
              </w:rPr>
            </w:pPr>
            <w:r>
              <w:rPr>
                <w:rFonts w:eastAsia="Calibri"/>
                <w:color w:val="000000"/>
                <w:sz w:val="22"/>
                <w:szCs w:val="22"/>
              </w:rPr>
              <w:t>Скан-копия паспорта</w:t>
            </w:r>
          </w:p>
        </w:tc>
        <w:tc>
          <w:tcPr>
            <w:tcW w:w="4387" w:type="dxa"/>
            <w:tcBorders>
              <w:top w:val="single" w:sz="4" w:space="0" w:color="000000"/>
              <w:left w:val="single" w:sz="4" w:space="0" w:color="000000"/>
              <w:bottom w:val="single" w:sz="4" w:space="0" w:color="000000"/>
              <w:right w:val="single" w:sz="4" w:space="0" w:color="000000"/>
            </w:tcBorders>
          </w:tcPr>
          <w:p w14:paraId="5CF57082" w14:textId="77777777" w:rsidR="000B44BE" w:rsidRDefault="00000000">
            <w:pPr>
              <w:tabs>
                <w:tab w:val="left" w:pos="1860"/>
              </w:tabs>
              <w:jc w:val="both"/>
              <w:rPr>
                <w:rFonts w:eastAsia="Courier New"/>
                <w:b/>
                <w:sz w:val="22"/>
                <w:szCs w:val="22"/>
                <w:lang w:bidi="ru-RU"/>
              </w:rPr>
            </w:pPr>
            <w:r>
              <w:rPr>
                <w:rFonts w:eastAsia="Courier New"/>
                <w:sz w:val="22"/>
                <w:szCs w:val="22"/>
                <w:lang w:bidi="ru-RU"/>
              </w:rPr>
              <w:t>1. Скан в электронной форме на эл. адрес: dn.sale@trust.ru и cai.mos.obl@gmail.com</w:t>
            </w:r>
          </w:p>
        </w:tc>
      </w:tr>
      <w:tr w:rsidR="000B44BE" w14:paraId="6C419782" w14:textId="77777777">
        <w:tc>
          <w:tcPr>
            <w:tcW w:w="797" w:type="dxa"/>
            <w:tcBorders>
              <w:top w:val="single" w:sz="4" w:space="0" w:color="000000"/>
              <w:left w:val="single" w:sz="4" w:space="0" w:color="000000"/>
              <w:bottom w:val="single" w:sz="4" w:space="0" w:color="000000"/>
              <w:right w:val="single" w:sz="4" w:space="0" w:color="000000"/>
            </w:tcBorders>
          </w:tcPr>
          <w:p w14:paraId="031ECB5C" w14:textId="77777777" w:rsidR="000B44BE" w:rsidRDefault="00000000">
            <w:pPr>
              <w:tabs>
                <w:tab w:val="left" w:pos="1860"/>
              </w:tabs>
              <w:jc w:val="center"/>
              <w:rPr>
                <w:rFonts w:eastAsia="Courier New"/>
                <w:sz w:val="22"/>
                <w:szCs w:val="22"/>
                <w:lang w:bidi="ru-RU"/>
              </w:rPr>
            </w:pPr>
            <w:r>
              <w:rPr>
                <w:rFonts w:eastAsia="Courier New"/>
                <w:sz w:val="22"/>
                <w:szCs w:val="22"/>
                <w:lang w:bidi="ru-RU"/>
              </w:rPr>
              <w:t>2</w:t>
            </w:r>
          </w:p>
        </w:tc>
        <w:tc>
          <w:tcPr>
            <w:tcW w:w="4840" w:type="dxa"/>
            <w:tcBorders>
              <w:top w:val="single" w:sz="4" w:space="0" w:color="000000"/>
              <w:left w:val="single" w:sz="4" w:space="0" w:color="000000"/>
              <w:bottom w:val="single" w:sz="4" w:space="0" w:color="000000"/>
              <w:right w:val="single" w:sz="4" w:space="0" w:color="000000"/>
            </w:tcBorders>
          </w:tcPr>
          <w:p w14:paraId="4F6C3F45" w14:textId="77777777" w:rsidR="000B44BE" w:rsidRDefault="00000000">
            <w:pPr>
              <w:tabs>
                <w:tab w:val="left" w:pos="1860"/>
              </w:tabs>
              <w:rPr>
                <w:rFonts w:eastAsia="Calibri"/>
                <w:color w:val="000000"/>
                <w:sz w:val="22"/>
                <w:szCs w:val="22"/>
              </w:rPr>
            </w:pPr>
            <w:r>
              <w:rPr>
                <w:rFonts w:eastAsia="Calibri"/>
                <w:color w:val="000000"/>
                <w:sz w:val="22"/>
                <w:szCs w:val="22"/>
              </w:rPr>
              <w:t>Анкета физического лица</w:t>
            </w:r>
          </w:p>
          <w:p w14:paraId="06C4126A"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2B03168B" w14:textId="77777777" w:rsidR="000B44BE" w:rsidRDefault="00000000">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3084A884" w14:textId="77777777" w:rsidR="000B44BE" w:rsidRDefault="00000000">
            <w:pPr>
              <w:tabs>
                <w:tab w:val="left" w:pos="360"/>
              </w:tabs>
              <w:jc w:val="both"/>
              <w:rPr>
                <w:rFonts w:eastAsia="Courier New"/>
                <w:sz w:val="22"/>
                <w:szCs w:val="22"/>
                <w:lang w:bidi="ru-RU"/>
              </w:rPr>
            </w:pPr>
            <w:r>
              <w:rPr>
                <w:rFonts w:eastAsia="Courier New"/>
                <w:sz w:val="22"/>
                <w:szCs w:val="22"/>
                <w:lang w:bidi="ru-RU"/>
              </w:rPr>
              <w:t>2. Оригинал направить по адресу: 121151, Москва, Можайский Вал, д. 8Д (для Департамента недвижимости)</w:t>
            </w:r>
          </w:p>
        </w:tc>
      </w:tr>
      <w:tr w:rsidR="000B44BE" w14:paraId="5023161F" w14:textId="77777777">
        <w:tc>
          <w:tcPr>
            <w:tcW w:w="797" w:type="dxa"/>
            <w:tcBorders>
              <w:top w:val="single" w:sz="4" w:space="0" w:color="000000"/>
              <w:left w:val="single" w:sz="4" w:space="0" w:color="000000"/>
              <w:bottom w:val="single" w:sz="4" w:space="0" w:color="000000"/>
              <w:right w:val="single" w:sz="4" w:space="0" w:color="000000"/>
            </w:tcBorders>
          </w:tcPr>
          <w:p w14:paraId="2B5E41FA" w14:textId="77777777" w:rsidR="000B44BE" w:rsidRDefault="00000000">
            <w:pPr>
              <w:tabs>
                <w:tab w:val="left" w:pos="1860"/>
              </w:tabs>
              <w:jc w:val="center"/>
              <w:rPr>
                <w:rFonts w:eastAsia="Courier New"/>
                <w:sz w:val="22"/>
                <w:szCs w:val="22"/>
                <w:lang w:bidi="ru-RU"/>
              </w:rPr>
            </w:pPr>
            <w:r>
              <w:rPr>
                <w:rFonts w:eastAsia="Courier New"/>
                <w:sz w:val="22"/>
                <w:szCs w:val="22"/>
                <w:lang w:bidi="ru-RU"/>
              </w:rPr>
              <w:lastRenderedPageBreak/>
              <w:t>3</w:t>
            </w:r>
          </w:p>
        </w:tc>
        <w:tc>
          <w:tcPr>
            <w:tcW w:w="4840" w:type="dxa"/>
            <w:tcBorders>
              <w:top w:val="single" w:sz="4" w:space="0" w:color="000000"/>
              <w:left w:val="single" w:sz="4" w:space="0" w:color="000000"/>
              <w:bottom w:val="single" w:sz="4" w:space="0" w:color="000000"/>
              <w:right w:val="single" w:sz="4" w:space="0" w:color="000000"/>
            </w:tcBorders>
          </w:tcPr>
          <w:p w14:paraId="5A15CF16" w14:textId="77777777" w:rsidR="000B44BE" w:rsidRDefault="00000000">
            <w:pPr>
              <w:tabs>
                <w:tab w:val="left" w:pos="1860"/>
              </w:tabs>
              <w:rPr>
                <w:rFonts w:eastAsia="Calibri"/>
                <w:color w:val="000000"/>
                <w:sz w:val="22"/>
                <w:szCs w:val="22"/>
              </w:rPr>
            </w:pPr>
            <w:r>
              <w:rPr>
                <w:rFonts w:eastAsia="Calibri"/>
                <w:color w:val="000000"/>
                <w:sz w:val="22"/>
                <w:szCs w:val="22"/>
              </w:rPr>
              <w:t>Согласие на обработку персональных данных</w:t>
            </w:r>
          </w:p>
          <w:p w14:paraId="11B672D6"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1F60282D" w14:textId="77777777" w:rsidR="000B44BE" w:rsidRDefault="00000000">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46F2152C" w14:textId="77777777" w:rsidR="000B44BE" w:rsidRDefault="00000000">
            <w:pPr>
              <w:tabs>
                <w:tab w:val="left" w:pos="1860"/>
              </w:tabs>
              <w:jc w:val="both"/>
              <w:rPr>
                <w:rFonts w:eastAsia="Courier New"/>
                <w:b/>
                <w:sz w:val="22"/>
                <w:szCs w:val="22"/>
                <w:lang w:bidi="ru-RU"/>
              </w:rPr>
            </w:pPr>
            <w:r>
              <w:rPr>
                <w:rFonts w:eastAsia="Courier New"/>
                <w:sz w:val="22"/>
                <w:szCs w:val="22"/>
                <w:lang w:bidi="ru-RU"/>
              </w:rPr>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r w:rsidR="000B44BE" w14:paraId="1507A5DA" w14:textId="77777777">
        <w:tc>
          <w:tcPr>
            <w:tcW w:w="797" w:type="dxa"/>
            <w:tcBorders>
              <w:top w:val="single" w:sz="4" w:space="0" w:color="000000"/>
              <w:left w:val="single" w:sz="4" w:space="0" w:color="000000"/>
              <w:bottom w:val="single" w:sz="4" w:space="0" w:color="000000"/>
              <w:right w:val="single" w:sz="4" w:space="0" w:color="000000"/>
            </w:tcBorders>
          </w:tcPr>
          <w:p w14:paraId="6D1474A2" w14:textId="77777777" w:rsidR="000B44BE" w:rsidRDefault="00000000">
            <w:pPr>
              <w:tabs>
                <w:tab w:val="left" w:pos="1860"/>
              </w:tabs>
              <w:jc w:val="center"/>
              <w:rPr>
                <w:rFonts w:eastAsia="Courier New"/>
                <w:sz w:val="22"/>
                <w:szCs w:val="22"/>
                <w:lang w:bidi="ru-RU"/>
              </w:rPr>
            </w:pPr>
            <w:r>
              <w:rPr>
                <w:rFonts w:eastAsia="Courier New"/>
                <w:sz w:val="22"/>
                <w:szCs w:val="22"/>
                <w:lang w:bidi="ru-RU"/>
              </w:rPr>
              <w:t>4</w:t>
            </w:r>
          </w:p>
        </w:tc>
        <w:tc>
          <w:tcPr>
            <w:tcW w:w="4840" w:type="dxa"/>
            <w:tcBorders>
              <w:top w:val="single" w:sz="4" w:space="0" w:color="000000"/>
              <w:left w:val="single" w:sz="4" w:space="0" w:color="000000"/>
              <w:bottom w:val="single" w:sz="4" w:space="0" w:color="000000"/>
              <w:right w:val="single" w:sz="4" w:space="0" w:color="000000"/>
            </w:tcBorders>
          </w:tcPr>
          <w:p w14:paraId="44CB4EBB" w14:textId="77777777" w:rsidR="000B44BE" w:rsidRDefault="00000000">
            <w:pPr>
              <w:tabs>
                <w:tab w:val="left" w:pos="1860"/>
              </w:tabs>
              <w:rPr>
                <w:rFonts w:eastAsia="Calibri"/>
                <w:color w:val="000000"/>
                <w:sz w:val="22"/>
                <w:szCs w:val="22"/>
              </w:rPr>
            </w:pPr>
            <w:r>
              <w:rPr>
                <w:rFonts w:eastAsia="Calibri"/>
                <w:color w:val="000000"/>
                <w:sz w:val="22"/>
                <w:szCs w:val="22"/>
              </w:rPr>
              <w:t xml:space="preserve">Соглашение о конфиденциальности и неразглашении информации (NDA) для физического лица </w:t>
            </w:r>
          </w:p>
          <w:p w14:paraId="46983AB8"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59117611" w14:textId="77777777" w:rsidR="000B44BE" w:rsidRDefault="00000000">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0DEB401F" w14:textId="77777777" w:rsidR="000B44BE" w:rsidRDefault="00000000">
            <w:pPr>
              <w:tabs>
                <w:tab w:val="left" w:pos="1860"/>
              </w:tabs>
              <w:jc w:val="both"/>
              <w:rPr>
                <w:rFonts w:eastAsia="Courier New"/>
                <w:b/>
                <w:sz w:val="22"/>
                <w:szCs w:val="22"/>
                <w:lang w:bidi="ru-RU"/>
              </w:rPr>
            </w:pPr>
            <w:r>
              <w:rPr>
                <w:rFonts w:eastAsia="Courier New"/>
                <w:sz w:val="22"/>
                <w:szCs w:val="22"/>
                <w:lang w:bidi="ru-RU"/>
              </w:rPr>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bl>
    <w:p w14:paraId="617265B3" w14:textId="77777777" w:rsidR="000B44BE" w:rsidRDefault="000B44BE">
      <w:pPr>
        <w:tabs>
          <w:tab w:val="left" w:pos="1860"/>
        </w:tabs>
        <w:jc w:val="center"/>
        <w:rPr>
          <w:rFonts w:eastAsia="Calibri"/>
          <w:i/>
          <w:color w:val="000000"/>
          <w:sz w:val="22"/>
          <w:szCs w:val="22"/>
          <w:lang w:bidi="ru-RU"/>
        </w:rPr>
      </w:pPr>
    </w:p>
    <w:p w14:paraId="7CB46522" w14:textId="0860C592" w:rsidR="000B44BE" w:rsidRPr="00425DF9" w:rsidRDefault="00000000">
      <w:pPr>
        <w:ind w:right="-57" w:firstLine="567"/>
        <w:jc w:val="center"/>
      </w:pPr>
      <w:r>
        <w:rPr>
          <w:b/>
          <w:bCs/>
        </w:rPr>
        <w:t xml:space="preserve">Начальная цена продажи </w:t>
      </w:r>
      <w:r w:rsidRPr="00425DF9">
        <w:rPr>
          <w:b/>
          <w:bCs/>
        </w:rPr>
        <w:t xml:space="preserve">Лота – </w:t>
      </w:r>
      <w:r w:rsidR="00425DF9" w:rsidRPr="00425DF9">
        <w:rPr>
          <w:b/>
          <w:bCs/>
        </w:rPr>
        <w:t>907 718 (Девятьсот семь тысяч семьсот восемнадцать) руб. 40 коп. НДС не применим</w:t>
      </w:r>
      <w:r w:rsidRPr="00425DF9">
        <w:rPr>
          <w:b/>
          <w:bCs/>
        </w:rPr>
        <w:t>.</w:t>
      </w:r>
    </w:p>
    <w:p w14:paraId="2F98B2C7" w14:textId="0B06DCD8" w:rsidR="000B44BE" w:rsidRDefault="00000000">
      <w:pPr>
        <w:ind w:right="-57" w:firstLine="567"/>
        <w:jc w:val="center"/>
        <w:rPr>
          <w:b/>
          <w:bCs/>
        </w:rPr>
      </w:pPr>
      <w:r>
        <w:rPr>
          <w:b/>
          <w:bCs/>
        </w:rPr>
        <w:t xml:space="preserve">Минимальная цена продажи Лота – </w:t>
      </w:r>
      <w:r w:rsidR="00425DF9" w:rsidRPr="00425DF9">
        <w:rPr>
          <w:b/>
          <w:bCs/>
        </w:rPr>
        <w:t>816 946 (Восемьсот шестнадцать тысяч девятьсот сорок шесть) руб. 56 коп. НДС не применим</w:t>
      </w:r>
      <w:r>
        <w:rPr>
          <w:b/>
          <w:bCs/>
        </w:rPr>
        <w:t>.</w:t>
      </w:r>
    </w:p>
    <w:p w14:paraId="100F45A7" w14:textId="66D7FD06" w:rsidR="000B44BE" w:rsidRDefault="00000000">
      <w:pPr>
        <w:ind w:right="-57" w:firstLine="567"/>
        <w:jc w:val="center"/>
        <w:rPr>
          <w:b/>
        </w:rPr>
      </w:pPr>
      <w:r>
        <w:rPr>
          <w:b/>
        </w:rPr>
        <w:t xml:space="preserve">Сумма задатка – </w:t>
      </w:r>
      <w:r w:rsidR="00425DF9" w:rsidRPr="00425DF9">
        <w:rPr>
          <w:b/>
          <w:bCs/>
        </w:rPr>
        <w:t xml:space="preserve">90 771,84 рублей РФ (10 % от НЦП) Задаток, перечисленный Покупателем, засчитывается в счет оплаты цены Недвижимого имущества в день заключения </w:t>
      </w:r>
      <w:r w:rsidR="00425DF9" w:rsidRPr="00425DF9">
        <w:rPr>
          <w:b/>
          <w:bCs/>
        </w:rPr>
        <w:t>Договора.</w:t>
      </w:r>
    </w:p>
    <w:p w14:paraId="1797F331" w14:textId="561F5ECB" w:rsidR="00425DF9" w:rsidRDefault="00425DF9">
      <w:pPr>
        <w:ind w:right="-57" w:firstLine="567"/>
        <w:jc w:val="center"/>
        <w:rPr>
          <w:b/>
        </w:rPr>
      </w:pPr>
      <w:bookmarkStart w:id="0" w:name="_Hlk77693527"/>
      <w:bookmarkEnd w:id="0"/>
      <w:r w:rsidRPr="00425DF9">
        <w:rPr>
          <w:b/>
        </w:rPr>
        <w:t>Шаг аукциона на понижение - 22</w:t>
      </w:r>
      <w:r>
        <w:rPr>
          <w:b/>
        </w:rPr>
        <w:t> </w:t>
      </w:r>
      <w:r w:rsidRPr="00425DF9">
        <w:rPr>
          <w:b/>
        </w:rPr>
        <w:t>692</w:t>
      </w:r>
      <w:r>
        <w:rPr>
          <w:b/>
        </w:rPr>
        <w:t xml:space="preserve"> (двадцать две тысячи шестьсот девяносто два) руб. </w:t>
      </w:r>
      <w:r w:rsidRPr="00425DF9">
        <w:rPr>
          <w:b/>
        </w:rPr>
        <w:t xml:space="preserve">96 </w:t>
      </w:r>
      <w:r>
        <w:rPr>
          <w:b/>
        </w:rPr>
        <w:t>коп.</w:t>
      </w:r>
      <w:r w:rsidRPr="00425DF9">
        <w:rPr>
          <w:b/>
        </w:rPr>
        <w:t xml:space="preserve"> </w:t>
      </w:r>
    </w:p>
    <w:p w14:paraId="1BABF2EF" w14:textId="77777777" w:rsidR="00425DF9" w:rsidRPr="00425DF9" w:rsidRDefault="00425DF9" w:rsidP="00425DF9">
      <w:pPr>
        <w:ind w:right="-57" w:firstLine="567"/>
        <w:jc w:val="center"/>
        <w:rPr>
          <w:b/>
        </w:rPr>
      </w:pPr>
      <w:r w:rsidRPr="00425DF9">
        <w:rPr>
          <w:b/>
        </w:rPr>
        <w:t xml:space="preserve">Шаг аукциона на повышение - 22 692 (двадцать две тысячи шестьсот девяносто два) руб. 96 коп. </w:t>
      </w:r>
    </w:p>
    <w:p w14:paraId="6D51479F" w14:textId="1FDA404B" w:rsidR="000B44BE" w:rsidRDefault="000B44BE">
      <w:pPr>
        <w:ind w:right="-57" w:firstLine="567"/>
        <w:jc w:val="center"/>
        <w:rPr>
          <w:b/>
        </w:rPr>
      </w:pPr>
    </w:p>
    <w:p w14:paraId="62358DA7" w14:textId="77777777" w:rsidR="000B44BE" w:rsidRDefault="000B44BE">
      <w:pPr>
        <w:ind w:right="-57" w:firstLine="567"/>
        <w:jc w:val="center"/>
        <w:rPr>
          <w:b/>
        </w:rPr>
      </w:pPr>
    </w:p>
    <w:p w14:paraId="3B883947" w14:textId="77777777" w:rsidR="000B44BE" w:rsidRDefault="00000000">
      <w:pPr>
        <w:ind w:right="-57" w:firstLine="567"/>
        <w:jc w:val="center"/>
        <w:rPr>
          <w:b/>
        </w:rPr>
      </w:pPr>
      <w:r>
        <w:rPr>
          <w:b/>
        </w:rPr>
        <w:t xml:space="preserve">Телефоны и адрес электронной почты для справок: </w:t>
      </w:r>
    </w:p>
    <w:p w14:paraId="740A2B10" w14:textId="77777777" w:rsidR="000B44BE" w:rsidRDefault="00000000">
      <w:pPr>
        <w:ind w:right="-57" w:firstLine="567"/>
        <w:jc w:val="center"/>
      </w:pPr>
      <w:r>
        <w:rPr>
          <w:bCs/>
        </w:rPr>
        <w:t>Тел. 8 (495) 120-08-76 (с 9.00 до 18.00 по Московскому времени в рабочие дни)</w:t>
      </w:r>
    </w:p>
    <w:p w14:paraId="4522EF96" w14:textId="77777777" w:rsidR="000B44BE" w:rsidRDefault="00000000">
      <w:pPr>
        <w:ind w:right="-57" w:firstLine="567"/>
        <w:jc w:val="center"/>
        <w:rPr>
          <w:bCs/>
        </w:rPr>
      </w:pPr>
      <w:r>
        <w:rPr>
          <w:rFonts w:eastAsia="Courier New"/>
          <w:sz w:val="22"/>
          <w:szCs w:val="22"/>
          <w:lang w:bidi="ru-RU"/>
        </w:rPr>
        <w:t>cai.mos.obl@gmail.com</w:t>
      </w:r>
    </w:p>
    <w:p w14:paraId="684E212F" w14:textId="77777777" w:rsidR="000B44BE" w:rsidRDefault="000B44BE">
      <w:pPr>
        <w:ind w:right="-57" w:firstLine="567"/>
        <w:jc w:val="center"/>
        <w:rPr>
          <w:bCs/>
        </w:rPr>
      </w:pPr>
    </w:p>
    <w:p w14:paraId="185C0429" w14:textId="77777777" w:rsidR="000B44BE" w:rsidRDefault="00000000">
      <w:pPr>
        <w:ind w:right="-57" w:firstLine="567"/>
        <w:jc w:val="center"/>
        <w:rPr>
          <w:b/>
          <w:bCs/>
        </w:rPr>
      </w:pPr>
      <w:r>
        <w:rPr>
          <w:b/>
          <w:bCs/>
        </w:rPr>
        <w:t>ОБЩИЕ ПОЛОЖЕНИЯ:</w:t>
      </w:r>
    </w:p>
    <w:p w14:paraId="1D184495" w14:textId="77777777" w:rsidR="000B44BE" w:rsidRDefault="000B44BE">
      <w:pPr>
        <w:ind w:firstLine="720"/>
        <w:jc w:val="both"/>
        <w:rPr>
          <w:b/>
          <w:bCs/>
        </w:rPr>
      </w:pPr>
    </w:p>
    <w:p w14:paraId="470BB7A2" w14:textId="77777777" w:rsidR="000B44BE" w:rsidRDefault="00000000">
      <w:pPr>
        <w:ind w:firstLine="720"/>
        <w:jc w:val="both"/>
      </w:pPr>
      <w: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работы электронной площадки </w:t>
      </w:r>
      <w:r>
        <w:rPr>
          <w:lang w:val="en-US"/>
        </w:rPr>
        <w:t>Alfalot</w:t>
      </w:r>
      <w:r>
        <w:t>.</w:t>
      </w:r>
      <w:r>
        <w:rPr>
          <w:lang w:val="en-US"/>
        </w:rPr>
        <w:t>ru</w:t>
      </w:r>
      <w:r>
        <w:t xml:space="preserve"> для корпоративных торгово-закупочных процедур, размещенным на сайте </w:t>
      </w:r>
      <w:hyperlink r:id="rId9" w:tooltip="https://alfalot.ru/" w:history="1">
        <w:r>
          <w:rPr>
            <w:rStyle w:val="af5"/>
          </w:rPr>
          <w:t>https://alfalot.ru/</w:t>
        </w:r>
      </w:hyperlink>
      <w:r>
        <w:t>.</w:t>
      </w:r>
    </w:p>
    <w:p w14:paraId="2790A1D6" w14:textId="77777777" w:rsidR="000B44BE" w:rsidRDefault="000B44BE">
      <w:pPr>
        <w:ind w:firstLine="720"/>
        <w:jc w:val="center"/>
        <w:rPr>
          <w:b/>
          <w:bCs/>
          <w:color w:val="0070C0"/>
        </w:rPr>
      </w:pPr>
    </w:p>
    <w:p w14:paraId="729D5C5D" w14:textId="77777777" w:rsidR="000B44BE" w:rsidRDefault="00000000">
      <w:pPr>
        <w:ind w:firstLine="720"/>
        <w:jc w:val="center"/>
        <w:rPr>
          <w:b/>
          <w:bCs/>
        </w:rPr>
      </w:pPr>
      <w:r>
        <w:rPr>
          <w:b/>
          <w:bCs/>
        </w:rPr>
        <w:t>УСЛОВИЯ ПРОВЕДЕНИЯ АУКЦИОНА:</w:t>
      </w:r>
    </w:p>
    <w:p w14:paraId="19ED62E2" w14:textId="77777777" w:rsidR="000B44BE" w:rsidRDefault="000B44BE">
      <w:pPr>
        <w:ind w:firstLine="720"/>
        <w:jc w:val="both"/>
        <w:rPr>
          <w:b/>
          <w:bCs/>
          <w:color w:val="0070C0"/>
        </w:rPr>
      </w:pPr>
    </w:p>
    <w:p w14:paraId="42F73EC2" w14:textId="77777777" w:rsidR="000B44BE" w:rsidRDefault="00000000">
      <w:pPr>
        <w:ind w:firstLine="709"/>
        <w:jc w:val="both"/>
      </w:pPr>
      <w:r>
        <w:rPr>
          <w:b/>
          <w:bCs/>
        </w:rPr>
        <w:t>К участию в аукционе, проводимом в электронной форме, допускаются юридические и физические лица, в отношении которых:</w:t>
      </w:r>
    </w:p>
    <w:p w14:paraId="222F7D55" w14:textId="77777777" w:rsidR="000B44BE" w:rsidRDefault="00000000">
      <w:pPr>
        <w:ind w:firstLine="709"/>
        <w:jc w:val="both"/>
      </w:pPr>
      <w:r>
        <w:rPr>
          <w:b/>
          <w:bCs/>
        </w:rPr>
        <w:t xml:space="preserve">- получено </w:t>
      </w:r>
      <w:bookmarkStart w:id="1" w:name="_Hlk136853060"/>
      <w:r>
        <w:rPr>
          <w:b/>
          <w:bCs/>
        </w:rPr>
        <w:t>положительное заключение Департамента безопасности Банка «ТРАСТ» (ПАО) по проверке благонадежности и деловой репутации,</w:t>
      </w:r>
    </w:p>
    <w:p w14:paraId="12E7EC17" w14:textId="77777777" w:rsidR="000B44BE" w:rsidRDefault="00000000">
      <w:pPr>
        <w:ind w:firstLine="709"/>
        <w:jc w:val="both"/>
      </w:pPr>
      <w:r>
        <w:rPr>
          <w:b/>
          <w:bCs/>
        </w:rPr>
        <w:t xml:space="preserve">- положительное заключение профильных служб Банка «ТРАСТ» (ПАО) по вопросам платежеспособности и отсутствия признаков банкротства, </w:t>
      </w:r>
    </w:p>
    <w:p w14:paraId="6658E966" w14:textId="77777777" w:rsidR="000B44BE" w:rsidRDefault="00000000">
      <w:pPr>
        <w:ind w:firstLine="709"/>
        <w:jc w:val="both"/>
      </w:pPr>
      <w:r>
        <w:rPr>
          <w:b/>
          <w:bCs/>
        </w:rPr>
        <w:t>- положительное заключение Юридического департамента Банка «ТРАСТ» (ПАО) о подтверждении правоспособности и полномочий представителя (в отношении претендентов-юридических лиц, чьим личным законом является право Российской Федерации) или верифицированное Юридическим департаментом Банка «ТРАСТ» (ПАО) заключение внешнего консультанта, компетентного в соответствующем иностранном праве, получение которого обеспечивается Департаментом недвижимости Банка «ТРАСТ» (ПАО) (в отношении претендентов и их представителей, чьим личным законом является право других иностранных юрисдикций), и о том, что юридическое или физическое лицо не включено в списки лиц, в отношении которых установлены блокирующие санкции (иные ограничительные меры) какого-либо государства</w:t>
      </w:r>
      <w:bookmarkEnd w:id="1"/>
      <w:r>
        <w:rPr>
          <w:b/>
          <w:bCs/>
        </w:rPr>
        <w:t>,</w:t>
      </w:r>
      <w:r>
        <w:t xml:space="preserve">  </w:t>
      </w:r>
    </w:p>
    <w:p w14:paraId="7BFECCFC" w14:textId="77777777" w:rsidR="000B44BE" w:rsidRDefault="00000000">
      <w:pPr>
        <w:ind w:firstLine="709"/>
        <w:jc w:val="both"/>
      </w:pPr>
      <w:r>
        <w:lastRenderedPageBreak/>
        <w:t xml:space="preserve">своевременно подавшие заявку на участие в аукционе, представившие документы в соответствии с перечнем, объявленным Организатором торгов, </w:t>
      </w:r>
    </w:p>
    <w:p w14:paraId="790AE511" w14:textId="77777777" w:rsidR="000B44BE" w:rsidRDefault="00000000">
      <w:pPr>
        <w:ind w:firstLine="709"/>
        <w:jc w:val="both"/>
      </w:pPr>
      <w:r>
        <w:t xml:space="preserve">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w:t>
      </w:r>
      <w:r>
        <w:rPr>
          <w:b/>
        </w:rPr>
        <w:t>выписка со счета Организатора торгов</w:t>
      </w:r>
      <w:r>
        <w:t>).</w:t>
      </w:r>
    </w:p>
    <w:p w14:paraId="3202B164" w14:textId="77777777" w:rsidR="000B44BE" w:rsidRDefault="00000000">
      <w:pPr>
        <w:ind w:firstLine="709"/>
        <w:jc w:val="both"/>
      </w:pPr>
      <w:r>
        <w:t>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и соответствующее предъявляемым к нему требованиям, установленным настоящим информационным сообщением.</w:t>
      </w:r>
      <w:r>
        <w:rPr>
          <w:sz w:val="22"/>
          <w:szCs w:val="22"/>
        </w:rPr>
        <w:t xml:space="preserve"> </w:t>
      </w:r>
    </w:p>
    <w:p w14:paraId="2C5C18AE" w14:textId="77777777" w:rsidR="000B44BE" w:rsidRDefault="00000000">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42B8C66" w14:textId="77777777" w:rsidR="000B44BE" w:rsidRDefault="00000000">
      <w:pPr>
        <w:ind w:firstLine="709"/>
        <w:jc w:val="both"/>
      </w:pPr>
      <w:r>
        <w:rPr>
          <w:b/>
          <w:bCs/>
        </w:rPr>
        <w:t>Сделки по итогам торгов подлежат заключению с учетом положений Указа Президента РФ № 81 от 01.03.2022, Указа Президента Российской Федерации от 05.03.2022               № 95, Указа Президента Российской Федерации от 08.09.2022 № 618,</w:t>
      </w:r>
      <w:r>
        <w:rPr>
          <w:rFonts w:ascii="Verdana" w:hAnsi="Verdana" w:cs="Verdana"/>
          <w:sz w:val="18"/>
          <w:szCs w:val="18"/>
        </w:rPr>
        <w:t xml:space="preserve"> </w:t>
      </w:r>
      <w:r>
        <w:rPr>
          <w:b/>
          <w:bCs/>
        </w:rPr>
        <w:t xml:space="preserve">иных антисанкционных законодательных и/или подзаконных актов, устанавливающих ограничения относительно заключения договоров, действующих на момент заключения договоров. </w:t>
      </w:r>
    </w:p>
    <w:p w14:paraId="75B5FFF1" w14:textId="77777777" w:rsidR="000B44BE" w:rsidRDefault="00000000">
      <w:pPr>
        <w:ind w:firstLine="709"/>
        <w:jc w:val="both"/>
      </w:pPr>
      <w:r>
        <w:t xml:space="preserve">Банком «ТРАСТ» (ПАО) может быть отказано в заключении договора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указанных выше нормативных актов (в редакции, действующей на момент заключения договора).  </w:t>
      </w:r>
    </w:p>
    <w:p w14:paraId="6228A70D" w14:textId="77777777" w:rsidR="000B44BE" w:rsidRDefault="00000000">
      <w:pPr>
        <w:ind w:firstLine="709"/>
        <w:jc w:val="both"/>
      </w:pPr>
      <w:r>
        <w:t>Риски, связанные с отказом Банком «ТРАСТ» (ПАО) от заключения договора по итогам торгов, в этом случае несёт победитель (лицо, имеющее право на заключение договора по итогам торгов).</w:t>
      </w:r>
    </w:p>
    <w:p w14:paraId="4C9D8A25" w14:textId="77777777" w:rsidR="000B44BE" w:rsidRDefault="00000000">
      <w:pPr>
        <w:ind w:firstLine="709"/>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2C980E9" w14:textId="77777777" w:rsidR="000B44BE" w:rsidRDefault="00000000">
      <w:pPr>
        <w:ind w:firstLine="709"/>
        <w:jc w:val="both"/>
        <w:outlineLvl w:val="1"/>
      </w:pPr>
      <w:r>
        <w:t xml:space="preserve">Заявка подписывается электронной подписью Претендента. К заявке прилагаются подписанные </w:t>
      </w:r>
      <w:hyperlink r:id="rId10" w:tooltip="consultantplus://offline/main?base=LAW;n=72518;fld=134" w:history="1">
        <w:r>
          <w:rPr>
            <w:rStyle w:val="af5"/>
            <w:color w:val="000000"/>
            <w:u w:val="none"/>
          </w:rPr>
          <w:t>электронной подписью</w:t>
        </w:r>
      </w:hyperlink>
      <w:r>
        <w:t xml:space="preserve"> Претендента документы.</w:t>
      </w:r>
    </w:p>
    <w:p w14:paraId="176351D3" w14:textId="77777777" w:rsidR="000B44BE" w:rsidRDefault="000B44BE">
      <w:pPr>
        <w:spacing w:line="360" w:lineRule="auto"/>
        <w:ind w:firstLine="709"/>
        <w:jc w:val="both"/>
        <w:rPr>
          <w:b/>
        </w:rPr>
      </w:pPr>
    </w:p>
    <w:p w14:paraId="5846C3B3" w14:textId="77777777" w:rsidR="000B44BE" w:rsidRDefault="00000000">
      <w:pPr>
        <w:spacing w:line="360" w:lineRule="auto"/>
        <w:ind w:firstLine="709"/>
        <w:jc w:val="both"/>
        <w:rPr>
          <w:b/>
        </w:rPr>
      </w:pPr>
      <w:r>
        <w:rPr>
          <w:b/>
        </w:rPr>
        <w:t>Документы, необходимые для участия в аукционе в электронной форме:</w:t>
      </w:r>
    </w:p>
    <w:p w14:paraId="2DCE7EC6" w14:textId="77777777" w:rsidR="000B44BE" w:rsidRDefault="00000000">
      <w:pPr>
        <w:ind w:firstLine="709"/>
        <w:jc w:val="both"/>
      </w:pPr>
      <w:r>
        <w:t>1. Заявка на участие в аукционе, проводимом в электронной форме.</w:t>
      </w:r>
    </w:p>
    <w:p w14:paraId="65E2361D" w14:textId="77777777" w:rsidR="000B44BE" w:rsidRDefault="00000000">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3242DB9D" w14:textId="77777777" w:rsidR="000B44BE" w:rsidRDefault="00000000">
      <w:pPr>
        <w:ind w:firstLine="709"/>
        <w:jc w:val="both"/>
        <w:rPr>
          <w:iCs/>
        </w:rPr>
      </w:pPr>
      <w:r>
        <w:rPr>
          <w:iCs/>
        </w:rPr>
        <w:t>2. Одновременно к заявке претенденты прилагают подписанные электронной подписью скан-копии документов:</w:t>
      </w:r>
    </w:p>
    <w:p w14:paraId="49EFF126" w14:textId="77777777" w:rsidR="000B44BE" w:rsidRDefault="000B44BE">
      <w:pPr>
        <w:ind w:firstLine="709"/>
        <w:jc w:val="both"/>
        <w:rPr>
          <w:iCs/>
        </w:rPr>
      </w:pPr>
    </w:p>
    <w:tbl>
      <w:tblPr>
        <w:tblW w:w="10201" w:type="dxa"/>
        <w:tblLayout w:type="fixed"/>
        <w:tblLook w:val="04A0" w:firstRow="1" w:lastRow="0" w:firstColumn="1" w:lastColumn="0" w:noHBand="0" w:noVBand="1"/>
      </w:tblPr>
      <w:tblGrid>
        <w:gridCol w:w="562"/>
        <w:gridCol w:w="99"/>
        <w:gridCol w:w="355"/>
        <w:gridCol w:w="5701"/>
        <w:gridCol w:w="3484"/>
      </w:tblGrid>
      <w:tr w:rsidR="000B44BE" w14:paraId="321D4BE4" w14:textId="77777777">
        <w:trPr>
          <w:trHeight w:val="510"/>
        </w:trPr>
        <w:tc>
          <w:tcPr>
            <w:tcW w:w="10201" w:type="dxa"/>
            <w:gridSpan w:val="5"/>
            <w:tcBorders>
              <w:top w:val="single" w:sz="4" w:space="0" w:color="000000"/>
              <w:left w:val="single" w:sz="4" w:space="0" w:color="000000"/>
              <w:bottom w:val="single" w:sz="4" w:space="0" w:color="000000"/>
              <w:right w:val="single" w:sz="4" w:space="0" w:color="000000"/>
            </w:tcBorders>
            <w:vAlign w:val="center"/>
          </w:tcPr>
          <w:p w14:paraId="150313DA" w14:textId="77777777" w:rsidR="000B44BE" w:rsidRDefault="00000000">
            <w:pPr>
              <w:jc w:val="center"/>
              <w:rPr>
                <w:b/>
                <w:bCs/>
              </w:rPr>
            </w:pPr>
            <w:r>
              <w:rPr>
                <w:b/>
                <w:bCs/>
              </w:rPr>
              <w:t>ОБЩИЙ ПЕРЕЧЕНЬ ДОКУМЕНТОВ, ПРЕДОСТАВЛЯЕМЫХ ЮРИДИЧЕСКИМ ЛИЦОМ</w:t>
            </w:r>
          </w:p>
        </w:tc>
      </w:tr>
      <w:tr w:rsidR="000B44BE" w14:paraId="22E837C0"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8F53E6D" w14:textId="77777777" w:rsidR="000B44BE" w:rsidRDefault="00000000">
            <w:pPr>
              <w:jc w:val="center"/>
              <w:rPr>
                <w:b/>
                <w:bCs/>
              </w:rPr>
            </w:pPr>
            <w:r>
              <w:rPr>
                <w:b/>
                <w:bCs/>
              </w:rPr>
              <w:t>№</w:t>
            </w:r>
          </w:p>
        </w:tc>
        <w:tc>
          <w:tcPr>
            <w:tcW w:w="5701" w:type="dxa"/>
            <w:tcBorders>
              <w:top w:val="single" w:sz="4" w:space="0" w:color="000000"/>
              <w:left w:val="single" w:sz="4" w:space="0" w:color="000000"/>
              <w:bottom w:val="single" w:sz="4" w:space="0" w:color="000000"/>
              <w:right w:val="single" w:sz="4" w:space="0" w:color="000000"/>
            </w:tcBorders>
            <w:vAlign w:val="center"/>
          </w:tcPr>
          <w:p w14:paraId="636891D8" w14:textId="77777777" w:rsidR="000B44BE" w:rsidRDefault="00000000">
            <w:pPr>
              <w:jc w:val="center"/>
              <w:rPr>
                <w:b/>
                <w:bCs/>
              </w:rPr>
            </w:pPr>
            <w:r>
              <w:rPr>
                <w:b/>
                <w:bCs/>
              </w:rPr>
              <w:t>Наименование документа</w:t>
            </w:r>
          </w:p>
        </w:tc>
        <w:tc>
          <w:tcPr>
            <w:tcW w:w="3484" w:type="dxa"/>
            <w:tcBorders>
              <w:top w:val="single" w:sz="4" w:space="0" w:color="000000"/>
              <w:left w:val="single" w:sz="4" w:space="0" w:color="000000"/>
              <w:bottom w:val="single" w:sz="4" w:space="0" w:color="000000"/>
              <w:right w:val="single" w:sz="4" w:space="0" w:color="000000"/>
            </w:tcBorders>
            <w:vAlign w:val="center"/>
          </w:tcPr>
          <w:p w14:paraId="3DAFF8CA" w14:textId="77777777" w:rsidR="000B44BE" w:rsidRDefault="00000000">
            <w:pPr>
              <w:jc w:val="center"/>
              <w:rPr>
                <w:b/>
                <w:bCs/>
              </w:rPr>
            </w:pPr>
            <w:r>
              <w:rPr>
                <w:b/>
                <w:bCs/>
              </w:rPr>
              <w:t>Формат документа</w:t>
            </w:r>
          </w:p>
        </w:tc>
      </w:tr>
      <w:tr w:rsidR="000B44BE" w14:paraId="0360E2DE" w14:textId="77777777">
        <w:trPr>
          <w:trHeight w:val="525"/>
        </w:trPr>
        <w:tc>
          <w:tcPr>
            <w:tcW w:w="10201" w:type="dxa"/>
            <w:gridSpan w:val="5"/>
            <w:tcBorders>
              <w:top w:val="single" w:sz="4" w:space="0" w:color="000000"/>
              <w:left w:val="single" w:sz="4" w:space="0" w:color="000000"/>
              <w:bottom w:val="single" w:sz="4" w:space="0" w:color="000000"/>
              <w:right w:val="single" w:sz="4" w:space="0" w:color="000000"/>
            </w:tcBorders>
            <w:vAlign w:val="center"/>
          </w:tcPr>
          <w:p w14:paraId="41AF7679" w14:textId="77777777" w:rsidR="000B44BE" w:rsidRDefault="00000000">
            <w:pPr>
              <w:rPr>
                <w:b/>
                <w:bCs/>
                <w:u w:val="single"/>
              </w:rPr>
            </w:pPr>
            <w:r>
              <w:rPr>
                <w:b/>
                <w:bCs/>
                <w:u w:val="single"/>
              </w:rPr>
              <w:t>для резидентов РФ</w:t>
            </w:r>
          </w:p>
        </w:tc>
      </w:tr>
      <w:tr w:rsidR="000B44BE" w14:paraId="3B8CFDE5" w14:textId="77777777">
        <w:trPr>
          <w:trHeight w:val="51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36EC0922" w14:textId="77777777" w:rsidR="000B44BE" w:rsidRDefault="00000000">
            <w:pPr>
              <w:jc w:val="center"/>
            </w:pPr>
            <w:r>
              <w:t>1</w:t>
            </w:r>
          </w:p>
        </w:tc>
        <w:tc>
          <w:tcPr>
            <w:tcW w:w="5701" w:type="dxa"/>
            <w:tcBorders>
              <w:top w:val="single" w:sz="4" w:space="0" w:color="000000"/>
              <w:left w:val="single" w:sz="4" w:space="0" w:color="000000"/>
              <w:bottom w:val="single" w:sz="4" w:space="0" w:color="000000"/>
              <w:right w:val="single" w:sz="4" w:space="0" w:color="000000"/>
            </w:tcBorders>
            <w:vAlign w:val="center"/>
          </w:tcPr>
          <w:p w14:paraId="182736D2" w14:textId="77777777" w:rsidR="000B44BE" w:rsidRDefault="00000000">
            <w:r>
              <w:t xml:space="preserve">Устав (последняя редакция) </w:t>
            </w:r>
          </w:p>
        </w:tc>
        <w:tc>
          <w:tcPr>
            <w:tcW w:w="34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EC51F" w14:textId="77777777" w:rsidR="000B44BE" w:rsidRDefault="00000000">
            <w:pPr>
              <w:jc w:val="center"/>
            </w:pPr>
            <w:r>
              <w:t xml:space="preserve">нотариально заверенная копия </w:t>
            </w:r>
          </w:p>
        </w:tc>
      </w:tr>
      <w:tr w:rsidR="000B44BE" w14:paraId="358C7B42"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AF5068C" w14:textId="77777777" w:rsidR="000B44BE" w:rsidRDefault="00000000">
            <w:pPr>
              <w:jc w:val="center"/>
            </w:pPr>
            <w:r>
              <w:t>2</w:t>
            </w:r>
          </w:p>
        </w:tc>
        <w:tc>
          <w:tcPr>
            <w:tcW w:w="5701" w:type="dxa"/>
            <w:tcBorders>
              <w:top w:val="single" w:sz="4" w:space="0" w:color="000000"/>
              <w:left w:val="single" w:sz="4" w:space="0" w:color="000000"/>
              <w:bottom w:val="single" w:sz="4" w:space="0" w:color="000000"/>
              <w:right w:val="single" w:sz="4" w:space="0" w:color="000000"/>
            </w:tcBorders>
            <w:vAlign w:val="center"/>
          </w:tcPr>
          <w:p w14:paraId="1508DFDC" w14:textId="77777777" w:rsidR="000B44BE" w:rsidRDefault="00000000">
            <w:r>
              <w:t xml:space="preserve">Изменения в Устав (при наличии) </w:t>
            </w:r>
          </w:p>
        </w:tc>
        <w:tc>
          <w:tcPr>
            <w:tcW w:w="34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0BAD7" w14:textId="77777777" w:rsidR="000B44BE" w:rsidRDefault="00000000">
            <w:pPr>
              <w:jc w:val="center"/>
            </w:pPr>
            <w:r>
              <w:t xml:space="preserve">нотариально заверенная копия </w:t>
            </w:r>
          </w:p>
        </w:tc>
      </w:tr>
      <w:tr w:rsidR="000B44BE" w14:paraId="0633B3E8" w14:textId="77777777">
        <w:trPr>
          <w:trHeight w:val="51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96172CF" w14:textId="77777777" w:rsidR="000B44BE" w:rsidRDefault="00000000">
            <w:pPr>
              <w:jc w:val="center"/>
            </w:pPr>
            <w:r>
              <w:t>3</w:t>
            </w:r>
          </w:p>
        </w:tc>
        <w:tc>
          <w:tcPr>
            <w:tcW w:w="5701" w:type="dxa"/>
            <w:tcBorders>
              <w:top w:val="single" w:sz="4" w:space="0" w:color="000000"/>
              <w:left w:val="single" w:sz="4" w:space="0" w:color="000000"/>
              <w:bottom w:val="single" w:sz="4" w:space="0" w:color="000000"/>
              <w:right w:val="single" w:sz="4" w:space="0" w:color="000000"/>
            </w:tcBorders>
            <w:vAlign w:val="center"/>
          </w:tcPr>
          <w:p w14:paraId="5A7E5540" w14:textId="77777777" w:rsidR="000B44BE" w:rsidRDefault="00000000">
            <w: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9613A" w14:textId="77777777" w:rsidR="000B44BE" w:rsidRDefault="00000000">
            <w:pPr>
              <w:jc w:val="center"/>
            </w:pPr>
            <w:r>
              <w:t xml:space="preserve">нотариально заверенная копия </w:t>
            </w:r>
          </w:p>
        </w:tc>
      </w:tr>
      <w:tr w:rsidR="000B44BE" w14:paraId="65E8A366" w14:textId="77777777">
        <w:trPr>
          <w:trHeight w:val="58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88989DA" w14:textId="77777777" w:rsidR="000B44BE" w:rsidRDefault="00000000">
            <w:pPr>
              <w:jc w:val="center"/>
            </w:pPr>
            <w:r>
              <w:lastRenderedPageBreak/>
              <w:t>4</w:t>
            </w:r>
          </w:p>
        </w:tc>
        <w:tc>
          <w:tcPr>
            <w:tcW w:w="5701" w:type="dxa"/>
            <w:tcBorders>
              <w:top w:val="single" w:sz="4" w:space="0" w:color="000000"/>
              <w:left w:val="single" w:sz="4" w:space="0" w:color="000000"/>
              <w:bottom w:val="single" w:sz="4" w:space="0" w:color="000000"/>
              <w:right w:val="single" w:sz="4" w:space="0" w:color="000000"/>
            </w:tcBorders>
            <w:vAlign w:val="center"/>
          </w:tcPr>
          <w:p w14:paraId="1F7A1703" w14:textId="77777777" w:rsidR="000B44BE" w:rsidRDefault="00000000">
            <w:r>
              <w:t>Протокол совета директоров (СД) об избрании (в том числе на новый срок) ЕИО (если ЕИО по Уставу назначается СД)</w:t>
            </w:r>
          </w:p>
        </w:tc>
        <w:tc>
          <w:tcPr>
            <w:tcW w:w="34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18504" w14:textId="77777777" w:rsidR="000B44BE" w:rsidRDefault="00000000">
            <w:pPr>
              <w:jc w:val="center"/>
            </w:pPr>
            <w:r>
              <w:t xml:space="preserve">нотариально заверенная копия </w:t>
            </w:r>
          </w:p>
        </w:tc>
      </w:tr>
      <w:tr w:rsidR="000B44BE" w14:paraId="536569F1" w14:textId="77777777">
        <w:trPr>
          <w:trHeight w:val="100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8D15BB2" w14:textId="77777777" w:rsidR="000B44BE" w:rsidRDefault="00000000">
            <w:pPr>
              <w:jc w:val="center"/>
            </w:pPr>
            <w:r>
              <w:t>5</w:t>
            </w:r>
          </w:p>
        </w:tc>
        <w:tc>
          <w:tcPr>
            <w:tcW w:w="5701" w:type="dxa"/>
            <w:tcBorders>
              <w:top w:val="single" w:sz="4" w:space="0" w:color="000000"/>
              <w:left w:val="single" w:sz="4" w:space="0" w:color="000000"/>
              <w:bottom w:val="single" w:sz="4" w:space="0" w:color="000000"/>
              <w:right w:val="single" w:sz="4" w:space="0" w:color="000000"/>
            </w:tcBorders>
            <w:vAlign w:val="center"/>
          </w:tcPr>
          <w:p w14:paraId="02B774C3" w14:textId="0E45BD4F" w:rsidR="000B44BE" w:rsidRDefault="00000000">
            <w:r>
              <w:t xml:space="preserve">Протокол ОСУ/ОСА (решение ЕУ/ЕА) об избрании действующего СД (если предусмотрено </w:t>
            </w:r>
            <w:r w:rsidR="00425DF9">
              <w:t>Уставом) *</w:t>
            </w:r>
            <w:r>
              <w:br/>
            </w:r>
            <w:r>
              <w:br/>
              <w:t>*</w:t>
            </w:r>
            <w:r w:rsidR="00425DF9">
              <w:rPr>
                <w:b/>
                <w:bCs/>
                <w:i/>
                <w:iCs/>
              </w:rPr>
              <w:t>ПРЕДОСТАВЛЯЕТСЯ ТОЛЬКО В СЛУЧАЕ, ЕСЛИ</w:t>
            </w:r>
            <w:r>
              <w:rPr>
                <w:b/>
                <w:bCs/>
                <w:i/>
                <w:iCs/>
              </w:rPr>
              <w:t xml:space="preserve"> НА СОВЕРШЕНИЕ СДЕЛКИ В СООТВЕТСТВИИ С УСТАВОМ ТРЕБУЕТСЯ СОГЛАСИЕ СД</w:t>
            </w:r>
          </w:p>
        </w:tc>
        <w:tc>
          <w:tcPr>
            <w:tcW w:w="3484" w:type="dxa"/>
            <w:tcBorders>
              <w:top w:val="single" w:sz="4" w:space="0" w:color="000000"/>
              <w:left w:val="single" w:sz="4" w:space="0" w:color="000000"/>
              <w:bottom w:val="single" w:sz="4" w:space="0" w:color="000000"/>
              <w:right w:val="single" w:sz="4" w:space="0" w:color="000000"/>
            </w:tcBorders>
            <w:vAlign w:val="center"/>
          </w:tcPr>
          <w:p w14:paraId="5307200D" w14:textId="77777777" w:rsidR="000B44BE" w:rsidRDefault="00000000">
            <w:pPr>
              <w:jc w:val="center"/>
            </w:pPr>
            <w:r>
              <w:t>оригинал/нотариально заверенная копия</w:t>
            </w:r>
          </w:p>
        </w:tc>
      </w:tr>
      <w:tr w:rsidR="000B44BE" w14:paraId="6B597C8A" w14:textId="77777777">
        <w:trPr>
          <w:trHeight w:val="136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749E1D83" w14:textId="77777777" w:rsidR="000B44BE" w:rsidRDefault="00000000">
            <w:pPr>
              <w:jc w:val="center"/>
            </w:pPr>
            <w:r>
              <w:t>6</w:t>
            </w:r>
          </w:p>
        </w:tc>
        <w:tc>
          <w:tcPr>
            <w:tcW w:w="5701" w:type="dxa"/>
            <w:tcBorders>
              <w:top w:val="single" w:sz="4" w:space="0" w:color="000000"/>
              <w:left w:val="single" w:sz="4" w:space="0" w:color="000000"/>
              <w:bottom w:val="single" w:sz="4" w:space="0" w:color="000000"/>
              <w:right w:val="single" w:sz="4" w:space="0" w:color="000000"/>
            </w:tcBorders>
            <w:vAlign w:val="center"/>
          </w:tcPr>
          <w:p w14:paraId="70DF180F" w14:textId="7EB5DBD9" w:rsidR="000B44BE" w:rsidRDefault="00000000">
            <w:r>
              <w:t xml:space="preserve">Протокол ОСУ/ОСА (решение ЕУ/ЕА) об избрании иного коллегиального органа управления (например, Правление) (если предусмотрено </w:t>
            </w:r>
            <w:r w:rsidR="00425DF9">
              <w:t>Уставом) *</w:t>
            </w:r>
            <w:r>
              <w:br/>
            </w:r>
            <w:r>
              <w:br/>
            </w:r>
            <w:r>
              <w:rPr>
                <w:b/>
                <w:bCs/>
                <w:i/>
                <w:iCs/>
              </w:rPr>
              <w:t>*</w:t>
            </w:r>
            <w:r w:rsidR="00425DF9">
              <w:rPr>
                <w:b/>
                <w:bCs/>
                <w:i/>
                <w:iCs/>
              </w:rPr>
              <w:t>ПРЕДОСТАВЛЯЕТСЯ ТОЛЬКО В СЛУЧАЕ, ЕСЛИ</w:t>
            </w:r>
            <w:r>
              <w:rPr>
                <w:b/>
                <w:bCs/>
                <w:i/>
                <w:iCs/>
              </w:rPr>
              <w:t xml:space="preserve"> НА СОВЕРШЕНИЕ СДЕЛКИ В СООТВЕТСТВИИ С УСТАВОМ ТРЕБУЕТСЯ СОГЛАСИЕ ТАКОГО КОЛЛЕГИАЛЬНОГО ОРГАНА УПРАВЛЕНИЯ</w:t>
            </w:r>
          </w:p>
        </w:tc>
        <w:tc>
          <w:tcPr>
            <w:tcW w:w="3484" w:type="dxa"/>
            <w:tcBorders>
              <w:top w:val="single" w:sz="4" w:space="0" w:color="000000"/>
              <w:left w:val="single" w:sz="4" w:space="0" w:color="000000"/>
              <w:bottom w:val="single" w:sz="4" w:space="0" w:color="000000"/>
              <w:right w:val="single" w:sz="4" w:space="0" w:color="000000"/>
            </w:tcBorders>
            <w:vAlign w:val="center"/>
          </w:tcPr>
          <w:p w14:paraId="39AADFD3" w14:textId="77777777" w:rsidR="000B44BE" w:rsidRDefault="00000000">
            <w:pPr>
              <w:jc w:val="center"/>
            </w:pPr>
            <w:r>
              <w:t>оригинал/нотариально заверенная копия</w:t>
            </w:r>
          </w:p>
        </w:tc>
      </w:tr>
      <w:tr w:rsidR="000B44BE" w14:paraId="209D99BC" w14:textId="77777777">
        <w:trPr>
          <w:trHeight w:val="11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30BA0A2" w14:textId="77777777" w:rsidR="000B44BE" w:rsidRDefault="00000000">
            <w:pPr>
              <w:jc w:val="center"/>
            </w:pPr>
            <w:r>
              <w:t>7</w:t>
            </w:r>
          </w:p>
        </w:tc>
        <w:tc>
          <w:tcPr>
            <w:tcW w:w="5701" w:type="dxa"/>
            <w:tcBorders>
              <w:top w:val="single" w:sz="4" w:space="0" w:color="000000"/>
              <w:left w:val="single" w:sz="4" w:space="0" w:color="000000"/>
              <w:bottom w:val="single" w:sz="4" w:space="0" w:color="000000"/>
              <w:right w:val="single" w:sz="4" w:space="0" w:color="000000"/>
            </w:tcBorders>
            <w:vAlign w:val="center"/>
          </w:tcPr>
          <w:p w14:paraId="501E5346" w14:textId="0A377498" w:rsidR="000B44BE" w:rsidRDefault="00000000">
            <w:r>
              <w:rPr>
                <w:b/>
                <w:bCs/>
              </w:rPr>
              <w:t xml:space="preserve">Для ООО: </w:t>
            </w:r>
            <w: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w:t>
            </w:r>
            <w:r w:rsidR="00425DF9">
              <w:t>обременений) *</w:t>
            </w:r>
            <w:r>
              <w:t xml:space="preserve"> </w:t>
            </w:r>
            <w:r>
              <w:br/>
            </w:r>
            <w:r>
              <w:br/>
            </w:r>
            <w:r>
              <w:rPr>
                <w:b/>
                <w:bCs/>
                <w:i/>
                <w:iCs/>
              </w:rPr>
              <w:t>*</w:t>
            </w:r>
            <w:r w:rsidR="00425DF9">
              <w:rPr>
                <w:b/>
                <w:bCs/>
                <w:i/>
                <w:iCs/>
              </w:rPr>
              <w:t>ПРЕДОСТАВЛЯЕТСЯ ТОЛЬКО В СЛУЧАЕ, ЕСЛИ</w:t>
            </w:r>
            <w:r>
              <w:rPr>
                <w:b/>
                <w:bCs/>
                <w:i/>
                <w:iCs/>
              </w:rPr>
              <w:t xml:space="preserve"> НА СОВЕРШЕНИЕ СДЕЛКИ ТРЕБУЕТСЯ СОГЛАСИЕ ОСУ/ЕУ</w:t>
            </w:r>
          </w:p>
        </w:tc>
        <w:tc>
          <w:tcPr>
            <w:tcW w:w="3484" w:type="dxa"/>
            <w:tcBorders>
              <w:top w:val="single" w:sz="4" w:space="0" w:color="000000"/>
              <w:left w:val="single" w:sz="4" w:space="0" w:color="000000"/>
              <w:bottom w:val="single" w:sz="4" w:space="0" w:color="000000"/>
              <w:right w:val="single" w:sz="4" w:space="0" w:color="000000"/>
            </w:tcBorders>
            <w:vAlign w:val="center"/>
          </w:tcPr>
          <w:p w14:paraId="366D77E7" w14:textId="77777777" w:rsidR="000B44BE" w:rsidRDefault="00000000">
            <w:pPr>
              <w:jc w:val="center"/>
            </w:pPr>
            <w:r>
              <w:t>оригинал, подписанный ЕИО и скрепленный печатью</w:t>
            </w:r>
          </w:p>
        </w:tc>
      </w:tr>
      <w:tr w:rsidR="000B44BE" w14:paraId="77664FD5" w14:textId="77777777">
        <w:trPr>
          <w:trHeight w:val="17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591F7958" w14:textId="77777777" w:rsidR="000B44BE" w:rsidRDefault="00000000">
            <w:pPr>
              <w:jc w:val="center"/>
            </w:pPr>
            <w:r>
              <w:t>8</w:t>
            </w:r>
          </w:p>
        </w:tc>
        <w:tc>
          <w:tcPr>
            <w:tcW w:w="5701" w:type="dxa"/>
            <w:tcBorders>
              <w:top w:val="single" w:sz="4" w:space="0" w:color="000000"/>
              <w:left w:val="single" w:sz="4" w:space="0" w:color="000000"/>
              <w:bottom w:val="single" w:sz="4" w:space="0" w:color="000000"/>
              <w:right w:val="single" w:sz="4" w:space="0" w:color="000000"/>
            </w:tcBorders>
            <w:vAlign w:val="center"/>
          </w:tcPr>
          <w:p w14:paraId="277EF9B7" w14:textId="77777777" w:rsidR="000B44BE" w:rsidRDefault="00000000">
            <w:r>
              <w:rPr>
                <w:b/>
                <w:bCs/>
              </w:rPr>
              <w:t>Для АО:</w:t>
            </w:r>
            <w: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br/>
            </w:r>
            <w:r>
              <w:br/>
            </w:r>
            <w:r>
              <w:rPr>
                <w:b/>
                <w:bCs/>
                <w:i/>
                <w:iCs/>
              </w:rPr>
              <w:t>*ПРЕДОСТАВЛЯЕТСЯ ТОЛЬКО В СЛУЧАЕ ЕСЛИ НА СОВЕРШЕНИЕ СДЕЛКИ ТРЕБУЕТСЯ СОГЛАСИЕ ОСА/ЕА</w:t>
            </w:r>
          </w:p>
        </w:tc>
        <w:tc>
          <w:tcPr>
            <w:tcW w:w="3484" w:type="dxa"/>
            <w:tcBorders>
              <w:top w:val="single" w:sz="4" w:space="0" w:color="000000"/>
              <w:left w:val="single" w:sz="4" w:space="0" w:color="000000"/>
              <w:bottom w:val="single" w:sz="4" w:space="0" w:color="000000"/>
              <w:right w:val="single" w:sz="4" w:space="0" w:color="000000"/>
            </w:tcBorders>
            <w:vAlign w:val="center"/>
          </w:tcPr>
          <w:p w14:paraId="4D3EA5AA" w14:textId="77777777" w:rsidR="000B44BE" w:rsidRDefault="00000000">
            <w:pPr>
              <w:jc w:val="center"/>
            </w:pPr>
            <w:r>
              <w:t xml:space="preserve">оригинал, заверенный регистратором/депозитарием </w:t>
            </w:r>
          </w:p>
        </w:tc>
      </w:tr>
      <w:tr w:rsidR="000B44BE" w14:paraId="5A4A0FF5"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B119FDB" w14:textId="77777777" w:rsidR="000B44BE" w:rsidRDefault="00000000">
            <w:pPr>
              <w:jc w:val="center"/>
            </w:pPr>
            <w:r>
              <w:t>9</w:t>
            </w:r>
          </w:p>
        </w:tc>
        <w:tc>
          <w:tcPr>
            <w:tcW w:w="5701" w:type="dxa"/>
            <w:tcBorders>
              <w:top w:val="single" w:sz="4" w:space="0" w:color="000000"/>
              <w:left w:val="single" w:sz="4" w:space="0" w:color="000000"/>
              <w:bottom w:val="single" w:sz="4" w:space="0" w:color="000000"/>
              <w:right w:val="single" w:sz="4" w:space="0" w:color="000000"/>
            </w:tcBorders>
            <w:vAlign w:val="center"/>
          </w:tcPr>
          <w:p w14:paraId="5E2E699A" w14:textId="77777777" w:rsidR="000B44BE" w:rsidRDefault="00000000">
            <w:r>
              <w:t>Доверенность на лицо, подписывающее договор, если от имени стороны сделки действует не ЕИО</w:t>
            </w:r>
          </w:p>
        </w:tc>
        <w:tc>
          <w:tcPr>
            <w:tcW w:w="3484" w:type="dxa"/>
            <w:tcBorders>
              <w:top w:val="single" w:sz="4" w:space="0" w:color="000000"/>
              <w:left w:val="single" w:sz="4" w:space="0" w:color="000000"/>
              <w:bottom w:val="single" w:sz="4" w:space="0" w:color="000000"/>
              <w:right w:val="single" w:sz="4" w:space="0" w:color="000000"/>
            </w:tcBorders>
            <w:vAlign w:val="center"/>
          </w:tcPr>
          <w:p w14:paraId="35961901" w14:textId="77777777" w:rsidR="000B44BE" w:rsidRDefault="00000000">
            <w:pPr>
              <w:jc w:val="center"/>
            </w:pPr>
            <w:r>
              <w:t>нотариально заверенная копия</w:t>
            </w:r>
          </w:p>
        </w:tc>
      </w:tr>
      <w:tr w:rsidR="000B44BE" w14:paraId="75DCA651" w14:textId="77777777">
        <w:trPr>
          <w:trHeight w:val="237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653069D" w14:textId="77777777" w:rsidR="000B44BE" w:rsidRDefault="00000000">
            <w:pPr>
              <w:jc w:val="center"/>
            </w:pPr>
            <w:r>
              <w:t>10</w:t>
            </w:r>
          </w:p>
        </w:tc>
        <w:tc>
          <w:tcPr>
            <w:tcW w:w="5701" w:type="dxa"/>
            <w:tcBorders>
              <w:top w:val="single" w:sz="4" w:space="0" w:color="000000"/>
              <w:left w:val="single" w:sz="4" w:space="0" w:color="000000"/>
              <w:bottom w:val="single" w:sz="4" w:space="0" w:color="000000"/>
              <w:right w:val="single" w:sz="4" w:space="0" w:color="000000"/>
            </w:tcBorders>
          </w:tcPr>
          <w:p w14:paraId="1A31A25C" w14:textId="77777777" w:rsidR="000B44BE" w:rsidRDefault="00000000">
            <w:r>
              <w:t xml:space="preserve">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t>
            </w:r>
            <w:hyperlink r:id="rId11" w:tooltip="https://alfalot.ru/" w:history="1">
              <w:r>
                <w:rPr>
                  <w:rStyle w:val="af5"/>
                </w:rPr>
                <w:t>https://alfalot.ru/</w:t>
              </w:r>
            </w:hyperlink>
            <w:r>
              <w:t xml:space="preserve"> в разделе «Информация о лоте»)</w:t>
            </w:r>
            <w:r>
              <w:br/>
              <w:t xml:space="preserve">                                                                                                                                                              </w:t>
            </w:r>
            <w:r>
              <w:br/>
              <w:t>*</w:t>
            </w:r>
            <w:r>
              <w:rPr>
                <w:b/>
                <w:bCs/>
              </w:rPr>
              <w:t xml:space="preserve">*информация включается в письмо в случае если по Уставу на совершение сделки требуется </w:t>
            </w:r>
            <w:r>
              <w:rPr>
                <w:b/>
                <w:bCs/>
              </w:rPr>
              <w:lastRenderedPageBreak/>
              <w:t>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4" w:type="dxa"/>
            <w:tcBorders>
              <w:top w:val="single" w:sz="4" w:space="0" w:color="000000"/>
              <w:left w:val="single" w:sz="4" w:space="0" w:color="000000"/>
              <w:bottom w:val="single" w:sz="4" w:space="0" w:color="000000"/>
              <w:right w:val="single" w:sz="4" w:space="0" w:color="000000"/>
            </w:tcBorders>
            <w:vAlign w:val="center"/>
          </w:tcPr>
          <w:p w14:paraId="7D2E576B" w14:textId="77777777" w:rsidR="000B44BE" w:rsidRDefault="00000000">
            <w:pPr>
              <w:jc w:val="center"/>
            </w:pPr>
            <w:r>
              <w:lastRenderedPageBreak/>
              <w:t>оригинал, подписанный ЕИО и скрепленный печатью</w:t>
            </w:r>
          </w:p>
        </w:tc>
      </w:tr>
      <w:tr w:rsidR="000B44BE" w14:paraId="2BC5DE60" w14:textId="77777777">
        <w:trPr>
          <w:trHeight w:val="132"/>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CE57AC5" w14:textId="77777777" w:rsidR="000B44BE" w:rsidRDefault="00000000">
            <w:pPr>
              <w:jc w:val="center"/>
            </w:pPr>
            <w:r>
              <w:t>11</w:t>
            </w:r>
          </w:p>
        </w:tc>
        <w:tc>
          <w:tcPr>
            <w:tcW w:w="5701" w:type="dxa"/>
            <w:tcBorders>
              <w:top w:val="single" w:sz="4" w:space="0" w:color="000000"/>
              <w:left w:val="single" w:sz="4" w:space="0" w:color="000000"/>
              <w:bottom w:val="single" w:sz="4" w:space="0" w:color="000000"/>
              <w:right w:val="single" w:sz="4" w:space="0" w:color="000000"/>
            </w:tcBorders>
            <w:vAlign w:val="center"/>
          </w:tcPr>
          <w:p w14:paraId="7AA3AF74" w14:textId="0A6A6987" w:rsidR="000B44BE" w:rsidRDefault="00000000">
            <w:r>
              <w:rPr>
                <w:b/>
                <w:bCs/>
              </w:rPr>
              <w:t>Одобрения:</w:t>
            </w:r>
            <w:r>
              <w:br/>
              <w:t xml:space="preserve">- Протокол ОСУ(ОСА)/ решение ЕУ (ЕА)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br/>
              <w:t xml:space="preserve">- Протокол СД/Правления/иного органа управления о согласии на совершение с </w:t>
            </w:r>
            <w:r w:rsidR="00425DF9">
              <w:t>Банком сделки</w:t>
            </w:r>
            <w:r>
              <w:t xml:space="preserve">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br/>
              <w:t xml:space="preserve">Факт </w:t>
            </w:r>
            <w:r w:rsidR="00425DF9">
              <w:t>принятия решения</w:t>
            </w:r>
            <w:r>
              <w:t xml:space="preserve">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w:t>
            </w:r>
            <w:r w:rsidR="00425DF9">
              <w:t>принятия решения</w:t>
            </w:r>
            <w:r>
              <w:t xml:space="preserve">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4" w:type="dxa"/>
            <w:tcBorders>
              <w:top w:val="single" w:sz="4" w:space="0" w:color="000000"/>
              <w:left w:val="single" w:sz="4" w:space="0" w:color="000000"/>
              <w:bottom w:val="single" w:sz="4" w:space="0" w:color="000000"/>
              <w:right w:val="single" w:sz="4" w:space="0" w:color="000000"/>
            </w:tcBorders>
            <w:vAlign w:val="center"/>
          </w:tcPr>
          <w:p w14:paraId="748EF7D0" w14:textId="77777777" w:rsidR="000B44BE" w:rsidRDefault="00000000">
            <w:pPr>
              <w:jc w:val="center"/>
            </w:pPr>
            <w:r>
              <w:t xml:space="preserve">оригинал </w:t>
            </w:r>
          </w:p>
        </w:tc>
      </w:tr>
      <w:tr w:rsidR="000B44BE" w14:paraId="342CA797" w14:textId="77777777">
        <w:trPr>
          <w:trHeight w:val="90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0F0CD6F" w14:textId="77777777" w:rsidR="000B44BE" w:rsidRDefault="00000000">
            <w:pPr>
              <w:jc w:val="center"/>
            </w:pPr>
            <w:r>
              <w:t>12</w:t>
            </w:r>
          </w:p>
        </w:tc>
        <w:tc>
          <w:tcPr>
            <w:tcW w:w="5701" w:type="dxa"/>
            <w:tcBorders>
              <w:top w:val="single" w:sz="4" w:space="0" w:color="000000"/>
              <w:left w:val="single" w:sz="4" w:space="0" w:color="000000"/>
              <w:bottom w:val="single" w:sz="4" w:space="0" w:color="000000"/>
              <w:right w:val="single" w:sz="4" w:space="0" w:color="000000"/>
            </w:tcBorders>
            <w:vAlign w:val="center"/>
          </w:tcPr>
          <w:p w14:paraId="1105FCE2" w14:textId="77777777" w:rsidR="000B44BE" w:rsidRDefault="00000000">
            <w: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4" w:type="dxa"/>
            <w:tcBorders>
              <w:top w:val="single" w:sz="4" w:space="0" w:color="000000"/>
              <w:left w:val="single" w:sz="4" w:space="0" w:color="000000"/>
              <w:bottom w:val="single" w:sz="4" w:space="0" w:color="000000"/>
              <w:right w:val="single" w:sz="4" w:space="0" w:color="000000"/>
            </w:tcBorders>
            <w:vAlign w:val="center"/>
          </w:tcPr>
          <w:p w14:paraId="2DC3309C" w14:textId="77777777" w:rsidR="000B44BE" w:rsidRDefault="00000000">
            <w:pPr>
              <w:jc w:val="center"/>
            </w:pPr>
            <w:r>
              <w:t>оригинал</w:t>
            </w:r>
          </w:p>
        </w:tc>
      </w:tr>
      <w:tr w:rsidR="000B44BE" w14:paraId="08C56943" w14:textId="77777777">
        <w:trPr>
          <w:trHeight w:val="75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30261A4F" w14:textId="77777777" w:rsidR="000B44BE" w:rsidRDefault="00000000">
            <w:pPr>
              <w:jc w:val="center"/>
            </w:pPr>
            <w:r>
              <w:t>13</w:t>
            </w:r>
          </w:p>
        </w:tc>
        <w:tc>
          <w:tcPr>
            <w:tcW w:w="5701" w:type="dxa"/>
            <w:tcBorders>
              <w:top w:val="single" w:sz="4" w:space="0" w:color="000000"/>
              <w:left w:val="single" w:sz="4" w:space="0" w:color="000000"/>
              <w:bottom w:val="single" w:sz="4" w:space="0" w:color="000000"/>
              <w:right w:val="single" w:sz="4" w:space="0" w:color="000000"/>
            </w:tcBorders>
            <w:vAlign w:val="center"/>
          </w:tcPr>
          <w:p w14:paraId="40CC02FE" w14:textId="6E17E001" w:rsidR="000B44BE" w:rsidRDefault="00000000">
            <w:r>
              <w:t xml:space="preserve">Список </w:t>
            </w:r>
            <w:r w:rsidR="00425DF9">
              <w:t>аффилированных лиц</w:t>
            </w:r>
            <w:r>
              <w:t xml:space="preserve"> на текущую дату в свободной форме с указанием аффилированных лиц и признаков их аффилированности</w:t>
            </w:r>
          </w:p>
        </w:tc>
        <w:tc>
          <w:tcPr>
            <w:tcW w:w="3484" w:type="dxa"/>
            <w:tcBorders>
              <w:top w:val="single" w:sz="4" w:space="0" w:color="000000"/>
              <w:left w:val="single" w:sz="4" w:space="0" w:color="000000"/>
              <w:bottom w:val="single" w:sz="4" w:space="0" w:color="000000"/>
              <w:right w:val="single" w:sz="4" w:space="0" w:color="000000"/>
            </w:tcBorders>
            <w:vAlign w:val="center"/>
          </w:tcPr>
          <w:p w14:paraId="6D9BB040" w14:textId="77777777" w:rsidR="000B44BE" w:rsidRDefault="00000000">
            <w:pPr>
              <w:jc w:val="center"/>
            </w:pPr>
            <w:r>
              <w:t>оригинал, подписанный ЕИО и скрепленный печатью</w:t>
            </w:r>
          </w:p>
        </w:tc>
      </w:tr>
      <w:tr w:rsidR="000B44BE" w14:paraId="5C6486B2" w14:textId="77777777">
        <w:trPr>
          <w:trHeight w:val="87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1863D2EF" w14:textId="77777777" w:rsidR="000B44BE" w:rsidRDefault="00000000">
            <w:pPr>
              <w:jc w:val="center"/>
            </w:pPr>
            <w:r>
              <w:t>14</w:t>
            </w:r>
          </w:p>
        </w:tc>
        <w:tc>
          <w:tcPr>
            <w:tcW w:w="5701" w:type="dxa"/>
            <w:tcBorders>
              <w:top w:val="single" w:sz="4" w:space="0" w:color="000000"/>
              <w:left w:val="single" w:sz="4" w:space="0" w:color="000000"/>
              <w:bottom w:val="single" w:sz="4" w:space="0" w:color="000000"/>
              <w:right w:val="single" w:sz="4" w:space="0" w:color="000000"/>
            </w:tcBorders>
            <w:vAlign w:val="center"/>
          </w:tcPr>
          <w:p w14:paraId="489FD904" w14:textId="77777777" w:rsidR="000B44BE" w:rsidRDefault="00000000">
            <w:pPr>
              <w:ind w:firstLine="240"/>
            </w:pPr>
            <w:r>
              <w:t>Баланс на последнюю отчетную дату, предшествующий дате сделки</w:t>
            </w:r>
          </w:p>
        </w:tc>
        <w:tc>
          <w:tcPr>
            <w:tcW w:w="3484" w:type="dxa"/>
            <w:tcBorders>
              <w:top w:val="single" w:sz="4" w:space="0" w:color="000000"/>
              <w:left w:val="single" w:sz="4" w:space="0" w:color="000000"/>
              <w:bottom w:val="single" w:sz="4" w:space="0" w:color="000000"/>
              <w:right w:val="single" w:sz="4" w:space="0" w:color="000000"/>
            </w:tcBorders>
            <w:vAlign w:val="center"/>
          </w:tcPr>
          <w:p w14:paraId="37553F27" w14:textId="77777777" w:rsidR="000B44BE" w:rsidRDefault="00000000">
            <w:pPr>
              <w:jc w:val="center"/>
            </w:pPr>
            <w:r>
              <w:t>копия, заверенная ЕИО/уполномоченного лица и скрепленная печатью</w:t>
            </w:r>
          </w:p>
        </w:tc>
      </w:tr>
      <w:tr w:rsidR="000B44BE" w14:paraId="65A513DA" w14:textId="77777777">
        <w:trPr>
          <w:trHeight w:val="64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1790381A" w14:textId="77777777" w:rsidR="000B44BE" w:rsidRDefault="00000000">
            <w:pPr>
              <w:jc w:val="center"/>
            </w:pPr>
            <w:r>
              <w:t>15</w:t>
            </w:r>
          </w:p>
        </w:tc>
        <w:tc>
          <w:tcPr>
            <w:tcW w:w="5701" w:type="dxa"/>
            <w:tcBorders>
              <w:top w:val="single" w:sz="4" w:space="0" w:color="000000"/>
              <w:left w:val="single" w:sz="4" w:space="0" w:color="000000"/>
              <w:bottom w:val="single" w:sz="4" w:space="0" w:color="000000"/>
              <w:right w:val="single" w:sz="4" w:space="0" w:color="000000"/>
            </w:tcBorders>
            <w:vAlign w:val="center"/>
          </w:tcPr>
          <w:p w14:paraId="12C50455" w14:textId="77777777" w:rsidR="000B44BE" w:rsidRDefault="00000000">
            <w:pPr>
              <w:jc w:val="both"/>
            </w:pPr>
            <w:r>
              <w:t>Анкеты:</w:t>
            </w:r>
          </w:p>
        </w:tc>
        <w:tc>
          <w:tcPr>
            <w:tcW w:w="3484" w:type="dxa"/>
            <w:tcBorders>
              <w:top w:val="single" w:sz="4" w:space="0" w:color="000000"/>
              <w:left w:val="single" w:sz="4" w:space="0" w:color="000000"/>
              <w:bottom w:val="single" w:sz="4" w:space="0" w:color="000000"/>
              <w:right w:val="single" w:sz="4" w:space="0" w:color="000000"/>
            </w:tcBorders>
            <w:vAlign w:val="center"/>
          </w:tcPr>
          <w:p w14:paraId="2B43DDEA" w14:textId="77777777" w:rsidR="000B44BE" w:rsidRDefault="00000000">
            <w:pPr>
              <w:jc w:val="center"/>
            </w:pPr>
            <w:r>
              <w:t>оригинал</w:t>
            </w:r>
          </w:p>
        </w:tc>
      </w:tr>
      <w:tr w:rsidR="000B44BE" w14:paraId="4568B74C" w14:textId="77777777">
        <w:trPr>
          <w:trHeight w:val="126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8F774BB" w14:textId="77777777" w:rsidR="000B44BE" w:rsidRDefault="00000000">
            <w:pPr>
              <w:jc w:val="center"/>
            </w:pPr>
            <w:r>
              <w:lastRenderedPageBreak/>
              <w:t>15.1</w:t>
            </w:r>
          </w:p>
        </w:tc>
        <w:tc>
          <w:tcPr>
            <w:tcW w:w="5701" w:type="dxa"/>
            <w:tcBorders>
              <w:top w:val="single" w:sz="4" w:space="0" w:color="000000"/>
              <w:left w:val="single" w:sz="4" w:space="0" w:color="000000"/>
              <w:bottom w:val="single" w:sz="4" w:space="0" w:color="000000"/>
              <w:right w:val="single" w:sz="4" w:space="0" w:color="000000"/>
            </w:tcBorders>
            <w:vAlign w:val="center"/>
          </w:tcPr>
          <w:p w14:paraId="1845D7F1" w14:textId="77777777" w:rsidR="000B44BE" w:rsidRDefault="00000000">
            <w:pPr>
              <w:jc w:val="both"/>
            </w:pPr>
            <w:r>
              <w:t xml:space="preserve">Опросная анкета (по форме, размещенной на сайте </w:t>
            </w:r>
            <w:hyperlink r:id="rId12" w:tooltip="https://alfalot.ru/" w:history="1">
              <w:r>
                <w:rPr>
                  <w:rStyle w:val="af5"/>
                </w:rPr>
                <w:t>https://alfalot.ru/</w:t>
              </w:r>
            </w:hyperlink>
            <w:r>
              <w:t xml:space="preserve"> в разделе «Информация о лоте»)</w:t>
            </w:r>
          </w:p>
        </w:tc>
        <w:tc>
          <w:tcPr>
            <w:tcW w:w="3484" w:type="dxa"/>
            <w:tcBorders>
              <w:top w:val="single" w:sz="4" w:space="0" w:color="000000"/>
              <w:left w:val="single" w:sz="4" w:space="0" w:color="000000"/>
              <w:bottom w:val="single" w:sz="4" w:space="0" w:color="000000"/>
              <w:right w:val="single" w:sz="4" w:space="0" w:color="000000"/>
            </w:tcBorders>
            <w:vAlign w:val="center"/>
          </w:tcPr>
          <w:p w14:paraId="4A7A0042" w14:textId="77777777" w:rsidR="000B44BE" w:rsidRDefault="00000000">
            <w:pPr>
              <w:jc w:val="center"/>
            </w:pPr>
            <w:r>
              <w:t xml:space="preserve">оригинал, подписанный Претендентом </w:t>
            </w:r>
          </w:p>
        </w:tc>
      </w:tr>
      <w:tr w:rsidR="000B44BE" w14:paraId="05066EA3" w14:textId="77777777">
        <w:trPr>
          <w:trHeight w:val="121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5D4CB7D9" w14:textId="77777777" w:rsidR="000B44BE" w:rsidRDefault="00000000">
            <w:pPr>
              <w:jc w:val="center"/>
            </w:pPr>
            <w:r>
              <w:t>15.2</w:t>
            </w:r>
          </w:p>
        </w:tc>
        <w:tc>
          <w:tcPr>
            <w:tcW w:w="5701" w:type="dxa"/>
            <w:tcBorders>
              <w:top w:val="single" w:sz="4" w:space="0" w:color="000000"/>
              <w:left w:val="single" w:sz="4" w:space="0" w:color="000000"/>
              <w:bottom w:val="single" w:sz="4" w:space="0" w:color="000000"/>
              <w:right w:val="single" w:sz="4" w:space="0" w:color="000000"/>
            </w:tcBorders>
            <w:vAlign w:val="center"/>
          </w:tcPr>
          <w:p w14:paraId="6335E67B" w14:textId="77777777" w:rsidR="000B44BE" w:rsidRDefault="00000000">
            <w:pPr>
              <w:jc w:val="both"/>
            </w:pPr>
            <w:r>
              <w:t xml:space="preserve">Анкета представителя контрагента (ЕИО-ЮЛ) (по форме, размещенной на сайте </w:t>
            </w:r>
            <w:hyperlink r:id="rId13" w:tooltip="https://alfalot.ru/" w:history="1">
              <w:r>
                <w:rPr>
                  <w:rStyle w:val="af5"/>
                </w:rPr>
                <w:t>https://alfalot.ru/</w:t>
              </w:r>
            </w:hyperlink>
            <w:r>
              <w:t xml:space="preserve"> в разделе «Информация о лоте»)</w:t>
            </w:r>
          </w:p>
          <w:p w14:paraId="25D7F70B" w14:textId="47F539F9" w:rsidR="000B44BE" w:rsidRDefault="00000000">
            <w:pPr>
              <w:jc w:val="both"/>
            </w:pPr>
            <w:r>
              <w:t xml:space="preserve">заполняется </w:t>
            </w:r>
            <w:r w:rsidR="00425DF9">
              <w:t>при условии, если</w:t>
            </w:r>
            <w:r>
              <w:t xml:space="preserve"> у контрагента - юр. лица ЕИО является юридическое лицо</w:t>
            </w:r>
          </w:p>
        </w:tc>
        <w:tc>
          <w:tcPr>
            <w:tcW w:w="3484" w:type="dxa"/>
            <w:tcBorders>
              <w:top w:val="single" w:sz="4" w:space="0" w:color="000000"/>
              <w:left w:val="single" w:sz="4" w:space="0" w:color="000000"/>
              <w:bottom w:val="single" w:sz="4" w:space="0" w:color="000000"/>
              <w:right w:val="single" w:sz="4" w:space="0" w:color="000000"/>
            </w:tcBorders>
            <w:vAlign w:val="center"/>
          </w:tcPr>
          <w:p w14:paraId="692D2C39" w14:textId="77777777" w:rsidR="000B44BE" w:rsidRDefault="00000000">
            <w:pPr>
              <w:jc w:val="center"/>
            </w:pPr>
            <w:r>
              <w:t>оригинал, подписанный Претендентом</w:t>
            </w:r>
          </w:p>
        </w:tc>
      </w:tr>
      <w:tr w:rsidR="000B44BE" w14:paraId="20FF9E5E" w14:textId="77777777">
        <w:trPr>
          <w:trHeight w:val="88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2CF1437" w14:textId="77777777" w:rsidR="000B44BE" w:rsidRDefault="00000000">
            <w:pPr>
              <w:jc w:val="center"/>
            </w:pPr>
            <w:r>
              <w:t>16</w:t>
            </w:r>
          </w:p>
        </w:tc>
        <w:tc>
          <w:tcPr>
            <w:tcW w:w="5701" w:type="dxa"/>
            <w:tcBorders>
              <w:top w:val="single" w:sz="4" w:space="0" w:color="000000"/>
              <w:left w:val="single" w:sz="4" w:space="0" w:color="000000"/>
              <w:bottom w:val="single" w:sz="4" w:space="0" w:color="000000"/>
              <w:right w:val="single" w:sz="4" w:space="0" w:color="000000"/>
            </w:tcBorders>
            <w:vAlign w:val="center"/>
          </w:tcPr>
          <w:p w14:paraId="3D477A3E" w14:textId="65D2E9A2" w:rsidR="000B44BE" w:rsidRDefault="00000000">
            <w:pPr>
              <w:jc w:val="both"/>
            </w:pPr>
            <w:r>
              <w:t xml:space="preserve">Копия </w:t>
            </w:r>
            <w:r w:rsidR="00425DF9">
              <w:t>документа,</w:t>
            </w:r>
            <w:r>
              <w:t xml:space="preserve"> удостоверяющего </w:t>
            </w:r>
            <w:r w:rsidR="00425DF9">
              <w:t>личность на</w:t>
            </w:r>
            <w:r>
              <w:t xml:space="preserve">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w:t>
            </w:r>
            <w:r w:rsidR="00425DF9">
              <w:t>РФ (</w:t>
            </w:r>
            <w:r>
              <w:t>если их наличие требуется в соответствии с законодательством РФ))</w:t>
            </w:r>
          </w:p>
        </w:tc>
        <w:tc>
          <w:tcPr>
            <w:tcW w:w="3484" w:type="dxa"/>
            <w:tcBorders>
              <w:top w:val="single" w:sz="4" w:space="0" w:color="000000"/>
              <w:left w:val="single" w:sz="4" w:space="0" w:color="000000"/>
              <w:bottom w:val="single" w:sz="4" w:space="0" w:color="000000"/>
              <w:right w:val="single" w:sz="4" w:space="0" w:color="000000"/>
            </w:tcBorders>
            <w:vAlign w:val="center"/>
          </w:tcPr>
          <w:p w14:paraId="7A296474" w14:textId="77777777" w:rsidR="000B44BE" w:rsidRDefault="00000000">
            <w:pPr>
              <w:jc w:val="center"/>
            </w:pPr>
            <w:r>
              <w:t>копия, заверенная Претендентом</w:t>
            </w:r>
          </w:p>
        </w:tc>
      </w:tr>
      <w:tr w:rsidR="000B44BE" w14:paraId="64B4AEBD" w14:textId="77777777">
        <w:trPr>
          <w:trHeight w:val="75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96B491A" w14:textId="77777777" w:rsidR="000B44BE" w:rsidRDefault="00000000">
            <w:pPr>
              <w:jc w:val="center"/>
            </w:pPr>
            <w:r>
              <w:t>17</w:t>
            </w:r>
          </w:p>
        </w:tc>
        <w:tc>
          <w:tcPr>
            <w:tcW w:w="5701" w:type="dxa"/>
            <w:tcBorders>
              <w:top w:val="single" w:sz="4" w:space="0" w:color="000000"/>
              <w:left w:val="single" w:sz="4" w:space="0" w:color="000000"/>
              <w:bottom w:val="single" w:sz="4" w:space="0" w:color="000000"/>
              <w:right w:val="single" w:sz="4" w:space="0" w:color="000000"/>
            </w:tcBorders>
            <w:vAlign w:val="center"/>
          </w:tcPr>
          <w:p w14:paraId="73E032D3" w14:textId="77777777" w:rsidR="000B44BE" w:rsidRDefault="00000000">
            <w:pPr>
              <w:jc w:val="both"/>
            </w:pPr>
            <w:r>
              <w:t xml:space="preserve">Структура владения долями/акциями в уставном капитале юридического лица-резидента, для выявления бенефициарного владельца в виде документа, содержащего информацию о раскрытии претендентом структуры собственников вплоть до конечных бенефициаров-физических лиц и состава органов управления. Структура предоставляется в свободном формате. </w:t>
            </w:r>
          </w:p>
        </w:tc>
        <w:tc>
          <w:tcPr>
            <w:tcW w:w="3484" w:type="dxa"/>
            <w:tcBorders>
              <w:top w:val="single" w:sz="4" w:space="0" w:color="000000"/>
              <w:left w:val="single" w:sz="4" w:space="0" w:color="000000"/>
              <w:bottom w:val="single" w:sz="4" w:space="0" w:color="000000"/>
              <w:right w:val="single" w:sz="4" w:space="0" w:color="000000"/>
            </w:tcBorders>
            <w:vAlign w:val="center"/>
          </w:tcPr>
          <w:p w14:paraId="7B0AB452" w14:textId="77777777" w:rsidR="000B44BE" w:rsidRDefault="00000000">
            <w:pPr>
              <w:jc w:val="center"/>
            </w:pPr>
            <w:r>
              <w:t>оригинал</w:t>
            </w:r>
          </w:p>
        </w:tc>
      </w:tr>
      <w:tr w:rsidR="000B44BE" w14:paraId="5E2C5DF6" w14:textId="77777777">
        <w:trPr>
          <w:trHeight w:val="207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2A079BB" w14:textId="77777777" w:rsidR="000B44BE" w:rsidRDefault="00000000">
            <w:pPr>
              <w:jc w:val="center"/>
            </w:pPr>
            <w:r>
              <w:t>18</w:t>
            </w:r>
          </w:p>
        </w:tc>
        <w:tc>
          <w:tcPr>
            <w:tcW w:w="5701" w:type="dxa"/>
            <w:tcBorders>
              <w:top w:val="single" w:sz="4" w:space="0" w:color="000000"/>
              <w:left w:val="single" w:sz="4" w:space="0" w:color="000000"/>
              <w:bottom w:val="single" w:sz="4" w:space="0" w:color="000000"/>
              <w:right w:val="single" w:sz="4" w:space="0" w:color="000000"/>
            </w:tcBorders>
            <w:vAlign w:val="center"/>
          </w:tcPr>
          <w:p w14:paraId="616AB214" w14:textId="77777777" w:rsidR="000B44BE" w:rsidRDefault="00000000">
            <w:pPr>
              <w:jc w:val="both"/>
            </w:pPr>
            <w:r>
              <w:t xml:space="preserve">Заявление о согласии на обработку персональных данных, запрос информации в бюро кредитных историй (по форме, размещенной на сайте </w:t>
            </w:r>
            <w:hyperlink r:id="rId14" w:tooltip="https://alfalot.ru/" w:history="1">
              <w:r>
                <w:rPr>
                  <w:rStyle w:val="af5"/>
                </w:rPr>
                <w:t>https://alfalot.ru/</w:t>
              </w:r>
            </w:hyperlink>
            <w:r>
              <w:t xml:space="preserve"> в разделе «Информация о лоте»)</w:t>
            </w:r>
          </w:p>
        </w:tc>
        <w:tc>
          <w:tcPr>
            <w:tcW w:w="3484" w:type="dxa"/>
            <w:tcBorders>
              <w:top w:val="single" w:sz="4" w:space="0" w:color="000000"/>
              <w:left w:val="single" w:sz="4" w:space="0" w:color="000000"/>
              <w:bottom w:val="single" w:sz="4" w:space="0" w:color="000000"/>
              <w:right w:val="single" w:sz="4" w:space="0" w:color="000000"/>
            </w:tcBorders>
            <w:vAlign w:val="center"/>
          </w:tcPr>
          <w:p w14:paraId="553E9D7B" w14:textId="77777777" w:rsidR="000B44BE" w:rsidRDefault="00000000">
            <w:pPr>
              <w:jc w:val="center"/>
            </w:pPr>
            <w:r>
              <w:t>оригинал, подписанный ЕИО и скрепленный печатью</w:t>
            </w:r>
          </w:p>
        </w:tc>
      </w:tr>
      <w:tr w:rsidR="000B44BE" w14:paraId="275B6E80"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71D7DE2" w14:textId="77777777" w:rsidR="000B44BE" w:rsidRDefault="00000000">
            <w:pPr>
              <w:jc w:val="center"/>
            </w:pPr>
            <w:r>
              <w:t>19</w:t>
            </w:r>
          </w:p>
        </w:tc>
        <w:tc>
          <w:tcPr>
            <w:tcW w:w="5701" w:type="dxa"/>
            <w:tcBorders>
              <w:top w:val="single" w:sz="4" w:space="0" w:color="000000"/>
              <w:left w:val="single" w:sz="4" w:space="0" w:color="000000"/>
              <w:bottom w:val="single" w:sz="4" w:space="0" w:color="000000"/>
              <w:right w:val="single" w:sz="4" w:space="0" w:color="000000"/>
            </w:tcBorders>
            <w:vAlign w:val="center"/>
          </w:tcPr>
          <w:p w14:paraId="717326EF" w14:textId="77777777" w:rsidR="000B44BE" w:rsidRDefault="00000000">
            <w:pPr>
              <w:jc w:val="both"/>
            </w:pPr>
            <w:r>
              <w:t>Письмо, подписанное уполномоченным лицом претендента или его представителем, действующим на основании доверенности (с приложением такой доверенности), подтверждающего наличие в составе его участников/акционеров более одного участника/акционера.</w:t>
            </w:r>
          </w:p>
        </w:tc>
        <w:tc>
          <w:tcPr>
            <w:tcW w:w="3484" w:type="dxa"/>
            <w:tcBorders>
              <w:top w:val="single" w:sz="4" w:space="0" w:color="000000"/>
              <w:left w:val="single" w:sz="4" w:space="0" w:color="000000"/>
              <w:bottom w:val="single" w:sz="4" w:space="0" w:color="000000"/>
              <w:right w:val="single" w:sz="4" w:space="0" w:color="000000"/>
            </w:tcBorders>
            <w:vAlign w:val="center"/>
          </w:tcPr>
          <w:p w14:paraId="69A984E0" w14:textId="77777777" w:rsidR="000B44BE" w:rsidRDefault="00000000">
            <w:pPr>
              <w:jc w:val="center"/>
            </w:pPr>
            <w:r>
              <w:t>оригинал</w:t>
            </w:r>
          </w:p>
        </w:tc>
      </w:tr>
      <w:tr w:rsidR="000B44BE" w14:paraId="2F034BC1" w14:textId="77777777">
        <w:trPr>
          <w:trHeight w:val="52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79AAF844" w14:textId="77777777" w:rsidR="000B44BE" w:rsidRDefault="00000000">
            <w:pPr>
              <w:rPr>
                <w:b/>
                <w:bCs/>
                <w:u w:val="single"/>
              </w:rPr>
            </w:pPr>
            <w:r>
              <w:rPr>
                <w:b/>
                <w:bCs/>
                <w:u w:val="single"/>
              </w:rPr>
              <w:t>для нерезидентов РФ</w:t>
            </w:r>
          </w:p>
        </w:tc>
      </w:tr>
      <w:tr w:rsidR="000B44BE" w14:paraId="24847468" w14:textId="77777777">
        <w:trPr>
          <w:trHeight w:val="52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C7DF91D" w14:textId="77777777" w:rsidR="000B44BE" w:rsidRDefault="00000000">
            <w:pPr>
              <w:jc w:val="center"/>
            </w:pPr>
            <w:r>
              <w:t>20</w:t>
            </w:r>
          </w:p>
        </w:tc>
        <w:tc>
          <w:tcPr>
            <w:tcW w:w="5701" w:type="dxa"/>
            <w:tcBorders>
              <w:top w:val="single" w:sz="4" w:space="0" w:color="000000"/>
              <w:left w:val="single" w:sz="4" w:space="0" w:color="000000"/>
              <w:bottom w:val="single" w:sz="4" w:space="0" w:color="000000"/>
              <w:right w:val="single" w:sz="4" w:space="0" w:color="000000"/>
            </w:tcBorders>
            <w:vAlign w:val="center"/>
          </w:tcPr>
          <w:p w14:paraId="77CAAABE" w14:textId="77777777" w:rsidR="000B44BE" w:rsidRDefault="00000000">
            <w:r>
              <w:t>Анкеты:</w:t>
            </w:r>
          </w:p>
        </w:tc>
        <w:tc>
          <w:tcPr>
            <w:tcW w:w="3484" w:type="dxa"/>
            <w:tcBorders>
              <w:top w:val="single" w:sz="4" w:space="0" w:color="000000"/>
              <w:left w:val="single" w:sz="4" w:space="0" w:color="000000"/>
              <w:bottom w:val="single" w:sz="4" w:space="0" w:color="000000"/>
              <w:right w:val="single" w:sz="4" w:space="0" w:color="000000"/>
            </w:tcBorders>
            <w:vAlign w:val="center"/>
          </w:tcPr>
          <w:p w14:paraId="350539BA" w14:textId="77777777" w:rsidR="000B44BE" w:rsidRDefault="00000000">
            <w:pPr>
              <w:rPr>
                <w:b/>
                <w:bCs/>
                <w:u w:val="single"/>
              </w:rPr>
            </w:pPr>
            <w:r>
              <w:rPr>
                <w:b/>
                <w:bCs/>
                <w:u w:val="single"/>
              </w:rPr>
              <w:t> </w:t>
            </w:r>
          </w:p>
        </w:tc>
      </w:tr>
      <w:tr w:rsidR="000B44BE" w14:paraId="24C1FEF1" w14:textId="77777777">
        <w:trPr>
          <w:trHeight w:val="136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8727979" w14:textId="77777777" w:rsidR="000B44BE" w:rsidRDefault="00000000">
            <w:pPr>
              <w:jc w:val="center"/>
            </w:pPr>
            <w:r>
              <w:t>20.1</w:t>
            </w:r>
          </w:p>
        </w:tc>
        <w:tc>
          <w:tcPr>
            <w:tcW w:w="5701" w:type="dxa"/>
            <w:tcBorders>
              <w:top w:val="single" w:sz="4" w:space="0" w:color="000000"/>
              <w:left w:val="single" w:sz="4" w:space="0" w:color="000000"/>
              <w:bottom w:val="single" w:sz="4" w:space="0" w:color="000000"/>
              <w:right w:val="single" w:sz="4" w:space="0" w:color="000000"/>
            </w:tcBorders>
            <w:vAlign w:val="center"/>
          </w:tcPr>
          <w:p w14:paraId="2AAAD992" w14:textId="77777777" w:rsidR="000B44BE" w:rsidRDefault="00000000">
            <w:pPr>
              <w:jc w:val="both"/>
            </w:pPr>
            <w:r>
              <w:t xml:space="preserve">Опросная анкета (по форме, размещенной на сайте </w:t>
            </w:r>
            <w:hyperlink r:id="rId15" w:tooltip="https://alfalot.ru/" w:history="1">
              <w:r>
                <w:rPr>
                  <w:rStyle w:val="af5"/>
                </w:rPr>
                <w:t>https://alfalot.ru/</w:t>
              </w:r>
            </w:hyperlink>
            <w:r>
              <w:t xml:space="preserve"> в разделе «Информация о лоте»)</w:t>
            </w:r>
          </w:p>
        </w:tc>
        <w:tc>
          <w:tcPr>
            <w:tcW w:w="3484" w:type="dxa"/>
            <w:tcBorders>
              <w:top w:val="single" w:sz="4" w:space="0" w:color="000000"/>
              <w:left w:val="single" w:sz="4" w:space="0" w:color="000000"/>
              <w:bottom w:val="single" w:sz="4" w:space="0" w:color="000000"/>
              <w:right w:val="single" w:sz="4" w:space="0" w:color="000000"/>
            </w:tcBorders>
            <w:vAlign w:val="center"/>
          </w:tcPr>
          <w:p w14:paraId="77697BDF" w14:textId="77777777" w:rsidR="000B44BE" w:rsidRDefault="00000000">
            <w:pPr>
              <w:jc w:val="center"/>
            </w:pPr>
            <w:r>
              <w:t>оригинал, подписанный Претендентом</w:t>
            </w:r>
          </w:p>
        </w:tc>
      </w:tr>
      <w:tr w:rsidR="000B44BE" w14:paraId="4DEA5359" w14:textId="77777777">
        <w:trPr>
          <w:trHeight w:val="157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415E30CD" w14:textId="77777777" w:rsidR="000B44BE" w:rsidRDefault="00000000">
            <w:pPr>
              <w:jc w:val="center"/>
            </w:pPr>
            <w:r>
              <w:t>20.2</w:t>
            </w:r>
          </w:p>
        </w:tc>
        <w:tc>
          <w:tcPr>
            <w:tcW w:w="5701" w:type="dxa"/>
            <w:tcBorders>
              <w:top w:val="single" w:sz="4" w:space="0" w:color="000000"/>
              <w:left w:val="single" w:sz="4" w:space="0" w:color="000000"/>
              <w:bottom w:val="single" w:sz="4" w:space="0" w:color="000000"/>
              <w:right w:val="single" w:sz="4" w:space="0" w:color="000000"/>
            </w:tcBorders>
            <w:vAlign w:val="center"/>
          </w:tcPr>
          <w:p w14:paraId="55830CBA" w14:textId="77777777" w:rsidR="000B44BE" w:rsidRDefault="00000000">
            <w:pPr>
              <w:jc w:val="both"/>
            </w:pPr>
            <w:r>
              <w:t xml:space="preserve">Анкета представителя контрагента (ЕИО-ЮЛ) (по форме, размещенной на сайте </w:t>
            </w:r>
            <w:hyperlink r:id="rId16" w:tooltip="https://alfalot.ru/" w:history="1">
              <w:r>
                <w:rPr>
                  <w:rStyle w:val="af5"/>
                </w:rPr>
                <w:t>https://alfalot.ru/</w:t>
              </w:r>
            </w:hyperlink>
            <w:r>
              <w:t xml:space="preserve"> в разделе «Информация о лоте»)</w:t>
            </w:r>
          </w:p>
          <w:p w14:paraId="1F8C16C3" w14:textId="3F451F65" w:rsidR="000B44BE" w:rsidRDefault="00000000">
            <w:pPr>
              <w:jc w:val="both"/>
            </w:pPr>
            <w:r>
              <w:br/>
              <w:t xml:space="preserve">заполняется </w:t>
            </w:r>
            <w:r w:rsidR="00425DF9">
              <w:t>при условии, если</w:t>
            </w:r>
            <w:r>
              <w:t xml:space="preserve"> у контрагента - юр. лица ЕИО является юридическое лицо</w:t>
            </w:r>
          </w:p>
        </w:tc>
        <w:tc>
          <w:tcPr>
            <w:tcW w:w="3484" w:type="dxa"/>
            <w:tcBorders>
              <w:top w:val="single" w:sz="4" w:space="0" w:color="000000"/>
              <w:left w:val="single" w:sz="4" w:space="0" w:color="000000"/>
              <w:bottom w:val="single" w:sz="4" w:space="0" w:color="000000"/>
              <w:right w:val="single" w:sz="4" w:space="0" w:color="000000"/>
            </w:tcBorders>
            <w:vAlign w:val="center"/>
          </w:tcPr>
          <w:p w14:paraId="5C51EC7D" w14:textId="77777777" w:rsidR="000B44BE" w:rsidRDefault="00000000">
            <w:pPr>
              <w:jc w:val="center"/>
            </w:pPr>
            <w:r>
              <w:t>оригинал, подписанный Претендентом</w:t>
            </w:r>
          </w:p>
        </w:tc>
      </w:tr>
      <w:tr w:rsidR="000B44BE" w14:paraId="04E8F249" w14:textId="77777777">
        <w:trPr>
          <w:trHeight w:val="558"/>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318C524D" w14:textId="77777777" w:rsidR="000B44BE" w:rsidRDefault="00000000">
            <w:pPr>
              <w:jc w:val="center"/>
            </w:pPr>
            <w:r>
              <w:t>21</w:t>
            </w:r>
          </w:p>
        </w:tc>
        <w:tc>
          <w:tcPr>
            <w:tcW w:w="5701" w:type="dxa"/>
            <w:tcBorders>
              <w:top w:val="single" w:sz="4" w:space="0" w:color="000000"/>
              <w:left w:val="single" w:sz="4" w:space="0" w:color="000000"/>
              <w:bottom w:val="single" w:sz="4" w:space="0" w:color="000000"/>
              <w:right w:val="single" w:sz="4" w:space="0" w:color="000000"/>
            </w:tcBorders>
            <w:vAlign w:val="center"/>
          </w:tcPr>
          <w:p w14:paraId="6F3E2D0F" w14:textId="65B79491" w:rsidR="000B44BE" w:rsidRDefault="00000000">
            <w:pPr>
              <w:jc w:val="both"/>
            </w:pPr>
            <w:r>
              <w:t xml:space="preserve">Копия </w:t>
            </w:r>
            <w:r w:rsidR="00425DF9">
              <w:t>документа,</w:t>
            </w:r>
            <w:r>
              <w:t xml:space="preserve"> удостоверяющего </w:t>
            </w:r>
            <w:r w:rsidR="00425DF9">
              <w:t>личность на</w:t>
            </w:r>
            <w:r>
              <w:t xml:space="preserve"> ген. директора и бенефициарных владельцев (при возможности). В случае если физическое лицо </w:t>
            </w:r>
            <w:r>
              <w:lastRenderedPageBreak/>
              <w:t xml:space="preserve">нерезидент (копия миграционной карты, виза или иное разрешение подтверждающее право находиться на территории </w:t>
            </w:r>
            <w:r w:rsidR="00425DF9">
              <w:t>РФ (</w:t>
            </w:r>
            <w:r>
              <w:t>если их наличие требуется в соответствии с законодательством РФ))</w:t>
            </w:r>
          </w:p>
        </w:tc>
        <w:tc>
          <w:tcPr>
            <w:tcW w:w="3484" w:type="dxa"/>
            <w:tcBorders>
              <w:top w:val="single" w:sz="4" w:space="0" w:color="000000"/>
              <w:left w:val="single" w:sz="4" w:space="0" w:color="000000"/>
              <w:bottom w:val="single" w:sz="4" w:space="0" w:color="000000"/>
              <w:right w:val="single" w:sz="4" w:space="0" w:color="000000"/>
            </w:tcBorders>
            <w:vAlign w:val="center"/>
          </w:tcPr>
          <w:p w14:paraId="3F539787" w14:textId="77777777" w:rsidR="000B44BE" w:rsidRDefault="00000000">
            <w:pPr>
              <w:jc w:val="center"/>
            </w:pPr>
            <w:r>
              <w:lastRenderedPageBreak/>
              <w:t>копия, заверенная Претендентом</w:t>
            </w:r>
          </w:p>
        </w:tc>
      </w:tr>
      <w:tr w:rsidR="000B44BE" w14:paraId="4C61DFE2" w14:textId="77777777">
        <w:trPr>
          <w:trHeight w:val="8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77A37EA2" w14:textId="77777777" w:rsidR="000B44BE" w:rsidRDefault="00000000">
            <w:pPr>
              <w:jc w:val="center"/>
            </w:pPr>
            <w:r>
              <w:t>22</w:t>
            </w:r>
          </w:p>
        </w:tc>
        <w:tc>
          <w:tcPr>
            <w:tcW w:w="5701" w:type="dxa"/>
            <w:tcBorders>
              <w:top w:val="single" w:sz="4" w:space="0" w:color="000000"/>
              <w:left w:val="single" w:sz="4" w:space="0" w:color="000000"/>
              <w:bottom w:val="single" w:sz="4" w:space="0" w:color="000000"/>
              <w:right w:val="single" w:sz="4" w:space="0" w:color="000000"/>
            </w:tcBorders>
            <w:vAlign w:val="center"/>
          </w:tcPr>
          <w:p w14:paraId="563DFBD2" w14:textId="77777777" w:rsidR="000B44BE" w:rsidRDefault="00000000">
            <w:pPr>
              <w:jc w:val="both"/>
            </w:pPr>
            <w:r>
              <w:t>Структура владения долями/акциями в уставном капитале юридического лица-нерезидента, для выявления бенефициарного владельца в виде документа, содержащего информацию о раскрытии претендентом структуры собственников вплоть до конечных бенефициаров-физических лиц и состава органов управления. Структура предоставляется в свободном формате</w:t>
            </w:r>
          </w:p>
        </w:tc>
        <w:tc>
          <w:tcPr>
            <w:tcW w:w="3484" w:type="dxa"/>
            <w:tcBorders>
              <w:top w:val="single" w:sz="4" w:space="0" w:color="000000"/>
              <w:left w:val="single" w:sz="4" w:space="0" w:color="000000"/>
              <w:bottom w:val="single" w:sz="4" w:space="0" w:color="000000"/>
              <w:right w:val="single" w:sz="4" w:space="0" w:color="000000"/>
            </w:tcBorders>
            <w:vAlign w:val="center"/>
          </w:tcPr>
          <w:p w14:paraId="22F28194" w14:textId="77777777" w:rsidR="000B44BE" w:rsidRDefault="00000000">
            <w:pPr>
              <w:jc w:val="center"/>
            </w:pPr>
            <w:r>
              <w:t>оригинал</w:t>
            </w:r>
          </w:p>
        </w:tc>
      </w:tr>
      <w:tr w:rsidR="000B44BE" w14:paraId="26854DFF" w14:textId="77777777">
        <w:trPr>
          <w:trHeight w:val="96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1D6C820" w14:textId="77777777" w:rsidR="000B44BE" w:rsidRDefault="00000000">
            <w:pPr>
              <w:jc w:val="center"/>
            </w:pPr>
            <w:r>
              <w:t>23</w:t>
            </w:r>
          </w:p>
        </w:tc>
        <w:tc>
          <w:tcPr>
            <w:tcW w:w="5701" w:type="dxa"/>
            <w:tcBorders>
              <w:top w:val="single" w:sz="4" w:space="0" w:color="000000"/>
              <w:left w:val="single" w:sz="4" w:space="0" w:color="000000"/>
              <w:bottom w:val="single" w:sz="4" w:space="0" w:color="000000"/>
              <w:right w:val="single" w:sz="4" w:space="0" w:color="000000"/>
            </w:tcBorders>
            <w:vAlign w:val="center"/>
          </w:tcPr>
          <w:p w14:paraId="07C86A77" w14:textId="77777777" w:rsidR="000B44BE" w:rsidRDefault="00000000">
            <w:pPr>
              <w:jc w:val="both"/>
            </w:pPr>
            <w: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90DDB" w14:textId="77777777" w:rsidR="000B44BE" w:rsidRDefault="00000000">
            <w:pPr>
              <w:jc w:val="center"/>
            </w:pPr>
            <w:r>
              <w:t xml:space="preserve">нотариально заверенная копия </w:t>
            </w:r>
          </w:p>
        </w:tc>
      </w:tr>
      <w:tr w:rsidR="000B44BE" w14:paraId="5084C4A4" w14:textId="77777777">
        <w:trPr>
          <w:trHeight w:val="96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30DF565" w14:textId="77777777" w:rsidR="000B44BE" w:rsidRDefault="00000000">
            <w:pPr>
              <w:jc w:val="center"/>
            </w:pPr>
            <w:r>
              <w:t>24</w:t>
            </w:r>
          </w:p>
        </w:tc>
        <w:tc>
          <w:tcPr>
            <w:tcW w:w="5701" w:type="dxa"/>
            <w:tcBorders>
              <w:top w:val="single" w:sz="4" w:space="0" w:color="000000"/>
              <w:left w:val="single" w:sz="4" w:space="0" w:color="000000"/>
              <w:bottom w:val="single" w:sz="4" w:space="0" w:color="000000"/>
              <w:right w:val="single" w:sz="4" w:space="0" w:color="000000"/>
            </w:tcBorders>
            <w:vAlign w:val="center"/>
          </w:tcPr>
          <w:p w14:paraId="298C01A7" w14:textId="77777777" w:rsidR="000B44BE" w:rsidRDefault="00000000">
            <w:pPr>
              <w:jc w:val="both"/>
            </w:pPr>
            <w: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834F6" w14:textId="77777777" w:rsidR="000B44BE" w:rsidRDefault="00000000">
            <w:pPr>
              <w:jc w:val="center"/>
            </w:pPr>
            <w:r>
              <w:t xml:space="preserve">нотариально заверенная копия </w:t>
            </w:r>
          </w:p>
        </w:tc>
      </w:tr>
      <w:tr w:rsidR="000B44BE" w14:paraId="002E4807" w14:textId="77777777">
        <w:trPr>
          <w:trHeight w:val="52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1078AA69" w14:textId="77777777" w:rsidR="000B44BE" w:rsidRDefault="00000000">
            <w:pPr>
              <w:rPr>
                <w:b/>
                <w:bCs/>
                <w:u w:val="single"/>
              </w:rPr>
            </w:pPr>
            <w:r>
              <w:rPr>
                <w:b/>
                <w:bCs/>
                <w:u w:val="single"/>
              </w:rPr>
              <w:t>для нерезидентов РФ - БВО (Британские Виргинские острова)***</w:t>
            </w:r>
          </w:p>
        </w:tc>
      </w:tr>
      <w:tr w:rsidR="000B44BE" w14:paraId="0764E107" w14:textId="77777777">
        <w:trPr>
          <w:trHeight w:val="58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A8DEBC5" w14:textId="77777777" w:rsidR="000B44BE" w:rsidRDefault="00000000">
            <w:pPr>
              <w:jc w:val="center"/>
            </w:pPr>
            <w:r>
              <w:t>25</w:t>
            </w:r>
          </w:p>
        </w:tc>
        <w:tc>
          <w:tcPr>
            <w:tcW w:w="5701" w:type="dxa"/>
            <w:tcBorders>
              <w:top w:val="single" w:sz="4" w:space="0" w:color="000000"/>
              <w:left w:val="single" w:sz="4" w:space="0" w:color="000000"/>
              <w:bottom w:val="single" w:sz="4" w:space="0" w:color="000000"/>
              <w:right w:val="single" w:sz="4" w:space="0" w:color="000000"/>
            </w:tcBorders>
            <w:vAlign w:val="center"/>
          </w:tcPr>
          <w:p w14:paraId="019A9307" w14:textId="77777777" w:rsidR="000B44BE" w:rsidRPr="00F12E83" w:rsidRDefault="00000000">
            <w:pPr>
              <w:rPr>
                <w:lang w:val="en-US"/>
              </w:rPr>
            </w:pPr>
            <w:r>
              <w:t>Устав</w:t>
            </w:r>
            <w:r>
              <w:rPr>
                <w:lang w:val="en-US"/>
              </w:rPr>
              <w:t xml:space="preserve"> </w:t>
            </w:r>
            <w:r>
              <w:t>и</w:t>
            </w:r>
            <w:r>
              <w:rPr>
                <w:lang w:val="en-US"/>
              </w:rPr>
              <w:t xml:space="preserve"> </w:t>
            </w:r>
            <w:r>
              <w:t>Учредительный</w:t>
            </w:r>
            <w:r>
              <w:rPr>
                <w:lang w:val="en-US"/>
              </w:rPr>
              <w:t xml:space="preserve"> </w:t>
            </w:r>
            <w:r>
              <w:t>договор</w:t>
            </w:r>
            <w:r>
              <w:rPr>
                <w:lang w:val="en-US"/>
              </w:rPr>
              <w:t xml:space="preserve"> (Memorandum and Articles of Association)</w:t>
            </w:r>
          </w:p>
        </w:tc>
        <w:tc>
          <w:tcPr>
            <w:tcW w:w="3484" w:type="dxa"/>
            <w:tcBorders>
              <w:top w:val="single" w:sz="4" w:space="0" w:color="000000"/>
              <w:left w:val="single" w:sz="4" w:space="0" w:color="000000"/>
              <w:bottom w:val="single" w:sz="4" w:space="0" w:color="000000"/>
              <w:right w:val="single" w:sz="4" w:space="0" w:color="000000"/>
            </w:tcBorders>
            <w:vAlign w:val="center"/>
          </w:tcPr>
          <w:p w14:paraId="220726B6" w14:textId="77777777" w:rsidR="000B44BE" w:rsidRDefault="00000000">
            <w:pPr>
              <w:jc w:val="center"/>
            </w:pPr>
            <w:r>
              <w:t>апостилированные документы с нотариально удостоверенным переводом</w:t>
            </w:r>
          </w:p>
        </w:tc>
      </w:tr>
      <w:tr w:rsidR="000B44BE" w14:paraId="290FFDBB" w14:textId="77777777">
        <w:trPr>
          <w:trHeight w:val="46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44197783" w14:textId="77777777" w:rsidR="000B44BE" w:rsidRDefault="00000000">
            <w:pPr>
              <w:jc w:val="center"/>
            </w:pPr>
            <w:r>
              <w:t>26</w:t>
            </w:r>
          </w:p>
        </w:tc>
        <w:tc>
          <w:tcPr>
            <w:tcW w:w="5701" w:type="dxa"/>
            <w:tcBorders>
              <w:top w:val="single" w:sz="4" w:space="0" w:color="000000"/>
              <w:left w:val="single" w:sz="4" w:space="0" w:color="000000"/>
              <w:bottom w:val="single" w:sz="4" w:space="0" w:color="000000"/>
              <w:right w:val="single" w:sz="4" w:space="0" w:color="000000"/>
            </w:tcBorders>
            <w:vAlign w:val="center"/>
          </w:tcPr>
          <w:p w14:paraId="200AB3FF" w14:textId="77777777" w:rsidR="000B44BE" w:rsidRDefault="00000000">
            <w:r>
              <w:t xml:space="preserve">Сертификат о правоспособности (юридическом статусе) компании (Certificate of Good Standing) </w:t>
            </w:r>
          </w:p>
        </w:tc>
        <w:tc>
          <w:tcPr>
            <w:tcW w:w="3484" w:type="dxa"/>
            <w:tcBorders>
              <w:top w:val="single" w:sz="4" w:space="0" w:color="000000"/>
              <w:left w:val="single" w:sz="4" w:space="0" w:color="000000"/>
              <w:bottom w:val="single" w:sz="4" w:space="0" w:color="000000"/>
              <w:right w:val="single" w:sz="4" w:space="0" w:color="000000"/>
            </w:tcBorders>
            <w:vAlign w:val="center"/>
          </w:tcPr>
          <w:p w14:paraId="55A7FFDF" w14:textId="77777777" w:rsidR="000B44BE" w:rsidRDefault="00000000">
            <w:pPr>
              <w:jc w:val="center"/>
            </w:pPr>
            <w:r>
              <w:t>апостилированные документы с нотариально удостоверенным переводом</w:t>
            </w:r>
          </w:p>
        </w:tc>
      </w:tr>
      <w:tr w:rsidR="000B44BE" w14:paraId="744EF56B" w14:textId="77777777">
        <w:trPr>
          <w:trHeight w:val="60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585C21A" w14:textId="77777777" w:rsidR="000B44BE" w:rsidRDefault="00000000">
            <w:pPr>
              <w:jc w:val="center"/>
            </w:pPr>
            <w:r>
              <w:t>27</w:t>
            </w:r>
          </w:p>
        </w:tc>
        <w:tc>
          <w:tcPr>
            <w:tcW w:w="5701" w:type="dxa"/>
            <w:tcBorders>
              <w:top w:val="single" w:sz="4" w:space="0" w:color="000000"/>
              <w:left w:val="single" w:sz="4" w:space="0" w:color="000000"/>
              <w:bottom w:val="single" w:sz="4" w:space="0" w:color="000000"/>
              <w:right w:val="single" w:sz="4" w:space="0" w:color="000000"/>
            </w:tcBorders>
            <w:vAlign w:val="center"/>
          </w:tcPr>
          <w:p w14:paraId="5774511C" w14:textId="77777777" w:rsidR="000B44BE" w:rsidRDefault="00000000">
            <w:r>
              <w:t>Свидетельство о регистрации (Certificate of Incorporation)</w:t>
            </w:r>
          </w:p>
        </w:tc>
        <w:tc>
          <w:tcPr>
            <w:tcW w:w="3484" w:type="dxa"/>
            <w:tcBorders>
              <w:top w:val="single" w:sz="4" w:space="0" w:color="000000"/>
              <w:left w:val="single" w:sz="4" w:space="0" w:color="000000"/>
              <w:bottom w:val="single" w:sz="4" w:space="0" w:color="000000"/>
              <w:right w:val="single" w:sz="4" w:space="0" w:color="000000"/>
            </w:tcBorders>
            <w:vAlign w:val="center"/>
          </w:tcPr>
          <w:p w14:paraId="24588E11" w14:textId="77777777" w:rsidR="000B44BE" w:rsidRDefault="00000000">
            <w:pPr>
              <w:jc w:val="center"/>
            </w:pPr>
            <w:r>
              <w:t>апостилированные документы с нотариально удостоверенным переводом</w:t>
            </w:r>
          </w:p>
        </w:tc>
      </w:tr>
      <w:tr w:rsidR="000B44BE" w14:paraId="53F87546" w14:textId="77777777">
        <w:trPr>
          <w:trHeight w:val="60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142A0282" w14:textId="77777777" w:rsidR="000B44BE" w:rsidRDefault="00000000">
            <w:pPr>
              <w:jc w:val="center"/>
            </w:pPr>
            <w:r>
              <w:t>28</w:t>
            </w:r>
          </w:p>
        </w:tc>
        <w:tc>
          <w:tcPr>
            <w:tcW w:w="5701" w:type="dxa"/>
            <w:tcBorders>
              <w:top w:val="single" w:sz="4" w:space="0" w:color="000000"/>
              <w:left w:val="single" w:sz="4" w:space="0" w:color="000000"/>
              <w:bottom w:val="single" w:sz="4" w:space="0" w:color="000000"/>
              <w:right w:val="single" w:sz="4" w:space="0" w:color="000000"/>
            </w:tcBorders>
            <w:vAlign w:val="center"/>
          </w:tcPr>
          <w:p w14:paraId="2AAEF9CA" w14:textId="77777777" w:rsidR="000B44BE" w:rsidRDefault="00000000">
            <w:r>
              <w:t>Сертификат о должностных полномочиях (Incumbency Certificate) по форме Банка</w:t>
            </w:r>
          </w:p>
        </w:tc>
        <w:tc>
          <w:tcPr>
            <w:tcW w:w="3484" w:type="dxa"/>
            <w:tcBorders>
              <w:top w:val="single" w:sz="4" w:space="0" w:color="000000"/>
              <w:left w:val="single" w:sz="4" w:space="0" w:color="000000"/>
              <w:bottom w:val="single" w:sz="4" w:space="0" w:color="000000"/>
              <w:right w:val="single" w:sz="4" w:space="0" w:color="000000"/>
            </w:tcBorders>
            <w:vAlign w:val="center"/>
          </w:tcPr>
          <w:p w14:paraId="15B17594" w14:textId="77777777" w:rsidR="000B44BE" w:rsidRDefault="00000000">
            <w:pPr>
              <w:jc w:val="center"/>
            </w:pPr>
            <w:r>
              <w:t>апостилированные документы с нотариально удостоверенным переводом</w:t>
            </w:r>
          </w:p>
        </w:tc>
      </w:tr>
      <w:tr w:rsidR="000B44BE" w14:paraId="67FC04E9"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7DB7D558" w14:textId="77777777" w:rsidR="000B44BE" w:rsidRDefault="00000000">
            <w:pPr>
              <w:jc w:val="center"/>
            </w:pPr>
            <w:r>
              <w:t>29</w:t>
            </w:r>
          </w:p>
        </w:tc>
        <w:tc>
          <w:tcPr>
            <w:tcW w:w="5701" w:type="dxa"/>
            <w:tcBorders>
              <w:top w:val="single" w:sz="4" w:space="0" w:color="000000"/>
              <w:left w:val="single" w:sz="4" w:space="0" w:color="000000"/>
              <w:bottom w:val="single" w:sz="4" w:space="0" w:color="000000"/>
              <w:right w:val="single" w:sz="4" w:space="0" w:color="000000"/>
            </w:tcBorders>
            <w:vAlign w:val="center"/>
          </w:tcPr>
          <w:p w14:paraId="108085C9" w14:textId="3E51F39C" w:rsidR="000B44BE" w:rsidRPr="00F12E83" w:rsidRDefault="00000000">
            <w:pPr>
              <w:rPr>
                <w:lang w:val="en-US"/>
              </w:rPr>
            </w:pPr>
            <w:r>
              <w:t>Сертификат</w:t>
            </w:r>
            <w:r>
              <w:rPr>
                <w:lang w:val="en-US"/>
              </w:rPr>
              <w:t xml:space="preserve"> </w:t>
            </w:r>
            <w:r w:rsidR="00425DF9">
              <w:t>акционеров</w:t>
            </w:r>
            <w:r w:rsidR="00425DF9">
              <w:rPr>
                <w:lang w:val="en-US"/>
              </w:rPr>
              <w:t xml:space="preserve"> (</w:t>
            </w:r>
            <w:r>
              <w:rPr>
                <w:lang w:val="en-US"/>
              </w:rPr>
              <w:t>Certificate of Shareholders)</w:t>
            </w:r>
          </w:p>
        </w:tc>
        <w:tc>
          <w:tcPr>
            <w:tcW w:w="3484" w:type="dxa"/>
            <w:tcBorders>
              <w:top w:val="single" w:sz="4" w:space="0" w:color="000000"/>
              <w:left w:val="single" w:sz="4" w:space="0" w:color="000000"/>
              <w:bottom w:val="single" w:sz="4" w:space="0" w:color="000000"/>
              <w:right w:val="single" w:sz="4" w:space="0" w:color="000000"/>
            </w:tcBorders>
            <w:vAlign w:val="center"/>
          </w:tcPr>
          <w:p w14:paraId="2D992A64" w14:textId="77777777" w:rsidR="000B44BE" w:rsidRDefault="00000000">
            <w:pPr>
              <w:jc w:val="center"/>
            </w:pPr>
            <w:r>
              <w:t>апостилированные документы с нотариально удостоверенным переводом</w:t>
            </w:r>
          </w:p>
        </w:tc>
      </w:tr>
      <w:tr w:rsidR="000B44BE" w14:paraId="6E4520F8" w14:textId="77777777">
        <w:trPr>
          <w:trHeight w:val="60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4A553C88" w14:textId="77777777" w:rsidR="000B44BE" w:rsidRDefault="00000000">
            <w:pPr>
              <w:jc w:val="center"/>
            </w:pPr>
            <w:r>
              <w:t>30</w:t>
            </w:r>
          </w:p>
        </w:tc>
        <w:tc>
          <w:tcPr>
            <w:tcW w:w="5701" w:type="dxa"/>
            <w:tcBorders>
              <w:top w:val="single" w:sz="4" w:space="0" w:color="000000"/>
              <w:left w:val="single" w:sz="4" w:space="0" w:color="000000"/>
              <w:bottom w:val="single" w:sz="4" w:space="0" w:color="000000"/>
              <w:right w:val="single" w:sz="4" w:space="0" w:color="000000"/>
            </w:tcBorders>
            <w:vAlign w:val="center"/>
          </w:tcPr>
          <w:p w14:paraId="42FFF7BC" w14:textId="77777777" w:rsidR="000B44BE" w:rsidRPr="00F12E83" w:rsidRDefault="00000000">
            <w:pPr>
              <w:rPr>
                <w:lang w:val="en-US"/>
              </w:rPr>
            </w:pPr>
            <w:r>
              <w:t>Реестр</w:t>
            </w:r>
            <w:r>
              <w:rPr>
                <w:lang w:val="en-US"/>
              </w:rPr>
              <w:t xml:space="preserve"> </w:t>
            </w:r>
            <w:r>
              <w:t>акционеров</w:t>
            </w:r>
            <w:r>
              <w:rPr>
                <w:lang w:val="en-US"/>
              </w:rPr>
              <w:t xml:space="preserve"> (Register of Members)</w:t>
            </w:r>
          </w:p>
        </w:tc>
        <w:tc>
          <w:tcPr>
            <w:tcW w:w="3484" w:type="dxa"/>
            <w:tcBorders>
              <w:top w:val="single" w:sz="4" w:space="0" w:color="000000"/>
              <w:left w:val="single" w:sz="4" w:space="0" w:color="000000"/>
              <w:bottom w:val="single" w:sz="4" w:space="0" w:color="000000"/>
              <w:right w:val="single" w:sz="4" w:space="0" w:color="000000"/>
            </w:tcBorders>
            <w:vAlign w:val="center"/>
          </w:tcPr>
          <w:p w14:paraId="70CFC854" w14:textId="77777777" w:rsidR="000B44BE" w:rsidRDefault="00000000">
            <w:pPr>
              <w:jc w:val="center"/>
            </w:pPr>
            <w:r>
              <w:t>апостилированные документы с нотариально удостоверенным переводом</w:t>
            </w:r>
          </w:p>
        </w:tc>
      </w:tr>
      <w:tr w:rsidR="000B44BE" w14:paraId="238C7798" w14:textId="77777777">
        <w:trPr>
          <w:trHeight w:val="60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D0EBE01" w14:textId="77777777" w:rsidR="000B44BE" w:rsidRDefault="00000000">
            <w:pPr>
              <w:jc w:val="center"/>
            </w:pPr>
            <w:r>
              <w:t>31</w:t>
            </w:r>
          </w:p>
        </w:tc>
        <w:tc>
          <w:tcPr>
            <w:tcW w:w="5701" w:type="dxa"/>
            <w:tcBorders>
              <w:top w:val="single" w:sz="4" w:space="0" w:color="000000"/>
              <w:left w:val="single" w:sz="4" w:space="0" w:color="000000"/>
              <w:bottom w:val="single" w:sz="4" w:space="0" w:color="000000"/>
              <w:right w:val="single" w:sz="4" w:space="0" w:color="000000"/>
            </w:tcBorders>
            <w:vAlign w:val="center"/>
          </w:tcPr>
          <w:p w14:paraId="699C2C90" w14:textId="77777777" w:rsidR="000B44BE" w:rsidRPr="00F12E83" w:rsidRDefault="00000000">
            <w:pPr>
              <w:rPr>
                <w:lang w:val="en-US"/>
              </w:rPr>
            </w:pPr>
            <w:r>
              <w:t>Реестр</w:t>
            </w:r>
            <w:r>
              <w:rPr>
                <w:lang w:val="en-US"/>
              </w:rPr>
              <w:t xml:space="preserve"> </w:t>
            </w:r>
            <w:r>
              <w:t>директоров</w:t>
            </w:r>
            <w:r>
              <w:rPr>
                <w:lang w:val="en-US"/>
              </w:rPr>
              <w:t xml:space="preserve"> (Register of Directors) </w:t>
            </w:r>
          </w:p>
        </w:tc>
        <w:tc>
          <w:tcPr>
            <w:tcW w:w="3484" w:type="dxa"/>
            <w:tcBorders>
              <w:top w:val="single" w:sz="4" w:space="0" w:color="000000"/>
              <w:left w:val="single" w:sz="4" w:space="0" w:color="000000"/>
              <w:bottom w:val="single" w:sz="4" w:space="0" w:color="000000"/>
              <w:right w:val="single" w:sz="4" w:space="0" w:color="000000"/>
            </w:tcBorders>
            <w:vAlign w:val="center"/>
          </w:tcPr>
          <w:p w14:paraId="2766886D" w14:textId="77777777" w:rsidR="000B44BE" w:rsidRDefault="00000000">
            <w:pPr>
              <w:jc w:val="center"/>
            </w:pPr>
            <w:r>
              <w:t>апостилированные документы с нотариально удостоверенным переводом</w:t>
            </w:r>
          </w:p>
        </w:tc>
      </w:tr>
      <w:tr w:rsidR="000B44BE" w14:paraId="5C047550" w14:textId="77777777">
        <w:trPr>
          <w:trHeight w:val="67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5ED4CC52" w14:textId="77777777" w:rsidR="000B44BE" w:rsidRDefault="00000000">
            <w:pPr>
              <w:jc w:val="center"/>
            </w:pPr>
            <w:r>
              <w:t>32</w:t>
            </w:r>
          </w:p>
        </w:tc>
        <w:tc>
          <w:tcPr>
            <w:tcW w:w="5701" w:type="dxa"/>
            <w:tcBorders>
              <w:top w:val="single" w:sz="4" w:space="0" w:color="000000"/>
              <w:left w:val="single" w:sz="4" w:space="0" w:color="000000"/>
              <w:bottom w:val="single" w:sz="4" w:space="0" w:color="000000"/>
              <w:right w:val="single" w:sz="4" w:space="0" w:color="000000"/>
            </w:tcBorders>
            <w:vAlign w:val="center"/>
          </w:tcPr>
          <w:p w14:paraId="24AF5848" w14:textId="77777777" w:rsidR="000B44BE" w:rsidRDefault="00000000">
            <w: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4" w:type="dxa"/>
            <w:tcBorders>
              <w:top w:val="single" w:sz="4" w:space="0" w:color="000000"/>
              <w:left w:val="single" w:sz="4" w:space="0" w:color="000000"/>
              <w:bottom w:val="single" w:sz="4" w:space="0" w:color="000000"/>
              <w:right w:val="single" w:sz="4" w:space="0" w:color="000000"/>
            </w:tcBorders>
            <w:vAlign w:val="center"/>
          </w:tcPr>
          <w:p w14:paraId="75DA8A9C" w14:textId="77777777" w:rsidR="000B44BE" w:rsidRDefault="00000000">
            <w:pPr>
              <w:jc w:val="center"/>
            </w:pPr>
            <w:r>
              <w:t>апостилированные документы с нотариально удостоверенным переводом</w:t>
            </w:r>
          </w:p>
        </w:tc>
      </w:tr>
      <w:tr w:rsidR="000B44BE" w14:paraId="338BA244" w14:textId="77777777">
        <w:trPr>
          <w:trHeight w:val="58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3215549B" w14:textId="77777777" w:rsidR="000B44BE" w:rsidRDefault="00000000">
            <w:pPr>
              <w:jc w:val="center"/>
            </w:pPr>
            <w:r>
              <w:lastRenderedPageBreak/>
              <w:t>33</w:t>
            </w:r>
          </w:p>
        </w:tc>
        <w:tc>
          <w:tcPr>
            <w:tcW w:w="5701" w:type="dxa"/>
            <w:tcBorders>
              <w:top w:val="single" w:sz="4" w:space="0" w:color="000000"/>
              <w:left w:val="single" w:sz="4" w:space="0" w:color="000000"/>
              <w:bottom w:val="single" w:sz="4" w:space="0" w:color="000000"/>
              <w:right w:val="single" w:sz="4" w:space="0" w:color="000000"/>
            </w:tcBorders>
            <w:vAlign w:val="center"/>
          </w:tcPr>
          <w:p w14:paraId="775B9047" w14:textId="77777777" w:rsidR="000B44BE" w:rsidRDefault="00000000">
            <w:r>
              <w:t>Доверенность (если подписантом по сделке со стороны контрагента выступает представитель по доверенности)</w:t>
            </w:r>
          </w:p>
        </w:tc>
        <w:tc>
          <w:tcPr>
            <w:tcW w:w="3484" w:type="dxa"/>
            <w:tcBorders>
              <w:top w:val="single" w:sz="4" w:space="0" w:color="000000"/>
              <w:left w:val="single" w:sz="4" w:space="0" w:color="000000"/>
              <w:bottom w:val="single" w:sz="4" w:space="0" w:color="000000"/>
              <w:right w:val="single" w:sz="4" w:space="0" w:color="000000"/>
            </w:tcBorders>
            <w:vAlign w:val="center"/>
          </w:tcPr>
          <w:p w14:paraId="0EBAE90F" w14:textId="77777777" w:rsidR="000B44BE" w:rsidRDefault="00000000">
            <w:pPr>
              <w:jc w:val="center"/>
            </w:pPr>
            <w:r>
              <w:t>апостилированные документы с нотариально удостоверенным переводом</w:t>
            </w:r>
          </w:p>
        </w:tc>
      </w:tr>
      <w:tr w:rsidR="000B44BE" w14:paraId="4A60E3DE" w14:textId="77777777">
        <w:trPr>
          <w:trHeight w:val="52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0EDCDEED" w14:textId="77777777" w:rsidR="000B44BE" w:rsidRDefault="00000000">
            <w:pPr>
              <w:rPr>
                <w:b/>
                <w:bCs/>
                <w:u w:val="single"/>
              </w:rPr>
            </w:pPr>
            <w:r>
              <w:rPr>
                <w:b/>
                <w:bCs/>
                <w:u w:val="single"/>
              </w:rPr>
              <w:t>для нерезидентов РФ - КИПР***</w:t>
            </w:r>
          </w:p>
        </w:tc>
      </w:tr>
      <w:tr w:rsidR="000B44BE" w14:paraId="43361AB5"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2129737" w14:textId="77777777" w:rsidR="000B44BE" w:rsidRDefault="00000000">
            <w:pPr>
              <w:jc w:val="center"/>
            </w:pPr>
            <w:r>
              <w:t>34</w:t>
            </w:r>
          </w:p>
        </w:tc>
        <w:tc>
          <w:tcPr>
            <w:tcW w:w="5701" w:type="dxa"/>
            <w:tcBorders>
              <w:top w:val="single" w:sz="4" w:space="0" w:color="000000"/>
              <w:left w:val="single" w:sz="4" w:space="0" w:color="000000"/>
              <w:bottom w:val="single" w:sz="4" w:space="0" w:color="000000"/>
              <w:right w:val="single" w:sz="4" w:space="0" w:color="000000"/>
            </w:tcBorders>
            <w:vAlign w:val="center"/>
          </w:tcPr>
          <w:p w14:paraId="1E3FCB1C" w14:textId="77777777" w:rsidR="000B44BE" w:rsidRPr="00F12E83" w:rsidRDefault="00000000">
            <w:pPr>
              <w:rPr>
                <w:lang w:val="en-US"/>
              </w:rPr>
            </w:pPr>
            <w:r>
              <w:t>Устав</w:t>
            </w:r>
            <w:r>
              <w:rPr>
                <w:lang w:val="en-US"/>
              </w:rPr>
              <w:t xml:space="preserve"> </w:t>
            </w:r>
            <w:r>
              <w:t>и</w:t>
            </w:r>
            <w:r>
              <w:rPr>
                <w:lang w:val="en-US"/>
              </w:rPr>
              <w:t xml:space="preserve"> </w:t>
            </w:r>
            <w:r>
              <w:t>Учредительный</w:t>
            </w:r>
            <w:r>
              <w:rPr>
                <w:lang w:val="en-US"/>
              </w:rPr>
              <w:t xml:space="preserve"> </w:t>
            </w:r>
            <w:r>
              <w:t>договор</w:t>
            </w:r>
            <w:r>
              <w:rPr>
                <w:lang w:val="en-US"/>
              </w:rPr>
              <w:t xml:space="preserve"> (Memorandum and Articles of Association)</w:t>
            </w:r>
          </w:p>
        </w:tc>
        <w:tc>
          <w:tcPr>
            <w:tcW w:w="3484" w:type="dxa"/>
            <w:tcBorders>
              <w:top w:val="single" w:sz="4" w:space="0" w:color="000000"/>
              <w:left w:val="single" w:sz="4" w:space="0" w:color="000000"/>
              <w:bottom w:val="single" w:sz="4" w:space="0" w:color="000000"/>
              <w:right w:val="single" w:sz="4" w:space="0" w:color="000000"/>
            </w:tcBorders>
            <w:vAlign w:val="center"/>
          </w:tcPr>
          <w:p w14:paraId="105FB882" w14:textId="77777777" w:rsidR="000B44BE" w:rsidRDefault="00000000">
            <w:pPr>
              <w:jc w:val="center"/>
            </w:pPr>
            <w:r>
              <w:t>апостилированные документы с нотариально удостоверенным переводом</w:t>
            </w:r>
          </w:p>
        </w:tc>
      </w:tr>
      <w:tr w:rsidR="000B44BE" w14:paraId="3662D32C" w14:textId="77777777">
        <w:trPr>
          <w:trHeight w:val="45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DAB7689" w14:textId="77777777" w:rsidR="000B44BE" w:rsidRDefault="00000000">
            <w:pPr>
              <w:jc w:val="center"/>
            </w:pPr>
            <w:r>
              <w:t>35</w:t>
            </w:r>
          </w:p>
        </w:tc>
        <w:tc>
          <w:tcPr>
            <w:tcW w:w="5701" w:type="dxa"/>
            <w:tcBorders>
              <w:top w:val="single" w:sz="4" w:space="0" w:color="000000"/>
              <w:left w:val="single" w:sz="4" w:space="0" w:color="000000"/>
              <w:bottom w:val="single" w:sz="4" w:space="0" w:color="000000"/>
              <w:right w:val="single" w:sz="4" w:space="0" w:color="000000"/>
            </w:tcBorders>
            <w:vAlign w:val="center"/>
          </w:tcPr>
          <w:p w14:paraId="05EF2503" w14:textId="77777777" w:rsidR="000B44BE" w:rsidRDefault="00000000">
            <w:r>
              <w:t>Свидетельство о регистрации (Certificate of Incorporation)</w:t>
            </w:r>
          </w:p>
        </w:tc>
        <w:tc>
          <w:tcPr>
            <w:tcW w:w="3484" w:type="dxa"/>
            <w:tcBorders>
              <w:top w:val="single" w:sz="4" w:space="0" w:color="000000"/>
              <w:left w:val="single" w:sz="4" w:space="0" w:color="000000"/>
              <w:bottom w:val="single" w:sz="4" w:space="0" w:color="000000"/>
              <w:right w:val="single" w:sz="4" w:space="0" w:color="000000"/>
            </w:tcBorders>
            <w:vAlign w:val="center"/>
          </w:tcPr>
          <w:p w14:paraId="426BA341" w14:textId="77777777" w:rsidR="000B44BE" w:rsidRDefault="00000000">
            <w:pPr>
              <w:jc w:val="center"/>
            </w:pPr>
            <w:r>
              <w:t>апостилированные документы с нотариально удостоверенным переводом</w:t>
            </w:r>
          </w:p>
        </w:tc>
      </w:tr>
      <w:tr w:rsidR="000B44BE" w14:paraId="522487B9" w14:textId="77777777">
        <w:trPr>
          <w:trHeight w:val="60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84C21AB" w14:textId="77777777" w:rsidR="000B44BE" w:rsidRDefault="00000000">
            <w:pPr>
              <w:jc w:val="center"/>
            </w:pPr>
            <w:r>
              <w:t>36</w:t>
            </w:r>
          </w:p>
        </w:tc>
        <w:tc>
          <w:tcPr>
            <w:tcW w:w="5701" w:type="dxa"/>
            <w:tcBorders>
              <w:top w:val="single" w:sz="4" w:space="0" w:color="000000"/>
              <w:left w:val="single" w:sz="4" w:space="0" w:color="000000"/>
              <w:bottom w:val="single" w:sz="4" w:space="0" w:color="000000"/>
              <w:right w:val="single" w:sz="4" w:space="0" w:color="000000"/>
            </w:tcBorders>
            <w:vAlign w:val="center"/>
          </w:tcPr>
          <w:p w14:paraId="6BB45910" w14:textId="77777777" w:rsidR="000B44BE" w:rsidRDefault="00000000">
            <w:r>
              <w:t>Сертификат о правоспособности (юридическом статусе) компании (Certificate of Good Standing)</w:t>
            </w:r>
          </w:p>
        </w:tc>
        <w:tc>
          <w:tcPr>
            <w:tcW w:w="3484" w:type="dxa"/>
            <w:tcBorders>
              <w:top w:val="single" w:sz="4" w:space="0" w:color="000000"/>
              <w:left w:val="single" w:sz="4" w:space="0" w:color="000000"/>
              <w:bottom w:val="single" w:sz="4" w:space="0" w:color="000000"/>
              <w:right w:val="single" w:sz="4" w:space="0" w:color="000000"/>
            </w:tcBorders>
            <w:vAlign w:val="center"/>
          </w:tcPr>
          <w:p w14:paraId="00C9A0A5" w14:textId="77777777" w:rsidR="000B44BE" w:rsidRDefault="00000000">
            <w:pPr>
              <w:jc w:val="center"/>
            </w:pPr>
            <w:r>
              <w:t>апостилированные документы с нотариально удостоверенным переводом</w:t>
            </w:r>
          </w:p>
        </w:tc>
      </w:tr>
      <w:tr w:rsidR="000B44BE" w14:paraId="40472948" w14:textId="77777777">
        <w:trPr>
          <w:trHeight w:val="58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5E779D5F" w14:textId="77777777" w:rsidR="000B44BE" w:rsidRDefault="00000000">
            <w:pPr>
              <w:jc w:val="center"/>
            </w:pPr>
            <w:r>
              <w:t>37</w:t>
            </w:r>
          </w:p>
        </w:tc>
        <w:tc>
          <w:tcPr>
            <w:tcW w:w="5701" w:type="dxa"/>
            <w:tcBorders>
              <w:top w:val="single" w:sz="4" w:space="0" w:color="000000"/>
              <w:left w:val="single" w:sz="4" w:space="0" w:color="000000"/>
              <w:bottom w:val="single" w:sz="4" w:space="0" w:color="000000"/>
              <w:right w:val="single" w:sz="4" w:space="0" w:color="000000"/>
            </w:tcBorders>
            <w:vAlign w:val="center"/>
          </w:tcPr>
          <w:p w14:paraId="2DDD30A9" w14:textId="77777777" w:rsidR="000B44BE" w:rsidRDefault="00000000">
            <w:r>
              <w:t>Сертификат об отсутствии сведений о ликвидации (Certificate of no Winding Up)</w:t>
            </w:r>
          </w:p>
        </w:tc>
        <w:tc>
          <w:tcPr>
            <w:tcW w:w="3484" w:type="dxa"/>
            <w:tcBorders>
              <w:top w:val="single" w:sz="4" w:space="0" w:color="000000"/>
              <w:left w:val="single" w:sz="4" w:space="0" w:color="000000"/>
              <w:bottom w:val="single" w:sz="4" w:space="0" w:color="000000"/>
              <w:right w:val="single" w:sz="4" w:space="0" w:color="000000"/>
            </w:tcBorders>
            <w:vAlign w:val="center"/>
          </w:tcPr>
          <w:p w14:paraId="19A0937F" w14:textId="77777777" w:rsidR="000B44BE" w:rsidRDefault="00000000">
            <w:pPr>
              <w:jc w:val="center"/>
            </w:pPr>
            <w:r>
              <w:t>апостилированные документы с нотариально удостоверенным переводом</w:t>
            </w:r>
          </w:p>
        </w:tc>
      </w:tr>
      <w:tr w:rsidR="000B44BE" w14:paraId="615F9BB6" w14:textId="77777777">
        <w:trPr>
          <w:trHeight w:val="51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5078733" w14:textId="77777777" w:rsidR="000B44BE" w:rsidRDefault="00000000">
            <w:pPr>
              <w:jc w:val="center"/>
            </w:pPr>
            <w:r>
              <w:t>38</w:t>
            </w:r>
          </w:p>
        </w:tc>
        <w:tc>
          <w:tcPr>
            <w:tcW w:w="5701" w:type="dxa"/>
            <w:tcBorders>
              <w:top w:val="single" w:sz="4" w:space="0" w:color="000000"/>
              <w:left w:val="single" w:sz="4" w:space="0" w:color="000000"/>
              <w:bottom w:val="single" w:sz="4" w:space="0" w:color="000000"/>
              <w:right w:val="single" w:sz="4" w:space="0" w:color="000000"/>
            </w:tcBorders>
            <w:vAlign w:val="center"/>
          </w:tcPr>
          <w:p w14:paraId="0CDA736A" w14:textId="0240C9DB" w:rsidR="000B44BE" w:rsidRPr="00F12E83" w:rsidRDefault="00000000">
            <w:pPr>
              <w:rPr>
                <w:lang w:val="en-US"/>
              </w:rPr>
            </w:pPr>
            <w:r>
              <w:t>Сертификат</w:t>
            </w:r>
            <w:r>
              <w:rPr>
                <w:lang w:val="en-US"/>
              </w:rPr>
              <w:t xml:space="preserve"> </w:t>
            </w:r>
            <w:r w:rsidR="00425DF9">
              <w:t>акционеров</w:t>
            </w:r>
            <w:r w:rsidR="00425DF9">
              <w:rPr>
                <w:lang w:val="en-US"/>
              </w:rPr>
              <w:t xml:space="preserve"> (</w:t>
            </w:r>
            <w:r>
              <w:rPr>
                <w:lang w:val="en-US"/>
              </w:rPr>
              <w:t>Certificate of Shareholders)</w:t>
            </w:r>
          </w:p>
        </w:tc>
        <w:tc>
          <w:tcPr>
            <w:tcW w:w="3484" w:type="dxa"/>
            <w:tcBorders>
              <w:top w:val="single" w:sz="4" w:space="0" w:color="000000"/>
              <w:left w:val="single" w:sz="4" w:space="0" w:color="000000"/>
              <w:bottom w:val="single" w:sz="4" w:space="0" w:color="000000"/>
              <w:right w:val="single" w:sz="4" w:space="0" w:color="000000"/>
            </w:tcBorders>
            <w:vAlign w:val="center"/>
          </w:tcPr>
          <w:p w14:paraId="338A72B7" w14:textId="77777777" w:rsidR="000B44BE" w:rsidRDefault="00000000">
            <w:pPr>
              <w:jc w:val="center"/>
            </w:pPr>
            <w:r>
              <w:t>апостилированные документы с нотариально удостоверенным переводом</w:t>
            </w:r>
          </w:p>
        </w:tc>
      </w:tr>
      <w:tr w:rsidR="000B44BE" w14:paraId="63DCE52B" w14:textId="77777777">
        <w:trPr>
          <w:trHeight w:val="61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BE58F07" w14:textId="77777777" w:rsidR="000B44BE" w:rsidRDefault="00000000">
            <w:pPr>
              <w:jc w:val="center"/>
            </w:pPr>
            <w:r>
              <w:t>39</w:t>
            </w:r>
          </w:p>
        </w:tc>
        <w:tc>
          <w:tcPr>
            <w:tcW w:w="5701" w:type="dxa"/>
            <w:tcBorders>
              <w:top w:val="single" w:sz="4" w:space="0" w:color="000000"/>
              <w:left w:val="single" w:sz="4" w:space="0" w:color="000000"/>
              <w:bottom w:val="single" w:sz="4" w:space="0" w:color="000000"/>
              <w:right w:val="single" w:sz="4" w:space="0" w:color="000000"/>
            </w:tcBorders>
            <w:vAlign w:val="center"/>
          </w:tcPr>
          <w:p w14:paraId="20ACC754" w14:textId="77777777" w:rsidR="000B44BE" w:rsidRDefault="00000000">
            <w:r>
              <w:t>Сертификат о должностных лицах компании (Директор(а), Секретарь) (Certificate of Directors and Secretary)</w:t>
            </w:r>
          </w:p>
        </w:tc>
        <w:tc>
          <w:tcPr>
            <w:tcW w:w="3484" w:type="dxa"/>
            <w:tcBorders>
              <w:top w:val="single" w:sz="4" w:space="0" w:color="000000"/>
              <w:left w:val="single" w:sz="4" w:space="0" w:color="000000"/>
              <w:bottom w:val="single" w:sz="4" w:space="0" w:color="000000"/>
              <w:right w:val="single" w:sz="4" w:space="0" w:color="000000"/>
            </w:tcBorders>
            <w:vAlign w:val="center"/>
          </w:tcPr>
          <w:p w14:paraId="1F679571" w14:textId="77777777" w:rsidR="000B44BE" w:rsidRDefault="00000000">
            <w:pPr>
              <w:jc w:val="center"/>
            </w:pPr>
            <w:r>
              <w:t>апостилированные документы с нотариально удостоверенным переводом</w:t>
            </w:r>
          </w:p>
        </w:tc>
      </w:tr>
      <w:tr w:rsidR="000B44BE" w14:paraId="76B4FD97" w14:textId="77777777">
        <w:trPr>
          <w:trHeight w:val="55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C5089A6" w14:textId="77777777" w:rsidR="000B44BE" w:rsidRDefault="00000000">
            <w:pPr>
              <w:jc w:val="center"/>
            </w:pPr>
            <w:r>
              <w:t>40</w:t>
            </w:r>
          </w:p>
        </w:tc>
        <w:tc>
          <w:tcPr>
            <w:tcW w:w="5701" w:type="dxa"/>
            <w:tcBorders>
              <w:top w:val="single" w:sz="4" w:space="0" w:color="000000"/>
              <w:left w:val="single" w:sz="4" w:space="0" w:color="000000"/>
              <w:bottom w:val="single" w:sz="4" w:space="0" w:color="000000"/>
              <w:right w:val="single" w:sz="4" w:space="0" w:color="000000"/>
            </w:tcBorders>
            <w:vAlign w:val="center"/>
          </w:tcPr>
          <w:p w14:paraId="28BD75C8" w14:textId="77777777" w:rsidR="000B44BE" w:rsidRPr="00F12E83" w:rsidRDefault="00000000">
            <w:pPr>
              <w:rPr>
                <w:lang w:val="en-US"/>
              </w:rPr>
            </w:pPr>
            <w:r>
              <w:t>Сертификат</w:t>
            </w:r>
            <w:r>
              <w:rPr>
                <w:lang w:val="en-US"/>
              </w:rPr>
              <w:t xml:space="preserve"> </w:t>
            </w:r>
            <w:r>
              <w:t>о</w:t>
            </w:r>
            <w:r>
              <w:rPr>
                <w:lang w:val="en-US"/>
              </w:rPr>
              <w:t xml:space="preserve"> </w:t>
            </w:r>
            <w:r>
              <w:t>зарегистрированном</w:t>
            </w:r>
            <w:r>
              <w:rPr>
                <w:lang w:val="en-US"/>
              </w:rPr>
              <w:t xml:space="preserve"> </w:t>
            </w:r>
            <w:r>
              <w:t>офисе</w:t>
            </w:r>
            <w:r>
              <w:rPr>
                <w:lang w:val="en-US"/>
              </w:rPr>
              <w:t xml:space="preserve"> (Certificate of Registered address)</w:t>
            </w:r>
          </w:p>
        </w:tc>
        <w:tc>
          <w:tcPr>
            <w:tcW w:w="3484" w:type="dxa"/>
            <w:tcBorders>
              <w:top w:val="single" w:sz="4" w:space="0" w:color="000000"/>
              <w:left w:val="single" w:sz="4" w:space="0" w:color="000000"/>
              <w:bottom w:val="single" w:sz="4" w:space="0" w:color="000000"/>
              <w:right w:val="single" w:sz="4" w:space="0" w:color="000000"/>
            </w:tcBorders>
            <w:vAlign w:val="center"/>
          </w:tcPr>
          <w:p w14:paraId="075C3048" w14:textId="77777777" w:rsidR="000B44BE" w:rsidRDefault="00000000">
            <w:pPr>
              <w:jc w:val="center"/>
            </w:pPr>
            <w:r>
              <w:t>апостилированные документы с нотариально удостоверенным переводом</w:t>
            </w:r>
          </w:p>
        </w:tc>
      </w:tr>
      <w:tr w:rsidR="000B44BE" w14:paraId="7D001970"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187175FB" w14:textId="77777777" w:rsidR="000B44BE" w:rsidRDefault="00000000">
            <w:pPr>
              <w:jc w:val="center"/>
            </w:pPr>
            <w:r>
              <w:t>41</w:t>
            </w:r>
          </w:p>
        </w:tc>
        <w:tc>
          <w:tcPr>
            <w:tcW w:w="5701" w:type="dxa"/>
            <w:tcBorders>
              <w:top w:val="single" w:sz="4" w:space="0" w:color="000000"/>
              <w:left w:val="single" w:sz="4" w:space="0" w:color="000000"/>
              <w:bottom w:val="single" w:sz="4" w:space="0" w:color="000000"/>
              <w:right w:val="single" w:sz="4" w:space="0" w:color="000000"/>
            </w:tcBorders>
            <w:vAlign w:val="center"/>
          </w:tcPr>
          <w:p w14:paraId="53C7D5DB" w14:textId="77777777" w:rsidR="000B44BE" w:rsidRPr="00F12E83" w:rsidRDefault="00000000">
            <w:pPr>
              <w:rPr>
                <w:lang w:val="en-US"/>
              </w:rPr>
            </w:pPr>
            <w:r>
              <w:t>Реестр</w:t>
            </w:r>
            <w:r>
              <w:rPr>
                <w:lang w:val="en-US"/>
              </w:rPr>
              <w:t xml:space="preserve"> </w:t>
            </w:r>
            <w:r>
              <w:t>директоров</w:t>
            </w:r>
            <w:r>
              <w:rPr>
                <w:lang w:val="en-US"/>
              </w:rPr>
              <w:t xml:space="preserve"> (Register of Directors) </w:t>
            </w:r>
          </w:p>
        </w:tc>
        <w:tc>
          <w:tcPr>
            <w:tcW w:w="3484" w:type="dxa"/>
            <w:tcBorders>
              <w:top w:val="single" w:sz="4" w:space="0" w:color="000000"/>
              <w:left w:val="single" w:sz="4" w:space="0" w:color="000000"/>
              <w:bottom w:val="single" w:sz="4" w:space="0" w:color="000000"/>
              <w:right w:val="single" w:sz="4" w:space="0" w:color="000000"/>
            </w:tcBorders>
            <w:vAlign w:val="center"/>
          </w:tcPr>
          <w:p w14:paraId="34640AD3" w14:textId="77777777" w:rsidR="000B44BE" w:rsidRDefault="00000000">
            <w:pPr>
              <w:jc w:val="center"/>
            </w:pPr>
            <w:r>
              <w:t>апостилированные документы с нотариально удостоверенным переводом</w:t>
            </w:r>
          </w:p>
        </w:tc>
      </w:tr>
      <w:tr w:rsidR="000B44BE" w14:paraId="3A06DA66"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7DCE742" w14:textId="77777777" w:rsidR="000B44BE" w:rsidRDefault="00000000">
            <w:pPr>
              <w:jc w:val="center"/>
            </w:pPr>
            <w:r>
              <w:t>42</w:t>
            </w:r>
          </w:p>
        </w:tc>
        <w:tc>
          <w:tcPr>
            <w:tcW w:w="5701" w:type="dxa"/>
            <w:tcBorders>
              <w:top w:val="single" w:sz="4" w:space="0" w:color="000000"/>
              <w:left w:val="single" w:sz="4" w:space="0" w:color="000000"/>
              <w:bottom w:val="single" w:sz="4" w:space="0" w:color="000000"/>
              <w:right w:val="single" w:sz="4" w:space="0" w:color="000000"/>
            </w:tcBorders>
            <w:vAlign w:val="center"/>
          </w:tcPr>
          <w:p w14:paraId="40A09556" w14:textId="34FA8384" w:rsidR="000B44BE" w:rsidRPr="00F12E83" w:rsidRDefault="00000000">
            <w:pPr>
              <w:rPr>
                <w:lang w:val="en-US"/>
              </w:rPr>
            </w:pPr>
            <w:r>
              <w:t>Реестр</w:t>
            </w:r>
            <w:r>
              <w:rPr>
                <w:lang w:val="en-US"/>
              </w:rPr>
              <w:t xml:space="preserve"> </w:t>
            </w:r>
            <w:r w:rsidR="00425DF9">
              <w:t>секретарей</w:t>
            </w:r>
            <w:r w:rsidR="00425DF9">
              <w:rPr>
                <w:lang w:val="en-US"/>
              </w:rPr>
              <w:t xml:space="preserve"> (</w:t>
            </w:r>
            <w:r>
              <w:rPr>
                <w:lang w:val="en-US"/>
              </w:rPr>
              <w:t xml:space="preserve">Register of Secretaries) </w:t>
            </w:r>
          </w:p>
        </w:tc>
        <w:tc>
          <w:tcPr>
            <w:tcW w:w="3484" w:type="dxa"/>
            <w:tcBorders>
              <w:top w:val="single" w:sz="4" w:space="0" w:color="000000"/>
              <w:left w:val="single" w:sz="4" w:space="0" w:color="000000"/>
              <w:bottom w:val="single" w:sz="4" w:space="0" w:color="000000"/>
              <w:right w:val="single" w:sz="4" w:space="0" w:color="000000"/>
            </w:tcBorders>
            <w:vAlign w:val="center"/>
          </w:tcPr>
          <w:p w14:paraId="6B8DCD38" w14:textId="77777777" w:rsidR="000B44BE" w:rsidRDefault="00000000">
            <w:pPr>
              <w:jc w:val="center"/>
            </w:pPr>
            <w:r>
              <w:t>апостилированные документы с нотариально удостоверенным переводом</w:t>
            </w:r>
          </w:p>
        </w:tc>
      </w:tr>
      <w:tr w:rsidR="000B44BE" w14:paraId="477B7CB3" w14:textId="77777777">
        <w:trPr>
          <w:trHeight w:val="57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33F55B0A" w14:textId="77777777" w:rsidR="000B44BE" w:rsidRDefault="00000000">
            <w:pPr>
              <w:jc w:val="center"/>
            </w:pPr>
            <w:r>
              <w:t>43</w:t>
            </w:r>
          </w:p>
        </w:tc>
        <w:tc>
          <w:tcPr>
            <w:tcW w:w="5701" w:type="dxa"/>
            <w:tcBorders>
              <w:top w:val="single" w:sz="4" w:space="0" w:color="000000"/>
              <w:left w:val="single" w:sz="4" w:space="0" w:color="000000"/>
              <w:bottom w:val="single" w:sz="4" w:space="0" w:color="000000"/>
              <w:right w:val="single" w:sz="4" w:space="0" w:color="000000"/>
            </w:tcBorders>
            <w:vAlign w:val="center"/>
          </w:tcPr>
          <w:p w14:paraId="66B25C42" w14:textId="77777777" w:rsidR="000B44BE" w:rsidRDefault="00000000">
            <w:r>
              <w:t>Реестр акционеров и переходов прав на акции (Register of Members and Share Ledger) (предоставляется по требованию ЮД)</w:t>
            </w:r>
          </w:p>
        </w:tc>
        <w:tc>
          <w:tcPr>
            <w:tcW w:w="3484" w:type="dxa"/>
            <w:tcBorders>
              <w:top w:val="single" w:sz="4" w:space="0" w:color="000000"/>
              <w:left w:val="single" w:sz="4" w:space="0" w:color="000000"/>
              <w:bottom w:val="single" w:sz="4" w:space="0" w:color="000000"/>
              <w:right w:val="single" w:sz="4" w:space="0" w:color="000000"/>
            </w:tcBorders>
            <w:vAlign w:val="center"/>
          </w:tcPr>
          <w:p w14:paraId="638A30B5" w14:textId="77777777" w:rsidR="000B44BE" w:rsidRDefault="00000000">
            <w:pPr>
              <w:jc w:val="center"/>
            </w:pPr>
            <w:r>
              <w:t>апостилированные документы с нотариально удостоверенным переводом</w:t>
            </w:r>
          </w:p>
        </w:tc>
      </w:tr>
      <w:tr w:rsidR="000B44BE" w14:paraId="7CC832E2" w14:textId="77777777">
        <w:trPr>
          <w:trHeight w:val="58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76BBCE9" w14:textId="77777777" w:rsidR="000B44BE" w:rsidRDefault="00000000">
            <w:pPr>
              <w:jc w:val="center"/>
            </w:pPr>
            <w:r>
              <w:t>44</w:t>
            </w:r>
          </w:p>
        </w:tc>
        <w:tc>
          <w:tcPr>
            <w:tcW w:w="5701" w:type="dxa"/>
            <w:tcBorders>
              <w:top w:val="single" w:sz="4" w:space="0" w:color="000000"/>
              <w:left w:val="single" w:sz="4" w:space="0" w:color="000000"/>
              <w:bottom w:val="single" w:sz="4" w:space="0" w:color="000000"/>
              <w:right w:val="single" w:sz="4" w:space="0" w:color="000000"/>
            </w:tcBorders>
            <w:vAlign w:val="center"/>
          </w:tcPr>
          <w:p w14:paraId="2B3B2757" w14:textId="77777777" w:rsidR="000B44BE" w:rsidRPr="00F12E83" w:rsidRDefault="00000000">
            <w:pPr>
              <w:rPr>
                <w:lang w:val="en-US"/>
              </w:rPr>
            </w:pPr>
            <w:r>
              <w:t>Реестр</w:t>
            </w:r>
            <w:r>
              <w:rPr>
                <w:lang w:val="en-US"/>
              </w:rPr>
              <w:t xml:space="preserve"> </w:t>
            </w:r>
            <w:r>
              <w:t>залогов</w:t>
            </w:r>
            <w:r>
              <w:rPr>
                <w:lang w:val="en-US"/>
              </w:rPr>
              <w:t xml:space="preserve"> (Register of charges) </w:t>
            </w:r>
          </w:p>
        </w:tc>
        <w:tc>
          <w:tcPr>
            <w:tcW w:w="3484" w:type="dxa"/>
            <w:tcBorders>
              <w:top w:val="single" w:sz="4" w:space="0" w:color="000000"/>
              <w:left w:val="single" w:sz="4" w:space="0" w:color="000000"/>
              <w:bottom w:val="single" w:sz="4" w:space="0" w:color="000000"/>
              <w:right w:val="single" w:sz="4" w:space="0" w:color="000000"/>
            </w:tcBorders>
            <w:vAlign w:val="center"/>
          </w:tcPr>
          <w:p w14:paraId="1760EF47" w14:textId="77777777" w:rsidR="000B44BE" w:rsidRDefault="00000000">
            <w:pPr>
              <w:jc w:val="center"/>
            </w:pPr>
            <w:r>
              <w:t>апостилированные документы с нотариально удостоверенным переводом</w:t>
            </w:r>
          </w:p>
        </w:tc>
      </w:tr>
      <w:tr w:rsidR="000B44BE" w14:paraId="5467BD5B" w14:textId="77777777">
        <w:trPr>
          <w:trHeight w:val="51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754FBDE" w14:textId="77777777" w:rsidR="000B44BE" w:rsidRDefault="00000000">
            <w:pPr>
              <w:jc w:val="center"/>
            </w:pPr>
            <w:r>
              <w:t>45</w:t>
            </w:r>
          </w:p>
        </w:tc>
        <w:tc>
          <w:tcPr>
            <w:tcW w:w="5701" w:type="dxa"/>
            <w:tcBorders>
              <w:top w:val="single" w:sz="4" w:space="0" w:color="000000"/>
              <w:left w:val="single" w:sz="4" w:space="0" w:color="000000"/>
              <w:bottom w:val="single" w:sz="4" w:space="0" w:color="000000"/>
              <w:right w:val="single" w:sz="4" w:space="0" w:color="000000"/>
            </w:tcBorders>
            <w:vAlign w:val="center"/>
          </w:tcPr>
          <w:p w14:paraId="024F3F8E" w14:textId="77777777" w:rsidR="000B44BE" w:rsidRDefault="00000000">
            <w:r>
              <w:t>Сертификат о должностных полномочиях (Incumbency Certificate) по форме Банка</w:t>
            </w:r>
          </w:p>
        </w:tc>
        <w:tc>
          <w:tcPr>
            <w:tcW w:w="3484" w:type="dxa"/>
            <w:tcBorders>
              <w:top w:val="single" w:sz="4" w:space="0" w:color="000000"/>
              <w:left w:val="single" w:sz="4" w:space="0" w:color="000000"/>
              <w:bottom w:val="single" w:sz="4" w:space="0" w:color="000000"/>
              <w:right w:val="single" w:sz="4" w:space="0" w:color="000000"/>
            </w:tcBorders>
            <w:vAlign w:val="center"/>
          </w:tcPr>
          <w:p w14:paraId="3545DE23" w14:textId="77777777" w:rsidR="000B44BE" w:rsidRDefault="00000000">
            <w:pPr>
              <w:jc w:val="center"/>
            </w:pPr>
            <w:r>
              <w:t>апостилированные документы с нотариально удостоверенным переводом</w:t>
            </w:r>
          </w:p>
        </w:tc>
      </w:tr>
      <w:tr w:rsidR="000B44BE" w14:paraId="39E8BAF9" w14:textId="77777777">
        <w:trPr>
          <w:trHeight w:val="72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AD83855" w14:textId="77777777" w:rsidR="000B44BE" w:rsidRDefault="00000000">
            <w:pPr>
              <w:jc w:val="center"/>
            </w:pPr>
            <w:r>
              <w:t>46</w:t>
            </w:r>
          </w:p>
        </w:tc>
        <w:tc>
          <w:tcPr>
            <w:tcW w:w="5701" w:type="dxa"/>
            <w:tcBorders>
              <w:top w:val="single" w:sz="4" w:space="0" w:color="000000"/>
              <w:left w:val="single" w:sz="4" w:space="0" w:color="000000"/>
              <w:bottom w:val="single" w:sz="4" w:space="0" w:color="000000"/>
              <w:right w:val="single" w:sz="4" w:space="0" w:color="000000"/>
            </w:tcBorders>
            <w:vAlign w:val="center"/>
          </w:tcPr>
          <w:p w14:paraId="43F5DA6A" w14:textId="154281B5" w:rsidR="000B44BE" w:rsidRDefault="00000000">
            <w:r>
              <w:t xml:space="preserve">Документы, подтверждающие полномочия Директора (ов) </w:t>
            </w:r>
            <w:r w:rsidR="00425DF9">
              <w:t>компании (</w:t>
            </w:r>
            <w:r>
              <w:t>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4" w:type="dxa"/>
            <w:tcBorders>
              <w:top w:val="single" w:sz="4" w:space="0" w:color="000000"/>
              <w:left w:val="single" w:sz="4" w:space="0" w:color="000000"/>
              <w:bottom w:val="single" w:sz="4" w:space="0" w:color="000000"/>
              <w:right w:val="single" w:sz="4" w:space="0" w:color="000000"/>
            </w:tcBorders>
            <w:vAlign w:val="center"/>
          </w:tcPr>
          <w:p w14:paraId="49C8DD90" w14:textId="77777777" w:rsidR="000B44BE" w:rsidRDefault="00000000">
            <w:pPr>
              <w:jc w:val="center"/>
            </w:pPr>
            <w:r>
              <w:t>апостилированные документы с нотариально удостоверенным переводом</w:t>
            </w:r>
          </w:p>
        </w:tc>
      </w:tr>
      <w:tr w:rsidR="000B44BE" w14:paraId="7B6D6E6E"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3059BE3F" w14:textId="77777777" w:rsidR="000B44BE" w:rsidRDefault="00000000">
            <w:pPr>
              <w:jc w:val="center"/>
            </w:pPr>
            <w:r>
              <w:t>47</w:t>
            </w:r>
          </w:p>
        </w:tc>
        <w:tc>
          <w:tcPr>
            <w:tcW w:w="5701" w:type="dxa"/>
            <w:tcBorders>
              <w:top w:val="single" w:sz="4" w:space="0" w:color="000000"/>
              <w:left w:val="single" w:sz="4" w:space="0" w:color="000000"/>
              <w:bottom w:val="single" w:sz="4" w:space="0" w:color="000000"/>
              <w:right w:val="single" w:sz="4" w:space="0" w:color="000000"/>
            </w:tcBorders>
            <w:vAlign w:val="center"/>
          </w:tcPr>
          <w:p w14:paraId="7DE43DEA" w14:textId="77777777" w:rsidR="000B44BE" w:rsidRDefault="00000000">
            <w:r>
              <w:t>Доверенность (если подписантом по сделке со стороны контрагента выступает представитель по доверенности)</w:t>
            </w:r>
          </w:p>
        </w:tc>
        <w:tc>
          <w:tcPr>
            <w:tcW w:w="3484" w:type="dxa"/>
            <w:tcBorders>
              <w:top w:val="single" w:sz="4" w:space="0" w:color="000000"/>
              <w:left w:val="single" w:sz="4" w:space="0" w:color="000000"/>
              <w:bottom w:val="single" w:sz="4" w:space="0" w:color="000000"/>
              <w:right w:val="single" w:sz="4" w:space="0" w:color="000000"/>
            </w:tcBorders>
            <w:vAlign w:val="center"/>
          </w:tcPr>
          <w:p w14:paraId="382841B4" w14:textId="77777777" w:rsidR="000B44BE" w:rsidRDefault="00000000">
            <w:pPr>
              <w:jc w:val="center"/>
            </w:pPr>
            <w:r>
              <w:t>апостилированные документы с нотариально удостоверенным переводом</w:t>
            </w:r>
          </w:p>
        </w:tc>
      </w:tr>
      <w:tr w:rsidR="000B44BE" w14:paraId="17084CFA" w14:textId="77777777">
        <w:trPr>
          <w:trHeight w:val="525"/>
        </w:trPr>
        <w:tc>
          <w:tcPr>
            <w:tcW w:w="10201" w:type="dxa"/>
            <w:gridSpan w:val="5"/>
            <w:tcBorders>
              <w:top w:val="single" w:sz="4" w:space="0" w:color="000000"/>
              <w:left w:val="single" w:sz="4" w:space="0" w:color="000000"/>
              <w:bottom w:val="single" w:sz="4" w:space="0" w:color="000000"/>
              <w:right w:val="single" w:sz="4" w:space="0" w:color="000000"/>
            </w:tcBorders>
            <w:vAlign w:val="center"/>
          </w:tcPr>
          <w:p w14:paraId="30325C36" w14:textId="77777777" w:rsidR="000B44BE" w:rsidRDefault="00000000">
            <w:pPr>
              <w:jc w:val="center"/>
              <w:rPr>
                <w:b/>
                <w:bCs/>
              </w:rPr>
            </w:pPr>
            <w:r>
              <w:rPr>
                <w:b/>
                <w:bCs/>
              </w:rPr>
              <w:t>ОБЩИЙ ПЕРЕЧЕНЬ ДОКУМЕНТОВ, ПРЕДОСТАВЛЯЕМЫХ ФИЗИЧЕСКИМ ЛИЦОМ</w:t>
            </w:r>
          </w:p>
        </w:tc>
      </w:tr>
      <w:tr w:rsidR="000B44BE" w14:paraId="7AA99909" w14:textId="77777777">
        <w:trPr>
          <w:trHeight w:val="525"/>
        </w:trPr>
        <w:tc>
          <w:tcPr>
            <w:tcW w:w="661" w:type="dxa"/>
            <w:gridSpan w:val="2"/>
            <w:tcBorders>
              <w:top w:val="single" w:sz="4" w:space="0" w:color="000000"/>
              <w:left w:val="single" w:sz="4" w:space="0" w:color="000000"/>
              <w:bottom w:val="single" w:sz="4" w:space="0" w:color="000000"/>
              <w:right w:val="single" w:sz="4" w:space="0" w:color="000000"/>
            </w:tcBorders>
            <w:vAlign w:val="center"/>
          </w:tcPr>
          <w:p w14:paraId="347DBFA1" w14:textId="77777777" w:rsidR="000B44BE" w:rsidRDefault="00000000">
            <w:pPr>
              <w:jc w:val="center"/>
              <w:rPr>
                <w:b/>
                <w:bCs/>
              </w:rPr>
            </w:pPr>
            <w:r>
              <w:rPr>
                <w:b/>
                <w:bCs/>
              </w:rPr>
              <w:t>№</w:t>
            </w:r>
          </w:p>
        </w:tc>
        <w:tc>
          <w:tcPr>
            <w:tcW w:w="6056" w:type="dxa"/>
            <w:gridSpan w:val="2"/>
            <w:tcBorders>
              <w:top w:val="single" w:sz="4" w:space="0" w:color="000000"/>
              <w:left w:val="single" w:sz="4" w:space="0" w:color="000000"/>
              <w:bottom w:val="single" w:sz="4" w:space="0" w:color="000000"/>
              <w:right w:val="single" w:sz="4" w:space="0" w:color="000000"/>
            </w:tcBorders>
            <w:vAlign w:val="center"/>
          </w:tcPr>
          <w:p w14:paraId="572D4ECA" w14:textId="77777777" w:rsidR="000B44BE" w:rsidRDefault="00000000">
            <w:pPr>
              <w:jc w:val="center"/>
              <w:rPr>
                <w:b/>
                <w:bCs/>
              </w:rPr>
            </w:pPr>
            <w:r>
              <w:rPr>
                <w:b/>
                <w:bCs/>
              </w:rPr>
              <w:t>Наименование документа</w:t>
            </w:r>
          </w:p>
        </w:tc>
        <w:tc>
          <w:tcPr>
            <w:tcW w:w="3484" w:type="dxa"/>
            <w:tcBorders>
              <w:top w:val="single" w:sz="4" w:space="0" w:color="000000"/>
              <w:left w:val="single" w:sz="4" w:space="0" w:color="000000"/>
              <w:bottom w:val="single" w:sz="4" w:space="0" w:color="000000"/>
              <w:right w:val="single" w:sz="4" w:space="0" w:color="000000"/>
            </w:tcBorders>
            <w:vAlign w:val="center"/>
          </w:tcPr>
          <w:p w14:paraId="00348A48" w14:textId="77777777" w:rsidR="000B44BE" w:rsidRDefault="00000000">
            <w:pPr>
              <w:jc w:val="center"/>
              <w:rPr>
                <w:b/>
                <w:bCs/>
              </w:rPr>
            </w:pPr>
            <w:r>
              <w:rPr>
                <w:b/>
                <w:bCs/>
              </w:rPr>
              <w:t>Формат документа</w:t>
            </w:r>
          </w:p>
        </w:tc>
      </w:tr>
      <w:tr w:rsidR="000B44BE" w14:paraId="66CF327D" w14:textId="77777777">
        <w:trPr>
          <w:trHeight w:val="60"/>
        </w:trPr>
        <w:tc>
          <w:tcPr>
            <w:tcW w:w="661" w:type="dxa"/>
            <w:gridSpan w:val="2"/>
            <w:tcBorders>
              <w:top w:val="single" w:sz="4" w:space="0" w:color="000000"/>
              <w:left w:val="single" w:sz="4" w:space="0" w:color="000000"/>
              <w:bottom w:val="single" w:sz="4" w:space="0" w:color="000000"/>
              <w:right w:val="single" w:sz="4" w:space="0" w:color="000000"/>
            </w:tcBorders>
            <w:vAlign w:val="center"/>
          </w:tcPr>
          <w:p w14:paraId="5760E6E8" w14:textId="77777777" w:rsidR="000B44BE" w:rsidRDefault="00000000">
            <w:pPr>
              <w:jc w:val="center"/>
            </w:pPr>
            <w:r>
              <w:lastRenderedPageBreak/>
              <w:t>1</w:t>
            </w:r>
          </w:p>
        </w:tc>
        <w:tc>
          <w:tcPr>
            <w:tcW w:w="6056" w:type="dxa"/>
            <w:gridSpan w:val="2"/>
            <w:tcBorders>
              <w:top w:val="single" w:sz="4" w:space="0" w:color="000000"/>
              <w:left w:val="single" w:sz="4" w:space="0" w:color="000000"/>
              <w:bottom w:val="single" w:sz="4" w:space="0" w:color="000000"/>
              <w:right w:val="single" w:sz="4" w:space="0" w:color="000000"/>
            </w:tcBorders>
            <w:vAlign w:val="center"/>
          </w:tcPr>
          <w:p w14:paraId="3B872514" w14:textId="77777777" w:rsidR="000B44BE" w:rsidRDefault="00000000">
            <w:r>
              <w:t xml:space="preserve">Опросная анкета (по форме, размещенной на сайте </w:t>
            </w:r>
            <w:hyperlink r:id="rId17" w:tooltip="https://alfalot.ru/" w:history="1">
              <w:r>
                <w:rPr>
                  <w:rStyle w:val="af5"/>
                </w:rPr>
                <w:t>https://alfalot.ru/</w:t>
              </w:r>
            </w:hyperlink>
            <w:r>
              <w:t xml:space="preserve"> в разделе «Информация о лоте»)</w:t>
            </w:r>
          </w:p>
        </w:tc>
        <w:tc>
          <w:tcPr>
            <w:tcW w:w="3484" w:type="dxa"/>
            <w:tcBorders>
              <w:top w:val="single" w:sz="4" w:space="0" w:color="000000"/>
              <w:left w:val="single" w:sz="4" w:space="0" w:color="000000"/>
              <w:bottom w:val="single" w:sz="4" w:space="0" w:color="000000"/>
              <w:right w:val="single" w:sz="4" w:space="0" w:color="000000"/>
            </w:tcBorders>
            <w:vAlign w:val="center"/>
          </w:tcPr>
          <w:p w14:paraId="4AA63F17" w14:textId="77777777" w:rsidR="000B44BE" w:rsidRDefault="00000000">
            <w:pPr>
              <w:jc w:val="center"/>
            </w:pPr>
            <w:r>
              <w:t>оригинал, подписанный Претендентом</w:t>
            </w:r>
          </w:p>
        </w:tc>
      </w:tr>
      <w:tr w:rsidR="000B44BE" w14:paraId="3E5BF8C1" w14:textId="77777777">
        <w:trPr>
          <w:trHeight w:val="2310"/>
        </w:trPr>
        <w:tc>
          <w:tcPr>
            <w:tcW w:w="661" w:type="dxa"/>
            <w:gridSpan w:val="2"/>
            <w:tcBorders>
              <w:top w:val="single" w:sz="4" w:space="0" w:color="000000"/>
              <w:left w:val="single" w:sz="4" w:space="0" w:color="000000"/>
              <w:bottom w:val="single" w:sz="4" w:space="0" w:color="000000"/>
              <w:right w:val="single" w:sz="4" w:space="0" w:color="000000"/>
            </w:tcBorders>
            <w:vAlign w:val="center"/>
          </w:tcPr>
          <w:p w14:paraId="35D0DD26" w14:textId="77777777" w:rsidR="000B44BE" w:rsidRDefault="00000000">
            <w:pPr>
              <w:jc w:val="center"/>
            </w:pPr>
            <w:r>
              <w:t>2</w:t>
            </w:r>
          </w:p>
        </w:tc>
        <w:tc>
          <w:tcPr>
            <w:tcW w:w="6056" w:type="dxa"/>
            <w:gridSpan w:val="2"/>
            <w:tcBorders>
              <w:top w:val="single" w:sz="4" w:space="0" w:color="000000"/>
              <w:left w:val="single" w:sz="4" w:space="0" w:color="000000"/>
              <w:bottom w:val="single" w:sz="4" w:space="0" w:color="000000"/>
              <w:right w:val="single" w:sz="4" w:space="0" w:color="000000"/>
            </w:tcBorders>
            <w:vAlign w:val="center"/>
          </w:tcPr>
          <w:p w14:paraId="28C0B853" w14:textId="77777777" w:rsidR="000B44BE" w:rsidRDefault="00000000">
            <w:r>
              <w:rPr>
                <w:b/>
                <w:bCs/>
                <w:u w:val="single"/>
              </w:rPr>
              <w:t xml:space="preserve">для граждан РФ </w:t>
            </w:r>
            <w:r>
              <w:rPr>
                <w:b/>
                <w:bCs/>
              </w:rPr>
              <w:t xml:space="preserve">  -  документ удостоверяющий личность</w:t>
            </w:r>
            <w:r>
              <w:rPr>
                <w:b/>
                <w:bCs/>
              </w:rPr>
              <w:br/>
            </w:r>
            <w:r>
              <w:rPr>
                <w:b/>
                <w:bCs/>
              </w:rPr>
              <w:br/>
            </w:r>
            <w:r>
              <w:t>Для граждан Российской Федерации  документом удостоверяющими личность является:</w:t>
            </w:r>
            <w:r>
              <w:br/>
              <w:t>- паспорт гражданина Российской Федерации;</w:t>
            </w:r>
            <w:r>
              <w:br/>
              <w:t>-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r>
              <w:br/>
              <w:t>-свидетельство о рождении гражданина Российской Федерации (для граждан Российской Федерации в возрасте до 14 лет);</w:t>
            </w:r>
            <w:r>
              <w:br/>
              <w:t>-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4" w:type="dxa"/>
            <w:tcBorders>
              <w:top w:val="single" w:sz="4" w:space="0" w:color="000000"/>
              <w:left w:val="single" w:sz="4" w:space="0" w:color="000000"/>
              <w:bottom w:val="single" w:sz="4" w:space="0" w:color="000000"/>
              <w:right w:val="single" w:sz="4" w:space="0" w:color="000000"/>
            </w:tcBorders>
            <w:vAlign w:val="center"/>
          </w:tcPr>
          <w:p w14:paraId="046C0081" w14:textId="77777777" w:rsidR="000B44BE" w:rsidRDefault="00000000">
            <w:pPr>
              <w:jc w:val="center"/>
            </w:pPr>
            <w:r>
              <w:t>копия, заверенная Претендентом</w:t>
            </w:r>
          </w:p>
        </w:tc>
      </w:tr>
      <w:tr w:rsidR="000B44BE" w14:paraId="0C8321FA" w14:textId="77777777">
        <w:trPr>
          <w:trHeight w:val="2985"/>
        </w:trPr>
        <w:tc>
          <w:tcPr>
            <w:tcW w:w="661" w:type="dxa"/>
            <w:gridSpan w:val="2"/>
            <w:tcBorders>
              <w:top w:val="single" w:sz="4" w:space="0" w:color="000000"/>
              <w:left w:val="single" w:sz="4" w:space="0" w:color="000000"/>
              <w:bottom w:val="single" w:sz="4" w:space="0" w:color="000000"/>
              <w:right w:val="single" w:sz="4" w:space="0" w:color="000000"/>
            </w:tcBorders>
            <w:vAlign w:val="center"/>
          </w:tcPr>
          <w:p w14:paraId="6962DE2D" w14:textId="77777777" w:rsidR="000B44BE" w:rsidRDefault="00000000">
            <w:pPr>
              <w:jc w:val="center"/>
            </w:pPr>
            <w:r>
              <w:t>3</w:t>
            </w:r>
          </w:p>
        </w:tc>
        <w:tc>
          <w:tcPr>
            <w:tcW w:w="6056" w:type="dxa"/>
            <w:gridSpan w:val="2"/>
            <w:tcBorders>
              <w:top w:val="single" w:sz="4" w:space="0" w:color="000000"/>
              <w:left w:val="single" w:sz="4" w:space="0" w:color="000000"/>
              <w:bottom w:val="single" w:sz="4" w:space="0" w:color="000000"/>
              <w:right w:val="single" w:sz="4" w:space="0" w:color="000000"/>
            </w:tcBorders>
            <w:vAlign w:val="center"/>
          </w:tcPr>
          <w:p w14:paraId="10F24AED" w14:textId="77777777" w:rsidR="000B44BE" w:rsidRDefault="00000000">
            <w:r>
              <w:rPr>
                <w:b/>
                <w:bCs/>
                <w:u w:val="single"/>
              </w:rPr>
              <w:t>для</w:t>
            </w:r>
            <w:r>
              <w:rPr>
                <w:u w:val="single"/>
              </w:rPr>
              <w:t xml:space="preserve"> </w:t>
            </w:r>
            <w:r>
              <w:rPr>
                <w:b/>
                <w:bCs/>
                <w:u w:val="single"/>
              </w:rPr>
              <w:t>нерезидентов РФ</w:t>
            </w:r>
            <w:r>
              <w:rPr>
                <w:b/>
                <w:bCs/>
              </w:rPr>
              <w:t xml:space="preserve"> </w:t>
            </w:r>
            <w:r>
              <w:t xml:space="preserve"> - </w:t>
            </w:r>
            <w:r>
              <w:rPr>
                <w:b/>
                <w:bCs/>
              </w:rPr>
              <w:t>документ удостоверяющий личность, Миграционная карта, Виза или иное разрешение подтверждающее право находится на территории РФ</w:t>
            </w:r>
            <w:r>
              <w:rPr>
                <w:b/>
                <w:bCs/>
              </w:rPr>
              <w:br/>
            </w:r>
            <w:r>
              <w:rPr>
                <w:b/>
                <w:bCs/>
              </w:rPr>
              <w:br/>
            </w:r>
            <w:r>
              <w:t xml:space="preserve">Для иностранных граждан документом удостоверяющими личность является:  паспорт иностранного гражданина;                             </w:t>
            </w:r>
            <w:r>
              <w:br/>
            </w:r>
            <w:r>
              <w:br/>
            </w:r>
            <w:r>
              <w:rPr>
                <w:u w:val="single"/>
              </w:rPr>
              <w:t>Нерезидент дополнительно предоставляет (кроме нерезидентов из Республики Беларусь)*</w:t>
            </w:r>
            <w:r>
              <w:t xml:space="preserve">: </w:t>
            </w:r>
            <w:r>
              <w:br/>
              <w:t xml:space="preserve">- данные миграционной карты: номер карты, дата начала срока пребывания и дата окончания срока пребывания в Российской Федерации. </w:t>
            </w:r>
            <w: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4" w:type="dxa"/>
            <w:tcBorders>
              <w:top w:val="single" w:sz="4" w:space="0" w:color="000000"/>
              <w:left w:val="single" w:sz="4" w:space="0" w:color="000000"/>
              <w:bottom w:val="single" w:sz="4" w:space="0" w:color="000000"/>
              <w:right w:val="single" w:sz="4" w:space="0" w:color="000000"/>
            </w:tcBorders>
            <w:vAlign w:val="center"/>
          </w:tcPr>
          <w:p w14:paraId="3A313320" w14:textId="77777777" w:rsidR="000B44BE" w:rsidRDefault="00000000">
            <w:pPr>
              <w:jc w:val="center"/>
            </w:pPr>
            <w:r>
              <w:t>копия, заверенная Претендентом</w:t>
            </w:r>
          </w:p>
        </w:tc>
      </w:tr>
      <w:tr w:rsidR="000B44BE" w14:paraId="1F68EC59" w14:textId="77777777">
        <w:trPr>
          <w:trHeight w:val="983"/>
        </w:trPr>
        <w:tc>
          <w:tcPr>
            <w:tcW w:w="661" w:type="dxa"/>
            <w:gridSpan w:val="2"/>
            <w:tcBorders>
              <w:top w:val="single" w:sz="4" w:space="0" w:color="000000"/>
              <w:left w:val="single" w:sz="4" w:space="0" w:color="000000"/>
              <w:bottom w:val="single" w:sz="4" w:space="0" w:color="000000"/>
              <w:right w:val="single" w:sz="4" w:space="0" w:color="000000"/>
            </w:tcBorders>
            <w:vAlign w:val="center"/>
          </w:tcPr>
          <w:p w14:paraId="1DBB3503" w14:textId="77777777" w:rsidR="000B44BE" w:rsidRDefault="00000000">
            <w:pPr>
              <w:jc w:val="center"/>
            </w:pPr>
            <w:r>
              <w:t>4</w:t>
            </w:r>
          </w:p>
        </w:tc>
        <w:tc>
          <w:tcPr>
            <w:tcW w:w="6056" w:type="dxa"/>
            <w:gridSpan w:val="2"/>
            <w:tcBorders>
              <w:top w:val="single" w:sz="4" w:space="0" w:color="000000"/>
              <w:left w:val="single" w:sz="4" w:space="0" w:color="000000"/>
              <w:bottom w:val="single" w:sz="4" w:space="0" w:color="000000"/>
              <w:right w:val="single" w:sz="4" w:space="0" w:color="000000"/>
            </w:tcBorders>
            <w:vAlign w:val="center"/>
          </w:tcPr>
          <w:p w14:paraId="31ED689E" w14:textId="77777777" w:rsidR="000B44BE" w:rsidRDefault="00000000">
            <w:r>
              <w:rPr>
                <w:b/>
                <w:bCs/>
                <w:u w:val="single"/>
              </w:rPr>
              <w:t>для лиц без гражданства</w:t>
            </w:r>
            <w:r>
              <w:rPr>
                <w:b/>
                <w:bCs/>
              </w:rPr>
              <w:t xml:space="preserve"> - Миграционная карта, Виза или иное разрешение подтверждающее право находится на территории РФ</w:t>
            </w:r>
            <w:r>
              <w:br/>
            </w:r>
            <w:r>
              <w:br/>
              <w:t>для лиц без гражданства документом удостоверяющим личность является:</w:t>
            </w:r>
            <w:r>
              <w:b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w:t>
            </w:r>
            <w:r>
              <w:lastRenderedPageBreak/>
              <w:t>гражданства;</w:t>
            </w:r>
            <w:r>
              <w:br/>
              <w:t>- разрешение на временное проживание, вид на жительство;</w:t>
            </w:r>
            <w:r>
              <w:br/>
              <w:t>-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br/>
              <w:t xml:space="preserve">- удостоверение беженца, свидетельство о рассмотрении ходатайства о признании беженцем на территории Российской Федерации по существу;   </w:t>
            </w:r>
          </w:p>
          <w:p w14:paraId="7BD33589" w14:textId="6C702C4D" w:rsidR="000B44BE" w:rsidRDefault="00000000">
            <w:r>
              <w:t xml:space="preserve">У Претендентов нерезидентов в </w:t>
            </w:r>
            <w:r w:rsidR="00425DF9">
              <w:t>обязательном порядке</w:t>
            </w:r>
            <w:r>
              <w:t xml:space="preserve"> запрашивается (кроме нерезидентов из Республики Беларусь). </w:t>
            </w:r>
            <w:r>
              <w:br/>
            </w:r>
            <w:r>
              <w:br/>
            </w:r>
            <w:r>
              <w:rPr>
                <w:u w:val="single"/>
              </w:rPr>
              <w:t>Лицо без гражданства дополнительно предоставляет*</w:t>
            </w:r>
            <w:r>
              <w:rPr>
                <w:u w:val="single"/>
              </w:rPr>
              <w:br/>
            </w:r>
            <w:r>
              <w:t xml:space="preserve">- данные миграционной карты: номер карты, дата начала срока пребывания и дата окончания срока пребывания в Российской Федерации. </w:t>
            </w:r>
            <w: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4" w:type="dxa"/>
            <w:tcBorders>
              <w:top w:val="single" w:sz="4" w:space="0" w:color="000000"/>
              <w:left w:val="single" w:sz="4" w:space="0" w:color="000000"/>
              <w:bottom w:val="single" w:sz="4" w:space="0" w:color="000000"/>
              <w:right w:val="single" w:sz="4" w:space="0" w:color="000000"/>
            </w:tcBorders>
            <w:vAlign w:val="center"/>
          </w:tcPr>
          <w:p w14:paraId="70B9B530" w14:textId="77777777" w:rsidR="000B44BE" w:rsidRDefault="00000000">
            <w:pPr>
              <w:jc w:val="center"/>
            </w:pPr>
            <w:r>
              <w:lastRenderedPageBreak/>
              <w:t>копия, заверенная Претендентом</w:t>
            </w:r>
          </w:p>
        </w:tc>
      </w:tr>
      <w:tr w:rsidR="000B44BE" w14:paraId="5BA807CB" w14:textId="77777777">
        <w:trPr>
          <w:trHeight w:val="600"/>
        </w:trPr>
        <w:tc>
          <w:tcPr>
            <w:tcW w:w="661" w:type="dxa"/>
            <w:gridSpan w:val="2"/>
            <w:tcBorders>
              <w:top w:val="single" w:sz="4" w:space="0" w:color="000000"/>
              <w:left w:val="single" w:sz="4" w:space="0" w:color="000000"/>
              <w:bottom w:val="single" w:sz="4" w:space="0" w:color="000000"/>
              <w:right w:val="single" w:sz="4" w:space="0" w:color="000000"/>
            </w:tcBorders>
            <w:vAlign w:val="center"/>
          </w:tcPr>
          <w:p w14:paraId="173FDA31" w14:textId="77777777" w:rsidR="000B44BE" w:rsidRDefault="00000000">
            <w:pPr>
              <w:jc w:val="center"/>
            </w:pPr>
            <w:r>
              <w:t>5</w:t>
            </w:r>
          </w:p>
        </w:tc>
        <w:tc>
          <w:tcPr>
            <w:tcW w:w="6056" w:type="dxa"/>
            <w:gridSpan w:val="2"/>
            <w:tcBorders>
              <w:top w:val="single" w:sz="4" w:space="0" w:color="000000"/>
              <w:left w:val="single" w:sz="4" w:space="0" w:color="000000"/>
              <w:bottom w:val="single" w:sz="4" w:space="0" w:color="000000"/>
              <w:right w:val="single" w:sz="4" w:space="0" w:color="000000"/>
            </w:tcBorders>
            <w:vAlign w:val="center"/>
          </w:tcPr>
          <w:p w14:paraId="07A244B3" w14:textId="77777777" w:rsidR="000B44BE" w:rsidRDefault="00000000">
            <w:r>
              <w:t>Нотариально заверенное согласие супруга(и) на сделку (-и)</w:t>
            </w:r>
          </w:p>
        </w:tc>
        <w:tc>
          <w:tcPr>
            <w:tcW w:w="3484" w:type="dxa"/>
            <w:tcBorders>
              <w:top w:val="single" w:sz="4" w:space="0" w:color="000000"/>
              <w:left w:val="single" w:sz="4" w:space="0" w:color="000000"/>
              <w:bottom w:val="single" w:sz="4" w:space="0" w:color="000000"/>
              <w:right w:val="single" w:sz="4" w:space="0" w:color="000000"/>
            </w:tcBorders>
            <w:vAlign w:val="center"/>
          </w:tcPr>
          <w:p w14:paraId="773231A9" w14:textId="77777777" w:rsidR="000B44BE" w:rsidRDefault="00000000">
            <w:pPr>
              <w:jc w:val="center"/>
            </w:pPr>
            <w:r>
              <w:t xml:space="preserve">нотариально заверенная копия </w:t>
            </w:r>
          </w:p>
        </w:tc>
      </w:tr>
      <w:tr w:rsidR="000B44BE" w14:paraId="3F5E0379" w14:textId="77777777">
        <w:trPr>
          <w:trHeight w:val="1170"/>
        </w:trPr>
        <w:tc>
          <w:tcPr>
            <w:tcW w:w="661" w:type="dxa"/>
            <w:gridSpan w:val="2"/>
            <w:tcBorders>
              <w:top w:val="single" w:sz="4" w:space="0" w:color="000000"/>
              <w:left w:val="single" w:sz="4" w:space="0" w:color="000000"/>
              <w:bottom w:val="single" w:sz="4" w:space="0" w:color="000000"/>
              <w:right w:val="single" w:sz="4" w:space="0" w:color="000000"/>
            </w:tcBorders>
            <w:vAlign w:val="center"/>
          </w:tcPr>
          <w:p w14:paraId="583FEA0F" w14:textId="77777777" w:rsidR="000B44BE" w:rsidRDefault="00000000">
            <w:pPr>
              <w:jc w:val="center"/>
            </w:pPr>
            <w:r>
              <w:t>6</w:t>
            </w:r>
          </w:p>
        </w:tc>
        <w:tc>
          <w:tcPr>
            <w:tcW w:w="6056" w:type="dxa"/>
            <w:gridSpan w:val="2"/>
            <w:tcBorders>
              <w:top w:val="single" w:sz="4" w:space="0" w:color="000000"/>
              <w:left w:val="single" w:sz="4" w:space="0" w:color="000000"/>
              <w:bottom w:val="single" w:sz="4" w:space="0" w:color="000000"/>
              <w:right w:val="single" w:sz="4" w:space="0" w:color="000000"/>
            </w:tcBorders>
            <w:vAlign w:val="center"/>
          </w:tcPr>
          <w:p w14:paraId="27033032" w14:textId="77777777" w:rsidR="000B44BE" w:rsidRDefault="00000000">
            <w:pPr>
              <w:jc w:val="both"/>
            </w:pPr>
            <w:r>
              <w:t xml:space="preserve">Заявление о согласии на обработку персональных данных, запрос информации в бюро кредитных историй (по форме, размещенной на сайте </w:t>
            </w:r>
            <w:hyperlink r:id="rId18" w:tooltip="https://alfalot.ru/" w:history="1">
              <w:r>
                <w:rPr>
                  <w:rStyle w:val="af5"/>
                </w:rPr>
                <w:t>https://alfalot.ru/</w:t>
              </w:r>
            </w:hyperlink>
            <w:r>
              <w:t xml:space="preserve"> в разделе «Информация о лоте»)</w:t>
            </w:r>
          </w:p>
        </w:tc>
        <w:tc>
          <w:tcPr>
            <w:tcW w:w="3484" w:type="dxa"/>
            <w:tcBorders>
              <w:top w:val="single" w:sz="4" w:space="0" w:color="000000"/>
              <w:left w:val="single" w:sz="4" w:space="0" w:color="000000"/>
              <w:bottom w:val="single" w:sz="4" w:space="0" w:color="000000"/>
              <w:right w:val="single" w:sz="4" w:space="0" w:color="000000"/>
            </w:tcBorders>
            <w:vAlign w:val="center"/>
          </w:tcPr>
          <w:p w14:paraId="405CB379" w14:textId="77777777" w:rsidR="000B44BE" w:rsidRDefault="00000000">
            <w:pPr>
              <w:jc w:val="center"/>
            </w:pPr>
            <w:r>
              <w:t>оригинал</w:t>
            </w:r>
          </w:p>
        </w:tc>
      </w:tr>
      <w:tr w:rsidR="000B44BE" w14:paraId="01057B6A" w14:textId="77777777">
        <w:trPr>
          <w:trHeight w:val="540"/>
        </w:trPr>
        <w:tc>
          <w:tcPr>
            <w:tcW w:w="10201" w:type="dxa"/>
            <w:gridSpan w:val="5"/>
            <w:tcBorders>
              <w:top w:val="single" w:sz="4" w:space="0" w:color="000000"/>
              <w:left w:val="single" w:sz="4" w:space="0" w:color="000000"/>
              <w:bottom w:val="single" w:sz="4" w:space="0" w:color="000000"/>
              <w:right w:val="single" w:sz="4" w:space="0" w:color="000000"/>
            </w:tcBorders>
            <w:vAlign w:val="center"/>
          </w:tcPr>
          <w:p w14:paraId="14B7FC9F" w14:textId="77777777" w:rsidR="000B44BE" w:rsidRDefault="00000000">
            <w:pPr>
              <w:jc w:val="center"/>
              <w:rPr>
                <w:b/>
                <w:bCs/>
              </w:rPr>
            </w:pPr>
            <w:r>
              <w:rPr>
                <w:b/>
                <w:bCs/>
              </w:rPr>
              <w:t xml:space="preserve">ОБЩИЙ ПЕРЕЧЕНЬ ДОКУМЕНТОВ, ПРЕДОСТАВЛЯЕМЫХ ИНДИВИДУАЛЬНЫМ ПРЕДПРИНИМАТЕЛЕМ </w:t>
            </w:r>
          </w:p>
          <w:p w14:paraId="7163140F" w14:textId="77777777" w:rsidR="000B44BE" w:rsidRDefault="00000000">
            <w:pPr>
              <w:jc w:val="center"/>
              <w:rPr>
                <w:b/>
                <w:bCs/>
              </w:rPr>
            </w:pPr>
            <w:r>
              <w:rPr>
                <w:b/>
                <w:bCs/>
              </w:rPr>
              <w:t>(необходимо также предоставление документов из перечня для физического лица)</w:t>
            </w:r>
          </w:p>
        </w:tc>
      </w:tr>
      <w:tr w:rsidR="000B44BE" w14:paraId="4A148CDD" w14:textId="77777777">
        <w:trPr>
          <w:trHeight w:val="495"/>
        </w:trPr>
        <w:tc>
          <w:tcPr>
            <w:tcW w:w="562" w:type="dxa"/>
            <w:tcBorders>
              <w:top w:val="single" w:sz="4" w:space="0" w:color="000000"/>
              <w:left w:val="single" w:sz="4" w:space="0" w:color="000000"/>
              <w:bottom w:val="single" w:sz="4" w:space="0" w:color="000000"/>
              <w:right w:val="single" w:sz="4" w:space="0" w:color="000000"/>
            </w:tcBorders>
            <w:vAlign w:val="center"/>
          </w:tcPr>
          <w:p w14:paraId="4A5C3DA4" w14:textId="77777777" w:rsidR="000B44BE" w:rsidRDefault="00000000">
            <w:pPr>
              <w:jc w:val="center"/>
              <w:rPr>
                <w:b/>
                <w:bCs/>
              </w:rPr>
            </w:pPr>
            <w:r>
              <w:rPr>
                <w:b/>
                <w:bCs/>
              </w:rPr>
              <w:lastRenderedPageBreak/>
              <w:t>№</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4FB595E5" w14:textId="77777777" w:rsidR="000B44BE" w:rsidRDefault="00000000">
            <w:pPr>
              <w:jc w:val="center"/>
              <w:rPr>
                <w:b/>
                <w:bCs/>
              </w:rPr>
            </w:pPr>
            <w:r>
              <w:rPr>
                <w:b/>
                <w:bCs/>
              </w:rPr>
              <w:t>Наименование документа</w:t>
            </w:r>
          </w:p>
        </w:tc>
        <w:tc>
          <w:tcPr>
            <w:tcW w:w="3484" w:type="dxa"/>
            <w:tcBorders>
              <w:top w:val="single" w:sz="4" w:space="0" w:color="000000"/>
              <w:left w:val="single" w:sz="4" w:space="0" w:color="000000"/>
              <w:bottom w:val="single" w:sz="4" w:space="0" w:color="000000"/>
              <w:right w:val="single" w:sz="4" w:space="0" w:color="000000"/>
            </w:tcBorders>
            <w:vAlign w:val="center"/>
          </w:tcPr>
          <w:p w14:paraId="044444EB" w14:textId="77777777" w:rsidR="000B44BE" w:rsidRDefault="00000000">
            <w:pPr>
              <w:jc w:val="center"/>
              <w:rPr>
                <w:b/>
                <w:bCs/>
              </w:rPr>
            </w:pPr>
            <w:r>
              <w:rPr>
                <w:b/>
                <w:bCs/>
              </w:rPr>
              <w:t xml:space="preserve">Формат документа </w:t>
            </w:r>
          </w:p>
        </w:tc>
      </w:tr>
      <w:tr w:rsidR="000B44BE" w14:paraId="4FE9644C" w14:textId="77777777">
        <w:trPr>
          <w:trHeight w:val="95"/>
        </w:trPr>
        <w:tc>
          <w:tcPr>
            <w:tcW w:w="562" w:type="dxa"/>
            <w:tcBorders>
              <w:top w:val="single" w:sz="4" w:space="0" w:color="000000"/>
              <w:left w:val="single" w:sz="4" w:space="0" w:color="000000"/>
              <w:bottom w:val="single" w:sz="4" w:space="0" w:color="000000"/>
              <w:right w:val="single" w:sz="4" w:space="0" w:color="000000"/>
            </w:tcBorders>
            <w:vAlign w:val="center"/>
          </w:tcPr>
          <w:p w14:paraId="116CDB8C" w14:textId="77777777" w:rsidR="000B44BE" w:rsidRDefault="00000000">
            <w:pPr>
              <w:jc w:val="center"/>
            </w:pPr>
            <w:r>
              <w:t>1</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182F347F" w14:textId="77777777" w:rsidR="000B44BE" w:rsidRDefault="00000000">
            <w:pPr>
              <w:jc w:val="both"/>
            </w:pPr>
            <w:r>
              <w:t xml:space="preserve">Опросная анкета (по форме, размещенной на сайте </w:t>
            </w:r>
            <w:hyperlink r:id="rId19" w:tooltip="https://alfalot.ru/" w:history="1">
              <w:r>
                <w:rPr>
                  <w:rStyle w:val="af5"/>
                </w:rPr>
                <w:t>https://alfalot.ru/</w:t>
              </w:r>
            </w:hyperlink>
            <w:r>
              <w:t xml:space="preserve"> в разделе «Информация о лоте»)</w:t>
            </w:r>
          </w:p>
        </w:tc>
        <w:tc>
          <w:tcPr>
            <w:tcW w:w="3484" w:type="dxa"/>
            <w:tcBorders>
              <w:top w:val="single" w:sz="4" w:space="0" w:color="000000"/>
              <w:left w:val="single" w:sz="4" w:space="0" w:color="000000"/>
              <w:bottom w:val="single" w:sz="4" w:space="0" w:color="000000"/>
              <w:right w:val="single" w:sz="4" w:space="0" w:color="000000"/>
            </w:tcBorders>
            <w:vAlign w:val="center"/>
          </w:tcPr>
          <w:p w14:paraId="65FDAD2C" w14:textId="77777777" w:rsidR="000B44BE" w:rsidRDefault="00000000">
            <w:pPr>
              <w:jc w:val="center"/>
            </w:pPr>
            <w:r>
              <w:t>оригинал, подписанный Претендентом</w:t>
            </w:r>
          </w:p>
        </w:tc>
      </w:tr>
      <w:tr w:rsidR="000B44BE" w14:paraId="1463536C" w14:textId="77777777">
        <w:trPr>
          <w:trHeight w:val="60"/>
        </w:trPr>
        <w:tc>
          <w:tcPr>
            <w:tcW w:w="562" w:type="dxa"/>
            <w:tcBorders>
              <w:top w:val="single" w:sz="4" w:space="0" w:color="000000"/>
              <w:left w:val="single" w:sz="4" w:space="0" w:color="000000"/>
              <w:bottom w:val="single" w:sz="4" w:space="0" w:color="000000"/>
              <w:right w:val="single" w:sz="4" w:space="0" w:color="000000"/>
            </w:tcBorders>
            <w:vAlign w:val="center"/>
          </w:tcPr>
          <w:p w14:paraId="47B9A65A" w14:textId="77777777" w:rsidR="000B44BE" w:rsidRDefault="00000000">
            <w:pPr>
              <w:jc w:val="center"/>
            </w:pPr>
            <w:r>
              <w:t>2</w:t>
            </w:r>
          </w:p>
        </w:tc>
        <w:tc>
          <w:tcPr>
            <w:tcW w:w="6155" w:type="dxa"/>
            <w:gridSpan w:val="3"/>
            <w:tcBorders>
              <w:top w:val="single" w:sz="4" w:space="0" w:color="000000"/>
              <w:left w:val="single" w:sz="4" w:space="0" w:color="000000"/>
              <w:bottom w:val="single" w:sz="4" w:space="0" w:color="000000"/>
              <w:right w:val="single" w:sz="4" w:space="0" w:color="000000"/>
            </w:tcBorders>
          </w:tcPr>
          <w:p w14:paraId="382FB65E" w14:textId="5C50C8D3" w:rsidR="000B44BE" w:rsidRDefault="00000000">
            <w:pPr>
              <w:jc w:val="both"/>
            </w:pPr>
            <w:r>
              <w:t xml:space="preserve">Заявление о согласии на обработку персональных данных, запрос информации в бюро кредитных </w:t>
            </w:r>
            <w:r w:rsidR="00425DF9">
              <w:t>историй (</w:t>
            </w:r>
            <w:r>
              <w:t xml:space="preserve">по форме, размещенной на сайте </w:t>
            </w:r>
            <w:hyperlink r:id="rId20" w:tooltip="https://alfalot.ru/" w:history="1">
              <w:r>
                <w:rPr>
                  <w:rStyle w:val="af5"/>
                </w:rPr>
                <w:t>https://alfalot.ru/</w:t>
              </w:r>
            </w:hyperlink>
            <w:r>
              <w:t xml:space="preserve"> в разделе «Информация о лоте»)</w:t>
            </w:r>
          </w:p>
        </w:tc>
        <w:tc>
          <w:tcPr>
            <w:tcW w:w="3484" w:type="dxa"/>
            <w:tcBorders>
              <w:top w:val="single" w:sz="4" w:space="0" w:color="000000"/>
              <w:left w:val="single" w:sz="4" w:space="0" w:color="000000"/>
              <w:bottom w:val="single" w:sz="4" w:space="0" w:color="000000"/>
              <w:right w:val="single" w:sz="4" w:space="0" w:color="000000"/>
            </w:tcBorders>
            <w:vAlign w:val="center"/>
          </w:tcPr>
          <w:p w14:paraId="19740EAA" w14:textId="77777777" w:rsidR="000B44BE" w:rsidRDefault="00000000">
            <w:pPr>
              <w:jc w:val="center"/>
            </w:pPr>
            <w:r>
              <w:t>оригинал</w:t>
            </w:r>
          </w:p>
        </w:tc>
      </w:tr>
      <w:tr w:rsidR="000B44BE" w14:paraId="72A10E62" w14:textId="77777777">
        <w:trPr>
          <w:trHeight w:val="60"/>
        </w:trPr>
        <w:tc>
          <w:tcPr>
            <w:tcW w:w="562" w:type="dxa"/>
            <w:tcBorders>
              <w:top w:val="single" w:sz="4" w:space="0" w:color="000000"/>
              <w:left w:val="single" w:sz="4" w:space="0" w:color="000000"/>
              <w:bottom w:val="single" w:sz="4" w:space="0" w:color="000000"/>
              <w:right w:val="single" w:sz="4" w:space="0" w:color="000000"/>
            </w:tcBorders>
            <w:vAlign w:val="center"/>
          </w:tcPr>
          <w:p w14:paraId="41840A89" w14:textId="77777777" w:rsidR="000B44BE" w:rsidRDefault="00000000">
            <w:pPr>
              <w:jc w:val="center"/>
            </w:pPr>
            <w:r>
              <w:t>3</w:t>
            </w:r>
          </w:p>
        </w:tc>
        <w:tc>
          <w:tcPr>
            <w:tcW w:w="6155" w:type="dxa"/>
            <w:gridSpan w:val="3"/>
            <w:tcBorders>
              <w:top w:val="single" w:sz="4" w:space="0" w:color="000000"/>
              <w:left w:val="single" w:sz="4" w:space="0" w:color="000000"/>
              <w:bottom w:val="single" w:sz="4" w:space="0" w:color="000000"/>
              <w:right w:val="single" w:sz="4" w:space="0" w:color="000000"/>
            </w:tcBorders>
            <w:vAlign w:val="bottom"/>
          </w:tcPr>
          <w:p w14:paraId="0194FB5F" w14:textId="77777777" w:rsidR="000B44BE" w:rsidRDefault="00000000">
            <w:r>
              <w:t>Свидетельство о внесении в ЕГРИП записи об индивидуальном предпринимателе, зарегистрированном до 01.01.2004 года</w:t>
            </w:r>
          </w:p>
        </w:tc>
        <w:tc>
          <w:tcPr>
            <w:tcW w:w="3484" w:type="dxa"/>
            <w:tcBorders>
              <w:top w:val="single" w:sz="4" w:space="0" w:color="000000"/>
              <w:left w:val="single" w:sz="4" w:space="0" w:color="000000"/>
              <w:bottom w:val="single" w:sz="4" w:space="0" w:color="000000"/>
              <w:right w:val="single" w:sz="4" w:space="0" w:color="000000"/>
            </w:tcBorders>
            <w:vAlign w:val="center"/>
          </w:tcPr>
          <w:p w14:paraId="4B7C1792" w14:textId="77777777" w:rsidR="000B44BE" w:rsidRDefault="00000000">
            <w:pPr>
              <w:jc w:val="center"/>
            </w:pPr>
            <w:r>
              <w:t xml:space="preserve">нотариально заверенная копия </w:t>
            </w:r>
          </w:p>
        </w:tc>
      </w:tr>
      <w:tr w:rsidR="000B44BE" w14:paraId="1A52EA68" w14:textId="77777777">
        <w:trPr>
          <w:trHeight w:val="855"/>
        </w:trPr>
        <w:tc>
          <w:tcPr>
            <w:tcW w:w="562" w:type="dxa"/>
            <w:tcBorders>
              <w:top w:val="single" w:sz="4" w:space="0" w:color="000000"/>
              <w:left w:val="single" w:sz="4" w:space="0" w:color="000000"/>
              <w:bottom w:val="single" w:sz="4" w:space="0" w:color="000000"/>
              <w:right w:val="single" w:sz="4" w:space="0" w:color="000000"/>
            </w:tcBorders>
            <w:vAlign w:val="center"/>
          </w:tcPr>
          <w:p w14:paraId="27B1C2CF" w14:textId="77777777" w:rsidR="000B44BE" w:rsidRDefault="00000000">
            <w:pPr>
              <w:jc w:val="center"/>
            </w:pPr>
            <w:r>
              <w:t>4</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698B46C1" w14:textId="77777777" w:rsidR="000B44BE" w:rsidRDefault="00000000">
            <w:r>
              <w:t>Документ,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4" w:type="dxa"/>
            <w:tcBorders>
              <w:top w:val="single" w:sz="4" w:space="0" w:color="000000"/>
              <w:left w:val="single" w:sz="4" w:space="0" w:color="000000"/>
              <w:bottom w:val="single" w:sz="4" w:space="0" w:color="000000"/>
              <w:right w:val="single" w:sz="4" w:space="0" w:color="000000"/>
            </w:tcBorders>
            <w:vAlign w:val="center"/>
          </w:tcPr>
          <w:p w14:paraId="1F2645DD" w14:textId="77777777" w:rsidR="000B44BE" w:rsidRDefault="00000000">
            <w:pPr>
              <w:jc w:val="center"/>
            </w:pPr>
            <w:r>
              <w:t>копия, заверенная Претендентом</w:t>
            </w:r>
          </w:p>
        </w:tc>
      </w:tr>
      <w:tr w:rsidR="000B44BE" w14:paraId="1D349468" w14:textId="77777777">
        <w:trPr>
          <w:trHeight w:val="855"/>
        </w:trPr>
        <w:tc>
          <w:tcPr>
            <w:tcW w:w="562" w:type="dxa"/>
            <w:tcBorders>
              <w:top w:val="single" w:sz="4" w:space="0" w:color="000000"/>
              <w:left w:val="single" w:sz="4" w:space="0" w:color="000000"/>
              <w:bottom w:val="single" w:sz="4" w:space="0" w:color="000000"/>
              <w:right w:val="single" w:sz="4" w:space="0" w:color="000000"/>
            </w:tcBorders>
            <w:vAlign w:val="center"/>
          </w:tcPr>
          <w:p w14:paraId="79F75751" w14:textId="77777777" w:rsidR="000B44BE" w:rsidRDefault="00000000">
            <w:r>
              <w:t>5</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20DDBFD4" w14:textId="77777777" w:rsidR="000B44BE" w:rsidRDefault="00000000">
            <w:r>
              <w:t>Нотариально заверенное согласие супруга(и) на сделку</w:t>
            </w:r>
          </w:p>
        </w:tc>
        <w:tc>
          <w:tcPr>
            <w:tcW w:w="3484" w:type="dxa"/>
            <w:tcBorders>
              <w:top w:val="single" w:sz="4" w:space="0" w:color="000000"/>
              <w:left w:val="single" w:sz="4" w:space="0" w:color="000000"/>
              <w:bottom w:val="single" w:sz="4" w:space="0" w:color="000000"/>
              <w:right w:val="single" w:sz="4" w:space="0" w:color="000000"/>
            </w:tcBorders>
            <w:vAlign w:val="center"/>
          </w:tcPr>
          <w:p w14:paraId="7614F62A" w14:textId="77777777" w:rsidR="000B44BE" w:rsidRDefault="00000000">
            <w:r>
              <w:t xml:space="preserve">нотариально заверенная копия </w:t>
            </w:r>
          </w:p>
        </w:tc>
      </w:tr>
    </w:tbl>
    <w:p w14:paraId="052E2A09" w14:textId="77777777" w:rsidR="000B44BE" w:rsidRDefault="000B44BE">
      <w:pPr>
        <w:ind w:firstLine="720"/>
        <w:jc w:val="both"/>
        <w:outlineLvl w:val="1"/>
        <w:rPr>
          <w:color w:val="0070C0"/>
        </w:rPr>
      </w:pPr>
    </w:p>
    <w:p w14:paraId="570F3CFC" w14:textId="77777777" w:rsidR="000B44BE" w:rsidRDefault="00000000">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7EA385B5" w14:textId="77777777" w:rsidR="000B44BE" w:rsidRDefault="00000000">
      <w:pPr>
        <w:ind w:firstLine="709"/>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недвижимого имущества, который заключается в простой письменной форме.</w:t>
      </w:r>
    </w:p>
    <w:p w14:paraId="624D5BC0" w14:textId="77777777" w:rsidR="000B44BE" w:rsidRDefault="00000000">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4CC5BD46" w14:textId="77777777" w:rsidR="000B44BE" w:rsidRDefault="00000000">
      <w:pPr>
        <w:ind w:firstLine="709"/>
        <w:jc w:val="both"/>
      </w:pPr>
      <w: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21" w:tooltip="https://alfalot.ru/" w:history="1">
        <w:r>
          <w:rPr>
            <w:rStyle w:val="af5"/>
          </w:rPr>
          <w:t>https://alfalot.ru/</w:t>
        </w:r>
      </w:hyperlink>
      <w:r>
        <w:t xml:space="preserve"> в разделе «Информация о лоте», путем перечисления денежных средств на расчетный счет </w:t>
      </w:r>
      <w:r>
        <w:rPr>
          <w:bCs/>
        </w:rPr>
        <w:t>ООО «ЦАИ»</w:t>
      </w:r>
      <w:r>
        <w:t xml:space="preserve"> (ИНН 7704315419, ОГРН 1157746409347):</w:t>
      </w:r>
    </w:p>
    <w:p w14:paraId="58FB0F2E" w14:textId="77777777" w:rsidR="000B44BE" w:rsidRDefault="00000000">
      <w:pPr>
        <w:ind w:firstLine="709"/>
        <w:jc w:val="both"/>
        <w:rPr>
          <w:b/>
          <w:bCs/>
        </w:rPr>
      </w:pPr>
      <w:r>
        <w:rPr>
          <w:b/>
          <w:bCs/>
        </w:rPr>
        <w:t>Для резидентов РФ:</w:t>
      </w:r>
    </w:p>
    <w:p w14:paraId="32822F01" w14:textId="77777777" w:rsidR="000B44BE" w:rsidRDefault="00000000">
      <w:pPr>
        <w:ind w:firstLine="709"/>
        <w:jc w:val="both"/>
      </w:pPr>
      <w:r>
        <w:rPr>
          <w:b/>
          <w:bCs/>
          <w:u w:val="single"/>
        </w:rPr>
        <w:t>Получатель</w:t>
      </w:r>
      <w:r>
        <w:rPr>
          <w:b/>
          <w:bCs/>
        </w:rPr>
        <w:t xml:space="preserve"> - Общество с ограниченной ответственностью «Центральный антикризисный институт» (ИНН 7704315419, ОГРН 1157746409347):</w:t>
      </w:r>
    </w:p>
    <w:p w14:paraId="4752044B" w14:textId="77777777" w:rsidR="000B44BE" w:rsidRDefault="00000000">
      <w:pPr>
        <w:ind w:firstLine="709"/>
        <w:jc w:val="both"/>
      </w:pPr>
      <w:r>
        <w:rPr>
          <w:b/>
          <w:bCs/>
        </w:rPr>
        <w:t>Р/с 40702810902390001773 в АО "АЛЬФА-БАНК"</w:t>
      </w:r>
    </w:p>
    <w:p w14:paraId="307B7D4D" w14:textId="77777777" w:rsidR="000B44BE" w:rsidRDefault="00000000">
      <w:pPr>
        <w:ind w:firstLine="709"/>
        <w:jc w:val="both"/>
        <w:rPr>
          <w:b/>
          <w:bCs/>
        </w:rPr>
      </w:pPr>
      <w:r>
        <w:rPr>
          <w:b/>
          <w:bCs/>
        </w:rPr>
        <w:t>БИК 044525593</w:t>
      </w:r>
    </w:p>
    <w:p w14:paraId="0C82B477" w14:textId="77777777" w:rsidR="000B44BE" w:rsidRDefault="00000000">
      <w:pPr>
        <w:ind w:firstLine="709"/>
        <w:jc w:val="both"/>
        <w:rPr>
          <w:b/>
          <w:bCs/>
        </w:rPr>
      </w:pPr>
      <w:r>
        <w:rPr>
          <w:b/>
          <w:bCs/>
        </w:rPr>
        <w:t>к/с 30101810200000000593</w:t>
      </w:r>
    </w:p>
    <w:p w14:paraId="0D51E345" w14:textId="77777777" w:rsidR="000B44BE" w:rsidRDefault="00000000">
      <w:pPr>
        <w:ind w:firstLine="709"/>
        <w:jc w:val="both"/>
      </w:pPr>
      <w:r>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19887DB9" w14:textId="77777777" w:rsidR="000B44BE" w:rsidRDefault="00000000">
      <w:pPr>
        <w:ind w:firstLine="709"/>
        <w:jc w:val="both"/>
        <w:rPr>
          <w:b/>
          <w:bCs/>
        </w:rPr>
      </w:pPr>
      <w:r>
        <w:rPr>
          <w:b/>
          <w:bCs/>
        </w:rPr>
        <w:t>Размер Комиссии составляет:</w:t>
      </w:r>
    </w:p>
    <w:p w14:paraId="244BE9C4" w14:textId="77777777" w:rsidR="000B44BE" w:rsidRDefault="00000000">
      <w:pPr>
        <w:ind w:firstLine="709"/>
        <w:jc w:val="both"/>
        <w:rPr>
          <w:b/>
          <w:bCs/>
        </w:rPr>
      </w:pPr>
      <w:r>
        <w:rPr>
          <w:b/>
          <w:bCs/>
        </w:rPr>
        <w:t>- в случае если сумма Задатка не превышает 40 000 000 рублей (включительно) - 0,25 % от указанной суммы Задатка;</w:t>
      </w:r>
    </w:p>
    <w:p w14:paraId="0F53C997" w14:textId="77777777" w:rsidR="000B44BE" w:rsidRDefault="00000000">
      <w:pPr>
        <w:ind w:firstLine="709"/>
        <w:jc w:val="both"/>
        <w:rPr>
          <w:b/>
          <w:bCs/>
        </w:rPr>
      </w:pPr>
      <w:r>
        <w:rPr>
          <w:b/>
          <w:bCs/>
        </w:rPr>
        <w:t>- в случае если сумма Задатка превышает 40 000 000 рублей - 1666 долларов США по курсу ЦБ РФ на день перечисления.</w:t>
      </w:r>
    </w:p>
    <w:p w14:paraId="1C6960FA" w14:textId="77777777" w:rsidR="000B44BE" w:rsidRDefault="00000000">
      <w:pPr>
        <w:ind w:firstLine="709"/>
        <w:jc w:val="both"/>
      </w:pPr>
      <w:r>
        <w:t xml:space="preserve">Договор о задатке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размещенной на сайте </w:t>
      </w:r>
      <w:hyperlink r:id="rId22" w:tooltip="https://alfalot.ru/" w:history="1">
        <w:r>
          <w:rPr>
            <w:rStyle w:val="af5"/>
          </w:rPr>
          <w:t>https://alfalot.ru/</w:t>
        </w:r>
      </w:hyperlink>
      <w:r>
        <w:t xml:space="preserve"> в разделе «Информация о лоте».  </w:t>
      </w:r>
    </w:p>
    <w:p w14:paraId="11BA165D" w14:textId="77777777" w:rsidR="000B44BE" w:rsidRDefault="00000000">
      <w:pPr>
        <w:ind w:firstLine="709"/>
        <w:jc w:val="both"/>
      </w:pPr>
      <w:r>
        <w:lastRenderedPageBreak/>
        <w:t xml:space="preserve">Указанный договор о задатке считается в любом случае заключенным на условиях формы договора о задатке в случае подачи заявки на участие в аукционе, а также перечисления Претендентом денежных средств на расчётный счёт Организатора торгов в качестве Задатка на участие в аукционе. </w:t>
      </w:r>
    </w:p>
    <w:p w14:paraId="2AF8A276" w14:textId="77777777" w:rsidR="000B44BE" w:rsidRDefault="00000000">
      <w:pPr>
        <w:ind w:firstLine="709"/>
        <w:jc w:val="both"/>
      </w:pPr>
      <w:r>
        <w:t>Задаток перечисляется непосредственно стороной по договору о задатке.</w:t>
      </w:r>
    </w:p>
    <w:p w14:paraId="1F7D56F2" w14:textId="77777777" w:rsidR="000B44BE" w:rsidRDefault="00000000">
      <w:pPr>
        <w:ind w:firstLine="709"/>
        <w:jc w:val="both"/>
      </w:pPr>
      <w:r>
        <w:t xml:space="preserve">В платежном документе в графе «назначение платежа» должна содержаться информация: «Средства для проведения операций по обеспечению участия в электронных процедурах (Задаток по торгам №____). НДС не облагается». </w:t>
      </w:r>
      <w:r>
        <w:rPr>
          <w:b/>
          <w:bCs/>
        </w:rPr>
        <w:t xml:space="preserve">Исполнение обязанности по внесению суммы задатка третьими лицами не допускается. </w:t>
      </w:r>
    </w:p>
    <w:p w14:paraId="267D3FBB" w14:textId="77777777" w:rsidR="000B44BE" w:rsidRDefault="00000000">
      <w:pPr>
        <w:ind w:firstLine="709"/>
        <w:jc w:val="both"/>
      </w:pPr>
      <w:r>
        <w:t>Сумма денежных средств, перечисляемая Организатору торгов в качестве задатка, считается уплаченной в качестве задатка с момента ее зачисления на расчётный счёт Организатора торгов.</w:t>
      </w:r>
    </w:p>
    <w:p w14:paraId="2E02BD28" w14:textId="77777777" w:rsidR="000B44BE" w:rsidRDefault="00000000">
      <w:pPr>
        <w:ind w:firstLine="709"/>
        <w:jc w:val="both"/>
      </w:pPr>
      <w:r>
        <w:t>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w:t>
      </w:r>
    </w:p>
    <w:p w14:paraId="3A1F614D" w14:textId="77777777" w:rsidR="000B44BE" w:rsidRDefault="00000000">
      <w:pPr>
        <w:ind w:firstLine="709"/>
        <w:jc w:val="both"/>
      </w:pPr>
      <w:r>
        <w:t>Задаток, внесенный победителем аукциона/ единственным участником аукциона/ участником, первым подавшим заявку, относительно остальных допущенных участников аукциона, при отсутствии предложений о цене в ходе торгов, служит обеспечением исполнения обязательства по заключению договора купли-продажи по итогам торгов и засчитывается в счет Обеспечительного платежа Покупателя в пользу Продавца (ст.381.1 Гражданского кодекса РФ).</w:t>
      </w:r>
    </w:p>
    <w:p w14:paraId="60E4A289" w14:textId="77777777" w:rsidR="000B44BE" w:rsidRDefault="00000000">
      <w:pPr>
        <w:pStyle w:val="a6"/>
        <w:ind w:left="0" w:firstLine="709"/>
        <w:jc w:val="both"/>
        <w:rPr>
          <w:rFonts w:ascii="Times New Roman" w:hAnsi="Times New Roman" w:cs="Times New Roman"/>
          <w:lang w:val="ru-RU"/>
        </w:rPr>
      </w:pPr>
      <w:r>
        <w:rPr>
          <w:rFonts w:ascii="Times New Roman" w:hAnsi="Times New Roman" w:cs="Times New Roman"/>
          <w:lang w:val="ru-RU"/>
        </w:rPr>
        <w:t xml:space="preserve">Обеспечительный платеж обеспечивает исполнение Покупателем денежных обязательств по оплате цены Помещения на счет Продавца, указанный в разделе 12 Договора. </w:t>
      </w:r>
    </w:p>
    <w:p w14:paraId="3E3C3A43" w14:textId="77777777" w:rsidR="000B44BE" w:rsidRDefault="00000000">
      <w:pPr>
        <w:pStyle w:val="a6"/>
        <w:ind w:left="0" w:firstLine="709"/>
        <w:jc w:val="both"/>
        <w:rPr>
          <w:rFonts w:ascii="Times New Roman" w:hAnsi="Times New Roman" w:cs="Times New Roman"/>
          <w:lang w:val="ru-RU"/>
        </w:rPr>
      </w:pPr>
      <w:r>
        <w:rPr>
          <w:rFonts w:ascii="Times New Roman" w:hAnsi="Times New Roman" w:cs="Times New Roman"/>
          <w:lang w:val="ru-RU"/>
        </w:rPr>
        <w:t xml:space="preserve">Обеспечительный платеж является собственностью Продавца. </w:t>
      </w:r>
    </w:p>
    <w:p w14:paraId="2793E3AC" w14:textId="77777777" w:rsidR="000B44BE" w:rsidRDefault="00000000">
      <w:pPr>
        <w:ind w:firstLine="709"/>
        <w:jc w:val="both"/>
        <w:rPr>
          <w:b/>
          <w:bCs/>
        </w:rPr>
      </w:pPr>
      <w:r>
        <w:t>Сумма Обеспечительного платежа автоматически засчитывается в счет исполнения обязательства Покупателя по оплате части цены Помещения в соответствии с условиями Договора купли-продажи недвижимого имущества.</w:t>
      </w:r>
    </w:p>
    <w:p w14:paraId="6F921453" w14:textId="77777777" w:rsidR="000B44BE" w:rsidRDefault="00000000">
      <w:pPr>
        <w:ind w:firstLine="709"/>
        <w:jc w:val="both"/>
      </w:pPr>
      <w:r>
        <w:t xml:space="preserve">Задаток возвращается всем участникам аукциона, признанного состоявшимся, кроме победителя аукциона/единственного участника аукциона/ участника первым подавшего заявку, относительно остальных допущенных участников аукциона, при отсутствии предложений о цене в ходе торгов, не позднее 5 (пяти) банковских дней с даты подведения итогов аукциона. </w:t>
      </w:r>
    </w:p>
    <w:p w14:paraId="5222A1FF" w14:textId="77777777" w:rsidR="000B44BE" w:rsidRDefault="000B44BE">
      <w:pPr>
        <w:ind w:firstLine="709"/>
        <w:jc w:val="both"/>
      </w:pPr>
    </w:p>
    <w:p w14:paraId="15AD9891" w14:textId="77777777" w:rsidR="000B44BE" w:rsidRDefault="00000000">
      <w:pPr>
        <w:ind w:firstLine="709"/>
        <w:jc w:val="both"/>
      </w:pPr>
      <w:r>
        <w:t>В случае принятия Банком «ТРАСТ» (ПАО) решения о незаключении договора по итогам несостоявшихся торгов с единственным участником торгов/ участником первым подавшим заявку, относительно остальных допущенных участников торгов, при отсутствии предложений о цене в ходе торгов, Организатор торгов обязуется возвратить сумму внесенного Претендентом Задатка в течение 5 (пяти) банковских дней с даты получения от продавца Имущества уведомления о принятии такого решения.</w:t>
      </w:r>
    </w:p>
    <w:p w14:paraId="3FC2BFDA" w14:textId="77777777" w:rsidR="000B44BE" w:rsidRDefault="000B44BE">
      <w:pPr>
        <w:pStyle w:val="Default"/>
        <w:ind w:firstLine="709"/>
        <w:jc w:val="both"/>
        <w:rPr>
          <w:rFonts w:ascii="Times New Roman" w:hAnsi="Times New Roman" w:cs="Times New Roman"/>
        </w:rPr>
      </w:pPr>
    </w:p>
    <w:p w14:paraId="2D46EB7C" w14:textId="77777777" w:rsidR="000B44BE" w:rsidRDefault="00000000">
      <w:pPr>
        <w:ind w:firstLine="709"/>
        <w:jc w:val="both"/>
        <w:outlineLvl w:val="1"/>
      </w:pPr>
      <w:r>
        <w:t>Для участия в аукционе по Лоту претендент может подать только одну заявку.</w:t>
      </w:r>
    </w:p>
    <w:p w14:paraId="14C4ACFF" w14:textId="77777777" w:rsidR="000B44BE" w:rsidRDefault="00000000">
      <w:pPr>
        <w:ind w:firstLine="709"/>
        <w:jc w:val="both"/>
      </w:pPr>
      <w:r>
        <w:t xml:space="preserve">Претендент вправе отозвать заявку на участие в электронном аукционе не позднее срока приема заявок. </w:t>
      </w:r>
    </w:p>
    <w:p w14:paraId="582D67E9" w14:textId="77777777" w:rsidR="000B44BE" w:rsidRDefault="00000000">
      <w:pPr>
        <w:ind w:firstLine="709"/>
        <w:jc w:val="both"/>
      </w:pPr>
      <w: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60F8351A" w14:textId="77777777" w:rsidR="000B44BE" w:rsidRDefault="00000000">
      <w:pPr>
        <w:ind w:firstLine="709"/>
        <w:jc w:val="both"/>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2D1A1005" w14:textId="77777777" w:rsidR="000B44BE" w:rsidRDefault="00000000">
      <w:pPr>
        <w:ind w:firstLine="709"/>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5BE56708" w14:textId="77777777" w:rsidR="000B44BE" w:rsidRDefault="00000000">
      <w:pPr>
        <w:ind w:firstLine="709"/>
        <w:jc w:val="both"/>
      </w:pPr>
      <w:r>
        <w:t xml:space="preserve">К участию в аукционе допускаются Претенденты, соответствующие требованиям, установленным настоящим информационным сообщением,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и перечислившие задаток в порядке и размере, указанном в договоре о задатке и настоящем информационном сообщении. </w:t>
      </w:r>
    </w:p>
    <w:p w14:paraId="0AAE883C" w14:textId="77777777" w:rsidR="000B44BE" w:rsidRDefault="00000000">
      <w:pPr>
        <w:ind w:firstLine="709"/>
        <w:jc w:val="both"/>
      </w:pPr>
      <w:r>
        <w:rPr>
          <w:b/>
          <w:bCs/>
        </w:rPr>
        <w:t>Организатор отказывает в допуске Претенденту к участию в аукционе, если:</w:t>
      </w:r>
    </w:p>
    <w:p w14:paraId="64AD0F9B" w14:textId="77777777" w:rsidR="000B44BE" w:rsidRDefault="00000000">
      <w:pPr>
        <w:numPr>
          <w:ilvl w:val="0"/>
          <w:numId w:val="15"/>
        </w:numPr>
        <w:tabs>
          <w:tab w:val="left" w:pos="1134"/>
        </w:tabs>
        <w:ind w:left="0" w:firstLine="709"/>
        <w:jc w:val="both"/>
      </w:pPr>
      <w:r>
        <w:lastRenderedPageBreak/>
        <w:t>заявка на участие в аукционе не соответствует требованиям, установленным в настоящем информационном сообщении;</w:t>
      </w:r>
    </w:p>
    <w:p w14:paraId="5E3C94C8" w14:textId="77777777" w:rsidR="000B44BE" w:rsidRDefault="00000000">
      <w:pPr>
        <w:numPr>
          <w:ilvl w:val="0"/>
          <w:numId w:val="7"/>
        </w:numPr>
        <w:tabs>
          <w:tab w:val="left" w:pos="1134"/>
        </w:tabs>
        <w:ind w:left="0" w:firstLine="709"/>
        <w:jc w:val="both"/>
      </w:pPr>
      <w:r>
        <w:t>представленные Претендентом документы не соответствуют установленным к ним требованиям или сведения, содержащиеся в них, недостоверны (в том числе Претендентом не предоставлен документ, содержащий информацию о раскрытии структуры собственников вплоть до конечных бенефициаров-физических лиц и состава органов управления);</w:t>
      </w:r>
    </w:p>
    <w:p w14:paraId="5524B6F0" w14:textId="77777777" w:rsidR="000B44BE" w:rsidRDefault="00000000">
      <w:pPr>
        <w:numPr>
          <w:ilvl w:val="0"/>
          <w:numId w:val="7"/>
        </w:numPr>
        <w:tabs>
          <w:tab w:val="left" w:pos="1134"/>
        </w:tabs>
        <w:ind w:left="0" w:firstLine="709"/>
        <w:jc w:val="both"/>
      </w:pPr>
      <w:r>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7C8AFFCF" w14:textId="77777777" w:rsidR="000B44BE" w:rsidRDefault="00000000">
      <w:pPr>
        <w:numPr>
          <w:ilvl w:val="0"/>
          <w:numId w:val="7"/>
        </w:numPr>
        <w:tabs>
          <w:tab w:val="left" w:pos="1134"/>
        </w:tabs>
        <w:ind w:left="0" w:firstLine="709"/>
        <w:jc w:val="both"/>
      </w:pPr>
      <w:r>
        <w:t>Претендент не получил положительное заключение Департамента безопасности Банка «ТРАСТ» (ПАО).</w:t>
      </w:r>
    </w:p>
    <w:p w14:paraId="7B84943E" w14:textId="77777777" w:rsidR="000B44BE" w:rsidRDefault="00000000">
      <w:pPr>
        <w:tabs>
          <w:tab w:val="left" w:pos="709"/>
        </w:tabs>
        <w:ind w:firstLine="709"/>
        <w:jc w:val="both"/>
      </w:pPr>
      <w: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8380C08" w14:textId="77777777" w:rsidR="000B44BE" w:rsidRDefault="00000000">
      <w:pPr>
        <w:ind w:firstLine="709"/>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9324BFA" w14:textId="77777777" w:rsidR="000B44BE" w:rsidRDefault="000B44BE">
      <w:pPr>
        <w:ind w:firstLine="709"/>
        <w:jc w:val="both"/>
        <w:outlineLvl w:val="1"/>
      </w:pPr>
    </w:p>
    <w:p w14:paraId="69996AB8" w14:textId="77777777" w:rsidR="000B44BE" w:rsidRDefault="00000000">
      <w:pPr>
        <w:ind w:firstLine="709"/>
        <w:jc w:val="center"/>
        <w:rPr>
          <w:b/>
        </w:rPr>
      </w:pPr>
      <w:r>
        <w:rPr>
          <w:b/>
        </w:rPr>
        <w:t>Порядок проведения электронного аукциона:</w:t>
      </w:r>
    </w:p>
    <w:p w14:paraId="3D9FF7D3" w14:textId="77777777" w:rsidR="000B44BE" w:rsidRDefault="000B44BE">
      <w:pPr>
        <w:ind w:firstLine="709"/>
        <w:jc w:val="both"/>
        <w:rPr>
          <w:b/>
        </w:rPr>
      </w:pPr>
    </w:p>
    <w:p w14:paraId="3CF33178" w14:textId="77777777" w:rsidR="000B44BE" w:rsidRDefault="00000000">
      <w:pPr>
        <w:ind w:firstLine="720"/>
        <w:jc w:val="both"/>
      </w:pPr>
      <w:r>
        <w:t xml:space="preserve">Порядок проведения аукциона на понижение (голландский аукцион) регулируется Регламентом работы электронной площадки </w:t>
      </w:r>
      <w:r>
        <w:rPr>
          <w:lang w:val="en-US"/>
        </w:rPr>
        <w:t>Alfalot</w:t>
      </w:r>
      <w:r>
        <w:t>.</w:t>
      </w:r>
      <w:r>
        <w:rPr>
          <w:lang w:val="en-US"/>
        </w:rPr>
        <w:t>ru</w:t>
      </w:r>
      <w:r>
        <w:t xml:space="preserve"> для корпоративных торгово-закупочных процедур, размещенным на сайте </w:t>
      </w:r>
      <w:hyperlink r:id="rId23" w:tooltip="https://alfalot.ru/" w:history="1">
        <w:r>
          <w:rPr>
            <w:rStyle w:val="af5"/>
          </w:rPr>
          <w:t>https://alfalot.ru/</w:t>
        </w:r>
      </w:hyperlink>
      <w:r>
        <w:t>.</w:t>
      </w:r>
    </w:p>
    <w:p w14:paraId="58BD9DF0" w14:textId="77777777" w:rsidR="000B44BE" w:rsidRDefault="00000000">
      <w:pPr>
        <w:ind w:firstLine="720"/>
        <w:jc w:val="both"/>
      </w:pPr>
      <w:r>
        <w:t xml:space="preserve">Победителем торгов признается Участник торгов, предложивший наибольшую цену за Лот. </w:t>
      </w:r>
    </w:p>
    <w:p w14:paraId="7D60D5C1" w14:textId="77777777" w:rsidR="000B44BE" w:rsidRDefault="00000000">
      <w:pPr>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06F53797" w14:textId="77777777" w:rsidR="000B44BE" w:rsidRDefault="00000000">
      <w:pPr>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086253AE" w14:textId="77777777" w:rsidR="000B44BE" w:rsidRDefault="00000000">
      <w:pPr>
        <w:ind w:firstLine="720"/>
        <w:jc w:val="both"/>
      </w:pPr>
      <w: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F30FA0D" w14:textId="6E4E4F5C" w:rsidR="000B44BE" w:rsidRDefault="00000000">
      <w:pPr>
        <w:ind w:firstLine="720"/>
        <w:jc w:val="both"/>
      </w:pPr>
      <w:bookmarkStart w:id="2" w:name="_Hlk137108593"/>
      <w:r>
        <w:rPr>
          <w:b/>
          <w:bCs/>
        </w:rPr>
        <w:t xml:space="preserve">Договор купли-продажи </w:t>
      </w:r>
      <w:bookmarkEnd w:id="2"/>
      <w:r>
        <w:rPr>
          <w:b/>
          <w:bCs/>
        </w:rPr>
        <w:t xml:space="preserve">заключаются с победителем аукциона в течение 10 (десяти) рабочих дней с даты подведения итогов </w:t>
      </w:r>
      <w:r w:rsidR="00425DF9">
        <w:rPr>
          <w:b/>
          <w:bCs/>
        </w:rPr>
        <w:t>аукциона в</w:t>
      </w:r>
      <w:r>
        <w:rPr>
          <w:b/>
          <w:bCs/>
        </w:rPr>
        <w:t xml:space="preserve"> соответствии с формой договора, являющейся приложением к настоящему информационному сообщению, размещенной на сайте https://alfalot.ru/ в разделе «Информация о лоте».</w:t>
      </w:r>
    </w:p>
    <w:p w14:paraId="54F59545" w14:textId="77777777" w:rsidR="000B44BE" w:rsidRDefault="00000000">
      <w:pPr>
        <w:pStyle w:val="a6"/>
        <w:tabs>
          <w:tab w:val="left" w:pos="286"/>
        </w:tabs>
        <w:spacing w:line="252" w:lineRule="auto"/>
        <w:ind w:left="2" w:firstLine="707"/>
        <w:jc w:val="both"/>
        <w:rPr>
          <w:rFonts w:ascii="Calibri" w:hAnsi="Calibri" w:cs="Calibri"/>
          <w:i/>
          <w:sz w:val="20"/>
          <w:lang w:val="ru-RU"/>
        </w:rPr>
      </w:pPr>
      <w:r>
        <w:rPr>
          <w:b/>
          <w:bCs/>
          <w:lang w:val="ru-RU"/>
        </w:rPr>
        <w:t xml:space="preserve">В </w:t>
      </w:r>
      <w:r>
        <w:rPr>
          <w:rFonts w:ascii="Times New Roman" w:hAnsi="Times New Roman" w:cs="Times New Roman"/>
          <w:b/>
          <w:bCs/>
          <w:szCs w:val="24"/>
          <w:lang w:val="ru-RU"/>
        </w:rPr>
        <w:t>случае признания аукциона в электронной форме несостоявшимся, собственник вправе заключить договор купли-продажи с единственным участником аукциона/</w:t>
      </w:r>
      <w:r>
        <w:rPr>
          <w:lang w:val="ru-RU"/>
        </w:rPr>
        <w:t xml:space="preserve"> </w:t>
      </w:r>
      <w:r>
        <w:rPr>
          <w:rFonts w:ascii="Times New Roman" w:hAnsi="Times New Roman" w:cs="Times New Roman"/>
          <w:b/>
          <w:bCs/>
          <w:szCs w:val="24"/>
          <w:lang w:val="ru-RU"/>
        </w:rPr>
        <w:t xml:space="preserve">участником первым подавшим заявку, относительно остальных допущенных участников аукциона, при отсутствии предложений о цене в ходе торгов, по минимальной цене продажи в течение </w:t>
      </w:r>
      <w:r>
        <w:rPr>
          <w:b/>
          <w:bCs/>
          <w:lang w:val="ru-RU"/>
        </w:rPr>
        <w:t xml:space="preserve">10(Десяти) рабочих </w:t>
      </w:r>
      <w:r>
        <w:rPr>
          <w:rFonts w:ascii="Times New Roman" w:hAnsi="Times New Roman" w:cs="Times New Roman"/>
          <w:b/>
          <w:bCs/>
          <w:szCs w:val="24"/>
          <w:lang w:val="ru-RU"/>
        </w:rPr>
        <w:t>дней с даты признания аукциона несостоявшимся</w:t>
      </w:r>
      <w:r>
        <w:rPr>
          <w:rFonts w:ascii="Times New Roman" w:hAnsi="Times New Roman" w:cs="Times New Roman"/>
          <w:szCs w:val="24"/>
          <w:lang w:val="ru-RU"/>
        </w:rPr>
        <w:t>.  При этом заключение договора для единственного участника торгов/</w:t>
      </w:r>
      <w:r>
        <w:rPr>
          <w:lang w:val="ru-RU"/>
        </w:rPr>
        <w:t xml:space="preserve"> </w:t>
      </w:r>
      <w:r>
        <w:rPr>
          <w:rFonts w:ascii="Times New Roman" w:hAnsi="Times New Roman" w:cs="Times New Roman"/>
          <w:szCs w:val="24"/>
          <w:lang w:val="ru-RU"/>
        </w:rPr>
        <w:t>участника первым подавшего заявку, относительно остальных допущенных участников аукциона, при отсутствии предложений о цене в ходе торгов, является обязательным.</w:t>
      </w:r>
    </w:p>
    <w:p w14:paraId="6C6C5C05" w14:textId="77777777" w:rsidR="000B44BE" w:rsidRDefault="000B44BE">
      <w:pPr>
        <w:tabs>
          <w:tab w:val="right" w:leader="dot" w:pos="4762"/>
        </w:tabs>
        <w:spacing w:line="210" w:lineRule="atLeast"/>
        <w:ind w:firstLine="720"/>
        <w:jc w:val="both"/>
        <w:rPr>
          <w:rFonts w:ascii="Calibri" w:hAnsi="Calibri" w:cs="Calibri"/>
          <w:b/>
          <w:i/>
          <w:sz w:val="20"/>
        </w:rPr>
      </w:pPr>
    </w:p>
    <w:p w14:paraId="1413117F" w14:textId="77777777" w:rsidR="000B44BE" w:rsidRDefault="00000000">
      <w:pPr>
        <w:tabs>
          <w:tab w:val="right" w:leader="dot" w:pos="4762"/>
        </w:tabs>
        <w:spacing w:line="210" w:lineRule="atLeast"/>
        <w:ind w:firstLine="720"/>
        <w:jc w:val="both"/>
        <w:rPr>
          <w:b/>
          <w:color w:val="000000"/>
        </w:rPr>
      </w:pPr>
      <w:r>
        <w:rPr>
          <w:b/>
          <w:color w:val="000000"/>
        </w:rPr>
        <w:t xml:space="preserve">Для заключения договора купли-продажи покупатель должен в течение </w:t>
      </w:r>
      <w:r>
        <w:rPr>
          <w:b/>
          <w:bCs/>
        </w:rPr>
        <w:t xml:space="preserve">10 (десяти) </w:t>
      </w:r>
      <w:r>
        <w:rPr>
          <w:b/>
          <w:color w:val="000000"/>
        </w:rPr>
        <w:t>рабочих дней с даты подведения итогов аукциона явиться в Банк «ТРАСТ» (ПАО) по адресу: г. Москва, ул. Можайский Вал, 8Д.</w:t>
      </w:r>
    </w:p>
    <w:p w14:paraId="3A92FB58" w14:textId="77777777" w:rsidR="000B44BE" w:rsidRDefault="000B44BE">
      <w:pPr>
        <w:tabs>
          <w:tab w:val="right" w:leader="dot" w:pos="4762"/>
        </w:tabs>
        <w:spacing w:line="210" w:lineRule="atLeast"/>
        <w:ind w:firstLine="720"/>
        <w:jc w:val="both"/>
        <w:rPr>
          <w:b/>
          <w:color w:val="000000"/>
        </w:rPr>
      </w:pPr>
    </w:p>
    <w:p w14:paraId="33C14060" w14:textId="77777777" w:rsidR="000B44BE" w:rsidRDefault="00000000">
      <w:pPr>
        <w:tabs>
          <w:tab w:val="right" w:leader="dot" w:pos="4762"/>
        </w:tabs>
        <w:spacing w:line="210" w:lineRule="atLeast"/>
        <w:ind w:firstLine="720"/>
        <w:jc w:val="both"/>
        <w:rPr>
          <w:bCs/>
          <w:color w:val="000000"/>
        </w:rPr>
      </w:pPr>
      <w:r>
        <w:rPr>
          <w:bCs/>
          <w:color w:val="000000"/>
        </w:rPr>
        <w:t>Неявка покупателя</w:t>
      </w:r>
      <w:r>
        <w:rPr>
          <w:bCs/>
        </w:rPr>
        <w:t xml:space="preserve"> </w:t>
      </w:r>
      <w:r>
        <w:rPr>
          <w:bCs/>
          <w:color w:val="000000"/>
        </w:rPr>
        <w:t>по указанному адресу в установленный срок, равно как отказ от подписания договора купли-продажи в установленный срок, рассматривается как отказ от заключения договора купли-продажи.</w:t>
      </w:r>
    </w:p>
    <w:p w14:paraId="17CF81D0" w14:textId="77777777" w:rsidR="000B44BE" w:rsidRDefault="00000000">
      <w:pPr>
        <w:ind w:firstLine="709"/>
        <w:jc w:val="both"/>
      </w:pPr>
      <w:r>
        <w:t>При уклонении (отказе) победителя аукциона/ единственного участника аукциона/ участника первым подавшего заявку, относительно остальных допущенных участников аукциона, при отсутствии предложений о цене в ходе торгов, от заключения в установленный срок договора купли-продажи задаток ему не возвращается, и он утрачивает право на заключение указанного договора.</w:t>
      </w:r>
    </w:p>
    <w:p w14:paraId="0EB3C15D" w14:textId="77777777" w:rsidR="000B44BE" w:rsidRDefault="000B44BE">
      <w:pPr>
        <w:tabs>
          <w:tab w:val="right" w:leader="dot" w:pos="4762"/>
        </w:tabs>
        <w:spacing w:line="210" w:lineRule="atLeast"/>
        <w:ind w:firstLine="720"/>
        <w:jc w:val="both"/>
        <w:rPr>
          <w:b/>
          <w:color w:val="000000"/>
        </w:rPr>
      </w:pPr>
    </w:p>
    <w:p w14:paraId="210DB420" w14:textId="77777777" w:rsidR="000B44BE" w:rsidRDefault="00000000">
      <w:pPr>
        <w:ind w:firstLine="567"/>
        <w:jc w:val="both"/>
      </w:pPr>
      <w:r>
        <w:t xml:space="preserve">Оплата цены продажи приобретенного Объекта производится в следующем порядке: </w:t>
      </w:r>
    </w:p>
    <w:tbl>
      <w:tblPr>
        <w:tblW w:w="10206" w:type="dxa"/>
        <w:tblInd w:w="-5" w:type="dxa"/>
        <w:tblLayout w:type="fixed"/>
        <w:tblLook w:val="04A0" w:firstRow="1" w:lastRow="0" w:firstColumn="1" w:lastColumn="0" w:noHBand="0" w:noVBand="1"/>
      </w:tblPr>
      <w:tblGrid>
        <w:gridCol w:w="3544"/>
        <w:gridCol w:w="6662"/>
      </w:tblGrid>
      <w:tr w:rsidR="000B44BE" w14:paraId="6500F09E" w14:textId="77777777">
        <w:tc>
          <w:tcPr>
            <w:tcW w:w="3544" w:type="dxa"/>
            <w:tcBorders>
              <w:top w:val="single" w:sz="4" w:space="0" w:color="000000"/>
              <w:left w:val="single" w:sz="4" w:space="0" w:color="000000"/>
              <w:bottom w:val="single" w:sz="4" w:space="0" w:color="000000"/>
              <w:right w:val="single" w:sz="4" w:space="0" w:color="000000"/>
            </w:tcBorders>
          </w:tcPr>
          <w:p w14:paraId="25C3F0F7" w14:textId="77777777" w:rsidR="000B44BE" w:rsidRDefault="00000000">
            <w:pPr>
              <w:jc w:val="right"/>
              <w:rPr>
                <w:rFonts w:eastAsia="Calibri"/>
                <w:i/>
                <w:sz w:val="22"/>
                <w:szCs w:val="20"/>
              </w:rPr>
            </w:pPr>
            <w:r>
              <w:rPr>
                <w:rFonts w:eastAsia="Calibri"/>
                <w:i/>
                <w:sz w:val="22"/>
                <w:szCs w:val="20"/>
              </w:rPr>
              <w:t xml:space="preserve">Вариант 1 </w:t>
            </w:r>
          </w:p>
          <w:p w14:paraId="68FFF631" w14:textId="77777777" w:rsidR="000B44BE" w:rsidRDefault="00000000">
            <w:pPr>
              <w:jc w:val="right"/>
              <w:rPr>
                <w:rFonts w:eastAsia="Calibri"/>
                <w:i/>
                <w:sz w:val="22"/>
                <w:szCs w:val="20"/>
              </w:rPr>
            </w:pPr>
            <w:r>
              <w:rPr>
                <w:rFonts w:eastAsia="Calibri"/>
                <w:i/>
                <w:sz w:val="22"/>
                <w:szCs w:val="20"/>
              </w:rPr>
              <w:t>для полной предварительной оплаты без аккредитива</w:t>
            </w:r>
          </w:p>
        </w:tc>
        <w:tc>
          <w:tcPr>
            <w:tcW w:w="6662" w:type="dxa"/>
            <w:tcBorders>
              <w:top w:val="single" w:sz="4" w:space="0" w:color="000000"/>
              <w:left w:val="single" w:sz="4" w:space="0" w:color="000000"/>
              <w:bottom w:val="single" w:sz="4" w:space="0" w:color="000000"/>
              <w:right w:val="single" w:sz="4" w:space="0" w:color="000000"/>
            </w:tcBorders>
          </w:tcPr>
          <w:p w14:paraId="3E949410" w14:textId="77777777" w:rsidR="000B44BE" w:rsidRDefault="00000000">
            <w:pPr>
              <w:jc w:val="both"/>
              <w:rPr>
                <w:rFonts w:eastAsia="Calibri"/>
                <w:i/>
                <w:sz w:val="22"/>
                <w:szCs w:val="20"/>
              </w:rPr>
            </w:pPr>
            <w:r>
              <w:rPr>
                <w:rFonts w:eastAsia="Calibri"/>
                <w:i/>
                <w:sz w:val="22"/>
                <w:szCs w:val="20"/>
              </w:rPr>
              <w:t>не позднее / в течение 5 (пяти )рабочих дней с даты подписания Договора путем перечисления Покупателем на счет Продавца, указанный в разделе 12 Договора, цены недвижимого имущества в размере  __________ (_____________) рублей ___ копеек (НДС не облагается на основании пп.6 п.2 ст.146 Налогового кодекса Российской Федерации).</w:t>
            </w:r>
          </w:p>
        </w:tc>
      </w:tr>
      <w:tr w:rsidR="000B44BE" w14:paraId="5B6DAB42" w14:textId="77777777">
        <w:tc>
          <w:tcPr>
            <w:tcW w:w="3544" w:type="dxa"/>
            <w:tcBorders>
              <w:top w:val="single" w:sz="4" w:space="0" w:color="000000"/>
              <w:left w:val="single" w:sz="4" w:space="0" w:color="000000"/>
              <w:bottom w:val="single" w:sz="4" w:space="0" w:color="000000"/>
              <w:right w:val="single" w:sz="4" w:space="0" w:color="000000"/>
            </w:tcBorders>
          </w:tcPr>
          <w:p w14:paraId="701BD030" w14:textId="77777777" w:rsidR="000B44BE" w:rsidRDefault="00000000">
            <w:pPr>
              <w:jc w:val="right"/>
            </w:pPr>
            <w:r>
              <w:rPr>
                <w:rFonts w:eastAsia="Calibri"/>
                <w:i/>
                <w:sz w:val="22"/>
                <w:szCs w:val="20"/>
              </w:rPr>
              <w:t xml:space="preserve">Вариант 2 </w:t>
            </w:r>
          </w:p>
          <w:p w14:paraId="760EA5C3" w14:textId="77777777" w:rsidR="000B44BE" w:rsidRDefault="00000000">
            <w:pPr>
              <w:jc w:val="right"/>
              <w:rPr>
                <w:rFonts w:eastAsia="Calibri"/>
                <w:i/>
                <w:sz w:val="22"/>
                <w:szCs w:val="20"/>
              </w:rPr>
            </w:pPr>
            <w:r>
              <w:rPr>
                <w:rFonts w:eastAsia="Calibri"/>
                <w:i/>
                <w:sz w:val="22"/>
                <w:szCs w:val="20"/>
              </w:rPr>
              <w:t>для полной пост оплаты с аккредитивом, в том числе с использованием кредитных средств</w:t>
            </w:r>
          </w:p>
        </w:tc>
        <w:tc>
          <w:tcPr>
            <w:tcW w:w="6662" w:type="dxa"/>
            <w:tcBorders>
              <w:top w:val="single" w:sz="4" w:space="0" w:color="000000"/>
              <w:left w:val="single" w:sz="4" w:space="0" w:color="000000"/>
              <w:bottom w:val="single" w:sz="4" w:space="0" w:color="000000"/>
              <w:right w:val="single" w:sz="4" w:space="0" w:color="000000"/>
            </w:tcBorders>
          </w:tcPr>
          <w:p w14:paraId="2AFA3270" w14:textId="77777777" w:rsidR="000B44BE" w:rsidRDefault="00000000">
            <w:pPr>
              <w:jc w:val="both"/>
              <w:rPr>
                <w:rFonts w:eastAsia="Calibri"/>
                <w:i/>
                <w:sz w:val="22"/>
                <w:szCs w:val="20"/>
              </w:rPr>
            </w:pPr>
            <w:r>
              <w:rPr>
                <w:rFonts w:eastAsia="Calibri"/>
                <w:i/>
                <w:sz w:val="22"/>
                <w:szCs w:val="20"/>
              </w:rPr>
              <w:t>не позднее /в течение 5 (пяти) рабочих дней с даты подписания Договора Покупатель открывает аккредитив на условиях, изложенных в Приложении №___ к Договору, на цену недвижимого имущества в размере ___________ (_____________) рублей ___ копеек (НДС не облагается на основании пп.6 п.2 ст.146 Налогового кодекса Российской Федерации)</w:t>
            </w:r>
          </w:p>
        </w:tc>
      </w:tr>
    </w:tbl>
    <w:p w14:paraId="194FE223" w14:textId="77777777" w:rsidR="000B44BE" w:rsidRDefault="000B44BE">
      <w:pPr>
        <w:pStyle w:val="Default"/>
        <w:ind w:firstLine="459"/>
        <w:jc w:val="both"/>
        <w:rPr>
          <w:rFonts w:eastAsia="Courier New"/>
          <w:bCs/>
          <w:iCs/>
          <w:lang w:bidi="ru-RU"/>
        </w:rPr>
      </w:pPr>
    </w:p>
    <w:p w14:paraId="28A3266B" w14:textId="77777777" w:rsidR="000B44BE" w:rsidRDefault="00000000">
      <w:pPr>
        <w:pStyle w:val="Default"/>
        <w:ind w:firstLine="467"/>
        <w:jc w:val="both"/>
        <w:rPr>
          <w:rFonts w:ascii="Times New Roman" w:eastAsia="Courier New" w:hAnsi="Times New Roman" w:cs="Times New Roman"/>
          <w:iCs/>
          <w:lang w:bidi="ru-RU"/>
        </w:rPr>
      </w:pPr>
      <w:r>
        <w:rPr>
          <w:rFonts w:ascii="Times New Roman" w:eastAsia="Courier New" w:hAnsi="Times New Roman" w:cs="Times New Roman"/>
          <w:iCs/>
          <w:lang w:bidi="ru-RU"/>
        </w:rPr>
        <w:t>Оплата может быть произведена с использованием кредитных средств Банка. При этом в ДКП должно содержаться:</w:t>
      </w:r>
    </w:p>
    <w:p w14:paraId="16059836" w14:textId="77777777" w:rsidR="000B44BE" w:rsidRDefault="00000000">
      <w:pPr>
        <w:pStyle w:val="Default"/>
        <w:ind w:firstLine="467"/>
        <w:jc w:val="both"/>
        <w:rPr>
          <w:rFonts w:ascii="Times New Roman" w:eastAsia="Courier New" w:hAnsi="Times New Roman" w:cs="Times New Roman"/>
          <w:iCs/>
          <w:lang w:bidi="ru-RU"/>
        </w:rPr>
      </w:pPr>
      <w:r>
        <w:rPr>
          <w:rFonts w:ascii="Times New Roman" w:eastAsia="Courier New" w:hAnsi="Times New Roman" w:cs="Times New Roman"/>
          <w:iCs/>
          <w:lang w:bidi="ru-RU"/>
        </w:rPr>
        <w:t>•</w:t>
      </w:r>
      <w:r>
        <w:rPr>
          <w:rFonts w:ascii="Times New Roman" w:eastAsia="Courier New" w:hAnsi="Times New Roman" w:cs="Times New Roman"/>
          <w:iCs/>
          <w:lang w:bidi="ru-RU"/>
        </w:rPr>
        <w:tab/>
        <w:t>реквизиты кредитного договора, место заключения кредитного договора, реквизиты и лицензию банка по кредитному договору;</w:t>
      </w:r>
    </w:p>
    <w:p w14:paraId="6FAD1213" w14:textId="77777777" w:rsidR="000B44BE" w:rsidRDefault="00000000">
      <w:pPr>
        <w:ind w:firstLine="426"/>
        <w:jc w:val="both"/>
        <w:rPr>
          <w:rFonts w:eastAsia="Courier New"/>
          <w:iCs/>
          <w:lang w:bidi="ru-RU"/>
        </w:rPr>
      </w:pPr>
      <w:r>
        <w:rPr>
          <w:rFonts w:eastAsia="Courier New"/>
          <w:iCs/>
          <w:lang w:bidi="ru-RU"/>
        </w:rPr>
        <w:t>•</w:t>
      </w:r>
      <w:r>
        <w:rPr>
          <w:rFonts w:eastAsia="Courier New"/>
          <w:iCs/>
          <w:lang w:bidi="ru-RU"/>
        </w:rPr>
        <w:tab/>
        <w:t>указание на возникновение залога (ипотеки) в пользу кредитующего банка одновременно с регистрацией права собственности на покупателя (заемщика) на имущество. Имущество считается находящимся в залоге у кредитующего банка с момента государственной регистрации права собственности покупателя.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ДКП по оплате имущества в полном объеме (п.5 ст.488 ГК РФ).</w:t>
      </w:r>
    </w:p>
    <w:p w14:paraId="5D9B6786" w14:textId="77777777" w:rsidR="000B44BE" w:rsidRDefault="000B44BE">
      <w:pPr>
        <w:jc w:val="both"/>
        <w:rPr>
          <w:rFonts w:eastAsia="Courier New"/>
          <w:iCs/>
          <w:sz w:val="32"/>
          <w:szCs w:val="32"/>
          <w:lang w:bidi="ru-RU"/>
        </w:rPr>
      </w:pPr>
    </w:p>
    <w:p w14:paraId="2DDF6D00" w14:textId="77777777" w:rsidR="000B44BE" w:rsidRDefault="00000000">
      <w:pPr>
        <w:tabs>
          <w:tab w:val="left" w:pos="993"/>
        </w:tabs>
        <w:ind w:firstLine="709"/>
        <w:jc w:val="both"/>
      </w:pPr>
      <w:r>
        <w:t>o</w:t>
      </w:r>
      <w:r>
        <w:tab/>
        <w:t>Организатор торгов по указанию Банка «ТРАСТ» (ПАО) вносит изменения в документацию Торгов в срок не позднее, чем за 1 рабочий день до даты окончания срока подачи заявок на участие в Торгах (в части внесения изменений в условия сделки и условия проведения Торгов) и в срок не позднее, чем до даты окончания срока подачи заявок на участие в Торгах (в части исправления технических ошибок).</w:t>
      </w:r>
    </w:p>
    <w:p w14:paraId="6F65735C" w14:textId="77777777" w:rsidR="000B44BE" w:rsidRDefault="00000000">
      <w:pPr>
        <w:tabs>
          <w:tab w:val="left" w:pos="993"/>
        </w:tabs>
        <w:ind w:firstLine="709"/>
        <w:jc w:val="both"/>
      </w:pPr>
      <w:r>
        <w:t>o</w:t>
      </w:r>
      <w:r>
        <w:tab/>
        <w:t>Организатор торгов по поручению Банка «ТРАСТ» (ПАО) вправе отказаться от проведения аукциона в любое время до окончания срока подачи заявок, но не позднее чем за 3 дня до наступления даты проведения Торгов, без объяснения причин, не неся при этом никакой ответственности перед Претендентами (Участниками аукциона) или третьими лицами.</w:t>
      </w:r>
    </w:p>
    <w:p w14:paraId="220792E0" w14:textId="77777777" w:rsidR="000B44BE" w:rsidRDefault="000B44BE">
      <w:pPr>
        <w:ind w:firstLine="709"/>
        <w:jc w:val="both"/>
      </w:pPr>
    </w:p>
    <w:p w14:paraId="179A57FF" w14:textId="77777777" w:rsidR="000B44BE" w:rsidRDefault="00000000">
      <w:pPr>
        <w:ind w:firstLine="720"/>
        <w:jc w:val="both"/>
        <w:rPr>
          <w:b/>
          <w:color w:val="000000"/>
        </w:rPr>
      </w:pPr>
      <w:r>
        <w:rPr>
          <w:b/>
          <w:color w:val="000000"/>
        </w:rPr>
        <w:t>Аукцион признается несостоявшимся, если:</w:t>
      </w:r>
    </w:p>
    <w:p w14:paraId="172E8318" w14:textId="77777777" w:rsidR="000B44BE" w:rsidRDefault="00000000">
      <w:pPr>
        <w:numPr>
          <w:ilvl w:val="0"/>
          <w:numId w:val="8"/>
        </w:numPr>
        <w:jc w:val="both"/>
        <w:rPr>
          <w:b/>
          <w:color w:val="000000"/>
        </w:rPr>
      </w:pPr>
      <w:r>
        <w:rPr>
          <w:b/>
          <w:color w:val="000000"/>
        </w:rPr>
        <w:t xml:space="preserve">не поступило ни одной заявки на участие в Аукционе; </w:t>
      </w:r>
    </w:p>
    <w:p w14:paraId="6E67DEB2" w14:textId="77777777" w:rsidR="000B44BE" w:rsidRDefault="00000000">
      <w:pPr>
        <w:numPr>
          <w:ilvl w:val="0"/>
          <w:numId w:val="8"/>
        </w:numPr>
        <w:jc w:val="both"/>
        <w:rPr>
          <w:b/>
          <w:color w:val="000000"/>
        </w:rPr>
      </w:pPr>
      <w:r>
        <w:rPr>
          <w:b/>
          <w:color w:val="000000"/>
        </w:rPr>
        <w:t xml:space="preserve">ни один претендент не допущен к участию в Аукционе; </w:t>
      </w:r>
    </w:p>
    <w:p w14:paraId="21D74E99" w14:textId="77777777" w:rsidR="000B44BE" w:rsidRDefault="00000000">
      <w:pPr>
        <w:numPr>
          <w:ilvl w:val="0"/>
          <w:numId w:val="8"/>
        </w:numPr>
        <w:jc w:val="both"/>
        <w:rPr>
          <w:b/>
          <w:color w:val="000000"/>
        </w:rPr>
      </w:pPr>
      <w:r>
        <w:rPr>
          <w:b/>
          <w:color w:val="000000"/>
        </w:rPr>
        <w:t xml:space="preserve">ни один из участников не сделал предложение о цене; </w:t>
      </w:r>
    </w:p>
    <w:p w14:paraId="5BEF07D7" w14:textId="77777777" w:rsidR="000B44BE" w:rsidRDefault="00000000">
      <w:pPr>
        <w:numPr>
          <w:ilvl w:val="0"/>
          <w:numId w:val="8"/>
        </w:numPr>
        <w:jc w:val="both"/>
        <w:rPr>
          <w:b/>
          <w:color w:val="000000"/>
        </w:rPr>
      </w:pPr>
      <w:r>
        <w:rPr>
          <w:b/>
          <w:color w:val="000000"/>
        </w:rPr>
        <w:t>к участию в Аукционе допущен только один претендент.</w:t>
      </w:r>
    </w:p>
    <w:p w14:paraId="7C0CAF26" w14:textId="77777777" w:rsidR="000B44BE" w:rsidRDefault="000B44BE">
      <w:pPr>
        <w:ind w:firstLine="709"/>
        <w:jc w:val="both"/>
        <w:rPr>
          <w:b/>
          <w:color w:val="000000"/>
        </w:rPr>
      </w:pPr>
    </w:p>
    <w:p w14:paraId="0DA8422A" w14:textId="77777777" w:rsidR="000B44BE" w:rsidRDefault="000B44BE">
      <w:pPr>
        <w:shd w:val="clear" w:color="auto" w:fill="FFFFFF"/>
        <w:ind w:firstLine="709"/>
        <w:jc w:val="both"/>
        <w:rPr>
          <w:b/>
          <w:bCs/>
          <w:color w:val="0070C0"/>
        </w:rPr>
      </w:pPr>
    </w:p>
    <w:p w14:paraId="0AFEF464" w14:textId="77777777" w:rsidR="000B44BE" w:rsidRDefault="000B44BE">
      <w:pPr>
        <w:ind w:firstLine="709"/>
        <w:jc w:val="center"/>
        <w:rPr>
          <w:bCs/>
          <w:color w:val="0070C0"/>
        </w:rPr>
      </w:pPr>
    </w:p>
    <w:sectPr w:rsidR="000B44BE">
      <w:pgSz w:w="11906" w:h="16838"/>
      <w:pgMar w:top="709" w:right="567" w:bottom="567" w:left="1134"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66A9C" w14:textId="77777777" w:rsidR="00C26CA5" w:rsidRDefault="00C26CA5">
      <w:r>
        <w:separator/>
      </w:r>
    </w:p>
  </w:endnote>
  <w:endnote w:type="continuationSeparator" w:id="0">
    <w:p w14:paraId="6081C892" w14:textId="77777777" w:rsidR="00C26CA5" w:rsidRDefault="00C2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charset w:val="00"/>
    <w:family w:val="auto"/>
    <w:pitch w:val="default"/>
  </w:font>
  <w:font w:name="NTTimes/Cyrillic;Times New Roma">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sGothic_A.Z_PS;Courier New">
    <w:charset w:val="00"/>
    <w:family w:val="auto"/>
    <w:pitch w:val="default"/>
  </w:font>
  <w:font w:name="Verdana">
    <w:panose1 w:val="020B0604030504040204"/>
    <w:charset w:val="CC"/>
    <w:family w:val="swiss"/>
    <w:pitch w:val="variable"/>
    <w:sig w:usb0="A00006FF" w:usb1="4000205B" w:usb2="00000010" w:usb3="00000000" w:csb0="0000019F" w:csb1="00000000"/>
  </w:font>
  <w:font w:name="MS Mincho;Yu Gothic UI">
    <w:charset w:val="00"/>
    <w:family w:val="auto"/>
    <w:pitch w:val="default"/>
  </w:font>
  <w:font w:name="Garamond">
    <w:panose1 w:val="02020404030301010803"/>
    <w:charset w:val="CC"/>
    <w:family w:val="roman"/>
    <w:pitch w:val="variable"/>
    <w:sig w:usb0="00000287" w:usb1="00000000" w:usb2="00000000" w:usb3="00000000" w:csb0="0000009F" w:csb1="00000000"/>
  </w:font>
  <w:font w:name="SimSun;宋体">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04C04" w14:textId="77777777" w:rsidR="00C26CA5" w:rsidRDefault="00C26CA5">
      <w:r>
        <w:separator/>
      </w:r>
    </w:p>
  </w:footnote>
  <w:footnote w:type="continuationSeparator" w:id="0">
    <w:p w14:paraId="3379FB32" w14:textId="77777777" w:rsidR="00C26CA5" w:rsidRDefault="00C26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0876"/>
    <w:multiLevelType w:val="hybridMultilevel"/>
    <w:tmpl w:val="AC82A334"/>
    <w:lvl w:ilvl="0" w:tplc="7B54A454">
      <w:start w:val="1"/>
      <w:numFmt w:val="decimal"/>
      <w:lvlText w:val="%1)"/>
      <w:lvlJc w:val="left"/>
      <w:pPr>
        <w:tabs>
          <w:tab w:val="num" w:pos="0"/>
        </w:tabs>
        <w:ind w:left="930" w:hanging="930"/>
      </w:pPr>
      <w:rPr>
        <w:i w:val="0"/>
        <w:iCs w:val="0"/>
      </w:rPr>
    </w:lvl>
    <w:lvl w:ilvl="1" w:tplc="BE14A2D6">
      <w:start w:val="1"/>
      <w:numFmt w:val="bullet"/>
      <w:lvlText w:val="o"/>
      <w:lvlJc w:val="left"/>
      <w:pPr>
        <w:ind w:left="1440" w:hanging="360"/>
      </w:pPr>
      <w:rPr>
        <w:rFonts w:ascii="Courier New" w:eastAsia="Courier New" w:hAnsi="Courier New" w:cs="Courier New" w:hint="default"/>
      </w:rPr>
    </w:lvl>
    <w:lvl w:ilvl="2" w:tplc="61626406">
      <w:start w:val="1"/>
      <w:numFmt w:val="bullet"/>
      <w:lvlText w:val="§"/>
      <w:lvlJc w:val="left"/>
      <w:pPr>
        <w:ind w:left="2160" w:hanging="360"/>
      </w:pPr>
      <w:rPr>
        <w:rFonts w:ascii="Wingdings" w:eastAsia="Wingdings" w:hAnsi="Wingdings" w:cs="Wingdings" w:hint="default"/>
      </w:rPr>
    </w:lvl>
    <w:lvl w:ilvl="3" w:tplc="BCE07A80">
      <w:start w:val="1"/>
      <w:numFmt w:val="bullet"/>
      <w:lvlText w:val="·"/>
      <w:lvlJc w:val="left"/>
      <w:pPr>
        <w:ind w:left="2880" w:hanging="360"/>
      </w:pPr>
      <w:rPr>
        <w:rFonts w:ascii="Symbol" w:eastAsia="Symbol" w:hAnsi="Symbol" w:cs="Symbol" w:hint="default"/>
      </w:rPr>
    </w:lvl>
    <w:lvl w:ilvl="4" w:tplc="F110B6A2">
      <w:start w:val="1"/>
      <w:numFmt w:val="bullet"/>
      <w:lvlText w:val="o"/>
      <w:lvlJc w:val="left"/>
      <w:pPr>
        <w:ind w:left="3600" w:hanging="360"/>
      </w:pPr>
      <w:rPr>
        <w:rFonts w:ascii="Courier New" w:eastAsia="Courier New" w:hAnsi="Courier New" w:cs="Courier New" w:hint="default"/>
      </w:rPr>
    </w:lvl>
    <w:lvl w:ilvl="5" w:tplc="1B98D8EA">
      <w:start w:val="1"/>
      <w:numFmt w:val="bullet"/>
      <w:lvlText w:val="§"/>
      <w:lvlJc w:val="left"/>
      <w:pPr>
        <w:ind w:left="4320" w:hanging="360"/>
      </w:pPr>
      <w:rPr>
        <w:rFonts w:ascii="Wingdings" w:eastAsia="Wingdings" w:hAnsi="Wingdings" w:cs="Wingdings" w:hint="default"/>
      </w:rPr>
    </w:lvl>
    <w:lvl w:ilvl="6" w:tplc="39223844">
      <w:start w:val="1"/>
      <w:numFmt w:val="bullet"/>
      <w:lvlText w:val="·"/>
      <w:lvlJc w:val="left"/>
      <w:pPr>
        <w:ind w:left="5040" w:hanging="360"/>
      </w:pPr>
      <w:rPr>
        <w:rFonts w:ascii="Symbol" w:eastAsia="Symbol" w:hAnsi="Symbol" w:cs="Symbol" w:hint="default"/>
      </w:rPr>
    </w:lvl>
    <w:lvl w:ilvl="7" w:tplc="D9FAD06A">
      <w:start w:val="1"/>
      <w:numFmt w:val="bullet"/>
      <w:lvlText w:val="o"/>
      <w:lvlJc w:val="left"/>
      <w:pPr>
        <w:ind w:left="5760" w:hanging="360"/>
      </w:pPr>
      <w:rPr>
        <w:rFonts w:ascii="Courier New" w:eastAsia="Courier New" w:hAnsi="Courier New" w:cs="Courier New" w:hint="default"/>
      </w:rPr>
    </w:lvl>
    <w:lvl w:ilvl="8" w:tplc="0576FECC">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7F0443C"/>
    <w:multiLevelType w:val="hybridMultilevel"/>
    <w:tmpl w:val="E03020FA"/>
    <w:lvl w:ilvl="0" w:tplc="657A983C">
      <w:start w:val="1"/>
      <w:numFmt w:val="decimal"/>
      <w:lvlText w:val="%1."/>
      <w:lvlJc w:val="left"/>
      <w:pPr>
        <w:tabs>
          <w:tab w:val="num" w:pos="0"/>
        </w:tabs>
        <w:ind w:left="720" w:hanging="360"/>
      </w:pPr>
    </w:lvl>
    <w:lvl w:ilvl="1" w:tplc="DB423198">
      <w:start w:val="1"/>
      <w:numFmt w:val="bullet"/>
      <w:lvlText w:val="o"/>
      <w:lvlJc w:val="left"/>
      <w:pPr>
        <w:ind w:left="1440" w:hanging="360"/>
      </w:pPr>
      <w:rPr>
        <w:rFonts w:ascii="Courier New" w:eastAsia="Courier New" w:hAnsi="Courier New" w:cs="Courier New" w:hint="default"/>
      </w:rPr>
    </w:lvl>
    <w:lvl w:ilvl="2" w:tplc="138E7B90">
      <w:start w:val="1"/>
      <w:numFmt w:val="bullet"/>
      <w:lvlText w:val="§"/>
      <w:lvlJc w:val="left"/>
      <w:pPr>
        <w:ind w:left="2160" w:hanging="360"/>
      </w:pPr>
      <w:rPr>
        <w:rFonts w:ascii="Wingdings" w:eastAsia="Wingdings" w:hAnsi="Wingdings" w:cs="Wingdings" w:hint="default"/>
      </w:rPr>
    </w:lvl>
    <w:lvl w:ilvl="3" w:tplc="CF30EE76">
      <w:start w:val="1"/>
      <w:numFmt w:val="bullet"/>
      <w:lvlText w:val="·"/>
      <w:lvlJc w:val="left"/>
      <w:pPr>
        <w:ind w:left="2880" w:hanging="360"/>
      </w:pPr>
      <w:rPr>
        <w:rFonts w:ascii="Symbol" w:eastAsia="Symbol" w:hAnsi="Symbol" w:cs="Symbol" w:hint="default"/>
      </w:rPr>
    </w:lvl>
    <w:lvl w:ilvl="4" w:tplc="BC92E1C2">
      <w:start w:val="1"/>
      <w:numFmt w:val="bullet"/>
      <w:lvlText w:val="o"/>
      <w:lvlJc w:val="left"/>
      <w:pPr>
        <w:ind w:left="3600" w:hanging="360"/>
      </w:pPr>
      <w:rPr>
        <w:rFonts w:ascii="Courier New" w:eastAsia="Courier New" w:hAnsi="Courier New" w:cs="Courier New" w:hint="default"/>
      </w:rPr>
    </w:lvl>
    <w:lvl w:ilvl="5" w:tplc="4B08C26C">
      <w:start w:val="1"/>
      <w:numFmt w:val="bullet"/>
      <w:lvlText w:val="§"/>
      <w:lvlJc w:val="left"/>
      <w:pPr>
        <w:ind w:left="4320" w:hanging="360"/>
      </w:pPr>
      <w:rPr>
        <w:rFonts w:ascii="Wingdings" w:eastAsia="Wingdings" w:hAnsi="Wingdings" w:cs="Wingdings" w:hint="default"/>
      </w:rPr>
    </w:lvl>
    <w:lvl w:ilvl="6" w:tplc="2F923AD8">
      <w:start w:val="1"/>
      <w:numFmt w:val="bullet"/>
      <w:lvlText w:val="·"/>
      <w:lvlJc w:val="left"/>
      <w:pPr>
        <w:ind w:left="5040" w:hanging="360"/>
      </w:pPr>
      <w:rPr>
        <w:rFonts w:ascii="Symbol" w:eastAsia="Symbol" w:hAnsi="Symbol" w:cs="Symbol" w:hint="default"/>
      </w:rPr>
    </w:lvl>
    <w:lvl w:ilvl="7" w:tplc="EADA61C8">
      <w:start w:val="1"/>
      <w:numFmt w:val="bullet"/>
      <w:lvlText w:val="o"/>
      <w:lvlJc w:val="left"/>
      <w:pPr>
        <w:ind w:left="5760" w:hanging="360"/>
      </w:pPr>
      <w:rPr>
        <w:rFonts w:ascii="Courier New" w:eastAsia="Courier New" w:hAnsi="Courier New" w:cs="Courier New" w:hint="default"/>
      </w:rPr>
    </w:lvl>
    <w:lvl w:ilvl="8" w:tplc="B420E21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A9362D8"/>
    <w:multiLevelType w:val="hybridMultilevel"/>
    <w:tmpl w:val="7180A6DA"/>
    <w:lvl w:ilvl="0" w:tplc="A8649AAE">
      <w:start w:val="1"/>
      <w:numFmt w:val="decimal"/>
      <w:pStyle w:val="1"/>
      <w:lvlText w:val="%1."/>
      <w:lvlJc w:val="left"/>
      <w:pPr>
        <w:tabs>
          <w:tab w:val="num" w:pos="0"/>
        </w:tabs>
        <w:ind w:left="720" w:hanging="360"/>
      </w:pPr>
      <w:rPr>
        <w:rFonts w:ascii="Times New Roman" w:eastAsia="Times New Roman" w:hAnsi="Times New Roman" w:cs="Times New Roman"/>
      </w:rPr>
    </w:lvl>
    <w:lvl w:ilvl="1" w:tplc="7FFC80D0">
      <w:start w:val="1"/>
      <w:numFmt w:val="bullet"/>
      <w:lvlText w:val="o"/>
      <w:lvlJc w:val="left"/>
      <w:pPr>
        <w:ind w:left="1440" w:hanging="360"/>
      </w:pPr>
      <w:rPr>
        <w:rFonts w:ascii="Courier New" w:eastAsia="Courier New" w:hAnsi="Courier New" w:cs="Courier New" w:hint="default"/>
      </w:rPr>
    </w:lvl>
    <w:lvl w:ilvl="2" w:tplc="2D48B374">
      <w:start w:val="1"/>
      <w:numFmt w:val="bullet"/>
      <w:lvlText w:val="§"/>
      <w:lvlJc w:val="left"/>
      <w:pPr>
        <w:ind w:left="2160" w:hanging="360"/>
      </w:pPr>
      <w:rPr>
        <w:rFonts w:ascii="Wingdings" w:eastAsia="Wingdings" w:hAnsi="Wingdings" w:cs="Wingdings" w:hint="default"/>
      </w:rPr>
    </w:lvl>
    <w:lvl w:ilvl="3" w:tplc="162A9808">
      <w:start w:val="1"/>
      <w:numFmt w:val="bullet"/>
      <w:lvlText w:val="·"/>
      <w:lvlJc w:val="left"/>
      <w:pPr>
        <w:ind w:left="2880" w:hanging="360"/>
      </w:pPr>
      <w:rPr>
        <w:rFonts w:ascii="Symbol" w:eastAsia="Symbol" w:hAnsi="Symbol" w:cs="Symbol" w:hint="default"/>
      </w:rPr>
    </w:lvl>
    <w:lvl w:ilvl="4" w:tplc="1A60530A">
      <w:start w:val="1"/>
      <w:numFmt w:val="bullet"/>
      <w:lvlText w:val="o"/>
      <w:lvlJc w:val="left"/>
      <w:pPr>
        <w:ind w:left="3600" w:hanging="360"/>
      </w:pPr>
      <w:rPr>
        <w:rFonts w:ascii="Courier New" w:eastAsia="Courier New" w:hAnsi="Courier New" w:cs="Courier New" w:hint="default"/>
      </w:rPr>
    </w:lvl>
    <w:lvl w:ilvl="5" w:tplc="2BB6552C">
      <w:start w:val="1"/>
      <w:numFmt w:val="bullet"/>
      <w:lvlText w:val="§"/>
      <w:lvlJc w:val="left"/>
      <w:pPr>
        <w:ind w:left="4320" w:hanging="360"/>
      </w:pPr>
      <w:rPr>
        <w:rFonts w:ascii="Wingdings" w:eastAsia="Wingdings" w:hAnsi="Wingdings" w:cs="Wingdings" w:hint="default"/>
      </w:rPr>
    </w:lvl>
    <w:lvl w:ilvl="6" w:tplc="C9BEF3CA">
      <w:start w:val="1"/>
      <w:numFmt w:val="bullet"/>
      <w:lvlText w:val="·"/>
      <w:lvlJc w:val="left"/>
      <w:pPr>
        <w:ind w:left="5040" w:hanging="360"/>
      </w:pPr>
      <w:rPr>
        <w:rFonts w:ascii="Symbol" w:eastAsia="Symbol" w:hAnsi="Symbol" w:cs="Symbol" w:hint="default"/>
      </w:rPr>
    </w:lvl>
    <w:lvl w:ilvl="7" w:tplc="0C1AB686">
      <w:start w:val="1"/>
      <w:numFmt w:val="bullet"/>
      <w:lvlText w:val="o"/>
      <w:lvlJc w:val="left"/>
      <w:pPr>
        <w:ind w:left="5760" w:hanging="360"/>
      </w:pPr>
      <w:rPr>
        <w:rFonts w:ascii="Courier New" w:eastAsia="Courier New" w:hAnsi="Courier New" w:cs="Courier New" w:hint="default"/>
      </w:rPr>
    </w:lvl>
    <w:lvl w:ilvl="8" w:tplc="A3AEF66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AAC2B27"/>
    <w:multiLevelType w:val="hybridMultilevel"/>
    <w:tmpl w:val="812C1CCC"/>
    <w:lvl w:ilvl="0" w:tplc="FD10E8C8">
      <w:start w:val="1"/>
      <w:numFmt w:val="decimal"/>
      <w:pStyle w:val="a"/>
      <w:lvlText w:val="%1."/>
      <w:lvlJc w:val="left"/>
      <w:pPr>
        <w:tabs>
          <w:tab w:val="num" w:pos="360"/>
        </w:tabs>
        <w:ind w:left="360" w:hanging="360"/>
      </w:pPr>
      <w:rPr>
        <w:b/>
      </w:rPr>
    </w:lvl>
    <w:lvl w:ilvl="1" w:tplc="D1EE4D38">
      <w:start w:val="1"/>
      <w:numFmt w:val="lowerLetter"/>
      <w:lvlText w:val="%2."/>
      <w:lvlJc w:val="left"/>
      <w:pPr>
        <w:tabs>
          <w:tab w:val="num" w:pos="1014"/>
        </w:tabs>
        <w:ind w:left="1014" w:hanging="360"/>
      </w:pPr>
    </w:lvl>
    <w:lvl w:ilvl="2" w:tplc="B04CBF6E">
      <w:start w:val="1"/>
      <w:numFmt w:val="lowerRoman"/>
      <w:lvlText w:val="%3."/>
      <w:lvlJc w:val="right"/>
      <w:pPr>
        <w:tabs>
          <w:tab w:val="num" w:pos="1734"/>
        </w:tabs>
        <w:ind w:left="1734" w:hanging="180"/>
      </w:pPr>
    </w:lvl>
    <w:lvl w:ilvl="3" w:tplc="82A80CA6">
      <w:start w:val="1"/>
      <w:numFmt w:val="decimal"/>
      <w:lvlText w:val="%4."/>
      <w:lvlJc w:val="left"/>
      <w:pPr>
        <w:tabs>
          <w:tab w:val="num" w:pos="2454"/>
        </w:tabs>
        <w:ind w:left="2454" w:hanging="360"/>
      </w:pPr>
    </w:lvl>
    <w:lvl w:ilvl="4" w:tplc="A96658A6">
      <w:start w:val="1"/>
      <w:numFmt w:val="lowerLetter"/>
      <w:lvlText w:val="%5."/>
      <w:lvlJc w:val="left"/>
      <w:pPr>
        <w:tabs>
          <w:tab w:val="num" w:pos="3174"/>
        </w:tabs>
        <w:ind w:left="3174" w:hanging="360"/>
      </w:pPr>
    </w:lvl>
    <w:lvl w:ilvl="5" w:tplc="74EAA3EE">
      <w:start w:val="1"/>
      <w:numFmt w:val="lowerRoman"/>
      <w:lvlText w:val="%6."/>
      <w:lvlJc w:val="right"/>
      <w:pPr>
        <w:tabs>
          <w:tab w:val="num" w:pos="3894"/>
        </w:tabs>
        <w:ind w:left="3894" w:hanging="180"/>
      </w:pPr>
    </w:lvl>
    <w:lvl w:ilvl="6" w:tplc="5E86D88A">
      <w:start w:val="1"/>
      <w:numFmt w:val="decimal"/>
      <w:lvlText w:val="%7."/>
      <w:lvlJc w:val="left"/>
      <w:pPr>
        <w:tabs>
          <w:tab w:val="num" w:pos="3934"/>
        </w:tabs>
        <w:ind w:left="3934" w:hanging="360"/>
      </w:pPr>
    </w:lvl>
    <w:lvl w:ilvl="7" w:tplc="B764F00C">
      <w:start w:val="1"/>
      <w:numFmt w:val="lowerLetter"/>
      <w:lvlText w:val="%8."/>
      <w:lvlJc w:val="left"/>
      <w:pPr>
        <w:tabs>
          <w:tab w:val="num" w:pos="5334"/>
        </w:tabs>
        <w:ind w:left="5334" w:hanging="360"/>
      </w:pPr>
    </w:lvl>
    <w:lvl w:ilvl="8" w:tplc="84FE95FC">
      <w:start w:val="1"/>
      <w:numFmt w:val="lowerRoman"/>
      <w:lvlText w:val="%9."/>
      <w:lvlJc w:val="right"/>
      <w:pPr>
        <w:tabs>
          <w:tab w:val="num" w:pos="6054"/>
        </w:tabs>
        <w:ind w:left="6054" w:hanging="180"/>
      </w:pPr>
    </w:lvl>
  </w:abstractNum>
  <w:abstractNum w:abstractNumId="4" w15:restartNumberingAfterBreak="0">
    <w:nsid w:val="0B01554F"/>
    <w:multiLevelType w:val="hybridMultilevel"/>
    <w:tmpl w:val="06E61AC8"/>
    <w:lvl w:ilvl="0" w:tplc="CD92E1A6">
      <w:start w:val="1"/>
      <w:numFmt w:val="bullet"/>
      <w:pStyle w:val="clausexxx"/>
      <w:lvlText w:val="-"/>
      <w:lvlJc w:val="left"/>
      <w:pPr>
        <w:tabs>
          <w:tab w:val="num" w:pos="1440"/>
        </w:tabs>
        <w:ind w:left="1440" w:hanging="360"/>
      </w:pPr>
      <w:rPr>
        <w:rFonts w:ascii="Times New Roman" w:hAnsi="Times New Roman" w:cs="Times New Roman" w:hint="default"/>
      </w:rPr>
    </w:lvl>
    <w:lvl w:ilvl="1" w:tplc="4DC6187A">
      <w:start w:val="1"/>
      <w:numFmt w:val="bullet"/>
      <w:lvlText w:val="o"/>
      <w:lvlJc w:val="left"/>
      <w:pPr>
        <w:ind w:left="1440" w:hanging="360"/>
      </w:pPr>
      <w:rPr>
        <w:rFonts w:ascii="Courier New" w:eastAsia="Courier New" w:hAnsi="Courier New" w:cs="Courier New" w:hint="default"/>
      </w:rPr>
    </w:lvl>
    <w:lvl w:ilvl="2" w:tplc="76EE1B46">
      <w:start w:val="1"/>
      <w:numFmt w:val="bullet"/>
      <w:lvlText w:val="§"/>
      <w:lvlJc w:val="left"/>
      <w:pPr>
        <w:ind w:left="2160" w:hanging="360"/>
      </w:pPr>
      <w:rPr>
        <w:rFonts w:ascii="Wingdings" w:eastAsia="Wingdings" w:hAnsi="Wingdings" w:cs="Wingdings" w:hint="default"/>
      </w:rPr>
    </w:lvl>
    <w:lvl w:ilvl="3" w:tplc="B13E14A2">
      <w:start w:val="1"/>
      <w:numFmt w:val="bullet"/>
      <w:lvlText w:val="·"/>
      <w:lvlJc w:val="left"/>
      <w:pPr>
        <w:ind w:left="2880" w:hanging="360"/>
      </w:pPr>
      <w:rPr>
        <w:rFonts w:ascii="Symbol" w:eastAsia="Symbol" w:hAnsi="Symbol" w:cs="Symbol" w:hint="default"/>
      </w:rPr>
    </w:lvl>
    <w:lvl w:ilvl="4" w:tplc="F3EC45D6">
      <w:start w:val="1"/>
      <w:numFmt w:val="bullet"/>
      <w:lvlText w:val="o"/>
      <w:lvlJc w:val="left"/>
      <w:pPr>
        <w:ind w:left="3600" w:hanging="360"/>
      </w:pPr>
      <w:rPr>
        <w:rFonts w:ascii="Courier New" w:eastAsia="Courier New" w:hAnsi="Courier New" w:cs="Courier New" w:hint="default"/>
      </w:rPr>
    </w:lvl>
    <w:lvl w:ilvl="5" w:tplc="A0C0699E">
      <w:start w:val="1"/>
      <w:numFmt w:val="bullet"/>
      <w:lvlText w:val="§"/>
      <w:lvlJc w:val="left"/>
      <w:pPr>
        <w:ind w:left="4320" w:hanging="360"/>
      </w:pPr>
      <w:rPr>
        <w:rFonts w:ascii="Wingdings" w:eastAsia="Wingdings" w:hAnsi="Wingdings" w:cs="Wingdings" w:hint="default"/>
      </w:rPr>
    </w:lvl>
    <w:lvl w:ilvl="6" w:tplc="32E4AF82">
      <w:start w:val="1"/>
      <w:numFmt w:val="bullet"/>
      <w:lvlText w:val="·"/>
      <w:lvlJc w:val="left"/>
      <w:pPr>
        <w:ind w:left="5040" w:hanging="360"/>
      </w:pPr>
      <w:rPr>
        <w:rFonts w:ascii="Symbol" w:eastAsia="Symbol" w:hAnsi="Symbol" w:cs="Symbol" w:hint="default"/>
      </w:rPr>
    </w:lvl>
    <w:lvl w:ilvl="7" w:tplc="94109FE6">
      <w:start w:val="1"/>
      <w:numFmt w:val="bullet"/>
      <w:lvlText w:val="o"/>
      <w:lvlJc w:val="left"/>
      <w:pPr>
        <w:ind w:left="5760" w:hanging="360"/>
      </w:pPr>
      <w:rPr>
        <w:rFonts w:ascii="Courier New" w:eastAsia="Courier New" w:hAnsi="Courier New" w:cs="Courier New" w:hint="default"/>
      </w:rPr>
    </w:lvl>
    <w:lvl w:ilvl="8" w:tplc="B6DEE5F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7C62C1C"/>
    <w:multiLevelType w:val="hybridMultilevel"/>
    <w:tmpl w:val="EFB80FB0"/>
    <w:lvl w:ilvl="0" w:tplc="2D9043B4">
      <w:start w:val="1"/>
      <w:numFmt w:val="bullet"/>
      <w:pStyle w:val="1-"/>
      <w:lvlText w:val=""/>
      <w:lvlJc w:val="left"/>
      <w:pPr>
        <w:tabs>
          <w:tab w:val="num" w:pos="1041"/>
        </w:tabs>
        <w:ind w:left="1041" w:hanging="360"/>
      </w:pPr>
      <w:rPr>
        <w:rFonts w:ascii="Symbol" w:hAnsi="Symbol" w:cs="Symbol" w:hint="default"/>
      </w:rPr>
    </w:lvl>
    <w:lvl w:ilvl="1" w:tplc="B52860FC">
      <w:start w:val="1"/>
      <w:numFmt w:val="bullet"/>
      <w:lvlText w:val="o"/>
      <w:lvlJc w:val="left"/>
      <w:pPr>
        <w:ind w:left="1440" w:hanging="360"/>
      </w:pPr>
      <w:rPr>
        <w:rFonts w:ascii="Courier New" w:eastAsia="Courier New" w:hAnsi="Courier New" w:cs="Courier New" w:hint="default"/>
      </w:rPr>
    </w:lvl>
    <w:lvl w:ilvl="2" w:tplc="3F840AD6">
      <w:start w:val="1"/>
      <w:numFmt w:val="bullet"/>
      <w:lvlText w:val="§"/>
      <w:lvlJc w:val="left"/>
      <w:pPr>
        <w:ind w:left="2160" w:hanging="360"/>
      </w:pPr>
      <w:rPr>
        <w:rFonts w:ascii="Wingdings" w:eastAsia="Wingdings" w:hAnsi="Wingdings" w:cs="Wingdings" w:hint="default"/>
      </w:rPr>
    </w:lvl>
    <w:lvl w:ilvl="3" w:tplc="1D3E3FFC">
      <w:start w:val="1"/>
      <w:numFmt w:val="bullet"/>
      <w:lvlText w:val="·"/>
      <w:lvlJc w:val="left"/>
      <w:pPr>
        <w:ind w:left="2880" w:hanging="360"/>
      </w:pPr>
      <w:rPr>
        <w:rFonts w:ascii="Symbol" w:eastAsia="Symbol" w:hAnsi="Symbol" w:cs="Symbol" w:hint="default"/>
      </w:rPr>
    </w:lvl>
    <w:lvl w:ilvl="4" w:tplc="2E7CC7D6">
      <w:start w:val="1"/>
      <w:numFmt w:val="bullet"/>
      <w:lvlText w:val="o"/>
      <w:lvlJc w:val="left"/>
      <w:pPr>
        <w:ind w:left="3600" w:hanging="360"/>
      </w:pPr>
      <w:rPr>
        <w:rFonts w:ascii="Courier New" w:eastAsia="Courier New" w:hAnsi="Courier New" w:cs="Courier New" w:hint="default"/>
      </w:rPr>
    </w:lvl>
    <w:lvl w:ilvl="5" w:tplc="DD62A230">
      <w:start w:val="1"/>
      <w:numFmt w:val="bullet"/>
      <w:lvlText w:val="§"/>
      <w:lvlJc w:val="left"/>
      <w:pPr>
        <w:ind w:left="4320" w:hanging="360"/>
      </w:pPr>
      <w:rPr>
        <w:rFonts w:ascii="Wingdings" w:eastAsia="Wingdings" w:hAnsi="Wingdings" w:cs="Wingdings" w:hint="default"/>
      </w:rPr>
    </w:lvl>
    <w:lvl w:ilvl="6" w:tplc="7E6C6180">
      <w:start w:val="1"/>
      <w:numFmt w:val="bullet"/>
      <w:lvlText w:val="·"/>
      <w:lvlJc w:val="left"/>
      <w:pPr>
        <w:ind w:left="5040" w:hanging="360"/>
      </w:pPr>
      <w:rPr>
        <w:rFonts w:ascii="Symbol" w:eastAsia="Symbol" w:hAnsi="Symbol" w:cs="Symbol" w:hint="default"/>
      </w:rPr>
    </w:lvl>
    <w:lvl w:ilvl="7" w:tplc="D848F94E">
      <w:start w:val="1"/>
      <w:numFmt w:val="bullet"/>
      <w:lvlText w:val="o"/>
      <w:lvlJc w:val="left"/>
      <w:pPr>
        <w:ind w:left="5760" w:hanging="360"/>
      </w:pPr>
      <w:rPr>
        <w:rFonts w:ascii="Courier New" w:eastAsia="Courier New" w:hAnsi="Courier New" w:cs="Courier New" w:hint="default"/>
      </w:rPr>
    </w:lvl>
    <w:lvl w:ilvl="8" w:tplc="B8ECB06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4993F8D"/>
    <w:multiLevelType w:val="hybridMultilevel"/>
    <w:tmpl w:val="6E041BB2"/>
    <w:lvl w:ilvl="0" w:tplc="D0A4AD98">
      <w:start w:val="1"/>
      <w:numFmt w:val="decimal"/>
      <w:pStyle w:val="a0"/>
      <w:lvlText w:val="%1."/>
      <w:lvlJc w:val="left"/>
      <w:pPr>
        <w:tabs>
          <w:tab w:val="num" w:pos="2978"/>
        </w:tabs>
        <w:ind w:left="2978" w:hanging="360"/>
      </w:pPr>
    </w:lvl>
    <w:lvl w:ilvl="1" w:tplc="33A804CA">
      <w:start w:val="1"/>
      <w:numFmt w:val="bullet"/>
      <w:lvlText w:val="o"/>
      <w:lvlJc w:val="left"/>
      <w:pPr>
        <w:ind w:left="1440" w:hanging="360"/>
      </w:pPr>
      <w:rPr>
        <w:rFonts w:ascii="Courier New" w:eastAsia="Courier New" w:hAnsi="Courier New" w:cs="Courier New" w:hint="default"/>
      </w:rPr>
    </w:lvl>
    <w:lvl w:ilvl="2" w:tplc="363AA5CE">
      <w:start w:val="1"/>
      <w:numFmt w:val="bullet"/>
      <w:lvlText w:val="§"/>
      <w:lvlJc w:val="left"/>
      <w:pPr>
        <w:ind w:left="2160" w:hanging="360"/>
      </w:pPr>
      <w:rPr>
        <w:rFonts w:ascii="Wingdings" w:eastAsia="Wingdings" w:hAnsi="Wingdings" w:cs="Wingdings" w:hint="default"/>
      </w:rPr>
    </w:lvl>
    <w:lvl w:ilvl="3" w:tplc="5B900328">
      <w:start w:val="1"/>
      <w:numFmt w:val="bullet"/>
      <w:lvlText w:val="·"/>
      <w:lvlJc w:val="left"/>
      <w:pPr>
        <w:ind w:left="2880" w:hanging="360"/>
      </w:pPr>
      <w:rPr>
        <w:rFonts w:ascii="Symbol" w:eastAsia="Symbol" w:hAnsi="Symbol" w:cs="Symbol" w:hint="default"/>
      </w:rPr>
    </w:lvl>
    <w:lvl w:ilvl="4" w:tplc="5FF845F4">
      <w:start w:val="1"/>
      <w:numFmt w:val="bullet"/>
      <w:lvlText w:val="o"/>
      <w:lvlJc w:val="left"/>
      <w:pPr>
        <w:ind w:left="3600" w:hanging="360"/>
      </w:pPr>
      <w:rPr>
        <w:rFonts w:ascii="Courier New" w:eastAsia="Courier New" w:hAnsi="Courier New" w:cs="Courier New" w:hint="default"/>
      </w:rPr>
    </w:lvl>
    <w:lvl w:ilvl="5" w:tplc="1AE65686">
      <w:start w:val="1"/>
      <w:numFmt w:val="bullet"/>
      <w:lvlText w:val="§"/>
      <w:lvlJc w:val="left"/>
      <w:pPr>
        <w:ind w:left="4320" w:hanging="360"/>
      </w:pPr>
      <w:rPr>
        <w:rFonts w:ascii="Wingdings" w:eastAsia="Wingdings" w:hAnsi="Wingdings" w:cs="Wingdings" w:hint="default"/>
      </w:rPr>
    </w:lvl>
    <w:lvl w:ilvl="6" w:tplc="D834BA16">
      <w:start w:val="1"/>
      <w:numFmt w:val="bullet"/>
      <w:lvlText w:val="·"/>
      <w:lvlJc w:val="left"/>
      <w:pPr>
        <w:ind w:left="5040" w:hanging="360"/>
      </w:pPr>
      <w:rPr>
        <w:rFonts w:ascii="Symbol" w:eastAsia="Symbol" w:hAnsi="Symbol" w:cs="Symbol" w:hint="default"/>
      </w:rPr>
    </w:lvl>
    <w:lvl w:ilvl="7" w:tplc="736A4C06">
      <w:start w:val="1"/>
      <w:numFmt w:val="bullet"/>
      <w:lvlText w:val="o"/>
      <w:lvlJc w:val="left"/>
      <w:pPr>
        <w:ind w:left="5760" w:hanging="360"/>
      </w:pPr>
      <w:rPr>
        <w:rFonts w:ascii="Courier New" w:eastAsia="Courier New" w:hAnsi="Courier New" w:cs="Courier New" w:hint="default"/>
      </w:rPr>
    </w:lvl>
    <w:lvl w:ilvl="8" w:tplc="E2DED93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CDA540A"/>
    <w:multiLevelType w:val="multilevel"/>
    <w:tmpl w:val="A1F82564"/>
    <w:lvl w:ilvl="0">
      <w:start w:val="1"/>
      <w:numFmt w:val="decimal"/>
      <w:pStyle w:val="1-0"/>
      <w:lvlText w:val="%1."/>
      <w:lvlJc w:val="left"/>
      <w:pPr>
        <w:tabs>
          <w:tab w:val="num" w:pos="0"/>
        </w:tabs>
        <w:ind w:left="720" w:hanging="360"/>
      </w:pPr>
    </w:lvl>
    <w:lvl w:ilvl="1">
      <w:start w:val="1"/>
      <w:numFmt w:val="decimal"/>
      <w:lvlText w:val="%1.%2."/>
      <w:lvlJc w:val="left"/>
      <w:pPr>
        <w:tabs>
          <w:tab w:val="num" w:pos="0"/>
        </w:tabs>
        <w:ind w:left="1429" w:hanging="720"/>
      </w:pPr>
      <w:rPr>
        <w:b w:val="0"/>
        <w:sz w:val="22"/>
        <w:szCs w:val="22"/>
      </w:rPr>
    </w:lvl>
    <w:lvl w:ilvl="2">
      <w:start w:val="1"/>
      <w:numFmt w:val="decimal"/>
      <w:lvlText w:val="%1.%2.%3."/>
      <w:lvlJc w:val="left"/>
      <w:pPr>
        <w:tabs>
          <w:tab w:val="num" w:pos="0"/>
        </w:tabs>
        <w:ind w:left="1080" w:hanging="720"/>
      </w:pPr>
      <w:rPr>
        <w:sz w:val="22"/>
        <w:szCs w:val="22"/>
      </w:rPr>
    </w:lvl>
    <w:lvl w:ilvl="3">
      <w:start w:val="1"/>
      <w:numFmt w:val="decimal"/>
      <w:lvlText w:val="%1.%2.%3.%4."/>
      <w:lvlJc w:val="left"/>
      <w:pPr>
        <w:tabs>
          <w:tab w:val="num" w:pos="0"/>
        </w:tabs>
        <w:ind w:left="1440" w:hanging="1080"/>
      </w:pPr>
      <w:rPr>
        <w:sz w:val="24"/>
      </w:rPr>
    </w:lvl>
    <w:lvl w:ilvl="4">
      <w:start w:val="1"/>
      <w:numFmt w:val="decimal"/>
      <w:lvlText w:val="%1.%2.%3.%4.%5."/>
      <w:lvlJc w:val="left"/>
      <w:pPr>
        <w:tabs>
          <w:tab w:val="num" w:pos="0"/>
        </w:tabs>
        <w:ind w:left="1440" w:hanging="1080"/>
      </w:pPr>
      <w:rPr>
        <w:sz w:val="24"/>
      </w:rPr>
    </w:lvl>
    <w:lvl w:ilvl="5">
      <w:start w:val="1"/>
      <w:numFmt w:val="decimal"/>
      <w:lvlText w:val="%1.%2.%3.%4.%5.%6."/>
      <w:lvlJc w:val="left"/>
      <w:pPr>
        <w:tabs>
          <w:tab w:val="num" w:pos="0"/>
        </w:tabs>
        <w:ind w:left="1800" w:hanging="1440"/>
      </w:pPr>
      <w:rPr>
        <w:sz w:val="24"/>
      </w:rPr>
    </w:lvl>
    <w:lvl w:ilvl="6">
      <w:start w:val="1"/>
      <w:numFmt w:val="decimal"/>
      <w:lvlText w:val="%1.%2.%3.%4.%5.%6.%7."/>
      <w:lvlJc w:val="left"/>
      <w:pPr>
        <w:tabs>
          <w:tab w:val="num" w:pos="0"/>
        </w:tabs>
        <w:ind w:left="1800" w:hanging="1440"/>
      </w:pPr>
      <w:rPr>
        <w:sz w:val="24"/>
      </w:rPr>
    </w:lvl>
    <w:lvl w:ilvl="7">
      <w:start w:val="1"/>
      <w:numFmt w:val="decimal"/>
      <w:lvlText w:val="%1.%2.%3.%4.%5.%6.%7.%8."/>
      <w:lvlJc w:val="left"/>
      <w:pPr>
        <w:tabs>
          <w:tab w:val="num" w:pos="0"/>
        </w:tabs>
        <w:ind w:left="2160" w:hanging="1800"/>
      </w:pPr>
      <w:rPr>
        <w:sz w:val="24"/>
      </w:rPr>
    </w:lvl>
    <w:lvl w:ilvl="8">
      <w:start w:val="1"/>
      <w:numFmt w:val="decimal"/>
      <w:lvlText w:val="%1.%2.%3.%4.%5.%6.%7.%8.%9."/>
      <w:lvlJc w:val="left"/>
      <w:pPr>
        <w:tabs>
          <w:tab w:val="num" w:pos="0"/>
        </w:tabs>
        <w:ind w:left="2160" w:hanging="1800"/>
      </w:pPr>
      <w:rPr>
        <w:sz w:val="24"/>
      </w:rPr>
    </w:lvl>
  </w:abstractNum>
  <w:abstractNum w:abstractNumId="8" w15:restartNumberingAfterBreak="0">
    <w:nsid w:val="38DB5D0B"/>
    <w:multiLevelType w:val="multilevel"/>
    <w:tmpl w:val="7ABAA736"/>
    <w:lvl w:ilvl="0">
      <w:start w:val="1"/>
      <w:numFmt w:val="decimal"/>
      <w:pStyle w:val="StandardL9"/>
      <w:lvlText w:val="%1."/>
      <w:lvlJc w:val="left"/>
      <w:pPr>
        <w:tabs>
          <w:tab w:val="num" w:pos="720"/>
        </w:tabs>
        <w:ind w:left="720" w:hanging="720"/>
      </w:pPr>
      <w:rPr>
        <w:rFonts w:ascii="Times New Roman" w:hAnsi="Times New Roman" w:cs="Times New Roman"/>
        <w:b w:val="0"/>
        <w:i w:val="0"/>
        <w:caps w:val="0"/>
        <w:smallCaps w:val="0"/>
        <w:strike w:val="0"/>
        <w:vanish w:val="0"/>
        <w:color w:val="000000"/>
        <w:position w:val="0"/>
        <w:sz w:val="24"/>
        <w:u w:val="none"/>
        <w:vertAlign w:val="baseline"/>
      </w:rPr>
    </w:lvl>
    <w:lvl w:ilvl="1">
      <w:start w:val="1"/>
      <w:numFmt w:val="decimal"/>
      <w:lvlText w:val="%1.%2"/>
      <w:lvlJc w:val="left"/>
      <w:pPr>
        <w:tabs>
          <w:tab w:val="num" w:pos="720"/>
        </w:tabs>
        <w:ind w:left="720" w:hanging="720"/>
      </w:pPr>
      <w:rPr>
        <w:rFonts w:ascii="Times New Roman" w:hAnsi="Times New Roman" w:cs="Times New Roman"/>
        <w:b w:val="0"/>
        <w:i w:val="0"/>
        <w:caps w:val="0"/>
        <w:smallCaps w:val="0"/>
        <w:strike w:val="0"/>
        <w:vanish w:val="0"/>
        <w:color w:val="000000"/>
        <w:position w:val="0"/>
        <w:sz w:val="24"/>
        <w:u w:val="none"/>
        <w:vertAlign w:val="baseline"/>
      </w:rPr>
    </w:lvl>
    <w:lvl w:ilvl="2">
      <w:start w:val="1"/>
      <w:numFmt w:val="decimal"/>
      <w:lvlText w:val="%1.%2.%3"/>
      <w:lvlJc w:val="left"/>
      <w:pPr>
        <w:tabs>
          <w:tab w:val="num" w:pos="1440"/>
        </w:tabs>
        <w:ind w:left="1440" w:hanging="720"/>
      </w:pPr>
      <w:rPr>
        <w:rFonts w:ascii="Times New Roman" w:hAnsi="Times New Roman" w:cs="Times New Roman"/>
        <w:b w:val="0"/>
        <w:i w:val="0"/>
        <w:caps w:val="0"/>
        <w:smallCaps w:val="0"/>
        <w:strike w:val="0"/>
        <w:vanish w:val="0"/>
        <w:color w:val="000000"/>
        <w:position w:val="0"/>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mallCaps w:val="0"/>
        <w:strike w:val="0"/>
        <w:vanish w:val="0"/>
        <w:color w:val="000000"/>
        <w:position w:val="0"/>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mallCaps w:val="0"/>
        <w:strike w:val="0"/>
        <w:vanish w:val="0"/>
        <w:color w:val="000000"/>
        <w:position w:val="0"/>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mallCaps w:val="0"/>
        <w:strike w:val="0"/>
        <w:vanish w:val="0"/>
        <w:color w:val="000000"/>
        <w:position w:val="0"/>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mallCaps w:val="0"/>
        <w:strike w:val="0"/>
        <w:vanish w:val="0"/>
        <w:color w:val="000000"/>
        <w:position w:val="0"/>
        <w:sz w:val="24"/>
        <w:u w:val="none"/>
        <w:vertAlign w:val="baseline"/>
      </w:rPr>
    </w:lvl>
    <w:lvl w:ilvl="7">
      <w:start w:val="1"/>
      <w:numFmt w:val="lowerLetter"/>
      <w:lvlText w:val="(%8)"/>
      <w:lvlJc w:val="left"/>
      <w:pPr>
        <w:tabs>
          <w:tab w:val="num" w:pos="1440"/>
        </w:tabs>
        <w:ind w:left="1440" w:hanging="720"/>
      </w:pPr>
      <w:rPr>
        <w:rFonts w:ascii="Times New Roman" w:hAnsi="Times New Roman" w:cs="Times New Roman"/>
        <w:b w:val="0"/>
        <w:i w:val="0"/>
        <w:caps w:val="0"/>
        <w:smallCaps w:val="0"/>
        <w:strike w:val="0"/>
        <w:vanish w:val="0"/>
        <w:color w:val="000000"/>
        <w:position w:val="0"/>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mallCaps w:val="0"/>
        <w:strike w:val="0"/>
        <w:vanish w:val="0"/>
        <w:color w:val="000000"/>
        <w:position w:val="0"/>
        <w:sz w:val="24"/>
        <w:u w:val="none"/>
        <w:vertAlign w:val="baseline"/>
      </w:rPr>
    </w:lvl>
  </w:abstractNum>
  <w:abstractNum w:abstractNumId="9" w15:restartNumberingAfterBreak="0">
    <w:nsid w:val="46740EF1"/>
    <w:multiLevelType w:val="hybridMultilevel"/>
    <w:tmpl w:val="C49C4116"/>
    <w:lvl w:ilvl="0" w:tplc="34A6230E">
      <w:start w:val="1"/>
      <w:numFmt w:val="upperRoman"/>
      <w:pStyle w:val="5"/>
      <w:lvlText w:val="%1."/>
      <w:lvlJc w:val="right"/>
      <w:pPr>
        <w:tabs>
          <w:tab w:val="num" w:pos="180"/>
        </w:tabs>
        <w:ind w:left="180" w:hanging="180"/>
      </w:pPr>
    </w:lvl>
    <w:lvl w:ilvl="1" w:tplc="3A2630C8">
      <w:start w:val="1"/>
      <w:numFmt w:val="bullet"/>
      <w:lvlText w:val="o"/>
      <w:lvlJc w:val="left"/>
      <w:pPr>
        <w:ind w:left="1440" w:hanging="360"/>
      </w:pPr>
      <w:rPr>
        <w:rFonts w:ascii="Courier New" w:eastAsia="Courier New" w:hAnsi="Courier New" w:cs="Courier New" w:hint="default"/>
      </w:rPr>
    </w:lvl>
    <w:lvl w:ilvl="2" w:tplc="C7AE14E6">
      <w:start w:val="1"/>
      <w:numFmt w:val="bullet"/>
      <w:lvlText w:val="§"/>
      <w:lvlJc w:val="left"/>
      <w:pPr>
        <w:ind w:left="2160" w:hanging="360"/>
      </w:pPr>
      <w:rPr>
        <w:rFonts w:ascii="Wingdings" w:eastAsia="Wingdings" w:hAnsi="Wingdings" w:cs="Wingdings" w:hint="default"/>
      </w:rPr>
    </w:lvl>
    <w:lvl w:ilvl="3" w:tplc="14B26394">
      <w:start w:val="1"/>
      <w:numFmt w:val="bullet"/>
      <w:lvlText w:val="·"/>
      <w:lvlJc w:val="left"/>
      <w:pPr>
        <w:ind w:left="2880" w:hanging="360"/>
      </w:pPr>
      <w:rPr>
        <w:rFonts w:ascii="Symbol" w:eastAsia="Symbol" w:hAnsi="Symbol" w:cs="Symbol" w:hint="default"/>
      </w:rPr>
    </w:lvl>
    <w:lvl w:ilvl="4" w:tplc="7A00B930">
      <w:start w:val="1"/>
      <w:numFmt w:val="bullet"/>
      <w:lvlText w:val="o"/>
      <w:lvlJc w:val="left"/>
      <w:pPr>
        <w:ind w:left="3600" w:hanging="360"/>
      </w:pPr>
      <w:rPr>
        <w:rFonts w:ascii="Courier New" w:eastAsia="Courier New" w:hAnsi="Courier New" w:cs="Courier New" w:hint="default"/>
      </w:rPr>
    </w:lvl>
    <w:lvl w:ilvl="5" w:tplc="0944C7AE">
      <w:start w:val="1"/>
      <w:numFmt w:val="bullet"/>
      <w:lvlText w:val="§"/>
      <w:lvlJc w:val="left"/>
      <w:pPr>
        <w:ind w:left="4320" w:hanging="360"/>
      </w:pPr>
      <w:rPr>
        <w:rFonts w:ascii="Wingdings" w:eastAsia="Wingdings" w:hAnsi="Wingdings" w:cs="Wingdings" w:hint="default"/>
      </w:rPr>
    </w:lvl>
    <w:lvl w:ilvl="6" w:tplc="E58AA008">
      <w:start w:val="1"/>
      <w:numFmt w:val="bullet"/>
      <w:lvlText w:val="·"/>
      <w:lvlJc w:val="left"/>
      <w:pPr>
        <w:ind w:left="5040" w:hanging="360"/>
      </w:pPr>
      <w:rPr>
        <w:rFonts w:ascii="Symbol" w:eastAsia="Symbol" w:hAnsi="Symbol" w:cs="Symbol" w:hint="default"/>
      </w:rPr>
    </w:lvl>
    <w:lvl w:ilvl="7" w:tplc="C7B29124">
      <w:start w:val="1"/>
      <w:numFmt w:val="bullet"/>
      <w:lvlText w:val="o"/>
      <w:lvlJc w:val="left"/>
      <w:pPr>
        <w:ind w:left="5760" w:hanging="360"/>
      </w:pPr>
      <w:rPr>
        <w:rFonts w:ascii="Courier New" w:eastAsia="Courier New" w:hAnsi="Courier New" w:cs="Courier New" w:hint="default"/>
      </w:rPr>
    </w:lvl>
    <w:lvl w:ilvl="8" w:tplc="9432BACE">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C1F0F46"/>
    <w:multiLevelType w:val="multilevel"/>
    <w:tmpl w:val="59626DD8"/>
    <w:lvl w:ilvl="0">
      <w:start w:val="1"/>
      <w:numFmt w:val="decimal"/>
      <w:pStyle w:val="-1"/>
      <w:lvlText w:val="%1."/>
      <w:lvlJc w:val="left"/>
      <w:pPr>
        <w:tabs>
          <w:tab w:val="num" w:pos="0"/>
        </w:tabs>
        <w:ind w:left="360" w:hanging="360"/>
      </w:pPr>
    </w:lvl>
    <w:lvl w:ilvl="1">
      <w:start w:val="1"/>
      <w:numFmt w:val="decimal"/>
      <w:lvlText w:val="%1.%2."/>
      <w:lvlJc w:val="left"/>
      <w:pPr>
        <w:tabs>
          <w:tab w:val="num" w:pos="0"/>
        </w:tabs>
        <w:ind w:left="43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5780041F"/>
    <w:multiLevelType w:val="hybridMultilevel"/>
    <w:tmpl w:val="8F14755C"/>
    <w:lvl w:ilvl="0" w:tplc="C618FF18">
      <w:start w:val="1"/>
      <w:numFmt w:val="none"/>
      <w:pStyle w:val="10"/>
      <w:suff w:val="nothing"/>
      <w:lvlText w:val=""/>
      <w:lvlJc w:val="left"/>
      <w:pPr>
        <w:tabs>
          <w:tab w:val="num" w:pos="0"/>
        </w:tabs>
        <w:ind w:left="0" w:firstLine="0"/>
      </w:pPr>
    </w:lvl>
    <w:lvl w:ilvl="1" w:tplc="D2603540">
      <w:start w:val="1"/>
      <w:numFmt w:val="none"/>
      <w:pStyle w:val="2"/>
      <w:suff w:val="nothing"/>
      <w:lvlText w:val=""/>
      <w:lvlJc w:val="left"/>
      <w:pPr>
        <w:tabs>
          <w:tab w:val="num" w:pos="0"/>
        </w:tabs>
        <w:ind w:left="0" w:firstLine="0"/>
      </w:pPr>
    </w:lvl>
    <w:lvl w:ilvl="2" w:tplc="5FBC4B12">
      <w:start w:val="1"/>
      <w:numFmt w:val="none"/>
      <w:pStyle w:val="3"/>
      <w:suff w:val="nothing"/>
      <w:lvlText w:val=""/>
      <w:lvlJc w:val="left"/>
      <w:pPr>
        <w:tabs>
          <w:tab w:val="num" w:pos="0"/>
        </w:tabs>
        <w:ind w:left="0" w:firstLine="0"/>
      </w:pPr>
    </w:lvl>
    <w:lvl w:ilvl="3" w:tplc="881AD726">
      <w:start w:val="1"/>
      <w:numFmt w:val="none"/>
      <w:suff w:val="nothing"/>
      <w:lvlText w:val=""/>
      <w:lvlJc w:val="left"/>
      <w:pPr>
        <w:tabs>
          <w:tab w:val="num" w:pos="0"/>
        </w:tabs>
        <w:ind w:left="0" w:firstLine="0"/>
      </w:pPr>
    </w:lvl>
    <w:lvl w:ilvl="4" w:tplc="624207DA">
      <w:start w:val="1"/>
      <w:numFmt w:val="none"/>
      <w:suff w:val="nothing"/>
      <w:lvlText w:val=""/>
      <w:lvlJc w:val="left"/>
      <w:pPr>
        <w:tabs>
          <w:tab w:val="num" w:pos="0"/>
        </w:tabs>
        <w:ind w:left="0" w:firstLine="0"/>
      </w:pPr>
    </w:lvl>
    <w:lvl w:ilvl="5" w:tplc="72849802">
      <w:start w:val="1"/>
      <w:numFmt w:val="none"/>
      <w:suff w:val="nothing"/>
      <w:lvlText w:val=""/>
      <w:lvlJc w:val="left"/>
      <w:pPr>
        <w:tabs>
          <w:tab w:val="num" w:pos="0"/>
        </w:tabs>
        <w:ind w:left="0" w:firstLine="0"/>
      </w:pPr>
    </w:lvl>
    <w:lvl w:ilvl="6" w:tplc="1C02FCE0">
      <w:start w:val="1"/>
      <w:numFmt w:val="none"/>
      <w:suff w:val="nothing"/>
      <w:lvlText w:val=""/>
      <w:lvlJc w:val="left"/>
      <w:pPr>
        <w:tabs>
          <w:tab w:val="num" w:pos="0"/>
        </w:tabs>
        <w:ind w:left="0" w:firstLine="0"/>
      </w:pPr>
    </w:lvl>
    <w:lvl w:ilvl="7" w:tplc="CC661D86">
      <w:start w:val="1"/>
      <w:numFmt w:val="none"/>
      <w:suff w:val="nothing"/>
      <w:lvlText w:val=""/>
      <w:lvlJc w:val="left"/>
      <w:pPr>
        <w:tabs>
          <w:tab w:val="num" w:pos="0"/>
        </w:tabs>
        <w:ind w:left="0" w:firstLine="0"/>
      </w:pPr>
    </w:lvl>
    <w:lvl w:ilvl="8" w:tplc="1502473E">
      <w:start w:val="1"/>
      <w:numFmt w:val="none"/>
      <w:pStyle w:val="9"/>
      <w:suff w:val="nothing"/>
      <w:lvlText w:val=""/>
      <w:lvlJc w:val="left"/>
      <w:pPr>
        <w:tabs>
          <w:tab w:val="num" w:pos="0"/>
        </w:tabs>
        <w:ind w:left="0" w:firstLine="0"/>
      </w:pPr>
    </w:lvl>
  </w:abstractNum>
  <w:abstractNum w:abstractNumId="12" w15:restartNumberingAfterBreak="0">
    <w:nsid w:val="5C2E0D2D"/>
    <w:multiLevelType w:val="hybridMultilevel"/>
    <w:tmpl w:val="5E5A3156"/>
    <w:lvl w:ilvl="0" w:tplc="26AE2778">
      <w:start w:val="1"/>
      <w:numFmt w:val="bullet"/>
      <w:pStyle w:val="ClauseXXX0"/>
      <w:lvlText w:val=""/>
      <w:lvlJc w:val="left"/>
      <w:pPr>
        <w:tabs>
          <w:tab w:val="num" w:pos="3078"/>
        </w:tabs>
        <w:ind w:left="3078" w:hanging="360"/>
      </w:pPr>
      <w:rPr>
        <w:rFonts w:ascii="Symbol" w:hAnsi="Symbol" w:cs="Symbol" w:hint="default"/>
      </w:rPr>
    </w:lvl>
    <w:lvl w:ilvl="1" w:tplc="AD78529C">
      <w:start w:val="1"/>
      <w:numFmt w:val="bullet"/>
      <w:lvlText w:val="o"/>
      <w:lvlJc w:val="left"/>
      <w:pPr>
        <w:ind w:left="1440" w:hanging="360"/>
      </w:pPr>
      <w:rPr>
        <w:rFonts w:ascii="Courier New" w:eastAsia="Courier New" w:hAnsi="Courier New" w:cs="Courier New" w:hint="default"/>
      </w:rPr>
    </w:lvl>
    <w:lvl w:ilvl="2" w:tplc="B1AA5D3C">
      <w:start w:val="1"/>
      <w:numFmt w:val="bullet"/>
      <w:lvlText w:val="§"/>
      <w:lvlJc w:val="left"/>
      <w:pPr>
        <w:ind w:left="2160" w:hanging="360"/>
      </w:pPr>
      <w:rPr>
        <w:rFonts w:ascii="Wingdings" w:eastAsia="Wingdings" w:hAnsi="Wingdings" w:cs="Wingdings" w:hint="default"/>
      </w:rPr>
    </w:lvl>
    <w:lvl w:ilvl="3" w:tplc="18DAA168">
      <w:start w:val="1"/>
      <w:numFmt w:val="bullet"/>
      <w:lvlText w:val="·"/>
      <w:lvlJc w:val="left"/>
      <w:pPr>
        <w:ind w:left="2880" w:hanging="360"/>
      </w:pPr>
      <w:rPr>
        <w:rFonts w:ascii="Symbol" w:eastAsia="Symbol" w:hAnsi="Symbol" w:cs="Symbol" w:hint="default"/>
      </w:rPr>
    </w:lvl>
    <w:lvl w:ilvl="4" w:tplc="B7AA8DA2">
      <w:start w:val="1"/>
      <w:numFmt w:val="bullet"/>
      <w:lvlText w:val="o"/>
      <w:lvlJc w:val="left"/>
      <w:pPr>
        <w:ind w:left="3600" w:hanging="360"/>
      </w:pPr>
      <w:rPr>
        <w:rFonts w:ascii="Courier New" w:eastAsia="Courier New" w:hAnsi="Courier New" w:cs="Courier New" w:hint="default"/>
      </w:rPr>
    </w:lvl>
    <w:lvl w:ilvl="5" w:tplc="0E5AE4D4">
      <w:start w:val="1"/>
      <w:numFmt w:val="bullet"/>
      <w:lvlText w:val="§"/>
      <w:lvlJc w:val="left"/>
      <w:pPr>
        <w:ind w:left="4320" w:hanging="360"/>
      </w:pPr>
      <w:rPr>
        <w:rFonts w:ascii="Wingdings" w:eastAsia="Wingdings" w:hAnsi="Wingdings" w:cs="Wingdings" w:hint="default"/>
      </w:rPr>
    </w:lvl>
    <w:lvl w:ilvl="6" w:tplc="3FE8003E">
      <w:start w:val="1"/>
      <w:numFmt w:val="bullet"/>
      <w:lvlText w:val="·"/>
      <w:lvlJc w:val="left"/>
      <w:pPr>
        <w:ind w:left="5040" w:hanging="360"/>
      </w:pPr>
      <w:rPr>
        <w:rFonts w:ascii="Symbol" w:eastAsia="Symbol" w:hAnsi="Symbol" w:cs="Symbol" w:hint="default"/>
      </w:rPr>
    </w:lvl>
    <w:lvl w:ilvl="7" w:tplc="A7B0A810">
      <w:start w:val="1"/>
      <w:numFmt w:val="bullet"/>
      <w:lvlText w:val="o"/>
      <w:lvlJc w:val="left"/>
      <w:pPr>
        <w:ind w:left="5760" w:hanging="360"/>
      </w:pPr>
      <w:rPr>
        <w:rFonts w:ascii="Courier New" w:eastAsia="Courier New" w:hAnsi="Courier New" w:cs="Courier New" w:hint="default"/>
      </w:rPr>
    </w:lvl>
    <w:lvl w:ilvl="8" w:tplc="EC4EF614">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640726E6"/>
    <w:multiLevelType w:val="hybridMultilevel"/>
    <w:tmpl w:val="1CF8C8C4"/>
    <w:lvl w:ilvl="0" w:tplc="983A82F6">
      <w:start w:val="1"/>
      <w:numFmt w:val="decimal"/>
      <w:pStyle w:val="a1"/>
      <w:lvlText w:val="1.%1"/>
      <w:lvlJc w:val="left"/>
      <w:pPr>
        <w:tabs>
          <w:tab w:val="num" w:pos="700"/>
        </w:tabs>
        <w:ind w:left="700" w:hanging="700"/>
      </w:pPr>
    </w:lvl>
    <w:lvl w:ilvl="1" w:tplc="85D018DC">
      <w:start w:val="1"/>
      <w:numFmt w:val="bullet"/>
      <w:lvlText w:val="o"/>
      <w:lvlJc w:val="left"/>
      <w:pPr>
        <w:ind w:left="1440" w:hanging="360"/>
      </w:pPr>
      <w:rPr>
        <w:rFonts w:ascii="Courier New" w:eastAsia="Courier New" w:hAnsi="Courier New" w:cs="Courier New" w:hint="default"/>
      </w:rPr>
    </w:lvl>
    <w:lvl w:ilvl="2" w:tplc="1AA0CD2A">
      <w:start w:val="1"/>
      <w:numFmt w:val="bullet"/>
      <w:lvlText w:val="§"/>
      <w:lvlJc w:val="left"/>
      <w:pPr>
        <w:ind w:left="2160" w:hanging="360"/>
      </w:pPr>
      <w:rPr>
        <w:rFonts w:ascii="Wingdings" w:eastAsia="Wingdings" w:hAnsi="Wingdings" w:cs="Wingdings" w:hint="default"/>
      </w:rPr>
    </w:lvl>
    <w:lvl w:ilvl="3" w:tplc="6F00B2CE">
      <w:start w:val="1"/>
      <w:numFmt w:val="bullet"/>
      <w:lvlText w:val="·"/>
      <w:lvlJc w:val="left"/>
      <w:pPr>
        <w:ind w:left="2880" w:hanging="360"/>
      </w:pPr>
      <w:rPr>
        <w:rFonts w:ascii="Symbol" w:eastAsia="Symbol" w:hAnsi="Symbol" w:cs="Symbol" w:hint="default"/>
      </w:rPr>
    </w:lvl>
    <w:lvl w:ilvl="4" w:tplc="23CA4DCE">
      <w:start w:val="1"/>
      <w:numFmt w:val="bullet"/>
      <w:lvlText w:val="o"/>
      <w:lvlJc w:val="left"/>
      <w:pPr>
        <w:ind w:left="3600" w:hanging="360"/>
      </w:pPr>
      <w:rPr>
        <w:rFonts w:ascii="Courier New" w:eastAsia="Courier New" w:hAnsi="Courier New" w:cs="Courier New" w:hint="default"/>
      </w:rPr>
    </w:lvl>
    <w:lvl w:ilvl="5" w:tplc="3DDC988C">
      <w:start w:val="1"/>
      <w:numFmt w:val="bullet"/>
      <w:lvlText w:val="§"/>
      <w:lvlJc w:val="left"/>
      <w:pPr>
        <w:ind w:left="4320" w:hanging="360"/>
      </w:pPr>
      <w:rPr>
        <w:rFonts w:ascii="Wingdings" w:eastAsia="Wingdings" w:hAnsi="Wingdings" w:cs="Wingdings" w:hint="default"/>
      </w:rPr>
    </w:lvl>
    <w:lvl w:ilvl="6" w:tplc="BFEA258C">
      <w:start w:val="1"/>
      <w:numFmt w:val="bullet"/>
      <w:lvlText w:val="·"/>
      <w:lvlJc w:val="left"/>
      <w:pPr>
        <w:ind w:left="5040" w:hanging="360"/>
      </w:pPr>
      <w:rPr>
        <w:rFonts w:ascii="Symbol" w:eastAsia="Symbol" w:hAnsi="Symbol" w:cs="Symbol" w:hint="default"/>
      </w:rPr>
    </w:lvl>
    <w:lvl w:ilvl="7" w:tplc="C8F052B8">
      <w:start w:val="1"/>
      <w:numFmt w:val="bullet"/>
      <w:lvlText w:val="o"/>
      <w:lvlJc w:val="left"/>
      <w:pPr>
        <w:ind w:left="5760" w:hanging="360"/>
      </w:pPr>
      <w:rPr>
        <w:rFonts w:ascii="Courier New" w:eastAsia="Courier New" w:hAnsi="Courier New" w:cs="Courier New" w:hint="default"/>
      </w:rPr>
    </w:lvl>
    <w:lvl w:ilvl="8" w:tplc="BD2E1E90">
      <w:start w:val="1"/>
      <w:numFmt w:val="bullet"/>
      <w:lvlText w:val="§"/>
      <w:lvlJc w:val="left"/>
      <w:pPr>
        <w:ind w:left="6480" w:hanging="360"/>
      </w:pPr>
      <w:rPr>
        <w:rFonts w:ascii="Wingdings" w:eastAsia="Wingdings" w:hAnsi="Wingdings" w:cs="Wingdings" w:hint="default"/>
      </w:rPr>
    </w:lvl>
  </w:abstractNum>
  <w:num w:numId="1" w16cid:durableId="833229869">
    <w:abstractNumId w:val="11"/>
  </w:num>
  <w:num w:numId="2" w16cid:durableId="1885487644">
    <w:abstractNumId w:val="6"/>
  </w:num>
  <w:num w:numId="3" w16cid:durableId="726220183">
    <w:abstractNumId w:val="4"/>
  </w:num>
  <w:num w:numId="4" w16cid:durableId="1146553156">
    <w:abstractNumId w:val="3"/>
  </w:num>
  <w:num w:numId="5" w16cid:durableId="2136480181">
    <w:abstractNumId w:val="12"/>
  </w:num>
  <w:num w:numId="6" w16cid:durableId="513032365">
    <w:abstractNumId w:val="13"/>
  </w:num>
  <w:num w:numId="7" w16cid:durableId="586381378">
    <w:abstractNumId w:val="0"/>
  </w:num>
  <w:num w:numId="8" w16cid:durableId="1347437830">
    <w:abstractNumId w:val="1"/>
  </w:num>
  <w:num w:numId="9" w16cid:durableId="655766709">
    <w:abstractNumId w:val="2"/>
  </w:num>
  <w:num w:numId="10" w16cid:durableId="1284919562">
    <w:abstractNumId w:val="10"/>
  </w:num>
  <w:num w:numId="11" w16cid:durableId="1779518284">
    <w:abstractNumId w:val="7"/>
  </w:num>
  <w:num w:numId="12" w16cid:durableId="1333995412">
    <w:abstractNumId w:val="9"/>
  </w:num>
  <w:num w:numId="13" w16cid:durableId="160968809">
    <w:abstractNumId w:val="8"/>
  </w:num>
  <w:num w:numId="14" w16cid:durableId="301229089">
    <w:abstractNumId w:val="5"/>
  </w:num>
  <w:num w:numId="15" w16cid:durableId="9393327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BE"/>
    <w:rsid w:val="000B44BE"/>
    <w:rsid w:val="00191D3F"/>
    <w:rsid w:val="00425DF9"/>
    <w:rsid w:val="00B43F99"/>
    <w:rsid w:val="00C26CA5"/>
    <w:rsid w:val="00F12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11F1"/>
  <w15:docId w15:val="{B11D1715-7E69-43F7-B07B-FA83707B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eastAsia="Times New Roman" w:cs="Times New Roman"/>
      <w:lang w:val="ru-RU" w:bidi="ar-SA"/>
    </w:rPr>
  </w:style>
  <w:style w:type="paragraph" w:styleId="10">
    <w:name w:val="heading 1"/>
    <w:basedOn w:val="a2"/>
    <w:next w:val="a2"/>
    <w:link w:val="11"/>
    <w:qFormat/>
    <w:pPr>
      <w:pageBreakBefore/>
      <w:numPr>
        <w:numId w:val="1"/>
      </w:numPr>
      <w:spacing w:before="240" w:after="240"/>
      <w:outlineLvl w:val="0"/>
    </w:pPr>
    <w:rPr>
      <w:rFonts w:ascii="NTTimes/Cyrillic;Times New Roma" w:hAnsi="NTTimes/Cyrillic;Times New Roma" w:cs="NTTimes/Cyrillic;Times New Roma"/>
      <w:b/>
      <w:sz w:val="36"/>
      <w:szCs w:val="20"/>
      <w:lang w:val="en-GB"/>
    </w:rPr>
  </w:style>
  <w:style w:type="paragraph" w:styleId="2">
    <w:name w:val="heading 2"/>
    <w:basedOn w:val="a2"/>
    <w:next w:val="a2"/>
    <w:link w:val="21"/>
    <w:qFormat/>
    <w:pPr>
      <w:keepNext/>
      <w:keepLines/>
      <w:numPr>
        <w:ilvl w:val="1"/>
        <w:numId w:val="1"/>
      </w:numPr>
      <w:spacing w:before="240" w:after="120"/>
      <w:outlineLvl w:val="1"/>
    </w:pPr>
    <w:rPr>
      <w:rFonts w:ascii="NTTimes/Cyrillic;Times New Roma" w:hAnsi="NTTimes/Cyrillic;Times New Roma" w:cs="NTTimes/Cyrillic;Times New Roma"/>
      <w:b/>
      <w:sz w:val="28"/>
      <w:szCs w:val="20"/>
      <w:lang w:val="en-GB"/>
    </w:rPr>
  </w:style>
  <w:style w:type="paragraph" w:styleId="3">
    <w:name w:val="heading 3"/>
    <w:basedOn w:val="a2"/>
    <w:next w:val="a2"/>
    <w:link w:val="31"/>
    <w:qFormat/>
    <w:pPr>
      <w:keepNext/>
      <w:keepLines/>
      <w:numPr>
        <w:ilvl w:val="2"/>
        <w:numId w:val="1"/>
      </w:numPr>
      <w:spacing w:before="200"/>
      <w:jc w:val="both"/>
      <w:outlineLvl w:val="2"/>
    </w:pPr>
    <w:rPr>
      <w:rFonts w:ascii="Cambria" w:hAnsi="Cambria" w:cs="Cambria"/>
      <w:b/>
      <w:bCs/>
      <w:color w:val="4F81BD"/>
    </w:rPr>
  </w:style>
  <w:style w:type="paragraph" w:styleId="4">
    <w:name w:val="heading 4"/>
    <w:basedOn w:val="a2"/>
    <w:next w:val="a2"/>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2"/>
    <w:next w:val="a2"/>
    <w:link w:val="51"/>
    <w:qFormat/>
    <w:pPr>
      <w:keepNext/>
      <w:numPr>
        <w:numId w:val="12"/>
      </w:numPr>
      <w:jc w:val="both"/>
      <w:outlineLvl w:val="4"/>
    </w:pPr>
    <w:rPr>
      <w:b/>
      <w:bCs/>
      <w:sz w:val="22"/>
      <w:szCs w:val="22"/>
    </w:rPr>
  </w:style>
  <w:style w:type="paragraph" w:styleId="6">
    <w:name w:val="heading 6"/>
    <w:basedOn w:val="a2"/>
    <w:next w:val="a2"/>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2"/>
    <w:next w:val="a2"/>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2"/>
    <w:next w:val="a2"/>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2"/>
    <w:next w:val="a2"/>
    <w:link w:val="91"/>
    <w:qFormat/>
    <w:pPr>
      <w:keepNext/>
      <w:numPr>
        <w:ilvl w:val="8"/>
        <w:numId w:val="1"/>
      </w:numPr>
      <w:tabs>
        <w:tab w:val="left" w:pos="0"/>
      </w:tabs>
      <w:jc w:val="both"/>
      <w:outlineLvl w:val="8"/>
    </w:pPr>
    <w:rPr>
      <w:b/>
      <w:bCs/>
      <w:sz w:val="20"/>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1">
    <w:name w:val="Заголовок 9 Знак1"/>
    <w:link w:val="9"/>
    <w:uiPriority w:val="9"/>
    <w:rPr>
      <w:rFonts w:ascii="Arial" w:eastAsia="Arial" w:hAnsi="Arial" w:cs="Arial"/>
      <w:i/>
      <w:iCs/>
      <w:sz w:val="21"/>
      <w:szCs w:val="21"/>
    </w:rPr>
  </w:style>
  <w:style w:type="paragraph" w:styleId="a6">
    <w:name w:val="List Paragraph"/>
    <w:basedOn w:val="a2"/>
    <w:qFormat/>
    <w:pPr>
      <w:ind w:left="720"/>
      <w:contextualSpacing/>
    </w:pPr>
    <w:rPr>
      <w:rFonts w:ascii="NTTimes/Cyrillic;Times New Roma" w:hAnsi="NTTimes/Cyrillic;Times New Roma" w:cs="NTTimes/Cyrillic;Times New Roma"/>
      <w:szCs w:val="20"/>
      <w:lang w:val="en-US"/>
    </w:rPr>
  </w:style>
  <w:style w:type="paragraph" w:styleId="a7">
    <w:name w:val="No Spacing"/>
    <w:basedOn w:val="a2"/>
    <w:qFormat/>
    <w:rPr>
      <w:sz w:val="20"/>
      <w:szCs w:val="20"/>
    </w:rPr>
  </w:style>
  <w:style w:type="paragraph" w:styleId="a8">
    <w:name w:val="Title"/>
    <w:basedOn w:val="a2"/>
    <w:next w:val="a2"/>
    <w:link w:val="30"/>
    <w:qFormat/>
    <w:pPr>
      <w:widowControl w:val="0"/>
      <w:contextualSpacing/>
    </w:pPr>
    <w:rPr>
      <w:rFonts w:ascii="Cambria" w:hAnsi="Cambria" w:cs="Cambria"/>
      <w:b/>
      <w:bCs/>
      <w:sz w:val="32"/>
      <w:szCs w:val="32"/>
    </w:rPr>
  </w:style>
  <w:style w:type="character" w:customStyle="1" w:styleId="30">
    <w:name w:val="Заголовок Знак3"/>
    <w:link w:val="a8"/>
    <w:uiPriority w:val="10"/>
    <w:rPr>
      <w:sz w:val="48"/>
      <w:szCs w:val="48"/>
    </w:rPr>
  </w:style>
  <w:style w:type="character" w:customStyle="1" w:styleId="12">
    <w:name w:val="Подзаголовок Знак1"/>
    <w:link w:val="a9"/>
    <w:uiPriority w:val="11"/>
    <w:rPr>
      <w:sz w:val="24"/>
      <w:szCs w:val="24"/>
    </w:rPr>
  </w:style>
  <w:style w:type="paragraph" w:styleId="20">
    <w:name w:val="Quote"/>
    <w:basedOn w:val="a2"/>
    <w:next w:val="a2"/>
    <w:link w:val="22"/>
    <w:uiPriority w:val="29"/>
    <w:qFormat/>
    <w:pPr>
      <w:ind w:left="720" w:right="720"/>
    </w:pPr>
    <w:rPr>
      <w:i/>
    </w:rPr>
  </w:style>
  <w:style w:type="character" w:customStyle="1" w:styleId="22">
    <w:name w:val="Цитата 2 Знак"/>
    <w:link w:val="20"/>
    <w:uiPriority w:val="29"/>
    <w:rPr>
      <w:i/>
    </w:rPr>
  </w:style>
  <w:style w:type="paragraph" w:styleId="aa">
    <w:name w:val="Intense Quote"/>
    <w:basedOn w:val="a2"/>
    <w:next w:val="a2"/>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13">
    <w:name w:val="Верхний колонтитул Знак1"/>
    <w:link w:val="ac"/>
    <w:uiPriority w:val="99"/>
  </w:style>
  <w:style w:type="character" w:customStyle="1" w:styleId="FooterChar">
    <w:name w:val="Footer Char"/>
    <w:uiPriority w:val="99"/>
  </w:style>
  <w:style w:type="character" w:customStyle="1" w:styleId="14">
    <w:name w:val="Нижний колонтитул Знак1"/>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5">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0">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6">
    <w:name w:val="Текст сноски Знак1"/>
    <w:link w:val="af"/>
    <w:uiPriority w:val="99"/>
    <w:rPr>
      <w:sz w:val="18"/>
    </w:rPr>
  </w:style>
  <w:style w:type="character" w:styleId="af0">
    <w:name w:val="footnote reference"/>
    <w:uiPriority w:val="99"/>
    <w:unhideWhenUsed/>
    <w:rPr>
      <w:vertAlign w:val="superscript"/>
    </w:rPr>
  </w:style>
  <w:style w:type="character" w:customStyle="1" w:styleId="17">
    <w:name w:val="Текст концевой сноски Знак1"/>
    <w:link w:val="af1"/>
    <w:uiPriority w:val="99"/>
    <w:rPr>
      <w:sz w:val="20"/>
    </w:rPr>
  </w:style>
  <w:style w:type="character" w:styleId="af2">
    <w:name w:val="endnote reference"/>
    <w:uiPriority w:val="99"/>
    <w:semiHidden/>
    <w:unhideWhenUsed/>
    <w:rPr>
      <w:vertAlign w:val="superscript"/>
    </w:rPr>
  </w:style>
  <w:style w:type="paragraph" w:styleId="42">
    <w:name w:val="toc 4"/>
    <w:basedOn w:val="a2"/>
    <w:next w:val="a2"/>
    <w:uiPriority w:val="39"/>
    <w:unhideWhenUsed/>
    <w:pPr>
      <w:spacing w:after="57"/>
      <w:ind w:left="850"/>
    </w:pPr>
  </w:style>
  <w:style w:type="paragraph" w:styleId="52">
    <w:name w:val="toc 5"/>
    <w:basedOn w:val="a2"/>
    <w:next w:val="a2"/>
    <w:uiPriority w:val="39"/>
    <w:unhideWhenUsed/>
    <w:pPr>
      <w:spacing w:after="57"/>
      <w:ind w:left="1134"/>
    </w:pPr>
  </w:style>
  <w:style w:type="paragraph" w:styleId="61">
    <w:name w:val="toc 6"/>
    <w:basedOn w:val="a2"/>
    <w:next w:val="a2"/>
    <w:uiPriority w:val="39"/>
    <w:unhideWhenUsed/>
    <w:pPr>
      <w:spacing w:after="57"/>
      <w:ind w:left="1417"/>
    </w:pPr>
  </w:style>
  <w:style w:type="paragraph" w:styleId="71">
    <w:name w:val="toc 7"/>
    <w:basedOn w:val="a2"/>
    <w:next w:val="a2"/>
    <w:uiPriority w:val="39"/>
    <w:unhideWhenUsed/>
    <w:pPr>
      <w:spacing w:after="57"/>
      <w:ind w:left="1701"/>
    </w:pPr>
  </w:style>
  <w:style w:type="paragraph" w:styleId="81">
    <w:name w:val="toc 8"/>
    <w:basedOn w:val="a2"/>
    <w:next w:val="a2"/>
    <w:uiPriority w:val="39"/>
    <w:unhideWhenUsed/>
    <w:pPr>
      <w:spacing w:after="57"/>
      <w:ind w:left="1984"/>
    </w:pPr>
  </w:style>
  <w:style w:type="paragraph" w:styleId="90">
    <w:name w:val="toc 9"/>
    <w:basedOn w:val="a2"/>
    <w:next w:val="a2"/>
    <w:uiPriority w:val="39"/>
    <w:unhideWhenUsed/>
    <w:pPr>
      <w:spacing w:after="57"/>
      <w:ind w:left="2268"/>
    </w:pPr>
  </w:style>
  <w:style w:type="paragraph" w:styleId="af3">
    <w:name w:val="TOC Heading"/>
    <w:basedOn w:val="10"/>
    <w:next w:val="a2"/>
    <w:qFormat/>
    <w:pPr>
      <w:keepNext/>
      <w:keepLines/>
      <w:pageBreakBefore w:val="0"/>
      <w:numPr>
        <w:numId w:val="0"/>
      </w:numPr>
      <w:spacing w:before="480" w:after="0" w:line="276" w:lineRule="auto"/>
      <w:jc w:val="both"/>
      <w:outlineLvl w:val="9"/>
    </w:pPr>
    <w:rPr>
      <w:rFonts w:ascii="Cambria" w:hAnsi="Cambria" w:cs="Cambria"/>
      <w:bCs/>
      <w:color w:val="365F91"/>
      <w:sz w:val="28"/>
      <w:szCs w:val="28"/>
      <w:lang w:val="ru-RU"/>
    </w:rPr>
  </w:style>
  <w:style w:type="paragraph" w:styleId="af4">
    <w:name w:val="table of figures"/>
    <w:basedOn w:val="a2"/>
    <w:next w:val="a2"/>
    <w:uiPriority w:val="99"/>
    <w:unhideWhenUsed/>
  </w:style>
  <w:style w:type="character" w:customStyle="1" w:styleId="WW8Num3z0">
    <w:name w:val="WW8Num3z0"/>
    <w:qFormat/>
    <w:rPr>
      <w:rFonts w:ascii="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eastAsia="Courier New" w:cs="Arial"/>
      <w:i w:val="0"/>
      <w:color w:val="000000"/>
    </w:rPr>
  </w:style>
  <w:style w:type="character" w:customStyle="1" w:styleId="WW8Num5z0">
    <w:name w:val="WW8Num5z0"/>
    <w:qFormat/>
    <w:rPr>
      <w:b/>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b/>
    </w:rPr>
  </w:style>
  <w:style w:type="character" w:customStyle="1" w:styleId="WW8Num8z0">
    <w:name w:val="WW8Num8z0"/>
    <w:qFormat/>
    <w:rPr>
      <w:rFonts w:ascii="Arial"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1z0">
    <w:name w:val="WW8Num11z0"/>
    <w:qFormat/>
    <w:rPr>
      <w:i w:val="0"/>
      <w:iCs w:val="0"/>
    </w:rPr>
  </w:style>
  <w:style w:type="character" w:customStyle="1" w:styleId="WW8Num13z0">
    <w:name w:val="WW8Num13z0"/>
    <w:qFormat/>
    <w:rPr>
      <w:rFonts w:ascii="Times New Roman" w:eastAsia="Times New Roman" w:hAnsi="Times New Roman" w:cs="Times New Roman"/>
    </w:rPr>
  </w:style>
  <w:style w:type="character" w:customStyle="1" w:styleId="WW8Num15z0">
    <w:name w:val="WW8Num15z0"/>
    <w:qFormat/>
    <w:rPr>
      <w:rFonts w:ascii="Symbol" w:hAnsi="Symbol" w:cs="Symbol"/>
      <w:color w:val="000000"/>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Arial" w:hAnsi="Arial" w:cs="Aria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8z0">
    <w:name w:val="WW8Num18z0"/>
    <w:qFormat/>
  </w:style>
  <w:style w:type="character" w:customStyle="1" w:styleId="WW8Num20z0">
    <w:name w:val="WW8Num20z0"/>
    <w:qFormat/>
    <w:rPr>
      <w:b/>
    </w:rPr>
  </w:style>
  <w:style w:type="character" w:customStyle="1" w:styleId="WW8Num21z0">
    <w:name w:val="WW8Num21z0"/>
    <w:qFormat/>
  </w:style>
  <w:style w:type="character" w:customStyle="1" w:styleId="WW8Num22z1">
    <w:name w:val="WW8Num22z1"/>
    <w:qFormat/>
    <w:rPr>
      <w:b w:val="0"/>
      <w:sz w:val="22"/>
      <w:szCs w:val="22"/>
    </w:rPr>
  </w:style>
  <w:style w:type="character" w:customStyle="1" w:styleId="WW8Num22z2">
    <w:name w:val="WW8Num22z2"/>
    <w:qFormat/>
    <w:rPr>
      <w:sz w:val="22"/>
      <w:szCs w:val="22"/>
    </w:rPr>
  </w:style>
  <w:style w:type="character" w:customStyle="1" w:styleId="WW8Num22z3">
    <w:name w:val="WW8Num22z3"/>
    <w:qFormat/>
    <w:rPr>
      <w:sz w:val="24"/>
    </w:rPr>
  </w:style>
  <w:style w:type="character" w:customStyle="1" w:styleId="WW8Num23z0">
    <w:name w:val="WW8Num23z0"/>
    <w:qFormat/>
    <w:rPr>
      <w:rFonts w:ascii="Symbol" w:hAnsi="Symbol" w:cs="Symbol"/>
      <w:color w:val="000000"/>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2">
    <w:name w:val="WW8Num24z2"/>
    <w:qFormat/>
    <w:rPr>
      <w:rFonts w:ascii="Times New Roman" w:eastAsia="Times New Roman" w:hAnsi="Times New Roman" w:cs="Times New Roman"/>
    </w:rPr>
  </w:style>
  <w:style w:type="character" w:customStyle="1" w:styleId="WW8Num25z0">
    <w:name w:val="WW8Num25z0"/>
    <w:qFormat/>
    <w:rPr>
      <w:b/>
    </w:rPr>
  </w:style>
  <w:style w:type="character" w:customStyle="1" w:styleId="WW8Num26z0">
    <w:name w:val="WW8Num26z0"/>
    <w:qFormat/>
    <w:rPr>
      <w:rFonts w:ascii="Times New Roman" w:hAnsi="Times New Roman" w:cs="Times New Roman"/>
      <w:b w:val="0"/>
      <w:i w:val="0"/>
      <w:caps w:val="0"/>
      <w:smallCaps w:val="0"/>
      <w:strike w:val="0"/>
      <w:vanish w:val="0"/>
      <w:color w:val="000000"/>
      <w:position w:val="0"/>
      <w:sz w:val="24"/>
      <w:u w:val="none"/>
      <w:vertAlign w:val="baseline"/>
    </w:rPr>
  </w:style>
  <w:style w:type="character" w:customStyle="1" w:styleId="WW8Num26z2">
    <w:name w:val="WW8Num26z2"/>
    <w:qFormat/>
    <w:rPr>
      <w:rFonts w:ascii="Times New Roman" w:hAnsi="Times New Roman" w:cs="Times New Roman"/>
      <w:b w:val="0"/>
      <w:i w:val="0"/>
      <w:caps w:val="0"/>
      <w:smallCaps w:val="0"/>
      <w:strike w:val="0"/>
      <w:vanish w:val="0"/>
      <w:color w:val="000000"/>
      <w:position w:val="0"/>
      <w:sz w:val="20"/>
      <w:u w:val="none"/>
      <w:vertAlign w:val="baseline"/>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hAnsi="Symbol" w:cs="Symbol"/>
    </w:rPr>
  </w:style>
  <w:style w:type="character" w:customStyle="1" w:styleId="WW8Num28z2">
    <w:name w:val="WW8Num28z2"/>
    <w:qFormat/>
    <w:rPr>
      <w:rFonts w:ascii="Wingdings" w:hAnsi="Wingdings" w:cs="Wingdings"/>
    </w:rPr>
  </w:style>
  <w:style w:type="character" w:customStyle="1" w:styleId="WW8Num28z4">
    <w:name w:val="WW8Num28z4"/>
    <w:qFormat/>
    <w:rPr>
      <w:rFonts w:ascii="Courier New" w:hAnsi="Courier New" w:cs="Courier New"/>
    </w:rPr>
  </w:style>
  <w:style w:type="character" w:customStyle="1" w:styleId="WW8Num29z0">
    <w:name w:val="WW8Num29z0"/>
    <w:qFormat/>
  </w:style>
  <w:style w:type="character" w:styleId="af5">
    <w:name w:val="Hyperlink"/>
    <w:rPr>
      <w:color w:val="0000FF"/>
      <w:u w:val="single"/>
    </w:rPr>
  </w:style>
  <w:style w:type="character" w:styleId="af6">
    <w:name w:val="annotation reference"/>
    <w:qFormat/>
    <w:rPr>
      <w:rFonts w:cs="Times New Roman"/>
      <w:sz w:val="16"/>
      <w:szCs w:val="16"/>
    </w:rPr>
  </w:style>
  <w:style w:type="character" w:customStyle="1" w:styleId="af7">
    <w:name w:val="Текст примечания Знак"/>
    <w:qFormat/>
    <w:rPr>
      <w:rFonts w:ascii="NTTimes/Cyrillic;Times New Roma" w:hAnsi="NTTimes/Cyrillic;Times New Roma" w:cs="NTTimes/Cyrillic;Times New Roma"/>
      <w:lang w:val="en-US"/>
    </w:rPr>
  </w:style>
  <w:style w:type="character" w:customStyle="1" w:styleId="af8">
    <w:name w:val="Текст сноски Знак"/>
    <w:qFormat/>
    <w:rPr>
      <w:rFonts w:ascii="NTTimes/Cyrillic;Times New Roma" w:hAnsi="NTTimes/Cyrillic;Times New Roma" w:cs="NTTimes/Cyrillic;Times New Roma"/>
      <w:lang w:val="en-US"/>
    </w:rPr>
  </w:style>
  <w:style w:type="character" w:customStyle="1" w:styleId="FootnoteCharacters">
    <w:name w:val="Footnote Characters"/>
    <w:qFormat/>
    <w:rPr>
      <w:rFonts w:cs="Times New Roman"/>
      <w:vertAlign w:val="superscript"/>
    </w:rPr>
  </w:style>
  <w:style w:type="character" w:styleId="af9">
    <w:name w:val="Emphasis"/>
    <w:qFormat/>
    <w:rPr>
      <w:i/>
      <w:iCs/>
    </w:rPr>
  </w:style>
  <w:style w:type="character" w:customStyle="1" w:styleId="afa">
    <w:name w:val="Тема примечания Знак"/>
    <w:qFormat/>
    <w:rPr>
      <w:rFonts w:ascii="NTTimes/Cyrillic;Times New Roma" w:hAnsi="NTTimes/Cyrillic;Times New Roma" w:cs="NTTimes/Cyrillic;Times New Roma"/>
      <w:b/>
      <w:bCs/>
      <w:lang w:val="en-US"/>
    </w:rPr>
  </w:style>
  <w:style w:type="character" w:styleId="afb">
    <w:name w:val="Unresolved Mention"/>
    <w:qFormat/>
    <w:rPr>
      <w:color w:val="605E5C"/>
      <w:shd w:val="clear" w:color="auto" w:fill="E1DFDD"/>
    </w:rPr>
  </w:style>
  <w:style w:type="character" w:customStyle="1" w:styleId="afc">
    <w:name w:val="Абзац списка Знак"/>
    <w:qFormat/>
    <w:rPr>
      <w:rFonts w:ascii="NTTimes/Cyrillic;Times New Roma" w:hAnsi="NTTimes/Cyrillic;Times New Roma" w:cs="NTTimes/Cyrillic;Times New Roma"/>
      <w:sz w:val="24"/>
      <w:lang w:val="en-US"/>
    </w:rPr>
  </w:style>
  <w:style w:type="character" w:customStyle="1" w:styleId="33">
    <w:name w:val="Заголовок 3 Знак"/>
    <w:qFormat/>
    <w:rPr>
      <w:rFonts w:ascii="Cambria" w:hAnsi="Cambria" w:cs="Cambria"/>
      <w:b/>
      <w:bCs/>
      <w:color w:val="4F81BD"/>
      <w:sz w:val="24"/>
      <w:szCs w:val="24"/>
    </w:rPr>
  </w:style>
  <w:style w:type="character" w:customStyle="1" w:styleId="53">
    <w:name w:val="Заголовок 5 Знак"/>
    <w:qFormat/>
    <w:rPr>
      <w:b/>
      <w:bCs/>
      <w:sz w:val="22"/>
      <w:szCs w:val="22"/>
    </w:rPr>
  </w:style>
  <w:style w:type="character" w:customStyle="1" w:styleId="92">
    <w:name w:val="Заголовок 9 Знак"/>
    <w:qFormat/>
    <w:rPr>
      <w:b/>
      <w:bCs/>
    </w:rPr>
  </w:style>
  <w:style w:type="character" w:customStyle="1" w:styleId="18">
    <w:name w:val="Заголовок 1 Знак"/>
    <w:qFormat/>
    <w:rPr>
      <w:rFonts w:ascii="NTTimes/Cyrillic;Times New Roma" w:hAnsi="NTTimes/Cyrillic;Times New Roma" w:cs="NTTimes/Cyrillic;Times New Roma"/>
      <w:b/>
      <w:sz w:val="36"/>
      <w:lang w:val="en-GB"/>
    </w:rPr>
  </w:style>
  <w:style w:type="character" w:customStyle="1" w:styleId="24">
    <w:name w:val="Заголовок 2 Знак"/>
    <w:qFormat/>
    <w:rPr>
      <w:rFonts w:ascii="NTTimes/Cyrillic;Times New Roma" w:hAnsi="NTTimes/Cyrillic;Times New Roma" w:cs="NTTimes/Cyrillic;Times New Roma"/>
      <w:b/>
      <w:sz w:val="28"/>
      <w:lang w:val="en-GB"/>
    </w:rPr>
  </w:style>
  <w:style w:type="character" w:customStyle="1" w:styleId="afd">
    <w:name w:val="Основной текст_"/>
    <w:qFormat/>
    <w:rPr>
      <w:sz w:val="21"/>
      <w:szCs w:val="21"/>
      <w:shd w:val="clear" w:color="auto" w:fill="FFFFFF"/>
    </w:rPr>
  </w:style>
  <w:style w:type="character" w:customStyle="1" w:styleId="afe">
    <w:name w:val="Без интервала Знак"/>
    <w:basedOn w:val="a3"/>
    <w:qFormat/>
  </w:style>
  <w:style w:type="character" w:customStyle="1" w:styleId="aff">
    <w:name w:val="Текст выноски Знак"/>
    <w:qFormat/>
    <w:rPr>
      <w:rFonts w:ascii="Tahoma" w:hAnsi="Tahoma" w:cs="Tahoma"/>
      <w:sz w:val="16"/>
      <w:szCs w:val="16"/>
    </w:rPr>
  </w:style>
  <w:style w:type="character" w:customStyle="1" w:styleId="aff0">
    <w:name w:val="Верхний колонтитул Знак"/>
    <w:qFormat/>
    <w:rPr>
      <w:sz w:val="24"/>
      <w:szCs w:val="24"/>
    </w:rPr>
  </w:style>
  <w:style w:type="character" w:customStyle="1" w:styleId="aff1">
    <w:name w:val="Нижний колонтитул Знак"/>
    <w:qFormat/>
    <w:rPr>
      <w:sz w:val="24"/>
      <w:szCs w:val="24"/>
    </w:rPr>
  </w:style>
  <w:style w:type="character" w:customStyle="1" w:styleId="aff2">
    <w:name w:val="Основной текст Знак"/>
    <w:qFormat/>
    <w:rPr>
      <w:sz w:val="24"/>
      <w:lang w:val="en-US"/>
    </w:rPr>
  </w:style>
  <w:style w:type="character" w:customStyle="1" w:styleId="sbblack">
    <w:name w:val="sb_black"/>
    <w:basedOn w:val="a3"/>
    <w:qFormat/>
  </w:style>
  <w:style w:type="character" w:customStyle="1" w:styleId="25">
    <w:name w:val="Заголовок Знак2"/>
    <w:qFormat/>
    <w:rPr>
      <w:rFonts w:ascii="Cambria" w:hAnsi="Cambria" w:cs="Cambria"/>
      <w:b/>
      <w:bCs/>
      <w:sz w:val="32"/>
      <w:szCs w:val="32"/>
    </w:rPr>
  </w:style>
  <w:style w:type="character" w:styleId="aff3">
    <w:name w:val="Strong"/>
    <w:qFormat/>
    <w:rPr>
      <w:b/>
      <w:bCs/>
    </w:rPr>
  </w:style>
  <w:style w:type="character" w:customStyle="1" w:styleId="ca-41">
    <w:name w:val="ca-41"/>
    <w:qFormat/>
    <w:rPr>
      <w:rFonts w:ascii="Times New Roman" w:hAnsi="Times New Roman" w:cs="Times New Roman"/>
      <w:b w:val="0"/>
      <w:bCs w:val="0"/>
      <w:sz w:val="20"/>
      <w:szCs w:val="20"/>
    </w:rPr>
  </w:style>
  <w:style w:type="character" w:styleId="aff4">
    <w:name w:val="page number"/>
    <w:basedOn w:val="a3"/>
  </w:style>
  <w:style w:type="character" w:customStyle="1" w:styleId="aff5">
    <w:name w:val="Схема документа Знак"/>
    <w:qFormat/>
    <w:rPr>
      <w:rFonts w:ascii="Tahoma" w:hAnsi="Tahoma" w:cs="Tahoma"/>
      <w:shd w:val="clear" w:color="auto" w:fill="000080"/>
    </w:rPr>
  </w:style>
  <w:style w:type="character" w:customStyle="1" w:styleId="aff6">
    <w:name w:val="Основной текст с отступом Знак"/>
    <w:qFormat/>
    <w:rPr>
      <w:b/>
      <w:sz w:val="24"/>
      <w:szCs w:val="24"/>
    </w:rPr>
  </w:style>
  <w:style w:type="character" w:customStyle="1" w:styleId="34">
    <w:name w:val="Основной текст 3 Знак"/>
    <w:qFormat/>
    <w:rPr>
      <w:rFonts w:ascii="Arial" w:hAnsi="Arial" w:cs="Arial"/>
      <w:sz w:val="16"/>
      <w:szCs w:val="16"/>
    </w:rPr>
  </w:style>
  <w:style w:type="character" w:customStyle="1" w:styleId="aff7">
    <w:name w:val="Нормальный Знак"/>
    <w:qFormat/>
    <w:rPr>
      <w:sz w:val="21"/>
      <w:szCs w:val="24"/>
    </w:rPr>
  </w:style>
  <w:style w:type="character" w:customStyle="1" w:styleId="26">
    <w:name w:val="Основной текст 2 Знак"/>
    <w:qFormat/>
    <w:rPr>
      <w:sz w:val="24"/>
      <w:szCs w:val="24"/>
    </w:rPr>
  </w:style>
  <w:style w:type="character" w:customStyle="1" w:styleId="aff8">
    <w:name w:val="Обычный (веб) Знак"/>
    <w:qFormat/>
    <w:rPr>
      <w:rFonts w:ascii="Calibri" w:eastAsia="Calibri" w:hAnsi="Calibri" w:cs="Calibri"/>
      <w:sz w:val="24"/>
      <w:szCs w:val="24"/>
    </w:rPr>
  </w:style>
  <w:style w:type="character" w:customStyle="1" w:styleId="Hyperlink0">
    <w:name w:val="Hyperlink.0"/>
    <w:qFormat/>
    <w:rPr>
      <w:u w:val="single"/>
      <w:lang w:val="ru-RU"/>
    </w:rPr>
  </w:style>
  <w:style w:type="character" w:customStyle="1" w:styleId="-2Char">
    <w:name w:val="Приложение-заголовок 2 Char"/>
    <w:qFormat/>
    <w:rPr>
      <w:rFonts w:eastAsia="Calibri"/>
      <w:color w:val="000000"/>
      <w:sz w:val="22"/>
      <w:szCs w:val="22"/>
    </w:rPr>
  </w:style>
  <w:style w:type="character" w:customStyle="1" w:styleId="aff9">
    <w:name w:val="Обычный без отступа Знак"/>
    <w:qFormat/>
    <w:rPr>
      <w:sz w:val="24"/>
      <w:szCs w:val="24"/>
    </w:rPr>
  </w:style>
  <w:style w:type="character" w:customStyle="1" w:styleId="-1Char">
    <w:name w:val="Приложение-заголовок 1 Char"/>
    <w:qFormat/>
    <w:rPr>
      <w:rFonts w:eastAsia="Calibri"/>
      <w:color w:val="000000"/>
      <w:sz w:val="22"/>
      <w:szCs w:val="22"/>
    </w:rPr>
  </w:style>
  <w:style w:type="character" w:customStyle="1" w:styleId="-Char">
    <w:name w:val="Приложение - название Char"/>
    <w:qFormat/>
    <w:rPr>
      <w:rFonts w:eastAsia="Calibri"/>
      <w:color w:val="000000"/>
      <w:sz w:val="22"/>
      <w:szCs w:val="22"/>
    </w:rPr>
  </w:style>
  <w:style w:type="character" w:customStyle="1" w:styleId="affa">
    <w:name w:val="Подзаголовок Знак"/>
    <w:qFormat/>
    <w:rPr>
      <w:b/>
      <w:sz w:val="24"/>
    </w:rPr>
  </w:style>
  <w:style w:type="character" w:customStyle="1" w:styleId="affb">
    <w:name w:val="Текст концевой сноски Знак"/>
    <w:qFormat/>
  </w:style>
  <w:style w:type="character" w:customStyle="1" w:styleId="EndnoteCharacters">
    <w:name w:val="Endnote Characters"/>
    <w:qFormat/>
    <w:rPr>
      <w:vertAlign w:val="superscript"/>
    </w:rPr>
  </w:style>
  <w:style w:type="character" w:customStyle="1" w:styleId="affc">
    <w:name w:val="Абзац с интервалом Знак"/>
    <w:qFormat/>
    <w:rPr>
      <w:rFonts w:ascii="Arial" w:hAnsi="Arial" w:cs="Arial"/>
      <w:sz w:val="24"/>
      <w:szCs w:val="24"/>
    </w:rPr>
  </w:style>
  <w:style w:type="character" w:styleId="affd">
    <w:name w:val="Subtle Emphasis"/>
    <w:qFormat/>
    <w:rPr>
      <w:i/>
      <w:iCs/>
      <w:color w:val="404040"/>
    </w:rPr>
  </w:style>
  <w:style w:type="character" w:customStyle="1" w:styleId="StandardL3Char">
    <w:name w:val="Standard L3 Char"/>
    <w:qFormat/>
    <w:rPr>
      <w:sz w:val="24"/>
      <w:szCs w:val="24"/>
      <w:lang w:bidi="ar-AE"/>
    </w:rPr>
  </w:style>
  <w:style w:type="character" w:styleId="affe">
    <w:name w:val="FollowedHyperlink"/>
    <w:rPr>
      <w:color w:val="800080"/>
      <w:u w:val="single"/>
    </w:rPr>
  </w:style>
  <w:style w:type="character" w:customStyle="1" w:styleId="afff">
    <w:name w:val="Заголовок Знак"/>
    <w:qFormat/>
    <w:rPr>
      <w:rFonts w:ascii="Cambria" w:hAnsi="Cambria" w:cs="Times New Roman"/>
      <w:b/>
      <w:bCs/>
      <w:sz w:val="32"/>
      <w:szCs w:val="32"/>
    </w:rPr>
  </w:style>
  <w:style w:type="character" w:customStyle="1" w:styleId="19">
    <w:name w:val="Заголовок Знак1"/>
    <w:qFormat/>
    <w:rPr>
      <w:rFonts w:ascii="Calibri Light" w:eastAsia="Times New Roman" w:hAnsi="Calibri Light" w:cs="Times New Roman"/>
      <w:b/>
      <w:bCs/>
      <w:sz w:val="32"/>
      <w:szCs w:val="32"/>
    </w:rPr>
  </w:style>
  <w:style w:type="character" w:customStyle="1" w:styleId="27">
    <w:name w:val="Основной текст (2)_"/>
    <w:qFormat/>
    <w:rPr>
      <w:b/>
      <w:bCs/>
      <w:sz w:val="26"/>
      <w:szCs w:val="26"/>
      <w:shd w:val="clear" w:color="auto" w:fill="FFFFFF"/>
    </w:rPr>
  </w:style>
  <w:style w:type="character" w:customStyle="1" w:styleId="43">
    <w:name w:val="Заголовок №4_"/>
    <w:qFormat/>
    <w:rPr>
      <w:b/>
      <w:bCs/>
      <w:sz w:val="26"/>
      <w:szCs w:val="26"/>
      <w:shd w:val="clear" w:color="auto" w:fill="FFFFFF"/>
    </w:rPr>
  </w:style>
  <w:style w:type="character" w:customStyle="1" w:styleId="afff0">
    <w:name w:val="Колонтитул_"/>
    <w:qFormat/>
    <w:rPr>
      <w:sz w:val="21"/>
      <w:szCs w:val="21"/>
      <w:shd w:val="clear" w:color="auto" w:fill="FFFFFF"/>
    </w:rPr>
  </w:style>
  <w:style w:type="character" w:customStyle="1" w:styleId="44">
    <w:name w:val="Основной текст (4)_"/>
    <w:qFormat/>
    <w:rPr>
      <w:i/>
      <w:iCs/>
      <w:sz w:val="21"/>
      <w:szCs w:val="21"/>
      <w:shd w:val="clear" w:color="auto" w:fill="FFFFFF"/>
    </w:rPr>
  </w:style>
  <w:style w:type="character" w:customStyle="1" w:styleId="54">
    <w:name w:val="Основной текст (5)_"/>
    <w:qFormat/>
    <w:rPr>
      <w:i/>
      <w:iCs/>
      <w:sz w:val="15"/>
      <w:szCs w:val="15"/>
      <w:shd w:val="clear" w:color="auto" w:fill="FFFFFF"/>
    </w:rPr>
  </w:style>
  <w:style w:type="character" w:customStyle="1" w:styleId="55">
    <w:name w:val="Основной текст (5) + Не курсив"/>
    <w:qFormat/>
    <w:rPr>
      <w:rFonts w:ascii="Times New Roman" w:eastAsia="Times New Roman" w:hAnsi="Times New Roman" w:cs="Times New Roman"/>
      <w:i w:val="0"/>
      <w:iCs w:val="0"/>
      <w:color w:val="000000"/>
      <w:spacing w:val="0"/>
      <w:position w:val="0"/>
      <w:sz w:val="15"/>
      <w:szCs w:val="15"/>
      <w:shd w:val="clear" w:color="auto" w:fill="FFFFFF"/>
      <w:vertAlign w:val="baseline"/>
      <w:lang w:val="ru-RU" w:bidi="ru-RU"/>
    </w:rPr>
  </w:style>
  <w:style w:type="character" w:customStyle="1" w:styleId="62">
    <w:name w:val="Основной текст (6)_"/>
    <w:qFormat/>
    <w:rPr>
      <w:sz w:val="15"/>
      <w:szCs w:val="15"/>
      <w:shd w:val="clear" w:color="auto" w:fill="FFFFFF"/>
    </w:rPr>
  </w:style>
  <w:style w:type="character" w:customStyle="1" w:styleId="6Exact">
    <w:name w:val="Основной текст (6) Exact"/>
    <w:qFormat/>
    <w:rPr>
      <w:rFonts w:ascii="Times New Roman" w:eastAsia="Times New Roman" w:hAnsi="Times New Roman" w:cs="Times New Roman"/>
      <w:b w:val="0"/>
      <w:bCs w:val="0"/>
      <w:i w:val="0"/>
      <w:iCs w:val="0"/>
      <w:caps w:val="0"/>
      <w:smallCaps w:val="0"/>
      <w:strike w:val="0"/>
      <w:spacing w:val="1"/>
      <w:sz w:val="14"/>
      <w:szCs w:val="14"/>
      <w:u w:val="none"/>
    </w:rPr>
  </w:style>
  <w:style w:type="character" w:customStyle="1" w:styleId="56">
    <w:name w:val="Заголовок №5_"/>
    <w:qFormat/>
    <w:rPr>
      <w:sz w:val="21"/>
      <w:szCs w:val="21"/>
      <w:shd w:val="clear" w:color="auto" w:fill="FFFFFF"/>
    </w:rPr>
  </w:style>
  <w:style w:type="character" w:customStyle="1" w:styleId="Exact">
    <w:name w:val="Основной текст Exact"/>
    <w:qFormat/>
    <w:rPr>
      <w:rFonts w:ascii="Times New Roman" w:eastAsia="Times New Roman" w:hAnsi="Times New Roman" w:cs="Times New Roman"/>
      <w:color w:val="000000"/>
      <w:spacing w:val="2"/>
      <w:position w:val="0"/>
      <w:sz w:val="20"/>
      <w:szCs w:val="20"/>
      <w:u w:val="single"/>
      <w:shd w:val="clear" w:color="auto" w:fill="FFFFFF"/>
      <w:vertAlign w:val="baseline"/>
      <w:lang w:val="ru-RU" w:bidi="ru-RU"/>
    </w:rPr>
  </w:style>
  <w:style w:type="character" w:customStyle="1" w:styleId="afff1">
    <w:name w:val="Оглавление_"/>
    <w:qFormat/>
    <w:rPr>
      <w:sz w:val="21"/>
      <w:szCs w:val="21"/>
      <w:shd w:val="clear" w:color="auto" w:fill="FFFFFF"/>
    </w:rPr>
  </w:style>
  <w:style w:type="character" w:customStyle="1" w:styleId="72">
    <w:name w:val="Основной текст (7)_"/>
    <w:qFormat/>
    <w:rPr>
      <w:b/>
      <w:bCs/>
      <w:i/>
      <w:iCs/>
      <w:sz w:val="23"/>
      <w:szCs w:val="23"/>
      <w:shd w:val="clear" w:color="auto" w:fill="FFFFFF"/>
    </w:rPr>
  </w:style>
  <w:style w:type="character" w:customStyle="1" w:styleId="afff2">
    <w:name w:val="Название Знак"/>
    <w:qFormat/>
    <w:rPr>
      <w:rFonts w:ascii="Calibri" w:hAnsi="Calibri" w:cs="Calibri"/>
      <w:b/>
      <w:bCs/>
      <w:sz w:val="28"/>
      <w:szCs w:val="28"/>
    </w:rPr>
  </w:style>
  <w:style w:type="character" w:customStyle="1" w:styleId="35">
    <w:name w:val="Основной текст с отступом 3 Знак"/>
    <w:qFormat/>
    <w:rPr>
      <w:rFonts w:ascii="Calibri" w:hAnsi="Calibri" w:cs="Calibri"/>
      <w:sz w:val="16"/>
      <w:szCs w:val="16"/>
      <w:lang w:val="en-US"/>
    </w:rPr>
  </w:style>
  <w:style w:type="character" w:customStyle="1" w:styleId="1a">
    <w:name w:val="Текст выноски Знак1"/>
    <w:qFormat/>
    <w:rPr>
      <w:rFonts w:ascii="Tahoma" w:eastAsia="Times New Roman" w:hAnsi="Tahoma" w:cs="Tahoma"/>
      <w:sz w:val="16"/>
      <w:szCs w:val="16"/>
    </w:rPr>
  </w:style>
  <w:style w:type="character" w:customStyle="1" w:styleId="1b">
    <w:name w:val="Название Знак1"/>
    <w:qFormat/>
    <w:rPr>
      <w:rFonts w:ascii="Calibri" w:hAnsi="Calibri" w:cs="Calibri"/>
      <w:b/>
      <w:bCs/>
      <w:sz w:val="24"/>
      <w:szCs w:val="24"/>
    </w:rPr>
  </w:style>
  <w:style w:type="character" w:customStyle="1" w:styleId="1c">
    <w:name w:val="Стиль1 Знак"/>
    <w:qFormat/>
    <w:rPr>
      <w:sz w:val="24"/>
      <w:szCs w:val="24"/>
      <w:lang w:val="en-US"/>
    </w:rPr>
  </w:style>
  <w:style w:type="character" w:customStyle="1" w:styleId="NoSpacingChar">
    <w:name w:val="No Spacing Char"/>
    <w:qFormat/>
    <w:rPr>
      <w:sz w:val="22"/>
      <w:szCs w:val="22"/>
    </w:rPr>
  </w:style>
  <w:style w:type="paragraph" w:customStyle="1" w:styleId="Heading">
    <w:name w:val="Heading"/>
    <w:next w:val="a1"/>
    <w:qFormat/>
    <w:pPr>
      <w:widowControl w:val="0"/>
      <w:jc w:val="both"/>
    </w:pPr>
    <w:rPr>
      <w:rFonts w:ascii="Arial" w:eastAsia="Times New Roman" w:hAnsi="Arial" w:cs="Arial"/>
      <w:b/>
      <w:bCs/>
      <w:sz w:val="22"/>
      <w:szCs w:val="22"/>
      <w:lang w:val="ru-RU" w:bidi="ar-SA"/>
    </w:rPr>
  </w:style>
  <w:style w:type="paragraph" w:styleId="a1">
    <w:name w:val="Body Text"/>
    <w:basedOn w:val="a2"/>
    <w:pPr>
      <w:numPr>
        <w:numId w:val="6"/>
      </w:numPr>
      <w:spacing w:after="120"/>
      <w:jc w:val="both"/>
    </w:pPr>
    <w:rPr>
      <w:szCs w:val="20"/>
      <w:lang w:val="en-US"/>
    </w:rPr>
  </w:style>
  <w:style w:type="paragraph" w:styleId="afff3">
    <w:name w:val="List"/>
    <w:basedOn w:val="a1"/>
  </w:style>
  <w:style w:type="paragraph" w:styleId="afff4">
    <w:name w:val="caption"/>
    <w:basedOn w:val="a2"/>
    <w:qFormat/>
    <w:pPr>
      <w:suppressLineNumbers/>
      <w:spacing w:before="120" w:after="120"/>
    </w:pPr>
    <w:rPr>
      <w:i/>
      <w:iCs/>
    </w:rPr>
  </w:style>
  <w:style w:type="paragraph" w:customStyle="1" w:styleId="Index">
    <w:name w:val="Index"/>
    <w:basedOn w:val="a2"/>
    <w:qFormat/>
    <w:pPr>
      <w:suppressLineNumbers/>
    </w:pPr>
  </w:style>
  <w:style w:type="paragraph" w:styleId="afff5">
    <w:name w:val="Body Text Indent"/>
    <w:basedOn w:val="a2"/>
    <w:pPr>
      <w:ind w:left="720"/>
      <w:jc w:val="both"/>
    </w:pPr>
    <w:rPr>
      <w:b/>
    </w:rPr>
  </w:style>
  <w:style w:type="paragraph" w:styleId="28">
    <w:name w:val="Body Text Indent 2"/>
    <w:basedOn w:val="a2"/>
    <w:qFormat/>
    <w:pPr>
      <w:ind w:firstLine="360"/>
      <w:jc w:val="both"/>
    </w:pPr>
    <w:rPr>
      <w:b/>
    </w:rPr>
  </w:style>
  <w:style w:type="paragraph" w:styleId="afff6">
    <w:name w:val="Block Text"/>
    <w:basedOn w:val="a2"/>
    <w:qFormat/>
    <w:pPr>
      <w:ind w:left="284" w:right="72"/>
      <w:jc w:val="both"/>
    </w:pPr>
    <w:rPr>
      <w:szCs w:val="20"/>
    </w:rPr>
  </w:style>
  <w:style w:type="paragraph" w:customStyle="1" w:styleId="afff7">
    <w:name w:val="готик текст"/>
    <w:qFormat/>
    <w:pPr>
      <w:tabs>
        <w:tab w:val="right" w:leader="dot" w:pos="4762"/>
      </w:tabs>
      <w:spacing w:line="240" w:lineRule="atLeast"/>
      <w:ind w:firstLine="283"/>
      <w:jc w:val="both"/>
    </w:pPr>
    <w:rPr>
      <w:rFonts w:ascii="NewsGothic_A.Z_PS;Courier New" w:eastAsia="Times New Roman" w:hAnsi="NewsGothic_A.Z_PS;Courier New" w:cs="NewsGothic_A.Z_PS;Courier New"/>
      <w:color w:val="000000"/>
      <w:sz w:val="20"/>
      <w:szCs w:val="20"/>
      <w:lang w:val="ru-RU" w:bidi="ar-SA"/>
    </w:rPr>
  </w:style>
  <w:style w:type="paragraph" w:customStyle="1" w:styleId="afff8">
    <w:name w:val="договор"/>
    <w:qFormat/>
    <w:pPr>
      <w:spacing w:line="120" w:lineRule="atLeast"/>
      <w:ind w:firstLine="283"/>
      <w:jc w:val="both"/>
    </w:pPr>
    <w:rPr>
      <w:rFonts w:ascii="Arial" w:eastAsia="Calibri" w:hAnsi="Arial" w:cs="Arial"/>
      <w:color w:val="000000"/>
      <w:sz w:val="12"/>
      <w:szCs w:val="12"/>
      <w:lang w:val="ru-RU" w:bidi="ar-SA"/>
    </w:rPr>
  </w:style>
  <w:style w:type="paragraph" w:styleId="afff9">
    <w:name w:val="Balloon Text"/>
    <w:basedOn w:val="a2"/>
    <w:qFormat/>
    <w:rPr>
      <w:rFonts w:ascii="Tahoma" w:hAnsi="Tahoma" w:cs="Tahoma"/>
      <w:sz w:val="16"/>
      <w:szCs w:val="16"/>
    </w:rPr>
  </w:style>
  <w:style w:type="paragraph" w:customStyle="1" w:styleId="afffa">
    <w:name w:val="Знак Знак"/>
    <w:basedOn w:val="a2"/>
    <w:qFormat/>
    <w:pPr>
      <w:spacing w:after="160" w:line="240" w:lineRule="exact"/>
    </w:pPr>
    <w:rPr>
      <w:rFonts w:ascii="Verdana" w:eastAsia="MS Mincho;Yu Gothic UI" w:hAnsi="Verdana" w:cs="Verdana"/>
      <w:sz w:val="20"/>
      <w:szCs w:val="20"/>
      <w:lang w:val="en-GB"/>
    </w:rPr>
  </w:style>
  <w:style w:type="paragraph" w:styleId="afffb">
    <w:name w:val="annotation text"/>
    <w:basedOn w:val="a2"/>
    <w:qFormat/>
    <w:rPr>
      <w:rFonts w:ascii="NTTimes/Cyrillic;Times New Roma" w:hAnsi="NTTimes/Cyrillic;Times New Roma" w:cs="NTTimes/Cyrillic;Times New Roma"/>
      <w:sz w:val="20"/>
      <w:szCs w:val="20"/>
      <w:lang w:val="en-US"/>
    </w:rPr>
  </w:style>
  <w:style w:type="paragraph" w:styleId="af">
    <w:name w:val="footnote text"/>
    <w:basedOn w:val="a2"/>
    <w:link w:val="16"/>
    <w:rPr>
      <w:rFonts w:ascii="NTTimes/Cyrillic;Times New Roma" w:hAnsi="NTTimes/Cyrillic;Times New Roma" w:cs="NTTimes/Cyrillic;Times New Roma"/>
      <w:sz w:val="20"/>
      <w:szCs w:val="20"/>
      <w:lang w:val="en-US"/>
    </w:rPr>
  </w:style>
  <w:style w:type="paragraph" w:styleId="afffc">
    <w:name w:val="Normal (Web)"/>
    <w:basedOn w:val="a2"/>
    <w:qFormat/>
    <w:rPr>
      <w:rFonts w:eastAsia="Calibri"/>
    </w:rPr>
  </w:style>
  <w:style w:type="paragraph" w:styleId="afffd">
    <w:name w:val="annotation subject"/>
    <w:basedOn w:val="afffb"/>
    <w:next w:val="afffb"/>
    <w:qFormat/>
    <w:rPr>
      <w:rFonts w:ascii="Times New Roman" w:hAnsi="Times New Roman" w:cs="Times New Roman"/>
      <w:b/>
      <w:bCs/>
      <w:lang w:val="ru-RU"/>
    </w:rPr>
  </w:style>
  <w:style w:type="paragraph" w:styleId="afffe">
    <w:name w:val="Revision"/>
    <w:qFormat/>
    <w:rPr>
      <w:rFonts w:eastAsia="Times New Roman" w:cs="Times New Roman"/>
      <w:lang w:val="ru-RU" w:bidi="ar-SA"/>
    </w:rPr>
  </w:style>
  <w:style w:type="paragraph" w:customStyle="1" w:styleId="Default">
    <w:name w:val="Default"/>
    <w:qFormat/>
    <w:rPr>
      <w:rFonts w:ascii="Garamond" w:eastAsia="Calibri" w:hAnsi="Garamond" w:cs="Garamond"/>
      <w:color w:val="000000"/>
      <w:lang w:val="ru-RU" w:bidi="ar-SA"/>
    </w:rPr>
  </w:style>
  <w:style w:type="paragraph" w:customStyle="1" w:styleId="36">
    <w:name w:val="Основной текст3"/>
    <w:basedOn w:val="a2"/>
    <w:qFormat/>
    <w:pPr>
      <w:widowControl w:val="0"/>
      <w:shd w:val="clear" w:color="auto" w:fill="FFFFFF"/>
      <w:spacing w:before="4320" w:after="60" w:line="0" w:lineRule="atLeast"/>
      <w:jc w:val="center"/>
    </w:pPr>
    <w:rPr>
      <w:sz w:val="21"/>
      <w:szCs w:val="21"/>
    </w:rPr>
  </w:style>
  <w:style w:type="paragraph" w:customStyle="1" w:styleId="HeaderandFooter">
    <w:name w:val="Header and Footer"/>
    <w:basedOn w:val="a2"/>
    <w:qFormat/>
    <w:pPr>
      <w:suppressLineNumbers/>
      <w:tabs>
        <w:tab w:val="center" w:pos="4819"/>
        <w:tab w:val="right" w:pos="9638"/>
      </w:tabs>
    </w:pPr>
  </w:style>
  <w:style w:type="paragraph" w:styleId="ac">
    <w:name w:val="header"/>
    <w:basedOn w:val="a2"/>
    <w:link w:val="13"/>
    <w:pPr>
      <w:tabs>
        <w:tab w:val="center" w:pos="4677"/>
        <w:tab w:val="right" w:pos="9355"/>
      </w:tabs>
      <w:jc w:val="both"/>
    </w:pPr>
  </w:style>
  <w:style w:type="paragraph" w:styleId="ad">
    <w:name w:val="footer"/>
    <w:basedOn w:val="a2"/>
    <w:link w:val="14"/>
    <w:pPr>
      <w:tabs>
        <w:tab w:val="center" w:pos="4677"/>
        <w:tab w:val="right" w:pos="9355"/>
      </w:tabs>
      <w:jc w:val="both"/>
    </w:pPr>
  </w:style>
  <w:style w:type="paragraph" w:customStyle="1" w:styleId="caaieiaie4">
    <w:name w:val="caaieiaie 4"/>
    <w:basedOn w:val="a2"/>
    <w:next w:val="a2"/>
    <w:qFormat/>
    <w:pPr>
      <w:keepNext/>
      <w:jc w:val="center"/>
    </w:pPr>
    <w:rPr>
      <w:b/>
      <w:szCs w:val="20"/>
    </w:rPr>
  </w:style>
  <w:style w:type="paragraph" w:styleId="29">
    <w:name w:val="toc 2"/>
    <w:basedOn w:val="a2"/>
    <w:next w:val="a2"/>
    <w:pPr>
      <w:tabs>
        <w:tab w:val="left" w:pos="720"/>
        <w:tab w:val="right" w:leader="dot" w:pos="9345"/>
      </w:tabs>
      <w:ind w:left="720" w:hanging="540"/>
      <w:jc w:val="both"/>
    </w:pPr>
    <w:rPr>
      <w:smallCaps/>
      <w:sz w:val="20"/>
      <w:szCs w:val="20"/>
    </w:rPr>
  </w:style>
  <w:style w:type="paragraph" w:customStyle="1" w:styleId="220">
    <w:name w:val="Основной текст 22"/>
    <w:basedOn w:val="a2"/>
    <w:qFormat/>
    <w:pPr>
      <w:widowControl w:val="0"/>
      <w:jc w:val="both"/>
    </w:pPr>
    <w:rPr>
      <w:b/>
      <w:i/>
      <w:sz w:val="22"/>
      <w:szCs w:val="20"/>
    </w:rPr>
  </w:style>
  <w:style w:type="paragraph" w:customStyle="1" w:styleId="1d">
    <w:name w:val="Основной текст1"/>
    <w:basedOn w:val="a2"/>
    <w:qFormat/>
    <w:pPr>
      <w:jc w:val="both"/>
    </w:pPr>
    <w:rPr>
      <w:sz w:val="22"/>
      <w:szCs w:val="20"/>
    </w:rPr>
  </w:style>
  <w:style w:type="paragraph" w:customStyle="1" w:styleId="1e">
    <w:name w:val="Обычный (веб) Знак1"/>
    <w:basedOn w:val="a2"/>
    <w:next w:val="afffc"/>
    <w:qFormat/>
    <w:pPr>
      <w:spacing w:before="280" w:after="280"/>
      <w:jc w:val="both"/>
    </w:pPr>
    <w:rPr>
      <w:rFonts w:ascii="Calibri" w:eastAsia="Calibri" w:hAnsi="Calibri" w:cs="Calibri"/>
    </w:rPr>
  </w:style>
  <w:style w:type="paragraph" w:styleId="1f">
    <w:name w:val="toc 1"/>
    <w:basedOn w:val="a2"/>
    <w:next w:val="a2"/>
    <w:pPr>
      <w:spacing w:after="100"/>
      <w:jc w:val="both"/>
    </w:pPr>
  </w:style>
  <w:style w:type="paragraph" w:customStyle="1" w:styleId="ClauseXXX0">
    <w:name w:val="Clause X.X.X"/>
    <w:basedOn w:val="a2"/>
    <w:qFormat/>
    <w:pPr>
      <w:numPr>
        <w:numId w:val="5"/>
      </w:numPr>
      <w:tabs>
        <w:tab w:val="left" w:pos="2160"/>
      </w:tabs>
      <w:spacing w:before="120"/>
      <w:ind w:left="2160" w:firstLine="0"/>
      <w:jc w:val="both"/>
    </w:pPr>
    <w:rPr>
      <w:rFonts w:eastAsia="SimSun;宋体"/>
    </w:rPr>
  </w:style>
  <w:style w:type="paragraph" w:styleId="affff">
    <w:name w:val="Document Map"/>
    <w:basedOn w:val="a2"/>
    <w:qFormat/>
    <w:pPr>
      <w:widowControl w:val="0"/>
      <w:shd w:val="clear" w:color="auto" w:fill="000080"/>
      <w:jc w:val="both"/>
    </w:pPr>
    <w:rPr>
      <w:rFonts w:ascii="Tahoma" w:hAnsi="Tahoma" w:cs="Tahoma"/>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qFormat/>
    <w:pPr>
      <w:jc w:val="both"/>
    </w:pPr>
    <w:rPr>
      <w:rFonts w:ascii="Verdana" w:hAnsi="Verdana" w:cs="Verdana"/>
      <w:sz w:val="20"/>
      <w:szCs w:val="20"/>
      <w:lang w:val="en-US"/>
    </w:rPr>
  </w:style>
  <w:style w:type="paragraph" w:customStyle="1" w:styleId="affff0">
    <w:name w:val="Знак"/>
    <w:basedOn w:val="a2"/>
    <w:qFormat/>
    <w:pPr>
      <w:spacing w:after="160" w:line="240" w:lineRule="exact"/>
      <w:jc w:val="both"/>
    </w:pPr>
    <w:rPr>
      <w:rFonts w:ascii="Verdana" w:hAnsi="Verdana" w:cs="Verdana"/>
      <w:sz w:val="20"/>
      <w:szCs w:val="20"/>
      <w:lang w:val="en-US"/>
    </w:rPr>
  </w:style>
  <w:style w:type="paragraph" w:customStyle="1" w:styleId="clausexxx">
    <w:name w:val="clausexxx"/>
    <w:basedOn w:val="a2"/>
    <w:qFormat/>
    <w:pPr>
      <w:numPr>
        <w:numId w:val="3"/>
      </w:numPr>
      <w:spacing w:before="120"/>
      <w:ind w:left="2160" w:firstLine="0"/>
      <w:jc w:val="both"/>
    </w:pPr>
  </w:style>
  <w:style w:type="paragraph" w:customStyle="1" w:styleId="ConsPlusNormal">
    <w:name w:val="ConsPlusNormal"/>
    <w:qFormat/>
    <w:pPr>
      <w:jc w:val="both"/>
    </w:pPr>
    <w:rPr>
      <w:rFonts w:ascii="Arial" w:eastAsia="Times New Roman" w:hAnsi="Arial" w:cs="Arial"/>
      <w:sz w:val="20"/>
      <w:szCs w:val="20"/>
      <w:lang w:val="ru-RU" w:bidi="ar-SA"/>
    </w:rPr>
  </w:style>
  <w:style w:type="paragraph" w:styleId="37">
    <w:name w:val="Body Text 3"/>
    <w:basedOn w:val="a2"/>
    <w:qFormat/>
    <w:pPr>
      <w:widowControl w:val="0"/>
      <w:spacing w:after="120"/>
      <w:jc w:val="both"/>
    </w:pPr>
    <w:rPr>
      <w:rFonts w:ascii="Arial" w:hAnsi="Arial" w:cs="Arial"/>
      <w:sz w:val="16"/>
      <w:szCs w:val="16"/>
    </w:rPr>
  </w:style>
  <w:style w:type="paragraph" w:customStyle="1" w:styleId="affff1">
    <w:name w:val="Нормальный"/>
    <w:basedOn w:val="a2"/>
    <w:qFormat/>
    <w:pPr>
      <w:spacing w:before="20" w:after="20"/>
      <w:ind w:firstLine="567"/>
      <w:jc w:val="both"/>
    </w:pPr>
    <w:rPr>
      <w:sz w:val="21"/>
    </w:rPr>
  </w:style>
  <w:style w:type="paragraph" w:customStyle="1" w:styleId="1-">
    <w:name w:val="Список ненумер. 1-го уровня"/>
    <w:basedOn w:val="a2"/>
    <w:qFormat/>
    <w:pPr>
      <w:numPr>
        <w:numId w:val="14"/>
      </w:numPr>
      <w:jc w:val="both"/>
    </w:pPr>
    <w:rPr>
      <w:sz w:val="22"/>
      <w:szCs w:val="20"/>
    </w:rPr>
  </w:style>
  <w:style w:type="paragraph" w:styleId="38">
    <w:name w:val="toc 3"/>
    <w:basedOn w:val="a2"/>
    <w:next w:val="a2"/>
    <w:pPr>
      <w:spacing w:after="100"/>
      <w:ind w:left="480"/>
      <w:jc w:val="both"/>
    </w:pPr>
  </w:style>
  <w:style w:type="paragraph" w:customStyle="1" w:styleId="FR1">
    <w:name w:val="FR1"/>
    <w:qFormat/>
    <w:pPr>
      <w:widowControl w:val="0"/>
      <w:ind w:left="40"/>
      <w:jc w:val="center"/>
    </w:pPr>
    <w:rPr>
      <w:rFonts w:ascii="Arial" w:eastAsia="Times New Roman" w:hAnsi="Arial" w:cs="Arial"/>
      <w:sz w:val="16"/>
      <w:szCs w:val="20"/>
      <w:lang w:val="ru-RU" w:bidi="ar-SA"/>
    </w:rPr>
  </w:style>
  <w:style w:type="paragraph" w:styleId="2a">
    <w:name w:val="Body Text 2"/>
    <w:basedOn w:val="a2"/>
    <w:qFormat/>
    <w:pPr>
      <w:spacing w:after="120" w:line="480" w:lineRule="auto"/>
      <w:jc w:val="both"/>
    </w:pPr>
  </w:style>
  <w:style w:type="paragraph" w:customStyle="1" w:styleId="210">
    <w:name w:val="Основной текст 21"/>
    <w:basedOn w:val="a2"/>
    <w:qFormat/>
    <w:pPr>
      <w:ind w:firstLine="851"/>
      <w:jc w:val="both"/>
    </w:pPr>
    <w:rPr>
      <w:b/>
      <w:szCs w:val="20"/>
    </w:rPr>
  </w:style>
  <w:style w:type="paragraph" w:customStyle="1" w:styleId="NL-1">
    <w:name w:val="NL-1"/>
    <w:basedOn w:val="a2"/>
    <w:qFormat/>
    <w:pPr>
      <w:spacing w:before="360"/>
      <w:jc w:val="both"/>
    </w:pPr>
    <w:rPr>
      <w:b/>
      <w:szCs w:val="20"/>
    </w:rPr>
  </w:style>
  <w:style w:type="paragraph" w:customStyle="1" w:styleId="NL-2">
    <w:name w:val="NL-2"/>
    <w:basedOn w:val="a2"/>
    <w:qFormat/>
    <w:pPr>
      <w:spacing w:before="240"/>
      <w:jc w:val="both"/>
    </w:pPr>
    <w:rPr>
      <w:bCs/>
      <w:szCs w:val="20"/>
    </w:rPr>
  </w:style>
  <w:style w:type="paragraph" w:customStyle="1" w:styleId="1f0">
    <w:name w:val="Заголовок1"/>
    <w:basedOn w:val="a2"/>
    <w:next w:val="a1"/>
    <w:qFormat/>
    <w:pPr>
      <w:jc w:val="center"/>
    </w:pPr>
    <w:rPr>
      <w:b/>
      <w:bCs/>
      <w:color w:val="0000FF"/>
    </w:rPr>
  </w:style>
  <w:style w:type="paragraph" w:customStyle="1" w:styleId="-1">
    <w:name w:val="Приложение-заголовок 1"/>
    <w:qFormat/>
    <w:pPr>
      <w:widowControl w:val="0"/>
      <w:numPr>
        <w:numId w:val="10"/>
      </w:numPr>
      <w:spacing w:before="120"/>
      <w:jc w:val="both"/>
    </w:pPr>
    <w:rPr>
      <w:rFonts w:eastAsia="Calibri" w:cs="Times New Roman"/>
      <w:color w:val="000000"/>
      <w:sz w:val="22"/>
      <w:szCs w:val="22"/>
      <w:lang w:val="ru-RU" w:bidi="ar-SA"/>
    </w:rPr>
  </w:style>
  <w:style w:type="paragraph" w:customStyle="1" w:styleId="-21">
    <w:name w:val="Приложение-заголовок 2"/>
    <w:basedOn w:val="-1"/>
    <w:qFormat/>
    <w:pPr>
      <w:tabs>
        <w:tab w:val="left" w:pos="360"/>
        <w:tab w:val="left" w:pos="993"/>
      </w:tabs>
      <w:ind w:left="1647"/>
    </w:pPr>
  </w:style>
  <w:style w:type="paragraph" w:customStyle="1" w:styleId="-31">
    <w:name w:val="Приложение-заголовок 3"/>
    <w:basedOn w:val="a1"/>
    <w:qFormat/>
    <w:pPr>
      <w:numPr>
        <w:numId w:val="0"/>
      </w:numPr>
      <w:tabs>
        <w:tab w:val="num" w:pos="0"/>
        <w:tab w:val="left" w:pos="1134"/>
      </w:tabs>
      <w:spacing w:before="120" w:after="0"/>
      <w:ind w:left="360" w:hanging="360"/>
      <w:jc w:val="center"/>
    </w:pPr>
    <w:rPr>
      <w:rFonts w:eastAsia="Calibri"/>
      <w:sz w:val="20"/>
      <w:lang w:val="ru-RU"/>
    </w:rPr>
  </w:style>
  <w:style w:type="paragraph" w:customStyle="1" w:styleId="a">
    <w:name w:val="название вопроса повестки"/>
    <w:basedOn w:val="a2"/>
    <w:qFormat/>
    <w:pPr>
      <w:numPr>
        <w:numId w:val="4"/>
      </w:numPr>
      <w:spacing w:before="100" w:after="100"/>
      <w:jc w:val="both"/>
    </w:pPr>
    <w:rPr>
      <w:szCs w:val="20"/>
    </w:rPr>
  </w:style>
  <w:style w:type="paragraph" w:customStyle="1" w:styleId="affff2">
    <w:name w:val="название вопроса решения"/>
    <w:basedOn w:val="a2"/>
    <w:qFormat/>
    <w:pPr>
      <w:keepNext/>
      <w:tabs>
        <w:tab w:val="num" w:pos="360"/>
      </w:tabs>
      <w:spacing w:before="120" w:after="120"/>
      <w:ind w:left="360" w:hanging="360"/>
      <w:jc w:val="center"/>
      <w:outlineLvl w:val="1"/>
    </w:pPr>
    <w:rPr>
      <w:b/>
    </w:rPr>
  </w:style>
  <w:style w:type="paragraph" w:customStyle="1" w:styleId="affff3">
    <w:name w:val="Обычный без отступа"/>
    <w:basedOn w:val="a2"/>
    <w:qFormat/>
    <w:pPr>
      <w:jc w:val="both"/>
    </w:pPr>
  </w:style>
  <w:style w:type="paragraph" w:customStyle="1" w:styleId="-">
    <w:name w:val="Приложение - название"/>
    <w:basedOn w:val="-1"/>
    <w:qFormat/>
    <w:pPr>
      <w:numPr>
        <w:numId w:val="0"/>
      </w:numPr>
    </w:pPr>
  </w:style>
  <w:style w:type="paragraph" w:styleId="a9">
    <w:name w:val="Subtitle"/>
    <w:basedOn w:val="a2"/>
    <w:next w:val="a1"/>
    <w:link w:val="12"/>
    <w:qFormat/>
    <w:pPr>
      <w:jc w:val="center"/>
    </w:pPr>
    <w:rPr>
      <w:b/>
      <w:szCs w:val="20"/>
    </w:rPr>
  </w:style>
  <w:style w:type="paragraph" w:styleId="af1">
    <w:name w:val="endnote text"/>
    <w:basedOn w:val="a2"/>
    <w:link w:val="17"/>
    <w:pPr>
      <w:jc w:val="both"/>
    </w:pPr>
    <w:rPr>
      <w:sz w:val="20"/>
      <w:szCs w:val="20"/>
    </w:rPr>
  </w:style>
  <w:style w:type="paragraph" w:customStyle="1" w:styleId="affff4">
    <w:name w:val="Абзац с интервалом"/>
    <w:basedOn w:val="a2"/>
    <w:qFormat/>
    <w:pPr>
      <w:spacing w:before="120" w:after="120"/>
      <w:jc w:val="both"/>
    </w:pPr>
    <w:rPr>
      <w:rFonts w:ascii="Arial" w:hAnsi="Arial" w:cs="Arial"/>
    </w:rPr>
  </w:style>
  <w:style w:type="paragraph" w:customStyle="1" w:styleId="1f1">
    <w:name w:val="Текст1"/>
    <w:basedOn w:val="a2"/>
    <w:qFormat/>
    <w:pPr>
      <w:jc w:val="both"/>
    </w:pPr>
    <w:rPr>
      <w:rFonts w:ascii="Courier New" w:hAnsi="Courier New" w:cs="Courier New"/>
      <w:sz w:val="20"/>
      <w:szCs w:val="20"/>
    </w:rPr>
  </w:style>
  <w:style w:type="paragraph" w:customStyle="1" w:styleId="StandardL9">
    <w:name w:val="Standard L9"/>
    <w:basedOn w:val="a2"/>
    <w:next w:val="37"/>
    <w:qFormat/>
    <w:pPr>
      <w:numPr>
        <w:numId w:val="13"/>
      </w:numPr>
      <w:spacing w:after="240"/>
      <w:jc w:val="both"/>
      <w:outlineLvl w:val="8"/>
    </w:pPr>
    <w:rPr>
      <w:rFonts w:eastAsia="SimSun;宋体"/>
      <w:lang w:val="en-GB" w:bidi="ar-AE"/>
    </w:rPr>
  </w:style>
  <w:style w:type="paragraph" w:customStyle="1" w:styleId="StandardL8">
    <w:name w:val="Standard L8"/>
    <w:basedOn w:val="a2"/>
    <w:next w:val="2a"/>
    <w:qFormat/>
    <w:pPr>
      <w:tabs>
        <w:tab w:val="num" w:pos="720"/>
      </w:tabs>
      <w:spacing w:after="240"/>
      <w:ind w:left="720" w:hanging="720"/>
      <w:jc w:val="both"/>
      <w:outlineLvl w:val="7"/>
    </w:pPr>
    <w:rPr>
      <w:rFonts w:eastAsia="SimSun;宋体"/>
      <w:lang w:val="en-GB" w:bidi="ar-AE"/>
    </w:rPr>
  </w:style>
  <w:style w:type="paragraph" w:customStyle="1" w:styleId="StandardL7">
    <w:name w:val="Standard L7"/>
    <w:basedOn w:val="a2"/>
    <w:next w:val="a2"/>
    <w:qFormat/>
    <w:pPr>
      <w:tabs>
        <w:tab w:val="num" w:pos="720"/>
      </w:tabs>
      <w:spacing w:after="240"/>
      <w:ind w:left="720" w:hanging="720"/>
      <w:jc w:val="both"/>
      <w:outlineLvl w:val="6"/>
    </w:pPr>
    <w:rPr>
      <w:rFonts w:eastAsia="SimSun;宋体"/>
      <w:lang w:val="en-GB" w:bidi="ar-AE"/>
    </w:rPr>
  </w:style>
  <w:style w:type="paragraph" w:customStyle="1" w:styleId="StandardL6">
    <w:name w:val="Standard L6"/>
    <w:basedOn w:val="a2"/>
    <w:next w:val="a2"/>
    <w:qFormat/>
    <w:pPr>
      <w:tabs>
        <w:tab w:val="num" w:pos="720"/>
      </w:tabs>
      <w:spacing w:after="240"/>
      <w:ind w:left="720" w:hanging="720"/>
      <w:jc w:val="both"/>
      <w:outlineLvl w:val="5"/>
    </w:pPr>
    <w:rPr>
      <w:rFonts w:eastAsia="SimSun;宋体"/>
      <w:lang w:val="en-GB" w:bidi="ar-AE"/>
    </w:rPr>
  </w:style>
  <w:style w:type="paragraph" w:customStyle="1" w:styleId="StandardL5">
    <w:name w:val="Standard L5"/>
    <w:basedOn w:val="a2"/>
    <w:next w:val="a2"/>
    <w:qFormat/>
    <w:pPr>
      <w:tabs>
        <w:tab w:val="num" w:pos="720"/>
      </w:tabs>
      <w:spacing w:after="240"/>
      <w:ind w:left="720" w:hanging="720"/>
      <w:jc w:val="both"/>
      <w:outlineLvl w:val="4"/>
    </w:pPr>
    <w:rPr>
      <w:rFonts w:eastAsia="SimSun;宋体"/>
      <w:lang w:val="en-GB" w:bidi="ar-AE"/>
    </w:rPr>
  </w:style>
  <w:style w:type="paragraph" w:customStyle="1" w:styleId="StandardL4">
    <w:name w:val="Standard L4"/>
    <w:basedOn w:val="a2"/>
    <w:next w:val="37"/>
    <w:qFormat/>
    <w:pPr>
      <w:tabs>
        <w:tab w:val="num" w:pos="720"/>
      </w:tabs>
      <w:spacing w:after="240"/>
      <w:ind w:left="720" w:hanging="720"/>
      <w:jc w:val="both"/>
      <w:outlineLvl w:val="3"/>
    </w:pPr>
    <w:rPr>
      <w:rFonts w:eastAsia="SimSun;宋体"/>
      <w:lang w:val="en-GB" w:bidi="ar-AE"/>
    </w:rPr>
  </w:style>
  <w:style w:type="paragraph" w:customStyle="1" w:styleId="StandardL3">
    <w:name w:val="Standard L3"/>
    <w:basedOn w:val="a2"/>
    <w:next w:val="2a"/>
    <w:qFormat/>
    <w:pPr>
      <w:tabs>
        <w:tab w:val="num" w:pos="720"/>
      </w:tabs>
      <w:spacing w:after="240"/>
      <w:ind w:left="720" w:hanging="720"/>
      <w:jc w:val="both"/>
      <w:outlineLvl w:val="2"/>
    </w:pPr>
    <w:rPr>
      <w:lang w:bidi="ar-AE"/>
    </w:rPr>
  </w:style>
  <w:style w:type="paragraph" w:customStyle="1" w:styleId="StandardL2">
    <w:name w:val="Standard L2"/>
    <w:basedOn w:val="a2"/>
    <w:next w:val="a2"/>
    <w:qFormat/>
    <w:pPr>
      <w:tabs>
        <w:tab w:val="num" w:pos="720"/>
      </w:tabs>
      <w:spacing w:after="240"/>
      <w:ind w:left="720" w:hanging="720"/>
      <w:jc w:val="both"/>
      <w:outlineLvl w:val="1"/>
    </w:pPr>
    <w:rPr>
      <w:rFonts w:eastAsia="SimSun;宋体"/>
      <w:lang w:val="en-GB" w:bidi="ar-AE"/>
    </w:rPr>
  </w:style>
  <w:style w:type="paragraph" w:customStyle="1" w:styleId="StandardL1">
    <w:name w:val="Standard L1"/>
    <w:basedOn w:val="a2"/>
    <w:next w:val="a2"/>
    <w:qFormat/>
    <w:pPr>
      <w:keepNext/>
      <w:tabs>
        <w:tab w:val="num" w:pos="720"/>
      </w:tabs>
      <w:spacing w:after="240"/>
      <w:ind w:left="720" w:hanging="720"/>
      <w:outlineLvl w:val="0"/>
    </w:pPr>
    <w:rPr>
      <w:rFonts w:eastAsia="SimSun;宋体"/>
      <w:b/>
      <w:caps/>
      <w:lang w:val="en-GB" w:bidi="ar-AE"/>
    </w:rPr>
  </w:style>
  <w:style w:type="paragraph" w:styleId="2b">
    <w:name w:val="List 2"/>
    <w:basedOn w:val="a2"/>
    <w:qFormat/>
    <w:pPr>
      <w:ind w:left="566" w:hanging="283"/>
    </w:pPr>
  </w:style>
  <w:style w:type="paragraph" w:customStyle="1" w:styleId="2c">
    <w:name w:val="Основной текст (2)"/>
    <w:basedOn w:val="a2"/>
    <w:qFormat/>
    <w:pPr>
      <w:widowControl w:val="0"/>
      <w:shd w:val="clear" w:color="auto" w:fill="FFFFFF"/>
      <w:spacing w:after="720" w:line="0" w:lineRule="atLeast"/>
      <w:jc w:val="center"/>
    </w:pPr>
    <w:rPr>
      <w:b/>
      <w:bCs/>
      <w:sz w:val="26"/>
      <w:szCs w:val="26"/>
    </w:rPr>
  </w:style>
  <w:style w:type="paragraph" w:customStyle="1" w:styleId="45">
    <w:name w:val="Заголовок №4"/>
    <w:basedOn w:val="a2"/>
    <w:qFormat/>
    <w:pPr>
      <w:widowControl w:val="0"/>
      <w:shd w:val="clear" w:color="auto" w:fill="FFFFFF"/>
      <w:spacing w:after="720" w:line="0" w:lineRule="atLeast"/>
      <w:jc w:val="center"/>
      <w:outlineLvl w:val="3"/>
    </w:pPr>
    <w:rPr>
      <w:b/>
      <w:bCs/>
      <w:sz w:val="26"/>
      <w:szCs w:val="26"/>
    </w:rPr>
  </w:style>
  <w:style w:type="paragraph" w:customStyle="1" w:styleId="affff5">
    <w:name w:val="Колонтитул"/>
    <w:basedOn w:val="a2"/>
    <w:qFormat/>
    <w:pPr>
      <w:widowControl w:val="0"/>
      <w:shd w:val="clear" w:color="auto" w:fill="FFFFFF"/>
      <w:spacing w:line="0" w:lineRule="atLeast"/>
      <w:jc w:val="center"/>
    </w:pPr>
    <w:rPr>
      <w:sz w:val="21"/>
      <w:szCs w:val="21"/>
    </w:rPr>
  </w:style>
  <w:style w:type="paragraph" w:customStyle="1" w:styleId="46">
    <w:name w:val="Основной текст (4)"/>
    <w:basedOn w:val="a2"/>
    <w:qFormat/>
    <w:pPr>
      <w:widowControl w:val="0"/>
      <w:shd w:val="clear" w:color="auto" w:fill="FFFFFF"/>
      <w:spacing w:line="250" w:lineRule="exact"/>
      <w:jc w:val="both"/>
    </w:pPr>
    <w:rPr>
      <w:i/>
      <w:iCs/>
      <w:sz w:val="21"/>
      <w:szCs w:val="21"/>
    </w:rPr>
  </w:style>
  <w:style w:type="paragraph" w:customStyle="1" w:styleId="57">
    <w:name w:val="Основной текст (5)"/>
    <w:basedOn w:val="a2"/>
    <w:qFormat/>
    <w:pPr>
      <w:widowControl w:val="0"/>
      <w:shd w:val="clear" w:color="auto" w:fill="FFFFFF"/>
      <w:spacing w:before="120" w:after="240" w:line="0" w:lineRule="atLeast"/>
      <w:jc w:val="both"/>
    </w:pPr>
    <w:rPr>
      <w:i/>
      <w:iCs/>
      <w:sz w:val="15"/>
      <w:szCs w:val="15"/>
    </w:rPr>
  </w:style>
  <w:style w:type="paragraph" w:customStyle="1" w:styleId="63">
    <w:name w:val="Основной текст (6)"/>
    <w:basedOn w:val="a2"/>
    <w:qFormat/>
    <w:pPr>
      <w:widowControl w:val="0"/>
      <w:shd w:val="clear" w:color="auto" w:fill="FFFFFF"/>
      <w:spacing w:line="278" w:lineRule="exact"/>
      <w:jc w:val="both"/>
    </w:pPr>
    <w:rPr>
      <w:sz w:val="15"/>
      <w:szCs w:val="15"/>
    </w:rPr>
  </w:style>
  <w:style w:type="paragraph" w:customStyle="1" w:styleId="58">
    <w:name w:val="Заголовок №5"/>
    <w:basedOn w:val="a2"/>
    <w:qFormat/>
    <w:pPr>
      <w:widowControl w:val="0"/>
      <w:shd w:val="clear" w:color="auto" w:fill="FFFFFF"/>
      <w:spacing w:before="540" w:after="300" w:line="0" w:lineRule="atLeast"/>
      <w:jc w:val="center"/>
      <w:outlineLvl w:val="4"/>
    </w:pPr>
    <w:rPr>
      <w:sz w:val="21"/>
      <w:szCs w:val="21"/>
    </w:rPr>
  </w:style>
  <w:style w:type="paragraph" w:customStyle="1" w:styleId="affff6">
    <w:name w:val="Оглавление"/>
    <w:basedOn w:val="a2"/>
    <w:qFormat/>
    <w:pPr>
      <w:widowControl w:val="0"/>
      <w:shd w:val="clear" w:color="auto" w:fill="FFFFFF"/>
      <w:spacing w:before="360" w:after="360" w:line="0" w:lineRule="atLeast"/>
      <w:jc w:val="both"/>
    </w:pPr>
    <w:rPr>
      <w:sz w:val="21"/>
      <w:szCs w:val="21"/>
    </w:rPr>
  </w:style>
  <w:style w:type="paragraph" w:customStyle="1" w:styleId="73">
    <w:name w:val="Основной текст (7)"/>
    <w:basedOn w:val="a2"/>
    <w:qFormat/>
    <w:pPr>
      <w:widowControl w:val="0"/>
      <w:shd w:val="clear" w:color="auto" w:fill="FFFFFF"/>
      <w:spacing w:before="240" w:after="240" w:line="274" w:lineRule="exact"/>
      <w:ind w:firstLine="580"/>
      <w:jc w:val="both"/>
    </w:pPr>
    <w:rPr>
      <w:b/>
      <w:bCs/>
      <w:i/>
      <w:iCs/>
      <w:sz w:val="23"/>
      <w:szCs w:val="23"/>
    </w:rPr>
  </w:style>
  <w:style w:type="paragraph" w:styleId="affff7">
    <w:name w:val="Normal Indent"/>
    <w:basedOn w:val="a2"/>
    <w:qFormat/>
    <w:pPr>
      <w:widowControl w:val="0"/>
      <w:spacing w:after="240"/>
      <w:ind w:firstLine="504"/>
      <w:jc w:val="both"/>
    </w:pPr>
    <w:rPr>
      <w:sz w:val="22"/>
      <w:szCs w:val="20"/>
      <w:lang w:val="en-US"/>
    </w:rPr>
  </w:style>
  <w:style w:type="paragraph" w:customStyle="1" w:styleId="affff8">
    <w:name w:val="Îáû÷íûé"/>
    <w:qFormat/>
    <w:pPr>
      <w:spacing w:line="240" w:lineRule="atLeast"/>
    </w:pPr>
    <w:rPr>
      <w:rFonts w:eastAsia="Times New Roman" w:cs="Times New Roman"/>
      <w:sz w:val="20"/>
      <w:szCs w:val="20"/>
      <w:lang w:val="en-GB" w:bidi="ar-SA"/>
    </w:rPr>
  </w:style>
  <w:style w:type="paragraph" w:customStyle="1" w:styleId="affff9">
    <w:name w:val="Пункт"/>
    <w:basedOn w:val="a2"/>
    <w:qFormat/>
    <w:pPr>
      <w:tabs>
        <w:tab w:val="left" w:pos="1314"/>
      </w:tabs>
      <w:spacing w:line="360" w:lineRule="auto"/>
      <w:ind w:left="1314" w:hanging="1134"/>
      <w:jc w:val="both"/>
    </w:pPr>
    <w:rPr>
      <w:sz w:val="28"/>
      <w:szCs w:val="20"/>
    </w:rPr>
  </w:style>
  <w:style w:type="paragraph" w:customStyle="1" w:styleId="affffa">
    <w:name w:val="Подпункт"/>
    <w:basedOn w:val="affff9"/>
    <w:qFormat/>
    <w:pPr>
      <w:tabs>
        <w:tab w:val="clear" w:pos="1314"/>
        <w:tab w:val="left" w:pos="1134"/>
      </w:tabs>
      <w:ind w:left="1134"/>
    </w:pPr>
  </w:style>
  <w:style w:type="paragraph" w:customStyle="1" w:styleId="affffb">
    <w:name w:val="Подподпункт"/>
    <w:basedOn w:val="affffa"/>
    <w:qFormat/>
    <w:pPr>
      <w:tabs>
        <w:tab w:val="clear" w:pos="1134"/>
        <w:tab w:val="left" w:pos="1701"/>
      </w:tabs>
      <w:ind w:left="1701" w:hanging="567"/>
    </w:pPr>
  </w:style>
  <w:style w:type="paragraph" w:customStyle="1" w:styleId="Style4">
    <w:name w:val="Style4"/>
    <w:basedOn w:val="a2"/>
    <w:qFormat/>
    <w:pPr>
      <w:widowControl w:val="0"/>
    </w:pPr>
    <w:rPr>
      <w:rFonts w:ascii="Calibri" w:hAnsi="Calibri" w:cs="Calibri"/>
    </w:rPr>
  </w:style>
  <w:style w:type="paragraph" w:customStyle="1" w:styleId="2d">
    <w:name w:val="Знак2 Знак"/>
    <w:basedOn w:val="a2"/>
    <w:next w:val="afffc"/>
    <w:qFormat/>
    <w:pPr>
      <w:spacing w:before="280" w:after="280"/>
    </w:pPr>
    <w:rPr>
      <w:rFonts w:ascii="Calibri" w:hAnsi="Calibri" w:cs="Calibri"/>
      <w:b/>
      <w:bCs/>
      <w:sz w:val="28"/>
      <w:szCs w:val="28"/>
    </w:rPr>
  </w:style>
  <w:style w:type="paragraph" w:customStyle="1" w:styleId="1f2">
    <w:name w:val="Знак Знак Знак1 Знак"/>
    <w:basedOn w:val="a2"/>
    <w:qFormat/>
    <w:pPr>
      <w:tabs>
        <w:tab w:val="left" w:pos="360"/>
      </w:tabs>
      <w:spacing w:after="160" w:line="240" w:lineRule="exact"/>
    </w:pPr>
    <w:rPr>
      <w:rFonts w:ascii="Verdana" w:hAnsi="Verdana" w:cs="Verdana"/>
      <w:sz w:val="20"/>
      <w:szCs w:val="20"/>
      <w:lang w:val="en-US"/>
    </w:rPr>
  </w:style>
  <w:style w:type="paragraph" w:styleId="39">
    <w:name w:val="Body Text Indent 3"/>
    <w:basedOn w:val="a2"/>
    <w:qFormat/>
    <w:pPr>
      <w:spacing w:after="120" w:line="276" w:lineRule="auto"/>
      <w:ind w:left="283"/>
    </w:pPr>
    <w:rPr>
      <w:rFonts w:ascii="Calibri" w:hAnsi="Calibri" w:cs="Calibri"/>
      <w:sz w:val="16"/>
      <w:szCs w:val="16"/>
      <w:lang w:val="en-US"/>
    </w:rPr>
  </w:style>
  <w:style w:type="paragraph" w:customStyle="1" w:styleId="1f3">
    <w:name w:val="Обычный1"/>
    <w:qFormat/>
    <w:pPr>
      <w:widowControl w:val="0"/>
      <w:ind w:firstLine="400"/>
      <w:jc w:val="both"/>
    </w:pPr>
    <w:rPr>
      <w:rFonts w:eastAsia="Times New Roman" w:cs="Times New Roman"/>
      <w:szCs w:val="20"/>
      <w:lang w:val="ru-RU" w:bidi="ar-SA"/>
    </w:rPr>
  </w:style>
  <w:style w:type="paragraph" w:customStyle="1" w:styleId="Normal1">
    <w:name w:val="Normal1"/>
    <w:qFormat/>
    <w:rPr>
      <w:rFonts w:eastAsia="Times New Roman" w:cs="Times New Roman"/>
      <w:sz w:val="20"/>
      <w:szCs w:val="20"/>
      <w:lang w:val="ru-RU" w:bidi="ar-SA"/>
    </w:rPr>
  </w:style>
  <w:style w:type="paragraph" w:customStyle="1" w:styleId="2e">
    <w:name w:val="Обычный2"/>
    <w:qFormat/>
    <w:rPr>
      <w:rFonts w:eastAsia="Times New Roman" w:cs="Times New Roman"/>
      <w:sz w:val="20"/>
      <w:szCs w:val="20"/>
      <w:lang w:val="ru-RU" w:bidi="ar-SA"/>
    </w:rPr>
  </w:style>
  <w:style w:type="paragraph" w:customStyle="1" w:styleId="1f4">
    <w:name w:val="Без интервала1"/>
    <w:next w:val="a2"/>
    <w:qFormat/>
    <w:rPr>
      <w:rFonts w:eastAsia="Times New Roman" w:cs="Times New Roman"/>
      <w:sz w:val="22"/>
      <w:szCs w:val="22"/>
      <w:lang w:val="ru-RU" w:bidi="ar-SA"/>
    </w:rPr>
  </w:style>
  <w:style w:type="paragraph" w:customStyle="1" w:styleId="1">
    <w:name w:val="Стиль1"/>
    <w:basedOn w:val="a7"/>
    <w:qFormat/>
    <w:pPr>
      <w:widowControl w:val="0"/>
      <w:numPr>
        <w:numId w:val="9"/>
      </w:numPr>
      <w:jc w:val="both"/>
    </w:pPr>
    <w:rPr>
      <w:sz w:val="24"/>
      <w:szCs w:val="24"/>
      <w:lang w:val="en-US"/>
    </w:rPr>
  </w:style>
  <w:style w:type="paragraph" w:customStyle="1" w:styleId="ConsNormal">
    <w:name w:val="ConsNormal"/>
    <w:qFormat/>
    <w:pPr>
      <w:ind w:right="19772" w:firstLine="720"/>
    </w:pPr>
    <w:rPr>
      <w:rFonts w:ascii="Arial" w:eastAsia="Times New Roman" w:hAnsi="Arial" w:cs="Arial"/>
      <w:sz w:val="20"/>
      <w:szCs w:val="20"/>
      <w:lang w:val="ru-RU" w:bidi="ar-SA"/>
    </w:rPr>
  </w:style>
  <w:style w:type="paragraph" w:customStyle="1" w:styleId="1f5">
    <w:name w:val="Знак1"/>
    <w:basedOn w:val="a2"/>
    <w:qFormat/>
    <w:pPr>
      <w:spacing w:after="160" w:line="240" w:lineRule="exact"/>
    </w:pPr>
    <w:rPr>
      <w:rFonts w:ascii="Verdana" w:hAnsi="Verdana" w:cs="Verdana"/>
      <w:sz w:val="20"/>
      <w:szCs w:val="20"/>
      <w:lang w:val="en-US"/>
    </w:rPr>
  </w:style>
  <w:style w:type="paragraph" w:customStyle="1" w:styleId="2f">
    <w:name w:val="Стиль2"/>
    <w:basedOn w:val="1"/>
    <w:qFormat/>
    <w:pPr>
      <w:numPr>
        <w:numId w:val="0"/>
      </w:numPr>
    </w:pPr>
    <w:rPr>
      <w:szCs w:val="22"/>
    </w:rPr>
  </w:style>
  <w:style w:type="paragraph" w:customStyle="1" w:styleId="1f6">
    <w:name w:val="Знак Знак Знак Знак1"/>
    <w:basedOn w:val="a2"/>
    <w:qFormat/>
    <w:pPr>
      <w:spacing w:after="160" w:line="240" w:lineRule="exact"/>
    </w:pPr>
    <w:rPr>
      <w:rFonts w:ascii="Verdana" w:hAnsi="Verdana" w:cs="Verdana"/>
      <w:sz w:val="20"/>
      <w:szCs w:val="20"/>
      <w:lang w:val="en-US"/>
    </w:rPr>
  </w:style>
  <w:style w:type="paragraph" w:customStyle="1" w:styleId="1f7">
    <w:name w:val="Абзац списка1"/>
    <w:basedOn w:val="a2"/>
    <w:qFormat/>
    <w:pPr>
      <w:spacing w:before="120"/>
      <w:ind w:left="720" w:firstLine="720"/>
      <w:jc w:val="both"/>
    </w:pPr>
    <w:rPr>
      <w:rFonts w:ascii="Arial" w:hAnsi="Arial" w:cs="Arial"/>
      <w:sz w:val="22"/>
      <w:szCs w:val="22"/>
    </w:rPr>
  </w:style>
  <w:style w:type="paragraph" w:customStyle="1" w:styleId="2f0">
    <w:name w:val="Без интервала2"/>
    <w:qFormat/>
    <w:pPr>
      <w:widowControl w:val="0"/>
    </w:pPr>
    <w:rPr>
      <w:rFonts w:eastAsia="Times New Roman" w:cs="Times New Roman"/>
      <w:sz w:val="22"/>
      <w:szCs w:val="22"/>
      <w:lang w:val="ru-RU" w:bidi="ar-SA"/>
    </w:rPr>
  </w:style>
  <w:style w:type="paragraph" w:customStyle="1" w:styleId="110">
    <w:name w:val="Абзац списка11"/>
    <w:basedOn w:val="a2"/>
    <w:qFormat/>
    <w:pPr>
      <w:spacing w:after="200" w:line="252" w:lineRule="auto"/>
      <w:ind w:left="720"/>
      <w:contextualSpacing/>
    </w:pPr>
    <w:rPr>
      <w:rFonts w:ascii="Cambria" w:hAnsi="Cambria" w:cs="Cambria"/>
      <w:sz w:val="22"/>
      <w:szCs w:val="22"/>
      <w:lang w:val="en-US"/>
    </w:rPr>
  </w:style>
  <w:style w:type="paragraph" w:styleId="a0">
    <w:name w:val="List Number"/>
    <w:basedOn w:val="a2"/>
    <w:qFormat/>
    <w:pPr>
      <w:numPr>
        <w:numId w:val="2"/>
      </w:numPr>
      <w:contextualSpacing/>
    </w:pPr>
  </w:style>
  <w:style w:type="paragraph" w:customStyle="1" w:styleId="text3cl">
    <w:name w:val="text3cl"/>
    <w:basedOn w:val="a2"/>
    <w:qFormat/>
    <w:pPr>
      <w:spacing w:before="144" w:after="288"/>
    </w:pPr>
  </w:style>
  <w:style w:type="paragraph" w:customStyle="1" w:styleId="ConsTitle">
    <w:name w:val="ConsTitle"/>
    <w:qFormat/>
    <w:pPr>
      <w:widowControl w:val="0"/>
    </w:pPr>
    <w:rPr>
      <w:rFonts w:ascii="Arial" w:eastAsia="Times New Roman" w:hAnsi="Arial" w:cs="Arial"/>
      <w:b/>
      <w:bCs/>
      <w:sz w:val="16"/>
      <w:szCs w:val="16"/>
      <w:lang w:val="ru-RU" w:bidi="ar-SA"/>
    </w:rPr>
  </w:style>
  <w:style w:type="paragraph" w:customStyle="1" w:styleId="1-0">
    <w:name w:val="ХДВ 1-й уровень"/>
    <w:basedOn w:val="a2"/>
    <w:qFormat/>
    <w:pPr>
      <w:keepNext/>
      <w:numPr>
        <w:numId w:val="11"/>
      </w:numPr>
      <w:shd w:val="clear" w:color="auto" w:fill="FFFFFF"/>
      <w:spacing w:before="240" w:after="240"/>
      <w:jc w:val="center"/>
      <w:outlineLvl w:val="0"/>
    </w:pPr>
    <w:rPr>
      <w:b/>
      <w:spacing w:val="-4"/>
      <w:sz w:val="26"/>
      <w:szCs w:val="26"/>
    </w:rPr>
  </w:style>
  <w:style w:type="paragraph" w:customStyle="1" w:styleId="3-">
    <w:name w:val="ХДВ 3-й уровень"/>
    <w:basedOn w:val="a2"/>
    <w:qFormat/>
    <w:pPr>
      <w:tabs>
        <w:tab w:val="num" w:pos="0"/>
      </w:tabs>
      <w:spacing w:after="20"/>
      <w:ind w:left="720" w:hanging="360"/>
      <w:jc w:val="both"/>
    </w:pPr>
    <w:rPr>
      <w:spacing w:val="-4"/>
    </w:rPr>
  </w:style>
  <w:style w:type="paragraph" w:customStyle="1" w:styleId="2-">
    <w:name w:val="ХДВ 2-й уровень"/>
    <w:basedOn w:val="3-"/>
    <w:qFormat/>
  </w:style>
  <w:style w:type="paragraph" w:customStyle="1" w:styleId="msonormal0">
    <w:name w:val="msonormal"/>
    <w:basedOn w:val="a2"/>
    <w:qFormat/>
    <w:pPr>
      <w:spacing w:before="280" w:after="280"/>
    </w:pPr>
  </w:style>
  <w:style w:type="paragraph" w:customStyle="1" w:styleId="xl1362">
    <w:name w:val="xl1362"/>
    <w:basedOn w:val="a2"/>
    <w:qFormat/>
    <w:pPr>
      <w:spacing w:before="280" w:after="280"/>
    </w:pPr>
    <w:rPr>
      <w:rFonts w:ascii="Calibri" w:hAnsi="Calibri" w:cs="Calibri"/>
      <w:sz w:val="20"/>
      <w:szCs w:val="20"/>
    </w:rPr>
  </w:style>
  <w:style w:type="paragraph" w:customStyle="1" w:styleId="xl1363">
    <w:name w:val="xl1363"/>
    <w:basedOn w:val="a2"/>
    <w:qFormat/>
    <w:pPr>
      <w:pBdr>
        <w:top w:val="single" w:sz="4" w:space="0" w:color="000000"/>
        <w:left w:val="single" w:sz="4" w:space="0" w:color="000000"/>
        <w:bottom w:val="single" w:sz="4" w:space="0" w:color="000000"/>
        <w:right w:val="single" w:sz="4" w:space="0" w:color="000000"/>
      </w:pBdr>
      <w:shd w:val="clear" w:color="auto" w:fill="1F4E78"/>
      <w:spacing w:before="280" w:after="280"/>
      <w:jc w:val="center"/>
    </w:pPr>
    <w:rPr>
      <w:rFonts w:ascii="Calibri" w:hAnsi="Calibri" w:cs="Calibri"/>
      <w:b/>
      <w:bCs/>
      <w:color w:val="FFFFFF"/>
      <w:sz w:val="20"/>
      <w:szCs w:val="20"/>
    </w:rPr>
  </w:style>
  <w:style w:type="paragraph" w:customStyle="1" w:styleId="xl1364">
    <w:name w:val="xl1364"/>
    <w:basedOn w:val="a2"/>
    <w:qFormat/>
    <w:pPr>
      <w:pBdr>
        <w:top w:val="single" w:sz="4" w:space="0" w:color="000000"/>
        <w:left w:val="single" w:sz="4" w:space="0" w:color="000000"/>
        <w:bottom w:val="single" w:sz="4" w:space="0" w:color="000000"/>
      </w:pBdr>
      <w:shd w:val="clear" w:color="auto" w:fill="1F4E78"/>
      <w:spacing w:before="280" w:after="280"/>
      <w:jc w:val="center"/>
    </w:pPr>
    <w:rPr>
      <w:rFonts w:ascii="Calibri" w:hAnsi="Calibri" w:cs="Calibri"/>
      <w:b/>
      <w:bCs/>
      <w:color w:val="FFFFFF"/>
      <w:sz w:val="20"/>
      <w:szCs w:val="20"/>
    </w:rPr>
  </w:style>
  <w:style w:type="paragraph" w:customStyle="1" w:styleId="xl1365">
    <w:name w:val="xl1365"/>
    <w:basedOn w:val="a2"/>
    <w:qFormat/>
    <w:pPr>
      <w:pBdr>
        <w:top w:val="single" w:sz="4" w:space="0" w:color="000000"/>
        <w:bottom w:val="single" w:sz="4" w:space="0" w:color="000000"/>
        <w:right w:val="single" w:sz="4" w:space="0" w:color="000000"/>
      </w:pBdr>
      <w:shd w:val="clear" w:color="auto" w:fill="1F4E78"/>
      <w:spacing w:before="280" w:after="280"/>
      <w:jc w:val="center"/>
    </w:pPr>
    <w:rPr>
      <w:rFonts w:ascii="Calibri" w:hAnsi="Calibri" w:cs="Calibri"/>
      <w:b/>
      <w:bCs/>
      <w:color w:val="FFFFFF"/>
      <w:sz w:val="20"/>
      <w:szCs w:val="20"/>
    </w:rPr>
  </w:style>
  <w:style w:type="paragraph" w:customStyle="1" w:styleId="xl1366">
    <w:name w:val="xl1366"/>
    <w:basedOn w:val="a2"/>
    <w:qFormat/>
    <w:pPr>
      <w:pBdr>
        <w:top w:val="single" w:sz="4" w:space="0" w:color="000000"/>
        <w:left w:val="single" w:sz="4" w:space="0" w:color="000000"/>
        <w:bottom w:val="single" w:sz="4" w:space="0" w:color="000000"/>
        <w:right w:val="single" w:sz="4" w:space="0" w:color="000000"/>
      </w:pBdr>
      <w:spacing w:before="280" w:after="280"/>
    </w:pPr>
    <w:rPr>
      <w:rFonts w:ascii="Calibri" w:hAnsi="Calibri" w:cs="Calibri"/>
      <w:sz w:val="18"/>
      <w:szCs w:val="18"/>
    </w:rPr>
  </w:style>
  <w:style w:type="paragraph" w:customStyle="1" w:styleId="xl1367">
    <w:name w:val="xl1367"/>
    <w:basedOn w:val="a2"/>
    <w:qFormat/>
    <w:pPr>
      <w:spacing w:before="280" w:after="280"/>
    </w:pPr>
    <w:rPr>
      <w:rFonts w:ascii="Calibri" w:hAnsi="Calibri" w:cs="Calibri"/>
      <w:sz w:val="18"/>
      <w:szCs w:val="18"/>
    </w:rPr>
  </w:style>
  <w:style w:type="paragraph" w:customStyle="1" w:styleId="xl1368">
    <w:name w:val="xl1368"/>
    <w:basedOn w:val="a2"/>
    <w:qFormat/>
    <w:pPr>
      <w:pBdr>
        <w:top w:val="single" w:sz="4" w:space="0" w:color="000000"/>
        <w:left w:val="single" w:sz="4"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69">
    <w:name w:val="xl1369"/>
    <w:basedOn w:val="a2"/>
    <w:qFormat/>
    <w:pPr>
      <w:pBdr>
        <w:top w:val="single" w:sz="4" w:space="0" w:color="000000"/>
        <w:left w:val="single" w:sz="4"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70">
    <w:name w:val="xl1370"/>
    <w:basedOn w:val="a2"/>
    <w:qFormat/>
    <w:pPr>
      <w:pBdr>
        <w:top w:val="single" w:sz="4" w:space="0" w:color="000000"/>
        <w:left w:val="single" w:sz="4" w:space="0" w:color="000000"/>
        <w:bottom w:val="single" w:sz="4" w:space="0" w:color="000000"/>
        <w:right w:val="single" w:sz="4" w:space="0" w:color="000000"/>
      </w:pBdr>
      <w:spacing w:before="280" w:after="280"/>
    </w:pPr>
    <w:rPr>
      <w:rFonts w:ascii="Calibri" w:hAnsi="Calibri" w:cs="Calibri"/>
      <w:sz w:val="18"/>
      <w:szCs w:val="18"/>
    </w:rPr>
  </w:style>
  <w:style w:type="paragraph" w:customStyle="1" w:styleId="xl1371">
    <w:name w:val="xl1371"/>
    <w:basedOn w:val="a2"/>
    <w:qFormat/>
    <w:pPr>
      <w:pBdr>
        <w:top w:val="single" w:sz="4" w:space="0" w:color="000000"/>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72">
    <w:name w:val="xl1372"/>
    <w:basedOn w:val="a2"/>
    <w:qFormat/>
    <w:pPr>
      <w:pBdr>
        <w:top w:val="single" w:sz="4" w:space="0" w:color="000000"/>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73">
    <w:name w:val="xl1373"/>
    <w:basedOn w:val="a2"/>
    <w:qFormat/>
    <w:pPr>
      <w:pBdr>
        <w:top w:val="single" w:sz="4" w:space="0" w:color="000000"/>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74">
    <w:name w:val="xl1374"/>
    <w:basedOn w:val="a2"/>
    <w:qFormat/>
    <w:pPr>
      <w:pBdr>
        <w:top w:val="single" w:sz="8" w:space="0" w:color="000000"/>
        <w:left w:val="single" w:sz="4"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75">
    <w:name w:val="xl1375"/>
    <w:basedOn w:val="a2"/>
    <w:qFormat/>
    <w:pPr>
      <w:pBdr>
        <w:top w:val="single" w:sz="8" w:space="0" w:color="000000"/>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76">
    <w:name w:val="xl1376"/>
    <w:basedOn w:val="a2"/>
    <w:qFormat/>
    <w:pPr>
      <w:pBdr>
        <w:top w:val="single" w:sz="8" w:space="0" w:color="000000"/>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77">
    <w:name w:val="xl1377"/>
    <w:basedOn w:val="a2"/>
    <w:qFormat/>
    <w:pPr>
      <w:pBdr>
        <w:top w:val="single" w:sz="8" w:space="0" w:color="000000"/>
        <w:left w:val="single" w:sz="8"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78">
    <w:name w:val="xl1378"/>
    <w:basedOn w:val="a2"/>
    <w:qFormat/>
    <w:pPr>
      <w:pBdr>
        <w:top w:val="single" w:sz="4" w:space="0" w:color="000000"/>
        <w:left w:val="single" w:sz="4" w:space="0" w:color="000000"/>
        <w:right w:val="single" w:sz="4" w:space="0" w:color="000000"/>
      </w:pBdr>
      <w:shd w:val="clear" w:color="auto" w:fill="F2F2F2"/>
      <w:spacing w:before="280" w:after="280"/>
    </w:pPr>
    <w:rPr>
      <w:rFonts w:ascii="Calibri" w:hAnsi="Calibri" w:cs="Calibri"/>
      <w:sz w:val="18"/>
      <w:szCs w:val="18"/>
    </w:rPr>
  </w:style>
  <w:style w:type="paragraph" w:customStyle="1" w:styleId="xl1379">
    <w:name w:val="xl1379"/>
    <w:basedOn w:val="a2"/>
    <w:qFormat/>
    <w:pPr>
      <w:pBdr>
        <w:top w:val="single" w:sz="4" w:space="0" w:color="000000"/>
        <w:left w:val="single" w:sz="4" w:space="0" w:color="000000"/>
        <w:right w:val="single" w:sz="4" w:space="0" w:color="000000"/>
      </w:pBdr>
      <w:spacing w:before="280" w:after="280"/>
    </w:pPr>
    <w:rPr>
      <w:rFonts w:ascii="Calibri" w:hAnsi="Calibri" w:cs="Calibri"/>
      <w:sz w:val="18"/>
      <w:szCs w:val="18"/>
    </w:rPr>
  </w:style>
  <w:style w:type="paragraph" w:customStyle="1" w:styleId="xl1380">
    <w:name w:val="xl1380"/>
    <w:basedOn w:val="a2"/>
    <w:qFormat/>
    <w:pPr>
      <w:pBdr>
        <w:top w:val="single" w:sz="4" w:space="0" w:color="000000"/>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81">
    <w:name w:val="xl1381"/>
    <w:basedOn w:val="a2"/>
    <w:qFormat/>
    <w:pPr>
      <w:pBdr>
        <w:top w:val="single" w:sz="8" w:space="0" w:color="000000"/>
        <w:left w:val="single" w:sz="4" w:space="0" w:color="000000"/>
        <w:bottom w:val="single" w:sz="4" w:space="0" w:color="000000"/>
        <w:right w:val="single" w:sz="4" w:space="0" w:color="000000"/>
      </w:pBdr>
      <w:spacing w:before="280" w:after="280"/>
    </w:pPr>
    <w:rPr>
      <w:rFonts w:ascii="Calibri" w:hAnsi="Calibri" w:cs="Calibri"/>
      <w:sz w:val="18"/>
      <w:szCs w:val="18"/>
    </w:rPr>
  </w:style>
  <w:style w:type="paragraph" w:customStyle="1" w:styleId="xl1382">
    <w:name w:val="xl1382"/>
    <w:basedOn w:val="a2"/>
    <w:qFormat/>
    <w:pPr>
      <w:pBdr>
        <w:top w:val="single" w:sz="8" w:space="0" w:color="000000"/>
        <w:left w:val="single" w:sz="4" w:space="0" w:color="000000"/>
        <w:bottom w:val="single" w:sz="4" w:space="0" w:color="000000"/>
        <w:right w:val="single" w:sz="4" w:space="0" w:color="000000"/>
      </w:pBdr>
      <w:spacing w:before="280" w:after="280"/>
    </w:pPr>
    <w:rPr>
      <w:rFonts w:ascii="Calibri" w:hAnsi="Calibri" w:cs="Calibri"/>
      <w:sz w:val="18"/>
      <w:szCs w:val="18"/>
    </w:rPr>
  </w:style>
  <w:style w:type="paragraph" w:customStyle="1" w:styleId="xl1383">
    <w:name w:val="xl1383"/>
    <w:basedOn w:val="a2"/>
    <w:qFormat/>
    <w:pPr>
      <w:pBdr>
        <w:top w:val="single" w:sz="8" w:space="0" w:color="000000"/>
        <w:left w:val="single" w:sz="4"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84">
    <w:name w:val="xl1384"/>
    <w:basedOn w:val="a2"/>
    <w:qFormat/>
    <w:pPr>
      <w:pBdr>
        <w:top w:val="single" w:sz="8" w:space="0" w:color="000000"/>
        <w:left w:val="single" w:sz="4" w:space="0" w:color="000000"/>
        <w:bottom w:val="single" w:sz="8" w:space="0" w:color="000000"/>
        <w:right w:val="single" w:sz="4" w:space="0" w:color="000000"/>
      </w:pBdr>
      <w:spacing w:before="280" w:after="280"/>
    </w:pPr>
    <w:rPr>
      <w:rFonts w:ascii="Calibri" w:hAnsi="Calibri" w:cs="Calibri"/>
      <w:sz w:val="18"/>
      <w:szCs w:val="18"/>
    </w:rPr>
  </w:style>
  <w:style w:type="paragraph" w:customStyle="1" w:styleId="xl1385">
    <w:name w:val="xl1385"/>
    <w:basedOn w:val="a2"/>
    <w:qFormat/>
    <w:pPr>
      <w:pBdr>
        <w:top w:val="single" w:sz="8" w:space="0" w:color="000000"/>
        <w:left w:val="single" w:sz="4" w:space="0" w:color="000000"/>
        <w:bottom w:val="single" w:sz="8" w:space="0" w:color="000000"/>
        <w:right w:val="single" w:sz="4" w:space="0" w:color="000000"/>
      </w:pBdr>
      <w:spacing w:before="280" w:after="280"/>
    </w:pPr>
    <w:rPr>
      <w:rFonts w:ascii="Calibri" w:hAnsi="Calibri" w:cs="Calibri"/>
      <w:sz w:val="18"/>
      <w:szCs w:val="18"/>
    </w:rPr>
  </w:style>
  <w:style w:type="paragraph" w:customStyle="1" w:styleId="xl1386">
    <w:name w:val="xl1386"/>
    <w:basedOn w:val="a2"/>
    <w:qFormat/>
    <w:pPr>
      <w:pBdr>
        <w:top w:val="single" w:sz="4" w:space="0" w:color="000000"/>
        <w:left w:val="single" w:sz="4" w:space="0" w:color="000000"/>
        <w:bottom w:val="single" w:sz="8" w:space="0" w:color="000000"/>
        <w:right w:val="single" w:sz="4" w:space="0" w:color="000000"/>
      </w:pBdr>
      <w:shd w:val="clear" w:color="auto" w:fill="F2F2F2"/>
      <w:spacing w:before="280" w:after="280"/>
    </w:pPr>
    <w:rPr>
      <w:rFonts w:ascii="Calibri" w:hAnsi="Calibri" w:cs="Calibri"/>
      <w:sz w:val="18"/>
      <w:szCs w:val="18"/>
    </w:rPr>
  </w:style>
  <w:style w:type="paragraph" w:customStyle="1" w:styleId="xl1387">
    <w:name w:val="xl1387"/>
    <w:basedOn w:val="a2"/>
    <w:qFormat/>
    <w:pPr>
      <w:pBdr>
        <w:top w:val="single" w:sz="4" w:space="0" w:color="000000"/>
        <w:left w:val="single" w:sz="4" w:space="0" w:color="000000"/>
        <w:bottom w:val="single" w:sz="4" w:space="0" w:color="000000"/>
        <w:right w:val="single" w:sz="4" w:space="0" w:color="000000"/>
      </w:pBdr>
      <w:shd w:val="clear" w:color="auto" w:fill="F2F2F2"/>
      <w:spacing w:before="280" w:after="280"/>
    </w:pPr>
    <w:rPr>
      <w:rFonts w:ascii="Calibri" w:hAnsi="Calibri" w:cs="Calibri"/>
      <w:sz w:val="18"/>
      <w:szCs w:val="18"/>
    </w:rPr>
  </w:style>
  <w:style w:type="paragraph" w:customStyle="1" w:styleId="xl1388">
    <w:name w:val="xl1388"/>
    <w:basedOn w:val="a2"/>
    <w:qFormat/>
    <w:pPr>
      <w:pBdr>
        <w:top w:val="single" w:sz="8" w:space="0" w:color="000000"/>
        <w:left w:val="single" w:sz="4" w:space="0" w:color="000000"/>
        <w:bottom w:val="single" w:sz="4" w:space="0" w:color="000000"/>
        <w:right w:val="single" w:sz="4" w:space="0" w:color="000000"/>
      </w:pBdr>
      <w:shd w:val="clear" w:color="auto" w:fill="F2F2F2"/>
      <w:spacing w:before="280" w:after="280"/>
    </w:pPr>
    <w:rPr>
      <w:rFonts w:ascii="Calibri" w:hAnsi="Calibri" w:cs="Calibri"/>
      <w:sz w:val="18"/>
      <w:szCs w:val="18"/>
    </w:rPr>
  </w:style>
  <w:style w:type="paragraph" w:customStyle="1" w:styleId="xl1389">
    <w:name w:val="xl1389"/>
    <w:basedOn w:val="a2"/>
    <w:qFormat/>
    <w:pPr>
      <w:pBdr>
        <w:top w:val="single" w:sz="4" w:space="0" w:color="000000"/>
        <w:left w:val="single" w:sz="4" w:space="0" w:color="000000"/>
        <w:bottom w:val="single" w:sz="8" w:space="0" w:color="000000"/>
        <w:right w:val="single" w:sz="4" w:space="0" w:color="000000"/>
      </w:pBdr>
      <w:spacing w:before="280" w:after="280"/>
    </w:pPr>
    <w:rPr>
      <w:rFonts w:ascii="Calibri" w:hAnsi="Calibri" w:cs="Calibri"/>
      <w:sz w:val="18"/>
      <w:szCs w:val="18"/>
    </w:rPr>
  </w:style>
  <w:style w:type="paragraph" w:customStyle="1" w:styleId="xl1390">
    <w:name w:val="xl1390"/>
    <w:basedOn w:val="a2"/>
    <w:qFormat/>
    <w:pPr>
      <w:pBdr>
        <w:top w:val="single" w:sz="4" w:space="0" w:color="000000"/>
        <w:left w:val="single" w:sz="4" w:space="0" w:color="000000"/>
        <w:bottom w:val="single" w:sz="8" w:space="0" w:color="000000"/>
        <w:right w:val="single" w:sz="4" w:space="0" w:color="000000"/>
      </w:pBdr>
      <w:spacing w:before="280" w:after="280"/>
    </w:pPr>
    <w:rPr>
      <w:rFonts w:ascii="Calibri" w:hAnsi="Calibri" w:cs="Calibri"/>
      <w:sz w:val="18"/>
      <w:szCs w:val="18"/>
    </w:rPr>
  </w:style>
  <w:style w:type="paragraph" w:customStyle="1" w:styleId="xl1391">
    <w:name w:val="xl1391"/>
    <w:basedOn w:val="a2"/>
    <w:qFormat/>
    <w:pPr>
      <w:pBdr>
        <w:top w:val="single" w:sz="8" w:space="0" w:color="000000"/>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92">
    <w:name w:val="xl1392"/>
    <w:basedOn w:val="a2"/>
    <w:qFormat/>
    <w:pPr>
      <w:pBdr>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93">
    <w:name w:val="xl1393"/>
    <w:basedOn w:val="a2"/>
    <w:qFormat/>
    <w:pPr>
      <w:pBdr>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94">
    <w:name w:val="xl1394"/>
    <w:basedOn w:val="a2"/>
    <w:qFormat/>
    <w:pPr>
      <w:pBdr>
        <w:top w:val="single" w:sz="8" w:space="0" w:color="000000"/>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95">
    <w:name w:val="xl1395"/>
    <w:basedOn w:val="a2"/>
    <w:qFormat/>
    <w:pPr>
      <w:pBdr>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96">
    <w:name w:val="xl1396"/>
    <w:basedOn w:val="a2"/>
    <w:qFormat/>
    <w:pPr>
      <w:pBdr>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97">
    <w:name w:val="xl1397"/>
    <w:basedOn w:val="a2"/>
    <w:qFormat/>
    <w:pPr>
      <w:pBdr>
        <w:top w:val="single" w:sz="8" w:space="0" w:color="000000"/>
        <w:left w:val="single" w:sz="8"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98">
    <w:name w:val="xl1398"/>
    <w:basedOn w:val="a2"/>
    <w:qFormat/>
    <w:pPr>
      <w:pBdr>
        <w:top w:val="single" w:sz="4" w:space="0" w:color="000000"/>
        <w:left w:val="single" w:sz="8"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99">
    <w:name w:val="xl1399"/>
    <w:basedOn w:val="a2"/>
    <w:qFormat/>
    <w:pPr>
      <w:pBdr>
        <w:top w:val="single" w:sz="4" w:space="0" w:color="000000"/>
        <w:left w:val="single" w:sz="8" w:space="0" w:color="000000"/>
        <w:right w:val="single" w:sz="4" w:space="0" w:color="000000"/>
      </w:pBdr>
      <w:spacing w:before="280" w:after="280"/>
      <w:jc w:val="center"/>
    </w:pPr>
    <w:rPr>
      <w:rFonts w:ascii="Calibri" w:hAnsi="Calibri" w:cs="Calibri"/>
      <w:sz w:val="18"/>
      <w:szCs w:val="18"/>
    </w:rPr>
  </w:style>
  <w:style w:type="paragraph" w:customStyle="1" w:styleId="xl1400">
    <w:name w:val="xl1400"/>
    <w:basedOn w:val="a2"/>
    <w:qFormat/>
    <w:pPr>
      <w:pBdr>
        <w:top w:val="single" w:sz="8" w:space="0" w:color="000000"/>
        <w:left w:val="single" w:sz="8" w:space="0" w:color="000000"/>
        <w:right w:val="single" w:sz="4" w:space="0" w:color="000000"/>
      </w:pBdr>
      <w:spacing w:before="280" w:after="280"/>
      <w:jc w:val="center"/>
    </w:pPr>
    <w:rPr>
      <w:rFonts w:ascii="Calibri" w:hAnsi="Calibri" w:cs="Calibri"/>
      <w:sz w:val="18"/>
      <w:szCs w:val="18"/>
    </w:rPr>
  </w:style>
  <w:style w:type="paragraph" w:customStyle="1" w:styleId="xl1401">
    <w:name w:val="xl1401"/>
    <w:basedOn w:val="a2"/>
    <w:qFormat/>
    <w:pPr>
      <w:pBdr>
        <w:left w:val="single" w:sz="8"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402">
    <w:name w:val="xl1402"/>
    <w:basedOn w:val="a2"/>
    <w:qFormat/>
    <w:pPr>
      <w:pBdr>
        <w:left w:val="single" w:sz="8" w:space="0" w:color="000000"/>
        <w:right w:val="single" w:sz="4" w:space="0" w:color="000000"/>
      </w:pBdr>
      <w:spacing w:before="280" w:after="280"/>
      <w:jc w:val="center"/>
    </w:pPr>
    <w:rPr>
      <w:rFonts w:ascii="Calibri" w:hAnsi="Calibri" w:cs="Calibri"/>
      <w:sz w:val="18"/>
      <w:szCs w:val="18"/>
    </w:rPr>
  </w:style>
  <w:style w:type="paragraph" w:customStyle="1" w:styleId="xl1403">
    <w:name w:val="xl1403"/>
    <w:basedOn w:val="a2"/>
    <w:qFormat/>
    <w:pPr>
      <w:pBdr>
        <w:top w:val="single" w:sz="8" w:space="0" w:color="000000"/>
        <w:left w:val="single" w:sz="8" w:space="0" w:color="000000"/>
        <w:right w:val="single" w:sz="4" w:space="0" w:color="000000"/>
      </w:pBdr>
      <w:spacing w:before="280" w:after="280"/>
      <w:jc w:val="center"/>
    </w:pPr>
    <w:rPr>
      <w:rFonts w:ascii="Calibri" w:hAnsi="Calibri" w:cs="Calibri"/>
      <w:sz w:val="18"/>
      <w:szCs w:val="18"/>
    </w:rPr>
  </w:style>
  <w:style w:type="paragraph" w:customStyle="1" w:styleId="xl1404">
    <w:name w:val="xl1404"/>
    <w:basedOn w:val="a2"/>
    <w:qFormat/>
    <w:pPr>
      <w:pBdr>
        <w:left w:val="single" w:sz="8" w:space="0" w:color="000000"/>
        <w:right w:val="single" w:sz="4" w:space="0" w:color="000000"/>
      </w:pBdr>
      <w:spacing w:before="280" w:after="280"/>
      <w:jc w:val="center"/>
    </w:pPr>
    <w:rPr>
      <w:rFonts w:ascii="Calibri" w:hAnsi="Calibri" w:cs="Calibri"/>
      <w:sz w:val="18"/>
      <w:szCs w:val="18"/>
    </w:rPr>
  </w:style>
  <w:style w:type="paragraph" w:customStyle="1" w:styleId="xl1405">
    <w:name w:val="xl1405"/>
    <w:basedOn w:val="a2"/>
    <w:qFormat/>
    <w:pPr>
      <w:pBdr>
        <w:left w:val="single" w:sz="8"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falot.ru/" TargetMode="External"/><Relationship Id="rId13" Type="http://schemas.openxmlformats.org/officeDocument/2006/relationships/hyperlink" Target="https://alfalot.ru/" TargetMode="External"/><Relationship Id="rId18" Type="http://schemas.openxmlformats.org/officeDocument/2006/relationships/hyperlink" Target="https://alfalot.ru/" TargetMode="External"/><Relationship Id="rId3" Type="http://schemas.openxmlformats.org/officeDocument/2006/relationships/settings" Target="settings.xml"/><Relationship Id="rId21" Type="http://schemas.openxmlformats.org/officeDocument/2006/relationships/hyperlink" Target="https://alfalot.ru/" TargetMode="External"/><Relationship Id="rId7" Type="http://schemas.openxmlformats.org/officeDocument/2006/relationships/hyperlink" Target="https://alfalot.ru/" TargetMode="External"/><Relationship Id="rId12" Type="http://schemas.openxmlformats.org/officeDocument/2006/relationships/hyperlink" Target="https://alfalot.ru/" TargetMode="External"/><Relationship Id="rId17" Type="http://schemas.openxmlformats.org/officeDocument/2006/relationships/hyperlink" Target="https://alfalo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lfalot.ru/" TargetMode="External"/><Relationship Id="rId20" Type="http://schemas.openxmlformats.org/officeDocument/2006/relationships/hyperlink" Target="https://alfalo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falot.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lfalot.ru/" TargetMode="External"/><Relationship Id="rId23" Type="http://schemas.openxmlformats.org/officeDocument/2006/relationships/hyperlink" Target="https://alfalot.ru/" TargetMode="External"/><Relationship Id="rId10" Type="http://schemas.openxmlformats.org/officeDocument/2006/relationships/hyperlink" Target="consultantplus://offline/main?base=LAW;n=72518;fld=134" TargetMode="External"/><Relationship Id="rId19" Type="http://schemas.openxmlformats.org/officeDocument/2006/relationships/hyperlink" Target="https://alfalot.ru/" TargetMode="External"/><Relationship Id="rId4" Type="http://schemas.openxmlformats.org/officeDocument/2006/relationships/webSettings" Target="webSettings.xml"/><Relationship Id="rId9" Type="http://schemas.openxmlformats.org/officeDocument/2006/relationships/hyperlink" Target="https://alfalot.ru/" TargetMode="External"/><Relationship Id="rId14" Type="http://schemas.openxmlformats.org/officeDocument/2006/relationships/hyperlink" Target="https://alfalot.ru/" TargetMode="External"/><Relationship Id="rId22" Type="http://schemas.openxmlformats.org/officeDocument/2006/relationships/hyperlink" Target="https://alfalot.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6333</Words>
  <Characters>36101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
  <LinksUpToDate>false</LinksUpToDate>
  <CharactersWithSpaces>42350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Мария Родина</cp:lastModifiedBy>
  <cp:revision>3</cp:revision>
  <dcterms:created xsi:type="dcterms:W3CDTF">2024-07-05T12:08:00Z</dcterms:created>
  <dcterms:modified xsi:type="dcterms:W3CDTF">2024-07-05T12:21:00Z</dcterms:modified>
  <dc:language>en-US</dc:language>
</cp:coreProperties>
</file>