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16CE" w14:textId="77777777" w:rsidR="000B44BE" w:rsidRDefault="00B440F7">
      <w:pPr>
        <w:jc w:val="center"/>
        <w:rPr>
          <w:b/>
          <w:bCs/>
          <w:sz w:val="28"/>
          <w:szCs w:val="28"/>
        </w:rPr>
      </w:pPr>
      <w:r>
        <w:rPr>
          <w:b/>
          <w:bCs/>
          <w:sz w:val="28"/>
          <w:szCs w:val="28"/>
        </w:rPr>
        <w:t>Открытые торги в форме аукциона на понижение цены в электронной форме (голландский аукцион)</w:t>
      </w:r>
    </w:p>
    <w:p w14:paraId="754CC5F5" w14:textId="77777777" w:rsidR="000B44BE" w:rsidRDefault="00B440F7">
      <w:pPr>
        <w:jc w:val="center"/>
        <w:rPr>
          <w:b/>
          <w:bCs/>
          <w:sz w:val="28"/>
          <w:szCs w:val="28"/>
        </w:rPr>
      </w:pPr>
      <w:r>
        <w:rPr>
          <w:b/>
          <w:bCs/>
          <w:sz w:val="28"/>
          <w:szCs w:val="28"/>
        </w:rPr>
        <w:t>по продаже имущества Банка «ТРАСТ» (ПАО) (ИНН 7831001567)</w:t>
      </w:r>
    </w:p>
    <w:p w14:paraId="1D534237" w14:textId="77777777" w:rsidR="000B44BE" w:rsidRDefault="000B44BE">
      <w:pPr>
        <w:jc w:val="center"/>
        <w:rPr>
          <w:b/>
          <w:bCs/>
          <w:sz w:val="28"/>
          <w:szCs w:val="28"/>
        </w:rPr>
      </w:pPr>
    </w:p>
    <w:p w14:paraId="1E1FF559" w14:textId="7BDE5A8E" w:rsidR="000B44BE" w:rsidRDefault="00B440F7">
      <w:pPr>
        <w:jc w:val="center"/>
      </w:pPr>
      <w:r>
        <w:rPr>
          <w:b/>
          <w:bCs/>
        </w:rPr>
        <w:t>Голландский аукцион будет проводиться «</w:t>
      </w:r>
      <w:r w:rsidR="00F77A3F">
        <w:rPr>
          <w:b/>
          <w:bCs/>
        </w:rPr>
        <w:t>2</w:t>
      </w:r>
      <w:r w:rsidR="003B01FD">
        <w:rPr>
          <w:b/>
          <w:bCs/>
        </w:rPr>
        <w:t>9</w:t>
      </w:r>
      <w:r>
        <w:rPr>
          <w:b/>
          <w:bCs/>
        </w:rPr>
        <w:t xml:space="preserve">» </w:t>
      </w:r>
      <w:r w:rsidR="003B01FD">
        <w:rPr>
          <w:b/>
          <w:bCs/>
        </w:rPr>
        <w:t>октября</w:t>
      </w:r>
      <w:r>
        <w:rPr>
          <w:b/>
          <w:bCs/>
        </w:rPr>
        <w:t xml:space="preserve"> </w:t>
      </w:r>
      <w:r w:rsidR="00B43F99">
        <w:rPr>
          <w:b/>
          <w:bCs/>
        </w:rPr>
        <w:t>2024</w:t>
      </w:r>
      <w:r>
        <w:rPr>
          <w:b/>
          <w:bCs/>
        </w:rPr>
        <w:t xml:space="preserve"> г. с 10:00</w:t>
      </w:r>
    </w:p>
    <w:p w14:paraId="4B14281B" w14:textId="77777777" w:rsidR="000B44BE" w:rsidRDefault="00B440F7">
      <w:pPr>
        <w:jc w:val="center"/>
        <w:rPr>
          <w:b/>
          <w:bCs/>
        </w:rPr>
      </w:pPr>
      <w:r>
        <w:rPr>
          <w:b/>
          <w:bCs/>
        </w:rPr>
        <w:t>на электронной торговой площадке ООО “Аукционы Федерации”</w:t>
      </w:r>
    </w:p>
    <w:p w14:paraId="5F53664E" w14:textId="77777777" w:rsidR="000B44BE" w:rsidRDefault="00B440F7">
      <w:pPr>
        <w:jc w:val="center"/>
        <w:rPr>
          <w:b/>
          <w:bCs/>
        </w:rPr>
      </w:pPr>
      <w:r>
        <w:rPr>
          <w:b/>
          <w:bCs/>
        </w:rPr>
        <w:t xml:space="preserve">по адресу </w:t>
      </w:r>
      <w:hyperlink r:id="rId7" w:tooltip="https://alfalot.ru/" w:history="1">
        <w:r>
          <w:rPr>
            <w:rStyle w:val="af5"/>
            <w:b/>
            <w:bCs/>
          </w:rPr>
          <w:t>https://alfalot.ru/</w:t>
        </w:r>
      </w:hyperlink>
      <w:r>
        <w:rPr>
          <w:b/>
          <w:bCs/>
        </w:rPr>
        <w:t>.</w:t>
      </w:r>
    </w:p>
    <w:p w14:paraId="1D8897A7" w14:textId="77777777" w:rsidR="000B44BE" w:rsidRPr="00F77A3F" w:rsidRDefault="00B440F7">
      <w:pPr>
        <w:jc w:val="center"/>
        <w:rPr>
          <w:b/>
          <w:bCs/>
        </w:rPr>
      </w:pPr>
      <w:r w:rsidRPr="00F77A3F">
        <w:rPr>
          <w:b/>
          <w:bCs/>
        </w:rPr>
        <w:t>Организатор торгов – ООО «ЦАИ».</w:t>
      </w:r>
    </w:p>
    <w:p w14:paraId="1C2EA8ED" w14:textId="67C854A9" w:rsidR="000B44BE" w:rsidRPr="00F77A3F" w:rsidRDefault="00B440F7">
      <w:pPr>
        <w:jc w:val="center"/>
        <w:rPr>
          <w:b/>
          <w:bCs/>
        </w:rPr>
      </w:pPr>
      <w:r w:rsidRPr="00F77A3F">
        <w:rPr>
          <w:b/>
          <w:bCs/>
        </w:rPr>
        <w:t xml:space="preserve">Прием заявок с </w:t>
      </w:r>
      <w:r w:rsidR="00F77A3F" w:rsidRPr="00F77A3F">
        <w:rPr>
          <w:b/>
          <w:bCs/>
        </w:rPr>
        <w:t>1</w:t>
      </w:r>
      <w:r w:rsidR="003B01FD">
        <w:rPr>
          <w:b/>
          <w:bCs/>
        </w:rPr>
        <w:t>8</w:t>
      </w:r>
      <w:r w:rsidR="00F77A3F">
        <w:rPr>
          <w:b/>
          <w:bCs/>
        </w:rPr>
        <w:t>.</w:t>
      </w:r>
      <w:r w:rsidR="00F12E83" w:rsidRPr="00F77A3F">
        <w:rPr>
          <w:b/>
          <w:bCs/>
        </w:rPr>
        <w:t>0</w:t>
      </w:r>
      <w:r w:rsidR="003B01FD">
        <w:rPr>
          <w:b/>
          <w:bCs/>
        </w:rPr>
        <w:t>9</w:t>
      </w:r>
      <w:r w:rsidRPr="00F77A3F">
        <w:rPr>
          <w:b/>
          <w:bCs/>
        </w:rPr>
        <w:t>.</w:t>
      </w:r>
      <w:r w:rsidR="00F12E83" w:rsidRPr="00F77A3F">
        <w:rPr>
          <w:b/>
          <w:bCs/>
        </w:rPr>
        <w:t>2024</w:t>
      </w:r>
      <w:r w:rsidRPr="00F77A3F">
        <w:rPr>
          <w:b/>
          <w:bCs/>
        </w:rPr>
        <w:t xml:space="preserve"> </w:t>
      </w:r>
      <w:r w:rsidR="00B43F99" w:rsidRPr="00F77A3F">
        <w:rPr>
          <w:b/>
          <w:bCs/>
        </w:rPr>
        <w:t>11</w:t>
      </w:r>
      <w:r w:rsidRPr="00F77A3F">
        <w:rPr>
          <w:b/>
          <w:bCs/>
        </w:rPr>
        <w:t xml:space="preserve">:00 по </w:t>
      </w:r>
      <w:r w:rsidR="00F77A3F">
        <w:rPr>
          <w:b/>
          <w:bCs/>
        </w:rPr>
        <w:t>1</w:t>
      </w:r>
      <w:r w:rsidR="003B01FD">
        <w:rPr>
          <w:b/>
          <w:bCs/>
        </w:rPr>
        <w:t>8</w:t>
      </w:r>
      <w:r w:rsidRPr="00F77A3F">
        <w:rPr>
          <w:b/>
          <w:bCs/>
        </w:rPr>
        <w:t>.</w:t>
      </w:r>
      <w:r w:rsidR="003B01FD">
        <w:rPr>
          <w:b/>
          <w:bCs/>
        </w:rPr>
        <w:t>10</w:t>
      </w:r>
      <w:r w:rsidRPr="00F77A3F">
        <w:rPr>
          <w:b/>
          <w:bCs/>
        </w:rPr>
        <w:t>.202</w:t>
      </w:r>
      <w:r w:rsidR="00F12E83" w:rsidRPr="00F77A3F">
        <w:rPr>
          <w:b/>
          <w:bCs/>
        </w:rPr>
        <w:t>4</w:t>
      </w:r>
      <w:r w:rsidRPr="00F77A3F">
        <w:rPr>
          <w:b/>
          <w:bCs/>
        </w:rPr>
        <w:t xml:space="preserve"> до 23:00.</w:t>
      </w:r>
    </w:p>
    <w:p w14:paraId="45135BF9" w14:textId="7D034CC0" w:rsidR="000B44BE" w:rsidRPr="00F77A3F" w:rsidRDefault="00B440F7">
      <w:pPr>
        <w:jc w:val="center"/>
        <w:rPr>
          <w:b/>
          <w:bCs/>
        </w:rPr>
      </w:pPr>
      <w:r w:rsidRPr="00F77A3F">
        <w:rPr>
          <w:b/>
          <w:bCs/>
        </w:rPr>
        <w:t xml:space="preserve">Задаток должен поступить на счет Организатора торгов не позднее </w:t>
      </w:r>
      <w:r w:rsidR="003B01FD">
        <w:rPr>
          <w:b/>
          <w:bCs/>
        </w:rPr>
        <w:t>18</w:t>
      </w:r>
      <w:r w:rsidRPr="00F77A3F">
        <w:rPr>
          <w:b/>
          <w:bCs/>
        </w:rPr>
        <w:t>.</w:t>
      </w:r>
      <w:r w:rsidR="003B01FD">
        <w:rPr>
          <w:b/>
          <w:bCs/>
        </w:rPr>
        <w:t>10</w:t>
      </w:r>
      <w:r w:rsidRPr="00F77A3F">
        <w:rPr>
          <w:b/>
          <w:bCs/>
        </w:rPr>
        <w:t>.</w:t>
      </w:r>
      <w:r w:rsidR="00F12E83" w:rsidRPr="00F77A3F">
        <w:rPr>
          <w:b/>
          <w:bCs/>
        </w:rPr>
        <w:t>2024</w:t>
      </w:r>
      <w:r w:rsidRPr="00F77A3F">
        <w:rPr>
          <w:b/>
          <w:bCs/>
        </w:rPr>
        <w:t xml:space="preserve"> 23:</w:t>
      </w:r>
      <w:r w:rsidR="00B43F99" w:rsidRPr="00F77A3F">
        <w:rPr>
          <w:b/>
          <w:bCs/>
        </w:rPr>
        <w:t>00</w:t>
      </w:r>
      <w:r w:rsidRPr="00F77A3F">
        <w:rPr>
          <w:b/>
          <w:bCs/>
        </w:rPr>
        <w:t>.</w:t>
      </w:r>
    </w:p>
    <w:p w14:paraId="12BC2B10" w14:textId="3B8A0080" w:rsidR="000B44BE" w:rsidRDefault="00B440F7">
      <w:pPr>
        <w:jc w:val="center"/>
        <w:rPr>
          <w:b/>
          <w:bCs/>
        </w:rPr>
      </w:pPr>
      <w:r w:rsidRPr="00F77A3F">
        <w:rPr>
          <w:b/>
          <w:bCs/>
        </w:rPr>
        <w:t xml:space="preserve">Допуск Претендентов к электронному аукциону осуществляется </w:t>
      </w:r>
      <w:r w:rsidR="00F77A3F">
        <w:rPr>
          <w:b/>
          <w:bCs/>
        </w:rPr>
        <w:t>2</w:t>
      </w:r>
      <w:r w:rsidR="003B01FD">
        <w:rPr>
          <w:b/>
          <w:bCs/>
        </w:rPr>
        <w:t>8</w:t>
      </w:r>
      <w:r w:rsidRPr="00F77A3F">
        <w:rPr>
          <w:b/>
          <w:bCs/>
        </w:rPr>
        <w:t>.</w:t>
      </w:r>
      <w:r w:rsidR="003B01FD">
        <w:rPr>
          <w:b/>
          <w:bCs/>
        </w:rPr>
        <w:t>10</w:t>
      </w:r>
      <w:r w:rsidRPr="00F77A3F">
        <w:rPr>
          <w:b/>
          <w:bCs/>
        </w:rPr>
        <w:t>.202</w:t>
      </w:r>
      <w:r w:rsidR="00F12E83" w:rsidRPr="00F77A3F">
        <w:rPr>
          <w:b/>
          <w:bCs/>
        </w:rPr>
        <w:t>4</w:t>
      </w:r>
      <w:r w:rsidRPr="00F77A3F">
        <w:rPr>
          <w:b/>
          <w:bCs/>
        </w:rPr>
        <w:t>.</w:t>
      </w:r>
    </w:p>
    <w:p w14:paraId="57CCC2DA" w14:textId="77777777" w:rsidR="000B44BE" w:rsidRDefault="000B44BE">
      <w:pPr>
        <w:jc w:val="center"/>
        <w:rPr>
          <w:b/>
          <w:bCs/>
        </w:rPr>
      </w:pPr>
    </w:p>
    <w:p w14:paraId="655C0E51" w14:textId="77777777" w:rsidR="000B44BE" w:rsidRDefault="00B440F7">
      <w:pPr>
        <w:jc w:val="center"/>
      </w:pPr>
      <w:r>
        <w:rPr>
          <w:bCs/>
        </w:rPr>
        <w:t xml:space="preserve"> (</w:t>
      </w:r>
      <w:r>
        <w:rPr>
          <w:bCs/>
          <w:sz w:val="20"/>
          <w:szCs w:val="20"/>
        </w:rPr>
        <w:t>Указанное в настоящем информационном сообщении время – Московское)</w:t>
      </w:r>
    </w:p>
    <w:p w14:paraId="179E3390" w14:textId="77777777" w:rsidR="000B44BE" w:rsidRDefault="00B440F7">
      <w:pPr>
        <w:jc w:val="center"/>
        <w:rPr>
          <w:bCs/>
          <w:sz w:val="20"/>
          <w:szCs w:val="20"/>
        </w:rPr>
      </w:pPr>
      <w:r>
        <w:rPr>
          <w:bCs/>
          <w:sz w:val="20"/>
          <w:szCs w:val="20"/>
        </w:rPr>
        <w:t xml:space="preserve">(При исчислении сроков, указанных в настоящем информационном сообщении, принимается время сервера </w:t>
      </w:r>
    </w:p>
    <w:p w14:paraId="2B2CD1A3" w14:textId="77777777" w:rsidR="000B44BE" w:rsidRDefault="00B440F7">
      <w:pPr>
        <w:jc w:val="center"/>
        <w:rPr>
          <w:bCs/>
          <w:sz w:val="20"/>
          <w:szCs w:val="20"/>
        </w:rPr>
      </w:pPr>
      <w:r>
        <w:rPr>
          <w:bCs/>
          <w:sz w:val="20"/>
          <w:szCs w:val="20"/>
        </w:rPr>
        <w:t>электронной торговой площадки).</w:t>
      </w:r>
    </w:p>
    <w:p w14:paraId="71732823" w14:textId="77777777" w:rsidR="000B44BE" w:rsidRDefault="000B44BE">
      <w:pPr>
        <w:jc w:val="center"/>
        <w:rPr>
          <w:bCs/>
          <w:sz w:val="20"/>
          <w:szCs w:val="20"/>
        </w:rPr>
      </w:pPr>
    </w:p>
    <w:p w14:paraId="69D7C352" w14:textId="77777777" w:rsidR="000B44BE" w:rsidRDefault="00B440F7">
      <w:pPr>
        <w:jc w:val="center"/>
        <w:rPr>
          <w:bCs/>
          <w:sz w:val="20"/>
          <w:szCs w:val="20"/>
        </w:rPr>
      </w:pPr>
      <w:r>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56CFD54" w14:textId="77777777" w:rsidR="000B44BE" w:rsidRDefault="000B44BE">
      <w:pPr>
        <w:jc w:val="center"/>
        <w:rPr>
          <w:bCs/>
          <w:sz w:val="20"/>
          <w:szCs w:val="20"/>
        </w:rPr>
      </w:pPr>
    </w:p>
    <w:p w14:paraId="113F3F82" w14:textId="77777777" w:rsidR="000B44BE" w:rsidRDefault="000B44BE">
      <w:pPr>
        <w:tabs>
          <w:tab w:val="right" w:leader="dot" w:pos="4762"/>
        </w:tabs>
        <w:spacing w:line="210" w:lineRule="atLeast"/>
        <w:ind w:firstLine="720"/>
        <w:jc w:val="both"/>
        <w:rPr>
          <w:b/>
          <w:bCs/>
          <w:sz w:val="22"/>
          <w:szCs w:val="22"/>
        </w:rPr>
      </w:pPr>
    </w:p>
    <w:p w14:paraId="42741659" w14:textId="77777777" w:rsidR="000B44BE" w:rsidRDefault="00B440F7">
      <w:pPr>
        <w:tabs>
          <w:tab w:val="left" w:pos="1418"/>
          <w:tab w:val="right" w:leader="dot" w:pos="4762"/>
        </w:tabs>
        <w:spacing w:line="210" w:lineRule="atLeast"/>
        <w:jc w:val="both"/>
        <w:rPr>
          <w:b/>
        </w:rPr>
      </w:pPr>
      <w:r>
        <w:rPr>
          <w:b/>
        </w:rPr>
        <w:t xml:space="preserve">Предметом аукциона в составе единого лота (далее – «Лот») является: </w:t>
      </w:r>
    </w:p>
    <w:p w14:paraId="7A8A300A" w14:textId="2603CAC4" w:rsidR="000B44BE" w:rsidRPr="00F12E83" w:rsidRDefault="00F12E83">
      <w:pPr>
        <w:ind w:right="-57" w:firstLine="567"/>
        <w:jc w:val="both"/>
      </w:pPr>
      <w:r w:rsidRPr="00F12E83">
        <w:t xml:space="preserve">Земельный участок площадью 50 000 +/-0 кв.м., расположенный по адресу: местоположение установлено относительно ориентира, расположенного в границах участка. Ориентир железнодорожный вокзал. Участок находится примерно в 0,5 км метрах, по направлению на юго-запад от ориентира. Почтовый адрес ориентира: Красноярский край, р-н Бирилюсский, с. </w:t>
      </w:r>
      <w:proofErr w:type="spellStart"/>
      <w:r w:rsidRPr="00F12E83">
        <w:t>Суриково</w:t>
      </w:r>
      <w:proofErr w:type="spellEnd"/>
      <w:r w:rsidRPr="00F12E83">
        <w:t>, кадастровый номер: 24:05:2101009:41, категория земель: земли населенных пунктов, виды разрешенного использования: для строительства нижнего склада.</w:t>
      </w:r>
    </w:p>
    <w:p w14:paraId="43199C7F" w14:textId="77777777" w:rsidR="00F12E83" w:rsidRDefault="00F12E83">
      <w:pPr>
        <w:ind w:right="-57" w:firstLine="567"/>
        <w:jc w:val="both"/>
        <w:rPr>
          <w:rFonts w:eastAsia="Courier New"/>
          <w:b/>
          <w:bCs/>
          <w:iCs/>
          <w:lang w:bidi="ru-RU"/>
        </w:rPr>
      </w:pPr>
    </w:p>
    <w:p w14:paraId="2261FC6D" w14:textId="7DAF2489" w:rsidR="000B44BE" w:rsidRDefault="00B440F7">
      <w:pPr>
        <w:ind w:right="-57" w:firstLine="567"/>
        <w:jc w:val="both"/>
        <w:rPr>
          <w:rFonts w:eastAsia="Courier New"/>
          <w:b/>
          <w:bCs/>
          <w:iCs/>
          <w:lang w:bidi="ru-RU"/>
        </w:rPr>
      </w:pPr>
      <w:r>
        <w:rPr>
          <w:rFonts w:eastAsia="Courier New"/>
          <w:b/>
          <w:bCs/>
          <w:iCs/>
          <w:lang w:bidi="ru-RU"/>
        </w:rPr>
        <w:t xml:space="preserve">Обременения/ограничения: </w:t>
      </w:r>
    </w:p>
    <w:p w14:paraId="241DA0C4" w14:textId="6BDC4472" w:rsidR="000B44BE" w:rsidRPr="00F12E83" w:rsidRDefault="00F12E83">
      <w:pPr>
        <w:ind w:right="-57" w:firstLine="567"/>
        <w:jc w:val="both"/>
      </w:pPr>
      <w:r w:rsidRPr="00F12E83">
        <w:t xml:space="preserve">Согласно Выписке ЕГРН от </w:t>
      </w:r>
      <w:r w:rsidR="003B01FD">
        <w:t>13</w:t>
      </w:r>
      <w:r w:rsidR="00D76B3B">
        <w:t>.0</w:t>
      </w:r>
      <w:r w:rsidR="003B01FD">
        <w:t>9</w:t>
      </w:r>
      <w:r w:rsidR="00D76B3B">
        <w:t>.2024</w:t>
      </w:r>
      <w:r w:rsidRPr="00F12E83">
        <w:t xml:space="preserve"> отсутствую</w:t>
      </w:r>
      <w:r w:rsidR="00D76B3B">
        <w:t>т</w:t>
      </w:r>
      <w:r w:rsidRPr="00F12E83">
        <w:t>.</w:t>
      </w:r>
    </w:p>
    <w:p w14:paraId="1FAD3767" w14:textId="77777777" w:rsidR="000B44BE" w:rsidRDefault="000B44BE">
      <w:pPr>
        <w:ind w:right="-57" w:firstLine="567"/>
        <w:jc w:val="both"/>
        <w:rPr>
          <w:iCs/>
        </w:rPr>
      </w:pPr>
    </w:p>
    <w:p w14:paraId="533326BC" w14:textId="77777777" w:rsidR="000B44BE" w:rsidRDefault="00B440F7">
      <w:pPr>
        <w:tabs>
          <w:tab w:val="right" w:leader="dot" w:pos="4762"/>
        </w:tabs>
        <w:spacing w:line="210" w:lineRule="atLeast"/>
        <w:ind w:firstLine="284"/>
        <w:jc w:val="both"/>
        <w:rPr>
          <w:bCs/>
        </w:rPr>
      </w:pPr>
      <w:r>
        <w:rPr>
          <w:b/>
          <w:bCs/>
        </w:rPr>
        <w:t>Порядок ознакомления с документами и информацией по Лоту:</w:t>
      </w:r>
      <w:r>
        <w:rPr>
          <w:bCs/>
        </w:rPr>
        <w:t xml:space="preserve"> </w:t>
      </w:r>
    </w:p>
    <w:p w14:paraId="6C61DC9A" w14:textId="77777777" w:rsidR="000B44BE" w:rsidRDefault="00B440F7">
      <w:pPr>
        <w:tabs>
          <w:tab w:val="right" w:leader="dot" w:pos="4762"/>
        </w:tabs>
        <w:spacing w:line="210" w:lineRule="atLeast"/>
        <w:jc w:val="both"/>
      </w:pPr>
      <w:r>
        <w:t>Для ознакомления с документами и информацией по Лоту Претендент направляет:</w:t>
      </w:r>
    </w:p>
    <w:p w14:paraId="0158E5C7" w14:textId="77777777" w:rsidR="000B44BE" w:rsidRDefault="00B440F7">
      <w:pPr>
        <w:tabs>
          <w:tab w:val="right" w:leader="dot" w:pos="4762"/>
        </w:tabs>
        <w:spacing w:line="210" w:lineRule="atLeast"/>
        <w:jc w:val="both"/>
      </w:pPr>
      <w: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4A73B113" w14:textId="77777777" w:rsidR="000B44BE" w:rsidRDefault="00B440F7">
      <w:pPr>
        <w:tabs>
          <w:tab w:val="right" w:leader="dot" w:pos="4762"/>
        </w:tabs>
        <w:spacing w:line="210" w:lineRule="atLeast"/>
        <w:jc w:val="both"/>
      </w:pPr>
      <w:r>
        <w:t xml:space="preserve">-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t>
      </w:r>
      <w:hyperlink r:id="rId8" w:tooltip="https://alfalot.ru/" w:history="1">
        <w:r>
          <w:rPr>
            <w:rStyle w:val="af5"/>
          </w:rPr>
          <w:t>https://alfalot.ru/</w:t>
        </w:r>
      </w:hyperlink>
      <w:r>
        <w:t xml:space="preserve"> в разделе «Информация о лоте», в Банк «ТРАСТ» (ПАО) по адресу: 121151, Москва, Можайский Вал, д. 8Д (для Департамента недвижимости).</w:t>
      </w:r>
    </w:p>
    <w:p w14:paraId="535CFF11" w14:textId="77777777" w:rsidR="000B44BE" w:rsidRDefault="000B44BE">
      <w:pPr>
        <w:tabs>
          <w:tab w:val="right" w:leader="dot" w:pos="4762"/>
        </w:tabs>
        <w:spacing w:line="210" w:lineRule="atLeast"/>
        <w:jc w:val="both"/>
      </w:pPr>
    </w:p>
    <w:p w14:paraId="31B21A53" w14:textId="77777777" w:rsidR="000B44BE" w:rsidRDefault="00B440F7">
      <w:pPr>
        <w:tabs>
          <w:tab w:val="right" w:leader="dot" w:pos="4762"/>
        </w:tabs>
        <w:spacing w:line="210" w:lineRule="atLeast"/>
        <w:jc w:val="both"/>
      </w:pPr>
      <w:r>
        <w:t>Перечень документов, предоставляемых для ознакомления с Лотом:</w:t>
      </w:r>
    </w:p>
    <w:p w14:paraId="18A8B241" w14:textId="77777777" w:rsidR="000B44BE" w:rsidRDefault="00B440F7">
      <w:pPr>
        <w:tabs>
          <w:tab w:val="left" w:pos="1860"/>
        </w:tabs>
        <w:rPr>
          <w:rFonts w:eastAsia="Courier New"/>
          <w:b/>
          <w:sz w:val="22"/>
          <w:szCs w:val="22"/>
          <w:lang w:bidi="ru-RU"/>
        </w:rPr>
      </w:pPr>
      <w:r>
        <w:rPr>
          <w:rFonts w:eastAsia="Courier New"/>
          <w:b/>
          <w:sz w:val="22"/>
          <w:szCs w:val="22"/>
          <w:lang w:bidi="ru-RU"/>
        </w:rPr>
        <w:t>Для юридического лица:</w:t>
      </w:r>
    </w:p>
    <w:p w14:paraId="1ACB21C3"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1C5C4D0F" w14:textId="77777777">
        <w:tc>
          <w:tcPr>
            <w:tcW w:w="797" w:type="dxa"/>
            <w:tcBorders>
              <w:top w:val="single" w:sz="4" w:space="0" w:color="000000"/>
              <w:left w:val="single" w:sz="4" w:space="0" w:color="000000"/>
              <w:bottom w:val="single" w:sz="4" w:space="0" w:color="000000"/>
              <w:right w:val="single" w:sz="4" w:space="0" w:color="000000"/>
            </w:tcBorders>
          </w:tcPr>
          <w:p w14:paraId="7DDAE784"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51F09D33"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16CB9D40" w14:textId="77777777" w:rsidR="000B44BE" w:rsidRDefault="00B440F7">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63B99FB5" w14:textId="77777777">
        <w:tc>
          <w:tcPr>
            <w:tcW w:w="797" w:type="dxa"/>
            <w:tcBorders>
              <w:top w:val="single" w:sz="4" w:space="0" w:color="000000"/>
              <w:left w:val="single" w:sz="4" w:space="0" w:color="000000"/>
              <w:bottom w:val="single" w:sz="4" w:space="0" w:color="000000"/>
              <w:right w:val="single" w:sz="4" w:space="0" w:color="000000"/>
            </w:tcBorders>
          </w:tcPr>
          <w:p w14:paraId="1C0503C1"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076DCBA6" w14:textId="77777777" w:rsidR="000B44BE" w:rsidRDefault="00B440F7">
            <w:pPr>
              <w:tabs>
                <w:tab w:val="left" w:pos="1860"/>
              </w:tabs>
              <w:rPr>
                <w:rFonts w:eastAsia="Courier New"/>
                <w:b/>
                <w:sz w:val="22"/>
                <w:szCs w:val="22"/>
                <w:lang w:bidi="ru-RU"/>
              </w:rPr>
            </w:pPr>
            <w:r>
              <w:rPr>
                <w:rFonts w:eastAsia="Calibri"/>
                <w:color w:val="000000"/>
                <w:sz w:val="22"/>
                <w:szCs w:val="22"/>
              </w:rPr>
              <w:t>Устав (последняя редакция)</w:t>
            </w:r>
          </w:p>
        </w:tc>
        <w:tc>
          <w:tcPr>
            <w:tcW w:w="4387" w:type="dxa"/>
            <w:tcBorders>
              <w:top w:val="single" w:sz="4" w:space="0" w:color="000000"/>
              <w:left w:val="single" w:sz="4" w:space="0" w:color="000000"/>
              <w:bottom w:val="single" w:sz="4" w:space="0" w:color="000000"/>
              <w:right w:val="single" w:sz="4" w:space="0" w:color="000000"/>
            </w:tcBorders>
          </w:tcPr>
          <w:p w14:paraId="1A2A4C30"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541E7865" w14:textId="77777777">
        <w:tc>
          <w:tcPr>
            <w:tcW w:w="797" w:type="dxa"/>
            <w:tcBorders>
              <w:top w:val="single" w:sz="4" w:space="0" w:color="000000"/>
              <w:left w:val="single" w:sz="4" w:space="0" w:color="000000"/>
              <w:bottom w:val="single" w:sz="4" w:space="0" w:color="000000"/>
              <w:right w:val="single" w:sz="4" w:space="0" w:color="000000"/>
            </w:tcBorders>
          </w:tcPr>
          <w:p w14:paraId="6330CD86" w14:textId="77777777" w:rsidR="000B44BE" w:rsidRDefault="00B440F7">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624987A9" w14:textId="77777777" w:rsidR="000B44BE" w:rsidRDefault="00B440F7">
            <w:pPr>
              <w:tabs>
                <w:tab w:val="left" w:pos="1860"/>
              </w:tabs>
              <w:rPr>
                <w:rFonts w:eastAsia="Courier New"/>
                <w:b/>
                <w:sz w:val="22"/>
                <w:szCs w:val="22"/>
                <w:lang w:bidi="ru-RU"/>
              </w:rPr>
            </w:pPr>
            <w:r>
              <w:rPr>
                <w:rFonts w:eastAsia="Calibri"/>
                <w:color w:val="000000"/>
                <w:sz w:val="22"/>
                <w:szCs w:val="22"/>
              </w:rPr>
              <w:t xml:space="preserve">Изменения в Устав (при наличии) </w:t>
            </w:r>
          </w:p>
        </w:tc>
        <w:tc>
          <w:tcPr>
            <w:tcW w:w="4387" w:type="dxa"/>
            <w:tcBorders>
              <w:top w:val="single" w:sz="4" w:space="0" w:color="000000"/>
              <w:left w:val="single" w:sz="4" w:space="0" w:color="000000"/>
              <w:bottom w:val="single" w:sz="4" w:space="0" w:color="000000"/>
              <w:right w:val="single" w:sz="4" w:space="0" w:color="000000"/>
            </w:tcBorders>
          </w:tcPr>
          <w:p w14:paraId="39E65382" w14:textId="77777777" w:rsidR="000B44BE" w:rsidRDefault="00B440F7">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6EF9367E" w14:textId="77777777">
        <w:tc>
          <w:tcPr>
            <w:tcW w:w="797" w:type="dxa"/>
            <w:tcBorders>
              <w:top w:val="single" w:sz="4" w:space="0" w:color="000000"/>
              <w:left w:val="single" w:sz="4" w:space="0" w:color="000000"/>
              <w:bottom w:val="single" w:sz="4" w:space="0" w:color="000000"/>
              <w:right w:val="single" w:sz="4" w:space="0" w:color="000000"/>
            </w:tcBorders>
          </w:tcPr>
          <w:p w14:paraId="2FFD9030"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3</w:t>
            </w:r>
          </w:p>
        </w:tc>
        <w:tc>
          <w:tcPr>
            <w:tcW w:w="4840" w:type="dxa"/>
            <w:tcBorders>
              <w:top w:val="single" w:sz="4" w:space="0" w:color="000000"/>
              <w:left w:val="single" w:sz="4" w:space="0" w:color="000000"/>
              <w:bottom w:val="single" w:sz="4" w:space="0" w:color="000000"/>
              <w:right w:val="single" w:sz="4" w:space="0" w:color="000000"/>
            </w:tcBorders>
          </w:tcPr>
          <w:p w14:paraId="2D913E95" w14:textId="77777777" w:rsidR="000B44BE" w:rsidRDefault="00B440F7">
            <w:pPr>
              <w:tabs>
                <w:tab w:val="left" w:pos="1860"/>
              </w:tabs>
              <w:rPr>
                <w:rFonts w:eastAsia="Courier New"/>
                <w:b/>
                <w:sz w:val="22"/>
                <w:szCs w:val="22"/>
                <w:lang w:bidi="ru-RU"/>
              </w:rPr>
            </w:pPr>
            <w:r>
              <w:rPr>
                <w:rFonts w:eastAsia="Calibri"/>
                <w:color w:val="000000"/>
                <w:sz w:val="22"/>
                <w:szCs w:val="22"/>
              </w:rPr>
              <w:t>Доверенность на лицо, подписывающее NDA (если от имени контрагента действует не ЕИО)</w:t>
            </w:r>
          </w:p>
        </w:tc>
        <w:tc>
          <w:tcPr>
            <w:tcW w:w="4387" w:type="dxa"/>
            <w:tcBorders>
              <w:top w:val="single" w:sz="4" w:space="0" w:color="000000"/>
              <w:left w:val="single" w:sz="4" w:space="0" w:color="000000"/>
              <w:bottom w:val="single" w:sz="4" w:space="0" w:color="000000"/>
              <w:right w:val="single" w:sz="4" w:space="0" w:color="000000"/>
            </w:tcBorders>
          </w:tcPr>
          <w:p w14:paraId="381A95FF" w14:textId="77777777" w:rsidR="000B44BE" w:rsidRDefault="00B440F7">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034C90EB" w14:textId="77777777">
        <w:trPr>
          <w:trHeight w:val="754"/>
        </w:trPr>
        <w:tc>
          <w:tcPr>
            <w:tcW w:w="797" w:type="dxa"/>
            <w:tcBorders>
              <w:top w:val="single" w:sz="4" w:space="0" w:color="000000"/>
              <w:left w:val="single" w:sz="4" w:space="0" w:color="000000"/>
              <w:bottom w:val="single" w:sz="4" w:space="0" w:color="000000"/>
              <w:right w:val="single" w:sz="4" w:space="0" w:color="000000"/>
            </w:tcBorders>
          </w:tcPr>
          <w:p w14:paraId="69AC7E53"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4</w:t>
            </w:r>
          </w:p>
        </w:tc>
        <w:tc>
          <w:tcPr>
            <w:tcW w:w="4840" w:type="dxa"/>
            <w:tcBorders>
              <w:top w:val="single" w:sz="4" w:space="0" w:color="000000"/>
              <w:left w:val="single" w:sz="4" w:space="0" w:color="000000"/>
              <w:bottom w:val="single" w:sz="4" w:space="0" w:color="000000"/>
              <w:right w:val="single" w:sz="4" w:space="0" w:color="000000"/>
            </w:tcBorders>
          </w:tcPr>
          <w:p w14:paraId="19772E6A" w14:textId="77777777" w:rsidR="000B44BE" w:rsidRDefault="00B440F7">
            <w:pPr>
              <w:tabs>
                <w:tab w:val="left" w:pos="1860"/>
              </w:tabs>
              <w:rPr>
                <w:rFonts w:eastAsia="Courier New"/>
                <w:b/>
                <w:sz w:val="22"/>
                <w:szCs w:val="22"/>
                <w:lang w:bidi="ru-RU"/>
              </w:rPr>
            </w:pPr>
            <w:r>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000000"/>
              <w:left w:val="single" w:sz="4" w:space="0" w:color="000000"/>
              <w:bottom w:val="single" w:sz="4" w:space="0" w:color="000000"/>
              <w:right w:val="single" w:sz="4" w:space="0" w:color="000000"/>
            </w:tcBorders>
          </w:tcPr>
          <w:p w14:paraId="0C3C6071" w14:textId="77777777" w:rsidR="000B44BE" w:rsidRDefault="00B440F7">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5090C355" w14:textId="77777777">
        <w:tc>
          <w:tcPr>
            <w:tcW w:w="797" w:type="dxa"/>
            <w:tcBorders>
              <w:top w:val="single" w:sz="4" w:space="0" w:color="000000"/>
              <w:left w:val="single" w:sz="4" w:space="0" w:color="000000"/>
              <w:bottom w:val="single" w:sz="4" w:space="0" w:color="000000"/>
              <w:right w:val="single" w:sz="4" w:space="0" w:color="000000"/>
            </w:tcBorders>
          </w:tcPr>
          <w:p w14:paraId="2B602DE3"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lastRenderedPageBreak/>
              <w:t>5</w:t>
            </w:r>
          </w:p>
        </w:tc>
        <w:tc>
          <w:tcPr>
            <w:tcW w:w="4840" w:type="dxa"/>
            <w:tcBorders>
              <w:top w:val="single" w:sz="4" w:space="0" w:color="000000"/>
              <w:left w:val="single" w:sz="4" w:space="0" w:color="000000"/>
              <w:bottom w:val="single" w:sz="4" w:space="0" w:color="000000"/>
              <w:right w:val="single" w:sz="4" w:space="0" w:color="000000"/>
            </w:tcBorders>
          </w:tcPr>
          <w:p w14:paraId="23CD1EE2" w14:textId="77777777" w:rsidR="000B44BE" w:rsidRDefault="00B440F7">
            <w:pPr>
              <w:tabs>
                <w:tab w:val="left" w:pos="1860"/>
              </w:tabs>
              <w:rPr>
                <w:rFonts w:eastAsia="Calibri"/>
                <w:color w:val="000000"/>
                <w:sz w:val="22"/>
                <w:szCs w:val="22"/>
              </w:rPr>
            </w:pPr>
            <w:r>
              <w:rPr>
                <w:rFonts w:eastAsia="Calibri"/>
                <w:color w:val="000000"/>
                <w:sz w:val="22"/>
                <w:szCs w:val="22"/>
              </w:rPr>
              <w:t>Анкета юридического лица</w:t>
            </w:r>
          </w:p>
          <w:p w14:paraId="0F267E2D"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2C32F0E"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24F11A75" w14:textId="77777777" w:rsidR="000B44BE" w:rsidRDefault="00B440F7">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04D0E1C8" w14:textId="77777777">
        <w:tc>
          <w:tcPr>
            <w:tcW w:w="797" w:type="dxa"/>
            <w:tcBorders>
              <w:top w:val="single" w:sz="4" w:space="0" w:color="000000"/>
              <w:left w:val="single" w:sz="4" w:space="0" w:color="000000"/>
              <w:bottom w:val="single" w:sz="4" w:space="0" w:color="000000"/>
              <w:right w:val="single" w:sz="4" w:space="0" w:color="000000"/>
            </w:tcBorders>
          </w:tcPr>
          <w:p w14:paraId="5CA282FF"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6</w:t>
            </w:r>
          </w:p>
        </w:tc>
        <w:tc>
          <w:tcPr>
            <w:tcW w:w="4840" w:type="dxa"/>
            <w:tcBorders>
              <w:top w:val="single" w:sz="4" w:space="0" w:color="000000"/>
              <w:left w:val="single" w:sz="4" w:space="0" w:color="000000"/>
              <w:bottom w:val="single" w:sz="4" w:space="0" w:color="000000"/>
              <w:right w:val="single" w:sz="4" w:space="0" w:color="000000"/>
            </w:tcBorders>
          </w:tcPr>
          <w:p w14:paraId="618858C9" w14:textId="77777777" w:rsidR="000B44BE" w:rsidRDefault="00B440F7">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46C3034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426219C8"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883D6B6"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69FB0D0C" w14:textId="77777777">
        <w:tc>
          <w:tcPr>
            <w:tcW w:w="797" w:type="dxa"/>
            <w:tcBorders>
              <w:top w:val="single" w:sz="4" w:space="0" w:color="000000"/>
              <w:left w:val="single" w:sz="4" w:space="0" w:color="000000"/>
              <w:bottom w:val="single" w:sz="4" w:space="0" w:color="000000"/>
              <w:right w:val="single" w:sz="4" w:space="0" w:color="000000"/>
            </w:tcBorders>
          </w:tcPr>
          <w:p w14:paraId="5C726B14"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7</w:t>
            </w:r>
          </w:p>
        </w:tc>
        <w:tc>
          <w:tcPr>
            <w:tcW w:w="4840" w:type="dxa"/>
            <w:tcBorders>
              <w:top w:val="single" w:sz="4" w:space="0" w:color="000000"/>
              <w:left w:val="single" w:sz="4" w:space="0" w:color="000000"/>
              <w:bottom w:val="single" w:sz="4" w:space="0" w:color="000000"/>
              <w:right w:val="single" w:sz="4" w:space="0" w:color="000000"/>
            </w:tcBorders>
          </w:tcPr>
          <w:p w14:paraId="2C82CBAA" w14:textId="77777777" w:rsidR="000B44BE" w:rsidRDefault="00B440F7">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юридического лица</w:t>
            </w:r>
          </w:p>
          <w:p w14:paraId="30CBF3B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1B51FE8A"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339EB10D"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5F307095" w14:textId="77777777" w:rsidR="000B44BE" w:rsidRDefault="000B44BE">
      <w:pPr>
        <w:tabs>
          <w:tab w:val="left" w:pos="1860"/>
        </w:tabs>
        <w:rPr>
          <w:rFonts w:eastAsia="Courier New"/>
          <w:b/>
          <w:sz w:val="22"/>
          <w:szCs w:val="22"/>
          <w:lang w:bidi="ru-RU"/>
        </w:rPr>
      </w:pPr>
    </w:p>
    <w:p w14:paraId="605BDB32" w14:textId="77777777" w:rsidR="000B44BE" w:rsidRDefault="00B440F7">
      <w:pPr>
        <w:tabs>
          <w:tab w:val="left" w:pos="1860"/>
        </w:tabs>
        <w:rPr>
          <w:rFonts w:eastAsia="Courier New"/>
          <w:b/>
          <w:sz w:val="22"/>
          <w:szCs w:val="22"/>
          <w:lang w:bidi="ru-RU"/>
        </w:rPr>
      </w:pPr>
      <w:r>
        <w:rPr>
          <w:rFonts w:eastAsia="Courier New"/>
          <w:b/>
          <w:sz w:val="22"/>
          <w:szCs w:val="22"/>
          <w:lang w:bidi="ru-RU"/>
        </w:rPr>
        <w:t>Для индивидуального предпринимателя:</w:t>
      </w:r>
    </w:p>
    <w:p w14:paraId="3EF4E98D"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6932E80F" w14:textId="77777777">
        <w:tc>
          <w:tcPr>
            <w:tcW w:w="797" w:type="dxa"/>
            <w:tcBorders>
              <w:top w:val="single" w:sz="4" w:space="0" w:color="000000"/>
              <w:left w:val="single" w:sz="4" w:space="0" w:color="000000"/>
              <w:bottom w:val="single" w:sz="4" w:space="0" w:color="000000"/>
              <w:right w:val="single" w:sz="4" w:space="0" w:color="000000"/>
            </w:tcBorders>
          </w:tcPr>
          <w:p w14:paraId="54B09EA3"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16C2B9F2"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47642D83" w14:textId="77777777" w:rsidR="000B44BE" w:rsidRDefault="00B440F7">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7EDDA011" w14:textId="77777777">
        <w:tc>
          <w:tcPr>
            <w:tcW w:w="797" w:type="dxa"/>
            <w:tcBorders>
              <w:top w:val="single" w:sz="4" w:space="0" w:color="000000"/>
              <w:left w:val="single" w:sz="4" w:space="0" w:color="000000"/>
              <w:bottom w:val="single" w:sz="4" w:space="0" w:color="000000"/>
              <w:right w:val="single" w:sz="4" w:space="0" w:color="000000"/>
            </w:tcBorders>
          </w:tcPr>
          <w:p w14:paraId="60FD6FBF"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75B4EC98" w14:textId="77777777" w:rsidR="000B44BE" w:rsidRDefault="00B440F7">
            <w:pPr>
              <w:tabs>
                <w:tab w:val="left" w:pos="1860"/>
              </w:tabs>
              <w:rPr>
                <w:rFonts w:eastAsia="Courier New"/>
                <w:b/>
                <w:sz w:val="22"/>
                <w:szCs w:val="22"/>
                <w:lang w:bidi="ru-RU"/>
              </w:rPr>
            </w:pPr>
            <w:r>
              <w:rPr>
                <w:rFonts w:eastAsia="Calibri"/>
                <w:color w:val="000000"/>
                <w:sz w:val="22"/>
                <w:szCs w:val="22"/>
              </w:rPr>
              <w:t>Выписка из ЕГРИП на дату подписания NDA</w:t>
            </w:r>
          </w:p>
        </w:tc>
        <w:tc>
          <w:tcPr>
            <w:tcW w:w="4387" w:type="dxa"/>
            <w:tcBorders>
              <w:top w:val="single" w:sz="4" w:space="0" w:color="000000"/>
              <w:left w:val="single" w:sz="4" w:space="0" w:color="000000"/>
              <w:bottom w:val="single" w:sz="4" w:space="0" w:color="000000"/>
              <w:right w:val="single" w:sz="4" w:space="0" w:color="000000"/>
            </w:tcBorders>
          </w:tcPr>
          <w:p w14:paraId="38E566E0" w14:textId="77777777" w:rsidR="000B44BE" w:rsidRDefault="00B440F7">
            <w:pPr>
              <w:tabs>
                <w:tab w:val="left" w:pos="360"/>
              </w:tabs>
              <w:ind w:left="-68"/>
              <w:jc w:val="both"/>
              <w:rPr>
                <w:rFonts w:eastAsia="Courier New"/>
                <w:sz w:val="22"/>
                <w:szCs w:val="22"/>
                <w:lang w:bidi="ru-RU"/>
              </w:rPr>
            </w:pPr>
            <w:r>
              <w:rPr>
                <w:rFonts w:eastAsia="Courier New"/>
                <w:sz w:val="22"/>
                <w:szCs w:val="22"/>
                <w:lang w:bidi="ru-RU"/>
              </w:rPr>
              <w:t>1. Скан в электронной форме на эл. адрес: dn.sale@trust.ru и cai.mos.obl@gmail.com</w:t>
            </w:r>
          </w:p>
          <w:p w14:paraId="53A86954" w14:textId="77777777" w:rsidR="000B44BE" w:rsidRDefault="000B44BE">
            <w:pPr>
              <w:tabs>
                <w:tab w:val="left" w:pos="1860"/>
              </w:tabs>
              <w:jc w:val="both"/>
              <w:rPr>
                <w:rFonts w:eastAsia="Courier New"/>
                <w:b/>
                <w:sz w:val="22"/>
                <w:szCs w:val="22"/>
                <w:lang w:bidi="ru-RU"/>
              </w:rPr>
            </w:pPr>
          </w:p>
        </w:tc>
      </w:tr>
      <w:tr w:rsidR="000B44BE" w14:paraId="7C4FBB96" w14:textId="77777777">
        <w:tc>
          <w:tcPr>
            <w:tcW w:w="797" w:type="dxa"/>
            <w:tcBorders>
              <w:top w:val="single" w:sz="4" w:space="0" w:color="000000"/>
              <w:left w:val="single" w:sz="4" w:space="0" w:color="000000"/>
              <w:bottom w:val="single" w:sz="4" w:space="0" w:color="000000"/>
              <w:right w:val="single" w:sz="4" w:space="0" w:color="000000"/>
            </w:tcBorders>
          </w:tcPr>
          <w:p w14:paraId="1752A33D" w14:textId="77777777" w:rsidR="000B44BE" w:rsidRDefault="00B440F7">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584D26C3" w14:textId="77777777" w:rsidR="000B44BE" w:rsidRDefault="00B440F7">
            <w:pPr>
              <w:tabs>
                <w:tab w:val="left" w:pos="1860"/>
              </w:tabs>
              <w:rPr>
                <w:rFonts w:eastAsia="Calibri"/>
                <w:color w:val="000000"/>
                <w:sz w:val="22"/>
                <w:szCs w:val="22"/>
              </w:rPr>
            </w:pPr>
            <w:r>
              <w:rPr>
                <w:rFonts w:eastAsia="Calibri"/>
                <w:color w:val="000000"/>
                <w:sz w:val="22"/>
                <w:szCs w:val="22"/>
              </w:rPr>
              <w:t>Анкета индивидуального предпринимателя</w:t>
            </w:r>
          </w:p>
          <w:p w14:paraId="22D4EB3F"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D5192A5"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1D73BE14" w14:textId="77777777" w:rsidR="000B44BE" w:rsidRDefault="00B440F7">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3D80F8AC" w14:textId="77777777">
        <w:tc>
          <w:tcPr>
            <w:tcW w:w="797" w:type="dxa"/>
            <w:tcBorders>
              <w:top w:val="single" w:sz="4" w:space="0" w:color="000000"/>
              <w:left w:val="single" w:sz="4" w:space="0" w:color="000000"/>
              <w:bottom w:val="single" w:sz="4" w:space="0" w:color="000000"/>
              <w:right w:val="single" w:sz="4" w:space="0" w:color="000000"/>
            </w:tcBorders>
          </w:tcPr>
          <w:p w14:paraId="19DC5DC9" w14:textId="77777777" w:rsidR="000B44BE" w:rsidRDefault="00B440F7">
            <w:pPr>
              <w:tabs>
                <w:tab w:val="left" w:pos="1860"/>
              </w:tabs>
              <w:jc w:val="center"/>
              <w:rPr>
                <w:rFonts w:eastAsia="Courier New"/>
                <w:sz w:val="22"/>
                <w:szCs w:val="22"/>
                <w:lang w:bidi="ru-RU"/>
              </w:rPr>
            </w:pPr>
            <w:r>
              <w:rPr>
                <w:rFonts w:eastAsia="Courier New"/>
                <w:sz w:val="22"/>
                <w:szCs w:val="22"/>
                <w:lang w:bidi="ru-RU"/>
              </w:rPr>
              <w:t>3</w:t>
            </w:r>
          </w:p>
        </w:tc>
        <w:tc>
          <w:tcPr>
            <w:tcW w:w="4840" w:type="dxa"/>
            <w:tcBorders>
              <w:top w:val="single" w:sz="4" w:space="0" w:color="000000"/>
              <w:left w:val="single" w:sz="4" w:space="0" w:color="000000"/>
              <w:bottom w:val="single" w:sz="4" w:space="0" w:color="000000"/>
              <w:right w:val="single" w:sz="4" w:space="0" w:color="000000"/>
            </w:tcBorders>
          </w:tcPr>
          <w:p w14:paraId="360697E6" w14:textId="77777777" w:rsidR="000B44BE" w:rsidRDefault="00B440F7">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35FE2F04"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735E8BD6"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D27735A"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0DB9EEA3" w14:textId="77777777">
        <w:tc>
          <w:tcPr>
            <w:tcW w:w="797" w:type="dxa"/>
            <w:tcBorders>
              <w:top w:val="single" w:sz="4" w:space="0" w:color="000000"/>
              <w:left w:val="single" w:sz="4" w:space="0" w:color="000000"/>
              <w:bottom w:val="single" w:sz="4" w:space="0" w:color="000000"/>
              <w:right w:val="single" w:sz="4" w:space="0" w:color="000000"/>
            </w:tcBorders>
          </w:tcPr>
          <w:p w14:paraId="17D0A213" w14:textId="77777777" w:rsidR="000B44BE" w:rsidRDefault="00B440F7">
            <w:pPr>
              <w:tabs>
                <w:tab w:val="left" w:pos="1860"/>
              </w:tabs>
              <w:jc w:val="center"/>
              <w:rPr>
                <w:rFonts w:eastAsia="Courier New"/>
                <w:sz w:val="22"/>
                <w:szCs w:val="22"/>
                <w:lang w:bidi="ru-RU"/>
              </w:rPr>
            </w:pPr>
            <w:r>
              <w:rPr>
                <w:rFonts w:eastAsia="Courier New"/>
                <w:sz w:val="22"/>
                <w:szCs w:val="22"/>
                <w:lang w:bidi="ru-RU"/>
              </w:rPr>
              <w:t>4</w:t>
            </w:r>
          </w:p>
        </w:tc>
        <w:tc>
          <w:tcPr>
            <w:tcW w:w="4840" w:type="dxa"/>
            <w:tcBorders>
              <w:top w:val="single" w:sz="4" w:space="0" w:color="000000"/>
              <w:left w:val="single" w:sz="4" w:space="0" w:color="000000"/>
              <w:bottom w:val="single" w:sz="4" w:space="0" w:color="000000"/>
              <w:right w:val="single" w:sz="4" w:space="0" w:color="000000"/>
            </w:tcBorders>
          </w:tcPr>
          <w:p w14:paraId="39E6603C" w14:textId="77777777" w:rsidR="000B44BE" w:rsidRDefault="00B440F7">
            <w:pPr>
              <w:tabs>
                <w:tab w:val="left" w:pos="1860"/>
              </w:tabs>
              <w:rPr>
                <w:rFonts w:eastAsia="Calibri"/>
                <w:color w:val="000000"/>
                <w:sz w:val="22"/>
                <w:szCs w:val="22"/>
              </w:rPr>
            </w:pPr>
            <w:r>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5606B384"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A21A100"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на эл. адрес: dn.sale@trust.ru и cai.mos.obl@gmail.com;</w:t>
            </w:r>
          </w:p>
          <w:p w14:paraId="572A52DE"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31048A7A" w14:textId="77777777" w:rsidR="000B44BE" w:rsidRDefault="000B44BE">
      <w:pPr>
        <w:tabs>
          <w:tab w:val="left" w:pos="1860"/>
        </w:tabs>
        <w:rPr>
          <w:rFonts w:eastAsia="Courier New"/>
          <w:b/>
          <w:sz w:val="22"/>
          <w:szCs w:val="22"/>
          <w:lang w:bidi="ru-RU"/>
        </w:rPr>
      </w:pPr>
    </w:p>
    <w:p w14:paraId="16414B0E" w14:textId="77777777" w:rsidR="000B44BE" w:rsidRDefault="000B44BE">
      <w:pPr>
        <w:tabs>
          <w:tab w:val="left" w:pos="1860"/>
        </w:tabs>
        <w:rPr>
          <w:rFonts w:eastAsia="Courier New"/>
          <w:b/>
          <w:sz w:val="22"/>
          <w:szCs w:val="22"/>
          <w:lang w:bidi="ru-RU"/>
        </w:rPr>
      </w:pPr>
    </w:p>
    <w:p w14:paraId="61E91EAB" w14:textId="77777777" w:rsidR="000B44BE" w:rsidRDefault="00B440F7">
      <w:pPr>
        <w:tabs>
          <w:tab w:val="left" w:pos="1860"/>
        </w:tabs>
        <w:rPr>
          <w:rFonts w:eastAsia="Courier New"/>
          <w:b/>
          <w:sz w:val="22"/>
          <w:szCs w:val="22"/>
          <w:lang w:bidi="ru-RU"/>
        </w:rPr>
      </w:pPr>
      <w:r>
        <w:rPr>
          <w:rFonts w:eastAsia="Courier New"/>
          <w:b/>
          <w:sz w:val="22"/>
          <w:szCs w:val="22"/>
          <w:lang w:bidi="ru-RU"/>
        </w:rPr>
        <w:t>Для физического лица:</w:t>
      </w:r>
    </w:p>
    <w:p w14:paraId="474A6402" w14:textId="77777777" w:rsidR="000B44BE" w:rsidRDefault="000B44BE">
      <w:pPr>
        <w:tabs>
          <w:tab w:val="left" w:pos="1860"/>
        </w:tabs>
        <w:jc w:val="center"/>
        <w:rPr>
          <w:rFonts w:eastAsia="Courier New"/>
          <w:b/>
          <w:sz w:val="22"/>
          <w:szCs w:val="22"/>
          <w:lang w:bidi="ru-RU"/>
        </w:rPr>
      </w:pPr>
    </w:p>
    <w:tbl>
      <w:tblPr>
        <w:tblW w:w="10024" w:type="dxa"/>
        <w:tblInd w:w="-113" w:type="dxa"/>
        <w:tblLayout w:type="fixed"/>
        <w:tblLook w:val="04A0" w:firstRow="1" w:lastRow="0" w:firstColumn="1" w:lastColumn="0" w:noHBand="0" w:noVBand="1"/>
      </w:tblPr>
      <w:tblGrid>
        <w:gridCol w:w="797"/>
        <w:gridCol w:w="4840"/>
        <w:gridCol w:w="4387"/>
      </w:tblGrid>
      <w:tr w:rsidR="000B44BE" w14:paraId="30560E76" w14:textId="77777777">
        <w:tc>
          <w:tcPr>
            <w:tcW w:w="797" w:type="dxa"/>
            <w:tcBorders>
              <w:top w:val="single" w:sz="4" w:space="0" w:color="000000"/>
              <w:left w:val="single" w:sz="4" w:space="0" w:color="000000"/>
              <w:bottom w:val="single" w:sz="4" w:space="0" w:color="000000"/>
              <w:right w:val="single" w:sz="4" w:space="0" w:color="000000"/>
            </w:tcBorders>
          </w:tcPr>
          <w:p w14:paraId="0BEB6B0F"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№п/п</w:t>
            </w:r>
          </w:p>
        </w:tc>
        <w:tc>
          <w:tcPr>
            <w:tcW w:w="4840" w:type="dxa"/>
            <w:tcBorders>
              <w:top w:val="single" w:sz="4" w:space="0" w:color="000000"/>
              <w:left w:val="single" w:sz="4" w:space="0" w:color="000000"/>
              <w:bottom w:val="single" w:sz="4" w:space="0" w:color="000000"/>
              <w:right w:val="single" w:sz="4" w:space="0" w:color="000000"/>
            </w:tcBorders>
          </w:tcPr>
          <w:p w14:paraId="6176D91E" w14:textId="77777777" w:rsidR="000B44BE" w:rsidRDefault="00B440F7">
            <w:pPr>
              <w:tabs>
                <w:tab w:val="left" w:pos="1860"/>
              </w:tabs>
              <w:jc w:val="center"/>
              <w:rPr>
                <w:rFonts w:eastAsia="Courier New"/>
                <w:sz w:val="22"/>
                <w:szCs w:val="22"/>
                <w:lang w:bidi="ru-RU"/>
              </w:rPr>
            </w:pPr>
            <w:r>
              <w:rPr>
                <w:rFonts w:eastAsia="Courier New"/>
                <w:sz w:val="22"/>
                <w:szCs w:val="22"/>
                <w:lang w:bidi="ru-RU"/>
              </w:rPr>
              <w:t>Документ</w:t>
            </w:r>
          </w:p>
        </w:tc>
        <w:tc>
          <w:tcPr>
            <w:tcW w:w="4387" w:type="dxa"/>
            <w:tcBorders>
              <w:top w:val="single" w:sz="4" w:space="0" w:color="000000"/>
              <w:left w:val="single" w:sz="4" w:space="0" w:color="000000"/>
              <w:bottom w:val="single" w:sz="4" w:space="0" w:color="000000"/>
              <w:right w:val="single" w:sz="4" w:space="0" w:color="000000"/>
            </w:tcBorders>
          </w:tcPr>
          <w:p w14:paraId="2774365B" w14:textId="77777777" w:rsidR="000B44BE" w:rsidRDefault="00B440F7">
            <w:pPr>
              <w:tabs>
                <w:tab w:val="left" w:pos="1860"/>
              </w:tabs>
              <w:jc w:val="center"/>
              <w:rPr>
                <w:rFonts w:eastAsia="Courier New"/>
                <w:sz w:val="22"/>
                <w:szCs w:val="22"/>
                <w:lang w:bidi="ru-RU"/>
              </w:rPr>
            </w:pPr>
            <w:r>
              <w:rPr>
                <w:rFonts w:eastAsia="Courier New"/>
                <w:sz w:val="22"/>
                <w:szCs w:val="22"/>
                <w:lang w:bidi="ru-RU"/>
              </w:rPr>
              <w:t>Форма предоставления</w:t>
            </w:r>
          </w:p>
        </w:tc>
      </w:tr>
      <w:tr w:rsidR="000B44BE" w14:paraId="4EEA0717" w14:textId="77777777">
        <w:tc>
          <w:tcPr>
            <w:tcW w:w="797" w:type="dxa"/>
            <w:tcBorders>
              <w:top w:val="single" w:sz="4" w:space="0" w:color="000000"/>
              <w:left w:val="single" w:sz="4" w:space="0" w:color="000000"/>
              <w:bottom w:val="single" w:sz="4" w:space="0" w:color="000000"/>
              <w:right w:val="single" w:sz="4" w:space="0" w:color="000000"/>
            </w:tcBorders>
          </w:tcPr>
          <w:p w14:paraId="707590B1" w14:textId="77777777" w:rsidR="000B44BE" w:rsidRDefault="00B440F7">
            <w:pPr>
              <w:tabs>
                <w:tab w:val="left" w:pos="1860"/>
              </w:tabs>
              <w:jc w:val="center"/>
              <w:rPr>
                <w:rFonts w:eastAsia="Courier New"/>
                <w:sz w:val="22"/>
                <w:szCs w:val="22"/>
                <w:lang w:val="en-US" w:bidi="ru-RU"/>
              </w:rPr>
            </w:pPr>
            <w:r>
              <w:rPr>
                <w:rFonts w:eastAsia="Courier New"/>
                <w:sz w:val="22"/>
                <w:szCs w:val="22"/>
                <w:lang w:val="en-US" w:bidi="ru-RU"/>
              </w:rPr>
              <w:t>1</w:t>
            </w:r>
          </w:p>
        </w:tc>
        <w:tc>
          <w:tcPr>
            <w:tcW w:w="4840" w:type="dxa"/>
            <w:tcBorders>
              <w:top w:val="single" w:sz="4" w:space="0" w:color="000000"/>
              <w:left w:val="single" w:sz="4" w:space="0" w:color="000000"/>
              <w:bottom w:val="single" w:sz="4" w:space="0" w:color="000000"/>
              <w:right w:val="single" w:sz="4" w:space="0" w:color="000000"/>
            </w:tcBorders>
          </w:tcPr>
          <w:p w14:paraId="693CCF9C" w14:textId="77777777" w:rsidR="000B44BE" w:rsidRDefault="00B440F7">
            <w:pPr>
              <w:tabs>
                <w:tab w:val="left" w:pos="1860"/>
              </w:tabs>
              <w:rPr>
                <w:rFonts w:eastAsia="Courier New"/>
                <w:b/>
                <w:sz w:val="22"/>
                <w:szCs w:val="22"/>
                <w:lang w:bidi="ru-RU"/>
              </w:rPr>
            </w:pPr>
            <w:r>
              <w:rPr>
                <w:rFonts w:eastAsia="Calibri"/>
                <w:color w:val="000000"/>
                <w:sz w:val="22"/>
                <w:szCs w:val="22"/>
              </w:rPr>
              <w:t>Скан-копия паспорта</w:t>
            </w:r>
          </w:p>
        </w:tc>
        <w:tc>
          <w:tcPr>
            <w:tcW w:w="4387" w:type="dxa"/>
            <w:tcBorders>
              <w:top w:val="single" w:sz="4" w:space="0" w:color="000000"/>
              <w:left w:val="single" w:sz="4" w:space="0" w:color="000000"/>
              <w:bottom w:val="single" w:sz="4" w:space="0" w:color="000000"/>
              <w:right w:val="single" w:sz="4" w:space="0" w:color="000000"/>
            </w:tcBorders>
          </w:tcPr>
          <w:p w14:paraId="5CF57082"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1. Скан в электронной форме на эл. адрес: dn.sale@trust.ru и cai.mos.obl@gmail.com</w:t>
            </w:r>
          </w:p>
        </w:tc>
      </w:tr>
      <w:tr w:rsidR="000B44BE" w14:paraId="6C419782" w14:textId="77777777">
        <w:tc>
          <w:tcPr>
            <w:tcW w:w="797" w:type="dxa"/>
            <w:tcBorders>
              <w:top w:val="single" w:sz="4" w:space="0" w:color="000000"/>
              <w:left w:val="single" w:sz="4" w:space="0" w:color="000000"/>
              <w:bottom w:val="single" w:sz="4" w:space="0" w:color="000000"/>
              <w:right w:val="single" w:sz="4" w:space="0" w:color="000000"/>
            </w:tcBorders>
          </w:tcPr>
          <w:p w14:paraId="031ECB5C" w14:textId="77777777" w:rsidR="000B44BE" w:rsidRDefault="00B440F7">
            <w:pPr>
              <w:tabs>
                <w:tab w:val="left" w:pos="1860"/>
              </w:tabs>
              <w:jc w:val="center"/>
              <w:rPr>
                <w:rFonts w:eastAsia="Courier New"/>
                <w:sz w:val="22"/>
                <w:szCs w:val="22"/>
                <w:lang w:bidi="ru-RU"/>
              </w:rPr>
            </w:pPr>
            <w:r>
              <w:rPr>
                <w:rFonts w:eastAsia="Courier New"/>
                <w:sz w:val="22"/>
                <w:szCs w:val="22"/>
                <w:lang w:bidi="ru-RU"/>
              </w:rPr>
              <w:t>2</w:t>
            </w:r>
          </w:p>
        </w:tc>
        <w:tc>
          <w:tcPr>
            <w:tcW w:w="4840" w:type="dxa"/>
            <w:tcBorders>
              <w:top w:val="single" w:sz="4" w:space="0" w:color="000000"/>
              <w:left w:val="single" w:sz="4" w:space="0" w:color="000000"/>
              <w:bottom w:val="single" w:sz="4" w:space="0" w:color="000000"/>
              <w:right w:val="single" w:sz="4" w:space="0" w:color="000000"/>
            </w:tcBorders>
          </w:tcPr>
          <w:p w14:paraId="4F6C3F45" w14:textId="77777777" w:rsidR="000B44BE" w:rsidRDefault="00B440F7">
            <w:pPr>
              <w:tabs>
                <w:tab w:val="left" w:pos="1860"/>
              </w:tabs>
              <w:rPr>
                <w:rFonts w:eastAsia="Calibri"/>
                <w:color w:val="000000"/>
                <w:sz w:val="22"/>
                <w:szCs w:val="22"/>
              </w:rPr>
            </w:pPr>
            <w:r>
              <w:rPr>
                <w:rFonts w:eastAsia="Calibri"/>
                <w:color w:val="000000"/>
                <w:sz w:val="22"/>
                <w:szCs w:val="22"/>
              </w:rPr>
              <w:t>Анкета физического лица</w:t>
            </w:r>
          </w:p>
          <w:p w14:paraId="06C4126A"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2B03168B"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3084A884" w14:textId="77777777" w:rsidR="000B44BE" w:rsidRDefault="00B440F7">
            <w:pPr>
              <w:tabs>
                <w:tab w:val="left" w:pos="360"/>
              </w:tabs>
              <w:jc w:val="both"/>
              <w:rPr>
                <w:rFonts w:eastAsia="Courier New"/>
                <w:sz w:val="22"/>
                <w:szCs w:val="22"/>
                <w:lang w:bidi="ru-RU"/>
              </w:rPr>
            </w:pPr>
            <w:r>
              <w:rPr>
                <w:rFonts w:eastAsia="Courier New"/>
                <w:sz w:val="22"/>
                <w:szCs w:val="22"/>
                <w:lang w:bidi="ru-RU"/>
              </w:rPr>
              <w:t>2. Оригинал направить по адресу: 121151, Москва, Можайский Вал, д. 8Д (для Департамента недвижимости)</w:t>
            </w:r>
          </w:p>
        </w:tc>
      </w:tr>
      <w:tr w:rsidR="000B44BE" w14:paraId="5023161F" w14:textId="77777777">
        <w:tc>
          <w:tcPr>
            <w:tcW w:w="797" w:type="dxa"/>
            <w:tcBorders>
              <w:top w:val="single" w:sz="4" w:space="0" w:color="000000"/>
              <w:left w:val="single" w:sz="4" w:space="0" w:color="000000"/>
              <w:bottom w:val="single" w:sz="4" w:space="0" w:color="000000"/>
              <w:right w:val="single" w:sz="4" w:space="0" w:color="000000"/>
            </w:tcBorders>
          </w:tcPr>
          <w:p w14:paraId="2B5E41FA" w14:textId="77777777" w:rsidR="000B44BE" w:rsidRDefault="00B440F7">
            <w:pPr>
              <w:tabs>
                <w:tab w:val="left" w:pos="1860"/>
              </w:tabs>
              <w:jc w:val="center"/>
              <w:rPr>
                <w:rFonts w:eastAsia="Courier New"/>
                <w:sz w:val="22"/>
                <w:szCs w:val="22"/>
                <w:lang w:bidi="ru-RU"/>
              </w:rPr>
            </w:pPr>
            <w:r>
              <w:rPr>
                <w:rFonts w:eastAsia="Courier New"/>
                <w:sz w:val="22"/>
                <w:szCs w:val="22"/>
                <w:lang w:bidi="ru-RU"/>
              </w:rPr>
              <w:t>3</w:t>
            </w:r>
          </w:p>
        </w:tc>
        <w:tc>
          <w:tcPr>
            <w:tcW w:w="4840" w:type="dxa"/>
            <w:tcBorders>
              <w:top w:val="single" w:sz="4" w:space="0" w:color="000000"/>
              <w:left w:val="single" w:sz="4" w:space="0" w:color="000000"/>
              <w:bottom w:val="single" w:sz="4" w:space="0" w:color="000000"/>
              <w:right w:val="single" w:sz="4" w:space="0" w:color="000000"/>
            </w:tcBorders>
          </w:tcPr>
          <w:p w14:paraId="5A15CF16" w14:textId="77777777" w:rsidR="000B44BE" w:rsidRDefault="00B440F7">
            <w:pPr>
              <w:tabs>
                <w:tab w:val="left" w:pos="1860"/>
              </w:tabs>
              <w:rPr>
                <w:rFonts w:eastAsia="Calibri"/>
                <w:color w:val="000000"/>
                <w:sz w:val="22"/>
                <w:szCs w:val="22"/>
              </w:rPr>
            </w:pPr>
            <w:r>
              <w:rPr>
                <w:rFonts w:eastAsia="Calibri"/>
                <w:color w:val="000000"/>
                <w:sz w:val="22"/>
                <w:szCs w:val="22"/>
              </w:rPr>
              <w:t>Согласие на обработку персональных данных</w:t>
            </w:r>
          </w:p>
          <w:p w14:paraId="11B672D6"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1F60282D"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46F2152C" w14:textId="77777777" w:rsidR="000B44BE" w:rsidRDefault="00B440F7">
            <w:pPr>
              <w:tabs>
                <w:tab w:val="left" w:pos="1860"/>
              </w:tabs>
              <w:jc w:val="both"/>
              <w:rPr>
                <w:rFonts w:eastAsia="Courier New"/>
                <w:b/>
                <w:sz w:val="22"/>
                <w:szCs w:val="22"/>
                <w:lang w:bidi="ru-RU"/>
              </w:rPr>
            </w:pPr>
            <w:r>
              <w:rPr>
                <w:rFonts w:eastAsia="Courier New"/>
                <w:sz w:val="22"/>
                <w:szCs w:val="22"/>
                <w:lang w:bidi="ru-RU"/>
              </w:rPr>
              <w:lastRenderedPageBreak/>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r w:rsidR="000B44BE" w14:paraId="1507A5DA" w14:textId="77777777">
        <w:tc>
          <w:tcPr>
            <w:tcW w:w="797" w:type="dxa"/>
            <w:tcBorders>
              <w:top w:val="single" w:sz="4" w:space="0" w:color="000000"/>
              <w:left w:val="single" w:sz="4" w:space="0" w:color="000000"/>
              <w:bottom w:val="single" w:sz="4" w:space="0" w:color="000000"/>
              <w:right w:val="single" w:sz="4" w:space="0" w:color="000000"/>
            </w:tcBorders>
          </w:tcPr>
          <w:p w14:paraId="6D1474A2" w14:textId="77777777" w:rsidR="000B44BE" w:rsidRDefault="00B440F7">
            <w:pPr>
              <w:tabs>
                <w:tab w:val="left" w:pos="1860"/>
              </w:tabs>
              <w:jc w:val="center"/>
              <w:rPr>
                <w:rFonts w:eastAsia="Courier New"/>
                <w:sz w:val="22"/>
                <w:szCs w:val="22"/>
                <w:lang w:bidi="ru-RU"/>
              </w:rPr>
            </w:pPr>
            <w:r>
              <w:rPr>
                <w:rFonts w:eastAsia="Courier New"/>
                <w:sz w:val="22"/>
                <w:szCs w:val="22"/>
                <w:lang w:bidi="ru-RU"/>
              </w:rPr>
              <w:lastRenderedPageBreak/>
              <w:t>4</w:t>
            </w:r>
          </w:p>
        </w:tc>
        <w:tc>
          <w:tcPr>
            <w:tcW w:w="4840" w:type="dxa"/>
            <w:tcBorders>
              <w:top w:val="single" w:sz="4" w:space="0" w:color="000000"/>
              <w:left w:val="single" w:sz="4" w:space="0" w:color="000000"/>
              <w:bottom w:val="single" w:sz="4" w:space="0" w:color="000000"/>
              <w:right w:val="single" w:sz="4" w:space="0" w:color="000000"/>
            </w:tcBorders>
          </w:tcPr>
          <w:p w14:paraId="44CB4EBB" w14:textId="77777777" w:rsidR="000B44BE" w:rsidRDefault="00B440F7">
            <w:pPr>
              <w:tabs>
                <w:tab w:val="left" w:pos="1860"/>
              </w:tabs>
              <w:rPr>
                <w:rFonts w:eastAsia="Calibri"/>
                <w:color w:val="000000"/>
                <w:sz w:val="22"/>
                <w:szCs w:val="22"/>
              </w:rPr>
            </w:pPr>
            <w:r>
              <w:rPr>
                <w:rFonts w:eastAsia="Calibri"/>
                <w:color w:val="000000"/>
                <w:sz w:val="22"/>
                <w:szCs w:val="22"/>
              </w:rPr>
              <w:t xml:space="preserve">Соглашение о конфиденциальности и неразглашении информации (NDA) для физического лица </w:t>
            </w:r>
          </w:p>
          <w:p w14:paraId="46983AB8" w14:textId="77777777" w:rsidR="000B44BE" w:rsidRDefault="000B44BE">
            <w:pPr>
              <w:tabs>
                <w:tab w:val="left" w:pos="1860"/>
              </w:tabs>
              <w:rPr>
                <w:rFonts w:eastAsia="Calibri"/>
                <w:color w:val="000000"/>
                <w:sz w:val="22"/>
                <w:szCs w:val="22"/>
              </w:rPr>
            </w:pPr>
          </w:p>
        </w:tc>
        <w:tc>
          <w:tcPr>
            <w:tcW w:w="4387" w:type="dxa"/>
            <w:tcBorders>
              <w:top w:val="single" w:sz="4" w:space="0" w:color="000000"/>
              <w:left w:val="single" w:sz="4" w:space="0" w:color="000000"/>
              <w:bottom w:val="single" w:sz="4" w:space="0" w:color="000000"/>
              <w:right w:val="single" w:sz="4" w:space="0" w:color="000000"/>
            </w:tcBorders>
          </w:tcPr>
          <w:p w14:paraId="59117611" w14:textId="77777777" w:rsidR="000B44BE" w:rsidRDefault="00B440F7">
            <w:pPr>
              <w:tabs>
                <w:tab w:val="left" w:pos="360"/>
              </w:tabs>
              <w:jc w:val="both"/>
            </w:pPr>
            <w:r>
              <w:rPr>
                <w:rFonts w:eastAsia="Courier New"/>
                <w:sz w:val="22"/>
                <w:szCs w:val="22"/>
                <w:lang w:bidi="ru-RU"/>
              </w:rPr>
              <w:t>1. Подписанный скан в электронной форме на эл. адрес: dn.sale@trust.ru и cai.mos.obl@gmail.com;</w:t>
            </w:r>
          </w:p>
          <w:p w14:paraId="0DEB401F" w14:textId="77777777" w:rsidR="000B44BE" w:rsidRDefault="00B440F7">
            <w:pPr>
              <w:tabs>
                <w:tab w:val="left" w:pos="1860"/>
              </w:tabs>
              <w:jc w:val="both"/>
              <w:rPr>
                <w:rFonts w:eastAsia="Courier New"/>
                <w:b/>
                <w:sz w:val="22"/>
                <w:szCs w:val="22"/>
                <w:lang w:bidi="ru-RU"/>
              </w:rPr>
            </w:pPr>
            <w:r>
              <w:rPr>
                <w:rFonts w:eastAsia="Courier New"/>
                <w:sz w:val="22"/>
                <w:szCs w:val="22"/>
                <w:lang w:bidi="ru-RU"/>
              </w:rPr>
              <w:t xml:space="preserve">2. Оригинал направить по адресу: </w:t>
            </w:r>
            <w:r>
              <w:rPr>
                <w:rFonts w:eastAsia="Calibri"/>
                <w:color w:val="000000"/>
                <w:sz w:val="22"/>
                <w:szCs w:val="22"/>
              </w:rPr>
              <w:t>121151, Москва, Можайский Вал, д. 8Д (для Департамента недвижимости)</w:t>
            </w:r>
          </w:p>
        </w:tc>
      </w:tr>
    </w:tbl>
    <w:p w14:paraId="617265B3" w14:textId="77777777" w:rsidR="000B44BE" w:rsidRDefault="000B44BE">
      <w:pPr>
        <w:tabs>
          <w:tab w:val="left" w:pos="1860"/>
        </w:tabs>
        <w:jc w:val="center"/>
        <w:rPr>
          <w:rFonts w:eastAsia="Calibri"/>
          <w:i/>
          <w:color w:val="000000"/>
          <w:sz w:val="22"/>
          <w:szCs w:val="22"/>
          <w:lang w:bidi="ru-RU"/>
        </w:rPr>
      </w:pPr>
    </w:p>
    <w:p w14:paraId="7CB46522" w14:textId="1A587986" w:rsidR="000B44BE" w:rsidRPr="00425DF9" w:rsidRDefault="00B440F7">
      <w:pPr>
        <w:ind w:right="-57" w:firstLine="567"/>
        <w:jc w:val="center"/>
      </w:pPr>
      <w:r>
        <w:rPr>
          <w:b/>
          <w:bCs/>
        </w:rPr>
        <w:t xml:space="preserve">Начальная цена продажи </w:t>
      </w:r>
      <w:r w:rsidRPr="00425DF9">
        <w:rPr>
          <w:b/>
          <w:bCs/>
        </w:rPr>
        <w:t xml:space="preserve">Лота – </w:t>
      </w:r>
      <w:r w:rsidR="003B01FD">
        <w:rPr>
          <w:b/>
          <w:bCs/>
        </w:rPr>
        <w:t>571 862 (п</w:t>
      </w:r>
      <w:r w:rsidR="003B01FD" w:rsidRPr="001106AC">
        <w:rPr>
          <w:b/>
          <w:bCs/>
        </w:rPr>
        <w:t>ятьсот семьдесят одна тысяча восемьсот шестьдесят два) руб. 60 коп. НДС не применим</w:t>
      </w:r>
      <w:r w:rsidRPr="00425DF9">
        <w:rPr>
          <w:b/>
          <w:bCs/>
        </w:rPr>
        <w:t>.</w:t>
      </w:r>
    </w:p>
    <w:p w14:paraId="2F98B2C7" w14:textId="7E2D4530" w:rsidR="000B44BE" w:rsidRDefault="00B440F7">
      <w:pPr>
        <w:ind w:right="-57" w:firstLine="567"/>
        <w:jc w:val="center"/>
        <w:rPr>
          <w:b/>
          <w:bCs/>
        </w:rPr>
      </w:pPr>
      <w:r>
        <w:rPr>
          <w:b/>
          <w:bCs/>
        </w:rPr>
        <w:t xml:space="preserve">Минимальная цена продажи Лота – </w:t>
      </w:r>
      <w:r w:rsidR="003B01FD">
        <w:rPr>
          <w:b/>
          <w:bCs/>
        </w:rPr>
        <w:t>1</w:t>
      </w:r>
      <w:r w:rsidR="001106AC" w:rsidRPr="001106AC">
        <w:rPr>
          <w:b/>
          <w:bCs/>
        </w:rPr>
        <w:t xml:space="preserve"> (</w:t>
      </w:r>
      <w:r w:rsidR="003B01FD">
        <w:rPr>
          <w:b/>
          <w:bCs/>
        </w:rPr>
        <w:t>один) руб. 0</w:t>
      </w:r>
      <w:r w:rsidR="001106AC" w:rsidRPr="001106AC">
        <w:rPr>
          <w:b/>
          <w:bCs/>
        </w:rPr>
        <w:t>0 коп. НДС не применим</w:t>
      </w:r>
      <w:r>
        <w:rPr>
          <w:b/>
          <w:bCs/>
        </w:rPr>
        <w:t>.</w:t>
      </w:r>
    </w:p>
    <w:p w14:paraId="100F45A7" w14:textId="144F1DEA" w:rsidR="000B44BE" w:rsidRDefault="00B440F7">
      <w:pPr>
        <w:ind w:right="-57" w:firstLine="567"/>
        <w:jc w:val="center"/>
        <w:rPr>
          <w:b/>
        </w:rPr>
      </w:pPr>
      <w:r>
        <w:rPr>
          <w:b/>
        </w:rPr>
        <w:t xml:space="preserve">Сумма задатка – </w:t>
      </w:r>
      <w:r w:rsidR="003B01FD">
        <w:rPr>
          <w:b/>
          <w:bCs/>
        </w:rPr>
        <w:t>57 186, 26</w:t>
      </w:r>
      <w:r w:rsidR="00425DF9" w:rsidRPr="00425DF9">
        <w:rPr>
          <w:b/>
          <w:bCs/>
        </w:rPr>
        <w:t xml:space="preserve"> рублей РФ (10 % от НЦП) Задаток, перечисленный Покупателем, засчитывается в счет оплаты цены Недвижимого имущества в день заключения Договора.</w:t>
      </w:r>
    </w:p>
    <w:p w14:paraId="1797F331" w14:textId="4E9F4B9D" w:rsidR="00425DF9" w:rsidRDefault="00425DF9">
      <w:pPr>
        <w:ind w:right="-57" w:firstLine="567"/>
        <w:jc w:val="center"/>
        <w:rPr>
          <w:b/>
        </w:rPr>
      </w:pPr>
      <w:bookmarkStart w:id="0" w:name="_Hlk77693527"/>
      <w:bookmarkEnd w:id="0"/>
      <w:r w:rsidRPr="00425DF9">
        <w:rPr>
          <w:b/>
        </w:rPr>
        <w:t xml:space="preserve">Шаг аукциона на понижение </w:t>
      </w:r>
      <w:r w:rsidR="00A810F8">
        <w:rPr>
          <w:b/>
        </w:rPr>
        <w:t>–</w:t>
      </w:r>
      <w:r w:rsidRPr="00425DF9">
        <w:rPr>
          <w:b/>
        </w:rPr>
        <w:t xml:space="preserve"> </w:t>
      </w:r>
      <w:r w:rsidR="003B01FD">
        <w:rPr>
          <w:b/>
        </w:rPr>
        <w:t xml:space="preserve">142 965 </w:t>
      </w:r>
      <w:r>
        <w:rPr>
          <w:b/>
        </w:rPr>
        <w:t>(</w:t>
      </w:r>
      <w:r w:rsidR="003B01FD">
        <w:rPr>
          <w:b/>
        </w:rPr>
        <w:t>сто сорок две тысячи девятьсот шестьдесят пять</w:t>
      </w:r>
      <w:r>
        <w:rPr>
          <w:b/>
        </w:rPr>
        <w:t xml:space="preserve">) руб. </w:t>
      </w:r>
      <w:r w:rsidR="003B01FD">
        <w:rPr>
          <w:b/>
        </w:rPr>
        <w:t>40</w:t>
      </w:r>
      <w:r w:rsidRPr="00425DF9">
        <w:rPr>
          <w:b/>
        </w:rPr>
        <w:t xml:space="preserve"> </w:t>
      </w:r>
      <w:r>
        <w:rPr>
          <w:b/>
        </w:rPr>
        <w:t>коп.</w:t>
      </w:r>
      <w:r w:rsidRPr="00425DF9">
        <w:rPr>
          <w:b/>
        </w:rPr>
        <w:t xml:space="preserve"> </w:t>
      </w:r>
    </w:p>
    <w:p w14:paraId="1BABF2EF" w14:textId="4D63AEAA" w:rsidR="00425DF9" w:rsidRPr="00425DF9" w:rsidRDefault="00425DF9" w:rsidP="00425DF9">
      <w:pPr>
        <w:ind w:right="-57" w:firstLine="567"/>
        <w:jc w:val="center"/>
        <w:rPr>
          <w:b/>
        </w:rPr>
      </w:pPr>
      <w:r w:rsidRPr="00425DF9">
        <w:rPr>
          <w:b/>
        </w:rPr>
        <w:t xml:space="preserve">Шаг аукциона на повышение </w:t>
      </w:r>
      <w:r w:rsidR="00A810F8">
        <w:rPr>
          <w:b/>
        </w:rPr>
        <w:t>–</w:t>
      </w:r>
      <w:r w:rsidR="003B01FD">
        <w:rPr>
          <w:b/>
        </w:rPr>
        <w:t xml:space="preserve"> </w:t>
      </w:r>
      <w:r w:rsidR="003B01FD" w:rsidRPr="003B01FD">
        <w:rPr>
          <w:b/>
        </w:rPr>
        <w:t>71 482</w:t>
      </w:r>
      <w:r w:rsidRPr="00425DF9">
        <w:rPr>
          <w:b/>
        </w:rPr>
        <w:t xml:space="preserve"> (</w:t>
      </w:r>
      <w:r w:rsidR="003B01FD">
        <w:rPr>
          <w:b/>
        </w:rPr>
        <w:t>семьдесят одна тысяча четыреста восемьдесят два</w:t>
      </w:r>
      <w:r w:rsidRPr="00425DF9">
        <w:rPr>
          <w:b/>
        </w:rPr>
        <w:t xml:space="preserve">) руб. </w:t>
      </w:r>
      <w:r w:rsidR="003B01FD">
        <w:rPr>
          <w:b/>
        </w:rPr>
        <w:t>00</w:t>
      </w:r>
      <w:r w:rsidRPr="00425DF9">
        <w:rPr>
          <w:b/>
        </w:rPr>
        <w:t xml:space="preserve"> коп. </w:t>
      </w:r>
    </w:p>
    <w:p w14:paraId="6D51479F" w14:textId="1FDA404B" w:rsidR="000B44BE" w:rsidRDefault="000B44BE">
      <w:pPr>
        <w:ind w:right="-57" w:firstLine="567"/>
        <w:jc w:val="center"/>
        <w:rPr>
          <w:b/>
        </w:rPr>
      </w:pPr>
    </w:p>
    <w:p w14:paraId="62358DA7" w14:textId="77777777" w:rsidR="000B44BE" w:rsidRDefault="000B44BE">
      <w:pPr>
        <w:ind w:right="-57" w:firstLine="567"/>
        <w:jc w:val="center"/>
        <w:rPr>
          <w:b/>
        </w:rPr>
      </w:pPr>
    </w:p>
    <w:p w14:paraId="3B883947" w14:textId="77777777" w:rsidR="000B44BE" w:rsidRDefault="00B440F7">
      <w:pPr>
        <w:ind w:right="-57" w:firstLine="567"/>
        <w:jc w:val="center"/>
        <w:rPr>
          <w:b/>
        </w:rPr>
      </w:pPr>
      <w:r>
        <w:rPr>
          <w:b/>
        </w:rPr>
        <w:t xml:space="preserve">Телефоны и адрес электронной почты для справок: </w:t>
      </w:r>
    </w:p>
    <w:p w14:paraId="740A2B10" w14:textId="77777777" w:rsidR="000B44BE" w:rsidRDefault="00B440F7">
      <w:pPr>
        <w:ind w:right="-57" w:firstLine="567"/>
        <w:jc w:val="center"/>
      </w:pPr>
      <w:r>
        <w:rPr>
          <w:bCs/>
        </w:rPr>
        <w:t>Тел. 8 (495) 120-08-76 (с 9.00 до 18.00 по Московскому времени в рабочие дни)</w:t>
      </w:r>
    </w:p>
    <w:p w14:paraId="4522EF96" w14:textId="77777777" w:rsidR="000B44BE" w:rsidRDefault="00B440F7">
      <w:pPr>
        <w:ind w:right="-57" w:firstLine="567"/>
        <w:jc w:val="center"/>
        <w:rPr>
          <w:bCs/>
        </w:rPr>
      </w:pPr>
      <w:r>
        <w:rPr>
          <w:rFonts w:eastAsia="Courier New"/>
          <w:sz w:val="22"/>
          <w:szCs w:val="22"/>
          <w:lang w:bidi="ru-RU"/>
        </w:rPr>
        <w:t>cai.mos.obl@gmail.com</w:t>
      </w:r>
    </w:p>
    <w:p w14:paraId="684E212F" w14:textId="77777777" w:rsidR="000B44BE" w:rsidRDefault="000B44BE">
      <w:pPr>
        <w:ind w:right="-57" w:firstLine="567"/>
        <w:jc w:val="center"/>
        <w:rPr>
          <w:bCs/>
        </w:rPr>
      </w:pPr>
    </w:p>
    <w:p w14:paraId="185C0429" w14:textId="77777777" w:rsidR="000B44BE" w:rsidRDefault="00B440F7">
      <w:pPr>
        <w:ind w:right="-57" w:firstLine="567"/>
        <w:jc w:val="center"/>
        <w:rPr>
          <w:b/>
          <w:bCs/>
        </w:rPr>
      </w:pPr>
      <w:r>
        <w:rPr>
          <w:b/>
          <w:bCs/>
        </w:rPr>
        <w:t>ОБЩИЕ ПОЛОЖЕНИЯ:</w:t>
      </w:r>
    </w:p>
    <w:p w14:paraId="1D184495" w14:textId="77777777" w:rsidR="000B44BE" w:rsidRDefault="000B44BE">
      <w:pPr>
        <w:ind w:firstLine="720"/>
        <w:jc w:val="both"/>
        <w:rPr>
          <w:b/>
          <w:bCs/>
        </w:rPr>
      </w:pPr>
    </w:p>
    <w:p w14:paraId="470BB7A2" w14:textId="77777777" w:rsidR="000B44BE" w:rsidRDefault="00B440F7">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работы электронной площадки </w:t>
      </w:r>
      <w:proofErr w:type="spellStart"/>
      <w:r>
        <w:rPr>
          <w:lang w:val="en-US"/>
        </w:rPr>
        <w:t>Alfalot</w:t>
      </w:r>
      <w:proofErr w:type="spellEnd"/>
      <w:r>
        <w:t>.</w:t>
      </w:r>
      <w:proofErr w:type="spellStart"/>
      <w:r>
        <w:rPr>
          <w:lang w:val="en-US"/>
        </w:rPr>
        <w:t>ru</w:t>
      </w:r>
      <w:proofErr w:type="spellEnd"/>
      <w:r>
        <w:t xml:space="preserve"> для корпоративных торгово-закупочных процедур, размещенным на сайте </w:t>
      </w:r>
      <w:hyperlink r:id="rId9" w:tooltip="https://alfalot.ru/" w:history="1">
        <w:r>
          <w:rPr>
            <w:rStyle w:val="af5"/>
          </w:rPr>
          <w:t>https://alfalot.ru/</w:t>
        </w:r>
      </w:hyperlink>
      <w:r>
        <w:t>.</w:t>
      </w:r>
    </w:p>
    <w:p w14:paraId="2790A1D6" w14:textId="77777777" w:rsidR="000B44BE" w:rsidRDefault="000B44BE">
      <w:pPr>
        <w:ind w:firstLine="720"/>
        <w:jc w:val="center"/>
        <w:rPr>
          <w:b/>
          <w:bCs/>
          <w:color w:val="0070C0"/>
        </w:rPr>
      </w:pPr>
    </w:p>
    <w:p w14:paraId="729D5C5D" w14:textId="77777777" w:rsidR="000B44BE" w:rsidRDefault="00B440F7">
      <w:pPr>
        <w:ind w:firstLine="720"/>
        <w:jc w:val="center"/>
        <w:rPr>
          <w:b/>
          <w:bCs/>
        </w:rPr>
      </w:pPr>
      <w:r>
        <w:rPr>
          <w:b/>
          <w:bCs/>
        </w:rPr>
        <w:t>УСЛОВИЯ ПРОВЕДЕНИЯ АУКЦИОНА:</w:t>
      </w:r>
    </w:p>
    <w:p w14:paraId="19ED62E2" w14:textId="77777777" w:rsidR="000B44BE" w:rsidRDefault="000B44BE">
      <w:pPr>
        <w:ind w:firstLine="720"/>
        <w:jc w:val="both"/>
        <w:rPr>
          <w:b/>
          <w:bCs/>
          <w:color w:val="0070C0"/>
        </w:rPr>
      </w:pPr>
    </w:p>
    <w:p w14:paraId="42F73EC2" w14:textId="77777777" w:rsidR="000B44BE" w:rsidRDefault="00B440F7">
      <w:pPr>
        <w:ind w:firstLine="709"/>
        <w:jc w:val="both"/>
      </w:pPr>
      <w:r>
        <w:rPr>
          <w:b/>
          <w:bCs/>
        </w:rPr>
        <w:t>К участию в аукционе, проводимом в электронной форме, допускаются юридические и физические лица, в отношении которых:</w:t>
      </w:r>
    </w:p>
    <w:p w14:paraId="222F7D55" w14:textId="77777777" w:rsidR="000B44BE" w:rsidRDefault="00B440F7">
      <w:pPr>
        <w:ind w:firstLine="709"/>
        <w:jc w:val="both"/>
      </w:pPr>
      <w:r>
        <w:rPr>
          <w:b/>
          <w:bCs/>
        </w:rPr>
        <w:t xml:space="preserve">- получено </w:t>
      </w:r>
      <w:bookmarkStart w:id="1" w:name="_Hlk136853060"/>
      <w:r>
        <w:rPr>
          <w:b/>
          <w:bCs/>
        </w:rPr>
        <w:t>положительное заключение Департамента безопасности Банка «ТРАСТ» (ПАО) по проверке благонадежности и деловой репутации,</w:t>
      </w:r>
    </w:p>
    <w:p w14:paraId="12E7EC17" w14:textId="77777777" w:rsidR="000B44BE" w:rsidRDefault="00B440F7">
      <w:pPr>
        <w:ind w:firstLine="709"/>
        <w:jc w:val="both"/>
      </w:pPr>
      <w:r>
        <w:rPr>
          <w:b/>
          <w:bCs/>
        </w:rPr>
        <w:t xml:space="preserve">- положительное заключение профильных служб Банка «ТРАСТ» (ПАО) по вопросам платежеспособности и отсутствия признаков банкротства, </w:t>
      </w:r>
    </w:p>
    <w:p w14:paraId="6658E966" w14:textId="77777777" w:rsidR="000B44BE" w:rsidRDefault="00B440F7">
      <w:pPr>
        <w:ind w:firstLine="709"/>
        <w:jc w:val="both"/>
      </w:pPr>
      <w:r>
        <w:rPr>
          <w:b/>
          <w:bCs/>
        </w:rPr>
        <w:t>- положительное заключение Юридического департамента Банка «ТРАСТ» (ПАО) о подтверждении правоспособности и полномочий представителя (в отношении претендентов-юридических лиц,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иностранных юрисдикций), и о том, что юридическое или физическое лицо не включено в списки лиц, в отношении которых установлены блокирующие санкции (иные ограничительные меры) какого-либо государства</w:t>
      </w:r>
      <w:bookmarkEnd w:id="1"/>
      <w:r>
        <w:rPr>
          <w:b/>
          <w:bCs/>
        </w:rPr>
        <w:t>,</w:t>
      </w:r>
      <w:r>
        <w:t xml:space="preserve">  </w:t>
      </w:r>
    </w:p>
    <w:p w14:paraId="7BFECCFC" w14:textId="77777777" w:rsidR="000B44BE" w:rsidRDefault="00B440F7">
      <w:pPr>
        <w:ind w:firstLine="709"/>
        <w:jc w:val="both"/>
      </w:pPr>
      <w:r>
        <w:t xml:space="preserve">своевременно подавшие заявку на участие в аукционе, представившие документы в соответствии с перечнем, объявленным Организатором торгов, </w:t>
      </w:r>
    </w:p>
    <w:p w14:paraId="790AE511" w14:textId="77777777" w:rsidR="000B44BE" w:rsidRDefault="00B440F7">
      <w:pPr>
        <w:ind w:firstLine="709"/>
        <w:jc w:val="both"/>
      </w:pPr>
      <w:r>
        <w:t xml:space="preserve">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w:t>
      </w:r>
      <w:r>
        <w:rPr>
          <w:b/>
        </w:rPr>
        <w:t>выписка со счета Организатора торгов</w:t>
      </w:r>
      <w:r>
        <w:t>).</w:t>
      </w:r>
    </w:p>
    <w:p w14:paraId="3202B164" w14:textId="77777777" w:rsidR="000B44BE" w:rsidRDefault="00B440F7">
      <w:pPr>
        <w:ind w:firstLine="709"/>
        <w:jc w:val="both"/>
      </w:pPr>
      <w:r>
        <w:lastRenderedPageBreak/>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и соответствующее предъявляемым к нему требованиям, установленным настоящим информационным сообщением.</w:t>
      </w:r>
      <w:r>
        <w:rPr>
          <w:sz w:val="22"/>
          <w:szCs w:val="22"/>
        </w:rPr>
        <w:t xml:space="preserve"> </w:t>
      </w:r>
    </w:p>
    <w:p w14:paraId="2C5C18AE" w14:textId="77777777" w:rsidR="000B44BE" w:rsidRDefault="00B440F7">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42B8C66" w14:textId="77777777" w:rsidR="000B44BE" w:rsidRDefault="00B440F7">
      <w:pPr>
        <w:ind w:firstLine="709"/>
        <w:jc w:val="both"/>
      </w:pPr>
      <w:r>
        <w:rPr>
          <w:b/>
          <w:bCs/>
        </w:rPr>
        <w:t>Сделки по итогам торгов подлежат заключению с учетом положений Указа Президента РФ № 81 от 01.03.2022, Указа Президента Российской Федерации от 05.03.2022               № 95, Указа Президента Российской Федерации от 08.09.2022 № 618,</w:t>
      </w:r>
      <w:r>
        <w:rPr>
          <w:rFonts w:ascii="Verdana" w:hAnsi="Verdana" w:cs="Verdana"/>
          <w:sz w:val="18"/>
          <w:szCs w:val="18"/>
        </w:rPr>
        <w:t xml:space="preserve"> </w:t>
      </w:r>
      <w:r>
        <w:rPr>
          <w:b/>
          <w:bCs/>
        </w:rPr>
        <w:t xml:space="preserve">иных </w:t>
      </w:r>
      <w:proofErr w:type="spellStart"/>
      <w:r>
        <w:rPr>
          <w:b/>
          <w:bCs/>
        </w:rPr>
        <w:t>антисанкционных</w:t>
      </w:r>
      <w:proofErr w:type="spellEnd"/>
      <w:r>
        <w:rPr>
          <w:b/>
          <w:bCs/>
        </w:rPr>
        <w:t xml:space="preserve"> законодательных и/или подзаконных актов, устанавливающих ограничения относительно заключения договоров, действующих на момент заключения договоров. </w:t>
      </w:r>
    </w:p>
    <w:p w14:paraId="75B5FFF1" w14:textId="77777777" w:rsidR="000B44BE" w:rsidRDefault="00B440F7">
      <w:pPr>
        <w:ind w:firstLine="709"/>
        <w:jc w:val="both"/>
      </w:pPr>
      <w:r>
        <w:t xml:space="preserve">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нормативных актов (в редакции, действующей на момент заключения договора).  </w:t>
      </w:r>
    </w:p>
    <w:p w14:paraId="6228A70D" w14:textId="77777777" w:rsidR="000B44BE" w:rsidRDefault="00B440F7">
      <w:pPr>
        <w:ind w:firstLine="709"/>
        <w:jc w:val="both"/>
      </w:pPr>
      <w:r>
        <w:t>Риски, связанные с отказом Банком «ТРАСТ» (ПАО) от заключения договора по итогам торгов, в этом случае несёт победитель (лицо, имеющее право на заключение договора по итогам торгов).</w:t>
      </w:r>
    </w:p>
    <w:p w14:paraId="4C9D8A25" w14:textId="77777777" w:rsidR="000B44BE" w:rsidRDefault="00B440F7">
      <w:pPr>
        <w:ind w:firstLine="709"/>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C980E9" w14:textId="77777777" w:rsidR="000B44BE" w:rsidRDefault="00B440F7">
      <w:pPr>
        <w:ind w:firstLine="709"/>
        <w:jc w:val="both"/>
        <w:outlineLvl w:val="1"/>
      </w:pPr>
      <w:r>
        <w:t xml:space="preserve">Заявка подписывается электронной подписью Претендента. К заявке прилагаются подписанные </w:t>
      </w:r>
      <w:hyperlink r:id="rId10" w:tooltip="consultantplus://offline/main?base=LAW;n=72518;fld=134" w:history="1">
        <w:r>
          <w:rPr>
            <w:rStyle w:val="af5"/>
            <w:color w:val="000000"/>
            <w:u w:val="none"/>
          </w:rPr>
          <w:t>электронной подписью</w:t>
        </w:r>
      </w:hyperlink>
      <w:r>
        <w:t xml:space="preserve"> Претендента документы.</w:t>
      </w:r>
    </w:p>
    <w:p w14:paraId="176351D3" w14:textId="77777777" w:rsidR="000B44BE" w:rsidRDefault="000B44BE">
      <w:pPr>
        <w:spacing w:line="360" w:lineRule="auto"/>
        <w:ind w:firstLine="709"/>
        <w:jc w:val="both"/>
        <w:rPr>
          <w:b/>
        </w:rPr>
      </w:pPr>
    </w:p>
    <w:p w14:paraId="5846C3B3" w14:textId="77777777" w:rsidR="000B44BE" w:rsidRDefault="00B440F7">
      <w:pPr>
        <w:spacing w:line="360" w:lineRule="auto"/>
        <w:ind w:firstLine="709"/>
        <w:jc w:val="both"/>
        <w:rPr>
          <w:b/>
        </w:rPr>
      </w:pPr>
      <w:r>
        <w:rPr>
          <w:b/>
        </w:rPr>
        <w:t>Документы, необходимые для участия в аукционе в электронной форме:</w:t>
      </w:r>
    </w:p>
    <w:p w14:paraId="2DCE7EC6" w14:textId="77777777" w:rsidR="000B44BE" w:rsidRDefault="00B440F7">
      <w:pPr>
        <w:ind w:firstLine="709"/>
        <w:jc w:val="both"/>
      </w:pPr>
      <w:r>
        <w:t>1. Заявка на участие в аукционе, проводимом в электронной форме.</w:t>
      </w:r>
    </w:p>
    <w:p w14:paraId="65E2361D" w14:textId="77777777" w:rsidR="000B44BE" w:rsidRDefault="00B440F7">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3242DB9D" w14:textId="77777777" w:rsidR="000B44BE" w:rsidRDefault="00B440F7">
      <w:pPr>
        <w:ind w:firstLine="709"/>
        <w:jc w:val="both"/>
        <w:rPr>
          <w:iCs/>
        </w:rPr>
      </w:pPr>
      <w:r>
        <w:rPr>
          <w:iCs/>
        </w:rPr>
        <w:t>2. Одновременно к заявке претенденты прилагают подписанные электронной подписью скан-копии документов:</w:t>
      </w:r>
    </w:p>
    <w:p w14:paraId="49EFF126" w14:textId="77777777" w:rsidR="000B44BE" w:rsidRDefault="000B44BE">
      <w:pPr>
        <w:ind w:firstLine="709"/>
        <w:jc w:val="both"/>
        <w:rPr>
          <w:iCs/>
        </w:rPr>
      </w:pPr>
    </w:p>
    <w:tbl>
      <w:tblPr>
        <w:tblW w:w="10201" w:type="dxa"/>
        <w:tblLayout w:type="fixed"/>
        <w:tblLook w:val="04A0" w:firstRow="1" w:lastRow="0" w:firstColumn="1" w:lastColumn="0" w:noHBand="0" w:noVBand="1"/>
      </w:tblPr>
      <w:tblGrid>
        <w:gridCol w:w="562"/>
        <w:gridCol w:w="99"/>
        <w:gridCol w:w="355"/>
        <w:gridCol w:w="5701"/>
        <w:gridCol w:w="3484"/>
      </w:tblGrid>
      <w:tr w:rsidR="000B44BE" w14:paraId="321D4BE4" w14:textId="77777777">
        <w:trPr>
          <w:trHeight w:val="51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150313DA" w14:textId="77777777" w:rsidR="000B44BE" w:rsidRDefault="00B440F7">
            <w:pPr>
              <w:jc w:val="center"/>
              <w:rPr>
                <w:b/>
                <w:bCs/>
              </w:rPr>
            </w:pPr>
            <w:r>
              <w:rPr>
                <w:b/>
                <w:bCs/>
              </w:rPr>
              <w:t>ОБЩИЙ ПЕРЕЧЕНЬ ДОКУМЕНТОВ, ПРЕДОСТАВЛЯЕМЫХ ЮРИДИЧЕСКИМ ЛИЦОМ</w:t>
            </w:r>
          </w:p>
        </w:tc>
      </w:tr>
      <w:tr w:rsidR="000B44BE" w14:paraId="22E837C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8F53E6D" w14:textId="77777777" w:rsidR="000B44BE" w:rsidRDefault="00B440F7">
            <w:pPr>
              <w:jc w:val="center"/>
              <w:rPr>
                <w:b/>
                <w:bCs/>
              </w:rPr>
            </w:pPr>
            <w:r>
              <w:rPr>
                <w:b/>
                <w:bCs/>
              </w:rPr>
              <w:t>№</w:t>
            </w:r>
          </w:p>
        </w:tc>
        <w:tc>
          <w:tcPr>
            <w:tcW w:w="5701" w:type="dxa"/>
            <w:tcBorders>
              <w:top w:val="single" w:sz="4" w:space="0" w:color="000000"/>
              <w:left w:val="single" w:sz="4" w:space="0" w:color="000000"/>
              <w:bottom w:val="single" w:sz="4" w:space="0" w:color="000000"/>
              <w:right w:val="single" w:sz="4" w:space="0" w:color="000000"/>
            </w:tcBorders>
            <w:vAlign w:val="center"/>
          </w:tcPr>
          <w:p w14:paraId="636891D8" w14:textId="77777777" w:rsidR="000B44BE" w:rsidRDefault="00B440F7">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3DAFF8CA" w14:textId="77777777" w:rsidR="000B44BE" w:rsidRDefault="00B440F7">
            <w:pPr>
              <w:jc w:val="center"/>
              <w:rPr>
                <w:b/>
                <w:bCs/>
              </w:rPr>
            </w:pPr>
            <w:r>
              <w:rPr>
                <w:b/>
                <w:bCs/>
              </w:rPr>
              <w:t>Формат документа</w:t>
            </w:r>
          </w:p>
        </w:tc>
      </w:tr>
      <w:tr w:rsidR="000B44BE" w14:paraId="0360E2DE"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41AF7679" w14:textId="77777777" w:rsidR="000B44BE" w:rsidRDefault="00B440F7">
            <w:pPr>
              <w:rPr>
                <w:b/>
                <w:bCs/>
                <w:u w:val="single"/>
              </w:rPr>
            </w:pPr>
            <w:r>
              <w:rPr>
                <w:b/>
                <w:bCs/>
                <w:u w:val="single"/>
              </w:rPr>
              <w:t>для резидентов РФ</w:t>
            </w:r>
          </w:p>
        </w:tc>
      </w:tr>
      <w:tr w:rsidR="000B44BE" w14:paraId="3B8CFDE5"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6EC0922" w14:textId="77777777" w:rsidR="000B44BE" w:rsidRDefault="00B440F7">
            <w:pPr>
              <w:jc w:val="center"/>
            </w:pPr>
            <w:r>
              <w:t>1</w:t>
            </w:r>
          </w:p>
        </w:tc>
        <w:tc>
          <w:tcPr>
            <w:tcW w:w="5701" w:type="dxa"/>
            <w:tcBorders>
              <w:top w:val="single" w:sz="4" w:space="0" w:color="000000"/>
              <w:left w:val="single" w:sz="4" w:space="0" w:color="000000"/>
              <w:bottom w:val="single" w:sz="4" w:space="0" w:color="000000"/>
              <w:right w:val="single" w:sz="4" w:space="0" w:color="000000"/>
            </w:tcBorders>
            <w:vAlign w:val="center"/>
          </w:tcPr>
          <w:p w14:paraId="182736D2" w14:textId="77777777" w:rsidR="000B44BE" w:rsidRDefault="00B440F7">
            <w:r>
              <w:t xml:space="preserve">Устав (последняя редакция) </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EC51F" w14:textId="77777777" w:rsidR="000B44BE" w:rsidRDefault="00B440F7">
            <w:pPr>
              <w:jc w:val="center"/>
            </w:pPr>
            <w:r>
              <w:t xml:space="preserve">нотариально заверенная копия </w:t>
            </w:r>
          </w:p>
        </w:tc>
      </w:tr>
      <w:tr w:rsidR="000B44BE" w14:paraId="358C7B42"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AF5068C" w14:textId="77777777" w:rsidR="000B44BE" w:rsidRDefault="00B440F7">
            <w:pPr>
              <w:jc w:val="center"/>
            </w:pPr>
            <w:r>
              <w:t>2</w:t>
            </w:r>
          </w:p>
        </w:tc>
        <w:tc>
          <w:tcPr>
            <w:tcW w:w="5701" w:type="dxa"/>
            <w:tcBorders>
              <w:top w:val="single" w:sz="4" w:space="0" w:color="000000"/>
              <w:left w:val="single" w:sz="4" w:space="0" w:color="000000"/>
              <w:bottom w:val="single" w:sz="4" w:space="0" w:color="000000"/>
              <w:right w:val="single" w:sz="4" w:space="0" w:color="000000"/>
            </w:tcBorders>
            <w:vAlign w:val="center"/>
          </w:tcPr>
          <w:p w14:paraId="1508DFDC" w14:textId="77777777" w:rsidR="000B44BE" w:rsidRDefault="00B440F7">
            <w:r>
              <w:t xml:space="preserve">Изменения в Устав (при наличии) </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BAD7" w14:textId="77777777" w:rsidR="000B44BE" w:rsidRDefault="00B440F7">
            <w:pPr>
              <w:jc w:val="center"/>
            </w:pPr>
            <w:r>
              <w:t xml:space="preserve">нотариально заверенная копия </w:t>
            </w:r>
          </w:p>
        </w:tc>
      </w:tr>
      <w:tr w:rsidR="000B44BE" w14:paraId="0633B3E8"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96172CF" w14:textId="77777777" w:rsidR="000B44BE" w:rsidRDefault="00B440F7">
            <w:pPr>
              <w:jc w:val="center"/>
            </w:pPr>
            <w:r>
              <w:t>3</w:t>
            </w:r>
          </w:p>
        </w:tc>
        <w:tc>
          <w:tcPr>
            <w:tcW w:w="5701" w:type="dxa"/>
            <w:tcBorders>
              <w:top w:val="single" w:sz="4" w:space="0" w:color="000000"/>
              <w:left w:val="single" w:sz="4" w:space="0" w:color="000000"/>
              <w:bottom w:val="single" w:sz="4" w:space="0" w:color="000000"/>
              <w:right w:val="single" w:sz="4" w:space="0" w:color="000000"/>
            </w:tcBorders>
            <w:vAlign w:val="center"/>
          </w:tcPr>
          <w:p w14:paraId="5A7E5540" w14:textId="77777777" w:rsidR="000B44BE" w:rsidRDefault="00B440F7">
            <w: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9613A" w14:textId="77777777" w:rsidR="000B44BE" w:rsidRDefault="00B440F7">
            <w:pPr>
              <w:jc w:val="center"/>
            </w:pPr>
            <w:r>
              <w:t xml:space="preserve">нотариально заверенная копия </w:t>
            </w:r>
          </w:p>
        </w:tc>
      </w:tr>
      <w:tr w:rsidR="000B44BE" w14:paraId="65E8A366"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8989DA" w14:textId="77777777" w:rsidR="000B44BE" w:rsidRDefault="00B440F7">
            <w:pPr>
              <w:jc w:val="center"/>
            </w:pPr>
            <w:r>
              <w:t>4</w:t>
            </w:r>
          </w:p>
        </w:tc>
        <w:tc>
          <w:tcPr>
            <w:tcW w:w="5701" w:type="dxa"/>
            <w:tcBorders>
              <w:top w:val="single" w:sz="4" w:space="0" w:color="000000"/>
              <w:left w:val="single" w:sz="4" w:space="0" w:color="000000"/>
              <w:bottom w:val="single" w:sz="4" w:space="0" w:color="000000"/>
              <w:right w:val="single" w:sz="4" w:space="0" w:color="000000"/>
            </w:tcBorders>
            <w:vAlign w:val="center"/>
          </w:tcPr>
          <w:p w14:paraId="1F7A1703" w14:textId="77777777" w:rsidR="000B44BE" w:rsidRDefault="00B440F7">
            <w:r>
              <w:t>Протокол совета директоров (СД) об избрании (в том числе на новый срок) ЕИО (если ЕИО по Уставу назначается СД)</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18504" w14:textId="77777777" w:rsidR="000B44BE" w:rsidRDefault="00B440F7">
            <w:pPr>
              <w:jc w:val="center"/>
            </w:pPr>
            <w:r>
              <w:t xml:space="preserve">нотариально заверенная копия </w:t>
            </w:r>
          </w:p>
        </w:tc>
      </w:tr>
      <w:tr w:rsidR="000B44BE" w14:paraId="536569F1" w14:textId="77777777">
        <w:trPr>
          <w:trHeight w:val="100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8D15BB2" w14:textId="77777777" w:rsidR="000B44BE" w:rsidRDefault="00B440F7">
            <w:pPr>
              <w:jc w:val="center"/>
            </w:pPr>
            <w:r>
              <w:lastRenderedPageBreak/>
              <w:t>5</w:t>
            </w:r>
          </w:p>
        </w:tc>
        <w:tc>
          <w:tcPr>
            <w:tcW w:w="5701" w:type="dxa"/>
            <w:tcBorders>
              <w:top w:val="single" w:sz="4" w:space="0" w:color="000000"/>
              <w:left w:val="single" w:sz="4" w:space="0" w:color="000000"/>
              <w:bottom w:val="single" w:sz="4" w:space="0" w:color="000000"/>
              <w:right w:val="single" w:sz="4" w:space="0" w:color="000000"/>
            </w:tcBorders>
            <w:vAlign w:val="center"/>
          </w:tcPr>
          <w:p w14:paraId="02B774C3" w14:textId="0E45BD4F" w:rsidR="000B44BE" w:rsidRDefault="00B440F7">
            <w:r>
              <w:t xml:space="preserve">Протокол ОСУ/ОСА (решение ЕУ/ЕА) об избрании действующего СД (если предусмотрено </w:t>
            </w:r>
            <w:r w:rsidR="00425DF9">
              <w:t>Уставом) *</w:t>
            </w:r>
            <w:r>
              <w:br/>
            </w:r>
            <w:r>
              <w:br/>
              <w:t>*</w:t>
            </w:r>
            <w:r w:rsidR="00425DF9">
              <w:rPr>
                <w:b/>
                <w:bCs/>
                <w:i/>
                <w:iCs/>
              </w:rPr>
              <w:t>ПРЕДОСТАВЛЯЕТСЯ ТОЛЬКО В СЛУЧАЕ, ЕСЛИ</w:t>
            </w:r>
            <w:r>
              <w:rPr>
                <w:b/>
                <w:bCs/>
                <w:i/>
                <w:iCs/>
              </w:rPr>
              <w:t xml:space="preserve"> НА СОВЕРШЕНИЕ СДЕЛКИ В СООТВЕТСТВИИ С УСТАВОМ ТРЕБУЕТСЯ СОГЛАСИЕ СД</w:t>
            </w:r>
          </w:p>
        </w:tc>
        <w:tc>
          <w:tcPr>
            <w:tcW w:w="3484" w:type="dxa"/>
            <w:tcBorders>
              <w:top w:val="single" w:sz="4" w:space="0" w:color="000000"/>
              <w:left w:val="single" w:sz="4" w:space="0" w:color="000000"/>
              <w:bottom w:val="single" w:sz="4" w:space="0" w:color="000000"/>
              <w:right w:val="single" w:sz="4" w:space="0" w:color="000000"/>
            </w:tcBorders>
            <w:vAlign w:val="center"/>
          </w:tcPr>
          <w:p w14:paraId="5307200D" w14:textId="77777777" w:rsidR="000B44BE" w:rsidRDefault="00B440F7">
            <w:pPr>
              <w:jc w:val="center"/>
            </w:pPr>
            <w:r>
              <w:t>оригинал/нотариально заверенная копия</w:t>
            </w:r>
          </w:p>
        </w:tc>
      </w:tr>
      <w:tr w:rsidR="000B44BE" w14:paraId="6B597C8A" w14:textId="77777777">
        <w:trPr>
          <w:trHeight w:val="13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49E1D83" w14:textId="77777777" w:rsidR="000B44BE" w:rsidRDefault="00B440F7">
            <w:pPr>
              <w:jc w:val="center"/>
            </w:pPr>
            <w:r>
              <w:t>6</w:t>
            </w:r>
          </w:p>
        </w:tc>
        <w:tc>
          <w:tcPr>
            <w:tcW w:w="5701" w:type="dxa"/>
            <w:tcBorders>
              <w:top w:val="single" w:sz="4" w:space="0" w:color="000000"/>
              <w:left w:val="single" w:sz="4" w:space="0" w:color="000000"/>
              <w:bottom w:val="single" w:sz="4" w:space="0" w:color="000000"/>
              <w:right w:val="single" w:sz="4" w:space="0" w:color="000000"/>
            </w:tcBorders>
            <w:vAlign w:val="center"/>
          </w:tcPr>
          <w:p w14:paraId="70DF180F" w14:textId="7EB5DBD9" w:rsidR="000B44BE" w:rsidRDefault="00B440F7">
            <w:r>
              <w:t xml:space="preserve">Протокол ОСУ/ОСА (решение ЕУ/ЕА) об избрании иного коллегиального органа управления (например, Правление) (если предусмотрено </w:t>
            </w:r>
            <w:r w:rsidR="00425DF9">
              <w:t>Уставом) *</w:t>
            </w:r>
            <w:r>
              <w:br/>
            </w:r>
            <w:r>
              <w:br/>
            </w:r>
            <w:r>
              <w:rPr>
                <w:b/>
                <w:bCs/>
                <w:i/>
                <w:iCs/>
              </w:rPr>
              <w:t>*</w:t>
            </w:r>
            <w:r w:rsidR="00425DF9">
              <w:rPr>
                <w:b/>
                <w:bCs/>
                <w:i/>
                <w:iCs/>
              </w:rPr>
              <w:t>ПРЕДОСТАВЛЯЕТСЯ ТОЛЬКО В СЛУЧАЕ, ЕСЛИ</w:t>
            </w:r>
            <w:r>
              <w:rPr>
                <w:b/>
                <w:bCs/>
                <w:i/>
                <w:iCs/>
              </w:rPr>
              <w:t xml:space="preserve"> НА СОВЕРШЕНИЕ СДЕЛКИ В СООТВЕТСТВИИ С УСТАВОМ ТРЕБУЕТСЯ СОГЛАСИЕ ТАКОГО КОЛЛЕГИАЛЬНОГО ОРГАНА УПРАВЛЕНИЯ</w:t>
            </w:r>
          </w:p>
        </w:tc>
        <w:tc>
          <w:tcPr>
            <w:tcW w:w="3484" w:type="dxa"/>
            <w:tcBorders>
              <w:top w:val="single" w:sz="4" w:space="0" w:color="000000"/>
              <w:left w:val="single" w:sz="4" w:space="0" w:color="000000"/>
              <w:bottom w:val="single" w:sz="4" w:space="0" w:color="000000"/>
              <w:right w:val="single" w:sz="4" w:space="0" w:color="000000"/>
            </w:tcBorders>
            <w:vAlign w:val="center"/>
          </w:tcPr>
          <w:p w14:paraId="39AADFD3" w14:textId="77777777" w:rsidR="000B44BE" w:rsidRDefault="00B440F7">
            <w:pPr>
              <w:jc w:val="center"/>
            </w:pPr>
            <w:r>
              <w:t>оригинал/нотариально заверенная копия</w:t>
            </w:r>
          </w:p>
        </w:tc>
      </w:tr>
      <w:tr w:rsidR="000B44BE" w14:paraId="209D99BC" w14:textId="77777777">
        <w:trPr>
          <w:trHeight w:val="11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30BA0A2" w14:textId="77777777" w:rsidR="000B44BE" w:rsidRDefault="00B440F7">
            <w:pPr>
              <w:jc w:val="center"/>
            </w:pPr>
            <w:r>
              <w:t>7</w:t>
            </w:r>
          </w:p>
        </w:tc>
        <w:tc>
          <w:tcPr>
            <w:tcW w:w="5701" w:type="dxa"/>
            <w:tcBorders>
              <w:top w:val="single" w:sz="4" w:space="0" w:color="000000"/>
              <w:left w:val="single" w:sz="4" w:space="0" w:color="000000"/>
              <w:bottom w:val="single" w:sz="4" w:space="0" w:color="000000"/>
              <w:right w:val="single" w:sz="4" w:space="0" w:color="000000"/>
            </w:tcBorders>
            <w:vAlign w:val="center"/>
          </w:tcPr>
          <w:p w14:paraId="501E5346" w14:textId="0A377498" w:rsidR="000B44BE" w:rsidRDefault="00B440F7">
            <w:r>
              <w:rPr>
                <w:b/>
                <w:bCs/>
              </w:rPr>
              <w:t xml:space="preserve">Для ООО: </w:t>
            </w:r>
            <w: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r w:rsidR="00425DF9">
              <w:t>обременений) *</w:t>
            </w:r>
            <w:r>
              <w:t xml:space="preserve"> </w:t>
            </w:r>
            <w:r>
              <w:br/>
            </w:r>
            <w:r>
              <w:br/>
            </w:r>
            <w:r>
              <w:rPr>
                <w:b/>
                <w:bCs/>
                <w:i/>
                <w:iCs/>
              </w:rPr>
              <w:t>*</w:t>
            </w:r>
            <w:r w:rsidR="00425DF9">
              <w:rPr>
                <w:b/>
                <w:bCs/>
                <w:i/>
                <w:iCs/>
              </w:rPr>
              <w:t>ПРЕДОСТАВЛЯЕТСЯ ТОЛЬКО В СЛУЧАЕ, ЕСЛИ</w:t>
            </w:r>
            <w:r>
              <w:rPr>
                <w:b/>
                <w:bCs/>
                <w:i/>
                <w:iCs/>
              </w:rPr>
              <w:t xml:space="preserve"> НА СОВЕРШЕНИЕ СДЕЛКИ ТРЕБУЕТСЯ СОГЛАСИЕ ОСУ/ЕУ</w:t>
            </w:r>
          </w:p>
        </w:tc>
        <w:tc>
          <w:tcPr>
            <w:tcW w:w="3484" w:type="dxa"/>
            <w:tcBorders>
              <w:top w:val="single" w:sz="4" w:space="0" w:color="000000"/>
              <w:left w:val="single" w:sz="4" w:space="0" w:color="000000"/>
              <w:bottom w:val="single" w:sz="4" w:space="0" w:color="000000"/>
              <w:right w:val="single" w:sz="4" w:space="0" w:color="000000"/>
            </w:tcBorders>
            <w:vAlign w:val="center"/>
          </w:tcPr>
          <w:p w14:paraId="366D77E7" w14:textId="77777777" w:rsidR="000B44BE" w:rsidRDefault="00B440F7">
            <w:pPr>
              <w:jc w:val="center"/>
            </w:pPr>
            <w:r>
              <w:t>оригинал, подписанный ЕИО и скрепленный печатью</w:t>
            </w:r>
          </w:p>
        </w:tc>
      </w:tr>
      <w:tr w:rsidR="000B44BE" w14:paraId="77664FD5" w14:textId="77777777">
        <w:trPr>
          <w:trHeight w:val="17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91F7958" w14:textId="77777777" w:rsidR="000B44BE" w:rsidRDefault="00B440F7">
            <w:pPr>
              <w:jc w:val="center"/>
            </w:pPr>
            <w:r>
              <w:t>8</w:t>
            </w:r>
          </w:p>
        </w:tc>
        <w:tc>
          <w:tcPr>
            <w:tcW w:w="5701" w:type="dxa"/>
            <w:tcBorders>
              <w:top w:val="single" w:sz="4" w:space="0" w:color="000000"/>
              <w:left w:val="single" w:sz="4" w:space="0" w:color="000000"/>
              <w:bottom w:val="single" w:sz="4" w:space="0" w:color="000000"/>
              <w:right w:val="single" w:sz="4" w:space="0" w:color="000000"/>
            </w:tcBorders>
            <w:vAlign w:val="center"/>
          </w:tcPr>
          <w:p w14:paraId="277EF9B7" w14:textId="77777777" w:rsidR="000B44BE" w:rsidRDefault="00B440F7">
            <w:r>
              <w:rPr>
                <w:b/>
                <w:bCs/>
              </w:rPr>
              <w:t>Для АО:</w:t>
            </w:r>
            <w: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br/>
            </w:r>
            <w:r>
              <w:br/>
            </w:r>
            <w:r>
              <w:rPr>
                <w:b/>
                <w:bCs/>
                <w:i/>
                <w:iCs/>
              </w:rPr>
              <w:t>*ПРЕДОСТАВЛЯЕТСЯ ТОЛЬКО В СЛУЧАЕ ЕСЛИ НА СОВЕРШЕНИЕ СДЕЛКИ ТРЕБУЕТСЯ СОГЛАСИЕ ОСА/ЕА</w:t>
            </w:r>
          </w:p>
        </w:tc>
        <w:tc>
          <w:tcPr>
            <w:tcW w:w="3484" w:type="dxa"/>
            <w:tcBorders>
              <w:top w:val="single" w:sz="4" w:space="0" w:color="000000"/>
              <w:left w:val="single" w:sz="4" w:space="0" w:color="000000"/>
              <w:bottom w:val="single" w:sz="4" w:space="0" w:color="000000"/>
              <w:right w:val="single" w:sz="4" w:space="0" w:color="000000"/>
            </w:tcBorders>
            <w:vAlign w:val="center"/>
          </w:tcPr>
          <w:p w14:paraId="4D3EA5AA" w14:textId="77777777" w:rsidR="000B44BE" w:rsidRDefault="00B440F7">
            <w:pPr>
              <w:jc w:val="center"/>
            </w:pPr>
            <w:r>
              <w:t xml:space="preserve">оригинал, заверенный регистратором/депозитарием </w:t>
            </w:r>
          </w:p>
        </w:tc>
      </w:tr>
      <w:tr w:rsidR="000B44BE" w14:paraId="5A4A0FF5"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B119FDB" w14:textId="77777777" w:rsidR="000B44BE" w:rsidRDefault="00B440F7">
            <w:pPr>
              <w:jc w:val="center"/>
            </w:pPr>
            <w:r>
              <w:t>9</w:t>
            </w:r>
          </w:p>
        </w:tc>
        <w:tc>
          <w:tcPr>
            <w:tcW w:w="5701" w:type="dxa"/>
            <w:tcBorders>
              <w:top w:val="single" w:sz="4" w:space="0" w:color="000000"/>
              <w:left w:val="single" w:sz="4" w:space="0" w:color="000000"/>
              <w:bottom w:val="single" w:sz="4" w:space="0" w:color="000000"/>
              <w:right w:val="single" w:sz="4" w:space="0" w:color="000000"/>
            </w:tcBorders>
            <w:vAlign w:val="center"/>
          </w:tcPr>
          <w:p w14:paraId="5E2E699A" w14:textId="77777777" w:rsidR="000B44BE" w:rsidRDefault="00B440F7">
            <w:r>
              <w:t>Доверенность на лицо, подписывающее договор, если от имени стороны сделки действует не ЕИО</w:t>
            </w:r>
          </w:p>
        </w:tc>
        <w:tc>
          <w:tcPr>
            <w:tcW w:w="3484" w:type="dxa"/>
            <w:tcBorders>
              <w:top w:val="single" w:sz="4" w:space="0" w:color="000000"/>
              <w:left w:val="single" w:sz="4" w:space="0" w:color="000000"/>
              <w:bottom w:val="single" w:sz="4" w:space="0" w:color="000000"/>
              <w:right w:val="single" w:sz="4" w:space="0" w:color="000000"/>
            </w:tcBorders>
            <w:vAlign w:val="center"/>
          </w:tcPr>
          <w:p w14:paraId="35961901" w14:textId="77777777" w:rsidR="000B44BE" w:rsidRDefault="00B440F7">
            <w:pPr>
              <w:jc w:val="center"/>
            </w:pPr>
            <w:r>
              <w:t>нотариально заверенная копия</w:t>
            </w:r>
          </w:p>
        </w:tc>
      </w:tr>
      <w:tr w:rsidR="000B44BE" w14:paraId="75DCA651" w14:textId="77777777">
        <w:trPr>
          <w:trHeight w:val="23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653069D" w14:textId="77777777" w:rsidR="000B44BE" w:rsidRDefault="00B440F7">
            <w:pPr>
              <w:jc w:val="center"/>
            </w:pPr>
            <w:r>
              <w:t>10</w:t>
            </w:r>
          </w:p>
        </w:tc>
        <w:tc>
          <w:tcPr>
            <w:tcW w:w="5701" w:type="dxa"/>
            <w:tcBorders>
              <w:top w:val="single" w:sz="4" w:space="0" w:color="000000"/>
              <w:left w:val="single" w:sz="4" w:space="0" w:color="000000"/>
              <w:bottom w:val="single" w:sz="4" w:space="0" w:color="000000"/>
              <w:right w:val="single" w:sz="4" w:space="0" w:color="000000"/>
            </w:tcBorders>
          </w:tcPr>
          <w:p w14:paraId="1A31A25C" w14:textId="77777777" w:rsidR="000B44BE" w:rsidRDefault="00B440F7">
            <w:r>
              <w:t xml:space="preserve">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t>
            </w:r>
            <w:hyperlink r:id="rId11" w:tooltip="https://alfalot.ru/" w:history="1">
              <w:r>
                <w:rPr>
                  <w:rStyle w:val="af5"/>
                </w:rPr>
                <w:t>https://alfalot.ru/</w:t>
              </w:r>
            </w:hyperlink>
            <w:r>
              <w:t xml:space="preserve"> в разделе «Информация о лоте»)</w:t>
            </w:r>
            <w:r>
              <w:br/>
              <w:t xml:space="preserve">                                                                                                                                                              </w:t>
            </w:r>
            <w:r>
              <w:br/>
              <w:t>*</w:t>
            </w:r>
            <w:r>
              <w:rPr>
                <w:b/>
                <w:bCs/>
              </w:rPr>
              <w:t xml:space="preserve">*информация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w:t>
            </w:r>
            <w:r>
              <w:rPr>
                <w:b/>
                <w:bCs/>
              </w:rPr>
              <w:lastRenderedPageBreak/>
              <w:t>требуется, но  СД/Правление/иной орган управления в Обществе не избирались</w:t>
            </w:r>
          </w:p>
        </w:tc>
        <w:tc>
          <w:tcPr>
            <w:tcW w:w="3484" w:type="dxa"/>
            <w:tcBorders>
              <w:top w:val="single" w:sz="4" w:space="0" w:color="000000"/>
              <w:left w:val="single" w:sz="4" w:space="0" w:color="000000"/>
              <w:bottom w:val="single" w:sz="4" w:space="0" w:color="000000"/>
              <w:right w:val="single" w:sz="4" w:space="0" w:color="000000"/>
            </w:tcBorders>
            <w:vAlign w:val="center"/>
          </w:tcPr>
          <w:p w14:paraId="7D2E576B" w14:textId="77777777" w:rsidR="000B44BE" w:rsidRDefault="00B440F7">
            <w:pPr>
              <w:jc w:val="center"/>
            </w:pPr>
            <w:r>
              <w:lastRenderedPageBreak/>
              <w:t>оригинал, подписанный ЕИО и скрепленный печатью</w:t>
            </w:r>
          </w:p>
        </w:tc>
      </w:tr>
      <w:tr w:rsidR="000B44BE" w14:paraId="2BC5DE60" w14:textId="77777777">
        <w:trPr>
          <w:trHeight w:val="132"/>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E57AC5" w14:textId="77777777" w:rsidR="000B44BE" w:rsidRDefault="00B440F7">
            <w:pPr>
              <w:jc w:val="center"/>
            </w:pPr>
            <w:r>
              <w:t>11</w:t>
            </w:r>
          </w:p>
        </w:tc>
        <w:tc>
          <w:tcPr>
            <w:tcW w:w="5701" w:type="dxa"/>
            <w:tcBorders>
              <w:top w:val="single" w:sz="4" w:space="0" w:color="000000"/>
              <w:left w:val="single" w:sz="4" w:space="0" w:color="000000"/>
              <w:bottom w:val="single" w:sz="4" w:space="0" w:color="000000"/>
              <w:right w:val="single" w:sz="4" w:space="0" w:color="000000"/>
            </w:tcBorders>
            <w:vAlign w:val="center"/>
          </w:tcPr>
          <w:p w14:paraId="7AA3AF74" w14:textId="0A6A6987" w:rsidR="000B44BE" w:rsidRDefault="00B440F7">
            <w:r>
              <w:rPr>
                <w:b/>
                <w:bCs/>
              </w:rPr>
              <w:t>Одобрения:</w:t>
            </w:r>
            <w:r>
              <w:br/>
              <w:t>- Протокол ОСУ(ОСА)/ решение ЕУ (ЕА) о согласии на совершение с Банком  сделки (-</w:t>
            </w:r>
            <w:proofErr w:type="spellStart"/>
            <w:r>
              <w:t>ок</w:t>
            </w:r>
            <w:proofErr w:type="spellEnd"/>
            <w: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br/>
              <w:t xml:space="preserve">- Протокол СД/Правления/иного органа управления о согласии на совершение с </w:t>
            </w:r>
            <w:r w:rsidR="00425DF9">
              <w:t>Банком сделки</w:t>
            </w:r>
            <w:r>
              <w:t xml:space="preserve"> (-</w:t>
            </w:r>
            <w:proofErr w:type="spellStart"/>
            <w:r>
              <w:t>ок</w:t>
            </w:r>
            <w:proofErr w:type="spellEnd"/>
            <w: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br/>
              <w:t xml:space="preserve">Факт </w:t>
            </w:r>
            <w:r w:rsidR="00425DF9">
              <w:t>принятия решения</w:t>
            </w:r>
            <w:r>
              <w:t xml:space="preserve">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r w:rsidR="00425DF9">
              <w:t>принятия решения</w:t>
            </w:r>
            <w: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tcBorders>
              <w:top w:val="single" w:sz="4" w:space="0" w:color="000000"/>
              <w:left w:val="single" w:sz="4" w:space="0" w:color="000000"/>
              <w:bottom w:val="single" w:sz="4" w:space="0" w:color="000000"/>
              <w:right w:val="single" w:sz="4" w:space="0" w:color="000000"/>
            </w:tcBorders>
            <w:vAlign w:val="center"/>
          </w:tcPr>
          <w:p w14:paraId="748EF7D0" w14:textId="77777777" w:rsidR="000B44BE" w:rsidRDefault="00B440F7">
            <w:pPr>
              <w:jc w:val="center"/>
            </w:pPr>
            <w:r>
              <w:t xml:space="preserve">оригинал </w:t>
            </w:r>
          </w:p>
        </w:tc>
      </w:tr>
      <w:tr w:rsidR="000B44BE" w14:paraId="342CA797" w14:textId="77777777">
        <w:trPr>
          <w:trHeight w:val="9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0F0CD6F" w14:textId="77777777" w:rsidR="000B44BE" w:rsidRDefault="00B440F7">
            <w:pPr>
              <w:jc w:val="center"/>
            </w:pPr>
            <w:r>
              <w:t>12</w:t>
            </w:r>
          </w:p>
        </w:tc>
        <w:tc>
          <w:tcPr>
            <w:tcW w:w="5701" w:type="dxa"/>
            <w:tcBorders>
              <w:top w:val="single" w:sz="4" w:space="0" w:color="000000"/>
              <w:left w:val="single" w:sz="4" w:space="0" w:color="000000"/>
              <w:bottom w:val="single" w:sz="4" w:space="0" w:color="000000"/>
              <w:right w:val="single" w:sz="4" w:space="0" w:color="000000"/>
            </w:tcBorders>
            <w:vAlign w:val="center"/>
          </w:tcPr>
          <w:p w14:paraId="1105FCE2" w14:textId="77777777" w:rsidR="000B44BE" w:rsidRDefault="00B440F7">
            <w: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tcBorders>
              <w:top w:val="single" w:sz="4" w:space="0" w:color="000000"/>
              <w:left w:val="single" w:sz="4" w:space="0" w:color="000000"/>
              <w:bottom w:val="single" w:sz="4" w:space="0" w:color="000000"/>
              <w:right w:val="single" w:sz="4" w:space="0" w:color="000000"/>
            </w:tcBorders>
            <w:vAlign w:val="center"/>
          </w:tcPr>
          <w:p w14:paraId="2DC3309C" w14:textId="77777777" w:rsidR="000B44BE" w:rsidRDefault="00B440F7">
            <w:pPr>
              <w:jc w:val="center"/>
            </w:pPr>
            <w:r>
              <w:t>оригинал</w:t>
            </w:r>
          </w:p>
        </w:tc>
      </w:tr>
      <w:tr w:rsidR="000B44BE" w14:paraId="08C56943" w14:textId="77777777">
        <w:trPr>
          <w:trHeight w:val="7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0261A4F" w14:textId="77777777" w:rsidR="000B44BE" w:rsidRDefault="00B440F7">
            <w:pPr>
              <w:jc w:val="center"/>
            </w:pPr>
            <w:r>
              <w:t>13</w:t>
            </w:r>
          </w:p>
        </w:tc>
        <w:tc>
          <w:tcPr>
            <w:tcW w:w="5701" w:type="dxa"/>
            <w:tcBorders>
              <w:top w:val="single" w:sz="4" w:space="0" w:color="000000"/>
              <w:left w:val="single" w:sz="4" w:space="0" w:color="000000"/>
              <w:bottom w:val="single" w:sz="4" w:space="0" w:color="000000"/>
              <w:right w:val="single" w:sz="4" w:space="0" w:color="000000"/>
            </w:tcBorders>
            <w:vAlign w:val="center"/>
          </w:tcPr>
          <w:p w14:paraId="40CC02FE" w14:textId="6E17E001" w:rsidR="000B44BE" w:rsidRDefault="00B440F7">
            <w:r>
              <w:t xml:space="preserve">Список </w:t>
            </w:r>
            <w:r w:rsidR="00425DF9">
              <w:t>аффилированных лиц</w:t>
            </w:r>
            <w:r>
              <w:t xml:space="preserve"> на текущую дату в свободной форме с указанием аффилированных лиц и признаков их аффилированности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6D9BB040" w14:textId="77777777" w:rsidR="000B44BE" w:rsidRDefault="00B440F7">
            <w:pPr>
              <w:jc w:val="center"/>
            </w:pPr>
            <w:r>
              <w:t>оригинал, подписанный ЕИО и скрепленный печатью</w:t>
            </w:r>
          </w:p>
        </w:tc>
      </w:tr>
      <w:tr w:rsidR="000B44BE" w14:paraId="5C6486B2" w14:textId="77777777">
        <w:trPr>
          <w:trHeight w:val="8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863D2EF" w14:textId="77777777" w:rsidR="000B44BE" w:rsidRDefault="00B440F7">
            <w:pPr>
              <w:jc w:val="center"/>
            </w:pPr>
            <w:r>
              <w:t>14</w:t>
            </w:r>
          </w:p>
        </w:tc>
        <w:tc>
          <w:tcPr>
            <w:tcW w:w="5701" w:type="dxa"/>
            <w:tcBorders>
              <w:top w:val="single" w:sz="4" w:space="0" w:color="000000"/>
              <w:left w:val="single" w:sz="4" w:space="0" w:color="000000"/>
              <w:bottom w:val="single" w:sz="4" w:space="0" w:color="000000"/>
              <w:right w:val="single" w:sz="4" w:space="0" w:color="000000"/>
            </w:tcBorders>
            <w:vAlign w:val="center"/>
          </w:tcPr>
          <w:p w14:paraId="489FD904" w14:textId="77777777" w:rsidR="000B44BE" w:rsidRDefault="00B440F7">
            <w:pPr>
              <w:ind w:firstLine="240"/>
            </w:pPr>
            <w:r>
              <w:t>Баланс на последнюю отчетную дату, предшествующий дате сделки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7553F27" w14:textId="77777777" w:rsidR="000B44BE" w:rsidRDefault="00B440F7">
            <w:pPr>
              <w:jc w:val="center"/>
            </w:pPr>
            <w:r>
              <w:t>копия, заверенная ЕИО/уполномоченного лица и скрепленная печатью</w:t>
            </w:r>
          </w:p>
        </w:tc>
      </w:tr>
      <w:tr w:rsidR="000B44BE" w14:paraId="65A513DA" w14:textId="77777777">
        <w:trPr>
          <w:trHeight w:val="64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790381A" w14:textId="77777777" w:rsidR="000B44BE" w:rsidRDefault="00B440F7">
            <w:pPr>
              <w:jc w:val="center"/>
            </w:pPr>
            <w:r>
              <w:t>15</w:t>
            </w:r>
          </w:p>
        </w:tc>
        <w:tc>
          <w:tcPr>
            <w:tcW w:w="5701" w:type="dxa"/>
            <w:tcBorders>
              <w:top w:val="single" w:sz="4" w:space="0" w:color="000000"/>
              <w:left w:val="single" w:sz="4" w:space="0" w:color="000000"/>
              <w:bottom w:val="single" w:sz="4" w:space="0" w:color="000000"/>
              <w:right w:val="single" w:sz="4" w:space="0" w:color="000000"/>
            </w:tcBorders>
            <w:vAlign w:val="center"/>
          </w:tcPr>
          <w:p w14:paraId="12C50455" w14:textId="77777777" w:rsidR="000B44BE" w:rsidRDefault="00B440F7">
            <w:pPr>
              <w:jc w:val="both"/>
            </w:pPr>
            <w:r>
              <w:t>Анкеты:</w:t>
            </w:r>
          </w:p>
        </w:tc>
        <w:tc>
          <w:tcPr>
            <w:tcW w:w="3484" w:type="dxa"/>
            <w:tcBorders>
              <w:top w:val="single" w:sz="4" w:space="0" w:color="000000"/>
              <w:left w:val="single" w:sz="4" w:space="0" w:color="000000"/>
              <w:bottom w:val="single" w:sz="4" w:space="0" w:color="000000"/>
              <w:right w:val="single" w:sz="4" w:space="0" w:color="000000"/>
            </w:tcBorders>
            <w:vAlign w:val="center"/>
          </w:tcPr>
          <w:p w14:paraId="2B43DDEA" w14:textId="77777777" w:rsidR="000B44BE" w:rsidRDefault="00B440F7">
            <w:pPr>
              <w:jc w:val="center"/>
            </w:pPr>
            <w:r>
              <w:t>оригинал</w:t>
            </w:r>
          </w:p>
        </w:tc>
      </w:tr>
      <w:tr w:rsidR="000B44BE" w14:paraId="4568B74C" w14:textId="77777777">
        <w:trPr>
          <w:trHeight w:val="12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F774BB" w14:textId="77777777" w:rsidR="000B44BE" w:rsidRDefault="00B440F7">
            <w:pPr>
              <w:jc w:val="center"/>
            </w:pPr>
            <w:r>
              <w:lastRenderedPageBreak/>
              <w:t>15.1</w:t>
            </w:r>
          </w:p>
        </w:tc>
        <w:tc>
          <w:tcPr>
            <w:tcW w:w="5701" w:type="dxa"/>
            <w:tcBorders>
              <w:top w:val="single" w:sz="4" w:space="0" w:color="000000"/>
              <w:left w:val="single" w:sz="4" w:space="0" w:color="000000"/>
              <w:bottom w:val="single" w:sz="4" w:space="0" w:color="000000"/>
              <w:right w:val="single" w:sz="4" w:space="0" w:color="000000"/>
            </w:tcBorders>
            <w:vAlign w:val="center"/>
          </w:tcPr>
          <w:p w14:paraId="1845D7F1" w14:textId="77777777" w:rsidR="000B44BE" w:rsidRDefault="00B440F7">
            <w:pPr>
              <w:jc w:val="both"/>
            </w:pPr>
            <w:r>
              <w:t xml:space="preserve">Опросная анкета (по форме, размещенной на сайте </w:t>
            </w:r>
            <w:hyperlink r:id="rId12"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A7A0042" w14:textId="77777777" w:rsidR="000B44BE" w:rsidRDefault="00B440F7">
            <w:pPr>
              <w:jc w:val="center"/>
            </w:pPr>
            <w:r>
              <w:t xml:space="preserve">оригинал, подписанный Претендентом </w:t>
            </w:r>
          </w:p>
        </w:tc>
      </w:tr>
      <w:tr w:rsidR="000B44BE" w14:paraId="05066EA3" w14:textId="77777777">
        <w:trPr>
          <w:trHeight w:val="121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D4CB7D9" w14:textId="77777777" w:rsidR="000B44BE" w:rsidRDefault="00B440F7">
            <w:pPr>
              <w:jc w:val="center"/>
            </w:pPr>
            <w:r>
              <w:t>15.2</w:t>
            </w:r>
          </w:p>
        </w:tc>
        <w:tc>
          <w:tcPr>
            <w:tcW w:w="5701" w:type="dxa"/>
            <w:tcBorders>
              <w:top w:val="single" w:sz="4" w:space="0" w:color="000000"/>
              <w:left w:val="single" w:sz="4" w:space="0" w:color="000000"/>
              <w:bottom w:val="single" w:sz="4" w:space="0" w:color="000000"/>
              <w:right w:val="single" w:sz="4" w:space="0" w:color="000000"/>
            </w:tcBorders>
            <w:vAlign w:val="center"/>
          </w:tcPr>
          <w:p w14:paraId="6335E67B" w14:textId="77777777" w:rsidR="000B44BE" w:rsidRDefault="00B440F7">
            <w:pPr>
              <w:jc w:val="both"/>
            </w:pPr>
            <w:r>
              <w:t xml:space="preserve">Анкета представителя контрагента (ЕИО-ЮЛ) (по форме, размещенной на сайте </w:t>
            </w:r>
            <w:hyperlink r:id="rId13" w:tooltip="https://alfalot.ru/" w:history="1">
              <w:r>
                <w:rPr>
                  <w:rStyle w:val="af5"/>
                </w:rPr>
                <w:t>https://alfalot.ru/</w:t>
              </w:r>
            </w:hyperlink>
            <w:r>
              <w:t xml:space="preserve"> в разделе «Информация о лоте»)</w:t>
            </w:r>
          </w:p>
          <w:p w14:paraId="25D7F70B" w14:textId="47F539F9" w:rsidR="000B44BE" w:rsidRDefault="00B440F7">
            <w:pPr>
              <w:jc w:val="both"/>
            </w:pPr>
            <w:r>
              <w:t xml:space="preserve">заполняется </w:t>
            </w:r>
            <w:r w:rsidR="00425DF9">
              <w:t>при условии, если</w:t>
            </w:r>
            <w:r>
              <w:t xml:space="preserve"> у контрагента - юр. лица ЕИО является юридическое лицо</w:t>
            </w:r>
          </w:p>
        </w:tc>
        <w:tc>
          <w:tcPr>
            <w:tcW w:w="3484" w:type="dxa"/>
            <w:tcBorders>
              <w:top w:val="single" w:sz="4" w:space="0" w:color="000000"/>
              <w:left w:val="single" w:sz="4" w:space="0" w:color="000000"/>
              <w:bottom w:val="single" w:sz="4" w:space="0" w:color="000000"/>
              <w:right w:val="single" w:sz="4" w:space="0" w:color="000000"/>
            </w:tcBorders>
            <w:vAlign w:val="center"/>
          </w:tcPr>
          <w:p w14:paraId="692D2C39" w14:textId="77777777" w:rsidR="000B44BE" w:rsidRDefault="00B440F7">
            <w:pPr>
              <w:jc w:val="center"/>
            </w:pPr>
            <w:r>
              <w:t>оригинал, подписанный Претендентом</w:t>
            </w:r>
          </w:p>
        </w:tc>
      </w:tr>
      <w:tr w:rsidR="000B44BE" w14:paraId="20FF9E5E" w14:textId="77777777">
        <w:trPr>
          <w:trHeight w:val="8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2CF1437" w14:textId="77777777" w:rsidR="000B44BE" w:rsidRDefault="00B440F7">
            <w:pPr>
              <w:jc w:val="center"/>
            </w:pPr>
            <w:r>
              <w:t>16</w:t>
            </w:r>
          </w:p>
        </w:tc>
        <w:tc>
          <w:tcPr>
            <w:tcW w:w="5701" w:type="dxa"/>
            <w:tcBorders>
              <w:top w:val="single" w:sz="4" w:space="0" w:color="000000"/>
              <w:left w:val="single" w:sz="4" w:space="0" w:color="000000"/>
              <w:bottom w:val="single" w:sz="4" w:space="0" w:color="000000"/>
              <w:right w:val="single" w:sz="4" w:space="0" w:color="000000"/>
            </w:tcBorders>
            <w:vAlign w:val="center"/>
          </w:tcPr>
          <w:p w14:paraId="3D477A3E" w14:textId="65D2E9A2" w:rsidR="000B44BE" w:rsidRDefault="00B440F7">
            <w:pPr>
              <w:jc w:val="both"/>
            </w:pPr>
            <w:r>
              <w:t xml:space="preserve">Копия </w:t>
            </w:r>
            <w:r w:rsidR="00425DF9">
              <w:t>документа,</w:t>
            </w:r>
            <w:r>
              <w:t xml:space="preserve"> удостоверяющего </w:t>
            </w:r>
            <w:r w:rsidR="00425DF9">
              <w:t>личность на</w:t>
            </w:r>
            <w: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r w:rsidR="00425DF9">
              <w:t>РФ (</w:t>
            </w:r>
            <w:r>
              <w:t>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7A296474" w14:textId="77777777" w:rsidR="000B44BE" w:rsidRDefault="00B440F7">
            <w:pPr>
              <w:jc w:val="center"/>
            </w:pPr>
            <w:r>
              <w:t>копия, заверенная Претендентом</w:t>
            </w:r>
          </w:p>
        </w:tc>
      </w:tr>
      <w:tr w:rsidR="000B44BE" w14:paraId="64B4AEBD" w14:textId="77777777">
        <w:trPr>
          <w:trHeight w:val="7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96B491A" w14:textId="77777777" w:rsidR="000B44BE" w:rsidRDefault="00B440F7">
            <w:pPr>
              <w:jc w:val="center"/>
            </w:pPr>
            <w:r>
              <w:t>17</w:t>
            </w:r>
          </w:p>
        </w:tc>
        <w:tc>
          <w:tcPr>
            <w:tcW w:w="5701" w:type="dxa"/>
            <w:tcBorders>
              <w:top w:val="single" w:sz="4" w:space="0" w:color="000000"/>
              <w:left w:val="single" w:sz="4" w:space="0" w:color="000000"/>
              <w:bottom w:val="single" w:sz="4" w:space="0" w:color="000000"/>
              <w:right w:val="single" w:sz="4" w:space="0" w:color="000000"/>
            </w:tcBorders>
            <w:vAlign w:val="center"/>
          </w:tcPr>
          <w:p w14:paraId="73E032D3" w14:textId="77777777" w:rsidR="000B44BE" w:rsidRDefault="00B440F7">
            <w:pPr>
              <w:jc w:val="both"/>
            </w:pPr>
            <w:r>
              <w:t xml:space="preserve">Структура владения долями/акциями в уставном капитале юридического лица-резидента, для выявления бенефициарного владельца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 Структура предоставляется в свободном формате. </w:t>
            </w:r>
          </w:p>
        </w:tc>
        <w:tc>
          <w:tcPr>
            <w:tcW w:w="3484" w:type="dxa"/>
            <w:tcBorders>
              <w:top w:val="single" w:sz="4" w:space="0" w:color="000000"/>
              <w:left w:val="single" w:sz="4" w:space="0" w:color="000000"/>
              <w:bottom w:val="single" w:sz="4" w:space="0" w:color="000000"/>
              <w:right w:val="single" w:sz="4" w:space="0" w:color="000000"/>
            </w:tcBorders>
            <w:vAlign w:val="center"/>
          </w:tcPr>
          <w:p w14:paraId="7B0AB452" w14:textId="77777777" w:rsidR="000B44BE" w:rsidRDefault="00B440F7">
            <w:pPr>
              <w:jc w:val="center"/>
            </w:pPr>
            <w:r>
              <w:t>оригинал</w:t>
            </w:r>
          </w:p>
        </w:tc>
      </w:tr>
      <w:tr w:rsidR="000B44BE" w14:paraId="5E2C5DF6" w14:textId="77777777">
        <w:trPr>
          <w:trHeight w:val="20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2A079BB" w14:textId="77777777" w:rsidR="000B44BE" w:rsidRDefault="00B440F7">
            <w:pPr>
              <w:jc w:val="center"/>
            </w:pPr>
            <w:r>
              <w:t>18</w:t>
            </w:r>
          </w:p>
        </w:tc>
        <w:tc>
          <w:tcPr>
            <w:tcW w:w="5701" w:type="dxa"/>
            <w:tcBorders>
              <w:top w:val="single" w:sz="4" w:space="0" w:color="000000"/>
              <w:left w:val="single" w:sz="4" w:space="0" w:color="000000"/>
              <w:bottom w:val="single" w:sz="4" w:space="0" w:color="000000"/>
              <w:right w:val="single" w:sz="4" w:space="0" w:color="000000"/>
            </w:tcBorders>
            <w:vAlign w:val="center"/>
          </w:tcPr>
          <w:p w14:paraId="616AB214" w14:textId="77777777" w:rsidR="000B44BE" w:rsidRDefault="00B440F7">
            <w:pPr>
              <w:jc w:val="both"/>
            </w:pPr>
            <w:r>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4"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553E9D7B" w14:textId="77777777" w:rsidR="000B44BE" w:rsidRDefault="00B440F7">
            <w:pPr>
              <w:jc w:val="center"/>
            </w:pPr>
            <w:r>
              <w:t>оригинал, подписанный ЕИО и скрепленный печатью</w:t>
            </w:r>
          </w:p>
        </w:tc>
      </w:tr>
      <w:tr w:rsidR="000B44BE" w14:paraId="275B6E8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71D7DE2" w14:textId="77777777" w:rsidR="000B44BE" w:rsidRDefault="00B440F7">
            <w:pPr>
              <w:jc w:val="center"/>
            </w:pPr>
            <w:r>
              <w:t>19</w:t>
            </w:r>
          </w:p>
        </w:tc>
        <w:tc>
          <w:tcPr>
            <w:tcW w:w="5701" w:type="dxa"/>
            <w:tcBorders>
              <w:top w:val="single" w:sz="4" w:space="0" w:color="000000"/>
              <w:left w:val="single" w:sz="4" w:space="0" w:color="000000"/>
              <w:bottom w:val="single" w:sz="4" w:space="0" w:color="000000"/>
              <w:right w:val="single" w:sz="4" w:space="0" w:color="000000"/>
            </w:tcBorders>
            <w:vAlign w:val="center"/>
          </w:tcPr>
          <w:p w14:paraId="717326EF" w14:textId="77777777" w:rsidR="000B44BE" w:rsidRDefault="00B440F7">
            <w:pPr>
              <w:jc w:val="both"/>
            </w:pPr>
            <w:r>
              <w:t>Письмо, подписанное уполномоченным лицом претендента или его представителем, действующим на основании доверенности (с приложением такой доверенности), подтверждающего наличие в составе его участников/акционеров более одного участника/акционера.</w:t>
            </w:r>
          </w:p>
        </w:tc>
        <w:tc>
          <w:tcPr>
            <w:tcW w:w="3484" w:type="dxa"/>
            <w:tcBorders>
              <w:top w:val="single" w:sz="4" w:space="0" w:color="000000"/>
              <w:left w:val="single" w:sz="4" w:space="0" w:color="000000"/>
              <w:bottom w:val="single" w:sz="4" w:space="0" w:color="000000"/>
              <w:right w:val="single" w:sz="4" w:space="0" w:color="000000"/>
            </w:tcBorders>
            <w:vAlign w:val="center"/>
          </w:tcPr>
          <w:p w14:paraId="69A984E0" w14:textId="77777777" w:rsidR="000B44BE" w:rsidRDefault="00B440F7">
            <w:pPr>
              <w:jc w:val="center"/>
            </w:pPr>
            <w:r>
              <w:t>оригинал</w:t>
            </w:r>
          </w:p>
        </w:tc>
      </w:tr>
      <w:tr w:rsidR="000B44BE" w14:paraId="2F034BC1"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79AAF844" w14:textId="77777777" w:rsidR="000B44BE" w:rsidRDefault="00B440F7">
            <w:pPr>
              <w:rPr>
                <w:b/>
                <w:bCs/>
                <w:u w:val="single"/>
              </w:rPr>
            </w:pPr>
            <w:r>
              <w:rPr>
                <w:b/>
                <w:bCs/>
                <w:u w:val="single"/>
              </w:rPr>
              <w:t>для нерезидентов РФ</w:t>
            </w:r>
          </w:p>
        </w:tc>
      </w:tr>
      <w:tr w:rsidR="000B44BE" w14:paraId="24847468" w14:textId="77777777">
        <w:trPr>
          <w:trHeight w:val="52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7DF91D" w14:textId="77777777" w:rsidR="000B44BE" w:rsidRDefault="00B440F7">
            <w:pPr>
              <w:jc w:val="center"/>
            </w:pPr>
            <w:r>
              <w:t>20</w:t>
            </w:r>
          </w:p>
        </w:tc>
        <w:tc>
          <w:tcPr>
            <w:tcW w:w="5701" w:type="dxa"/>
            <w:tcBorders>
              <w:top w:val="single" w:sz="4" w:space="0" w:color="000000"/>
              <w:left w:val="single" w:sz="4" w:space="0" w:color="000000"/>
              <w:bottom w:val="single" w:sz="4" w:space="0" w:color="000000"/>
              <w:right w:val="single" w:sz="4" w:space="0" w:color="000000"/>
            </w:tcBorders>
            <w:vAlign w:val="center"/>
          </w:tcPr>
          <w:p w14:paraId="77CAAABE" w14:textId="77777777" w:rsidR="000B44BE" w:rsidRDefault="00B440F7">
            <w:r>
              <w:t>Анкеты:</w:t>
            </w:r>
          </w:p>
        </w:tc>
        <w:tc>
          <w:tcPr>
            <w:tcW w:w="3484" w:type="dxa"/>
            <w:tcBorders>
              <w:top w:val="single" w:sz="4" w:space="0" w:color="000000"/>
              <w:left w:val="single" w:sz="4" w:space="0" w:color="000000"/>
              <w:bottom w:val="single" w:sz="4" w:space="0" w:color="000000"/>
              <w:right w:val="single" w:sz="4" w:space="0" w:color="000000"/>
            </w:tcBorders>
            <w:vAlign w:val="center"/>
          </w:tcPr>
          <w:p w14:paraId="350539BA" w14:textId="77777777" w:rsidR="000B44BE" w:rsidRDefault="00B440F7">
            <w:pPr>
              <w:rPr>
                <w:b/>
                <w:bCs/>
                <w:u w:val="single"/>
              </w:rPr>
            </w:pPr>
            <w:r>
              <w:rPr>
                <w:b/>
                <w:bCs/>
                <w:u w:val="single"/>
              </w:rPr>
              <w:t> </w:t>
            </w:r>
          </w:p>
        </w:tc>
      </w:tr>
      <w:tr w:rsidR="000B44BE" w14:paraId="24C1FEF1" w14:textId="77777777">
        <w:trPr>
          <w:trHeight w:val="13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727979" w14:textId="77777777" w:rsidR="000B44BE" w:rsidRDefault="00B440F7">
            <w:pPr>
              <w:jc w:val="center"/>
            </w:pPr>
            <w:r>
              <w:t>20.1</w:t>
            </w:r>
          </w:p>
        </w:tc>
        <w:tc>
          <w:tcPr>
            <w:tcW w:w="5701" w:type="dxa"/>
            <w:tcBorders>
              <w:top w:val="single" w:sz="4" w:space="0" w:color="000000"/>
              <w:left w:val="single" w:sz="4" w:space="0" w:color="000000"/>
              <w:bottom w:val="single" w:sz="4" w:space="0" w:color="000000"/>
              <w:right w:val="single" w:sz="4" w:space="0" w:color="000000"/>
            </w:tcBorders>
            <w:vAlign w:val="center"/>
          </w:tcPr>
          <w:p w14:paraId="2AAAD992" w14:textId="77777777" w:rsidR="000B44BE" w:rsidRDefault="00B440F7">
            <w:pPr>
              <w:jc w:val="both"/>
            </w:pPr>
            <w:r>
              <w:t xml:space="preserve">Опросная анкета (по форме, размещенной на сайте </w:t>
            </w:r>
            <w:hyperlink r:id="rId15"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77697BDF" w14:textId="77777777" w:rsidR="000B44BE" w:rsidRDefault="00B440F7">
            <w:pPr>
              <w:jc w:val="center"/>
            </w:pPr>
            <w:r>
              <w:t>оригинал, подписанный Претендентом</w:t>
            </w:r>
          </w:p>
        </w:tc>
      </w:tr>
      <w:tr w:rsidR="000B44BE" w14:paraId="4DEA5359" w14:textId="77777777">
        <w:trPr>
          <w:trHeight w:val="157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15E30CD" w14:textId="77777777" w:rsidR="000B44BE" w:rsidRDefault="00B440F7">
            <w:pPr>
              <w:jc w:val="center"/>
            </w:pPr>
            <w:r>
              <w:t>20.2</w:t>
            </w:r>
          </w:p>
        </w:tc>
        <w:tc>
          <w:tcPr>
            <w:tcW w:w="5701" w:type="dxa"/>
            <w:tcBorders>
              <w:top w:val="single" w:sz="4" w:space="0" w:color="000000"/>
              <w:left w:val="single" w:sz="4" w:space="0" w:color="000000"/>
              <w:bottom w:val="single" w:sz="4" w:space="0" w:color="000000"/>
              <w:right w:val="single" w:sz="4" w:space="0" w:color="000000"/>
            </w:tcBorders>
            <w:vAlign w:val="center"/>
          </w:tcPr>
          <w:p w14:paraId="55830CBA" w14:textId="77777777" w:rsidR="000B44BE" w:rsidRDefault="00B440F7">
            <w:pPr>
              <w:jc w:val="both"/>
            </w:pPr>
            <w:r>
              <w:t xml:space="preserve">Анкета представителя контрагента (ЕИО-ЮЛ) (по форме, размещенной на сайте </w:t>
            </w:r>
            <w:hyperlink r:id="rId16" w:tooltip="https://alfalot.ru/" w:history="1">
              <w:r>
                <w:rPr>
                  <w:rStyle w:val="af5"/>
                </w:rPr>
                <w:t>https://alfalot.ru/</w:t>
              </w:r>
            </w:hyperlink>
            <w:r>
              <w:t xml:space="preserve"> в разделе «Информация о лоте»)</w:t>
            </w:r>
          </w:p>
          <w:p w14:paraId="1F8C16C3" w14:textId="3F451F65" w:rsidR="000B44BE" w:rsidRDefault="00B440F7">
            <w:pPr>
              <w:jc w:val="both"/>
            </w:pPr>
            <w:r>
              <w:br/>
              <w:t xml:space="preserve">заполняется </w:t>
            </w:r>
            <w:r w:rsidR="00425DF9">
              <w:t>при условии, если</w:t>
            </w:r>
            <w:r>
              <w:t xml:space="preserve"> у контрагента - юр. лица ЕИО является юридическое лицо</w:t>
            </w:r>
          </w:p>
        </w:tc>
        <w:tc>
          <w:tcPr>
            <w:tcW w:w="3484" w:type="dxa"/>
            <w:tcBorders>
              <w:top w:val="single" w:sz="4" w:space="0" w:color="000000"/>
              <w:left w:val="single" w:sz="4" w:space="0" w:color="000000"/>
              <w:bottom w:val="single" w:sz="4" w:space="0" w:color="000000"/>
              <w:right w:val="single" w:sz="4" w:space="0" w:color="000000"/>
            </w:tcBorders>
            <w:vAlign w:val="center"/>
          </w:tcPr>
          <w:p w14:paraId="5C51EC7D" w14:textId="77777777" w:rsidR="000B44BE" w:rsidRDefault="00B440F7">
            <w:pPr>
              <w:jc w:val="center"/>
            </w:pPr>
            <w:r>
              <w:t>оригинал, подписанный Претендентом</w:t>
            </w:r>
          </w:p>
        </w:tc>
      </w:tr>
      <w:tr w:rsidR="000B44BE" w14:paraId="04E8F249" w14:textId="77777777">
        <w:trPr>
          <w:trHeight w:val="558"/>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18C524D" w14:textId="77777777" w:rsidR="000B44BE" w:rsidRDefault="00B440F7">
            <w:pPr>
              <w:jc w:val="center"/>
            </w:pPr>
            <w:r>
              <w:t>21</w:t>
            </w:r>
          </w:p>
        </w:tc>
        <w:tc>
          <w:tcPr>
            <w:tcW w:w="5701" w:type="dxa"/>
            <w:tcBorders>
              <w:top w:val="single" w:sz="4" w:space="0" w:color="000000"/>
              <w:left w:val="single" w:sz="4" w:space="0" w:color="000000"/>
              <w:bottom w:val="single" w:sz="4" w:space="0" w:color="000000"/>
              <w:right w:val="single" w:sz="4" w:space="0" w:color="000000"/>
            </w:tcBorders>
            <w:vAlign w:val="center"/>
          </w:tcPr>
          <w:p w14:paraId="6F3E2D0F" w14:textId="65B79491" w:rsidR="000B44BE" w:rsidRDefault="00B440F7">
            <w:pPr>
              <w:jc w:val="both"/>
            </w:pPr>
            <w:r>
              <w:t xml:space="preserve">Копия </w:t>
            </w:r>
            <w:r w:rsidR="00425DF9">
              <w:t>документа,</w:t>
            </w:r>
            <w:r>
              <w:t xml:space="preserve"> удостоверяющего </w:t>
            </w:r>
            <w:r w:rsidR="00425DF9">
              <w:t>личность на</w:t>
            </w:r>
            <w:r>
              <w:t xml:space="preserve"> ген. директора и бенефициарных владельцев (при возможности). В случае если физическое лицо </w:t>
            </w:r>
            <w:r>
              <w:lastRenderedPageBreak/>
              <w:t xml:space="preserve">нерезидент (копия миграционной карты, виза или иное разрешение подтверждающее право находиться на территории </w:t>
            </w:r>
            <w:r w:rsidR="00425DF9">
              <w:t>РФ (</w:t>
            </w:r>
            <w:r>
              <w:t>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3F539787" w14:textId="77777777" w:rsidR="000B44BE" w:rsidRDefault="00B440F7">
            <w:pPr>
              <w:jc w:val="center"/>
            </w:pPr>
            <w:r>
              <w:lastRenderedPageBreak/>
              <w:t>копия, заверенная Претендентом</w:t>
            </w:r>
          </w:p>
        </w:tc>
      </w:tr>
      <w:tr w:rsidR="000B44BE" w14:paraId="4C61DFE2" w14:textId="77777777">
        <w:trPr>
          <w:trHeight w:val="8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7A37EA2" w14:textId="77777777" w:rsidR="000B44BE" w:rsidRDefault="00B440F7">
            <w:pPr>
              <w:jc w:val="center"/>
            </w:pPr>
            <w:r>
              <w:t>22</w:t>
            </w:r>
          </w:p>
        </w:tc>
        <w:tc>
          <w:tcPr>
            <w:tcW w:w="5701" w:type="dxa"/>
            <w:tcBorders>
              <w:top w:val="single" w:sz="4" w:space="0" w:color="000000"/>
              <w:left w:val="single" w:sz="4" w:space="0" w:color="000000"/>
              <w:bottom w:val="single" w:sz="4" w:space="0" w:color="000000"/>
              <w:right w:val="single" w:sz="4" w:space="0" w:color="000000"/>
            </w:tcBorders>
            <w:vAlign w:val="center"/>
          </w:tcPr>
          <w:p w14:paraId="563DFBD2" w14:textId="77777777" w:rsidR="000B44BE" w:rsidRDefault="00B440F7">
            <w:pPr>
              <w:jc w:val="both"/>
            </w:pPr>
            <w:r>
              <w:t>Структура владения долями/акциями в уставном капитале юридического лица-нерезидента, для выявления бенефициарного владельца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 Структура предоставляется в свободном формате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22F28194" w14:textId="77777777" w:rsidR="000B44BE" w:rsidRDefault="00B440F7">
            <w:pPr>
              <w:jc w:val="center"/>
            </w:pPr>
            <w:r>
              <w:t>оригинал</w:t>
            </w:r>
          </w:p>
        </w:tc>
      </w:tr>
      <w:tr w:rsidR="000B44BE" w14:paraId="26854DFF" w14:textId="77777777">
        <w:trPr>
          <w:trHeight w:val="9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1D6C820" w14:textId="77777777" w:rsidR="000B44BE" w:rsidRDefault="00B440F7">
            <w:pPr>
              <w:jc w:val="center"/>
            </w:pPr>
            <w:r>
              <w:t>23</w:t>
            </w:r>
          </w:p>
        </w:tc>
        <w:tc>
          <w:tcPr>
            <w:tcW w:w="5701" w:type="dxa"/>
            <w:tcBorders>
              <w:top w:val="single" w:sz="4" w:space="0" w:color="000000"/>
              <w:left w:val="single" w:sz="4" w:space="0" w:color="000000"/>
              <w:bottom w:val="single" w:sz="4" w:space="0" w:color="000000"/>
              <w:right w:val="single" w:sz="4" w:space="0" w:color="000000"/>
            </w:tcBorders>
            <w:vAlign w:val="center"/>
          </w:tcPr>
          <w:p w14:paraId="07C86A77" w14:textId="77777777" w:rsidR="000B44BE" w:rsidRDefault="00B440F7">
            <w:pPr>
              <w:jc w:val="both"/>
            </w:pPr>
            <w: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90DDB" w14:textId="77777777" w:rsidR="000B44BE" w:rsidRDefault="00B440F7">
            <w:pPr>
              <w:jc w:val="center"/>
            </w:pPr>
            <w:r>
              <w:t xml:space="preserve">нотариально заверенная копия </w:t>
            </w:r>
          </w:p>
        </w:tc>
      </w:tr>
      <w:tr w:rsidR="000B44BE" w14:paraId="5084C4A4" w14:textId="77777777">
        <w:trPr>
          <w:trHeight w:val="96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30DF565" w14:textId="77777777" w:rsidR="000B44BE" w:rsidRDefault="00B440F7">
            <w:pPr>
              <w:jc w:val="center"/>
            </w:pPr>
            <w:r>
              <w:t>24</w:t>
            </w:r>
          </w:p>
        </w:tc>
        <w:tc>
          <w:tcPr>
            <w:tcW w:w="5701" w:type="dxa"/>
            <w:tcBorders>
              <w:top w:val="single" w:sz="4" w:space="0" w:color="000000"/>
              <w:left w:val="single" w:sz="4" w:space="0" w:color="000000"/>
              <w:bottom w:val="single" w:sz="4" w:space="0" w:color="000000"/>
              <w:right w:val="single" w:sz="4" w:space="0" w:color="000000"/>
            </w:tcBorders>
            <w:vAlign w:val="center"/>
          </w:tcPr>
          <w:p w14:paraId="298C01A7" w14:textId="77777777" w:rsidR="000B44BE" w:rsidRDefault="00B440F7">
            <w:pPr>
              <w:jc w:val="both"/>
            </w:pPr>
            <w: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834F6" w14:textId="77777777" w:rsidR="000B44BE" w:rsidRDefault="00B440F7">
            <w:pPr>
              <w:jc w:val="center"/>
            </w:pPr>
            <w:r>
              <w:t xml:space="preserve">нотариально заверенная копия </w:t>
            </w:r>
          </w:p>
        </w:tc>
      </w:tr>
      <w:tr w:rsidR="000B44BE" w14:paraId="002E4807"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1078AA69" w14:textId="77777777" w:rsidR="000B44BE" w:rsidRDefault="00B440F7">
            <w:pPr>
              <w:rPr>
                <w:b/>
                <w:bCs/>
                <w:u w:val="single"/>
              </w:rPr>
            </w:pPr>
            <w:r>
              <w:rPr>
                <w:b/>
                <w:bCs/>
                <w:u w:val="single"/>
              </w:rPr>
              <w:t xml:space="preserve">для нерезидентов РФ - БВО (Британские Виргинские </w:t>
            </w:r>
            <w:proofErr w:type="gramStart"/>
            <w:r>
              <w:rPr>
                <w:b/>
                <w:bCs/>
                <w:u w:val="single"/>
              </w:rPr>
              <w:t>острова)*</w:t>
            </w:r>
            <w:proofErr w:type="gramEnd"/>
            <w:r>
              <w:rPr>
                <w:b/>
                <w:bCs/>
                <w:u w:val="single"/>
              </w:rPr>
              <w:t>**</w:t>
            </w:r>
          </w:p>
        </w:tc>
      </w:tr>
      <w:tr w:rsidR="000B44BE" w14:paraId="0764E107"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A8DEBC5" w14:textId="77777777" w:rsidR="000B44BE" w:rsidRDefault="00B440F7">
            <w:pPr>
              <w:jc w:val="center"/>
            </w:pPr>
            <w:r>
              <w:t>25</w:t>
            </w:r>
          </w:p>
        </w:tc>
        <w:tc>
          <w:tcPr>
            <w:tcW w:w="5701" w:type="dxa"/>
            <w:tcBorders>
              <w:top w:val="single" w:sz="4" w:space="0" w:color="000000"/>
              <w:left w:val="single" w:sz="4" w:space="0" w:color="000000"/>
              <w:bottom w:val="single" w:sz="4" w:space="0" w:color="000000"/>
              <w:right w:val="single" w:sz="4" w:space="0" w:color="000000"/>
            </w:tcBorders>
            <w:vAlign w:val="center"/>
          </w:tcPr>
          <w:p w14:paraId="019A9307" w14:textId="77777777" w:rsidR="000B44BE" w:rsidRPr="00F12E83" w:rsidRDefault="00B440F7">
            <w:pPr>
              <w:rPr>
                <w:lang w:val="en-US"/>
              </w:rPr>
            </w:pPr>
            <w:r>
              <w:t>Устав</w:t>
            </w:r>
            <w:r>
              <w:rPr>
                <w:lang w:val="en-US"/>
              </w:rPr>
              <w:t xml:space="preserve"> </w:t>
            </w:r>
            <w:r>
              <w:t>и</w:t>
            </w:r>
            <w:r>
              <w:rPr>
                <w:lang w:val="en-US"/>
              </w:rPr>
              <w:t xml:space="preserve"> </w:t>
            </w:r>
            <w:r>
              <w:t>Учредительный</w:t>
            </w:r>
            <w:r>
              <w:rPr>
                <w:lang w:val="en-US"/>
              </w:rPr>
              <w:t xml:space="preserve"> </w:t>
            </w:r>
            <w:r>
              <w:t>договор</w:t>
            </w:r>
            <w:r>
              <w:rPr>
                <w:lang w:val="en-US"/>
              </w:rPr>
              <w:t xml:space="preserve"> (Memorandum and Articles of Association)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220726B6"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290FFDBB" w14:textId="77777777">
        <w:trPr>
          <w:trHeight w:val="46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4197783" w14:textId="77777777" w:rsidR="000B44BE" w:rsidRDefault="00B440F7">
            <w:pPr>
              <w:jc w:val="center"/>
            </w:pPr>
            <w:r>
              <w:t>26</w:t>
            </w:r>
          </w:p>
        </w:tc>
        <w:tc>
          <w:tcPr>
            <w:tcW w:w="5701" w:type="dxa"/>
            <w:tcBorders>
              <w:top w:val="single" w:sz="4" w:space="0" w:color="000000"/>
              <w:left w:val="single" w:sz="4" w:space="0" w:color="000000"/>
              <w:bottom w:val="single" w:sz="4" w:space="0" w:color="000000"/>
              <w:right w:val="single" w:sz="4" w:space="0" w:color="000000"/>
            </w:tcBorders>
            <w:vAlign w:val="center"/>
          </w:tcPr>
          <w:p w14:paraId="200AB3FF" w14:textId="77777777" w:rsidR="000B44BE" w:rsidRDefault="00B440F7">
            <w:r>
              <w:t>Сертификат о правоспособности (юридическом статусе) компании (</w:t>
            </w:r>
            <w:proofErr w:type="spellStart"/>
            <w:r>
              <w:t>Certificate</w:t>
            </w:r>
            <w:proofErr w:type="spellEnd"/>
            <w:r>
              <w:t xml:space="preserve"> </w:t>
            </w:r>
            <w:proofErr w:type="spellStart"/>
            <w:r>
              <w:t>of</w:t>
            </w:r>
            <w:proofErr w:type="spellEnd"/>
            <w:r>
              <w:t xml:space="preserve"> Good </w:t>
            </w:r>
            <w:proofErr w:type="spellStart"/>
            <w:r>
              <w:t>Standing</w:t>
            </w:r>
            <w:proofErr w:type="spellEnd"/>
            <w:r>
              <w:t xml:space="preserve">) </w:t>
            </w:r>
          </w:p>
        </w:tc>
        <w:tc>
          <w:tcPr>
            <w:tcW w:w="3484" w:type="dxa"/>
            <w:tcBorders>
              <w:top w:val="single" w:sz="4" w:space="0" w:color="000000"/>
              <w:left w:val="single" w:sz="4" w:space="0" w:color="000000"/>
              <w:bottom w:val="single" w:sz="4" w:space="0" w:color="000000"/>
              <w:right w:val="single" w:sz="4" w:space="0" w:color="000000"/>
            </w:tcBorders>
            <w:vAlign w:val="center"/>
          </w:tcPr>
          <w:p w14:paraId="55A7FFDF"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744EF56B"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585C21A" w14:textId="77777777" w:rsidR="000B44BE" w:rsidRDefault="00B440F7">
            <w:pPr>
              <w:jc w:val="center"/>
            </w:pPr>
            <w:r>
              <w:t>27</w:t>
            </w:r>
          </w:p>
        </w:tc>
        <w:tc>
          <w:tcPr>
            <w:tcW w:w="5701" w:type="dxa"/>
            <w:tcBorders>
              <w:top w:val="single" w:sz="4" w:space="0" w:color="000000"/>
              <w:left w:val="single" w:sz="4" w:space="0" w:color="000000"/>
              <w:bottom w:val="single" w:sz="4" w:space="0" w:color="000000"/>
              <w:right w:val="single" w:sz="4" w:space="0" w:color="000000"/>
            </w:tcBorders>
            <w:vAlign w:val="center"/>
          </w:tcPr>
          <w:p w14:paraId="5774511C" w14:textId="77777777" w:rsidR="000B44BE" w:rsidRDefault="00B440F7">
            <w:r>
              <w:t>Свидетельство о регистрации (</w:t>
            </w:r>
            <w:proofErr w:type="spellStart"/>
            <w:r>
              <w:t>Certificate</w:t>
            </w:r>
            <w:proofErr w:type="spellEnd"/>
            <w:r>
              <w:t xml:space="preserve"> </w:t>
            </w:r>
            <w:proofErr w:type="spellStart"/>
            <w:r>
              <w:t>of</w:t>
            </w:r>
            <w:proofErr w:type="spellEnd"/>
            <w:r>
              <w:t xml:space="preserve"> </w:t>
            </w:r>
            <w:proofErr w:type="spellStart"/>
            <w:r>
              <w:t>Incorporation</w:t>
            </w:r>
            <w:proofErr w:type="spellEnd"/>
            <w:r>
              <w:t>)</w:t>
            </w:r>
          </w:p>
        </w:tc>
        <w:tc>
          <w:tcPr>
            <w:tcW w:w="3484" w:type="dxa"/>
            <w:tcBorders>
              <w:top w:val="single" w:sz="4" w:space="0" w:color="000000"/>
              <w:left w:val="single" w:sz="4" w:space="0" w:color="000000"/>
              <w:bottom w:val="single" w:sz="4" w:space="0" w:color="000000"/>
              <w:right w:val="single" w:sz="4" w:space="0" w:color="000000"/>
            </w:tcBorders>
            <w:vAlign w:val="center"/>
          </w:tcPr>
          <w:p w14:paraId="24588E11"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53F87546"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42A0282" w14:textId="77777777" w:rsidR="000B44BE" w:rsidRDefault="00B440F7">
            <w:pPr>
              <w:jc w:val="center"/>
            </w:pPr>
            <w:r>
              <w:t>28</w:t>
            </w:r>
          </w:p>
        </w:tc>
        <w:tc>
          <w:tcPr>
            <w:tcW w:w="5701" w:type="dxa"/>
            <w:tcBorders>
              <w:top w:val="single" w:sz="4" w:space="0" w:color="000000"/>
              <w:left w:val="single" w:sz="4" w:space="0" w:color="000000"/>
              <w:bottom w:val="single" w:sz="4" w:space="0" w:color="000000"/>
              <w:right w:val="single" w:sz="4" w:space="0" w:color="000000"/>
            </w:tcBorders>
            <w:vAlign w:val="center"/>
          </w:tcPr>
          <w:p w14:paraId="2AAEF9CA" w14:textId="77777777" w:rsidR="000B44BE" w:rsidRDefault="00B440F7">
            <w:r>
              <w:t>Сертификат о должностных полномочиях (</w:t>
            </w:r>
            <w:proofErr w:type="spellStart"/>
            <w:r>
              <w:t>Incumbency</w:t>
            </w:r>
            <w:proofErr w:type="spellEnd"/>
            <w:r>
              <w:t xml:space="preserve"> </w:t>
            </w:r>
            <w:proofErr w:type="spellStart"/>
            <w:r>
              <w:t>Certificate</w:t>
            </w:r>
            <w:proofErr w:type="spellEnd"/>
            <w:r>
              <w:t>) по форме Банка</w:t>
            </w:r>
          </w:p>
        </w:tc>
        <w:tc>
          <w:tcPr>
            <w:tcW w:w="3484" w:type="dxa"/>
            <w:tcBorders>
              <w:top w:val="single" w:sz="4" w:space="0" w:color="000000"/>
              <w:left w:val="single" w:sz="4" w:space="0" w:color="000000"/>
              <w:bottom w:val="single" w:sz="4" w:space="0" w:color="000000"/>
              <w:right w:val="single" w:sz="4" w:space="0" w:color="000000"/>
            </w:tcBorders>
            <w:vAlign w:val="center"/>
          </w:tcPr>
          <w:p w14:paraId="15B17594"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67FC04E9"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7DB7D558" w14:textId="77777777" w:rsidR="000B44BE" w:rsidRDefault="00B440F7">
            <w:pPr>
              <w:jc w:val="center"/>
            </w:pPr>
            <w:r>
              <w:t>29</w:t>
            </w:r>
          </w:p>
        </w:tc>
        <w:tc>
          <w:tcPr>
            <w:tcW w:w="5701" w:type="dxa"/>
            <w:tcBorders>
              <w:top w:val="single" w:sz="4" w:space="0" w:color="000000"/>
              <w:left w:val="single" w:sz="4" w:space="0" w:color="000000"/>
              <w:bottom w:val="single" w:sz="4" w:space="0" w:color="000000"/>
              <w:right w:val="single" w:sz="4" w:space="0" w:color="000000"/>
            </w:tcBorders>
            <w:vAlign w:val="center"/>
          </w:tcPr>
          <w:p w14:paraId="108085C9" w14:textId="3E51F39C" w:rsidR="000B44BE" w:rsidRPr="00F12E83" w:rsidRDefault="00B440F7">
            <w:pPr>
              <w:rPr>
                <w:lang w:val="en-US"/>
              </w:rPr>
            </w:pPr>
            <w:r>
              <w:t>Сертификат</w:t>
            </w:r>
            <w:r>
              <w:rPr>
                <w:lang w:val="en-US"/>
              </w:rPr>
              <w:t xml:space="preserve"> </w:t>
            </w:r>
            <w:r w:rsidR="00425DF9">
              <w:t>акционеров</w:t>
            </w:r>
            <w:r w:rsidR="00425DF9">
              <w:rPr>
                <w:lang w:val="en-US"/>
              </w:rPr>
              <w:t xml:space="preserve"> (</w:t>
            </w:r>
            <w:r>
              <w:rPr>
                <w:lang w:val="en-US"/>
              </w:rPr>
              <w:t>Certificate of Shareholders)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2D992A64"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6E4520F8"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4A553C88" w14:textId="77777777" w:rsidR="000B44BE" w:rsidRDefault="00B440F7">
            <w:pPr>
              <w:jc w:val="center"/>
            </w:pPr>
            <w:r>
              <w:t>30</w:t>
            </w:r>
          </w:p>
        </w:tc>
        <w:tc>
          <w:tcPr>
            <w:tcW w:w="5701" w:type="dxa"/>
            <w:tcBorders>
              <w:top w:val="single" w:sz="4" w:space="0" w:color="000000"/>
              <w:left w:val="single" w:sz="4" w:space="0" w:color="000000"/>
              <w:bottom w:val="single" w:sz="4" w:space="0" w:color="000000"/>
              <w:right w:val="single" w:sz="4" w:space="0" w:color="000000"/>
            </w:tcBorders>
            <w:vAlign w:val="center"/>
          </w:tcPr>
          <w:p w14:paraId="42FFF7BC" w14:textId="77777777" w:rsidR="000B44BE" w:rsidRPr="00F12E83" w:rsidRDefault="00B440F7">
            <w:pPr>
              <w:rPr>
                <w:lang w:val="en-US"/>
              </w:rPr>
            </w:pPr>
            <w:r>
              <w:t>Реестр</w:t>
            </w:r>
            <w:r>
              <w:rPr>
                <w:lang w:val="en-US"/>
              </w:rPr>
              <w:t xml:space="preserve"> </w:t>
            </w:r>
            <w:r>
              <w:t>акционеров</w:t>
            </w:r>
            <w:r>
              <w:rPr>
                <w:lang w:val="en-US"/>
              </w:rPr>
              <w:t xml:space="preserve"> (Register of Members)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70CFC854"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238C7798"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D0EBE01" w14:textId="77777777" w:rsidR="000B44BE" w:rsidRDefault="00B440F7">
            <w:pPr>
              <w:jc w:val="center"/>
            </w:pPr>
            <w:r>
              <w:t>31</w:t>
            </w:r>
          </w:p>
        </w:tc>
        <w:tc>
          <w:tcPr>
            <w:tcW w:w="5701" w:type="dxa"/>
            <w:tcBorders>
              <w:top w:val="single" w:sz="4" w:space="0" w:color="000000"/>
              <w:left w:val="single" w:sz="4" w:space="0" w:color="000000"/>
              <w:bottom w:val="single" w:sz="4" w:space="0" w:color="000000"/>
              <w:right w:val="single" w:sz="4" w:space="0" w:color="000000"/>
            </w:tcBorders>
            <w:vAlign w:val="center"/>
          </w:tcPr>
          <w:p w14:paraId="699C2C90" w14:textId="77777777" w:rsidR="000B44BE" w:rsidRPr="00F12E83" w:rsidRDefault="00B440F7">
            <w:pPr>
              <w:rPr>
                <w:lang w:val="en-US"/>
              </w:rPr>
            </w:pPr>
            <w:r>
              <w:t>Реестр</w:t>
            </w:r>
            <w:r>
              <w:rPr>
                <w:lang w:val="en-US"/>
              </w:rPr>
              <w:t xml:space="preserve"> </w:t>
            </w:r>
            <w:r>
              <w:t>директоров</w:t>
            </w:r>
            <w:r>
              <w:rPr>
                <w:lang w:val="en-US"/>
              </w:rPr>
              <w:t xml:space="preserve"> (Register of Directors) </w:t>
            </w:r>
          </w:p>
        </w:tc>
        <w:tc>
          <w:tcPr>
            <w:tcW w:w="3484" w:type="dxa"/>
            <w:tcBorders>
              <w:top w:val="single" w:sz="4" w:space="0" w:color="000000"/>
              <w:left w:val="single" w:sz="4" w:space="0" w:color="000000"/>
              <w:bottom w:val="single" w:sz="4" w:space="0" w:color="000000"/>
              <w:right w:val="single" w:sz="4" w:space="0" w:color="000000"/>
            </w:tcBorders>
            <w:vAlign w:val="center"/>
          </w:tcPr>
          <w:p w14:paraId="2766886D"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5C047550" w14:textId="77777777">
        <w:trPr>
          <w:trHeight w:val="67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ED4CC52" w14:textId="77777777" w:rsidR="000B44BE" w:rsidRDefault="00B440F7">
            <w:pPr>
              <w:jc w:val="center"/>
            </w:pPr>
            <w:r>
              <w:t>32</w:t>
            </w:r>
          </w:p>
        </w:tc>
        <w:tc>
          <w:tcPr>
            <w:tcW w:w="5701" w:type="dxa"/>
            <w:tcBorders>
              <w:top w:val="single" w:sz="4" w:space="0" w:color="000000"/>
              <w:left w:val="single" w:sz="4" w:space="0" w:color="000000"/>
              <w:bottom w:val="single" w:sz="4" w:space="0" w:color="000000"/>
              <w:right w:val="single" w:sz="4" w:space="0" w:color="000000"/>
            </w:tcBorders>
            <w:vAlign w:val="center"/>
          </w:tcPr>
          <w:p w14:paraId="24AF5848" w14:textId="77777777" w:rsidR="000B44BE" w:rsidRDefault="00B440F7">
            <w:r>
              <w:t>Документы, подтверждающие полномочия Директора (-</w:t>
            </w:r>
            <w:proofErr w:type="spellStart"/>
            <w:r>
              <w:t>ов</w:t>
            </w:r>
            <w:proofErr w:type="spellEnd"/>
            <w: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t>) )</w:t>
            </w:r>
            <w:proofErr w:type="gramEnd"/>
          </w:p>
        </w:tc>
        <w:tc>
          <w:tcPr>
            <w:tcW w:w="3484" w:type="dxa"/>
            <w:tcBorders>
              <w:top w:val="single" w:sz="4" w:space="0" w:color="000000"/>
              <w:left w:val="single" w:sz="4" w:space="0" w:color="000000"/>
              <w:bottom w:val="single" w:sz="4" w:space="0" w:color="000000"/>
              <w:right w:val="single" w:sz="4" w:space="0" w:color="000000"/>
            </w:tcBorders>
            <w:vAlign w:val="center"/>
          </w:tcPr>
          <w:p w14:paraId="75DA8A9C"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338BA244"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215549B" w14:textId="77777777" w:rsidR="000B44BE" w:rsidRDefault="00B440F7">
            <w:pPr>
              <w:jc w:val="center"/>
            </w:pPr>
            <w:r>
              <w:lastRenderedPageBreak/>
              <w:t>33</w:t>
            </w:r>
          </w:p>
        </w:tc>
        <w:tc>
          <w:tcPr>
            <w:tcW w:w="5701" w:type="dxa"/>
            <w:tcBorders>
              <w:top w:val="single" w:sz="4" w:space="0" w:color="000000"/>
              <w:left w:val="single" w:sz="4" w:space="0" w:color="000000"/>
              <w:bottom w:val="single" w:sz="4" w:space="0" w:color="000000"/>
              <w:right w:val="single" w:sz="4" w:space="0" w:color="000000"/>
            </w:tcBorders>
            <w:vAlign w:val="center"/>
          </w:tcPr>
          <w:p w14:paraId="775B9047" w14:textId="77777777" w:rsidR="000B44BE" w:rsidRDefault="00B440F7">
            <w:r>
              <w:t>Доверенность (если подписантом по сделке со стороны контрагента выступает представитель по доверенности)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0EBAE90F"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4A60E3DE"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0EDCDEED" w14:textId="77777777" w:rsidR="000B44BE" w:rsidRDefault="00B440F7">
            <w:pPr>
              <w:rPr>
                <w:b/>
                <w:bCs/>
                <w:u w:val="single"/>
              </w:rPr>
            </w:pPr>
            <w:r>
              <w:rPr>
                <w:b/>
                <w:bCs/>
                <w:u w:val="single"/>
              </w:rPr>
              <w:t>для нерезидентов РФ - КИПР***</w:t>
            </w:r>
          </w:p>
        </w:tc>
      </w:tr>
      <w:tr w:rsidR="000B44BE" w14:paraId="43361AB5"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2129737" w14:textId="77777777" w:rsidR="000B44BE" w:rsidRDefault="00B440F7">
            <w:pPr>
              <w:jc w:val="center"/>
            </w:pPr>
            <w:r>
              <w:t>34</w:t>
            </w:r>
          </w:p>
        </w:tc>
        <w:tc>
          <w:tcPr>
            <w:tcW w:w="5701" w:type="dxa"/>
            <w:tcBorders>
              <w:top w:val="single" w:sz="4" w:space="0" w:color="000000"/>
              <w:left w:val="single" w:sz="4" w:space="0" w:color="000000"/>
              <w:bottom w:val="single" w:sz="4" w:space="0" w:color="000000"/>
              <w:right w:val="single" w:sz="4" w:space="0" w:color="000000"/>
            </w:tcBorders>
            <w:vAlign w:val="center"/>
          </w:tcPr>
          <w:p w14:paraId="1E3FCB1C" w14:textId="77777777" w:rsidR="000B44BE" w:rsidRPr="00F12E83" w:rsidRDefault="00B440F7">
            <w:pPr>
              <w:rPr>
                <w:lang w:val="en-US"/>
              </w:rPr>
            </w:pPr>
            <w:r>
              <w:t>Устав</w:t>
            </w:r>
            <w:r>
              <w:rPr>
                <w:lang w:val="en-US"/>
              </w:rPr>
              <w:t xml:space="preserve"> </w:t>
            </w:r>
            <w:r>
              <w:t>и</w:t>
            </w:r>
            <w:r>
              <w:rPr>
                <w:lang w:val="en-US"/>
              </w:rPr>
              <w:t xml:space="preserve"> </w:t>
            </w:r>
            <w:r>
              <w:t>Учредительный</w:t>
            </w:r>
            <w:r>
              <w:rPr>
                <w:lang w:val="en-US"/>
              </w:rPr>
              <w:t xml:space="preserve"> </w:t>
            </w:r>
            <w:r>
              <w:t>договор</w:t>
            </w:r>
            <w:r>
              <w:rPr>
                <w:lang w:val="en-US"/>
              </w:rPr>
              <w:t xml:space="preserve"> (Memorandum and Articles of Association)</w:t>
            </w:r>
          </w:p>
        </w:tc>
        <w:tc>
          <w:tcPr>
            <w:tcW w:w="3484" w:type="dxa"/>
            <w:tcBorders>
              <w:top w:val="single" w:sz="4" w:space="0" w:color="000000"/>
              <w:left w:val="single" w:sz="4" w:space="0" w:color="000000"/>
              <w:bottom w:val="single" w:sz="4" w:space="0" w:color="000000"/>
              <w:right w:val="single" w:sz="4" w:space="0" w:color="000000"/>
            </w:tcBorders>
            <w:vAlign w:val="center"/>
          </w:tcPr>
          <w:p w14:paraId="105FB882"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3662D32C" w14:textId="77777777">
        <w:trPr>
          <w:trHeight w:val="45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DAB7689" w14:textId="77777777" w:rsidR="000B44BE" w:rsidRDefault="00B440F7">
            <w:pPr>
              <w:jc w:val="center"/>
            </w:pPr>
            <w:r>
              <w:t>35</w:t>
            </w:r>
          </w:p>
        </w:tc>
        <w:tc>
          <w:tcPr>
            <w:tcW w:w="5701" w:type="dxa"/>
            <w:tcBorders>
              <w:top w:val="single" w:sz="4" w:space="0" w:color="000000"/>
              <w:left w:val="single" w:sz="4" w:space="0" w:color="000000"/>
              <w:bottom w:val="single" w:sz="4" w:space="0" w:color="000000"/>
              <w:right w:val="single" w:sz="4" w:space="0" w:color="000000"/>
            </w:tcBorders>
            <w:vAlign w:val="center"/>
          </w:tcPr>
          <w:p w14:paraId="05EF2503" w14:textId="77777777" w:rsidR="000B44BE" w:rsidRDefault="00B440F7">
            <w:r>
              <w:t>Свидетельство о регистрации (</w:t>
            </w:r>
            <w:proofErr w:type="spellStart"/>
            <w:r>
              <w:t>Certificate</w:t>
            </w:r>
            <w:proofErr w:type="spellEnd"/>
            <w:r>
              <w:t xml:space="preserve"> </w:t>
            </w:r>
            <w:proofErr w:type="spellStart"/>
            <w:r>
              <w:t>of</w:t>
            </w:r>
            <w:proofErr w:type="spellEnd"/>
            <w:r>
              <w:t xml:space="preserve"> </w:t>
            </w:r>
            <w:proofErr w:type="spellStart"/>
            <w:r>
              <w:t>Incorporation</w:t>
            </w:r>
            <w:proofErr w:type="spellEnd"/>
            <w:r>
              <w:t>)</w:t>
            </w:r>
          </w:p>
        </w:tc>
        <w:tc>
          <w:tcPr>
            <w:tcW w:w="3484" w:type="dxa"/>
            <w:tcBorders>
              <w:top w:val="single" w:sz="4" w:space="0" w:color="000000"/>
              <w:left w:val="single" w:sz="4" w:space="0" w:color="000000"/>
              <w:bottom w:val="single" w:sz="4" w:space="0" w:color="000000"/>
              <w:right w:val="single" w:sz="4" w:space="0" w:color="000000"/>
            </w:tcBorders>
            <w:vAlign w:val="center"/>
          </w:tcPr>
          <w:p w14:paraId="426BA341"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522487B9" w14:textId="77777777">
        <w:trPr>
          <w:trHeight w:val="60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84C21AB" w14:textId="77777777" w:rsidR="000B44BE" w:rsidRDefault="00B440F7">
            <w:pPr>
              <w:jc w:val="center"/>
            </w:pPr>
            <w:r>
              <w:t>36</w:t>
            </w:r>
          </w:p>
        </w:tc>
        <w:tc>
          <w:tcPr>
            <w:tcW w:w="5701" w:type="dxa"/>
            <w:tcBorders>
              <w:top w:val="single" w:sz="4" w:space="0" w:color="000000"/>
              <w:left w:val="single" w:sz="4" w:space="0" w:color="000000"/>
              <w:bottom w:val="single" w:sz="4" w:space="0" w:color="000000"/>
              <w:right w:val="single" w:sz="4" w:space="0" w:color="000000"/>
            </w:tcBorders>
            <w:vAlign w:val="center"/>
          </w:tcPr>
          <w:p w14:paraId="6BB45910" w14:textId="77777777" w:rsidR="000B44BE" w:rsidRDefault="00B440F7">
            <w:r>
              <w:t>Сертификат о правоспособности (юридическом статусе) компании (</w:t>
            </w:r>
            <w:proofErr w:type="spellStart"/>
            <w:r>
              <w:t>Certificate</w:t>
            </w:r>
            <w:proofErr w:type="spellEnd"/>
            <w:r>
              <w:t xml:space="preserve"> </w:t>
            </w:r>
            <w:proofErr w:type="spellStart"/>
            <w:r>
              <w:t>of</w:t>
            </w:r>
            <w:proofErr w:type="spellEnd"/>
            <w:r>
              <w:t xml:space="preserve"> Good </w:t>
            </w:r>
            <w:proofErr w:type="spellStart"/>
            <w:r>
              <w:t>Standing</w:t>
            </w:r>
            <w:proofErr w:type="spellEnd"/>
            <w:r>
              <w:t>)</w:t>
            </w:r>
          </w:p>
        </w:tc>
        <w:tc>
          <w:tcPr>
            <w:tcW w:w="3484" w:type="dxa"/>
            <w:tcBorders>
              <w:top w:val="single" w:sz="4" w:space="0" w:color="000000"/>
              <w:left w:val="single" w:sz="4" w:space="0" w:color="000000"/>
              <w:bottom w:val="single" w:sz="4" w:space="0" w:color="000000"/>
              <w:right w:val="single" w:sz="4" w:space="0" w:color="000000"/>
            </w:tcBorders>
            <w:vAlign w:val="center"/>
          </w:tcPr>
          <w:p w14:paraId="00C9A0A5"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40472948"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5E779D5F" w14:textId="77777777" w:rsidR="000B44BE" w:rsidRDefault="00B440F7">
            <w:pPr>
              <w:jc w:val="center"/>
            </w:pPr>
            <w:r>
              <w:t>37</w:t>
            </w:r>
          </w:p>
        </w:tc>
        <w:tc>
          <w:tcPr>
            <w:tcW w:w="5701" w:type="dxa"/>
            <w:tcBorders>
              <w:top w:val="single" w:sz="4" w:space="0" w:color="000000"/>
              <w:left w:val="single" w:sz="4" w:space="0" w:color="000000"/>
              <w:bottom w:val="single" w:sz="4" w:space="0" w:color="000000"/>
              <w:right w:val="single" w:sz="4" w:space="0" w:color="000000"/>
            </w:tcBorders>
            <w:vAlign w:val="center"/>
          </w:tcPr>
          <w:p w14:paraId="2DDD30A9" w14:textId="77777777" w:rsidR="000B44BE" w:rsidRDefault="00B440F7">
            <w:r>
              <w:t>Сертификат об отсутствии сведений о ликвидации (</w:t>
            </w:r>
            <w:proofErr w:type="spellStart"/>
            <w:r>
              <w:t>Certificate</w:t>
            </w:r>
            <w:proofErr w:type="spellEnd"/>
            <w:r>
              <w:t xml:space="preserve"> </w:t>
            </w:r>
            <w:proofErr w:type="spellStart"/>
            <w:r>
              <w:t>of</w:t>
            </w:r>
            <w:proofErr w:type="spellEnd"/>
            <w:r>
              <w:t xml:space="preserve"> </w:t>
            </w:r>
            <w:proofErr w:type="spellStart"/>
            <w:r>
              <w:t>no</w:t>
            </w:r>
            <w:proofErr w:type="spellEnd"/>
            <w:r>
              <w:t xml:space="preserve"> </w:t>
            </w:r>
            <w:proofErr w:type="spellStart"/>
            <w:r>
              <w:t>Winding</w:t>
            </w:r>
            <w:proofErr w:type="spellEnd"/>
            <w:r>
              <w:t xml:space="preserve"> Up)</w:t>
            </w:r>
          </w:p>
        </w:tc>
        <w:tc>
          <w:tcPr>
            <w:tcW w:w="3484" w:type="dxa"/>
            <w:tcBorders>
              <w:top w:val="single" w:sz="4" w:space="0" w:color="000000"/>
              <w:left w:val="single" w:sz="4" w:space="0" w:color="000000"/>
              <w:bottom w:val="single" w:sz="4" w:space="0" w:color="000000"/>
              <w:right w:val="single" w:sz="4" w:space="0" w:color="000000"/>
            </w:tcBorders>
            <w:vAlign w:val="center"/>
          </w:tcPr>
          <w:p w14:paraId="19A0937F"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615F9BB6"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5078733" w14:textId="77777777" w:rsidR="000B44BE" w:rsidRDefault="00B440F7">
            <w:pPr>
              <w:jc w:val="center"/>
            </w:pPr>
            <w:r>
              <w:t>38</w:t>
            </w:r>
          </w:p>
        </w:tc>
        <w:tc>
          <w:tcPr>
            <w:tcW w:w="5701" w:type="dxa"/>
            <w:tcBorders>
              <w:top w:val="single" w:sz="4" w:space="0" w:color="000000"/>
              <w:left w:val="single" w:sz="4" w:space="0" w:color="000000"/>
              <w:bottom w:val="single" w:sz="4" w:space="0" w:color="000000"/>
              <w:right w:val="single" w:sz="4" w:space="0" w:color="000000"/>
            </w:tcBorders>
            <w:vAlign w:val="center"/>
          </w:tcPr>
          <w:p w14:paraId="0CDA736A" w14:textId="0240C9DB" w:rsidR="000B44BE" w:rsidRPr="00F12E83" w:rsidRDefault="00B440F7">
            <w:pPr>
              <w:rPr>
                <w:lang w:val="en-US"/>
              </w:rPr>
            </w:pPr>
            <w:r>
              <w:t>Сертификат</w:t>
            </w:r>
            <w:r>
              <w:rPr>
                <w:lang w:val="en-US"/>
              </w:rPr>
              <w:t xml:space="preserve"> </w:t>
            </w:r>
            <w:r w:rsidR="00425DF9">
              <w:t>акционеров</w:t>
            </w:r>
            <w:r w:rsidR="00425DF9">
              <w:rPr>
                <w:lang w:val="en-US"/>
              </w:rPr>
              <w:t xml:space="preserve"> (</w:t>
            </w:r>
            <w:r>
              <w:rPr>
                <w:lang w:val="en-US"/>
              </w:rPr>
              <w:t>Certificate of Shareholders)</w:t>
            </w:r>
          </w:p>
        </w:tc>
        <w:tc>
          <w:tcPr>
            <w:tcW w:w="3484" w:type="dxa"/>
            <w:tcBorders>
              <w:top w:val="single" w:sz="4" w:space="0" w:color="000000"/>
              <w:left w:val="single" w:sz="4" w:space="0" w:color="000000"/>
              <w:bottom w:val="single" w:sz="4" w:space="0" w:color="000000"/>
              <w:right w:val="single" w:sz="4" w:space="0" w:color="000000"/>
            </w:tcBorders>
            <w:vAlign w:val="center"/>
          </w:tcPr>
          <w:p w14:paraId="338A72B7"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63DCE52B" w14:textId="77777777">
        <w:trPr>
          <w:trHeight w:val="61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BE58F07" w14:textId="77777777" w:rsidR="000B44BE" w:rsidRDefault="00B440F7">
            <w:pPr>
              <w:jc w:val="center"/>
            </w:pPr>
            <w:r>
              <w:t>39</w:t>
            </w:r>
          </w:p>
        </w:tc>
        <w:tc>
          <w:tcPr>
            <w:tcW w:w="5701" w:type="dxa"/>
            <w:tcBorders>
              <w:top w:val="single" w:sz="4" w:space="0" w:color="000000"/>
              <w:left w:val="single" w:sz="4" w:space="0" w:color="000000"/>
              <w:bottom w:val="single" w:sz="4" w:space="0" w:color="000000"/>
              <w:right w:val="single" w:sz="4" w:space="0" w:color="000000"/>
            </w:tcBorders>
            <w:vAlign w:val="center"/>
          </w:tcPr>
          <w:p w14:paraId="20ACC754" w14:textId="77777777" w:rsidR="000B44BE" w:rsidRDefault="00B440F7">
            <w:r>
              <w:t>Сертификат о должностных лицах компании (Директор(а), Секретарь) (</w:t>
            </w:r>
            <w:proofErr w:type="spellStart"/>
            <w:r>
              <w:t>Certificate</w:t>
            </w:r>
            <w:proofErr w:type="spellEnd"/>
            <w:r>
              <w:t xml:space="preserve"> </w:t>
            </w:r>
            <w:proofErr w:type="spellStart"/>
            <w:r>
              <w:t>of</w:t>
            </w:r>
            <w:proofErr w:type="spellEnd"/>
            <w:r>
              <w:t xml:space="preserve"> </w:t>
            </w:r>
            <w:proofErr w:type="spellStart"/>
            <w:r>
              <w:t>Directors</w:t>
            </w:r>
            <w:proofErr w:type="spellEnd"/>
            <w:r>
              <w:t xml:space="preserve"> </w:t>
            </w:r>
            <w:proofErr w:type="spellStart"/>
            <w:r>
              <w:t>and</w:t>
            </w:r>
            <w:proofErr w:type="spellEnd"/>
            <w:r>
              <w:t xml:space="preserve"> </w:t>
            </w:r>
            <w:proofErr w:type="spellStart"/>
            <w:r>
              <w:t>Secretary</w:t>
            </w:r>
            <w:proofErr w:type="spellEnd"/>
            <w:r>
              <w:t>)</w:t>
            </w:r>
          </w:p>
        </w:tc>
        <w:tc>
          <w:tcPr>
            <w:tcW w:w="3484" w:type="dxa"/>
            <w:tcBorders>
              <w:top w:val="single" w:sz="4" w:space="0" w:color="000000"/>
              <w:left w:val="single" w:sz="4" w:space="0" w:color="000000"/>
              <w:bottom w:val="single" w:sz="4" w:space="0" w:color="000000"/>
              <w:right w:val="single" w:sz="4" w:space="0" w:color="000000"/>
            </w:tcBorders>
            <w:vAlign w:val="center"/>
          </w:tcPr>
          <w:p w14:paraId="1F679571"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76B4FD97" w14:textId="77777777">
        <w:trPr>
          <w:trHeight w:val="55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C5089A6" w14:textId="77777777" w:rsidR="000B44BE" w:rsidRDefault="00B440F7">
            <w:pPr>
              <w:jc w:val="center"/>
            </w:pPr>
            <w:r>
              <w:t>40</w:t>
            </w:r>
          </w:p>
        </w:tc>
        <w:tc>
          <w:tcPr>
            <w:tcW w:w="5701" w:type="dxa"/>
            <w:tcBorders>
              <w:top w:val="single" w:sz="4" w:space="0" w:color="000000"/>
              <w:left w:val="single" w:sz="4" w:space="0" w:color="000000"/>
              <w:bottom w:val="single" w:sz="4" w:space="0" w:color="000000"/>
              <w:right w:val="single" w:sz="4" w:space="0" w:color="000000"/>
            </w:tcBorders>
            <w:vAlign w:val="center"/>
          </w:tcPr>
          <w:p w14:paraId="28BD75C8" w14:textId="77777777" w:rsidR="000B44BE" w:rsidRPr="00F12E83" w:rsidRDefault="00B440F7">
            <w:pPr>
              <w:rPr>
                <w:lang w:val="en-US"/>
              </w:rPr>
            </w:pPr>
            <w:r>
              <w:t>Сертификат</w:t>
            </w:r>
            <w:r>
              <w:rPr>
                <w:lang w:val="en-US"/>
              </w:rPr>
              <w:t xml:space="preserve"> </w:t>
            </w:r>
            <w:r>
              <w:t>о</w:t>
            </w:r>
            <w:r>
              <w:rPr>
                <w:lang w:val="en-US"/>
              </w:rPr>
              <w:t xml:space="preserve"> </w:t>
            </w:r>
            <w:r>
              <w:t>зарегистрированном</w:t>
            </w:r>
            <w:r>
              <w:rPr>
                <w:lang w:val="en-US"/>
              </w:rPr>
              <w:t xml:space="preserve"> </w:t>
            </w:r>
            <w:r>
              <w:t>офисе</w:t>
            </w:r>
            <w:r>
              <w:rPr>
                <w:lang w:val="en-US"/>
              </w:rPr>
              <w:t xml:space="preserve"> (Certificate of Registered address)</w:t>
            </w:r>
          </w:p>
        </w:tc>
        <w:tc>
          <w:tcPr>
            <w:tcW w:w="3484" w:type="dxa"/>
            <w:tcBorders>
              <w:top w:val="single" w:sz="4" w:space="0" w:color="000000"/>
              <w:left w:val="single" w:sz="4" w:space="0" w:color="000000"/>
              <w:bottom w:val="single" w:sz="4" w:space="0" w:color="000000"/>
              <w:right w:val="single" w:sz="4" w:space="0" w:color="000000"/>
            </w:tcBorders>
            <w:vAlign w:val="center"/>
          </w:tcPr>
          <w:p w14:paraId="075C3048"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7D001970"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187175FB" w14:textId="77777777" w:rsidR="000B44BE" w:rsidRDefault="00B440F7">
            <w:pPr>
              <w:jc w:val="center"/>
            </w:pPr>
            <w:r>
              <w:t>41</w:t>
            </w:r>
          </w:p>
        </w:tc>
        <w:tc>
          <w:tcPr>
            <w:tcW w:w="5701" w:type="dxa"/>
            <w:tcBorders>
              <w:top w:val="single" w:sz="4" w:space="0" w:color="000000"/>
              <w:left w:val="single" w:sz="4" w:space="0" w:color="000000"/>
              <w:bottom w:val="single" w:sz="4" w:space="0" w:color="000000"/>
              <w:right w:val="single" w:sz="4" w:space="0" w:color="000000"/>
            </w:tcBorders>
            <w:vAlign w:val="center"/>
          </w:tcPr>
          <w:p w14:paraId="53C7D5DB" w14:textId="77777777" w:rsidR="000B44BE" w:rsidRPr="00F12E83" w:rsidRDefault="00B440F7">
            <w:pPr>
              <w:rPr>
                <w:lang w:val="en-US"/>
              </w:rPr>
            </w:pPr>
            <w:r>
              <w:t>Реестр</w:t>
            </w:r>
            <w:r>
              <w:rPr>
                <w:lang w:val="en-US"/>
              </w:rPr>
              <w:t xml:space="preserve"> </w:t>
            </w:r>
            <w:r>
              <w:t>директоров</w:t>
            </w:r>
            <w:r>
              <w:rPr>
                <w:lang w:val="en-US"/>
              </w:rPr>
              <w:t xml:space="preserve"> (Register of Directors) </w:t>
            </w:r>
          </w:p>
        </w:tc>
        <w:tc>
          <w:tcPr>
            <w:tcW w:w="3484" w:type="dxa"/>
            <w:tcBorders>
              <w:top w:val="single" w:sz="4" w:space="0" w:color="000000"/>
              <w:left w:val="single" w:sz="4" w:space="0" w:color="000000"/>
              <w:bottom w:val="single" w:sz="4" w:space="0" w:color="000000"/>
              <w:right w:val="single" w:sz="4" w:space="0" w:color="000000"/>
            </w:tcBorders>
            <w:vAlign w:val="center"/>
          </w:tcPr>
          <w:p w14:paraId="34640AD3"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3A06DA66"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07DCE742" w14:textId="77777777" w:rsidR="000B44BE" w:rsidRDefault="00B440F7">
            <w:pPr>
              <w:jc w:val="center"/>
            </w:pPr>
            <w:r>
              <w:t>42</w:t>
            </w:r>
          </w:p>
        </w:tc>
        <w:tc>
          <w:tcPr>
            <w:tcW w:w="5701" w:type="dxa"/>
            <w:tcBorders>
              <w:top w:val="single" w:sz="4" w:space="0" w:color="000000"/>
              <w:left w:val="single" w:sz="4" w:space="0" w:color="000000"/>
              <w:bottom w:val="single" w:sz="4" w:space="0" w:color="000000"/>
              <w:right w:val="single" w:sz="4" w:space="0" w:color="000000"/>
            </w:tcBorders>
            <w:vAlign w:val="center"/>
          </w:tcPr>
          <w:p w14:paraId="40A09556" w14:textId="34FA8384" w:rsidR="000B44BE" w:rsidRPr="00F12E83" w:rsidRDefault="00B440F7">
            <w:pPr>
              <w:rPr>
                <w:lang w:val="en-US"/>
              </w:rPr>
            </w:pPr>
            <w:r>
              <w:t>Реестр</w:t>
            </w:r>
            <w:r>
              <w:rPr>
                <w:lang w:val="en-US"/>
              </w:rPr>
              <w:t xml:space="preserve"> </w:t>
            </w:r>
            <w:r w:rsidR="00425DF9">
              <w:t>секретарей</w:t>
            </w:r>
            <w:r w:rsidR="00425DF9">
              <w:rPr>
                <w:lang w:val="en-US"/>
              </w:rPr>
              <w:t xml:space="preserve"> (</w:t>
            </w:r>
            <w:r>
              <w:rPr>
                <w:lang w:val="en-US"/>
              </w:rPr>
              <w:t xml:space="preserve">Register of Secretaries) </w:t>
            </w:r>
          </w:p>
        </w:tc>
        <w:tc>
          <w:tcPr>
            <w:tcW w:w="3484" w:type="dxa"/>
            <w:tcBorders>
              <w:top w:val="single" w:sz="4" w:space="0" w:color="000000"/>
              <w:left w:val="single" w:sz="4" w:space="0" w:color="000000"/>
              <w:bottom w:val="single" w:sz="4" w:space="0" w:color="000000"/>
              <w:right w:val="single" w:sz="4" w:space="0" w:color="000000"/>
            </w:tcBorders>
            <w:vAlign w:val="center"/>
          </w:tcPr>
          <w:p w14:paraId="6B8DCD38"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477B7CB3" w14:textId="77777777">
        <w:trPr>
          <w:trHeight w:val="57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3F55B0A" w14:textId="77777777" w:rsidR="000B44BE" w:rsidRDefault="00B440F7">
            <w:pPr>
              <w:jc w:val="center"/>
            </w:pPr>
            <w:r>
              <w:t>43</w:t>
            </w:r>
          </w:p>
        </w:tc>
        <w:tc>
          <w:tcPr>
            <w:tcW w:w="5701" w:type="dxa"/>
            <w:tcBorders>
              <w:top w:val="single" w:sz="4" w:space="0" w:color="000000"/>
              <w:left w:val="single" w:sz="4" w:space="0" w:color="000000"/>
              <w:bottom w:val="single" w:sz="4" w:space="0" w:color="000000"/>
              <w:right w:val="single" w:sz="4" w:space="0" w:color="000000"/>
            </w:tcBorders>
            <w:vAlign w:val="center"/>
          </w:tcPr>
          <w:p w14:paraId="66B25C42" w14:textId="77777777" w:rsidR="000B44BE" w:rsidRDefault="00B440F7">
            <w:r>
              <w:t>Реестр акционеров и переходов прав на акции (</w:t>
            </w:r>
            <w:proofErr w:type="spellStart"/>
            <w:r>
              <w:t>Register</w:t>
            </w:r>
            <w:proofErr w:type="spellEnd"/>
            <w:r>
              <w:t xml:space="preserve"> </w:t>
            </w:r>
            <w:proofErr w:type="spellStart"/>
            <w:r>
              <w:t>of</w:t>
            </w:r>
            <w:proofErr w:type="spellEnd"/>
            <w:r>
              <w:t xml:space="preserve"> </w:t>
            </w:r>
            <w:proofErr w:type="spellStart"/>
            <w:r>
              <w:t>Members</w:t>
            </w:r>
            <w:proofErr w:type="spellEnd"/>
            <w:r>
              <w:t xml:space="preserve"> </w:t>
            </w:r>
            <w:proofErr w:type="spellStart"/>
            <w:r>
              <w:t>and</w:t>
            </w:r>
            <w:proofErr w:type="spellEnd"/>
            <w:r>
              <w:t xml:space="preserve"> </w:t>
            </w:r>
            <w:proofErr w:type="spellStart"/>
            <w:r>
              <w:t>Share</w:t>
            </w:r>
            <w:proofErr w:type="spellEnd"/>
            <w:r>
              <w:t xml:space="preserve"> </w:t>
            </w:r>
            <w:proofErr w:type="spellStart"/>
            <w:r>
              <w:t>Ledger</w:t>
            </w:r>
            <w:proofErr w:type="spellEnd"/>
            <w:r>
              <w:t>) (предоставляется по требованию ЮД)</w:t>
            </w:r>
          </w:p>
        </w:tc>
        <w:tc>
          <w:tcPr>
            <w:tcW w:w="3484" w:type="dxa"/>
            <w:tcBorders>
              <w:top w:val="single" w:sz="4" w:space="0" w:color="000000"/>
              <w:left w:val="single" w:sz="4" w:space="0" w:color="000000"/>
              <w:bottom w:val="single" w:sz="4" w:space="0" w:color="000000"/>
              <w:right w:val="single" w:sz="4" w:space="0" w:color="000000"/>
            </w:tcBorders>
            <w:vAlign w:val="center"/>
          </w:tcPr>
          <w:p w14:paraId="638A30B5"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7CC832E2" w14:textId="77777777">
        <w:trPr>
          <w:trHeight w:val="585"/>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676BBCE9" w14:textId="77777777" w:rsidR="000B44BE" w:rsidRDefault="00B440F7">
            <w:pPr>
              <w:jc w:val="center"/>
            </w:pPr>
            <w:r>
              <w:t>44</w:t>
            </w:r>
          </w:p>
        </w:tc>
        <w:tc>
          <w:tcPr>
            <w:tcW w:w="5701" w:type="dxa"/>
            <w:tcBorders>
              <w:top w:val="single" w:sz="4" w:space="0" w:color="000000"/>
              <w:left w:val="single" w:sz="4" w:space="0" w:color="000000"/>
              <w:bottom w:val="single" w:sz="4" w:space="0" w:color="000000"/>
              <w:right w:val="single" w:sz="4" w:space="0" w:color="000000"/>
            </w:tcBorders>
            <w:vAlign w:val="center"/>
          </w:tcPr>
          <w:p w14:paraId="2B3B2757" w14:textId="77777777" w:rsidR="000B44BE" w:rsidRPr="00F12E83" w:rsidRDefault="00B440F7">
            <w:pPr>
              <w:rPr>
                <w:lang w:val="en-US"/>
              </w:rPr>
            </w:pPr>
            <w:r>
              <w:t>Реестр</w:t>
            </w:r>
            <w:r>
              <w:rPr>
                <w:lang w:val="en-US"/>
              </w:rPr>
              <w:t xml:space="preserve"> </w:t>
            </w:r>
            <w:r>
              <w:t>залогов</w:t>
            </w:r>
            <w:r>
              <w:rPr>
                <w:lang w:val="en-US"/>
              </w:rPr>
              <w:t xml:space="preserve"> (Register of charges) </w:t>
            </w:r>
          </w:p>
        </w:tc>
        <w:tc>
          <w:tcPr>
            <w:tcW w:w="3484" w:type="dxa"/>
            <w:tcBorders>
              <w:top w:val="single" w:sz="4" w:space="0" w:color="000000"/>
              <w:left w:val="single" w:sz="4" w:space="0" w:color="000000"/>
              <w:bottom w:val="single" w:sz="4" w:space="0" w:color="000000"/>
              <w:right w:val="single" w:sz="4" w:space="0" w:color="000000"/>
            </w:tcBorders>
            <w:vAlign w:val="center"/>
          </w:tcPr>
          <w:p w14:paraId="1760EF47"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5467BD5B" w14:textId="77777777">
        <w:trPr>
          <w:trHeight w:val="51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754FBDE" w14:textId="77777777" w:rsidR="000B44BE" w:rsidRDefault="00B440F7">
            <w:pPr>
              <w:jc w:val="center"/>
            </w:pPr>
            <w:r>
              <w:t>45</w:t>
            </w:r>
          </w:p>
        </w:tc>
        <w:tc>
          <w:tcPr>
            <w:tcW w:w="5701" w:type="dxa"/>
            <w:tcBorders>
              <w:top w:val="single" w:sz="4" w:space="0" w:color="000000"/>
              <w:left w:val="single" w:sz="4" w:space="0" w:color="000000"/>
              <w:bottom w:val="single" w:sz="4" w:space="0" w:color="000000"/>
              <w:right w:val="single" w:sz="4" w:space="0" w:color="000000"/>
            </w:tcBorders>
            <w:vAlign w:val="center"/>
          </w:tcPr>
          <w:p w14:paraId="024F3F8E" w14:textId="77777777" w:rsidR="000B44BE" w:rsidRDefault="00B440F7">
            <w:r>
              <w:t>Сертификат о должностных полномочиях (</w:t>
            </w:r>
            <w:proofErr w:type="spellStart"/>
            <w:r>
              <w:t>Incumbency</w:t>
            </w:r>
            <w:proofErr w:type="spellEnd"/>
            <w:r>
              <w:t xml:space="preserve"> </w:t>
            </w:r>
            <w:proofErr w:type="spellStart"/>
            <w:r>
              <w:t>Certificate</w:t>
            </w:r>
            <w:proofErr w:type="spellEnd"/>
            <w:r>
              <w:t>) по форме Банка</w:t>
            </w:r>
          </w:p>
        </w:tc>
        <w:tc>
          <w:tcPr>
            <w:tcW w:w="3484" w:type="dxa"/>
            <w:tcBorders>
              <w:top w:val="single" w:sz="4" w:space="0" w:color="000000"/>
              <w:left w:val="single" w:sz="4" w:space="0" w:color="000000"/>
              <w:bottom w:val="single" w:sz="4" w:space="0" w:color="000000"/>
              <w:right w:val="single" w:sz="4" w:space="0" w:color="000000"/>
            </w:tcBorders>
            <w:vAlign w:val="center"/>
          </w:tcPr>
          <w:p w14:paraId="3545DE23"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39E8BAF9" w14:textId="77777777">
        <w:trPr>
          <w:trHeight w:val="72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2AD83855" w14:textId="77777777" w:rsidR="000B44BE" w:rsidRDefault="00B440F7">
            <w:pPr>
              <w:jc w:val="center"/>
            </w:pPr>
            <w:r>
              <w:t>46</w:t>
            </w:r>
          </w:p>
        </w:tc>
        <w:tc>
          <w:tcPr>
            <w:tcW w:w="5701" w:type="dxa"/>
            <w:tcBorders>
              <w:top w:val="single" w:sz="4" w:space="0" w:color="000000"/>
              <w:left w:val="single" w:sz="4" w:space="0" w:color="000000"/>
              <w:bottom w:val="single" w:sz="4" w:space="0" w:color="000000"/>
              <w:right w:val="single" w:sz="4" w:space="0" w:color="000000"/>
            </w:tcBorders>
            <w:vAlign w:val="center"/>
          </w:tcPr>
          <w:p w14:paraId="43F5DA6A" w14:textId="154281B5" w:rsidR="000B44BE" w:rsidRDefault="00B440F7">
            <w:r>
              <w:t>Документы, подтверждающие полномочия Директора (</w:t>
            </w:r>
            <w:proofErr w:type="spellStart"/>
            <w:r>
              <w:t>ов</w:t>
            </w:r>
            <w:proofErr w:type="spellEnd"/>
            <w:r>
              <w:t xml:space="preserve">) </w:t>
            </w:r>
            <w:r w:rsidR="00425DF9">
              <w:t>компании (</w:t>
            </w:r>
            <w: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t>) )</w:t>
            </w:r>
            <w:proofErr w:type="gramEnd"/>
          </w:p>
        </w:tc>
        <w:tc>
          <w:tcPr>
            <w:tcW w:w="3484" w:type="dxa"/>
            <w:tcBorders>
              <w:top w:val="single" w:sz="4" w:space="0" w:color="000000"/>
              <w:left w:val="single" w:sz="4" w:space="0" w:color="000000"/>
              <w:bottom w:val="single" w:sz="4" w:space="0" w:color="000000"/>
              <w:right w:val="single" w:sz="4" w:space="0" w:color="000000"/>
            </w:tcBorders>
            <w:vAlign w:val="center"/>
          </w:tcPr>
          <w:p w14:paraId="49C8DD90"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7B6D6E6E" w14:textId="77777777">
        <w:trPr>
          <w:trHeight w:val="540"/>
        </w:trPr>
        <w:tc>
          <w:tcPr>
            <w:tcW w:w="1016" w:type="dxa"/>
            <w:gridSpan w:val="3"/>
            <w:tcBorders>
              <w:top w:val="single" w:sz="4" w:space="0" w:color="000000"/>
              <w:left w:val="single" w:sz="4" w:space="0" w:color="000000"/>
              <w:bottom w:val="single" w:sz="4" w:space="0" w:color="000000"/>
              <w:right w:val="single" w:sz="4" w:space="0" w:color="000000"/>
            </w:tcBorders>
            <w:vAlign w:val="center"/>
          </w:tcPr>
          <w:p w14:paraId="3059BE3F" w14:textId="77777777" w:rsidR="000B44BE" w:rsidRDefault="00B440F7">
            <w:pPr>
              <w:jc w:val="center"/>
            </w:pPr>
            <w:r>
              <w:t>47</w:t>
            </w:r>
          </w:p>
        </w:tc>
        <w:tc>
          <w:tcPr>
            <w:tcW w:w="5701" w:type="dxa"/>
            <w:tcBorders>
              <w:top w:val="single" w:sz="4" w:space="0" w:color="000000"/>
              <w:left w:val="single" w:sz="4" w:space="0" w:color="000000"/>
              <w:bottom w:val="single" w:sz="4" w:space="0" w:color="000000"/>
              <w:right w:val="single" w:sz="4" w:space="0" w:color="000000"/>
            </w:tcBorders>
            <w:vAlign w:val="center"/>
          </w:tcPr>
          <w:p w14:paraId="7DE43DEA" w14:textId="77777777" w:rsidR="000B44BE" w:rsidRDefault="00B440F7">
            <w:r>
              <w:t>Доверенность (если подписантом по сделке со стороны контрагента выступает представитель по доверенности)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82841B4" w14:textId="77777777" w:rsidR="000B44BE" w:rsidRDefault="00B440F7">
            <w:pPr>
              <w:jc w:val="center"/>
            </w:pPr>
            <w:proofErr w:type="spellStart"/>
            <w:r>
              <w:t>апостилированные</w:t>
            </w:r>
            <w:proofErr w:type="spellEnd"/>
            <w:r>
              <w:t xml:space="preserve"> документы с нотариально удостоверенным переводом</w:t>
            </w:r>
          </w:p>
        </w:tc>
      </w:tr>
      <w:tr w:rsidR="000B44BE" w14:paraId="17084CFA" w14:textId="77777777">
        <w:trPr>
          <w:trHeight w:val="525"/>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30325C36" w14:textId="77777777" w:rsidR="000B44BE" w:rsidRDefault="00B440F7">
            <w:pPr>
              <w:jc w:val="center"/>
              <w:rPr>
                <w:b/>
                <w:bCs/>
              </w:rPr>
            </w:pPr>
            <w:r>
              <w:rPr>
                <w:b/>
                <w:bCs/>
              </w:rPr>
              <w:t>ОБЩИЙ ПЕРЕЧЕНЬ ДОКУМЕНТОВ, ПРЕДОСТАВЛЯЕМЫХ ФИЗИЧЕСКИМ ЛИЦОМ</w:t>
            </w:r>
          </w:p>
        </w:tc>
      </w:tr>
      <w:tr w:rsidR="000B44BE" w14:paraId="7AA99909" w14:textId="77777777">
        <w:trPr>
          <w:trHeight w:val="525"/>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347DBFA1" w14:textId="77777777" w:rsidR="000B44BE" w:rsidRDefault="00B440F7">
            <w:pPr>
              <w:jc w:val="center"/>
              <w:rPr>
                <w:b/>
                <w:bCs/>
              </w:rPr>
            </w:pPr>
            <w:r>
              <w:rPr>
                <w:b/>
                <w:bCs/>
              </w:rPr>
              <w:t>№</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572D4ECA" w14:textId="77777777" w:rsidR="000B44BE" w:rsidRDefault="00B440F7">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00348A48" w14:textId="77777777" w:rsidR="000B44BE" w:rsidRDefault="00B440F7">
            <w:pPr>
              <w:jc w:val="center"/>
              <w:rPr>
                <w:b/>
                <w:bCs/>
              </w:rPr>
            </w:pPr>
            <w:r>
              <w:rPr>
                <w:b/>
                <w:bCs/>
              </w:rPr>
              <w:t>Формат документа</w:t>
            </w:r>
          </w:p>
        </w:tc>
      </w:tr>
      <w:tr w:rsidR="000B44BE" w14:paraId="66CF327D" w14:textId="77777777">
        <w:trPr>
          <w:trHeight w:val="6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5760E6E8" w14:textId="77777777" w:rsidR="000B44BE" w:rsidRDefault="00B440F7">
            <w:pPr>
              <w:jc w:val="center"/>
            </w:pPr>
            <w:r>
              <w:lastRenderedPageBreak/>
              <w:t>1</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3B872514" w14:textId="77777777" w:rsidR="000B44BE" w:rsidRDefault="00B440F7">
            <w:r>
              <w:t xml:space="preserve">Опросная анкета (по форме, размещенной на сайте </w:t>
            </w:r>
            <w:hyperlink r:id="rId17"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AA63F17" w14:textId="77777777" w:rsidR="000B44BE" w:rsidRDefault="00B440F7">
            <w:pPr>
              <w:jc w:val="center"/>
            </w:pPr>
            <w:r>
              <w:t>оригинал, подписанный Претендентом</w:t>
            </w:r>
          </w:p>
        </w:tc>
      </w:tr>
      <w:tr w:rsidR="000B44BE" w14:paraId="3E5BF8C1" w14:textId="77777777">
        <w:trPr>
          <w:trHeight w:val="231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35D0DD26" w14:textId="77777777" w:rsidR="000B44BE" w:rsidRDefault="00B440F7">
            <w:pPr>
              <w:jc w:val="center"/>
            </w:pPr>
            <w:r>
              <w:t>2</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28C0B853" w14:textId="77777777" w:rsidR="000B44BE" w:rsidRDefault="00B440F7">
            <w:r>
              <w:rPr>
                <w:b/>
                <w:bCs/>
                <w:u w:val="single"/>
              </w:rPr>
              <w:t xml:space="preserve">для граждан РФ </w:t>
            </w:r>
            <w:r>
              <w:rPr>
                <w:b/>
                <w:bCs/>
              </w:rPr>
              <w:t xml:space="preserve">  -  документ удостоверяющий личность</w:t>
            </w:r>
            <w:r>
              <w:rPr>
                <w:b/>
                <w:bCs/>
              </w:rPr>
              <w:br/>
            </w:r>
            <w:r>
              <w:rPr>
                <w:b/>
                <w:bCs/>
              </w:rPr>
              <w:br/>
            </w:r>
            <w:r>
              <w:t>Для граждан Российской Федерации  документом удостоверяющими личность является:</w:t>
            </w:r>
            <w:r>
              <w:br/>
              <w:t>- паспорт гражданина Российской Федерации;</w:t>
            </w:r>
            <w:r>
              <w:br/>
              <w:t>-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r>
              <w:br/>
              <w:t>-свидетельство о рождении гражданина Российской Федерации (для граждан Российской Федерации в возрасте до 14 лет);</w:t>
            </w:r>
            <w:r>
              <w:br/>
              <w:t>-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046C0081" w14:textId="77777777" w:rsidR="000B44BE" w:rsidRDefault="00B440F7">
            <w:pPr>
              <w:jc w:val="center"/>
            </w:pPr>
            <w:r>
              <w:t>копия, заверенная Претендентом</w:t>
            </w:r>
          </w:p>
        </w:tc>
      </w:tr>
      <w:tr w:rsidR="000B44BE" w14:paraId="0C8321FA" w14:textId="77777777">
        <w:trPr>
          <w:trHeight w:val="2985"/>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6962DE2D" w14:textId="77777777" w:rsidR="000B44BE" w:rsidRDefault="00B440F7">
            <w:pPr>
              <w:jc w:val="center"/>
            </w:pPr>
            <w:r>
              <w:t>3</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10F24AED" w14:textId="77777777" w:rsidR="000B44BE" w:rsidRDefault="00B440F7">
            <w:r>
              <w:rPr>
                <w:b/>
                <w:bCs/>
                <w:u w:val="single"/>
              </w:rPr>
              <w:t>для</w:t>
            </w:r>
            <w:r>
              <w:rPr>
                <w:u w:val="single"/>
              </w:rPr>
              <w:t xml:space="preserve"> </w:t>
            </w:r>
            <w:r>
              <w:rPr>
                <w:b/>
                <w:bCs/>
                <w:u w:val="single"/>
              </w:rPr>
              <w:t>нерезидентов РФ</w:t>
            </w:r>
            <w:r>
              <w:rPr>
                <w:b/>
                <w:bCs/>
              </w:rPr>
              <w:t xml:space="preserve"> </w:t>
            </w:r>
            <w:r>
              <w:t xml:space="preserve"> - </w:t>
            </w:r>
            <w:r>
              <w:rPr>
                <w:b/>
                <w:bCs/>
              </w:rPr>
              <w:t>документ удостоверяющий личность, Миграционная карта, Виза или иное разрешение подтверждающее право находится на территории РФ</w:t>
            </w:r>
            <w:r>
              <w:rPr>
                <w:b/>
                <w:bCs/>
              </w:rPr>
              <w:br/>
            </w:r>
            <w:r>
              <w:rPr>
                <w:b/>
                <w:bCs/>
              </w:rPr>
              <w:br/>
            </w:r>
            <w:r>
              <w:t xml:space="preserve">Для иностранных граждан документом удостоверяющими личность является:  паспорт иностранного гражданина;                             </w:t>
            </w:r>
            <w:r>
              <w:br/>
            </w:r>
            <w:r>
              <w:br/>
            </w:r>
            <w:r>
              <w:rPr>
                <w:u w:val="single"/>
              </w:rPr>
              <w:t>Нерезидент дополнительно предоставляет (кроме нерезидентов из Республики Беларусь)*</w:t>
            </w:r>
            <w:r>
              <w:t xml:space="preserve">: </w:t>
            </w:r>
            <w:r>
              <w:br/>
              <w:t xml:space="preserve">- данные миграционной карты: номер карты, дата начала срока пребывания и дата окончания срока пребывания в Российской Федерации. </w:t>
            </w:r>
            <w: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3A313320" w14:textId="77777777" w:rsidR="000B44BE" w:rsidRDefault="00B440F7">
            <w:pPr>
              <w:jc w:val="center"/>
            </w:pPr>
            <w:r>
              <w:t>копия, заверенная Претендентом</w:t>
            </w:r>
          </w:p>
        </w:tc>
      </w:tr>
      <w:tr w:rsidR="000B44BE" w14:paraId="1F68EC59" w14:textId="77777777">
        <w:trPr>
          <w:trHeight w:val="983"/>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1DBB3503" w14:textId="77777777" w:rsidR="000B44BE" w:rsidRDefault="00B440F7">
            <w:pPr>
              <w:jc w:val="center"/>
            </w:pPr>
            <w:r>
              <w:t>4</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31ED689E" w14:textId="77777777" w:rsidR="000B44BE" w:rsidRDefault="00B440F7">
            <w:r>
              <w:rPr>
                <w:b/>
                <w:bCs/>
                <w:u w:val="single"/>
              </w:rPr>
              <w:t>для лиц без гражданства</w:t>
            </w:r>
            <w:r>
              <w:rPr>
                <w:b/>
                <w:bCs/>
              </w:rPr>
              <w:t xml:space="preserve"> - Миграционная карта, Виза или иное разрешение подтверждающее право находится на территории РФ</w:t>
            </w:r>
            <w:r>
              <w:br/>
            </w:r>
            <w:r>
              <w:br/>
              <w:t>для лиц без гражданства документом удостоверяющим личность является:</w:t>
            </w:r>
            <w:r>
              <w:b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w:t>
            </w:r>
            <w:r>
              <w:lastRenderedPageBreak/>
              <w:t>гражданства;</w:t>
            </w:r>
            <w:r>
              <w:br/>
              <w:t>- разрешение на временное проживание, вид на жительство;</w:t>
            </w:r>
            <w:r>
              <w:br/>
              <w:t>-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br/>
              <w:t xml:space="preserve">- удостоверение беженца, свидетельство о рассмотрении ходатайства о признании беженцем на территории Российской Федерации по существу;   </w:t>
            </w:r>
          </w:p>
          <w:p w14:paraId="7BD33589" w14:textId="6C702C4D" w:rsidR="000B44BE" w:rsidRDefault="00B440F7">
            <w:r>
              <w:t xml:space="preserve">У Претендентов нерезидентов в </w:t>
            </w:r>
            <w:r w:rsidR="00425DF9">
              <w:t>обязательном порядке</w:t>
            </w:r>
            <w:r>
              <w:t xml:space="preserve"> запрашивается (кроме нерезидентов из Республики Беларусь). </w:t>
            </w:r>
            <w:r>
              <w:br/>
            </w:r>
            <w:r>
              <w:br/>
            </w:r>
            <w:r>
              <w:rPr>
                <w:u w:val="single"/>
              </w:rPr>
              <w:t>Лицо без гражданства дополнительно предоставляет*</w:t>
            </w:r>
            <w:r>
              <w:rPr>
                <w:u w:val="single"/>
              </w:rPr>
              <w:br/>
            </w:r>
            <w:r>
              <w:t xml:space="preserve">- данные миграционной карты: номер карты, дата начала срока пребывания и дата окончания срока пребывания в Российской Федерации. </w:t>
            </w:r>
            <w: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tcBorders>
              <w:top w:val="single" w:sz="4" w:space="0" w:color="000000"/>
              <w:left w:val="single" w:sz="4" w:space="0" w:color="000000"/>
              <w:bottom w:val="single" w:sz="4" w:space="0" w:color="000000"/>
              <w:right w:val="single" w:sz="4" w:space="0" w:color="000000"/>
            </w:tcBorders>
            <w:vAlign w:val="center"/>
          </w:tcPr>
          <w:p w14:paraId="70B9B530" w14:textId="77777777" w:rsidR="000B44BE" w:rsidRDefault="00B440F7">
            <w:pPr>
              <w:jc w:val="center"/>
            </w:pPr>
            <w:r>
              <w:lastRenderedPageBreak/>
              <w:t>копия, заверенная Претендентом</w:t>
            </w:r>
          </w:p>
        </w:tc>
      </w:tr>
      <w:tr w:rsidR="000B44BE" w14:paraId="5BA807CB" w14:textId="77777777">
        <w:trPr>
          <w:trHeight w:val="60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173FDA31" w14:textId="77777777" w:rsidR="000B44BE" w:rsidRDefault="00B440F7">
            <w:pPr>
              <w:jc w:val="center"/>
            </w:pPr>
            <w:r>
              <w:t>5</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07A244B3" w14:textId="77777777" w:rsidR="000B44BE" w:rsidRDefault="00B440F7">
            <w:r>
              <w:t>Нотариально заверенное согласие супруга(и) на сделку (-и)</w:t>
            </w:r>
          </w:p>
        </w:tc>
        <w:tc>
          <w:tcPr>
            <w:tcW w:w="3484" w:type="dxa"/>
            <w:tcBorders>
              <w:top w:val="single" w:sz="4" w:space="0" w:color="000000"/>
              <w:left w:val="single" w:sz="4" w:space="0" w:color="000000"/>
              <w:bottom w:val="single" w:sz="4" w:space="0" w:color="000000"/>
              <w:right w:val="single" w:sz="4" w:space="0" w:color="000000"/>
            </w:tcBorders>
            <w:vAlign w:val="center"/>
          </w:tcPr>
          <w:p w14:paraId="773231A9" w14:textId="77777777" w:rsidR="000B44BE" w:rsidRDefault="00B440F7">
            <w:pPr>
              <w:jc w:val="center"/>
            </w:pPr>
            <w:r>
              <w:t xml:space="preserve">нотариально заверенная копия </w:t>
            </w:r>
          </w:p>
        </w:tc>
      </w:tr>
      <w:tr w:rsidR="000B44BE" w14:paraId="3F5E0379" w14:textId="77777777">
        <w:trPr>
          <w:trHeight w:val="1170"/>
        </w:trPr>
        <w:tc>
          <w:tcPr>
            <w:tcW w:w="661" w:type="dxa"/>
            <w:gridSpan w:val="2"/>
            <w:tcBorders>
              <w:top w:val="single" w:sz="4" w:space="0" w:color="000000"/>
              <w:left w:val="single" w:sz="4" w:space="0" w:color="000000"/>
              <w:bottom w:val="single" w:sz="4" w:space="0" w:color="000000"/>
              <w:right w:val="single" w:sz="4" w:space="0" w:color="000000"/>
            </w:tcBorders>
            <w:vAlign w:val="center"/>
          </w:tcPr>
          <w:p w14:paraId="583FEA0F" w14:textId="77777777" w:rsidR="000B44BE" w:rsidRDefault="00B440F7">
            <w:pPr>
              <w:jc w:val="center"/>
            </w:pPr>
            <w:r>
              <w:t>6</w:t>
            </w:r>
          </w:p>
        </w:tc>
        <w:tc>
          <w:tcPr>
            <w:tcW w:w="6056" w:type="dxa"/>
            <w:gridSpan w:val="2"/>
            <w:tcBorders>
              <w:top w:val="single" w:sz="4" w:space="0" w:color="000000"/>
              <w:left w:val="single" w:sz="4" w:space="0" w:color="000000"/>
              <w:bottom w:val="single" w:sz="4" w:space="0" w:color="000000"/>
              <w:right w:val="single" w:sz="4" w:space="0" w:color="000000"/>
            </w:tcBorders>
            <w:vAlign w:val="center"/>
          </w:tcPr>
          <w:p w14:paraId="27033032" w14:textId="77777777" w:rsidR="000B44BE" w:rsidRDefault="00B440F7">
            <w:pPr>
              <w:jc w:val="both"/>
            </w:pPr>
            <w:r>
              <w:t xml:space="preserve">Заявление о согласии на обработку персональных данных, запрос информации в бюро кредитных историй (по форме, размещенной на сайте </w:t>
            </w:r>
            <w:hyperlink r:id="rId18"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405CB379" w14:textId="77777777" w:rsidR="000B44BE" w:rsidRDefault="00B440F7">
            <w:pPr>
              <w:jc w:val="center"/>
            </w:pPr>
            <w:r>
              <w:t>оригинал</w:t>
            </w:r>
          </w:p>
        </w:tc>
      </w:tr>
      <w:tr w:rsidR="000B44BE" w14:paraId="01057B6A" w14:textId="77777777">
        <w:trPr>
          <w:trHeight w:val="54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14:paraId="14B7FC9F" w14:textId="77777777" w:rsidR="000B44BE" w:rsidRDefault="00B440F7">
            <w:pPr>
              <w:jc w:val="center"/>
              <w:rPr>
                <w:b/>
                <w:bCs/>
              </w:rPr>
            </w:pPr>
            <w:r>
              <w:rPr>
                <w:b/>
                <w:bCs/>
              </w:rPr>
              <w:t xml:space="preserve">ОБЩИЙ ПЕРЕЧЕНЬ ДОКУМЕНТОВ, ПРЕДОСТАВЛЯЕМЫХ ИНДИВИДУАЛЬНЫМ ПРЕДПРИНИМАТЕЛЕМ </w:t>
            </w:r>
          </w:p>
          <w:p w14:paraId="7163140F" w14:textId="77777777" w:rsidR="000B44BE" w:rsidRDefault="00B440F7">
            <w:pPr>
              <w:jc w:val="center"/>
              <w:rPr>
                <w:b/>
                <w:bCs/>
              </w:rPr>
            </w:pPr>
            <w:r>
              <w:rPr>
                <w:b/>
                <w:bCs/>
              </w:rPr>
              <w:t>(необходимо также предоставление документов из перечня для физического лица)</w:t>
            </w:r>
          </w:p>
        </w:tc>
      </w:tr>
      <w:tr w:rsidR="000B44BE" w14:paraId="4A148CDD" w14:textId="77777777">
        <w:trPr>
          <w:trHeight w:val="495"/>
        </w:trPr>
        <w:tc>
          <w:tcPr>
            <w:tcW w:w="562" w:type="dxa"/>
            <w:tcBorders>
              <w:top w:val="single" w:sz="4" w:space="0" w:color="000000"/>
              <w:left w:val="single" w:sz="4" w:space="0" w:color="000000"/>
              <w:bottom w:val="single" w:sz="4" w:space="0" w:color="000000"/>
              <w:right w:val="single" w:sz="4" w:space="0" w:color="000000"/>
            </w:tcBorders>
            <w:vAlign w:val="center"/>
          </w:tcPr>
          <w:p w14:paraId="4A5C3DA4" w14:textId="77777777" w:rsidR="000B44BE" w:rsidRDefault="00B440F7">
            <w:pPr>
              <w:jc w:val="center"/>
              <w:rPr>
                <w:b/>
                <w:bCs/>
              </w:rPr>
            </w:pPr>
            <w:r>
              <w:rPr>
                <w:b/>
                <w:bCs/>
              </w:rPr>
              <w:lastRenderedPageBreak/>
              <w:t>№</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FB595E5" w14:textId="77777777" w:rsidR="000B44BE" w:rsidRDefault="00B440F7">
            <w:pPr>
              <w:jc w:val="center"/>
              <w:rPr>
                <w:b/>
                <w:bCs/>
              </w:rPr>
            </w:pPr>
            <w:r>
              <w:rPr>
                <w:b/>
                <w:bCs/>
              </w:rPr>
              <w:t>Наименование документа</w:t>
            </w:r>
          </w:p>
        </w:tc>
        <w:tc>
          <w:tcPr>
            <w:tcW w:w="3484" w:type="dxa"/>
            <w:tcBorders>
              <w:top w:val="single" w:sz="4" w:space="0" w:color="000000"/>
              <w:left w:val="single" w:sz="4" w:space="0" w:color="000000"/>
              <w:bottom w:val="single" w:sz="4" w:space="0" w:color="000000"/>
              <w:right w:val="single" w:sz="4" w:space="0" w:color="000000"/>
            </w:tcBorders>
            <w:vAlign w:val="center"/>
          </w:tcPr>
          <w:p w14:paraId="044444EB" w14:textId="77777777" w:rsidR="000B44BE" w:rsidRDefault="00B440F7">
            <w:pPr>
              <w:jc w:val="center"/>
              <w:rPr>
                <w:b/>
                <w:bCs/>
              </w:rPr>
            </w:pPr>
            <w:r>
              <w:rPr>
                <w:b/>
                <w:bCs/>
              </w:rPr>
              <w:t xml:space="preserve">Формат документа </w:t>
            </w:r>
          </w:p>
        </w:tc>
      </w:tr>
      <w:tr w:rsidR="000B44BE" w14:paraId="4FE9644C" w14:textId="77777777">
        <w:trPr>
          <w:trHeight w:val="95"/>
        </w:trPr>
        <w:tc>
          <w:tcPr>
            <w:tcW w:w="562" w:type="dxa"/>
            <w:tcBorders>
              <w:top w:val="single" w:sz="4" w:space="0" w:color="000000"/>
              <w:left w:val="single" w:sz="4" w:space="0" w:color="000000"/>
              <w:bottom w:val="single" w:sz="4" w:space="0" w:color="000000"/>
              <w:right w:val="single" w:sz="4" w:space="0" w:color="000000"/>
            </w:tcBorders>
            <w:vAlign w:val="center"/>
          </w:tcPr>
          <w:p w14:paraId="116CDB8C" w14:textId="77777777" w:rsidR="000B44BE" w:rsidRDefault="00B440F7">
            <w:pPr>
              <w:jc w:val="center"/>
            </w:pPr>
            <w:r>
              <w:t>1</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182F347F" w14:textId="77777777" w:rsidR="000B44BE" w:rsidRDefault="00B440F7">
            <w:pPr>
              <w:jc w:val="both"/>
            </w:pPr>
            <w:r>
              <w:t xml:space="preserve">Опросная анкета (по форме, размещенной на сайте </w:t>
            </w:r>
            <w:hyperlink r:id="rId19"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65FDAD2C" w14:textId="77777777" w:rsidR="000B44BE" w:rsidRDefault="00B440F7">
            <w:pPr>
              <w:jc w:val="center"/>
            </w:pPr>
            <w:r>
              <w:t>оригинал, подписанный Претендентом</w:t>
            </w:r>
          </w:p>
        </w:tc>
      </w:tr>
      <w:tr w:rsidR="000B44BE" w14:paraId="1463536C" w14:textId="77777777">
        <w:trPr>
          <w:trHeight w:val="60"/>
        </w:trPr>
        <w:tc>
          <w:tcPr>
            <w:tcW w:w="562" w:type="dxa"/>
            <w:tcBorders>
              <w:top w:val="single" w:sz="4" w:space="0" w:color="000000"/>
              <w:left w:val="single" w:sz="4" w:space="0" w:color="000000"/>
              <w:bottom w:val="single" w:sz="4" w:space="0" w:color="000000"/>
              <w:right w:val="single" w:sz="4" w:space="0" w:color="000000"/>
            </w:tcBorders>
            <w:vAlign w:val="center"/>
          </w:tcPr>
          <w:p w14:paraId="47B9A65A" w14:textId="77777777" w:rsidR="000B44BE" w:rsidRDefault="00B440F7">
            <w:pPr>
              <w:jc w:val="center"/>
            </w:pPr>
            <w:r>
              <w:t>2</w:t>
            </w:r>
          </w:p>
        </w:tc>
        <w:tc>
          <w:tcPr>
            <w:tcW w:w="6155" w:type="dxa"/>
            <w:gridSpan w:val="3"/>
            <w:tcBorders>
              <w:top w:val="single" w:sz="4" w:space="0" w:color="000000"/>
              <w:left w:val="single" w:sz="4" w:space="0" w:color="000000"/>
              <w:bottom w:val="single" w:sz="4" w:space="0" w:color="000000"/>
              <w:right w:val="single" w:sz="4" w:space="0" w:color="000000"/>
            </w:tcBorders>
          </w:tcPr>
          <w:p w14:paraId="382FB65E" w14:textId="5C50C8D3" w:rsidR="000B44BE" w:rsidRDefault="00B440F7">
            <w:pPr>
              <w:jc w:val="both"/>
            </w:pPr>
            <w:r>
              <w:t xml:space="preserve">Заявление о согласии на обработку персональных данных, запрос информации в бюро кредитных </w:t>
            </w:r>
            <w:r w:rsidR="00425DF9">
              <w:t>историй (</w:t>
            </w:r>
            <w:r>
              <w:t xml:space="preserve">по форме, размещенной на сайте </w:t>
            </w:r>
            <w:hyperlink r:id="rId20" w:tooltip="https://alfalot.ru/" w:history="1">
              <w:r>
                <w:rPr>
                  <w:rStyle w:val="af5"/>
                </w:rPr>
                <w:t>https://alfalot.ru/</w:t>
              </w:r>
            </w:hyperlink>
            <w:r>
              <w:t xml:space="preserve"> в разделе «Информация о лоте»)</w:t>
            </w:r>
          </w:p>
        </w:tc>
        <w:tc>
          <w:tcPr>
            <w:tcW w:w="3484" w:type="dxa"/>
            <w:tcBorders>
              <w:top w:val="single" w:sz="4" w:space="0" w:color="000000"/>
              <w:left w:val="single" w:sz="4" w:space="0" w:color="000000"/>
              <w:bottom w:val="single" w:sz="4" w:space="0" w:color="000000"/>
              <w:right w:val="single" w:sz="4" w:space="0" w:color="000000"/>
            </w:tcBorders>
            <w:vAlign w:val="center"/>
          </w:tcPr>
          <w:p w14:paraId="19740EAA" w14:textId="77777777" w:rsidR="000B44BE" w:rsidRDefault="00B440F7">
            <w:pPr>
              <w:jc w:val="center"/>
            </w:pPr>
            <w:r>
              <w:t>оригинал</w:t>
            </w:r>
          </w:p>
        </w:tc>
      </w:tr>
      <w:tr w:rsidR="000B44BE" w14:paraId="72A10E62" w14:textId="77777777">
        <w:trPr>
          <w:trHeight w:val="60"/>
        </w:trPr>
        <w:tc>
          <w:tcPr>
            <w:tcW w:w="562" w:type="dxa"/>
            <w:tcBorders>
              <w:top w:val="single" w:sz="4" w:space="0" w:color="000000"/>
              <w:left w:val="single" w:sz="4" w:space="0" w:color="000000"/>
              <w:bottom w:val="single" w:sz="4" w:space="0" w:color="000000"/>
              <w:right w:val="single" w:sz="4" w:space="0" w:color="000000"/>
            </w:tcBorders>
            <w:vAlign w:val="center"/>
          </w:tcPr>
          <w:p w14:paraId="41840A89" w14:textId="77777777" w:rsidR="000B44BE" w:rsidRDefault="00B440F7">
            <w:pPr>
              <w:jc w:val="center"/>
            </w:pPr>
            <w:r>
              <w:t>3</w:t>
            </w:r>
          </w:p>
        </w:tc>
        <w:tc>
          <w:tcPr>
            <w:tcW w:w="6155" w:type="dxa"/>
            <w:gridSpan w:val="3"/>
            <w:tcBorders>
              <w:top w:val="single" w:sz="4" w:space="0" w:color="000000"/>
              <w:left w:val="single" w:sz="4" w:space="0" w:color="000000"/>
              <w:bottom w:val="single" w:sz="4" w:space="0" w:color="000000"/>
              <w:right w:val="single" w:sz="4" w:space="0" w:color="000000"/>
            </w:tcBorders>
            <w:vAlign w:val="bottom"/>
          </w:tcPr>
          <w:p w14:paraId="0194FB5F" w14:textId="77777777" w:rsidR="000B44BE" w:rsidRDefault="00B440F7">
            <w:r>
              <w:t>Свидетельство о внесении в ЕГРИП записи об индивидуальном предпринимателе, зарегистрированном до 01.01.2004 года</w:t>
            </w:r>
          </w:p>
        </w:tc>
        <w:tc>
          <w:tcPr>
            <w:tcW w:w="3484" w:type="dxa"/>
            <w:tcBorders>
              <w:top w:val="single" w:sz="4" w:space="0" w:color="000000"/>
              <w:left w:val="single" w:sz="4" w:space="0" w:color="000000"/>
              <w:bottom w:val="single" w:sz="4" w:space="0" w:color="000000"/>
              <w:right w:val="single" w:sz="4" w:space="0" w:color="000000"/>
            </w:tcBorders>
            <w:vAlign w:val="center"/>
          </w:tcPr>
          <w:p w14:paraId="4B7C1792" w14:textId="77777777" w:rsidR="000B44BE" w:rsidRDefault="00B440F7">
            <w:pPr>
              <w:jc w:val="center"/>
            </w:pPr>
            <w:r>
              <w:t xml:space="preserve">нотариально заверенная копия </w:t>
            </w:r>
          </w:p>
        </w:tc>
      </w:tr>
      <w:tr w:rsidR="000B44BE" w14:paraId="1A52EA68" w14:textId="77777777">
        <w:trPr>
          <w:trHeight w:val="855"/>
        </w:trPr>
        <w:tc>
          <w:tcPr>
            <w:tcW w:w="562" w:type="dxa"/>
            <w:tcBorders>
              <w:top w:val="single" w:sz="4" w:space="0" w:color="000000"/>
              <w:left w:val="single" w:sz="4" w:space="0" w:color="000000"/>
              <w:bottom w:val="single" w:sz="4" w:space="0" w:color="000000"/>
              <w:right w:val="single" w:sz="4" w:space="0" w:color="000000"/>
            </w:tcBorders>
            <w:vAlign w:val="center"/>
          </w:tcPr>
          <w:p w14:paraId="27B1C2CF" w14:textId="77777777" w:rsidR="000B44BE" w:rsidRDefault="00B440F7">
            <w:pPr>
              <w:jc w:val="center"/>
            </w:pPr>
            <w:r>
              <w:t>4</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98B46C1" w14:textId="77777777" w:rsidR="000B44BE" w:rsidRDefault="00B440F7">
            <w: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single" w:sz="4" w:space="0" w:color="000000"/>
              <w:left w:val="single" w:sz="4" w:space="0" w:color="000000"/>
              <w:bottom w:val="single" w:sz="4" w:space="0" w:color="000000"/>
              <w:right w:val="single" w:sz="4" w:space="0" w:color="000000"/>
            </w:tcBorders>
            <w:vAlign w:val="center"/>
          </w:tcPr>
          <w:p w14:paraId="1F2645DD" w14:textId="77777777" w:rsidR="000B44BE" w:rsidRDefault="00B440F7">
            <w:pPr>
              <w:jc w:val="center"/>
            </w:pPr>
            <w:r>
              <w:t>копия, заверенная Претендентом</w:t>
            </w:r>
          </w:p>
        </w:tc>
      </w:tr>
      <w:tr w:rsidR="000B44BE" w14:paraId="1D349468" w14:textId="77777777">
        <w:trPr>
          <w:trHeight w:val="855"/>
        </w:trPr>
        <w:tc>
          <w:tcPr>
            <w:tcW w:w="562" w:type="dxa"/>
            <w:tcBorders>
              <w:top w:val="single" w:sz="4" w:space="0" w:color="000000"/>
              <w:left w:val="single" w:sz="4" w:space="0" w:color="000000"/>
              <w:bottom w:val="single" w:sz="4" w:space="0" w:color="000000"/>
              <w:right w:val="single" w:sz="4" w:space="0" w:color="000000"/>
            </w:tcBorders>
            <w:vAlign w:val="center"/>
          </w:tcPr>
          <w:p w14:paraId="79F75751" w14:textId="77777777" w:rsidR="000B44BE" w:rsidRDefault="00B440F7">
            <w:r>
              <w:t>5</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20DDBFD4" w14:textId="77777777" w:rsidR="000B44BE" w:rsidRDefault="00B440F7">
            <w:r>
              <w:t>Нотариально заверенное согласие супруга(и) на сделку</w:t>
            </w:r>
          </w:p>
        </w:tc>
        <w:tc>
          <w:tcPr>
            <w:tcW w:w="3484" w:type="dxa"/>
            <w:tcBorders>
              <w:top w:val="single" w:sz="4" w:space="0" w:color="000000"/>
              <w:left w:val="single" w:sz="4" w:space="0" w:color="000000"/>
              <w:bottom w:val="single" w:sz="4" w:space="0" w:color="000000"/>
              <w:right w:val="single" w:sz="4" w:space="0" w:color="000000"/>
            </w:tcBorders>
            <w:vAlign w:val="center"/>
          </w:tcPr>
          <w:p w14:paraId="7614F62A" w14:textId="77777777" w:rsidR="000B44BE" w:rsidRDefault="00B440F7">
            <w:r>
              <w:t xml:space="preserve">нотариально заверенная копия </w:t>
            </w:r>
          </w:p>
        </w:tc>
      </w:tr>
    </w:tbl>
    <w:p w14:paraId="052E2A09" w14:textId="77777777" w:rsidR="000B44BE" w:rsidRDefault="000B44BE">
      <w:pPr>
        <w:ind w:firstLine="720"/>
        <w:jc w:val="both"/>
        <w:outlineLvl w:val="1"/>
        <w:rPr>
          <w:color w:val="0070C0"/>
        </w:rPr>
      </w:pPr>
    </w:p>
    <w:p w14:paraId="570F3CFC" w14:textId="77777777" w:rsidR="000B44BE" w:rsidRDefault="00B440F7">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EA385B5" w14:textId="77777777" w:rsidR="000B44BE" w:rsidRDefault="00B440F7">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недвижимого имущества, который заключается в простой письменной форме.</w:t>
      </w:r>
    </w:p>
    <w:p w14:paraId="624D5BC0" w14:textId="77777777" w:rsidR="000B44BE" w:rsidRDefault="00B440F7">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CC5BD46" w14:textId="77777777" w:rsidR="000B44BE" w:rsidRDefault="00B440F7">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1" w:tooltip="https://alfalot.ru/" w:history="1">
        <w:r>
          <w:rPr>
            <w:rStyle w:val="af5"/>
          </w:rPr>
          <w:t>https://alfalot.ru/</w:t>
        </w:r>
      </w:hyperlink>
      <w:r>
        <w:t xml:space="preserve"> в разделе «Информация о лоте», путем перечисления денежных средств на расчетный счет </w:t>
      </w:r>
      <w:r>
        <w:rPr>
          <w:bCs/>
        </w:rPr>
        <w:t>ООО «ЦАИ»</w:t>
      </w:r>
      <w:r>
        <w:t xml:space="preserve"> (ИНН 7704315419, ОГРН 1157746409347):</w:t>
      </w:r>
    </w:p>
    <w:p w14:paraId="58FB0F2E" w14:textId="77777777" w:rsidR="000B44BE" w:rsidRDefault="00B440F7">
      <w:pPr>
        <w:ind w:firstLine="709"/>
        <w:jc w:val="both"/>
        <w:rPr>
          <w:b/>
          <w:bCs/>
        </w:rPr>
      </w:pPr>
      <w:r>
        <w:rPr>
          <w:b/>
          <w:bCs/>
        </w:rPr>
        <w:t>Для резидентов РФ:</w:t>
      </w:r>
    </w:p>
    <w:p w14:paraId="32822F01" w14:textId="77777777" w:rsidR="000B44BE" w:rsidRDefault="00B440F7">
      <w:pPr>
        <w:ind w:firstLine="709"/>
        <w:jc w:val="both"/>
      </w:pPr>
      <w:r>
        <w:rPr>
          <w:b/>
          <w:bCs/>
          <w:u w:val="single"/>
        </w:rPr>
        <w:t>Получатель</w:t>
      </w:r>
      <w:r>
        <w:rPr>
          <w:b/>
          <w:bCs/>
        </w:rPr>
        <w:t xml:space="preserve"> - Общество с ограниченной ответственностью «Центральный антикризисный институт» (ИНН 7704315419, ОГРН 1157746409347):</w:t>
      </w:r>
    </w:p>
    <w:p w14:paraId="4752044B" w14:textId="77777777" w:rsidR="000B44BE" w:rsidRDefault="00B440F7">
      <w:pPr>
        <w:ind w:firstLine="709"/>
        <w:jc w:val="both"/>
      </w:pPr>
      <w:r>
        <w:rPr>
          <w:b/>
          <w:bCs/>
        </w:rPr>
        <w:t>Р/с 40702810902390001773 в АО "АЛЬФА-БАНК"</w:t>
      </w:r>
    </w:p>
    <w:p w14:paraId="307B7D4D" w14:textId="77777777" w:rsidR="000B44BE" w:rsidRDefault="00B440F7">
      <w:pPr>
        <w:ind w:firstLine="709"/>
        <w:jc w:val="both"/>
        <w:rPr>
          <w:b/>
          <w:bCs/>
        </w:rPr>
      </w:pPr>
      <w:r>
        <w:rPr>
          <w:b/>
          <w:bCs/>
        </w:rPr>
        <w:t>БИК 044525593</w:t>
      </w:r>
    </w:p>
    <w:p w14:paraId="0C82B477" w14:textId="77777777" w:rsidR="000B44BE" w:rsidRDefault="00B440F7">
      <w:pPr>
        <w:ind w:firstLine="709"/>
        <w:jc w:val="both"/>
        <w:rPr>
          <w:b/>
          <w:bCs/>
        </w:rPr>
      </w:pPr>
      <w:r>
        <w:rPr>
          <w:b/>
          <w:bCs/>
        </w:rPr>
        <w:t>к/с 30101810200000000593</w:t>
      </w:r>
    </w:p>
    <w:p w14:paraId="0D51E345" w14:textId="77777777" w:rsidR="000B44BE" w:rsidRDefault="00B440F7">
      <w:pPr>
        <w:ind w:firstLine="709"/>
        <w:jc w:val="both"/>
      </w:pPr>
      <w:r>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9887DB9" w14:textId="77777777" w:rsidR="000B44BE" w:rsidRDefault="00B440F7">
      <w:pPr>
        <w:ind w:firstLine="709"/>
        <w:jc w:val="both"/>
        <w:rPr>
          <w:b/>
          <w:bCs/>
        </w:rPr>
      </w:pPr>
      <w:r>
        <w:rPr>
          <w:b/>
          <w:bCs/>
        </w:rPr>
        <w:t>Размер Комиссии составляет:</w:t>
      </w:r>
    </w:p>
    <w:p w14:paraId="244BE9C4" w14:textId="77777777" w:rsidR="000B44BE" w:rsidRDefault="00B440F7">
      <w:pPr>
        <w:ind w:firstLine="709"/>
        <w:jc w:val="both"/>
        <w:rPr>
          <w:b/>
          <w:bCs/>
        </w:rPr>
      </w:pPr>
      <w:r>
        <w:rPr>
          <w:b/>
          <w:bCs/>
        </w:rPr>
        <w:t>- в случае если сумма Задатка не превышает 40 000 000 рублей (включительно) - 0,25 % от указанной суммы Задатка;</w:t>
      </w:r>
    </w:p>
    <w:p w14:paraId="0F53C997" w14:textId="77777777" w:rsidR="000B44BE" w:rsidRDefault="00B440F7">
      <w:pPr>
        <w:ind w:firstLine="709"/>
        <w:jc w:val="both"/>
        <w:rPr>
          <w:b/>
          <w:bCs/>
        </w:rPr>
      </w:pPr>
      <w:r>
        <w:rPr>
          <w:b/>
          <w:bCs/>
        </w:rPr>
        <w:t>- в случае если сумма Задатка превышает 40 000 000 рублей - 1666 долларов США по курсу ЦБ РФ на день перечисления.</w:t>
      </w:r>
    </w:p>
    <w:p w14:paraId="1C6960FA" w14:textId="77777777" w:rsidR="000B44BE" w:rsidRDefault="00B440F7">
      <w:pPr>
        <w:ind w:firstLine="709"/>
        <w:jc w:val="both"/>
      </w:pPr>
      <w:r>
        <w:t xml:space="preserve">Договор о задатке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размещенной на сайте </w:t>
      </w:r>
      <w:hyperlink r:id="rId22" w:tooltip="https://alfalot.ru/" w:history="1">
        <w:r>
          <w:rPr>
            <w:rStyle w:val="af5"/>
          </w:rPr>
          <w:t>https://alfalot.ru/</w:t>
        </w:r>
      </w:hyperlink>
      <w:r>
        <w:t xml:space="preserve"> в разделе «Информация о лоте».  </w:t>
      </w:r>
    </w:p>
    <w:p w14:paraId="11BA165D" w14:textId="77777777" w:rsidR="000B44BE" w:rsidRDefault="00B440F7">
      <w:pPr>
        <w:ind w:firstLine="709"/>
        <w:jc w:val="both"/>
      </w:pPr>
      <w:r>
        <w:lastRenderedPageBreak/>
        <w:t xml:space="preserve">Указанный договор о задатке считается в любом случае заключенным на условиях формы договора о задатке в случае подачи заявки на участие в аукционе, а также перечисления Претендентом денежных средств на расчётный счёт Организатора торгов в качестве Задатка на участие в аукционе. </w:t>
      </w:r>
    </w:p>
    <w:p w14:paraId="2AF8A276" w14:textId="77777777" w:rsidR="000B44BE" w:rsidRDefault="00B440F7">
      <w:pPr>
        <w:ind w:firstLine="709"/>
        <w:jc w:val="both"/>
      </w:pPr>
      <w:r>
        <w:t>Задаток перечисляется непосредственно стороной по договору о задатке.</w:t>
      </w:r>
    </w:p>
    <w:p w14:paraId="1F7D56F2" w14:textId="77777777" w:rsidR="000B44BE" w:rsidRDefault="00B440F7">
      <w:pPr>
        <w:ind w:firstLine="709"/>
        <w:jc w:val="both"/>
      </w:pPr>
      <w:r>
        <w:t xml:space="preserve">В платежном документе в графе «назначение платежа» должна содержаться информация: «Средства для проведения операций по обеспечению участия в электронных процедурах (Задаток по торгам №____). НДС не облагается». </w:t>
      </w:r>
      <w:r>
        <w:rPr>
          <w:b/>
          <w:bCs/>
        </w:rPr>
        <w:t xml:space="preserve">Исполнение обязанности по внесению суммы задатка третьими лицами не допускается. </w:t>
      </w:r>
    </w:p>
    <w:p w14:paraId="267D3FBB" w14:textId="77777777" w:rsidR="000B44BE" w:rsidRDefault="00B440F7">
      <w:pPr>
        <w:ind w:firstLine="709"/>
        <w:jc w:val="both"/>
      </w:pPr>
      <w:r>
        <w:t>Сумма денежных средств, перечисляемая Организатору торгов в качестве задатка, считается уплаченной в качестве задатка с момента ее зачисления на расчётный счёт Организатора торгов.</w:t>
      </w:r>
    </w:p>
    <w:p w14:paraId="2E02BD28" w14:textId="77777777" w:rsidR="000B44BE" w:rsidRDefault="00B440F7">
      <w:pPr>
        <w:ind w:firstLine="709"/>
        <w:jc w:val="both"/>
      </w:pPr>
      <w:r>
        <w:t>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w:t>
      </w:r>
    </w:p>
    <w:p w14:paraId="3A1F614D" w14:textId="77777777" w:rsidR="000B44BE" w:rsidRDefault="00B440F7">
      <w:pPr>
        <w:ind w:firstLine="709"/>
        <w:jc w:val="both"/>
      </w:pPr>
      <w:r>
        <w:t>Задаток, внесенный победителем аукциона/ единственным участником аукциона/ участником, первым подавшим заявку, относительно остальных допущенных участников аукциона, при отсутствии предложений о цене в ходе торгов, служит обеспечением исполнения обязательства по заключению договора купли-продажи по итогам торгов и засчитывается в счет Обеспечительного платежа Покупателя в пользу Продавца (ст.381.1 Гражданского кодекса РФ).</w:t>
      </w:r>
    </w:p>
    <w:p w14:paraId="60E4A289" w14:textId="77777777" w:rsidR="000B44BE" w:rsidRDefault="00B440F7">
      <w:pPr>
        <w:pStyle w:val="a6"/>
        <w:ind w:left="0" w:firstLine="709"/>
        <w:jc w:val="both"/>
        <w:rPr>
          <w:rFonts w:ascii="Times New Roman" w:hAnsi="Times New Roman" w:cs="Times New Roman"/>
          <w:lang w:val="ru-RU"/>
        </w:rPr>
      </w:pPr>
      <w:r>
        <w:rPr>
          <w:rFonts w:ascii="Times New Roman" w:hAnsi="Times New Roman" w:cs="Times New Roman"/>
          <w:lang w:val="ru-RU"/>
        </w:rPr>
        <w:t xml:space="preserve">Обеспечительный платеж обеспечивает исполнение Покупателем денежных обязательств по оплате цены Помещения на счет Продавца, указанный в разделе 12 Договора. </w:t>
      </w:r>
    </w:p>
    <w:p w14:paraId="3E3C3A43" w14:textId="77777777" w:rsidR="000B44BE" w:rsidRDefault="00B440F7">
      <w:pPr>
        <w:pStyle w:val="a6"/>
        <w:ind w:left="0" w:firstLine="709"/>
        <w:jc w:val="both"/>
        <w:rPr>
          <w:rFonts w:ascii="Times New Roman" w:hAnsi="Times New Roman" w:cs="Times New Roman"/>
          <w:lang w:val="ru-RU"/>
        </w:rPr>
      </w:pPr>
      <w:r>
        <w:rPr>
          <w:rFonts w:ascii="Times New Roman" w:hAnsi="Times New Roman" w:cs="Times New Roman"/>
          <w:lang w:val="ru-RU"/>
        </w:rPr>
        <w:t xml:space="preserve">Обеспечительный платеж является собственностью Продавца. </w:t>
      </w:r>
    </w:p>
    <w:p w14:paraId="2793E3AC" w14:textId="77777777" w:rsidR="000B44BE" w:rsidRDefault="00B440F7">
      <w:pPr>
        <w:ind w:firstLine="709"/>
        <w:jc w:val="both"/>
        <w:rPr>
          <w:b/>
          <w:bCs/>
        </w:rPr>
      </w:pPr>
      <w:r>
        <w:t>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купли-продажи недвижимого имущества.</w:t>
      </w:r>
    </w:p>
    <w:p w14:paraId="6F921453" w14:textId="77777777" w:rsidR="000B44BE" w:rsidRDefault="00B440F7">
      <w:pPr>
        <w:ind w:firstLine="709"/>
        <w:jc w:val="both"/>
      </w:pPr>
      <w:r>
        <w:t xml:space="preserve">Задаток возвращается всем участникам аукциона, признанного состоявшимся, кроме победителя аукциона/единственного участника аукциона/ участника первым подавшего заявку, относительно остальных допущенных участников аукциона, при отсутствии предложений о цене в ходе торгов, не позднее 5 (пяти) банковских дней с даты подведения итогов аукциона. </w:t>
      </w:r>
    </w:p>
    <w:p w14:paraId="5222A1FF" w14:textId="77777777" w:rsidR="000B44BE" w:rsidRDefault="000B44BE">
      <w:pPr>
        <w:ind w:firstLine="709"/>
        <w:jc w:val="both"/>
      </w:pPr>
    </w:p>
    <w:p w14:paraId="15AD9891" w14:textId="77777777" w:rsidR="000B44BE" w:rsidRDefault="00B440F7">
      <w:pPr>
        <w:ind w:firstLine="709"/>
        <w:jc w:val="both"/>
      </w:pPr>
      <w:r>
        <w:t>В случае принятия Банком «ТРАСТ» (ПАО) решения о незаключении договора по итогам несостоявшихся торгов с единственным участником торгов/ участником первым подавшим заявку, относительно остальных допущенных участников торгов, при отсутствии предложений о цене в ходе торгов, Организатор торгов обязуется возвратить сумму внесенного Претендентом Задатка в течение 5 (пяти) банковских дней с даты получения от продавца Имущества уведомления о принятии такого решения.</w:t>
      </w:r>
    </w:p>
    <w:p w14:paraId="3FC2BFDA" w14:textId="77777777" w:rsidR="000B44BE" w:rsidRDefault="000B44BE">
      <w:pPr>
        <w:pStyle w:val="Default"/>
        <w:ind w:firstLine="709"/>
        <w:jc w:val="both"/>
        <w:rPr>
          <w:rFonts w:ascii="Times New Roman" w:hAnsi="Times New Roman" w:cs="Times New Roman"/>
        </w:rPr>
      </w:pPr>
    </w:p>
    <w:p w14:paraId="2D46EB7C" w14:textId="77777777" w:rsidR="000B44BE" w:rsidRDefault="00B440F7">
      <w:pPr>
        <w:ind w:firstLine="709"/>
        <w:jc w:val="both"/>
        <w:outlineLvl w:val="1"/>
      </w:pPr>
      <w:r>
        <w:t>Для участия в аукционе по Лоту претендент может подать только одну заявку.</w:t>
      </w:r>
    </w:p>
    <w:p w14:paraId="14C4ACFF" w14:textId="77777777" w:rsidR="000B44BE" w:rsidRDefault="00B440F7">
      <w:pPr>
        <w:ind w:firstLine="709"/>
        <w:jc w:val="both"/>
      </w:pPr>
      <w:r>
        <w:t xml:space="preserve">Претендент вправе отозвать заявку на участие в электронном аукционе не позднее срока приема заявок. </w:t>
      </w:r>
    </w:p>
    <w:p w14:paraId="582D67E9" w14:textId="77777777" w:rsidR="000B44BE" w:rsidRDefault="00B440F7">
      <w:pPr>
        <w:ind w:firstLine="709"/>
        <w:jc w:val="both"/>
      </w:pPr>
      <w: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0F8351A" w14:textId="77777777" w:rsidR="000B44BE" w:rsidRDefault="00B440F7">
      <w:pPr>
        <w:ind w:firstLine="709"/>
        <w:jc w:val="both"/>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2D1A1005" w14:textId="77777777" w:rsidR="000B44BE" w:rsidRDefault="00B440F7">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5BE56708" w14:textId="77777777" w:rsidR="000B44BE" w:rsidRDefault="00B440F7">
      <w:pPr>
        <w:ind w:firstLine="709"/>
        <w:jc w:val="both"/>
      </w:pPr>
      <w:r>
        <w:t xml:space="preserve">К участию в аукционе допускаются Претенденты, соответствующие требованиям, установленным настоящим информационным сообщением,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и перечислившие задаток в порядке и размере, указанном в договоре о задатке и настоящем информационном сообщении. </w:t>
      </w:r>
    </w:p>
    <w:p w14:paraId="0AAE883C" w14:textId="77777777" w:rsidR="000B44BE" w:rsidRDefault="00B440F7">
      <w:pPr>
        <w:ind w:firstLine="709"/>
        <w:jc w:val="both"/>
      </w:pPr>
      <w:r>
        <w:rPr>
          <w:b/>
          <w:bCs/>
        </w:rPr>
        <w:t>Организатор отказывает в допуске Претенденту к участию в аукционе, если:</w:t>
      </w:r>
    </w:p>
    <w:p w14:paraId="64AD0F9B" w14:textId="77777777" w:rsidR="000B44BE" w:rsidRDefault="00B440F7">
      <w:pPr>
        <w:numPr>
          <w:ilvl w:val="0"/>
          <w:numId w:val="15"/>
        </w:numPr>
        <w:tabs>
          <w:tab w:val="left" w:pos="1134"/>
        </w:tabs>
        <w:ind w:left="0" w:firstLine="709"/>
        <w:jc w:val="both"/>
      </w:pPr>
      <w:r>
        <w:lastRenderedPageBreak/>
        <w:t>заявка на участие в аукционе не соответствует требованиям, установленным в настоящем информационном сообщении;</w:t>
      </w:r>
    </w:p>
    <w:p w14:paraId="5E3C94C8" w14:textId="77777777" w:rsidR="000B44BE" w:rsidRDefault="00B440F7">
      <w:pPr>
        <w:numPr>
          <w:ilvl w:val="0"/>
          <w:numId w:val="7"/>
        </w:numPr>
        <w:tabs>
          <w:tab w:val="left" w:pos="1134"/>
        </w:tabs>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 (в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p>
    <w:p w14:paraId="5524B6F0" w14:textId="77777777" w:rsidR="000B44BE" w:rsidRDefault="00B440F7">
      <w:pPr>
        <w:numPr>
          <w:ilvl w:val="0"/>
          <w:numId w:val="7"/>
        </w:numPr>
        <w:tabs>
          <w:tab w:val="left" w:pos="1134"/>
        </w:tabs>
        <w:ind w:left="0" w:firstLine="709"/>
        <w:jc w:val="both"/>
      </w:pPr>
      <w:r>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C8AFFCF" w14:textId="77777777" w:rsidR="000B44BE" w:rsidRDefault="00B440F7">
      <w:pPr>
        <w:numPr>
          <w:ilvl w:val="0"/>
          <w:numId w:val="7"/>
        </w:numPr>
        <w:tabs>
          <w:tab w:val="left" w:pos="1134"/>
        </w:tabs>
        <w:ind w:left="0" w:firstLine="709"/>
        <w:jc w:val="both"/>
      </w:pPr>
      <w:r>
        <w:t>Претендент не получил положительное заключение Департамента безопасности Банка «ТРАСТ» (ПАО).</w:t>
      </w:r>
    </w:p>
    <w:p w14:paraId="7B84943E" w14:textId="77777777" w:rsidR="000B44BE" w:rsidRDefault="00B440F7">
      <w:pPr>
        <w:tabs>
          <w:tab w:val="left" w:pos="709"/>
        </w:tabs>
        <w:ind w:firstLine="709"/>
        <w:jc w:val="both"/>
      </w:pPr>
      <w: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8380C08" w14:textId="77777777" w:rsidR="000B44BE" w:rsidRDefault="00B440F7">
      <w:pPr>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9324BFA" w14:textId="77777777" w:rsidR="000B44BE" w:rsidRDefault="000B44BE">
      <w:pPr>
        <w:ind w:firstLine="709"/>
        <w:jc w:val="both"/>
        <w:outlineLvl w:val="1"/>
      </w:pPr>
    </w:p>
    <w:p w14:paraId="69996AB8" w14:textId="77777777" w:rsidR="000B44BE" w:rsidRDefault="00B440F7">
      <w:pPr>
        <w:ind w:firstLine="709"/>
        <w:jc w:val="center"/>
        <w:rPr>
          <w:b/>
        </w:rPr>
      </w:pPr>
      <w:r>
        <w:rPr>
          <w:b/>
        </w:rPr>
        <w:t>Порядок проведения электронного аукциона:</w:t>
      </w:r>
    </w:p>
    <w:p w14:paraId="3D9FF7D3" w14:textId="77777777" w:rsidR="000B44BE" w:rsidRDefault="000B44BE">
      <w:pPr>
        <w:ind w:firstLine="709"/>
        <w:jc w:val="both"/>
        <w:rPr>
          <w:b/>
        </w:rPr>
      </w:pPr>
    </w:p>
    <w:p w14:paraId="3CF33178" w14:textId="77777777" w:rsidR="000B44BE" w:rsidRDefault="00B440F7">
      <w:pPr>
        <w:ind w:firstLine="720"/>
        <w:jc w:val="both"/>
      </w:pPr>
      <w:r>
        <w:t xml:space="preserve">Порядок проведения аукциона на понижение (голландский аукцион) регулируется Регламентом работы электронной площадки </w:t>
      </w:r>
      <w:proofErr w:type="spellStart"/>
      <w:r>
        <w:rPr>
          <w:lang w:val="en-US"/>
        </w:rPr>
        <w:t>Alfalot</w:t>
      </w:r>
      <w:proofErr w:type="spellEnd"/>
      <w:r>
        <w:t>.</w:t>
      </w:r>
      <w:proofErr w:type="spellStart"/>
      <w:r>
        <w:rPr>
          <w:lang w:val="en-US"/>
        </w:rPr>
        <w:t>ru</w:t>
      </w:r>
      <w:proofErr w:type="spellEnd"/>
      <w:r>
        <w:t xml:space="preserve"> для корпоративных торгово-закупочных процедур, размещенным на сайте </w:t>
      </w:r>
      <w:hyperlink r:id="rId23" w:tooltip="https://alfalot.ru/" w:history="1">
        <w:r>
          <w:rPr>
            <w:rStyle w:val="af5"/>
          </w:rPr>
          <w:t>https://alfalot.ru/</w:t>
        </w:r>
      </w:hyperlink>
      <w:r>
        <w:t>.</w:t>
      </w:r>
    </w:p>
    <w:p w14:paraId="58BD9DF0" w14:textId="77777777" w:rsidR="000B44BE" w:rsidRDefault="00B440F7">
      <w:pPr>
        <w:ind w:firstLine="720"/>
        <w:jc w:val="both"/>
      </w:pPr>
      <w:r>
        <w:t xml:space="preserve">Победителем торгов признается Участник торгов, предложивший наибольшую цену за Лот. </w:t>
      </w:r>
    </w:p>
    <w:p w14:paraId="7D60D5C1" w14:textId="77777777" w:rsidR="000B44BE" w:rsidRDefault="00B440F7">
      <w:pPr>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6F53797" w14:textId="77777777" w:rsidR="000B44BE" w:rsidRDefault="00B440F7">
      <w:pPr>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86253AE" w14:textId="77777777" w:rsidR="000B44BE" w:rsidRDefault="00B440F7">
      <w:pPr>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F30FA0D" w14:textId="44EB7562" w:rsidR="000B44BE" w:rsidRDefault="00B440F7">
      <w:pPr>
        <w:ind w:firstLine="720"/>
        <w:jc w:val="both"/>
      </w:pPr>
      <w:bookmarkStart w:id="2" w:name="_Hlk137108593"/>
      <w:r>
        <w:rPr>
          <w:b/>
          <w:bCs/>
        </w:rPr>
        <w:t xml:space="preserve">Договор купли-продажи </w:t>
      </w:r>
      <w:bookmarkEnd w:id="2"/>
      <w:r>
        <w:rPr>
          <w:b/>
          <w:bCs/>
        </w:rPr>
        <w:t xml:space="preserve">заключаются с победителем аукциона в течение </w:t>
      </w:r>
      <w:r w:rsidR="00A810F8">
        <w:rPr>
          <w:b/>
          <w:bCs/>
        </w:rPr>
        <w:t>7</w:t>
      </w:r>
      <w:r>
        <w:rPr>
          <w:b/>
          <w:bCs/>
        </w:rPr>
        <w:t xml:space="preserve"> (</w:t>
      </w:r>
      <w:r w:rsidR="00A810F8">
        <w:rPr>
          <w:b/>
          <w:bCs/>
        </w:rPr>
        <w:t>семи</w:t>
      </w:r>
      <w:r>
        <w:rPr>
          <w:b/>
          <w:bCs/>
        </w:rPr>
        <w:t xml:space="preserve">) рабочих дней с даты подведения итогов </w:t>
      </w:r>
      <w:r w:rsidR="00425DF9">
        <w:rPr>
          <w:b/>
          <w:bCs/>
        </w:rPr>
        <w:t>аукциона в</w:t>
      </w:r>
      <w:r>
        <w:rPr>
          <w:b/>
          <w:bCs/>
        </w:rPr>
        <w:t xml:space="preserve"> соответствии с формой договора, являющейся приложением к настоящему информационному сообщению, размещенной на сайте https://alfalot.ru/ в разделе «Информация о лоте».</w:t>
      </w:r>
    </w:p>
    <w:p w14:paraId="54F59545" w14:textId="4497DFC2" w:rsidR="000B44BE" w:rsidRDefault="00B440F7">
      <w:pPr>
        <w:pStyle w:val="a6"/>
        <w:tabs>
          <w:tab w:val="left" w:pos="286"/>
        </w:tabs>
        <w:spacing w:line="252" w:lineRule="auto"/>
        <w:ind w:left="2" w:firstLine="707"/>
        <w:jc w:val="both"/>
        <w:rPr>
          <w:rFonts w:ascii="Calibri" w:hAnsi="Calibri" w:cs="Calibri"/>
          <w:i/>
          <w:sz w:val="20"/>
          <w:lang w:val="ru-RU"/>
        </w:rPr>
      </w:pPr>
      <w:r>
        <w:rPr>
          <w:b/>
          <w:bCs/>
          <w:lang w:val="ru-RU"/>
        </w:rPr>
        <w:t xml:space="preserve">В </w:t>
      </w:r>
      <w:r>
        <w:rPr>
          <w:rFonts w:ascii="Times New Roman" w:hAnsi="Times New Roman" w:cs="Times New Roman"/>
          <w:b/>
          <w:bCs/>
          <w:szCs w:val="24"/>
          <w:lang w:val="ru-RU"/>
        </w:rPr>
        <w:t>случае признания аукциона в электронной форме несостоявшимся, собственник вправе заключить договор купли-продажи с единственным участником аукциона/</w:t>
      </w:r>
      <w:r>
        <w:rPr>
          <w:lang w:val="ru-RU"/>
        </w:rPr>
        <w:t xml:space="preserve"> </w:t>
      </w:r>
      <w:r w:rsidR="00A810F8">
        <w:rPr>
          <w:rFonts w:ascii="Times New Roman" w:hAnsi="Times New Roman" w:cs="Times New Roman"/>
          <w:b/>
          <w:bCs/>
          <w:szCs w:val="24"/>
          <w:lang w:val="ru-RU"/>
        </w:rPr>
        <w:t>участником,</w:t>
      </w:r>
      <w:r>
        <w:rPr>
          <w:rFonts w:ascii="Times New Roman" w:hAnsi="Times New Roman" w:cs="Times New Roman"/>
          <w:b/>
          <w:bCs/>
          <w:szCs w:val="24"/>
          <w:lang w:val="ru-RU"/>
        </w:rPr>
        <w:t xml:space="preserve"> первым подавшим заявку, относительно остальных допущенных участников аукциона, при отсутствии предложений о цене в ходе торгов, по минимальной цене продажи в течение </w:t>
      </w:r>
      <w:r w:rsidR="00A810F8">
        <w:rPr>
          <w:rFonts w:ascii="Times New Roman" w:hAnsi="Times New Roman" w:cs="Times New Roman"/>
          <w:b/>
          <w:bCs/>
          <w:szCs w:val="24"/>
          <w:lang w:val="ru-RU"/>
        </w:rPr>
        <w:t xml:space="preserve">7 </w:t>
      </w:r>
      <w:r w:rsidR="00A810F8">
        <w:rPr>
          <w:b/>
          <w:bCs/>
          <w:lang w:val="ru-RU"/>
        </w:rPr>
        <w:t>(семи</w:t>
      </w:r>
      <w:r>
        <w:rPr>
          <w:b/>
          <w:bCs/>
          <w:lang w:val="ru-RU"/>
        </w:rPr>
        <w:t xml:space="preserve">) рабочих </w:t>
      </w:r>
      <w:r>
        <w:rPr>
          <w:rFonts w:ascii="Times New Roman" w:hAnsi="Times New Roman" w:cs="Times New Roman"/>
          <w:b/>
          <w:bCs/>
          <w:szCs w:val="24"/>
          <w:lang w:val="ru-RU"/>
        </w:rPr>
        <w:t>дней с даты признания аукциона несостоявшимся</w:t>
      </w:r>
      <w:r>
        <w:rPr>
          <w:rFonts w:ascii="Times New Roman" w:hAnsi="Times New Roman" w:cs="Times New Roman"/>
          <w:szCs w:val="24"/>
          <w:lang w:val="ru-RU"/>
        </w:rPr>
        <w:t>.  При этом заключение договора для единственного участника торгов/</w:t>
      </w:r>
      <w:r>
        <w:rPr>
          <w:lang w:val="ru-RU"/>
        </w:rPr>
        <w:t xml:space="preserve"> </w:t>
      </w:r>
      <w:r>
        <w:rPr>
          <w:rFonts w:ascii="Times New Roman" w:hAnsi="Times New Roman" w:cs="Times New Roman"/>
          <w:szCs w:val="24"/>
          <w:lang w:val="ru-RU"/>
        </w:rPr>
        <w:t>участника первым подавшего заявку, относительно остальных допущенных участников аукциона, при отсутствии предложений о цене в ходе торгов, является обязательным.</w:t>
      </w:r>
    </w:p>
    <w:p w14:paraId="6C6C5C05" w14:textId="77777777" w:rsidR="000B44BE" w:rsidRDefault="000B44BE">
      <w:pPr>
        <w:tabs>
          <w:tab w:val="right" w:leader="dot" w:pos="4762"/>
        </w:tabs>
        <w:spacing w:line="210" w:lineRule="atLeast"/>
        <w:ind w:firstLine="720"/>
        <w:jc w:val="both"/>
        <w:rPr>
          <w:rFonts w:ascii="Calibri" w:hAnsi="Calibri" w:cs="Calibri"/>
          <w:b/>
          <w:i/>
          <w:sz w:val="20"/>
        </w:rPr>
      </w:pPr>
    </w:p>
    <w:p w14:paraId="1413117F" w14:textId="77777777" w:rsidR="000B44BE" w:rsidRDefault="00B440F7">
      <w:pPr>
        <w:tabs>
          <w:tab w:val="right" w:leader="dot" w:pos="4762"/>
        </w:tabs>
        <w:spacing w:line="210" w:lineRule="atLeast"/>
        <w:ind w:firstLine="720"/>
        <w:jc w:val="both"/>
        <w:rPr>
          <w:b/>
          <w:color w:val="000000"/>
        </w:rPr>
      </w:pPr>
      <w:r>
        <w:rPr>
          <w:b/>
          <w:color w:val="000000"/>
        </w:rPr>
        <w:t xml:space="preserve">Для заключения договора купли-продажи покупатель должен в течение </w:t>
      </w:r>
      <w:r>
        <w:rPr>
          <w:b/>
          <w:bCs/>
        </w:rPr>
        <w:t xml:space="preserve">10 (десяти) </w:t>
      </w:r>
      <w:r>
        <w:rPr>
          <w:b/>
          <w:color w:val="000000"/>
        </w:rPr>
        <w:t>рабочих дней с даты подведения итогов аукциона явиться в Банк «ТРАСТ» (ПАО) по адресу: г. Москва, ул. Можайский Вал, 8Д.</w:t>
      </w:r>
    </w:p>
    <w:p w14:paraId="3A92FB58" w14:textId="77777777" w:rsidR="000B44BE" w:rsidRDefault="000B44BE">
      <w:pPr>
        <w:tabs>
          <w:tab w:val="right" w:leader="dot" w:pos="4762"/>
        </w:tabs>
        <w:spacing w:line="210" w:lineRule="atLeast"/>
        <w:ind w:firstLine="720"/>
        <w:jc w:val="both"/>
        <w:rPr>
          <w:b/>
          <w:color w:val="000000"/>
        </w:rPr>
      </w:pPr>
    </w:p>
    <w:p w14:paraId="33C14060" w14:textId="77777777" w:rsidR="000B44BE" w:rsidRDefault="00B440F7">
      <w:pPr>
        <w:tabs>
          <w:tab w:val="right" w:leader="dot" w:pos="4762"/>
        </w:tabs>
        <w:spacing w:line="210" w:lineRule="atLeast"/>
        <w:ind w:firstLine="720"/>
        <w:jc w:val="both"/>
        <w:rPr>
          <w:bCs/>
          <w:color w:val="000000"/>
        </w:rPr>
      </w:pPr>
      <w:r>
        <w:rPr>
          <w:bCs/>
          <w:color w:val="000000"/>
        </w:rPr>
        <w:t>Неявка покупателя</w:t>
      </w:r>
      <w:r>
        <w:rPr>
          <w:bCs/>
        </w:rPr>
        <w:t xml:space="preserve"> </w:t>
      </w:r>
      <w:r>
        <w:rPr>
          <w:bCs/>
          <w:color w:val="000000"/>
        </w:rPr>
        <w:t>по указанному адресу в установленный срок, равно как отказ от подписания договора купли-продажи в установленный срок, рассматривается как отказ от заключения договора купли-продажи.</w:t>
      </w:r>
    </w:p>
    <w:p w14:paraId="17CF81D0" w14:textId="77777777" w:rsidR="000B44BE" w:rsidRDefault="00B440F7">
      <w:pPr>
        <w:ind w:firstLine="709"/>
        <w:jc w:val="both"/>
      </w:pPr>
      <w:r>
        <w:t>При уклонении (отказе) победителя аукциона/ единственного участника аукциона/ участника первым подавшего заявку, относительно остальных допущенных участников аукциона, при отсутствии предложений о цене в ходе торгов,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0EB3C15D" w14:textId="77777777" w:rsidR="000B44BE" w:rsidRDefault="000B44BE">
      <w:pPr>
        <w:tabs>
          <w:tab w:val="right" w:leader="dot" w:pos="4762"/>
        </w:tabs>
        <w:spacing w:line="210" w:lineRule="atLeast"/>
        <w:ind w:firstLine="720"/>
        <w:jc w:val="both"/>
        <w:rPr>
          <w:b/>
          <w:color w:val="000000"/>
        </w:rPr>
      </w:pPr>
    </w:p>
    <w:p w14:paraId="210DB420" w14:textId="77777777" w:rsidR="000B44BE" w:rsidRDefault="00B440F7">
      <w:pPr>
        <w:ind w:firstLine="567"/>
        <w:jc w:val="both"/>
      </w:pPr>
      <w:r>
        <w:t xml:space="preserve">Оплата цены продажи приобретенного Объекта производится в следующем порядке: </w:t>
      </w:r>
    </w:p>
    <w:tbl>
      <w:tblPr>
        <w:tblW w:w="10206" w:type="dxa"/>
        <w:tblInd w:w="-5" w:type="dxa"/>
        <w:tblLayout w:type="fixed"/>
        <w:tblLook w:val="04A0" w:firstRow="1" w:lastRow="0" w:firstColumn="1" w:lastColumn="0" w:noHBand="0" w:noVBand="1"/>
      </w:tblPr>
      <w:tblGrid>
        <w:gridCol w:w="3544"/>
        <w:gridCol w:w="6662"/>
      </w:tblGrid>
      <w:tr w:rsidR="000B44BE" w14:paraId="6500F09E" w14:textId="77777777">
        <w:tc>
          <w:tcPr>
            <w:tcW w:w="3544" w:type="dxa"/>
            <w:tcBorders>
              <w:top w:val="single" w:sz="4" w:space="0" w:color="000000"/>
              <w:left w:val="single" w:sz="4" w:space="0" w:color="000000"/>
              <w:bottom w:val="single" w:sz="4" w:space="0" w:color="000000"/>
              <w:right w:val="single" w:sz="4" w:space="0" w:color="000000"/>
            </w:tcBorders>
          </w:tcPr>
          <w:p w14:paraId="25C3F0F7" w14:textId="77777777" w:rsidR="000B44BE" w:rsidRDefault="00B440F7">
            <w:pPr>
              <w:jc w:val="right"/>
              <w:rPr>
                <w:rFonts w:eastAsia="Calibri"/>
                <w:i/>
                <w:sz w:val="22"/>
                <w:szCs w:val="20"/>
              </w:rPr>
            </w:pPr>
            <w:r>
              <w:rPr>
                <w:rFonts w:eastAsia="Calibri"/>
                <w:i/>
                <w:sz w:val="22"/>
                <w:szCs w:val="20"/>
              </w:rPr>
              <w:t xml:space="preserve">Вариант 1 </w:t>
            </w:r>
          </w:p>
          <w:p w14:paraId="68FFF631" w14:textId="77777777" w:rsidR="000B44BE" w:rsidRDefault="00B440F7">
            <w:pPr>
              <w:jc w:val="right"/>
              <w:rPr>
                <w:rFonts w:eastAsia="Calibri"/>
                <w:i/>
                <w:sz w:val="22"/>
                <w:szCs w:val="20"/>
              </w:rPr>
            </w:pPr>
            <w:r>
              <w:rPr>
                <w:rFonts w:eastAsia="Calibri"/>
                <w:i/>
                <w:sz w:val="22"/>
                <w:szCs w:val="20"/>
              </w:rPr>
              <w:t>для полной предварительной оплаты без аккредитива</w:t>
            </w:r>
          </w:p>
        </w:tc>
        <w:tc>
          <w:tcPr>
            <w:tcW w:w="6662" w:type="dxa"/>
            <w:tcBorders>
              <w:top w:val="single" w:sz="4" w:space="0" w:color="000000"/>
              <w:left w:val="single" w:sz="4" w:space="0" w:color="000000"/>
              <w:bottom w:val="single" w:sz="4" w:space="0" w:color="000000"/>
              <w:right w:val="single" w:sz="4" w:space="0" w:color="000000"/>
            </w:tcBorders>
          </w:tcPr>
          <w:p w14:paraId="3E949410" w14:textId="77777777" w:rsidR="000B44BE" w:rsidRDefault="00B440F7">
            <w:pPr>
              <w:jc w:val="both"/>
              <w:rPr>
                <w:rFonts w:eastAsia="Calibri"/>
                <w:i/>
                <w:sz w:val="22"/>
                <w:szCs w:val="20"/>
              </w:rPr>
            </w:pPr>
            <w:r>
              <w:rPr>
                <w:rFonts w:eastAsia="Calibri"/>
                <w:i/>
                <w:sz w:val="22"/>
                <w:szCs w:val="20"/>
              </w:rPr>
              <w:t>не позднее / в течение 5 (пяти )рабочих дней с даты подписания Договора путем перечисления Покупателем на счет Продавца, указанный в разделе 12 Договора, цены недвижимого имущества в размере  __________ (_____________) рублей ___ копеек (НДС не облагается на основании пп.6 п.2 ст.146 Налогового кодекса Российской Федерации).</w:t>
            </w:r>
          </w:p>
        </w:tc>
      </w:tr>
      <w:tr w:rsidR="000B44BE" w14:paraId="5B6DAB42" w14:textId="77777777">
        <w:tc>
          <w:tcPr>
            <w:tcW w:w="3544" w:type="dxa"/>
            <w:tcBorders>
              <w:top w:val="single" w:sz="4" w:space="0" w:color="000000"/>
              <w:left w:val="single" w:sz="4" w:space="0" w:color="000000"/>
              <w:bottom w:val="single" w:sz="4" w:space="0" w:color="000000"/>
              <w:right w:val="single" w:sz="4" w:space="0" w:color="000000"/>
            </w:tcBorders>
          </w:tcPr>
          <w:p w14:paraId="701BD030" w14:textId="77777777" w:rsidR="000B44BE" w:rsidRDefault="00B440F7">
            <w:pPr>
              <w:jc w:val="right"/>
            </w:pPr>
            <w:r>
              <w:rPr>
                <w:rFonts w:eastAsia="Calibri"/>
                <w:i/>
                <w:sz w:val="22"/>
                <w:szCs w:val="20"/>
              </w:rPr>
              <w:t xml:space="preserve">Вариант 2 </w:t>
            </w:r>
          </w:p>
          <w:p w14:paraId="760EA5C3" w14:textId="77777777" w:rsidR="000B44BE" w:rsidRDefault="00B440F7">
            <w:pPr>
              <w:jc w:val="right"/>
              <w:rPr>
                <w:rFonts w:eastAsia="Calibri"/>
                <w:i/>
                <w:sz w:val="22"/>
                <w:szCs w:val="20"/>
              </w:rPr>
            </w:pPr>
            <w:r>
              <w:rPr>
                <w:rFonts w:eastAsia="Calibri"/>
                <w:i/>
                <w:sz w:val="22"/>
                <w:szCs w:val="20"/>
              </w:rPr>
              <w:t>для полной пост оплаты с аккредитивом, в том числе с использованием кредитных средств</w:t>
            </w:r>
          </w:p>
        </w:tc>
        <w:tc>
          <w:tcPr>
            <w:tcW w:w="6662" w:type="dxa"/>
            <w:tcBorders>
              <w:top w:val="single" w:sz="4" w:space="0" w:color="000000"/>
              <w:left w:val="single" w:sz="4" w:space="0" w:color="000000"/>
              <w:bottom w:val="single" w:sz="4" w:space="0" w:color="000000"/>
              <w:right w:val="single" w:sz="4" w:space="0" w:color="000000"/>
            </w:tcBorders>
          </w:tcPr>
          <w:p w14:paraId="2AFA3270" w14:textId="77777777" w:rsidR="000B44BE" w:rsidRDefault="00B440F7">
            <w:pPr>
              <w:jc w:val="both"/>
              <w:rPr>
                <w:rFonts w:eastAsia="Calibri"/>
                <w:i/>
                <w:sz w:val="22"/>
                <w:szCs w:val="20"/>
              </w:rPr>
            </w:pPr>
            <w:r>
              <w:rPr>
                <w:rFonts w:eastAsia="Calibri"/>
                <w:i/>
                <w:sz w:val="22"/>
                <w:szCs w:val="20"/>
              </w:rPr>
              <w:t>не позднее /в течение 5 (пяти) рабочих дней с даты подписания Договора Покупатель открывает аккредитив на условиях, изложенных в Приложении №___ к Договору, на цену недвижимого имущества в размере ___________ (_____________) рублей ___ копеек (НДС не облагается на основании пп.6 п.2 ст.146 Налогового кодекса Российской Федерации)</w:t>
            </w:r>
          </w:p>
        </w:tc>
      </w:tr>
    </w:tbl>
    <w:p w14:paraId="194FE223" w14:textId="77777777" w:rsidR="000B44BE" w:rsidRDefault="000B44BE">
      <w:pPr>
        <w:pStyle w:val="Default"/>
        <w:ind w:firstLine="459"/>
        <w:jc w:val="both"/>
        <w:rPr>
          <w:rFonts w:eastAsia="Courier New"/>
          <w:bCs/>
          <w:iCs/>
          <w:lang w:bidi="ru-RU"/>
        </w:rPr>
      </w:pPr>
    </w:p>
    <w:p w14:paraId="28A3266B" w14:textId="77777777" w:rsidR="000B44BE" w:rsidRDefault="00B440F7">
      <w:pPr>
        <w:pStyle w:val="Default"/>
        <w:ind w:firstLine="467"/>
        <w:jc w:val="both"/>
        <w:rPr>
          <w:rFonts w:ascii="Times New Roman" w:eastAsia="Courier New" w:hAnsi="Times New Roman" w:cs="Times New Roman"/>
          <w:iCs/>
          <w:lang w:bidi="ru-RU"/>
        </w:rPr>
      </w:pPr>
      <w:r>
        <w:rPr>
          <w:rFonts w:ascii="Times New Roman" w:eastAsia="Courier New" w:hAnsi="Times New Roman" w:cs="Times New Roman"/>
          <w:iCs/>
          <w:lang w:bidi="ru-RU"/>
        </w:rPr>
        <w:t>Оплата может быть произведена с использованием кредитных средств Банка. При этом в ДКП должно содержаться:</w:t>
      </w:r>
    </w:p>
    <w:p w14:paraId="16059836" w14:textId="77777777" w:rsidR="000B44BE" w:rsidRDefault="00B440F7">
      <w:pPr>
        <w:pStyle w:val="Default"/>
        <w:ind w:firstLine="467"/>
        <w:jc w:val="both"/>
        <w:rPr>
          <w:rFonts w:ascii="Times New Roman" w:eastAsia="Courier New" w:hAnsi="Times New Roman" w:cs="Times New Roman"/>
          <w:iCs/>
          <w:lang w:bidi="ru-RU"/>
        </w:rPr>
      </w:pPr>
      <w:r>
        <w:rPr>
          <w:rFonts w:ascii="Times New Roman" w:eastAsia="Courier New" w:hAnsi="Times New Roman" w:cs="Times New Roman"/>
          <w:iCs/>
          <w:lang w:bidi="ru-RU"/>
        </w:rPr>
        <w:t>•</w:t>
      </w:r>
      <w:r>
        <w:rPr>
          <w:rFonts w:ascii="Times New Roman" w:eastAsia="Courier New" w:hAnsi="Times New Roman" w:cs="Times New Roman"/>
          <w:iCs/>
          <w:lang w:bidi="ru-RU"/>
        </w:rPr>
        <w:tab/>
        <w:t>реквизиты кредитного договора, место заключения кредитного договора, реквизиты и лицензию банка по кредитному договору;</w:t>
      </w:r>
    </w:p>
    <w:p w14:paraId="6FAD1213" w14:textId="77777777" w:rsidR="000B44BE" w:rsidRDefault="00B440F7">
      <w:pPr>
        <w:ind w:firstLine="426"/>
        <w:jc w:val="both"/>
        <w:rPr>
          <w:rFonts w:eastAsia="Courier New"/>
          <w:iCs/>
          <w:lang w:bidi="ru-RU"/>
        </w:rPr>
      </w:pPr>
      <w:r>
        <w:rPr>
          <w:rFonts w:eastAsia="Courier New"/>
          <w:iCs/>
          <w:lang w:bidi="ru-RU"/>
        </w:rPr>
        <w:t>•</w:t>
      </w:r>
      <w:r>
        <w:rPr>
          <w:rFonts w:eastAsia="Courier New"/>
          <w:iCs/>
          <w:lang w:bidi="ru-RU"/>
        </w:rPr>
        <w:tab/>
        <w:t>указание на возникновение залога (ипотеки) в пользу кредитующего банка одновременно с регистрацией права собственности на покупателя (заемщика) на имущество.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ДКП по оплате имущества в полном объеме (п.5 ст.488 ГК РФ).</w:t>
      </w:r>
    </w:p>
    <w:p w14:paraId="5D9B6786" w14:textId="77777777" w:rsidR="000B44BE" w:rsidRDefault="000B44BE">
      <w:pPr>
        <w:jc w:val="both"/>
        <w:rPr>
          <w:rFonts w:eastAsia="Courier New"/>
          <w:iCs/>
          <w:sz w:val="32"/>
          <w:szCs w:val="32"/>
          <w:lang w:bidi="ru-RU"/>
        </w:rPr>
      </w:pPr>
    </w:p>
    <w:p w14:paraId="2DDF6D00" w14:textId="77777777" w:rsidR="000B44BE" w:rsidRDefault="00B440F7">
      <w:pPr>
        <w:tabs>
          <w:tab w:val="left" w:pos="993"/>
        </w:tabs>
        <w:ind w:firstLine="709"/>
        <w:jc w:val="both"/>
      </w:pPr>
      <w:r>
        <w:t>o</w:t>
      </w:r>
      <w:r>
        <w:tab/>
        <w:t>Организатор торгов по указанию Банка «ТРАСТ» (ПАО) вносит изменения в документацию Торгов в срок не позднее, чем за 1 рабочий день до даты окончания срока подачи заявок на участие в Торгах (в части внесения изменений в условия сделки и условия проведения Торгов) и в срок не позднее, чем до даты окончания срока подачи заявок на участие в Торгах (в части исправления технических ошибок).</w:t>
      </w:r>
    </w:p>
    <w:p w14:paraId="6F65735C" w14:textId="77777777" w:rsidR="000B44BE" w:rsidRDefault="00B440F7">
      <w:pPr>
        <w:tabs>
          <w:tab w:val="left" w:pos="993"/>
        </w:tabs>
        <w:ind w:firstLine="709"/>
        <w:jc w:val="both"/>
      </w:pPr>
      <w:r>
        <w:t>o</w:t>
      </w:r>
      <w:r>
        <w:tab/>
        <w:t>Организатор торгов по поручению Банка «ТРАСТ» (ПАО) вправе отказаться от проведения аукциона в любое время до окончания срока подачи заявок, но не позднее чем за 3 дня до наступления даты проведения Торгов, без объяснения причин, не неся при этом никакой ответственности перед Претендентами (Участниками аукциона) или третьими лицами.</w:t>
      </w:r>
    </w:p>
    <w:p w14:paraId="220792E0" w14:textId="77777777" w:rsidR="000B44BE" w:rsidRDefault="000B44BE">
      <w:pPr>
        <w:ind w:firstLine="709"/>
        <w:jc w:val="both"/>
      </w:pPr>
    </w:p>
    <w:p w14:paraId="179A57FF" w14:textId="77777777" w:rsidR="000B44BE" w:rsidRDefault="00B440F7">
      <w:pPr>
        <w:ind w:firstLine="720"/>
        <w:jc w:val="both"/>
        <w:rPr>
          <w:b/>
          <w:color w:val="000000"/>
        </w:rPr>
      </w:pPr>
      <w:r>
        <w:rPr>
          <w:b/>
          <w:color w:val="000000"/>
        </w:rPr>
        <w:t>Аукцион признается несостоявшимся, если:</w:t>
      </w:r>
    </w:p>
    <w:p w14:paraId="172E8318" w14:textId="77777777" w:rsidR="000B44BE" w:rsidRDefault="00B440F7">
      <w:pPr>
        <w:numPr>
          <w:ilvl w:val="0"/>
          <w:numId w:val="8"/>
        </w:numPr>
        <w:jc w:val="both"/>
        <w:rPr>
          <w:b/>
          <w:color w:val="000000"/>
        </w:rPr>
      </w:pPr>
      <w:r>
        <w:rPr>
          <w:b/>
          <w:color w:val="000000"/>
        </w:rPr>
        <w:t xml:space="preserve">не поступило ни одной заявки на участие в Аукционе; </w:t>
      </w:r>
    </w:p>
    <w:p w14:paraId="6E67DEB2" w14:textId="77777777" w:rsidR="000B44BE" w:rsidRDefault="00B440F7">
      <w:pPr>
        <w:numPr>
          <w:ilvl w:val="0"/>
          <w:numId w:val="8"/>
        </w:numPr>
        <w:jc w:val="both"/>
        <w:rPr>
          <w:b/>
          <w:color w:val="000000"/>
        </w:rPr>
      </w:pPr>
      <w:r>
        <w:rPr>
          <w:b/>
          <w:color w:val="000000"/>
        </w:rPr>
        <w:t xml:space="preserve">ни один претендент не допущен к участию в Аукционе; </w:t>
      </w:r>
    </w:p>
    <w:p w14:paraId="21D74E99" w14:textId="77777777" w:rsidR="000B44BE" w:rsidRDefault="00B440F7">
      <w:pPr>
        <w:numPr>
          <w:ilvl w:val="0"/>
          <w:numId w:val="8"/>
        </w:numPr>
        <w:jc w:val="both"/>
        <w:rPr>
          <w:b/>
          <w:color w:val="000000"/>
        </w:rPr>
      </w:pPr>
      <w:r>
        <w:rPr>
          <w:b/>
          <w:color w:val="000000"/>
        </w:rPr>
        <w:t xml:space="preserve">ни один из участников не сделал предложение о цене; </w:t>
      </w:r>
    </w:p>
    <w:p w14:paraId="5BEF07D7" w14:textId="77777777" w:rsidR="000B44BE" w:rsidRDefault="00B440F7">
      <w:pPr>
        <w:numPr>
          <w:ilvl w:val="0"/>
          <w:numId w:val="8"/>
        </w:numPr>
        <w:jc w:val="both"/>
        <w:rPr>
          <w:b/>
          <w:color w:val="000000"/>
        </w:rPr>
      </w:pPr>
      <w:r>
        <w:rPr>
          <w:b/>
          <w:color w:val="000000"/>
        </w:rPr>
        <w:t>к участию в Аукционе допущен только один претендент.</w:t>
      </w:r>
    </w:p>
    <w:p w14:paraId="7C0CAF26" w14:textId="77777777" w:rsidR="000B44BE" w:rsidRDefault="000B44BE">
      <w:pPr>
        <w:ind w:firstLine="709"/>
        <w:jc w:val="both"/>
        <w:rPr>
          <w:b/>
          <w:color w:val="000000"/>
        </w:rPr>
      </w:pPr>
    </w:p>
    <w:p w14:paraId="0DA8422A" w14:textId="77777777" w:rsidR="000B44BE" w:rsidRDefault="000B44BE">
      <w:pPr>
        <w:shd w:val="clear" w:color="auto" w:fill="FFFFFF"/>
        <w:ind w:firstLine="709"/>
        <w:jc w:val="both"/>
        <w:rPr>
          <w:b/>
          <w:bCs/>
          <w:color w:val="0070C0"/>
        </w:rPr>
      </w:pPr>
    </w:p>
    <w:p w14:paraId="0AFEF464" w14:textId="77777777" w:rsidR="000B44BE" w:rsidRDefault="000B44BE">
      <w:pPr>
        <w:ind w:firstLine="709"/>
        <w:jc w:val="center"/>
        <w:rPr>
          <w:bCs/>
          <w:color w:val="0070C0"/>
        </w:rPr>
      </w:pPr>
    </w:p>
    <w:sectPr w:rsidR="000B44BE">
      <w:pgSz w:w="11906" w:h="16838"/>
      <w:pgMar w:top="709" w:right="567" w:bottom="567"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7093" w14:textId="77777777" w:rsidR="00BB40B3" w:rsidRDefault="00BB40B3">
      <w:r>
        <w:separator/>
      </w:r>
    </w:p>
  </w:endnote>
  <w:endnote w:type="continuationSeparator" w:id="0">
    <w:p w14:paraId="359733FD" w14:textId="77777777" w:rsidR="00BB40B3" w:rsidRDefault="00BB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default"/>
  </w:font>
  <w:font w:name="NTTimes/Cyrillic;Times New Roma">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sGothic_A.Z_PS;Courier New">
    <w:charset w:val="00"/>
    <w:family w:val="auto"/>
    <w:pitch w:val="default"/>
  </w:font>
  <w:font w:name="Verdana">
    <w:panose1 w:val="020B0604030504040204"/>
    <w:charset w:val="CC"/>
    <w:family w:val="swiss"/>
    <w:pitch w:val="variable"/>
    <w:sig w:usb0="A00006FF" w:usb1="4000205B" w:usb2="00000010" w:usb3="00000000" w:csb0="0000019F" w:csb1="00000000"/>
  </w:font>
  <w:font w:name="MS Mincho;Yu Gothic UI">
    <w:charset w:val="00"/>
    <w:family w:val="auto"/>
    <w:pitch w:val="default"/>
  </w:font>
  <w:font w:name="Garamond">
    <w:panose1 w:val="02020404030301010803"/>
    <w:charset w:val="CC"/>
    <w:family w:val="roman"/>
    <w:pitch w:val="variable"/>
    <w:sig w:usb0="00000287" w:usb1="00000000" w:usb2="00000000" w:usb3="00000000" w:csb0="0000009F" w:csb1="00000000"/>
  </w:font>
  <w:font w:name="SimSun;宋体">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1EB7" w14:textId="77777777" w:rsidR="00BB40B3" w:rsidRDefault="00BB40B3">
      <w:r>
        <w:separator/>
      </w:r>
    </w:p>
  </w:footnote>
  <w:footnote w:type="continuationSeparator" w:id="0">
    <w:p w14:paraId="2572E9F1" w14:textId="77777777" w:rsidR="00BB40B3" w:rsidRDefault="00BB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876"/>
    <w:multiLevelType w:val="hybridMultilevel"/>
    <w:tmpl w:val="AC82A334"/>
    <w:lvl w:ilvl="0" w:tplc="7B54A454">
      <w:start w:val="1"/>
      <w:numFmt w:val="decimal"/>
      <w:lvlText w:val="%1)"/>
      <w:lvlJc w:val="left"/>
      <w:pPr>
        <w:tabs>
          <w:tab w:val="num" w:pos="0"/>
        </w:tabs>
        <w:ind w:left="930" w:hanging="930"/>
      </w:pPr>
      <w:rPr>
        <w:i w:val="0"/>
        <w:iCs w:val="0"/>
      </w:rPr>
    </w:lvl>
    <w:lvl w:ilvl="1" w:tplc="BE14A2D6">
      <w:start w:val="1"/>
      <w:numFmt w:val="bullet"/>
      <w:lvlText w:val="o"/>
      <w:lvlJc w:val="left"/>
      <w:pPr>
        <w:ind w:left="1440" w:hanging="360"/>
      </w:pPr>
      <w:rPr>
        <w:rFonts w:ascii="Courier New" w:eastAsia="Courier New" w:hAnsi="Courier New" w:cs="Courier New" w:hint="default"/>
      </w:rPr>
    </w:lvl>
    <w:lvl w:ilvl="2" w:tplc="61626406">
      <w:start w:val="1"/>
      <w:numFmt w:val="bullet"/>
      <w:lvlText w:val="§"/>
      <w:lvlJc w:val="left"/>
      <w:pPr>
        <w:ind w:left="2160" w:hanging="360"/>
      </w:pPr>
      <w:rPr>
        <w:rFonts w:ascii="Wingdings" w:eastAsia="Wingdings" w:hAnsi="Wingdings" w:cs="Wingdings" w:hint="default"/>
      </w:rPr>
    </w:lvl>
    <w:lvl w:ilvl="3" w:tplc="BCE07A80">
      <w:start w:val="1"/>
      <w:numFmt w:val="bullet"/>
      <w:lvlText w:val="·"/>
      <w:lvlJc w:val="left"/>
      <w:pPr>
        <w:ind w:left="2880" w:hanging="360"/>
      </w:pPr>
      <w:rPr>
        <w:rFonts w:ascii="Symbol" w:eastAsia="Symbol" w:hAnsi="Symbol" w:cs="Symbol" w:hint="default"/>
      </w:rPr>
    </w:lvl>
    <w:lvl w:ilvl="4" w:tplc="F110B6A2">
      <w:start w:val="1"/>
      <w:numFmt w:val="bullet"/>
      <w:lvlText w:val="o"/>
      <w:lvlJc w:val="left"/>
      <w:pPr>
        <w:ind w:left="3600" w:hanging="360"/>
      </w:pPr>
      <w:rPr>
        <w:rFonts w:ascii="Courier New" w:eastAsia="Courier New" w:hAnsi="Courier New" w:cs="Courier New" w:hint="default"/>
      </w:rPr>
    </w:lvl>
    <w:lvl w:ilvl="5" w:tplc="1B98D8EA">
      <w:start w:val="1"/>
      <w:numFmt w:val="bullet"/>
      <w:lvlText w:val="§"/>
      <w:lvlJc w:val="left"/>
      <w:pPr>
        <w:ind w:left="4320" w:hanging="360"/>
      </w:pPr>
      <w:rPr>
        <w:rFonts w:ascii="Wingdings" w:eastAsia="Wingdings" w:hAnsi="Wingdings" w:cs="Wingdings" w:hint="default"/>
      </w:rPr>
    </w:lvl>
    <w:lvl w:ilvl="6" w:tplc="39223844">
      <w:start w:val="1"/>
      <w:numFmt w:val="bullet"/>
      <w:lvlText w:val="·"/>
      <w:lvlJc w:val="left"/>
      <w:pPr>
        <w:ind w:left="5040" w:hanging="360"/>
      </w:pPr>
      <w:rPr>
        <w:rFonts w:ascii="Symbol" w:eastAsia="Symbol" w:hAnsi="Symbol" w:cs="Symbol" w:hint="default"/>
      </w:rPr>
    </w:lvl>
    <w:lvl w:ilvl="7" w:tplc="D9FAD06A">
      <w:start w:val="1"/>
      <w:numFmt w:val="bullet"/>
      <w:lvlText w:val="o"/>
      <w:lvlJc w:val="left"/>
      <w:pPr>
        <w:ind w:left="5760" w:hanging="360"/>
      </w:pPr>
      <w:rPr>
        <w:rFonts w:ascii="Courier New" w:eastAsia="Courier New" w:hAnsi="Courier New" w:cs="Courier New" w:hint="default"/>
      </w:rPr>
    </w:lvl>
    <w:lvl w:ilvl="8" w:tplc="0576FEC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7F0443C"/>
    <w:multiLevelType w:val="hybridMultilevel"/>
    <w:tmpl w:val="E03020FA"/>
    <w:lvl w:ilvl="0" w:tplc="657A983C">
      <w:start w:val="1"/>
      <w:numFmt w:val="decimal"/>
      <w:lvlText w:val="%1."/>
      <w:lvlJc w:val="left"/>
      <w:pPr>
        <w:tabs>
          <w:tab w:val="num" w:pos="0"/>
        </w:tabs>
        <w:ind w:left="720" w:hanging="360"/>
      </w:pPr>
    </w:lvl>
    <w:lvl w:ilvl="1" w:tplc="DB423198">
      <w:start w:val="1"/>
      <w:numFmt w:val="bullet"/>
      <w:lvlText w:val="o"/>
      <w:lvlJc w:val="left"/>
      <w:pPr>
        <w:ind w:left="1440" w:hanging="360"/>
      </w:pPr>
      <w:rPr>
        <w:rFonts w:ascii="Courier New" w:eastAsia="Courier New" w:hAnsi="Courier New" w:cs="Courier New" w:hint="default"/>
      </w:rPr>
    </w:lvl>
    <w:lvl w:ilvl="2" w:tplc="138E7B90">
      <w:start w:val="1"/>
      <w:numFmt w:val="bullet"/>
      <w:lvlText w:val="§"/>
      <w:lvlJc w:val="left"/>
      <w:pPr>
        <w:ind w:left="2160" w:hanging="360"/>
      </w:pPr>
      <w:rPr>
        <w:rFonts w:ascii="Wingdings" w:eastAsia="Wingdings" w:hAnsi="Wingdings" w:cs="Wingdings" w:hint="default"/>
      </w:rPr>
    </w:lvl>
    <w:lvl w:ilvl="3" w:tplc="CF30EE76">
      <w:start w:val="1"/>
      <w:numFmt w:val="bullet"/>
      <w:lvlText w:val="·"/>
      <w:lvlJc w:val="left"/>
      <w:pPr>
        <w:ind w:left="2880" w:hanging="360"/>
      </w:pPr>
      <w:rPr>
        <w:rFonts w:ascii="Symbol" w:eastAsia="Symbol" w:hAnsi="Symbol" w:cs="Symbol" w:hint="default"/>
      </w:rPr>
    </w:lvl>
    <w:lvl w:ilvl="4" w:tplc="BC92E1C2">
      <w:start w:val="1"/>
      <w:numFmt w:val="bullet"/>
      <w:lvlText w:val="o"/>
      <w:lvlJc w:val="left"/>
      <w:pPr>
        <w:ind w:left="3600" w:hanging="360"/>
      </w:pPr>
      <w:rPr>
        <w:rFonts w:ascii="Courier New" w:eastAsia="Courier New" w:hAnsi="Courier New" w:cs="Courier New" w:hint="default"/>
      </w:rPr>
    </w:lvl>
    <w:lvl w:ilvl="5" w:tplc="4B08C26C">
      <w:start w:val="1"/>
      <w:numFmt w:val="bullet"/>
      <w:lvlText w:val="§"/>
      <w:lvlJc w:val="left"/>
      <w:pPr>
        <w:ind w:left="4320" w:hanging="360"/>
      </w:pPr>
      <w:rPr>
        <w:rFonts w:ascii="Wingdings" w:eastAsia="Wingdings" w:hAnsi="Wingdings" w:cs="Wingdings" w:hint="default"/>
      </w:rPr>
    </w:lvl>
    <w:lvl w:ilvl="6" w:tplc="2F923AD8">
      <w:start w:val="1"/>
      <w:numFmt w:val="bullet"/>
      <w:lvlText w:val="·"/>
      <w:lvlJc w:val="left"/>
      <w:pPr>
        <w:ind w:left="5040" w:hanging="360"/>
      </w:pPr>
      <w:rPr>
        <w:rFonts w:ascii="Symbol" w:eastAsia="Symbol" w:hAnsi="Symbol" w:cs="Symbol" w:hint="default"/>
      </w:rPr>
    </w:lvl>
    <w:lvl w:ilvl="7" w:tplc="EADA61C8">
      <w:start w:val="1"/>
      <w:numFmt w:val="bullet"/>
      <w:lvlText w:val="o"/>
      <w:lvlJc w:val="left"/>
      <w:pPr>
        <w:ind w:left="5760" w:hanging="360"/>
      </w:pPr>
      <w:rPr>
        <w:rFonts w:ascii="Courier New" w:eastAsia="Courier New" w:hAnsi="Courier New" w:cs="Courier New" w:hint="default"/>
      </w:rPr>
    </w:lvl>
    <w:lvl w:ilvl="8" w:tplc="B420E21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9362D8"/>
    <w:multiLevelType w:val="hybridMultilevel"/>
    <w:tmpl w:val="7180A6DA"/>
    <w:lvl w:ilvl="0" w:tplc="A8649AAE">
      <w:start w:val="1"/>
      <w:numFmt w:val="decimal"/>
      <w:pStyle w:val="1"/>
      <w:lvlText w:val="%1."/>
      <w:lvlJc w:val="left"/>
      <w:pPr>
        <w:tabs>
          <w:tab w:val="num" w:pos="0"/>
        </w:tabs>
        <w:ind w:left="720" w:hanging="360"/>
      </w:pPr>
      <w:rPr>
        <w:rFonts w:ascii="Times New Roman" w:eastAsia="Times New Roman" w:hAnsi="Times New Roman" w:cs="Times New Roman"/>
      </w:rPr>
    </w:lvl>
    <w:lvl w:ilvl="1" w:tplc="7FFC80D0">
      <w:start w:val="1"/>
      <w:numFmt w:val="bullet"/>
      <w:lvlText w:val="o"/>
      <w:lvlJc w:val="left"/>
      <w:pPr>
        <w:ind w:left="1440" w:hanging="360"/>
      </w:pPr>
      <w:rPr>
        <w:rFonts w:ascii="Courier New" w:eastAsia="Courier New" w:hAnsi="Courier New" w:cs="Courier New" w:hint="default"/>
      </w:rPr>
    </w:lvl>
    <w:lvl w:ilvl="2" w:tplc="2D48B374">
      <w:start w:val="1"/>
      <w:numFmt w:val="bullet"/>
      <w:lvlText w:val="§"/>
      <w:lvlJc w:val="left"/>
      <w:pPr>
        <w:ind w:left="2160" w:hanging="360"/>
      </w:pPr>
      <w:rPr>
        <w:rFonts w:ascii="Wingdings" w:eastAsia="Wingdings" w:hAnsi="Wingdings" w:cs="Wingdings" w:hint="default"/>
      </w:rPr>
    </w:lvl>
    <w:lvl w:ilvl="3" w:tplc="162A9808">
      <w:start w:val="1"/>
      <w:numFmt w:val="bullet"/>
      <w:lvlText w:val="·"/>
      <w:lvlJc w:val="left"/>
      <w:pPr>
        <w:ind w:left="2880" w:hanging="360"/>
      </w:pPr>
      <w:rPr>
        <w:rFonts w:ascii="Symbol" w:eastAsia="Symbol" w:hAnsi="Symbol" w:cs="Symbol" w:hint="default"/>
      </w:rPr>
    </w:lvl>
    <w:lvl w:ilvl="4" w:tplc="1A60530A">
      <w:start w:val="1"/>
      <w:numFmt w:val="bullet"/>
      <w:lvlText w:val="o"/>
      <w:lvlJc w:val="left"/>
      <w:pPr>
        <w:ind w:left="3600" w:hanging="360"/>
      </w:pPr>
      <w:rPr>
        <w:rFonts w:ascii="Courier New" w:eastAsia="Courier New" w:hAnsi="Courier New" w:cs="Courier New" w:hint="default"/>
      </w:rPr>
    </w:lvl>
    <w:lvl w:ilvl="5" w:tplc="2BB6552C">
      <w:start w:val="1"/>
      <w:numFmt w:val="bullet"/>
      <w:lvlText w:val="§"/>
      <w:lvlJc w:val="left"/>
      <w:pPr>
        <w:ind w:left="4320" w:hanging="360"/>
      </w:pPr>
      <w:rPr>
        <w:rFonts w:ascii="Wingdings" w:eastAsia="Wingdings" w:hAnsi="Wingdings" w:cs="Wingdings" w:hint="default"/>
      </w:rPr>
    </w:lvl>
    <w:lvl w:ilvl="6" w:tplc="C9BEF3CA">
      <w:start w:val="1"/>
      <w:numFmt w:val="bullet"/>
      <w:lvlText w:val="·"/>
      <w:lvlJc w:val="left"/>
      <w:pPr>
        <w:ind w:left="5040" w:hanging="360"/>
      </w:pPr>
      <w:rPr>
        <w:rFonts w:ascii="Symbol" w:eastAsia="Symbol" w:hAnsi="Symbol" w:cs="Symbol" w:hint="default"/>
      </w:rPr>
    </w:lvl>
    <w:lvl w:ilvl="7" w:tplc="0C1AB686">
      <w:start w:val="1"/>
      <w:numFmt w:val="bullet"/>
      <w:lvlText w:val="o"/>
      <w:lvlJc w:val="left"/>
      <w:pPr>
        <w:ind w:left="5760" w:hanging="360"/>
      </w:pPr>
      <w:rPr>
        <w:rFonts w:ascii="Courier New" w:eastAsia="Courier New" w:hAnsi="Courier New" w:cs="Courier New" w:hint="default"/>
      </w:rPr>
    </w:lvl>
    <w:lvl w:ilvl="8" w:tplc="A3AEF66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AC2B27"/>
    <w:multiLevelType w:val="hybridMultilevel"/>
    <w:tmpl w:val="812C1CCC"/>
    <w:lvl w:ilvl="0" w:tplc="FD10E8C8">
      <w:start w:val="1"/>
      <w:numFmt w:val="decimal"/>
      <w:pStyle w:val="a"/>
      <w:lvlText w:val="%1."/>
      <w:lvlJc w:val="left"/>
      <w:pPr>
        <w:tabs>
          <w:tab w:val="num" w:pos="360"/>
        </w:tabs>
        <w:ind w:left="360" w:hanging="360"/>
      </w:pPr>
      <w:rPr>
        <w:b/>
      </w:rPr>
    </w:lvl>
    <w:lvl w:ilvl="1" w:tplc="D1EE4D38">
      <w:start w:val="1"/>
      <w:numFmt w:val="lowerLetter"/>
      <w:lvlText w:val="%2."/>
      <w:lvlJc w:val="left"/>
      <w:pPr>
        <w:tabs>
          <w:tab w:val="num" w:pos="1014"/>
        </w:tabs>
        <w:ind w:left="1014" w:hanging="360"/>
      </w:pPr>
    </w:lvl>
    <w:lvl w:ilvl="2" w:tplc="B04CBF6E">
      <w:start w:val="1"/>
      <w:numFmt w:val="lowerRoman"/>
      <w:lvlText w:val="%3."/>
      <w:lvlJc w:val="right"/>
      <w:pPr>
        <w:tabs>
          <w:tab w:val="num" w:pos="1734"/>
        </w:tabs>
        <w:ind w:left="1734" w:hanging="180"/>
      </w:pPr>
    </w:lvl>
    <w:lvl w:ilvl="3" w:tplc="82A80CA6">
      <w:start w:val="1"/>
      <w:numFmt w:val="decimal"/>
      <w:lvlText w:val="%4."/>
      <w:lvlJc w:val="left"/>
      <w:pPr>
        <w:tabs>
          <w:tab w:val="num" w:pos="2454"/>
        </w:tabs>
        <w:ind w:left="2454" w:hanging="360"/>
      </w:pPr>
    </w:lvl>
    <w:lvl w:ilvl="4" w:tplc="A96658A6">
      <w:start w:val="1"/>
      <w:numFmt w:val="lowerLetter"/>
      <w:lvlText w:val="%5."/>
      <w:lvlJc w:val="left"/>
      <w:pPr>
        <w:tabs>
          <w:tab w:val="num" w:pos="3174"/>
        </w:tabs>
        <w:ind w:left="3174" w:hanging="360"/>
      </w:pPr>
    </w:lvl>
    <w:lvl w:ilvl="5" w:tplc="74EAA3EE">
      <w:start w:val="1"/>
      <w:numFmt w:val="lowerRoman"/>
      <w:lvlText w:val="%6."/>
      <w:lvlJc w:val="right"/>
      <w:pPr>
        <w:tabs>
          <w:tab w:val="num" w:pos="3894"/>
        </w:tabs>
        <w:ind w:left="3894" w:hanging="180"/>
      </w:pPr>
    </w:lvl>
    <w:lvl w:ilvl="6" w:tplc="5E86D88A">
      <w:start w:val="1"/>
      <w:numFmt w:val="decimal"/>
      <w:lvlText w:val="%7."/>
      <w:lvlJc w:val="left"/>
      <w:pPr>
        <w:tabs>
          <w:tab w:val="num" w:pos="3934"/>
        </w:tabs>
        <w:ind w:left="3934" w:hanging="360"/>
      </w:pPr>
    </w:lvl>
    <w:lvl w:ilvl="7" w:tplc="B764F00C">
      <w:start w:val="1"/>
      <w:numFmt w:val="lowerLetter"/>
      <w:lvlText w:val="%8."/>
      <w:lvlJc w:val="left"/>
      <w:pPr>
        <w:tabs>
          <w:tab w:val="num" w:pos="5334"/>
        </w:tabs>
        <w:ind w:left="5334" w:hanging="360"/>
      </w:pPr>
    </w:lvl>
    <w:lvl w:ilvl="8" w:tplc="84FE95FC">
      <w:start w:val="1"/>
      <w:numFmt w:val="lowerRoman"/>
      <w:lvlText w:val="%9."/>
      <w:lvlJc w:val="right"/>
      <w:pPr>
        <w:tabs>
          <w:tab w:val="num" w:pos="6054"/>
        </w:tabs>
        <w:ind w:left="6054" w:hanging="180"/>
      </w:pPr>
    </w:lvl>
  </w:abstractNum>
  <w:abstractNum w:abstractNumId="4" w15:restartNumberingAfterBreak="0">
    <w:nsid w:val="0B01554F"/>
    <w:multiLevelType w:val="hybridMultilevel"/>
    <w:tmpl w:val="06E61AC8"/>
    <w:lvl w:ilvl="0" w:tplc="CD92E1A6">
      <w:start w:val="1"/>
      <w:numFmt w:val="bullet"/>
      <w:pStyle w:val="clausexxx"/>
      <w:lvlText w:val="-"/>
      <w:lvlJc w:val="left"/>
      <w:pPr>
        <w:tabs>
          <w:tab w:val="num" w:pos="1440"/>
        </w:tabs>
        <w:ind w:left="1440" w:hanging="360"/>
      </w:pPr>
      <w:rPr>
        <w:rFonts w:ascii="Times New Roman" w:hAnsi="Times New Roman" w:cs="Times New Roman" w:hint="default"/>
      </w:rPr>
    </w:lvl>
    <w:lvl w:ilvl="1" w:tplc="4DC6187A">
      <w:start w:val="1"/>
      <w:numFmt w:val="bullet"/>
      <w:lvlText w:val="o"/>
      <w:lvlJc w:val="left"/>
      <w:pPr>
        <w:ind w:left="1440" w:hanging="360"/>
      </w:pPr>
      <w:rPr>
        <w:rFonts w:ascii="Courier New" w:eastAsia="Courier New" w:hAnsi="Courier New" w:cs="Courier New" w:hint="default"/>
      </w:rPr>
    </w:lvl>
    <w:lvl w:ilvl="2" w:tplc="76EE1B46">
      <w:start w:val="1"/>
      <w:numFmt w:val="bullet"/>
      <w:lvlText w:val="§"/>
      <w:lvlJc w:val="left"/>
      <w:pPr>
        <w:ind w:left="2160" w:hanging="360"/>
      </w:pPr>
      <w:rPr>
        <w:rFonts w:ascii="Wingdings" w:eastAsia="Wingdings" w:hAnsi="Wingdings" w:cs="Wingdings" w:hint="default"/>
      </w:rPr>
    </w:lvl>
    <w:lvl w:ilvl="3" w:tplc="B13E14A2">
      <w:start w:val="1"/>
      <w:numFmt w:val="bullet"/>
      <w:lvlText w:val="·"/>
      <w:lvlJc w:val="left"/>
      <w:pPr>
        <w:ind w:left="2880" w:hanging="360"/>
      </w:pPr>
      <w:rPr>
        <w:rFonts w:ascii="Symbol" w:eastAsia="Symbol" w:hAnsi="Symbol" w:cs="Symbol" w:hint="default"/>
      </w:rPr>
    </w:lvl>
    <w:lvl w:ilvl="4" w:tplc="F3EC45D6">
      <w:start w:val="1"/>
      <w:numFmt w:val="bullet"/>
      <w:lvlText w:val="o"/>
      <w:lvlJc w:val="left"/>
      <w:pPr>
        <w:ind w:left="3600" w:hanging="360"/>
      </w:pPr>
      <w:rPr>
        <w:rFonts w:ascii="Courier New" w:eastAsia="Courier New" w:hAnsi="Courier New" w:cs="Courier New" w:hint="default"/>
      </w:rPr>
    </w:lvl>
    <w:lvl w:ilvl="5" w:tplc="A0C0699E">
      <w:start w:val="1"/>
      <w:numFmt w:val="bullet"/>
      <w:lvlText w:val="§"/>
      <w:lvlJc w:val="left"/>
      <w:pPr>
        <w:ind w:left="4320" w:hanging="360"/>
      </w:pPr>
      <w:rPr>
        <w:rFonts w:ascii="Wingdings" w:eastAsia="Wingdings" w:hAnsi="Wingdings" w:cs="Wingdings" w:hint="default"/>
      </w:rPr>
    </w:lvl>
    <w:lvl w:ilvl="6" w:tplc="32E4AF82">
      <w:start w:val="1"/>
      <w:numFmt w:val="bullet"/>
      <w:lvlText w:val="·"/>
      <w:lvlJc w:val="left"/>
      <w:pPr>
        <w:ind w:left="5040" w:hanging="360"/>
      </w:pPr>
      <w:rPr>
        <w:rFonts w:ascii="Symbol" w:eastAsia="Symbol" w:hAnsi="Symbol" w:cs="Symbol" w:hint="default"/>
      </w:rPr>
    </w:lvl>
    <w:lvl w:ilvl="7" w:tplc="94109FE6">
      <w:start w:val="1"/>
      <w:numFmt w:val="bullet"/>
      <w:lvlText w:val="o"/>
      <w:lvlJc w:val="left"/>
      <w:pPr>
        <w:ind w:left="5760" w:hanging="360"/>
      </w:pPr>
      <w:rPr>
        <w:rFonts w:ascii="Courier New" w:eastAsia="Courier New" w:hAnsi="Courier New" w:cs="Courier New" w:hint="default"/>
      </w:rPr>
    </w:lvl>
    <w:lvl w:ilvl="8" w:tplc="B6DEE5F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62C1C"/>
    <w:multiLevelType w:val="hybridMultilevel"/>
    <w:tmpl w:val="EFB80FB0"/>
    <w:lvl w:ilvl="0" w:tplc="2D9043B4">
      <w:start w:val="1"/>
      <w:numFmt w:val="bullet"/>
      <w:pStyle w:val="1-"/>
      <w:lvlText w:val=""/>
      <w:lvlJc w:val="left"/>
      <w:pPr>
        <w:tabs>
          <w:tab w:val="num" w:pos="1041"/>
        </w:tabs>
        <w:ind w:left="1041" w:hanging="360"/>
      </w:pPr>
      <w:rPr>
        <w:rFonts w:ascii="Symbol" w:hAnsi="Symbol" w:cs="Symbol" w:hint="default"/>
      </w:rPr>
    </w:lvl>
    <w:lvl w:ilvl="1" w:tplc="B52860FC">
      <w:start w:val="1"/>
      <w:numFmt w:val="bullet"/>
      <w:lvlText w:val="o"/>
      <w:lvlJc w:val="left"/>
      <w:pPr>
        <w:ind w:left="1440" w:hanging="360"/>
      </w:pPr>
      <w:rPr>
        <w:rFonts w:ascii="Courier New" w:eastAsia="Courier New" w:hAnsi="Courier New" w:cs="Courier New" w:hint="default"/>
      </w:rPr>
    </w:lvl>
    <w:lvl w:ilvl="2" w:tplc="3F840AD6">
      <w:start w:val="1"/>
      <w:numFmt w:val="bullet"/>
      <w:lvlText w:val="§"/>
      <w:lvlJc w:val="left"/>
      <w:pPr>
        <w:ind w:left="2160" w:hanging="360"/>
      </w:pPr>
      <w:rPr>
        <w:rFonts w:ascii="Wingdings" w:eastAsia="Wingdings" w:hAnsi="Wingdings" w:cs="Wingdings" w:hint="default"/>
      </w:rPr>
    </w:lvl>
    <w:lvl w:ilvl="3" w:tplc="1D3E3FFC">
      <w:start w:val="1"/>
      <w:numFmt w:val="bullet"/>
      <w:lvlText w:val="·"/>
      <w:lvlJc w:val="left"/>
      <w:pPr>
        <w:ind w:left="2880" w:hanging="360"/>
      </w:pPr>
      <w:rPr>
        <w:rFonts w:ascii="Symbol" w:eastAsia="Symbol" w:hAnsi="Symbol" w:cs="Symbol" w:hint="default"/>
      </w:rPr>
    </w:lvl>
    <w:lvl w:ilvl="4" w:tplc="2E7CC7D6">
      <w:start w:val="1"/>
      <w:numFmt w:val="bullet"/>
      <w:lvlText w:val="o"/>
      <w:lvlJc w:val="left"/>
      <w:pPr>
        <w:ind w:left="3600" w:hanging="360"/>
      </w:pPr>
      <w:rPr>
        <w:rFonts w:ascii="Courier New" w:eastAsia="Courier New" w:hAnsi="Courier New" w:cs="Courier New" w:hint="default"/>
      </w:rPr>
    </w:lvl>
    <w:lvl w:ilvl="5" w:tplc="DD62A230">
      <w:start w:val="1"/>
      <w:numFmt w:val="bullet"/>
      <w:lvlText w:val="§"/>
      <w:lvlJc w:val="left"/>
      <w:pPr>
        <w:ind w:left="4320" w:hanging="360"/>
      </w:pPr>
      <w:rPr>
        <w:rFonts w:ascii="Wingdings" w:eastAsia="Wingdings" w:hAnsi="Wingdings" w:cs="Wingdings" w:hint="default"/>
      </w:rPr>
    </w:lvl>
    <w:lvl w:ilvl="6" w:tplc="7E6C6180">
      <w:start w:val="1"/>
      <w:numFmt w:val="bullet"/>
      <w:lvlText w:val="·"/>
      <w:lvlJc w:val="left"/>
      <w:pPr>
        <w:ind w:left="5040" w:hanging="360"/>
      </w:pPr>
      <w:rPr>
        <w:rFonts w:ascii="Symbol" w:eastAsia="Symbol" w:hAnsi="Symbol" w:cs="Symbol" w:hint="default"/>
      </w:rPr>
    </w:lvl>
    <w:lvl w:ilvl="7" w:tplc="D848F94E">
      <w:start w:val="1"/>
      <w:numFmt w:val="bullet"/>
      <w:lvlText w:val="o"/>
      <w:lvlJc w:val="left"/>
      <w:pPr>
        <w:ind w:left="5760" w:hanging="360"/>
      </w:pPr>
      <w:rPr>
        <w:rFonts w:ascii="Courier New" w:eastAsia="Courier New" w:hAnsi="Courier New" w:cs="Courier New" w:hint="default"/>
      </w:rPr>
    </w:lvl>
    <w:lvl w:ilvl="8" w:tplc="B8ECB0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4993F8D"/>
    <w:multiLevelType w:val="hybridMultilevel"/>
    <w:tmpl w:val="6E041BB2"/>
    <w:lvl w:ilvl="0" w:tplc="D0A4AD98">
      <w:start w:val="1"/>
      <w:numFmt w:val="decimal"/>
      <w:pStyle w:val="a0"/>
      <w:lvlText w:val="%1."/>
      <w:lvlJc w:val="left"/>
      <w:pPr>
        <w:tabs>
          <w:tab w:val="num" w:pos="2978"/>
        </w:tabs>
        <w:ind w:left="2978" w:hanging="360"/>
      </w:pPr>
    </w:lvl>
    <w:lvl w:ilvl="1" w:tplc="33A804CA">
      <w:start w:val="1"/>
      <w:numFmt w:val="bullet"/>
      <w:lvlText w:val="o"/>
      <w:lvlJc w:val="left"/>
      <w:pPr>
        <w:ind w:left="1440" w:hanging="360"/>
      </w:pPr>
      <w:rPr>
        <w:rFonts w:ascii="Courier New" w:eastAsia="Courier New" w:hAnsi="Courier New" w:cs="Courier New" w:hint="default"/>
      </w:rPr>
    </w:lvl>
    <w:lvl w:ilvl="2" w:tplc="363AA5CE">
      <w:start w:val="1"/>
      <w:numFmt w:val="bullet"/>
      <w:lvlText w:val="§"/>
      <w:lvlJc w:val="left"/>
      <w:pPr>
        <w:ind w:left="2160" w:hanging="360"/>
      </w:pPr>
      <w:rPr>
        <w:rFonts w:ascii="Wingdings" w:eastAsia="Wingdings" w:hAnsi="Wingdings" w:cs="Wingdings" w:hint="default"/>
      </w:rPr>
    </w:lvl>
    <w:lvl w:ilvl="3" w:tplc="5B900328">
      <w:start w:val="1"/>
      <w:numFmt w:val="bullet"/>
      <w:lvlText w:val="·"/>
      <w:lvlJc w:val="left"/>
      <w:pPr>
        <w:ind w:left="2880" w:hanging="360"/>
      </w:pPr>
      <w:rPr>
        <w:rFonts w:ascii="Symbol" w:eastAsia="Symbol" w:hAnsi="Symbol" w:cs="Symbol" w:hint="default"/>
      </w:rPr>
    </w:lvl>
    <w:lvl w:ilvl="4" w:tplc="5FF845F4">
      <w:start w:val="1"/>
      <w:numFmt w:val="bullet"/>
      <w:lvlText w:val="o"/>
      <w:lvlJc w:val="left"/>
      <w:pPr>
        <w:ind w:left="3600" w:hanging="360"/>
      </w:pPr>
      <w:rPr>
        <w:rFonts w:ascii="Courier New" w:eastAsia="Courier New" w:hAnsi="Courier New" w:cs="Courier New" w:hint="default"/>
      </w:rPr>
    </w:lvl>
    <w:lvl w:ilvl="5" w:tplc="1AE65686">
      <w:start w:val="1"/>
      <w:numFmt w:val="bullet"/>
      <w:lvlText w:val="§"/>
      <w:lvlJc w:val="left"/>
      <w:pPr>
        <w:ind w:left="4320" w:hanging="360"/>
      </w:pPr>
      <w:rPr>
        <w:rFonts w:ascii="Wingdings" w:eastAsia="Wingdings" w:hAnsi="Wingdings" w:cs="Wingdings" w:hint="default"/>
      </w:rPr>
    </w:lvl>
    <w:lvl w:ilvl="6" w:tplc="D834BA16">
      <w:start w:val="1"/>
      <w:numFmt w:val="bullet"/>
      <w:lvlText w:val="·"/>
      <w:lvlJc w:val="left"/>
      <w:pPr>
        <w:ind w:left="5040" w:hanging="360"/>
      </w:pPr>
      <w:rPr>
        <w:rFonts w:ascii="Symbol" w:eastAsia="Symbol" w:hAnsi="Symbol" w:cs="Symbol" w:hint="default"/>
      </w:rPr>
    </w:lvl>
    <w:lvl w:ilvl="7" w:tplc="736A4C06">
      <w:start w:val="1"/>
      <w:numFmt w:val="bullet"/>
      <w:lvlText w:val="o"/>
      <w:lvlJc w:val="left"/>
      <w:pPr>
        <w:ind w:left="5760" w:hanging="360"/>
      </w:pPr>
      <w:rPr>
        <w:rFonts w:ascii="Courier New" w:eastAsia="Courier New" w:hAnsi="Courier New" w:cs="Courier New" w:hint="default"/>
      </w:rPr>
    </w:lvl>
    <w:lvl w:ilvl="8" w:tplc="E2DED93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DA540A"/>
    <w:multiLevelType w:val="multilevel"/>
    <w:tmpl w:val="A1F82564"/>
    <w:lvl w:ilvl="0">
      <w:start w:val="1"/>
      <w:numFmt w:val="decimal"/>
      <w:pStyle w:val="1-0"/>
      <w:lvlText w:val="%1."/>
      <w:lvlJc w:val="left"/>
      <w:pPr>
        <w:tabs>
          <w:tab w:val="num" w:pos="0"/>
        </w:tabs>
        <w:ind w:left="720" w:hanging="360"/>
      </w:pPr>
    </w:lvl>
    <w:lvl w:ilvl="1">
      <w:start w:val="1"/>
      <w:numFmt w:val="decimal"/>
      <w:lvlText w:val="%1.%2."/>
      <w:lvlJc w:val="left"/>
      <w:pPr>
        <w:tabs>
          <w:tab w:val="num" w:pos="0"/>
        </w:tabs>
        <w:ind w:left="1429" w:hanging="720"/>
      </w:pPr>
      <w:rPr>
        <w:b w:val="0"/>
        <w:sz w:val="22"/>
        <w:szCs w:val="22"/>
      </w:rPr>
    </w:lvl>
    <w:lvl w:ilvl="2">
      <w:start w:val="1"/>
      <w:numFmt w:val="decimal"/>
      <w:lvlText w:val="%1.%2.%3."/>
      <w:lvlJc w:val="left"/>
      <w:pPr>
        <w:tabs>
          <w:tab w:val="num" w:pos="0"/>
        </w:tabs>
        <w:ind w:left="1080" w:hanging="720"/>
      </w:pPr>
      <w:rPr>
        <w:sz w:val="22"/>
        <w:szCs w:val="22"/>
      </w:rPr>
    </w:lvl>
    <w:lvl w:ilvl="3">
      <w:start w:val="1"/>
      <w:numFmt w:val="decimal"/>
      <w:lvlText w:val="%1.%2.%3.%4."/>
      <w:lvlJc w:val="left"/>
      <w:pPr>
        <w:tabs>
          <w:tab w:val="num" w:pos="0"/>
        </w:tabs>
        <w:ind w:left="1440" w:hanging="1080"/>
      </w:pPr>
      <w:rPr>
        <w:sz w:val="24"/>
      </w:rPr>
    </w:lvl>
    <w:lvl w:ilvl="4">
      <w:start w:val="1"/>
      <w:numFmt w:val="decimal"/>
      <w:lvlText w:val="%1.%2.%3.%4.%5."/>
      <w:lvlJc w:val="left"/>
      <w:pPr>
        <w:tabs>
          <w:tab w:val="num" w:pos="0"/>
        </w:tabs>
        <w:ind w:left="1440" w:hanging="1080"/>
      </w:pPr>
      <w:rPr>
        <w:sz w:val="24"/>
      </w:rPr>
    </w:lvl>
    <w:lvl w:ilvl="5">
      <w:start w:val="1"/>
      <w:numFmt w:val="decimal"/>
      <w:lvlText w:val="%1.%2.%3.%4.%5.%6."/>
      <w:lvlJc w:val="left"/>
      <w:pPr>
        <w:tabs>
          <w:tab w:val="num" w:pos="0"/>
        </w:tabs>
        <w:ind w:left="1800" w:hanging="1440"/>
      </w:pPr>
      <w:rPr>
        <w:sz w:val="24"/>
      </w:rPr>
    </w:lvl>
    <w:lvl w:ilvl="6">
      <w:start w:val="1"/>
      <w:numFmt w:val="decimal"/>
      <w:lvlText w:val="%1.%2.%3.%4.%5.%6.%7."/>
      <w:lvlJc w:val="left"/>
      <w:pPr>
        <w:tabs>
          <w:tab w:val="num" w:pos="0"/>
        </w:tabs>
        <w:ind w:left="1800" w:hanging="1440"/>
      </w:pPr>
      <w:rPr>
        <w:sz w:val="24"/>
      </w:rPr>
    </w:lvl>
    <w:lvl w:ilvl="7">
      <w:start w:val="1"/>
      <w:numFmt w:val="decimal"/>
      <w:lvlText w:val="%1.%2.%3.%4.%5.%6.%7.%8."/>
      <w:lvlJc w:val="left"/>
      <w:pPr>
        <w:tabs>
          <w:tab w:val="num" w:pos="0"/>
        </w:tabs>
        <w:ind w:left="2160" w:hanging="1800"/>
      </w:pPr>
      <w:rPr>
        <w:sz w:val="24"/>
      </w:rPr>
    </w:lvl>
    <w:lvl w:ilvl="8">
      <w:start w:val="1"/>
      <w:numFmt w:val="decimal"/>
      <w:lvlText w:val="%1.%2.%3.%4.%5.%6.%7.%8.%9."/>
      <w:lvlJc w:val="left"/>
      <w:pPr>
        <w:tabs>
          <w:tab w:val="num" w:pos="0"/>
        </w:tabs>
        <w:ind w:left="2160" w:hanging="1800"/>
      </w:pPr>
      <w:rPr>
        <w:sz w:val="24"/>
      </w:rPr>
    </w:lvl>
  </w:abstractNum>
  <w:abstractNum w:abstractNumId="8" w15:restartNumberingAfterBreak="0">
    <w:nsid w:val="38DB5D0B"/>
    <w:multiLevelType w:val="multilevel"/>
    <w:tmpl w:val="7ABAA736"/>
    <w:lvl w:ilvl="0">
      <w:start w:val="1"/>
      <w:numFmt w:val="decimal"/>
      <w:pStyle w:val="StandardL9"/>
      <w:lvlText w:val="%1."/>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b w:val="0"/>
        <w:i w:val="0"/>
        <w:caps w:val="0"/>
        <w:smallCaps w:val="0"/>
        <w:strike w:val="0"/>
        <w:vanish w:val="0"/>
        <w:color w:val="000000"/>
        <w:position w:val="0"/>
        <w:sz w:val="24"/>
        <w:u w:val="none"/>
        <w:vertAlign w:val="baseline"/>
      </w:rPr>
    </w:lvl>
    <w:lvl w:ilvl="2">
      <w:start w:val="1"/>
      <w:numFmt w:val="decimal"/>
      <w:lvlText w:val="%1.%2.%3"/>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mallCaps w:val="0"/>
        <w:strike w:val="0"/>
        <w:vanish w:val="0"/>
        <w:color w:val="000000"/>
        <w:position w:val="0"/>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mallCaps w:val="0"/>
        <w:strike w:val="0"/>
        <w:vanish w:val="0"/>
        <w:color w:val="000000"/>
        <w:position w:val="0"/>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mallCaps w:val="0"/>
        <w:strike w:val="0"/>
        <w:vanish w:val="0"/>
        <w:color w:val="000000"/>
        <w:position w:val="0"/>
        <w:sz w:val="24"/>
        <w:u w:val="none"/>
        <w:vertAlign w:val="baseline"/>
      </w:rPr>
    </w:lvl>
    <w:lvl w:ilvl="7">
      <w:start w:val="1"/>
      <w:numFmt w:val="lowerLetter"/>
      <w:lvlText w:val="(%8)"/>
      <w:lvlJc w:val="left"/>
      <w:pPr>
        <w:tabs>
          <w:tab w:val="num" w:pos="1440"/>
        </w:tabs>
        <w:ind w:left="1440" w:hanging="720"/>
      </w:pPr>
      <w:rPr>
        <w:rFonts w:ascii="Times New Roman" w:hAnsi="Times New Roman" w:cs="Times New Roman"/>
        <w:b w:val="0"/>
        <w:i w:val="0"/>
        <w:caps w:val="0"/>
        <w:smallCaps w:val="0"/>
        <w:strike w:val="0"/>
        <w:vanish w:val="0"/>
        <w:color w:val="000000"/>
        <w:position w:val="0"/>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mallCaps w:val="0"/>
        <w:strike w:val="0"/>
        <w:vanish w:val="0"/>
        <w:color w:val="000000"/>
        <w:position w:val="0"/>
        <w:sz w:val="24"/>
        <w:u w:val="none"/>
        <w:vertAlign w:val="baseline"/>
      </w:rPr>
    </w:lvl>
  </w:abstractNum>
  <w:abstractNum w:abstractNumId="9" w15:restartNumberingAfterBreak="0">
    <w:nsid w:val="46740EF1"/>
    <w:multiLevelType w:val="hybridMultilevel"/>
    <w:tmpl w:val="C49C4116"/>
    <w:lvl w:ilvl="0" w:tplc="34A6230E">
      <w:start w:val="1"/>
      <w:numFmt w:val="upperRoman"/>
      <w:pStyle w:val="5"/>
      <w:lvlText w:val="%1."/>
      <w:lvlJc w:val="right"/>
      <w:pPr>
        <w:tabs>
          <w:tab w:val="num" w:pos="180"/>
        </w:tabs>
        <w:ind w:left="180" w:hanging="180"/>
      </w:pPr>
    </w:lvl>
    <w:lvl w:ilvl="1" w:tplc="3A2630C8">
      <w:start w:val="1"/>
      <w:numFmt w:val="bullet"/>
      <w:lvlText w:val="o"/>
      <w:lvlJc w:val="left"/>
      <w:pPr>
        <w:ind w:left="1440" w:hanging="360"/>
      </w:pPr>
      <w:rPr>
        <w:rFonts w:ascii="Courier New" w:eastAsia="Courier New" w:hAnsi="Courier New" w:cs="Courier New" w:hint="default"/>
      </w:rPr>
    </w:lvl>
    <w:lvl w:ilvl="2" w:tplc="C7AE14E6">
      <w:start w:val="1"/>
      <w:numFmt w:val="bullet"/>
      <w:lvlText w:val="§"/>
      <w:lvlJc w:val="left"/>
      <w:pPr>
        <w:ind w:left="2160" w:hanging="360"/>
      </w:pPr>
      <w:rPr>
        <w:rFonts w:ascii="Wingdings" w:eastAsia="Wingdings" w:hAnsi="Wingdings" w:cs="Wingdings" w:hint="default"/>
      </w:rPr>
    </w:lvl>
    <w:lvl w:ilvl="3" w:tplc="14B26394">
      <w:start w:val="1"/>
      <w:numFmt w:val="bullet"/>
      <w:lvlText w:val="·"/>
      <w:lvlJc w:val="left"/>
      <w:pPr>
        <w:ind w:left="2880" w:hanging="360"/>
      </w:pPr>
      <w:rPr>
        <w:rFonts w:ascii="Symbol" w:eastAsia="Symbol" w:hAnsi="Symbol" w:cs="Symbol" w:hint="default"/>
      </w:rPr>
    </w:lvl>
    <w:lvl w:ilvl="4" w:tplc="7A00B930">
      <w:start w:val="1"/>
      <w:numFmt w:val="bullet"/>
      <w:lvlText w:val="o"/>
      <w:lvlJc w:val="left"/>
      <w:pPr>
        <w:ind w:left="3600" w:hanging="360"/>
      </w:pPr>
      <w:rPr>
        <w:rFonts w:ascii="Courier New" w:eastAsia="Courier New" w:hAnsi="Courier New" w:cs="Courier New" w:hint="default"/>
      </w:rPr>
    </w:lvl>
    <w:lvl w:ilvl="5" w:tplc="0944C7AE">
      <w:start w:val="1"/>
      <w:numFmt w:val="bullet"/>
      <w:lvlText w:val="§"/>
      <w:lvlJc w:val="left"/>
      <w:pPr>
        <w:ind w:left="4320" w:hanging="360"/>
      </w:pPr>
      <w:rPr>
        <w:rFonts w:ascii="Wingdings" w:eastAsia="Wingdings" w:hAnsi="Wingdings" w:cs="Wingdings" w:hint="default"/>
      </w:rPr>
    </w:lvl>
    <w:lvl w:ilvl="6" w:tplc="E58AA008">
      <w:start w:val="1"/>
      <w:numFmt w:val="bullet"/>
      <w:lvlText w:val="·"/>
      <w:lvlJc w:val="left"/>
      <w:pPr>
        <w:ind w:left="5040" w:hanging="360"/>
      </w:pPr>
      <w:rPr>
        <w:rFonts w:ascii="Symbol" w:eastAsia="Symbol" w:hAnsi="Symbol" w:cs="Symbol" w:hint="default"/>
      </w:rPr>
    </w:lvl>
    <w:lvl w:ilvl="7" w:tplc="C7B29124">
      <w:start w:val="1"/>
      <w:numFmt w:val="bullet"/>
      <w:lvlText w:val="o"/>
      <w:lvlJc w:val="left"/>
      <w:pPr>
        <w:ind w:left="5760" w:hanging="360"/>
      </w:pPr>
      <w:rPr>
        <w:rFonts w:ascii="Courier New" w:eastAsia="Courier New" w:hAnsi="Courier New" w:cs="Courier New" w:hint="default"/>
      </w:rPr>
    </w:lvl>
    <w:lvl w:ilvl="8" w:tplc="9432BACE">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C1F0F46"/>
    <w:multiLevelType w:val="multilevel"/>
    <w:tmpl w:val="59626DD8"/>
    <w:lvl w:ilvl="0">
      <w:start w:val="1"/>
      <w:numFmt w:val="decimal"/>
      <w:pStyle w:val="-1"/>
      <w:lvlText w:val="%1."/>
      <w:lvlJc w:val="left"/>
      <w:pPr>
        <w:tabs>
          <w:tab w:val="num" w:pos="0"/>
        </w:tabs>
        <w:ind w:left="360"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5780041F"/>
    <w:multiLevelType w:val="hybridMultilevel"/>
    <w:tmpl w:val="8F14755C"/>
    <w:lvl w:ilvl="0" w:tplc="C618FF18">
      <w:start w:val="1"/>
      <w:numFmt w:val="none"/>
      <w:pStyle w:val="10"/>
      <w:suff w:val="nothing"/>
      <w:lvlText w:val=""/>
      <w:lvlJc w:val="left"/>
      <w:pPr>
        <w:tabs>
          <w:tab w:val="num" w:pos="0"/>
        </w:tabs>
        <w:ind w:left="0" w:firstLine="0"/>
      </w:pPr>
    </w:lvl>
    <w:lvl w:ilvl="1" w:tplc="D2603540">
      <w:start w:val="1"/>
      <w:numFmt w:val="none"/>
      <w:pStyle w:val="2"/>
      <w:suff w:val="nothing"/>
      <w:lvlText w:val=""/>
      <w:lvlJc w:val="left"/>
      <w:pPr>
        <w:tabs>
          <w:tab w:val="num" w:pos="0"/>
        </w:tabs>
        <w:ind w:left="0" w:firstLine="0"/>
      </w:pPr>
    </w:lvl>
    <w:lvl w:ilvl="2" w:tplc="5FBC4B12">
      <w:start w:val="1"/>
      <w:numFmt w:val="none"/>
      <w:pStyle w:val="3"/>
      <w:suff w:val="nothing"/>
      <w:lvlText w:val=""/>
      <w:lvlJc w:val="left"/>
      <w:pPr>
        <w:tabs>
          <w:tab w:val="num" w:pos="0"/>
        </w:tabs>
        <w:ind w:left="0" w:firstLine="0"/>
      </w:pPr>
    </w:lvl>
    <w:lvl w:ilvl="3" w:tplc="881AD726">
      <w:start w:val="1"/>
      <w:numFmt w:val="none"/>
      <w:suff w:val="nothing"/>
      <w:lvlText w:val=""/>
      <w:lvlJc w:val="left"/>
      <w:pPr>
        <w:tabs>
          <w:tab w:val="num" w:pos="0"/>
        </w:tabs>
        <w:ind w:left="0" w:firstLine="0"/>
      </w:pPr>
    </w:lvl>
    <w:lvl w:ilvl="4" w:tplc="624207DA">
      <w:start w:val="1"/>
      <w:numFmt w:val="none"/>
      <w:suff w:val="nothing"/>
      <w:lvlText w:val=""/>
      <w:lvlJc w:val="left"/>
      <w:pPr>
        <w:tabs>
          <w:tab w:val="num" w:pos="0"/>
        </w:tabs>
        <w:ind w:left="0" w:firstLine="0"/>
      </w:pPr>
    </w:lvl>
    <w:lvl w:ilvl="5" w:tplc="72849802">
      <w:start w:val="1"/>
      <w:numFmt w:val="none"/>
      <w:suff w:val="nothing"/>
      <w:lvlText w:val=""/>
      <w:lvlJc w:val="left"/>
      <w:pPr>
        <w:tabs>
          <w:tab w:val="num" w:pos="0"/>
        </w:tabs>
        <w:ind w:left="0" w:firstLine="0"/>
      </w:pPr>
    </w:lvl>
    <w:lvl w:ilvl="6" w:tplc="1C02FCE0">
      <w:start w:val="1"/>
      <w:numFmt w:val="none"/>
      <w:suff w:val="nothing"/>
      <w:lvlText w:val=""/>
      <w:lvlJc w:val="left"/>
      <w:pPr>
        <w:tabs>
          <w:tab w:val="num" w:pos="0"/>
        </w:tabs>
        <w:ind w:left="0" w:firstLine="0"/>
      </w:pPr>
    </w:lvl>
    <w:lvl w:ilvl="7" w:tplc="CC661D86">
      <w:start w:val="1"/>
      <w:numFmt w:val="none"/>
      <w:suff w:val="nothing"/>
      <w:lvlText w:val=""/>
      <w:lvlJc w:val="left"/>
      <w:pPr>
        <w:tabs>
          <w:tab w:val="num" w:pos="0"/>
        </w:tabs>
        <w:ind w:left="0" w:firstLine="0"/>
      </w:pPr>
    </w:lvl>
    <w:lvl w:ilvl="8" w:tplc="1502473E">
      <w:start w:val="1"/>
      <w:numFmt w:val="none"/>
      <w:pStyle w:val="9"/>
      <w:suff w:val="nothing"/>
      <w:lvlText w:val=""/>
      <w:lvlJc w:val="left"/>
      <w:pPr>
        <w:tabs>
          <w:tab w:val="num" w:pos="0"/>
        </w:tabs>
        <w:ind w:left="0" w:firstLine="0"/>
      </w:pPr>
    </w:lvl>
  </w:abstractNum>
  <w:abstractNum w:abstractNumId="12" w15:restartNumberingAfterBreak="0">
    <w:nsid w:val="5C2E0D2D"/>
    <w:multiLevelType w:val="hybridMultilevel"/>
    <w:tmpl w:val="5E5A3156"/>
    <w:lvl w:ilvl="0" w:tplc="26AE2778">
      <w:start w:val="1"/>
      <w:numFmt w:val="bullet"/>
      <w:pStyle w:val="ClauseXXX0"/>
      <w:lvlText w:val=""/>
      <w:lvlJc w:val="left"/>
      <w:pPr>
        <w:tabs>
          <w:tab w:val="num" w:pos="3078"/>
        </w:tabs>
        <w:ind w:left="3078" w:hanging="360"/>
      </w:pPr>
      <w:rPr>
        <w:rFonts w:ascii="Symbol" w:hAnsi="Symbol" w:cs="Symbol" w:hint="default"/>
      </w:rPr>
    </w:lvl>
    <w:lvl w:ilvl="1" w:tplc="AD78529C">
      <w:start w:val="1"/>
      <w:numFmt w:val="bullet"/>
      <w:lvlText w:val="o"/>
      <w:lvlJc w:val="left"/>
      <w:pPr>
        <w:ind w:left="1440" w:hanging="360"/>
      </w:pPr>
      <w:rPr>
        <w:rFonts w:ascii="Courier New" w:eastAsia="Courier New" w:hAnsi="Courier New" w:cs="Courier New" w:hint="default"/>
      </w:rPr>
    </w:lvl>
    <w:lvl w:ilvl="2" w:tplc="B1AA5D3C">
      <w:start w:val="1"/>
      <w:numFmt w:val="bullet"/>
      <w:lvlText w:val="§"/>
      <w:lvlJc w:val="left"/>
      <w:pPr>
        <w:ind w:left="2160" w:hanging="360"/>
      </w:pPr>
      <w:rPr>
        <w:rFonts w:ascii="Wingdings" w:eastAsia="Wingdings" w:hAnsi="Wingdings" w:cs="Wingdings" w:hint="default"/>
      </w:rPr>
    </w:lvl>
    <w:lvl w:ilvl="3" w:tplc="18DAA168">
      <w:start w:val="1"/>
      <w:numFmt w:val="bullet"/>
      <w:lvlText w:val="·"/>
      <w:lvlJc w:val="left"/>
      <w:pPr>
        <w:ind w:left="2880" w:hanging="360"/>
      </w:pPr>
      <w:rPr>
        <w:rFonts w:ascii="Symbol" w:eastAsia="Symbol" w:hAnsi="Symbol" w:cs="Symbol" w:hint="default"/>
      </w:rPr>
    </w:lvl>
    <w:lvl w:ilvl="4" w:tplc="B7AA8DA2">
      <w:start w:val="1"/>
      <w:numFmt w:val="bullet"/>
      <w:lvlText w:val="o"/>
      <w:lvlJc w:val="left"/>
      <w:pPr>
        <w:ind w:left="3600" w:hanging="360"/>
      </w:pPr>
      <w:rPr>
        <w:rFonts w:ascii="Courier New" w:eastAsia="Courier New" w:hAnsi="Courier New" w:cs="Courier New" w:hint="default"/>
      </w:rPr>
    </w:lvl>
    <w:lvl w:ilvl="5" w:tplc="0E5AE4D4">
      <w:start w:val="1"/>
      <w:numFmt w:val="bullet"/>
      <w:lvlText w:val="§"/>
      <w:lvlJc w:val="left"/>
      <w:pPr>
        <w:ind w:left="4320" w:hanging="360"/>
      </w:pPr>
      <w:rPr>
        <w:rFonts w:ascii="Wingdings" w:eastAsia="Wingdings" w:hAnsi="Wingdings" w:cs="Wingdings" w:hint="default"/>
      </w:rPr>
    </w:lvl>
    <w:lvl w:ilvl="6" w:tplc="3FE8003E">
      <w:start w:val="1"/>
      <w:numFmt w:val="bullet"/>
      <w:lvlText w:val="·"/>
      <w:lvlJc w:val="left"/>
      <w:pPr>
        <w:ind w:left="5040" w:hanging="360"/>
      </w:pPr>
      <w:rPr>
        <w:rFonts w:ascii="Symbol" w:eastAsia="Symbol" w:hAnsi="Symbol" w:cs="Symbol" w:hint="default"/>
      </w:rPr>
    </w:lvl>
    <w:lvl w:ilvl="7" w:tplc="A7B0A810">
      <w:start w:val="1"/>
      <w:numFmt w:val="bullet"/>
      <w:lvlText w:val="o"/>
      <w:lvlJc w:val="left"/>
      <w:pPr>
        <w:ind w:left="5760" w:hanging="360"/>
      </w:pPr>
      <w:rPr>
        <w:rFonts w:ascii="Courier New" w:eastAsia="Courier New" w:hAnsi="Courier New" w:cs="Courier New" w:hint="default"/>
      </w:rPr>
    </w:lvl>
    <w:lvl w:ilvl="8" w:tplc="EC4EF61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40726E6"/>
    <w:multiLevelType w:val="hybridMultilevel"/>
    <w:tmpl w:val="1CF8C8C4"/>
    <w:lvl w:ilvl="0" w:tplc="983A82F6">
      <w:start w:val="1"/>
      <w:numFmt w:val="decimal"/>
      <w:pStyle w:val="a1"/>
      <w:lvlText w:val="1.%1"/>
      <w:lvlJc w:val="left"/>
      <w:pPr>
        <w:tabs>
          <w:tab w:val="num" w:pos="700"/>
        </w:tabs>
        <w:ind w:left="700" w:hanging="700"/>
      </w:pPr>
    </w:lvl>
    <w:lvl w:ilvl="1" w:tplc="85D018DC">
      <w:start w:val="1"/>
      <w:numFmt w:val="bullet"/>
      <w:lvlText w:val="o"/>
      <w:lvlJc w:val="left"/>
      <w:pPr>
        <w:ind w:left="1440" w:hanging="360"/>
      </w:pPr>
      <w:rPr>
        <w:rFonts w:ascii="Courier New" w:eastAsia="Courier New" w:hAnsi="Courier New" w:cs="Courier New" w:hint="default"/>
      </w:rPr>
    </w:lvl>
    <w:lvl w:ilvl="2" w:tplc="1AA0CD2A">
      <w:start w:val="1"/>
      <w:numFmt w:val="bullet"/>
      <w:lvlText w:val="§"/>
      <w:lvlJc w:val="left"/>
      <w:pPr>
        <w:ind w:left="2160" w:hanging="360"/>
      </w:pPr>
      <w:rPr>
        <w:rFonts w:ascii="Wingdings" w:eastAsia="Wingdings" w:hAnsi="Wingdings" w:cs="Wingdings" w:hint="default"/>
      </w:rPr>
    </w:lvl>
    <w:lvl w:ilvl="3" w:tplc="6F00B2CE">
      <w:start w:val="1"/>
      <w:numFmt w:val="bullet"/>
      <w:lvlText w:val="·"/>
      <w:lvlJc w:val="left"/>
      <w:pPr>
        <w:ind w:left="2880" w:hanging="360"/>
      </w:pPr>
      <w:rPr>
        <w:rFonts w:ascii="Symbol" w:eastAsia="Symbol" w:hAnsi="Symbol" w:cs="Symbol" w:hint="default"/>
      </w:rPr>
    </w:lvl>
    <w:lvl w:ilvl="4" w:tplc="23CA4DCE">
      <w:start w:val="1"/>
      <w:numFmt w:val="bullet"/>
      <w:lvlText w:val="o"/>
      <w:lvlJc w:val="left"/>
      <w:pPr>
        <w:ind w:left="3600" w:hanging="360"/>
      </w:pPr>
      <w:rPr>
        <w:rFonts w:ascii="Courier New" w:eastAsia="Courier New" w:hAnsi="Courier New" w:cs="Courier New" w:hint="default"/>
      </w:rPr>
    </w:lvl>
    <w:lvl w:ilvl="5" w:tplc="3DDC988C">
      <w:start w:val="1"/>
      <w:numFmt w:val="bullet"/>
      <w:lvlText w:val="§"/>
      <w:lvlJc w:val="left"/>
      <w:pPr>
        <w:ind w:left="4320" w:hanging="360"/>
      </w:pPr>
      <w:rPr>
        <w:rFonts w:ascii="Wingdings" w:eastAsia="Wingdings" w:hAnsi="Wingdings" w:cs="Wingdings" w:hint="default"/>
      </w:rPr>
    </w:lvl>
    <w:lvl w:ilvl="6" w:tplc="BFEA258C">
      <w:start w:val="1"/>
      <w:numFmt w:val="bullet"/>
      <w:lvlText w:val="·"/>
      <w:lvlJc w:val="left"/>
      <w:pPr>
        <w:ind w:left="5040" w:hanging="360"/>
      </w:pPr>
      <w:rPr>
        <w:rFonts w:ascii="Symbol" w:eastAsia="Symbol" w:hAnsi="Symbol" w:cs="Symbol" w:hint="default"/>
      </w:rPr>
    </w:lvl>
    <w:lvl w:ilvl="7" w:tplc="C8F052B8">
      <w:start w:val="1"/>
      <w:numFmt w:val="bullet"/>
      <w:lvlText w:val="o"/>
      <w:lvlJc w:val="left"/>
      <w:pPr>
        <w:ind w:left="5760" w:hanging="360"/>
      </w:pPr>
      <w:rPr>
        <w:rFonts w:ascii="Courier New" w:eastAsia="Courier New" w:hAnsi="Courier New" w:cs="Courier New" w:hint="default"/>
      </w:rPr>
    </w:lvl>
    <w:lvl w:ilvl="8" w:tplc="BD2E1E90">
      <w:start w:val="1"/>
      <w:numFmt w:val="bullet"/>
      <w:lvlText w:val="§"/>
      <w:lvlJc w:val="left"/>
      <w:pPr>
        <w:ind w:left="6480" w:hanging="360"/>
      </w:pPr>
      <w:rPr>
        <w:rFonts w:ascii="Wingdings" w:eastAsia="Wingdings" w:hAnsi="Wingdings" w:cs="Wingdings" w:hint="default"/>
      </w:rPr>
    </w:lvl>
  </w:abstractNum>
  <w:num w:numId="1" w16cid:durableId="723529038">
    <w:abstractNumId w:val="11"/>
  </w:num>
  <w:num w:numId="2" w16cid:durableId="308747414">
    <w:abstractNumId w:val="6"/>
  </w:num>
  <w:num w:numId="3" w16cid:durableId="1322805562">
    <w:abstractNumId w:val="4"/>
  </w:num>
  <w:num w:numId="4" w16cid:durableId="649406371">
    <w:abstractNumId w:val="3"/>
  </w:num>
  <w:num w:numId="5" w16cid:durableId="991443113">
    <w:abstractNumId w:val="12"/>
  </w:num>
  <w:num w:numId="6" w16cid:durableId="974410830">
    <w:abstractNumId w:val="13"/>
  </w:num>
  <w:num w:numId="7" w16cid:durableId="2024547932">
    <w:abstractNumId w:val="0"/>
  </w:num>
  <w:num w:numId="8" w16cid:durableId="873999075">
    <w:abstractNumId w:val="1"/>
  </w:num>
  <w:num w:numId="9" w16cid:durableId="1344822963">
    <w:abstractNumId w:val="2"/>
  </w:num>
  <w:num w:numId="10" w16cid:durableId="280649797">
    <w:abstractNumId w:val="10"/>
  </w:num>
  <w:num w:numId="11" w16cid:durableId="247157347">
    <w:abstractNumId w:val="7"/>
  </w:num>
  <w:num w:numId="12" w16cid:durableId="1494761931">
    <w:abstractNumId w:val="9"/>
  </w:num>
  <w:num w:numId="13" w16cid:durableId="1413114808">
    <w:abstractNumId w:val="8"/>
  </w:num>
  <w:num w:numId="14" w16cid:durableId="2016028867">
    <w:abstractNumId w:val="5"/>
  </w:num>
  <w:num w:numId="15" w16cid:durableId="18213821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BE"/>
    <w:rsid w:val="000B44BE"/>
    <w:rsid w:val="001106AC"/>
    <w:rsid w:val="00191D3F"/>
    <w:rsid w:val="002C221E"/>
    <w:rsid w:val="003B01FD"/>
    <w:rsid w:val="00425DF9"/>
    <w:rsid w:val="00A810F8"/>
    <w:rsid w:val="00AF01B5"/>
    <w:rsid w:val="00B43F99"/>
    <w:rsid w:val="00B440F7"/>
    <w:rsid w:val="00BB40B3"/>
    <w:rsid w:val="00C26CA5"/>
    <w:rsid w:val="00D76B3B"/>
    <w:rsid w:val="00E303D5"/>
    <w:rsid w:val="00E724A9"/>
    <w:rsid w:val="00EA0959"/>
    <w:rsid w:val="00F12E83"/>
    <w:rsid w:val="00F7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11F1"/>
  <w15:docId w15:val="{B11D1715-7E69-43F7-B07B-FA83707B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eastAsia="Times New Roman" w:cs="Times New Roman"/>
      <w:lang w:val="ru-RU" w:bidi="ar-SA"/>
    </w:rPr>
  </w:style>
  <w:style w:type="paragraph" w:styleId="10">
    <w:name w:val="heading 1"/>
    <w:basedOn w:val="a2"/>
    <w:next w:val="a2"/>
    <w:link w:val="11"/>
    <w:qFormat/>
    <w:pPr>
      <w:pageBreakBefore/>
      <w:numPr>
        <w:numId w:val="1"/>
      </w:numPr>
      <w:spacing w:before="240" w:after="240"/>
      <w:outlineLvl w:val="0"/>
    </w:pPr>
    <w:rPr>
      <w:rFonts w:ascii="NTTimes/Cyrillic;Times New Roma" w:hAnsi="NTTimes/Cyrillic;Times New Roma" w:cs="NTTimes/Cyrillic;Times New Roma"/>
      <w:b/>
      <w:sz w:val="36"/>
      <w:szCs w:val="20"/>
      <w:lang w:val="en-GB"/>
    </w:rPr>
  </w:style>
  <w:style w:type="paragraph" w:styleId="2">
    <w:name w:val="heading 2"/>
    <w:basedOn w:val="a2"/>
    <w:next w:val="a2"/>
    <w:link w:val="21"/>
    <w:qFormat/>
    <w:pPr>
      <w:keepNext/>
      <w:keepLines/>
      <w:numPr>
        <w:ilvl w:val="1"/>
        <w:numId w:val="1"/>
      </w:numPr>
      <w:spacing w:before="240" w:after="120"/>
      <w:outlineLvl w:val="1"/>
    </w:pPr>
    <w:rPr>
      <w:rFonts w:ascii="NTTimes/Cyrillic;Times New Roma" w:hAnsi="NTTimes/Cyrillic;Times New Roma" w:cs="NTTimes/Cyrillic;Times New Roma"/>
      <w:b/>
      <w:sz w:val="28"/>
      <w:szCs w:val="20"/>
      <w:lang w:val="en-GB"/>
    </w:rPr>
  </w:style>
  <w:style w:type="paragraph" w:styleId="3">
    <w:name w:val="heading 3"/>
    <w:basedOn w:val="a2"/>
    <w:next w:val="a2"/>
    <w:link w:val="31"/>
    <w:qFormat/>
    <w:pPr>
      <w:keepNext/>
      <w:keepLines/>
      <w:numPr>
        <w:ilvl w:val="2"/>
        <w:numId w:val="1"/>
      </w:numPr>
      <w:spacing w:before="200"/>
      <w:jc w:val="both"/>
      <w:outlineLvl w:val="2"/>
    </w:pPr>
    <w:rPr>
      <w:rFonts w:ascii="Cambria" w:hAnsi="Cambria" w:cs="Cambria"/>
      <w:b/>
      <w:bCs/>
      <w:color w:val="4F81BD"/>
    </w:rPr>
  </w:style>
  <w:style w:type="paragraph" w:styleId="4">
    <w:name w:val="heading 4"/>
    <w:basedOn w:val="a2"/>
    <w:next w:val="a2"/>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2"/>
    <w:next w:val="a2"/>
    <w:link w:val="51"/>
    <w:qFormat/>
    <w:pPr>
      <w:keepNext/>
      <w:numPr>
        <w:numId w:val="12"/>
      </w:numPr>
      <w:jc w:val="both"/>
      <w:outlineLvl w:val="4"/>
    </w:pPr>
    <w:rPr>
      <w:b/>
      <w:bCs/>
      <w:sz w:val="22"/>
      <w:szCs w:val="22"/>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1"/>
    <w:qFormat/>
    <w:pPr>
      <w:keepNext/>
      <w:numPr>
        <w:ilvl w:val="8"/>
        <w:numId w:val="1"/>
      </w:numPr>
      <w:tabs>
        <w:tab w:val="left" w:pos="0"/>
      </w:tabs>
      <w:jc w:val="both"/>
      <w:outlineLvl w:val="8"/>
    </w:pPr>
    <w:rPr>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6">
    <w:name w:val="List Paragraph"/>
    <w:basedOn w:val="a2"/>
    <w:qFormat/>
    <w:pPr>
      <w:ind w:left="720"/>
      <w:contextualSpacing/>
    </w:pPr>
    <w:rPr>
      <w:rFonts w:ascii="NTTimes/Cyrillic;Times New Roma" w:hAnsi="NTTimes/Cyrillic;Times New Roma" w:cs="NTTimes/Cyrillic;Times New Roma"/>
      <w:szCs w:val="20"/>
      <w:lang w:val="en-US"/>
    </w:rPr>
  </w:style>
  <w:style w:type="paragraph" w:styleId="a7">
    <w:name w:val="No Spacing"/>
    <w:basedOn w:val="a2"/>
    <w:qFormat/>
    <w:rPr>
      <w:sz w:val="20"/>
      <w:szCs w:val="20"/>
    </w:rPr>
  </w:style>
  <w:style w:type="paragraph" w:styleId="a8">
    <w:name w:val="Title"/>
    <w:basedOn w:val="a2"/>
    <w:next w:val="a2"/>
    <w:link w:val="30"/>
    <w:qFormat/>
    <w:pPr>
      <w:widowControl w:val="0"/>
      <w:contextualSpacing/>
    </w:pPr>
    <w:rPr>
      <w:rFonts w:ascii="Cambria" w:hAnsi="Cambria" w:cs="Cambria"/>
      <w:b/>
      <w:bCs/>
      <w:sz w:val="32"/>
      <w:szCs w:val="32"/>
    </w:rPr>
  </w:style>
  <w:style w:type="character" w:customStyle="1" w:styleId="30">
    <w:name w:val="Заголовок Знак3"/>
    <w:link w:val="a8"/>
    <w:uiPriority w:val="10"/>
    <w:rPr>
      <w:sz w:val="48"/>
      <w:szCs w:val="48"/>
    </w:rPr>
  </w:style>
  <w:style w:type="character" w:customStyle="1" w:styleId="12">
    <w:name w:val="Подзаголовок Знак1"/>
    <w:link w:val="a9"/>
    <w:uiPriority w:val="11"/>
    <w:rPr>
      <w:sz w:val="24"/>
      <w:szCs w:val="24"/>
    </w:rPr>
  </w:style>
  <w:style w:type="paragraph" w:styleId="20">
    <w:name w:val="Quote"/>
    <w:basedOn w:val="a2"/>
    <w:next w:val="a2"/>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3">
    <w:name w:val="Верхний колонтитул Знак1"/>
    <w:link w:val="ac"/>
    <w:uiPriority w:val="99"/>
  </w:style>
  <w:style w:type="character" w:customStyle="1" w:styleId="FooterChar">
    <w:name w:val="Footer Char"/>
    <w:uiPriority w:val="99"/>
  </w:style>
  <w:style w:type="character" w:customStyle="1" w:styleId="14">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6">
    <w:name w:val="Текст сноски Знак1"/>
    <w:link w:val="af"/>
    <w:uiPriority w:val="99"/>
    <w:rPr>
      <w:sz w:val="18"/>
    </w:rPr>
  </w:style>
  <w:style w:type="character" w:styleId="af0">
    <w:name w:val="footnote reference"/>
    <w:uiPriority w:val="99"/>
    <w:unhideWhenUsed/>
    <w:rPr>
      <w:vertAlign w:val="superscript"/>
    </w:rPr>
  </w:style>
  <w:style w:type="character" w:customStyle="1" w:styleId="17">
    <w:name w:val="Текст концевой сноски Знак1"/>
    <w:link w:val="af1"/>
    <w:uiPriority w:val="99"/>
    <w:rPr>
      <w:sz w:val="20"/>
    </w:rPr>
  </w:style>
  <w:style w:type="character" w:styleId="af2">
    <w:name w:val="endnote reference"/>
    <w:uiPriority w:val="99"/>
    <w:semiHidden/>
    <w:unhideWhenUsed/>
    <w:rPr>
      <w:vertAlign w:val="superscript"/>
    </w:r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0">
    <w:name w:val="toc 9"/>
    <w:basedOn w:val="a2"/>
    <w:next w:val="a2"/>
    <w:uiPriority w:val="39"/>
    <w:unhideWhenUsed/>
    <w:pPr>
      <w:spacing w:after="57"/>
      <w:ind w:left="2268"/>
    </w:pPr>
  </w:style>
  <w:style w:type="paragraph" w:styleId="af3">
    <w:name w:val="TOC Heading"/>
    <w:basedOn w:val="10"/>
    <w:next w:val="a2"/>
    <w:qFormat/>
    <w:pPr>
      <w:keepNext/>
      <w:keepLines/>
      <w:pageBreakBefore w:val="0"/>
      <w:numPr>
        <w:numId w:val="0"/>
      </w:numPr>
      <w:spacing w:before="480" w:after="0" w:line="276" w:lineRule="auto"/>
      <w:jc w:val="both"/>
      <w:outlineLvl w:val="9"/>
    </w:pPr>
    <w:rPr>
      <w:rFonts w:ascii="Cambria" w:hAnsi="Cambria" w:cs="Cambria"/>
      <w:bCs/>
      <w:color w:val="365F91"/>
      <w:sz w:val="28"/>
      <w:szCs w:val="28"/>
      <w:lang w:val="ru-RU"/>
    </w:rPr>
  </w:style>
  <w:style w:type="paragraph" w:styleId="af4">
    <w:name w:val="table of figures"/>
    <w:basedOn w:val="a2"/>
    <w:next w:val="a2"/>
    <w:uiPriority w:val="99"/>
    <w:unhideWhenUsed/>
  </w:style>
  <w:style w:type="character" w:customStyle="1" w:styleId="WW8Num3z0">
    <w:name w:val="WW8Num3z0"/>
    <w:qFormat/>
    <w:rPr>
      <w:rFonts w:ascii="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eastAsia="Courier New" w:cs="Arial"/>
      <w:i w:val="0"/>
      <w:color w:val="000000"/>
    </w:rPr>
  </w:style>
  <w:style w:type="character" w:customStyle="1" w:styleId="WW8Num5z0">
    <w:name w:val="WW8Num5z0"/>
    <w:qFormat/>
    <w:rPr>
      <w:b/>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b/>
    </w:rPr>
  </w:style>
  <w:style w:type="character" w:customStyle="1" w:styleId="WW8Num8z0">
    <w:name w:val="WW8Num8z0"/>
    <w:qFormat/>
    <w:rPr>
      <w:rFonts w:ascii="Arial"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1z0">
    <w:name w:val="WW8Num11z0"/>
    <w:qFormat/>
    <w:rPr>
      <w:i w:val="0"/>
      <w:iCs w:val="0"/>
    </w:rPr>
  </w:style>
  <w:style w:type="character" w:customStyle="1" w:styleId="WW8Num13z0">
    <w:name w:val="WW8Num13z0"/>
    <w:qFormat/>
    <w:rPr>
      <w:rFonts w:ascii="Times New Roman" w:eastAsia="Times New Roman" w:hAnsi="Times New Roman" w:cs="Times New Roman"/>
    </w:rPr>
  </w:style>
  <w:style w:type="character" w:customStyle="1" w:styleId="WW8Num15z0">
    <w:name w:val="WW8Num15z0"/>
    <w:qFormat/>
    <w:rPr>
      <w:rFonts w:ascii="Symbol" w:hAnsi="Symbol" w:cs="Symbol"/>
      <w:color w:val="000000"/>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Arial" w:hAnsi="Arial" w:cs="Aria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style>
  <w:style w:type="character" w:customStyle="1" w:styleId="WW8Num20z0">
    <w:name w:val="WW8Num20z0"/>
    <w:qFormat/>
    <w:rPr>
      <w:b/>
    </w:rPr>
  </w:style>
  <w:style w:type="character" w:customStyle="1" w:styleId="WW8Num21z0">
    <w:name w:val="WW8Num21z0"/>
    <w:qFormat/>
  </w:style>
  <w:style w:type="character" w:customStyle="1" w:styleId="WW8Num22z1">
    <w:name w:val="WW8Num22z1"/>
    <w:qFormat/>
    <w:rPr>
      <w:b w:val="0"/>
      <w:sz w:val="22"/>
      <w:szCs w:val="22"/>
    </w:rPr>
  </w:style>
  <w:style w:type="character" w:customStyle="1" w:styleId="WW8Num22z2">
    <w:name w:val="WW8Num22z2"/>
    <w:qFormat/>
    <w:rPr>
      <w:sz w:val="22"/>
      <w:szCs w:val="22"/>
    </w:rPr>
  </w:style>
  <w:style w:type="character" w:customStyle="1" w:styleId="WW8Num22z3">
    <w:name w:val="WW8Num22z3"/>
    <w:qFormat/>
    <w:rPr>
      <w:sz w:val="24"/>
    </w:rPr>
  </w:style>
  <w:style w:type="character" w:customStyle="1" w:styleId="WW8Num23z0">
    <w:name w:val="WW8Num23z0"/>
    <w:qFormat/>
    <w:rPr>
      <w:rFonts w:ascii="Symbol" w:hAnsi="Symbol" w:cs="Symbol"/>
      <w:color w:val="000000"/>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2">
    <w:name w:val="WW8Num24z2"/>
    <w:qFormat/>
    <w:rPr>
      <w:rFonts w:ascii="Times New Roman" w:eastAsia="Times New Roman" w:hAnsi="Times New Roman" w:cs="Times New Roman"/>
    </w:rPr>
  </w:style>
  <w:style w:type="character" w:customStyle="1" w:styleId="WW8Num25z0">
    <w:name w:val="WW8Num25z0"/>
    <w:qFormat/>
    <w:rPr>
      <w:b/>
    </w:rPr>
  </w:style>
  <w:style w:type="character" w:customStyle="1" w:styleId="WW8Num26z0">
    <w:name w:val="WW8Num26z0"/>
    <w:qFormat/>
    <w:rPr>
      <w:rFonts w:ascii="Times New Roman" w:hAnsi="Times New Roman" w:cs="Times New Roman"/>
      <w:b w:val="0"/>
      <w:i w:val="0"/>
      <w:caps w:val="0"/>
      <w:smallCaps w:val="0"/>
      <w:strike w:val="0"/>
      <w:vanish w:val="0"/>
      <w:color w:val="000000"/>
      <w:position w:val="0"/>
      <w:sz w:val="24"/>
      <w:u w:val="none"/>
      <w:vertAlign w:val="baseline"/>
    </w:rPr>
  </w:style>
  <w:style w:type="character" w:customStyle="1" w:styleId="WW8Num26z2">
    <w:name w:val="WW8Num26z2"/>
    <w:qFormat/>
    <w:rPr>
      <w:rFonts w:ascii="Times New Roman" w:hAnsi="Times New Roman" w:cs="Times New Roman"/>
      <w:b w:val="0"/>
      <w:i w:val="0"/>
      <w:caps w:val="0"/>
      <w:smallCaps w:val="0"/>
      <w:strike w:val="0"/>
      <w:vanish w:val="0"/>
      <w:color w:val="000000"/>
      <w:position w:val="0"/>
      <w:sz w:val="20"/>
      <w:u w:val="none"/>
      <w:vertAlign w:val="baseline"/>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2">
    <w:name w:val="WW8Num28z2"/>
    <w:qFormat/>
    <w:rPr>
      <w:rFonts w:ascii="Wingdings" w:hAnsi="Wingdings" w:cs="Wingdings"/>
    </w:rPr>
  </w:style>
  <w:style w:type="character" w:customStyle="1" w:styleId="WW8Num28z4">
    <w:name w:val="WW8Num28z4"/>
    <w:qFormat/>
    <w:rPr>
      <w:rFonts w:ascii="Courier New" w:hAnsi="Courier New" w:cs="Courier New"/>
    </w:rPr>
  </w:style>
  <w:style w:type="character" w:customStyle="1" w:styleId="WW8Num29z0">
    <w:name w:val="WW8Num29z0"/>
    <w:qFormat/>
  </w:style>
  <w:style w:type="character" w:styleId="af5">
    <w:name w:val="Hyperlink"/>
    <w:rPr>
      <w:color w:val="0000FF"/>
      <w:u w:val="single"/>
    </w:rPr>
  </w:style>
  <w:style w:type="character" w:styleId="af6">
    <w:name w:val="annotation reference"/>
    <w:qFormat/>
    <w:rPr>
      <w:rFonts w:cs="Times New Roman"/>
      <w:sz w:val="16"/>
      <w:szCs w:val="16"/>
    </w:rPr>
  </w:style>
  <w:style w:type="character" w:customStyle="1" w:styleId="af7">
    <w:name w:val="Текст примечания Знак"/>
    <w:qFormat/>
    <w:rPr>
      <w:rFonts w:ascii="NTTimes/Cyrillic;Times New Roma" w:hAnsi="NTTimes/Cyrillic;Times New Roma" w:cs="NTTimes/Cyrillic;Times New Roma"/>
      <w:lang w:val="en-US"/>
    </w:rPr>
  </w:style>
  <w:style w:type="character" w:customStyle="1" w:styleId="af8">
    <w:name w:val="Текст сноски Знак"/>
    <w:qFormat/>
    <w:rPr>
      <w:rFonts w:ascii="NTTimes/Cyrillic;Times New Roma" w:hAnsi="NTTimes/Cyrillic;Times New Roma" w:cs="NTTimes/Cyrillic;Times New Roma"/>
      <w:lang w:val="en-US"/>
    </w:rPr>
  </w:style>
  <w:style w:type="character" w:customStyle="1" w:styleId="FootnoteCharacters">
    <w:name w:val="Footnote Characters"/>
    <w:qFormat/>
    <w:rPr>
      <w:rFonts w:cs="Times New Roman"/>
      <w:vertAlign w:val="superscript"/>
    </w:rPr>
  </w:style>
  <w:style w:type="character" w:styleId="af9">
    <w:name w:val="Emphasis"/>
    <w:qFormat/>
    <w:rPr>
      <w:i/>
      <w:iCs/>
    </w:rPr>
  </w:style>
  <w:style w:type="character" w:customStyle="1" w:styleId="afa">
    <w:name w:val="Тема примечания Знак"/>
    <w:qFormat/>
    <w:rPr>
      <w:rFonts w:ascii="NTTimes/Cyrillic;Times New Roma" w:hAnsi="NTTimes/Cyrillic;Times New Roma" w:cs="NTTimes/Cyrillic;Times New Roma"/>
      <w:b/>
      <w:bCs/>
      <w:lang w:val="en-US"/>
    </w:rPr>
  </w:style>
  <w:style w:type="character" w:customStyle="1" w:styleId="18">
    <w:name w:val="Неразрешенное упоминание1"/>
    <w:qFormat/>
    <w:rPr>
      <w:color w:val="605E5C"/>
      <w:shd w:val="clear" w:color="auto" w:fill="E1DFDD"/>
    </w:rPr>
  </w:style>
  <w:style w:type="character" w:customStyle="1" w:styleId="afb">
    <w:name w:val="Абзац списка Знак"/>
    <w:qFormat/>
    <w:rPr>
      <w:rFonts w:ascii="NTTimes/Cyrillic;Times New Roma" w:hAnsi="NTTimes/Cyrillic;Times New Roma" w:cs="NTTimes/Cyrillic;Times New Roma"/>
      <w:sz w:val="24"/>
      <w:lang w:val="en-US"/>
    </w:rPr>
  </w:style>
  <w:style w:type="character" w:customStyle="1" w:styleId="33">
    <w:name w:val="Заголовок 3 Знак"/>
    <w:qFormat/>
    <w:rPr>
      <w:rFonts w:ascii="Cambria" w:hAnsi="Cambria" w:cs="Cambria"/>
      <w:b/>
      <w:bCs/>
      <w:color w:val="4F81BD"/>
      <w:sz w:val="24"/>
      <w:szCs w:val="24"/>
    </w:rPr>
  </w:style>
  <w:style w:type="character" w:customStyle="1" w:styleId="53">
    <w:name w:val="Заголовок 5 Знак"/>
    <w:qFormat/>
    <w:rPr>
      <w:b/>
      <w:bCs/>
      <w:sz w:val="22"/>
      <w:szCs w:val="22"/>
    </w:rPr>
  </w:style>
  <w:style w:type="character" w:customStyle="1" w:styleId="92">
    <w:name w:val="Заголовок 9 Знак"/>
    <w:qFormat/>
    <w:rPr>
      <w:b/>
      <w:bCs/>
    </w:rPr>
  </w:style>
  <w:style w:type="character" w:customStyle="1" w:styleId="19">
    <w:name w:val="Заголовок 1 Знак"/>
    <w:qFormat/>
    <w:rPr>
      <w:rFonts w:ascii="NTTimes/Cyrillic;Times New Roma" w:hAnsi="NTTimes/Cyrillic;Times New Roma" w:cs="NTTimes/Cyrillic;Times New Roma"/>
      <w:b/>
      <w:sz w:val="36"/>
      <w:lang w:val="en-GB"/>
    </w:rPr>
  </w:style>
  <w:style w:type="character" w:customStyle="1" w:styleId="24">
    <w:name w:val="Заголовок 2 Знак"/>
    <w:qFormat/>
    <w:rPr>
      <w:rFonts w:ascii="NTTimes/Cyrillic;Times New Roma" w:hAnsi="NTTimes/Cyrillic;Times New Roma" w:cs="NTTimes/Cyrillic;Times New Roma"/>
      <w:b/>
      <w:sz w:val="28"/>
      <w:lang w:val="en-GB"/>
    </w:rPr>
  </w:style>
  <w:style w:type="character" w:customStyle="1" w:styleId="afc">
    <w:name w:val="Основной текст_"/>
    <w:qFormat/>
    <w:rPr>
      <w:sz w:val="21"/>
      <w:szCs w:val="21"/>
      <w:shd w:val="clear" w:color="auto" w:fill="FFFFFF"/>
    </w:rPr>
  </w:style>
  <w:style w:type="character" w:customStyle="1" w:styleId="afd">
    <w:name w:val="Без интервала Знак"/>
    <w:basedOn w:val="a3"/>
    <w:qFormat/>
  </w:style>
  <w:style w:type="character" w:customStyle="1" w:styleId="afe">
    <w:name w:val="Текст выноски Знак"/>
    <w:qFormat/>
    <w:rPr>
      <w:rFonts w:ascii="Tahoma" w:hAnsi="Tahoma" w:cs="Tahoma"/>
      <w:sz w:val="16"/>
      <w:szCs w:val="16"/>
    </w:rPr>
  </w:style>
  <w:style w:type="character" w:customStyle="1" w:styleId="aff">
    <w:name w:val="Верхний колонтитул Знак"/>
    <w:qFormat/>
    <w:rPr>
      <w:sz w:val="24"/>
      <w:szCs w:val="24"/>
    </w:rPr>
  </w:style>
  <w:style w:type="character" w:customStyle="1" w:styleId="aff0">
    <w:name w:val="Нижний колонтитул Знак"/>
    <w:qFormat/>
    <w:rPr>
      <w:sz w:val="24"/>
      <w:szCs w:val="24"/>
    </w:rPr>
  </w:style>
  <w:style w:type="character" w:customStyle="1" w:styleId="aff1">
    <w:name w:val="Основной текст Знак"/>
    <w:qFormat/>
    <w:rPr>
      <w:sz w:val="24"/>
      <w:lang w:val="en-US"/>
    </w:rPr>
  </w:style>
  <w:style w:type="character" w:customStyle="1" w:styleId="sbblack">
    <w:name w:val="sb_black"/>
    <w:basedOn w:val="a3"/>
    <w:qFormat/>
  </w:style>
  <w:style w:type="character" w:customStyle="1" w:styleId="25">
    <w:name w:val="Заголовок Знак2"/>
    <w:qFormat/>
    <w:rPr>
      <w:rFonts w:ascii="Cambria" w:hAnsi="Cambria" w:cs="Cambria"/>
      <w:b/>
      <w:bCs/>
      <w:sz w:val="32"/>
      <w:szCs w:val="32"/>
    </w:rPr>
  </w:style>
  <w:style w:type="character" w:styleId="aff2">
    <w:name w:val="Strong"/>
    <w:qFormat/>
    <w:rPr>
      <w:b/>
      <w:bCs/>
    </w:rPr>
  </w:style>
  <w:style w:type="character" w:customStyle="1" w:styleId="ca-41">
    <w:name w:val="ca-41"/>
    <w:qFormat/>
    <w:rPr>
      <w:rFonts w:ascii="Times New Roman" w:hAnsi="Times New Roman" w:cs="Times New Roman"/>
      <w:b w:val="0"/>
      <w:bCs w:val="0"/>
      <w:sz w:val="20"/>
      <w:szCs w:val="20"/>
    </w:rPr>
  </w:style>
  <w:style w:type="character" w:styleId="aff3">
    <w:name w:val="page number"/>
    <w:basedOn w:val="a3"/>
  </w:style>
  <w:style w:type="character" w:customStyle="1" w:styleId="aff4">
    <w:name w:val="Схема документа Знак"/>
    <w:qFormat/>
    <w:rPr>
      <w:rFonts w:ascii="Tahoma" w:hAnsi="Tahoma" w:cs="Tahoma"/>
      <w:shd w:val="clear" w:color="auto" w:fill="000080"/>
    </w:rPr>
  </w:style>
  <w:style w:type="character" w:customStyle="1" w:styleId="aff5">
    <w:name w:val="Основной текст с отступом Знак"/>
    <w:qFormat/>
    <w:rPr>
      <w:b/>
      <w:sz w:val="24"/>
      <w:szCs w:val="24"/>
    </w:rPr>
  </w:style>
  <w:style w:type="character" w:customStyle="1" w:styleId="34">
    <w:name w:val="Основной текст 3 Знак"/>
    <w:qFormat/>
    <w:rPr>
      <w:rFonts w:ascii="Arial" w:hAnsi="Arial" w:cs="Arial"/>
      <w:sz w:val="16"/>
      <w:szCs w:val="16"/>
    </w:rPr>
  </w:style>
  <w:style w:type="character" w:customStyle="1" w:styleId="aff6">
    <w:name w:val="Нормальный Знак"/>
    <w:qFormat/>
    <w:rPr>
      <w:sz w:val="21"/>
      <w:szCs w:val="24"/>
    </w:rPr>
  </w:style>
  <w:style w:type="character" w:customStyle="1" w:styleId="26">
    <w:name w:val="Основной текст 2 Знак"/>
    <w:qFormat/>
    <w:rPr>
      <w:sz w:val="24"/>
      <w:szCs w:val="24"/>
    </w:rPr>
  </w:style>
  <w:style w:type="character" w:customStyle="1" w:styleId="aff7">
    <w:name w:val="Обычный (веб) Знак"/>
    <w:qFormat/>
    <w:rPr>
      <w:rFonts w:ascii="Calibri" w:eastAsia="Calibri" w:hAnsi="Calibri" w:cs="Calibri"/>
      <w:sz w:val="24"/>
      <w:szCs w:val="24"/>
    </w:rPr>
  </w:style>
  <w:style w:type="character" w:customStyle="1" w:styleId="Hyperlink0">
    <w:name w:val="Hyperlink.0"/>
    <w:qFormat/>
    <w:rPr>
      <w:u w:val="single"/>
      <w:lang w:val="ru-RU"/>
    </w:rPr>
  </w:style>
  <w:style w:type="character" w:customStyle="1" w:styleId="-2Char">
    <w:name w:val="Приложение-заголовок 2 Char"/>
    <w:qFormat/>
    <w:rPr>
      <w:rFonts w:eastAsia="Calibri"/>
      <w:color w:val="000000"/>
      <w:sz w:val="22"/>
      <w:szCs w:val="22"/>
    </w:rPr>
  </w:style>
  <w:style w:type="character" w:customStyle="1" w:styleId="aff8">
    <w:name w:val="Обычный без отступа Знак"/>
    <w:qFormat/>
    <w:rPr>
      <w:sz w:val="24"/>
      <w:szCs w:val="24"/>
    </w:rPr>
  </w:style>
  <w:style w:type="character" w:customStyle="1" w:styleId="-1Char">
    <w:name w:val="Приложение-заголовок 1 Char"/>
    <w:qFormat/>
    <w:rPr>
      <w:rFonts w:eastAsia="Calibri"/>
      <w:color w:val="000000"/>
      <w:sz w:val="22"/>
      <w:szCs w:val="22"/>
    </w:rPr>
  </w:style>
  <w:style w:type="character" w:customStyle="1" w:styleId="-Char">
    <w:name w:val="Приложение - название Char"/>
    <w:qFormat/>
    <w:rPr>
      <w:rFonts w:eastAsia="Calibri"/>
      <w:color w:val="000000"/>
      <w:sz w:val="22"/>
      <w:szCs w:val="22"/>
    </w:rPr>
  </w:style>
  <w:style w:type="character" w:customStyle="1" w:styleId="aff9">
    <w:name w:val="Подзаголовок Знак"/>
    <w:qFormat/>
    <w:rPr>
      <w:b/>
      <w:sz w:val="24"/>
    </w:rPr>
  </w:style>
  <w:style w:type="character" w:customStyle="1" w:styleId="affa">
    <w:name w:val="Текст концевой сноски Знак"/>
    <w:qFormat/>
  </w:style>
  <w:style w:type="character" w:customStyle="1" w:styleId="EndnoteCharacters">
    <w:name w:val="Endnote Characters"/>
    <w:qFormat/>
    <w:rPr>
      <w:vertAlign w:val="superscript"/>
    </w:rPr>
  </w:style>
  <w:style w:type="character" w:customStyle="1" w:styleId="affb">
    <w:name w:val="Абзац с интервалом Знак"/>
    <w:qFormat/>
    <w:rPr>
      <w:rFonts w:ascii="Arial" w:hAnsi="Arial" w:cs="Arial"/>
      <w:sz w:val="24"/>
      <w:szCs w:val="24"/>
    </w:rPr>
  </w:style>
  <w:style w:type="character" w:styleId="affc">
    <w:name w:val="Subtle Emphasis"/>
    <w:qFormat/>
    <w:rPr>
      <w:i/>
      <w:iCs/>
      <w:color w:val="404040"/>
    </w:rPr>
  </w:style>
  <w:style w:type="character" w:customStyle="1" w:styleId="StandardL3Char">
    <w:name w:val="Standard L3 Char"/>
    <w:qFormat/>
    <w:rPr>
      <w:sz w:val="24"/>
      <w:szCs w:val="24"/>
      <w:lang w:bidi="ar-AE"/>
    </w:rPr>
  </w:style>
  <w:style w:type="character" w:styleId="affd">
    <w:name w:val="FollowedHyperlink"/>
    <w:rPr>
      <w:color w:val="800080"/>
      <w:u w:val="single"/>
    </w:rPr>
  </w:style>
  <w:style w:type="character" w:customStyle="1" w:styleId="affe">
    <w:name w:val="Заголовок Знак"/>
    <w:qFormat/>
    <w:rPr>
      <w:rFonts w:ascii="Cambria" w:hAnsi="Cambria" w:cs="Times New Roman"/>
      <w:b/>
      <w:bCs/>
      <w:sz w:val="32"/>
      <w:szCs w:val="32"/>
    </w:rPr>
  </w:style>
  <w:style w:type="character" w:customStyle="1" w:styleId="1a">
    <w:name w:val="Заголовок Знак1"/>
    <w:qFormat/>
    <w:rPr>
      <w:rFonts w:ascii="Calibri Light" w:eastAsia="Times New Roman" w:hAnsi="Calibri Light" w:cs="Times New Roman"/>
      <w:b/>
      <w:bCs/>
      <w:sz w:val="32"/>
      <w:szCs w:val="32"/>
    </w:rPr>
  </w:style>
  <w:style w:type="character" w:customStyle="1" w:styleId="27">
    <w:name w:val="Основной текст (2)_"/>
    <w:qFormat/>
    <w:rPr>
      <w:b/>
      <w:bCs/>
      <w:sz w:val="26"/>
      <w:szCs w:val="26"/>
      <w:shd w:val="clear" w:color="auto" w:fill="FFFFFF"/>
    </w:rPr>
  </w:style>
  <w:style w:type="character" w:customStyle="1" w:styleId="43">
    <w:name w:val="Заголовок №4_"/>
    <w:qFormat/>
    <w:rPr>
      <w:b/>
      <w:bCs/>
      <w:sz w:val="26"/>
      <w:szCs w:val="26"/>
      <w:shd w:val="clear" w:color="auto" w:fill="FFFFFF"/>
    </w:rPr>
  </w:style>
  <w:style w:type="character" w:customStyle="1" w:styleId="afff">
    <w:name w:val="Колонтитул_"/>
    <w:qFormat/>
    <w:rPr>
      <w:sz w:val="21"/>
      <w:szCs w:val="21"/>
      <w:shd w:val="clear" w:color="auto" w:fill="FFFFFF"/>
    </w:rPr>
  </w:style>
  <w:style w:type="character" w:customStyle="1" w:styleId="44">
    <w:name w:val="Основной текст (4)_"/>
    <w:qFormat/>
    <w:rPr>
      <w:i/>
      <w:iCs/>
      <w:sz w:val="21"/>
      <w:szCs w:val="21"/>
      <w:shd w:val="clear" w:color="auto" w:fill="FFFFFF"/>
    </w:rPr>
  </w:style>
  <w:style w:type="character" w:customStyle="1" w:styleId="54">
    <w:name w:val="Основной текст (5)_"/>
    <w:qFormat/>
    <w:rPr>
      <w:i/>
      <w:iCs/>
      <w:sz w:val="15"/>
      <w:szCs w:val="15"/>
      <w:shd w:val="clear" w:color="auto" w:fill="FFFFFF"/>
    </w:rPr>
  </w:style>
  <w:style w:type="character" w:customStyle="1" w:styleId="55">
    <w:name w:val="Основной текст (5) + Не курсив"/>
    <w:qFormat/>
    <w:rPr>
      <w:rFonts w:ascii="Times New Roman" w:eastAsia="Times New Roman" w:hAnsi="Times New Roman" w:cs="Times New Roman"/>
      <w:i w:val="0"/>
      <w:iCs w:val="0"/>
      <w:color w:val="000000"/>
      <w:spacing w:val="0"/>
      <w:position w:val="0"/>
      <w:sz w:val="15"/>
      <w:szCs w:val="15"/>
      <w:shd w:val="clear" w:color="auto" w:fill="FFFFFF"/>
      <w:vertAlign w:val="baseline"/>
      <w:lang w:val="ru-RU" w:bidi="ru-RU"/>
    </w:rPr>
  </w:style>
  <w:style w:type="character" w:customStyle="1" w:styleId="62">
    <w:name w:val="Основной текст (6)_"/>
    <w:qFormat/>
    <w:rPr>
      <w:sz w:val="15"/>
      <w:szCs w:val="15"/>
      <w:shd w:val="clear" w:color="auto" w:fill="FFFFFF"/>
    </w:rPr>
  </w:style>
  <w:style w:type="character" w:customStyle="1" w:styleId="6Exact">
    <w:name w:val="Основной текст (6) Exact"/>
    <w:qFormat/>
    <w:rPr>
      <w:rFonts w:ascii="Times New Roman" w:eastAsia="Times New Roman" w:hAnsi="Times New Roman" w:cs="Times New Roman"/>
      <w:b w:val="0"/>
      <w:bCs w:val="0"/>
      <w:i w:val="0"/>
      <w:iCs w:val="0"/>
      <w:caps w:val="0"/>
      <w:smallCaps w:val="0"/>
      <w:strike w:val="0"/>
      <w:spacing w:val="1"/>
      <w:sz w:val="14"/>
      <w:szCs w:val="14"/>
      <w:u w:val="none"/>
    </w:rPr>
  </w:style>
  <w:style w:type="character" w:customStyle="1" w:styleId="56">
    <w:name w:val="Заголовок №5_"/>
    <w:qFormat/>
    <w:rPr>
      <w:sz w:val="21"/>
      <w:szCs w:val="21"/>
      <w:shd w:val="clear" w:color="auto" w:fill="FFFFFF"/>
    </w:rPr>
  </w:style>
  <w:style w:type="character" w:customStyle="1" w:styleId="Exact">
    <w:name w:val="Основной текст Exact"/>
    <w:qFormat/>
    <w:rPr>
      <w:rFonts w:ascii="Times New Roman" w:eastAsia="Times New Roman" w:hAnsi="Times New Roman" w:cs="Times New Roman"/>
      <w:color w:val="000000"/>
      <w:spacing w:val="2"/>
      <w:position w:val="0"/>
      <w:sz w:val="20"/>
      <w:szCs w:val="20"/>
      <w:u w:val="single"/>
      <w:shd w:val="clear" w:color="auto" w:fill="FFFFFF"/>
      <w:vertAlign w:val="baseline"/>
      <w:lang w:val="ru-RU" w:bidi="ru-RU"/>
    </w:rPr>
  </w:style>
  <w:style w:type="character" w:customStyle="1" w:styleId="afff0">
    <w:name w:val="Оглавление_"/>
    <w:qFormat/>
    <w:rPr>
      <w:sz w:val="21"/>
      <w:szCs w:val="21"/>
      <w:shd w:val="clear" w:color="auto" w:fill="FFFFFF"/>
    </w:rPr>
  </w:style>
  <w:style w:type="character" w:customStyle="1" w:styleId="72">
    <w:name w:val="Основной текст (7)_"/>
    <w:qFormat/>
    <w:rPr>
      <w:b/>
      <w:bCs/>
      <w:i/>
      <w:iCs/>
      <w:sz w:val="23"/>
      <w:szCs w:val="23"/>
      <w:shd w:val="clear" w:color="auto" w:fill="FFFFFF"/>
    </w:rPr>
  </w:style>
  <w:style w:type="character" w:customStyle="1" w:styleId="afff1">
    <w:name w:val="Название Знак"/>
    <w:qFormat/>
    <w:rPr>
      <w:rFonts w:ascii="Calibri" w:hAnsi="Calibri" w:cs="Calibri"/>
      <w:b/>
      <w:bCs/>
      <w:sz w:val="28"/>
      <w:szCs w:val="28"/>
    </w:rPr>
  </w:style>
  <w:style w:type="character" w:customStyle="1" w:styleId="35">
    <w:name w:val="Основной текст с отступом 3 Знак"/>
    <w:qFormat/>
    <w:rPr>
      <w:rFonts w:ascii="Calibri" w:hAnsi="Calibri" w:cs="Calibri"/>
      <w:sz w:val="16"/>
      <w:szCs w:val="16"/>
      <w:lang w:val="en-US"/>
    </w:rPr>
  </w:style>
  <w:style w:type="character" w:customStyle="1" w:styleId="1b">
    <w:name w:val="Текст выноски Знак1"/>
    <w:qFormat/>
    <w:rPr>
      <w:rFonts w:ascii="Tahoma" w:eastAsia="Times New Roman" w:hAnsi="Tahoma" w:cs="Tahoma"/>
      <w:sz w:val="16"/>
      <w:szCs w:val="16"/>
    </w:rPr>
  </w:style>
  <w:style w:type="character" w:customStyle="1" w:styleId="1c">
    <w:name w:val="Название Знак1"/>
    <w:qFormat/>
    <w:rPr>
      <w:rFonts w:ascii="Calibri" w:hAnsi="Calibri" w:cs="Calibri"/>
      <w:b/>
      <w:bCs/>
      <w:sz w:val="24"/>
      <w:szCs w:val="24"/>
    </w:rPr>
  </w:style>
  <w:style w:type="character" w:customStyle="1" w:styleId="1d">
    <w:name w:val="Стиль1 Знак"/>
    <w:qFormat/>
    <w:rPr>
      <w:sz w:val="24"/>
      <w:szCs w:val="24"/>
      <w:lang w:val="en-US"/>
    </w:rPr>
  </w:style>
  <w:style w:type="character" w:customStyle="1" w:styleId="NoSpacingChar">
    <w:name w:val="No Spacing Char"/>
    <w:qFormat/>
    <w:rPr>
      <w:sz w:val="22"/>
      <w:szCs w:val="22"/>
    </w:rPr>
  </w:style>
  <w:style w:type="paragraph" w:customStyle="1" w:styleId="Heading">
    <w:name w:val="Heading"/>
    <w:next w:val="a1"/>
    <w:qFormat/>
    <w:pPr>
      <w:widowControl w:val="0"/>
      <w:jc w:val="both"/>
    </w:pPr>
    <w:rPr>
      <w:rFonts w:ascii="Arial" w:eastAsia="Times New Roman" w:hAnsi="Arial" w:cs="Arial"/>
      <w:b/>
      <w:bCs/>
      <w:sz w:val="22"/>
      <w:szCs w:val="22"/>
      <w:lang w:val="ru-RU" w:bidi="ar-SA"/>
    </w:rPr>
  </w:style>
  <w:style w:type="paragraph" w:styleId="a1">
    <w:name w:val="Body Text"/>
    <w:basedOn w:val="a2"/>
    <w:pPr>
      <w:numPr>
        <w:numId w:val="6"/>
      </w:numPr>
      <w:spacing w:after="120"/>
      <w:jc w:val="both"/>
    </w:pPr>
    <w:rPr>
      <w:szCs w:val="20"/>
      <w:lang w:val="en-US"/>
    </w:rPr>
  </w:style>
  <w:style w:type="paragraph" w:styleId="afff2">
    <w:name w:val="List"/>
    <w:basedOn w:val="a1"/>
  </w:style>
  <w:style w:type="paragraph" w:styleId="afff3">
    <w:name w:val="caption"/>
    <w:basedOn w:val="a2"/>
    <w:qFormat/>
    <w:pPr>
      <w:suppressLineNumbers/>
      <w:spacing w:before="120" w:after="120"/>
    </w:pPr>
    <w:rPr>
      <w:i/>
      <w:iCs/>
    </w:rPr>
  </w:style>
  <w:style w:type="paragraph" w:customStyle="1" w:styleId="Index">
    <w:name w:val="Index"/>
    <w:basedOn w:val="a2"/>
    <w:qFormat/>
    <w:pPr>
      <w:suppressLineNumbers/>
    </w:pPr>
  </w:style>
  <w:style w:type="paragraph" w:styleId="afff4">
    <w:name w:val="Body Text Indent"/>
    <w:basedOn w:val="a2"/>
    <w:pPr>
      <w:ind w:left="720"/>
      <w:jc w:val="both"/>
    </w:pPr>
    <w:rPr>
      <w:b/>
    </w:rPr>
  </w:style>
  <w:style w:type="paragraph" w:styleId="28">
    <w:name w:val="Body Text Indent 2"/>
    <w:basedOn w:val="a2"/>
    <w:qFormat/>
    <w:pPr>
      <w:ind w:firstLine="360"/>
      <w:jc w:val="both"/>
    </w:pPr>
    <w:rPr>
      <w:b/>
    </w:rPr>
  </w:style>
  <w:style w:type="paragraph" w:styleId="afff5">
    <w:name w:val="Block Text"/>
    <w:basedOn w:val="a2"/>
    <w:qFormat/>
    <w:pPr>
      <w:ind w:left="284" w:right="72"/>
      <w:jc w:val="both"/>
    </w:pPr>
    <w:rPr>
      <w:szCs w:val="20"/>
    </w:rPr>
  </w:style>
  <w:style w:type="paragraph" w:customStyle="1" w:styleId="afff6">
    <w:name w:val="готик текст"/>
    <w:qFormat/>
    <w:pPr>
      <w:tabs>
        <w:tab w:val="right" w:leader="dot" w:pos="4762"/>
      </w:tabs>
      <w:spacing w:line="240" w:lineRule="atLeast"/>
      <w:ind w:firstLine="283"/>
      <w:jc w:val="both"/>
    </w:pPr>
    <w:rPr>
      <w:rFonts w:ascii="NewsGothic_A.Z_PS;Courier New" w:eastAsia="Times New Roman" w:hAnsi="NewsGothic_A.Z_PS;Courier New" w:cs="NewsGothic_A.Z_PS;Courier New"/>
      <w:color w:val="000000"/>
      <w:sz w:val="20"/>
      <w:szCs w:val="20"/>
      <w:lang w:val="ru-RU" w:bidi="ar-SA"/>
    </w:rPr>
  </w:style>
  <w:style w:type="paragraph" w:customStyle="1" w:styleId="afff7">
    <w:name w:val="договор"/>
    <w:qFormat/>
    <w:pPr>
      <w:spacing w:line="120" w:lineRule="atLeast"/>
      <w:ind w:firstLine="283"/>
      <w:jc w:val="both"/>
    </w:pPr>
    <w:rPr>
      <w:rFonts w:ascii="Arial" w:eastAsia="Calibri" w:hAnsi="Arial" w:cs="Arial"/>
      <w:color w:val="000000"/>
      <w:sz w:val="12"/>
      <w:szCs w:val="12"/>
      <w:lang w:val="ru-RU" w:bidi="ar-SA"/>
    </w:rPr>
  </w:style>
  <w:style w:type="paragraph" w:styleId="afff8">
    <w:name w:val="Balloon Text"/>
    <w:basedOn w:val="a2"/>
    <w:qFormat/>
    <w:rPr>
      <w:rFonts w:ascii="Tahoma" w:hAnsi="Tahoma" w:cs="Tahoma"/>
      <w:sz w:val="16"/>
      <w:szCs w:val="16"/>
    </w:rPr>
  </w:style>
  <w:style w:type="paragraph" w:customStyle="1" w:styleId="afff9">
    <w:name w:val="Знак Знак"/>
    <w:basedOn w:val="a2"/>
    <w:qFormat/>
    <w:pPr>
      <w:spacing w:after="160" w:line="240" w:lineRule="exact"/>
    </w:pPr>
    <w:rPr>
      <w:rFonts w:ascii="Verdana" w:eastAsia="MS Mincho;Yu Gothic UI" w:hAnsi="Verdana" w:cs="Verdana"/>
      <w:sz w:val="20"/>
      <w:szCs w:val="20"/>
      <w:lang w:val="en-GB"/>
    </w:rPr>
  </w:style>
  <w:style w:type="paragraph" w:styleId="afffa">
    <w:name w:val="annotation text"/>
    <w:basedOn w:val="a2"/>
    <w:qFormat/>
    <w:rPr>
      <w:rFonts w:ascii="NTTimes/Cyrillic;Times New Roma" w:hAnsi="NTTimes/Cyrillic;Times New Roma" w:cs="NTTimes/Cyrillic;Times New Roma"/>
      <w:sz w:val="20"/>
      <w:szCs w:val="20"/>
      <w:lang w:val="en-US"/>
    </w:rPr>
  </w:style>
  <w:style w:type="paragraph" w:styleId="af">
    <w:name w:val="footnote text"/>
    <w:basedOn w:val="a2"/>
    <w:link w:val="16"/>
    <w:rPr>
      <w:rFonts w:ascii="NTTimes/Cyrillic;Times New Roma" w:hAnsi="NTTimes/Cyrillic;Times New Roma" w:cs="NTTimes/Cyrillic;Times New Roma"/>
      <w:sz w:val="20"/>
      <w:szCs w:val="20"/>
      <w:lang w:val="en-US"/>
    </w:rPr>
  </w:style>
  <w:style w:type="paragraph" w:styleId="afffb">
    <w:name w:val="Normal (Web)"/>
    <w:basedOn w:val="a2"/>
    <w:qFormat/>
    <w:rPr>
      <w:rFonts w:eastAsia="Calibri"/>
    </w:rPr>
  </w:style>
  <w:style w:type="paragraph" w:styleId="afffc">
    <w:name w:val="annotation subject"/>
    <w:basedOn w:val="afffa"/>
    <w:next w:val="afffa"/>
    <w:qFormat/>
    <w:rPr>
      <w:rFonts w:ascii="Times New Roman" w:hAnsi="Times New Roman" w:cs="Times New Roman"/>
      <w:b/>
      <w:bCs/>
      <w:lang w:val="ru-RU"/>
    </w:rPr>
  </w:style>
  <w:style w:type="paragraph" w:styleId="afffd">
    <w:name w:val="Revision"/>
    <w:qFormat/>
    <w:rPr>
      <w:rFonts w:eastAsia="Times New Roman" w:cs="Times New Roman"/>
      <w:lang w:val="ru-RU" w:bidi="ar-SA"/>
    </w:rPr>
  </w:style>
  <w:style w:type="paragraph" w:customStyle="1" w:styleId="Default">
    <w:name w:val="Default"/>
    <w:qFormat/>
    <w:rPr>
      <w:rFonts w:ascii="Garamond" w:eastAsia="Calibri" w:hAnsi="Garamond" w:cs="Garamond"/>
      <w:color w:val="000000"/>
      <w:lang w:val="ru-RU" w:bidi="ar-SA"/>
    </w:rPr>
  </w:style>
  <w:style w:type="paragraph" w:customStyle="1" w:styleId="36">
    <w:name w:val="Основной текст3"/>
    <w:basedOn w:val="a2"/>
    <w:qFormat/>
    <w:pPr>
      <w:widowControl w:val="0"/>
      <w:shd w:val="clear" w:color="auto" w:fill="FFFFFF"/>
      <w:spacing w:before="4320" w:after="60" w:line="0" w:lineRule="atLeast"/>
      <w:jc w:val="center"/>
    </w:pPr>
    <w:rPr>
      <w:sz w:val="21"/>
      <w:szCs w:val="21"/>
    </w:rPr>
  </w:style>
  <w:style w:type="paragraph" w:customStyle="1" w:styleId="HeaderandFooter">
    <w:name w:val="Header and Footer"/>
    <w:basedOn w:val="a2"/>
    <w:qFormat/>
    <w:pPr>
      <w:suppressLineNumbers/>
      <w:tabs>
        <w:tab w:val="center" w:pos="4819"/>
        <w:tab w:val="right" w:pos="9638"/>
      </w:tabs>
    </w:pPr>
  </w:style>
  <w:style w:type="paragraph" w:styleId="ac">
    <w:name w:val="header"/>
    <w:basedOn w:val="a2"/>
    <w:link w:val="13"/>
    <w:pPr>
      <w:tabs>
        <w:tab w:val="center" w:pos="4677"/>
        <w:tab w:val="right" w:pos="9355"/>
      </w:tabs>
      <w:jc w:val="both"/>
    </w:pPr>
  </w:style>
  <w:style w:type="paragraph" w:styleId="ad">
    <w:name w:val="footer"/>
    <w:basedOn w:val="a2"/>
    <w:link w:val="14"/>
    <w:pPr>
      <w:tabs>
        <w:tab w:val="center" w:pos="4677"/>
        <w:tab w:val="right" w:pos="9355"/>
      </w:tabs>
      <w:jc w:val="both"/>
    </w:pPr>
  </w:style>
  <w:style w:type="paragraph" w:customStyle="1" w:styleId="caaieiaie4">
    <w:name w:val="caaieiaie 4"/>
    <w:basedOn w:val="a2"/>
    <w:next w:val="a2"/>
    <w:qFormat/>
    <w:pPr>
      <w:keepNext/>
      <w:jc w:val="center"/>
    </w:pPr>
    <w:rPr>
      <w:b/>
      <w:szCs w:val="20"/>
    </w:rPr>
  </w:style>
  <w:style w:type="paragraph" w:styleId="29">
    <w:name w:val="toc 2"/>
    <w:basedOn w:val="a2"/>
    <w:next w:val="a2"/>
    <w:pPr>
      <w:tabs>
        <w:tab w:val="left" w:pos="720"/>
        <w:tab w:val="right" w:leader="dot" w:pos="9345"/>
      </w:tabs>
      <w:ind w:left="720" w:hanging="540"/>
      <w:jc w:val="both"/>
    </w:pPr>
    <w:rPr>
      <w:smallCaps/>
      <w:sz w:val="20"/>
      <w:szCs w:val="20"/>
    </w:rPr>
  </w:style>
  <w:style w:type="paragraph" w:customStyle="1" w:styleId="220">
    <w:name w:val="Основной текст 22"/>
    <w:basedOn w:val="a2"/>
    <w:qFormat/>
    <w:pPr>
      <w:widowControl w:val="0"/>
      <w:jc w:val="both"/>
    </w:pPr>
    <w:rPr>
      <w:b/>
      <w:i/>
      <w:sz w:val="22"/>
      <w:szCs w:val="20"/>
    </w:rPr>
  </w:style>
  <w:style w:type="paragraph" w:customStyle="1" w:styleId="1e">
    <w:name w:val="Основной текст1"/>
    <w:basedOn w:val="a2"/>
    <w:qFormat/>
    <w:pPr>
      <w:jc w:val="both"/>
    </w:pPr>
    <w:rPr>
      <w:sz w:val="22"/>
      <w:szCs w:val="20"/>
    </w:rPr>
  </w:style>
  <w:style w:type="paragraph" w:customStyle="1" w:styleId="1f">
    <w:name w:val="Обычный (веб) Знак1"/>
    <w:basedOn w:val="a2"/>
    <w:next w:val="afffb"/>
    <w:qFormat/>
    <w:pPr>
      <w:spacing w:before="280" w:after="280"/>
      <w:jc w:val="both"/>
    </w:pPr>
    <w:rPr>
      <w:rFonts w:ascii="Calibri" w:eastAsia="Calibri" w:hAnsi="Calibri" w:cs="Calibri"/>
    </w:rPr>
  </w:style>
  <w:style w:type="paragraph" w:styleId="1f0">
    <w:name w:val="toc 1"/>
    <w:basedOn w:val="a2"/>
    <w:next w:val="a2"/>
    <w:pPr>
      <w:spacing w:after="100"/>
      <w:jc w:val="both"/>
    </w:pPr>
  </w:style>
  <w:style w:type="paragraph" w:customStyle="1" w:styleId="ClauseXXX0">
    <w:name w:val="Clause X.X.X"/>
    <w:basedOn w:val="a2"/>
    <w:qFormat/>
    <w:pPr>
      <w:numPr>
        <w:numId w:val="5"/>
      </w:numPr>
      <w:tabs>
        <w:tab w:val="left" w:pos="2160"/>
      </w:tabs>
      <w:spacing w:before="120"/>
      <w:ind w:left="2160" w:firstLine="0"/>
      <w:jc w:val="both"/>
    </w:pPr>
    <w:rPr>
      <w:rFonts w:eastAsia="SimSun;宋体"/>
    </w:rPr>
  </w:style>
  <w:style w:type="paragraph" w:styleId="afffe">
    <w:name w:val="Document Map"/>
    <w:basedOn w:val="a2"/>
    <w:qFormat/>
    <w:pPr>
      <w:widowControl w:val="0"/>
      <w:shd w:val="clear" w:color="auto" w:fill="000080"/>
      <w:jc w:val="both"/>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qFormat/>
    <w:pPr>
      <w:jc w:val="both"/>
    </w:pPr>
    <w:rPr>
      <w:rFonts w:ascii="Verdana" w:hAnsi="Verdana" w:cs="Verdana"/>
      <w:sz w:val="20"/>
      <w:szCs w:val="20"/>
      <w:lang w:val="en-US"/>
    </w:rPr>
  </w:style>
  <w:style w:type="paragraph" w:customStyle="1" w:styleId="affff">
    <w:name w:val="Знак"/>
    <w:basedOn w:val="a2"/>
    <w:qFormat/>
    <w:pPr>
      <w:spacing w:after="160" w:line="240" w:lineRule="exact"/>
      <w:jc w:val="both"/>
    </w:pPr>
    <w:rPr>
      <w:rFonts w:ascii="Verdana" w:hAnsi="Verdana" w:cs="Verdana"/>
      <w:sz w:val="20"/>
      <w:szCs w:val="20"/>
      <w:lang w:val="en-US"/>
    </w:rPr>
  </w:style>
  <w:style w:type="paragraph" w:customStyle="1" w:styleId="clausexxx">
    <w:name w:val="clausexxx"/>
    <w:basedOn w:val="a2"/>
    <w:qFormat/>
    <w:pPr>
      <w:numPr>
        <w:numId w:val="3"/>
      </w:numPr>
      <w:spacing w:before="120"/>
      <w:ind w:left="2160" w:firstLine="0"/>
      <w:jc w:val="both"/>
    </w:pPr>
  </w:style>
  <w:style w:type="paragraph" w:customStyle="1" w:styleId="ConsPlusNormal">
    <w:name w:val="ConsPlusNormal"/>
    <w:qFormat/>
    <w:pPr>
      <w:jc w:val="both"/>
    </w:pPr>
    <w:rPr>
      <w:rFonts w:ascii="Arial" w:eastAsia="Times New Roman" w:hAnsi="Arial" w:cs="Arial"/>
      <w:sz w:val="20"/>
      <w:szCs w:val="20"/>
      <w:lang w:val="ru-RU" w:bidi="ar-SA"/>
    </w:rPr>
  </w:style>
  <w:style w:type="paragraph" w:styleId="37">
    <w:name w:val="Body Text 3"/>
    <w:basedOn w:val="a2"/>
    <w:qFormat/>
    <w:pPr>
      <w:widowControl w:val="0"/>
      <w:spacing w:after="120"/>
      <w:jc w:val="both"/>
    </w:pPr>
    <w:rPr>
      <w:rFonts w:ascii="Arial" w:hAnsi="Arial" w:cs="Arial"/>
      <w:sz w:val="16"/>
      <w:szCs w:val="16"/>
    </w:rPr>
  </w:style>
  <w:style w:type="paragraph" w:customStyle="1" w:styleId="affff0">
    <w:name w:val="Нормальный"/>
    <w:basedOn w:val="a2"/>
    <w:qFormat/>
    <w:pPr>
      <w:spacing w:before="20" w:after="20"/>
      <w:ind w:firstLine="567"/>
      <w:jc w:val="both"/>
    </w:pPr>
    <w:rPr>
      <w:sz w:val="21"/>
    </w:rPr>
  </w:style>
  <w:style w:type="paragraph" w:customStyle="1" w:styleId="1-">
    <w:name w:val="Список ненумер. 1-го уровня"/>
    <w:basedOn w:val="a2"/>
    <w:qFormat/>
    <w:pPr>
      <w:numPr>
        <w:numId w:val="14"/>
      </w:numPr>
      <w:jc w:val="both"/>
    </w:pPr>
    <w:rPr>
      <w:sz w:val="22"/>
      <w:szCs w:val="20"/>
    </w:rPr>
  </w:style>
  <w:style w:type="paragraph" w:styleId="38">
    <w:name w:val="toc 3"/>
    <w:basedOn w:val="a2"/>
    <w:next w:val="a2"/>
    <w:pPr>
      <w:spacing w:after="100"/>
      <w:ind w:left="480"/>
      <w:jc w:val="both"/>
    </w:pPr>
  </w:style>
  <w:style w:type="paragraph" w:customStyle="1" w:styleId="FR1">
    <w:name w:val="FR1"/>
    <w:qFormat/>
    <w:pPr>
      <w:widowControl w:val="0"/>
      <w:ind w:left="40"/>
      <w:jc w:val="center"/>
    </w:pPr>
    <w:rPr>
      <w:rFonts w:ascii="Arial" w:eastAsia="Times New Roman" w:hAnsi="Arial" w:cs="Arial"/>
      <w:sz w:val="16"/>
      <w:szCs w:val="20"/>
      <w:lang w:val="ru-RU" w:bidi="ar-SA"/>
    </w:rPr>
  </w:style>
  <w:style w:type="paragraph" w:styleId="2a">
    <w:name w:val="Body Text 2"/>
    <w:basedOn w:val="a2"/>
    <w:qFormat/>
    <w:pPr>
      <w:spacing w:after="120" w:line="480" w:lineRule="auto"/>
      <w:jc w:val="both"/>
    </w:pPr>
  </w:style>
  <w:style w:type="paragraph" w:customStyle="1" w:styleId="210">
    <w:name w:val="Основной текст 21"/>
    <w:basedOn w:val="a2"/>
    <w:qFormat/>
    <w:pPr>
      <w:ind w:firstLine="851"/>
      <w:jc w:val="both"/>
    </w:pPr>
    <w:rPr>
      <w:b/>
      <w:szCs w:val="20"/>
    </w:rPr>
  </w:style>
  <w:style w:type="paragraph" w:customStyle="1" w:styleId="NL-1">
    <w:name w:val="NL-1"/>
    <w:basedOn w:val="a2"/>
    <w:qFormat/>
    <w:pPr>
      <w:spacing w:before="360"/>
      <w:jc w:val="both"/>
    </w:pPr>
    <w:rPr>
      <w:b/>
      <w:szCs w:val="20"/>
    </w:rPr>
  </w:style>
  <w:style w:type="paragraph" w:customStyle="1" w:styleId="NL-2">
    <w:name w:val="NL-2"/>
    <w:basedOn w:val="a2"/>
    <w:qFormat/>
    <w:pPr>
      <w:spacing w:before="240"/>
      <w:jc w:val="both"/>
    </w:pPr>
    <w:rPr>
      <w:bCs/>
      <w:szCs w:val="20"/>
    </w:rPr>
  </w:style>
  <w:style w:type="paragraph" w:customStyle="1" w:styleId="1f1">
    <w:name w:val="Заголовок1"/>
    <w:basedOn w:val="a2"/>
    <w:next w:val="a1"/>
    <w:qFormat/>
    <w:pPr>
      <w:jc w:val="center"/>
    </w:pPr>
    <w:rPr>
      <w:b/>
      <w:bCs/>
      <w:color w:val="0000FF"/>
    </w:rPr>
  </w:style>
  <w:style w:type="paragraph" w:customStyle="1" w:styleId="-1">
    <w:name w:val="Приложение-заголовок 1"/>
    <w:qFormat/>
    <w:pPr>
      <w:widowControl w:val="0"/>
      <w:numPr>
        <w:numId w:val="10"/>
      </w:numPr>
      <w:spacing w:before="120"/>
      <w:jc w:val="both"/>
    </w:pPr>
    <w:rPr>
      <w:rFonts w:eastAsia="Calibri" w:cs="Times New Roman"/>
      <w:color w:val="000000"/>
      <w:sz w:val="22"/>
      <w:szCs w:val="22"/>
      <w:lang w:val="ru-RU" w:bidi="ar-SA"/>
    </w:rPr>
  </w:style>
  <w:style w:type="paragraph" w:customStyle="1" w:styleId="-21">
    <w:name w:val="Приложение-заголовок 2"/>
    <w:basedOn w:val="-1"/>
    <w:qFormat/>
    <w:pPr>
      <w:tabs>
        <w:tab w:val="left" w:pos="360"/>
        <w:tab w:val="left" w:pos="993"/>
      </w:tabs>
      <w:ind w:left="1647"/>
    </w:pPr>
  </w:style>
  <w:style w:type="paragraph" w:customStyle="1" w:styleId="-31">
    <w:name w:val="Приложение-заголовок 3"/>
    <w:basedOn w:val="a1"/>
    <w:qFormat/>
    <w:pPr>
      <w:numPr>
        <w:numId w:val="0"/>
      </w:numPr>
      <w:tabs>
        <w:tab w:val="num" w:pos="0"/>
        <w:tab w:val="left" w:pos="1134"/>
      </w:tabs>
      <w:spacing w:before="120" w:after="0"/>
      <w:ind w:left="360" w:hanging="360"/>
      <w:jc w:val="center"/>
    </w:pPr>
    <w:rPr>
      <w:rFonts w:eastAsia="Calibri"/>
      <w:sz w:val="20"/>
      <w:lang w:val="ru-RU"/>
    </w:rPr>
  </w:style>
  <w:style w:type="paragraph" w:customStyle="1" w:styleId="a">
    <w:name w:val="название вопроса повестки"/>
    <w:basedOn w:val="a2"/>
    <w:qFormat/>
    <w:pPr>
      <w:numPr>
        <w:numId w:val="4"/>
      </w:numPr>
      <w:spacing w:before="100" w:after="100"/>
      <w:jc w:val="both"/>
    </w:pPr>
    <w:rPr>
      <w:szCs w:val="20"/>
    </w:rPr>
  </w:style>
  <w:style w:type="paragraph" w:customStyle="1" w:styleId="affff1">
    <w:name w:val="название вопроса решения"/>
    <w:basedOn w:val="a2"/>
    <w:qFormat/>
    <w:pPr>
      <w:keepNext/>
      <w:tabs>
        <w:tab w:val="num" w:pos="360"/>
      </w:tabs>
      <w:spacing w:before="120" w:after="120"/>
      <w:ind w:left="360" w:hanging="360"/>
      <w:jc w:val="center"/>
      <w:outlineLvl w:val="1"/>
    </w:pPr>
    <w:rPr>
      <w:b/>
    </w:rPr>
  </w:style>
  <w:style w:type="paragraph" w:customStyle="1" w:styleId="affff2">
    <w:name w:val="Обычный без отступа"/>
    <w:basedOn w:val="a2"/>
    <w:qFormat/>
    <w:pPr>
      <w:jc w:val="both"/>
    </w:pPr>
  </w:style>
  <w:style w:type="paragraph" w:customStyle="1" w:styleId="-">
    <w:name w:val="Приложение - название"/>
    <w:basedOn w:val="-1"/>
    <w:qFormat/>
    <w:pPr>
      <w:numPr>
        <w:numId w:val="0"/>
      </w:numPr>
    </w:pPr>
  </w:style>
  <w:style w:type="paragraph" w:styleId="a9">
    <w:name w:val="Subtitle"/>
    <w:basedOn w:val="a2"/>
    <w:next w:val="a1"/>
    <w:link w:val="12"/>
    <w:qFormat/>
    <w:pPr>
      <w:jc w:val="center"/>
    </w:pPr>
    <w:rPr>
      <w:b/>
      <w:szCs w:val="20"/>
    </w:rPr>
  </w:style>
  <w:style w:type="paragraph" w:styleId="af1">
    <w:name w:val="endnote text"/>
    <w:basedOn w:val="a2"/>
    <w:link w:val="17"/>
    <w:pPr>
      <w:jc w:val="both"/>
    </w:pPr>
    <w:rPr>
      <w:sz w:val="20"/>
      <w:szCs w:val="20"/>
    </w:rPr>
  </w:style>
  <w:style w:type="paragraph" w:customStyle="1" w:styleId="affff3">
    <w:name w:val="Абзац с интервалом"/>
    <w:basedOn w:val="a2"/>
    <w:qFormat/>
    <w:pPr>
      <w:spacing w:before="120" w:after="120"/>
      <w:jc w:val="both"/>
    </w:pPr>
    <w:rPr>
      <w:rFonts w:ascii="Arial" w:hAnsi="Arial" w:cs="Arial"/>
    </w:rPr>
  </w:style>
  <w:style w:type="paragraph" w:customStyle="1" w:styleId="1f2">
    <w:name w:val="Текст1"/>
    <w:basedOn w:val="a2"/>
    <w:qFormat/>
    <w:pPr>
      <w:jc w:val="both"/>
    </w:pPr>
    <w:rPr>
      <w:rFonts w:ascii="Courier New" w:hAnsi="Courier New" w:cs="Courier New"/>
      <w:sz w:val="20"/>
      <w:szCs w:val="20"/>
    </w:rPr>
  </w:style>
  <w:style w:type="paragraph" w:customStyle="1" w:styleId="StandardL9">
    <w:name w:val="Standard L9"/>
    <w:basedOn w:val="a2"/>
    <w:next w:val="37"/>
    <w:qFormat/>
    <w:pPr>
      <w:numPr>
        <w:numId w:val="13"/>
      </w:numPr>
      <w:spacing w:after="240"/>
      <w:jc w:val="both"/>
      <w:outlineLvl w:val="8"/>
    </w:pPr>
    <w:rPr>
      <w:rFonts w:eastAsia="SimSun;宋体"/>
      <w:lang w:val="en-GB" w:bidi="ar-AE"/>
    </w:rPr>
  </w:style>
  <w:style w:type="paragraph" w:customStyle="1" w:styleId="StandardL8">
    <w:name w:val="Standard L8"/>
    <w:basedOn w:val="a2"/>
    <w:next w:val="2a"/>
    <w:qFormat/>
    <w:pPr>
      <w:tabs>
        <w:tab w:val="num" w:pos="720"/>
      </w:tabs>
      <w:spacing w:after="240"/>
      <w:ind w:left="720" w:hanging="720"/>
      <w:jc w:val="both"/>
      <w:outlineLvl w:val="7"/>
    </w:pPr>
    <w:rPr>
      <w:rFonts w:eastAsia="SimSun;宋体"/>
      <w:lang w:val="en-GB" w:bidi="ar-AE"/>
    </w:rPr>
  </w:style>
  <w:style w:type="paragraph" w:customStyle="1" w:styleId="StandardL7">
    <w:name w:val="Standard L7"/>
    <w:basedOn w:val="a2"/>
    <w:next w:val="a2"/>
    <w:qFormat/>
    <w:pPr>
      <w:tabs>
        <w:tab w:val="num" w:pos="720"/>
      </w:tabs>
      <w:spacing w:after="240"/>
      <w:ind w:left="720" w:hanging="720"/>
      <w:jc w:val="both"/>
      <w:outlineLvl w:val="6"/>
    </w:pPr>
    <w:rPr>
      <w:rFonts w:eastAsia="SimSun;宋体"/>
      <w:lang w:val="en-GB" w:bidi="ar-AE"/>
    </w:rPr>
  </w:style>
  <w:style w:type="paragraph" w:customStyle="1" w:styleId="StandardL6">
    <w:name w:val="Standard L6"/>
    <w:basedOn w:val="a2"/>
    <w:next w:val="a2"/>
    <w:qFormat/>
    <w:pPr>
      <w:tabs>
        <w:tab w:val="num" w:pos="720"/>
      </w:tabs>
      <w:spacing w:after="240"/>
      <w:ind w:left="720" w:hanging="720"/>
      <w:jc w:val="both"/>
      <w:outlineLvl w:val="5"/>
    </w:pPr>
    <w:rPr>
      <w:rFonts w:eastAsia="SimSun;宋体"/>
      <w:lang w:val="en-GB" w:bidi="ar-AE"/>
    </w:rPr>
  </w:style>
  <w:style w:type="paragraph" w:customStyle="1" w:styleId="StandardL5">
    <w:name w:val="Standard L5"/>
    <w:basedOn w:val="a2"/>
    <w:next w:val="a2"/>
    <w:qFormat/>
    <w:pPr>
      <w:tabs>
        <w:tab w:val="num" w:pos="720"/>
      </w:tabs>
      <w:spacing w:after="240"/>
      <w:ind w:left="720" w:hanging="720"/>
      <w:jc w:val="both"/>
      <w:outlineLvl w:val="4"/>
    </w:pPr>
    <w:rPr>
      <w:rFonts w:eastAsia="SimSun;宋体"/>
      <w:lang w:val="en-GB" w:bidi="ar-AE"/>
    </w:rPr>
  </w:style>
  <w:style w:type="paragraph" w:customStyle="1" w:styleId="StandardL4">
    <w:name w:val="Standard L4"/>
    <w:basedOn w:val="a2"/>
    <w:next w:val="37"/>
    <w:qFormat/>
    <w:pPr>
      <w:tabs>
        <w:tab w:val="num" w:pos="720"/>
      </w:tabs>
      <w:spacing w:after="240"/>
      <w:ind w:left="720" w:hanging="720"/>
      <w:jc w:val="both"/>
      <w:outlineLvl w:val="3"/>
    </w:pPr>
    <w:rPr>
      <w:rFonts w:eastAsia="SimSun;宋体"/>
      <w:lang w:val="en-GB" w:bidi="ar-AE"/>
    </w:rPr>
  </w:style>
  <w:style w:type="paragraph" w:customStyle="1" w:styleId="StandardL3">
    <w:name w:val="Standard L3"/>
    <w:basedOn w:val="a2"/>
    <w:next w:val="2a"/>
    <w:qFormat/>
    <w:pPr>
      <w:tabs>
        <w:tab w:val="num" w:pos="720"/>
      </w:tabs>
      <w:spacing w:after="240"/>
      <w:ind w:left="720" w:hanging="720"/>
      <w:jc w:val="both"/>
      <w:outlineLvl w:val="2"/>
    </w:pPr>
    <w:rPr>
      <w:lang w:bidi="ar-AE"/>
    </w:rPr>
  </w:style>
  <w:style w:type="paragraph" w:customStyle="1" w:styleId="StandardL2">
    <w:name w:val="Standard L2"/>
    <w:basedOn w:val="a2"/>
    <w:next w:val="a2"/>
    <w:qFormat/>
    <w:pPr>
      <w:tabs>
        <w:tab w:val="num" w:pos="720"/>
      </w:tabs>
      <w:spacing w:after="240"/>
      <w:ind w:left="720" w:hanging="720"/>
      <w:jc w:val="both"/>
      <w:outlineLvl w:val="1"/>
    </w:pPr>
    <w:rPr>
      <w:rFonts w:eastAsia="SimSun;宋体"/>
      <w:lang w:val="en-GB" w:bidi="ar-AE"/>
    </w:rPr>
  </w:style>
  <w:style w:type="paragraph" w:customStyle="1" w:styleId="StandardL1">
    <w:name w:val="Standard L1"/>
    <w:basedOn w:val="a2"/>
    <w:next w:val="a2"/>
    <w:qFormat/>
    <w:pPr>
      <w:keepNext/>
      <w:tabs>
        <w:tab w:val="num" w:pos="720"/>
      </w:tabs>
      <w:spacing w:after="240"/>
      <w:ind w:left="720" w:hanging="720"/>
      <w:outlineLvl w:val="0"/>
    </w:pPr>
    <w:rPr>
      <w:rFonts w:eastAsia="SimSun;宋体"/>
      <w:b/>
      <w:caps/>
      <w:lang w:val="en-GB" w:bidi="ar-AE"/>
    </w:rPr>
  </w:style>
  <w:style w:type="paragraph" w:styleId="2b">
    <w:name w:val="List 2"/>
    <w:basedOn w:val="a2"/>
    <w:qFormat/>
    <w:pPr>
      <w:ind w:left="566" w:hanging="283"/>
    </w:pPr>
  </w:style>
  <w:style w:type="paragraph" w:customStyle="1" w:styleId="2c">
    <w:name w:val="Основной текст (2)"/>
    <w:basedOn w:val="a2"/>
    <w:qFormat/>
    <w:pPr>
      <w:widowControl w:val="0"/>
      <w:shd w:val="clear" w:color="auto" w:fill="FFFFFF"/>
      <w:spacing w:after="720" w:line="0" w:lineRule="atLeast"/>
      <w:jc w:val="center"/>
    </w:pPr>
    <w:rPr>
      <w:b/>
      <w:bCs/>
      <w:sz w:val="26"/>
      <w:szCs w:val="26"/>
    </w:rPr>
  </w:style>
  <w:style w:type="paragraph" w:customStyle="1" w:styleId="45">
    <w:name w:val="Заголовок №4"/>
    <w:basedOn w:val="a2"/>
    <w:qFormat/>
    <w:pPr>
      <w:widowControl w:val="0"/>
      <w:shd w:val="clear" w:color="auto" w:fill="FFFFFF"/>
      <w:spacing w:after="720" w:line="0" w:lineRule="atLeast"/>
      <w:jc w:val="center"/>
      <w:outlineLvl w:val="3"/>
    </w:pPr>
    <w:rPr>
      <w:b/>
      <w:bCs/>
      <w:sz w:val="26"/>
      <w:szCs w:val="26"/>
    </w:rPr>
  </w:style>
  <w:style w:type="paragraph" w:customStyle="1" w:styleId="affff4">
    <w:name w:val="Колонтитул"/>
    <w:basedOn w:val="a2"/>
    <w:qFormat/>
    <w:pPr>
      <w:widowControl w:val="0"/>
      <w:shd w:val="clear" w:color="auto" w:fill="FFFFFF"/>
      <w:spacing w:line="0" w:lineRule="atLeast"/>
      <w:jc w:val="center"/>
    </w:pPr>
    <w:rPr>
      <w:sz w:val="21"/>
      <w:szCs w:val="21"/>
    </w:rPr>
  </w:style>
  <w:style w:type="paragraph" w:customStyle="1" w:styleId="46">
    <w:name w:val="Основной текст (4)"/>
    <w:basedOn w:val="a2"/>
    <w:qFormat/>
    <w:pPr>
      <w:widowControl w:val="0"/>
      <w:shd w:val="clear" w:color="auto" w:fill="FFFFFF"/>
      <w:spacing w:line="250" w:lineRule="exact"/>
      <w:jc w:val="both"/>
    </w:pPr>
    <w:rPr>
      <w:i/>
      <w:iCs/>
      <w:sz w:val="21"/>
      <w:szCs w:val="21"/>
    </w:rPr>
  </w:style>
  <w:style w:type="paragraph" w:customStyle="1" w:styleId="57">
    <w:name w:val="Основной текст (5)"/>
    <w:basedOn w:val="a2"/>
    <w:qFormat/>
    <w:pPr>
      <w:widowControl w:val="0"/>
      <w:shd w:val="clear" w:color="auto" w:fill="FFFFFF"/>
      <w:spacing w:before="120" w:after="240" w:line="0" w:lineRule="atLeast"/>
      <w:jc w:val="both"/>
    </w:pPr>
    <w:rPr>
      <w:i/>
      <w:iCs/>
      <w:sz w:val="15"/>
      <w:szCs w:val="15"/>
    </w:rPr>
  </w:style>
  <w:style w:type="paragraph" w:customStyle="1" w:styleId="63">
    <w:name w:val="Основной текст (6)"/>
    <w:basedOn w:val="a2"/>
    <w:qFormat/>
    <w:pPr>
      <w:widowControl w:val="0"/>
      <w:shd w:val="clear" w:color="auto" w:fill="FFFFFF"/>
      <w:spacing w:line="278" w:lineRule="exact"/>
      <w:jc w:val="both"/>
    </w:pPr>
    <w:rPr>
      <w:sz w:val="15"/>
      <w:szCs w:val="15"/>
    </w:rPr>
  </w:style>
  <w:style w:type="paragraph" w:customStyle="1" w:styleId="58">
    <w:name w:val="Заголовок №5"/>
    <w:basedOn w:val="a2"/>
    <w:qFormat/>
    <w:pPr>
      <w:widowControl w:val="0"/>
      <w:shd w:val="clear" w:color="auto" w:fill="FFFFFF"/>
      <w:spacing w:before="540" w:after="300" w:line="0" w:lineRule="atLeast"/>
      <w:jc w:val="center"/>
      <w:outlineLvl w:val="4"/>
    </w:pPr>
    <w:rPr>
      <w:sz w:val="21"/>
      <w:szCs w:val="21"/>
    </w:rPr>
  </w:style>
  <w:style w:type="paragraph" w:customStyle="1" w:styleId="affff5">
    <w:name w:val="Оглавление"/>
    <w:basedOn w:val="a2"/>
    <w:qFormat/>
    <w:pPr>
      <w:widowControl w:val="0"/>
      <w:shd w:val="clear" w:color="auto" w:fill="FFFFFF"/>
      <w:spacing w:before="360" w:after="360" w:line="0" w:lineRule="atLeast"/>
      <w:jc w:val="both"/>
    </w:pPr>
    <w:rPr>
      <w:sz w:val="21"/>
      <w:szCs w:val="21"/>
    </w:rPr>
  </w:style>
  <w:style w:type="paragraph" w:customStyle="1" w:styleId="73">
    <w:name w:val="Основной текст (7)"/>
    <w:basedOn w:val="a2"/>
    <w:qFormat/>
    <w:pPr>
      <w:widowControl w:val="0"/>
      <w:shd w:val="clear" w:color="auto" w:fill="FFFFFF"/>
      <w:spacing w:before="240" w:after="240" w:line="274" w:lineRule="exact"/>
      <w:ind w:firstLine="580"/>
      <w:jc w:val="both"/>
    </w:pPr>
    <w:rPr>
      <w:b/>
      <w:bCs/>
      <w:i/>
      <w:iCs/>
      <w:sz w:val="23"/>
      <w:szCs w:val="23"/>
    </w:rPr>
  </w:style>
  <w:style w:type="paragraph" w:styleId="affff6">
    <w:name w:val="Normal Indent"/>
    <w:basedOn w:val="a2"/>
    <w:qFormat/>
    <w:pPr>
      <w:widowControl w:val="0"/>
      <w:spacing w:after="240"/>
      <w:ind w:firstLine="504"/>
      <w:jc w:val="both"/>
    </w:pPr>
    <w:rPr>
      <w:sz w:val="22"/>
      <w:szCs w:val="20"/>
      <w:lang w:val="en-US"/>
    </w:rPr>
  </w:style>
  <w:style w:type="paragraph" w:customStyle="1" w:styleId="affff7">
    <w:name w:val="Îáû÷íûé"/>
    <w:qFormat/>
    <w:pPr>
      <w:spacing w:line="240" w:lineRule="atLeast"/>
    </w:pPr>
    <w:rPr>
      <w:rFonts w:eastAsia="Times New Roman" w:cs="Times New Roman"/>
      <w:sz w:val="20"/>
      <w:szCs w:val="20"/>
      <w:lang w:val="en-GB" w:bidi="ar-SA"/>
    </w:rPr>
  </w:style>
  <w:style w:type="paragraph" w:customStyle="1" w:styleId="affff8">
    <w:name w:val="Пункт"/>
    <w:basedOn w:val="a2"/>
    <w:qFormat/>
    <w:pPr>
      <w:tabs>
        <w:tab w:val="left" w:pos="1314"/>
      </w:tabs>
      <w:spacing w:line="360" w:lineRule="auto"/>
      <w:ind w:left="1314" w:hanging="1134"/>
      <w:jc w:val="both"/>
    </w:pPr>
    <w:rPr>
      <w:sz w:val="28"/>
      <w:szCs w:val="20"/>
    </w:rPr>
  </w:style>
  <w:style w:type="paragraph" w:customStyle="1" w:styleId="affff9">
    <w:name w:val="Подпункт"/>
    <w:basedOn w:val="affff8"/>
    <w:qFormat/>
    <w:pPr>
      <w:tabs>
        <w:tab w:val="clear" w:pos="1314"/>
        <w:tab w:val="left" w:pos="1134"/>
      </w:tabs>
      <w:ind w:left="1134"/>
    </w:pPr>
  </w:style>
  <w:style w:type="paragraph" w:customStyle="1" w:styleId="affffa">
    <w:name w:val="Подподпункт"/>
    <w:basedOn w:val="affff9"/>
    <w:qFormat/>
    <w:pPr>
      <w:tabs>
        <w:tab w:val="clear" w:pos="1134"/>
        <w:tab w:val="left" w:pos="1701"/>
      </w:tabs>
      <w:ind w:left="1701" w:hanging="567"/>
    </w:pPr>
  </w:style>
  <w:style w:type="paragraph" w:customStyle="1" w:styleId="Style4">
    <w:name w:val="Style4"/>
    <w:basedOn w:val="a2"/>
    <w:qFormat/>
    <w:pPr>
      <w:widowControl w:val="0"/>
    </w:pPr>
    <w:rPr>
      <w:rFonts w:ascii="Calibri" w:hAnsi="Calibri" w:cs="Calibri"/>
    </w:rPr>
  </w:style>
  <w:style w:type="paragraph" w:customStyle="1" w:styleId="2d">
    <w:name w:val="Знак2 Знак"/>
    <w:basedOn w:val="a2"/>
    <w:next w:val="afffb"/>
    <w:qFormat/>
    <w:pPr>
      <w:spacing w:before="280" w:after="280"/>
    </w:pPr>
    <w:rPr>
      <w:rFonts w:ascii="Calibri" w:hAnsi="Calibri" w:cs="Calibri"/>
      <w:b/>
      <w:bCs/>
      <w:sz w:val="28"/>
      <w:szCs w:val="28"/>
    </w:rPr>
  </w:style>
  <w:style w:type="paragraph" w:customStyle="1" w:styleId="1f3">
    <w:name w:val="Знак Знак Знак1 Знак"/>
    <w:basedOn w:val="a2"/>
    <w:qFormat/>
    <w:pPr>
      <w:tabs>
        <w:tab w:val="left" w:pos="360"/>
      </w:tabs>
      <w:spacing w:after="160" w:line="240" w:lineRule="exact"/>
    </w:pPr>
    <w:rPr>
      <w:rFonts w:ascii="Verdana" w:hAnsi="Verdana" w:cs="Verdana"/>
      <w:sz w:val="20"/>
      <w:szCs w:val="20"/>
      <w:lang w:val="en-US"/>
    </w:rPr>
  </w:style>
  <w:style w:type="paragraph" w:styleId="39">
    <w:name w:val="Body Text Indent 3"/>
    <w:basedOn w:val="a2"/>
    <w:qFormat/>
    <w:pPr>
      <w:spacing w:after="120" w:line="276" w:lineRule="auto"/>
      <w:ind w:left="283"/>
    </w:pPr>
    <w:rPr>
      <w:rFonts w:ascii="Calibri" w:hAnsi="Calibri" w:cs="Calibri"/>
      <w:sz w:val="16"/>
      <w:szCs w:val="16"/>
      <w:lang w:val="en-US"/>
    </w:rPr>
  </w:style>
  <w:style w:type="paragraph" w:customStyle="1" w:styleId="1f4">
    <w:name w:val="Обычный1"/>
    <w:qFormat/>
    <w:pPr>
      <w:widowControl w:val="0"/>
      <w:ind w:firstLine="400"/>
      <w:jc w:val="both"/>
    </w:pPr>
    <w:rPr>
      <w:rFonts w:eastAsia="Times New Roman" w:cs="Times New Roman"/>
      <w:szCs w:val="20"/>
      <w:lang w:val="ru-RU" w:bidi="ar-SA"/>
    </w:rPr>
  </w:style>
  <w:style w:type="paragraph" w:customStyle="1" w:styleId="Normal1">
    <w:name w:val="Normal1"/>
    <w:qFormat/>
    <w:rPr>
      <w:rFonts w:eastAsia="Times New Roman" w:cs="Times New Roman"/>
      <w:sz w:val="20"/>
      <w:szCs w:val="20"/>
      <w:lang w:val="ru-RU" w:bidi="ar-SA"/>
    </w:rPr>
  </w:style>
  <w:style w:type="paragraph" w:customStyle="1" w:styleId="2e">
    <w:name w:val="Обычный2"/>
    <w:qFormat/>
    <w:rPr>
      <w:rFonts w:eastAsia="Times New Roman" w:cs="Times New Roman"/>
      <w:sz w:val="20"/>
      <w:szCs w:val="20"/>
      <w:lang w:val="ru-RU" w:bidi="ar-SA"/>
    </w:rPr>
  </w:style>
  <w:style w:type="paragraph" w:customStyle="1" w:styleId="1f5">
    <w:name w:val="Без интервала1"/>
    <w:next w:val="a2"/>
    <w:qFormat/>
    <w:rPr>
      <w:rFonts w:eastAsia="Times New Roman" w:cs="Times New Roman"/>
      <w:sz w:val="22"/>
      <w:szCs w:val="22"/>
      <w:lang w:val="ru-RU" w:bidi="ar-SA"/>
    </w:rPr>
  </w:style>
  <w:style w:type="paragraph" w:customStyle="1" w:styleId="1">
    <w:name w:val="Стиль1"/>
    <w:basedOn w:val="a7"/>
    <w:qFormat/>
    <w:pPr>
      <w:widowControl w:val="0"/>
      <w:numPr>
        <w:numId w:val="9"/>
      </w:numPr>
      <w:jc w:val="both"/>
    </w:pPr>
    <w:rPr>
      <w:sz w:val="24"/>
      <w:szCs w:val="24"/>
      <w:lang w:val="en-US"/>
    </w:rPr>
  </w:style>
  <w:style w:type="paragraph" w:customStyle="1" w:styleId="ConsNormal">
    <w:name w:val="ConsNormal"/>
    <w:qFormat/>
    <w:pPr>
      <w:ind w:right="19772" w:firstLine="720"/>
    </w:pPr>
    <w:rPr>
      <w:rFonts w:ascii="Arial" w:eastAsia="Times New Roman" w:hAnsi="Arial" w:cs="Arial"/>
      <w:sz w:val="20"/>
      <w:szCs w:val="20"/>
      <w:lang w:val="ru-RU" w:bidi="ar-SA"/>
    </w:rPr>
  </w:style>
  <w:style w:type="paragraph" w:customStyle="1" w:styleId="1f6">
    <w:name w:val="Знак1"/>
    <w:basedOn w:val="a2"/>
    <w:qFormat/>
    <w:pPr>
      <w:spacing w:after="160" w:line="240" w:lineRule="exact"/>
    </w:pPr>
    <w:rPr>
      <w:rFonts w:ascii="Verdana" w:hAnsi="Verdana" w:cs="Verdana"/>
      <w:sz w:val="20"/>
      <w:szCs w:val="20"/>
      <w:lang w:val="en-US"/>
    </w:rPr>
  </w:style>
  <w:style w:type="paragraph" w:customStyle="1" w:styleId="2f">
    <w:name w:val="Стиль2"/>
    <w:basedOn w:val="1"/>
    <w:qFormat/>
    <w:pPr>
      <w:numPr>
        <w:numId w:val="0"/>
      </w:numPr>
    </w:pPr>
    <w:rPr>
      <w:szCs w:val="22"/>
    </w:rPr>
  </w:style>
  <w:style w:type="paragraph" w:customStyle="1" w:styleId="1f7">
    <w:name w:val="Знак Знак Знак Знак1"/>
    <w:basedOn w:val="a2"/>
    <w:qFormat/>
    <w:pPr>
      <w:spacing w:after="160" w:line="240" w:lineRule="exact"/>
    </w:pPr>
    <w:rPr>
      <w:rFonts w:ascii="Verdana" w:hAnsi="Verdana" w:cs="Verdana"/>
      <w:sz w:val="20"/>
      <w:szCs w:val="20"/>
      <w:lang w:val="en-US"/>
    </w:rPr>
  </w:style>
  <w:style w:type="paragraph" w:customStyle="1" w:styleId="1f8">
    <w:name w:val="Абзац списка1"/>
    <w:basedOn w:val="a2"/>
    <w:qFormat/>
    <w:pPr>
      <w:spacing w:before="120"/>
      <w:ind w:left="720" w:firstLine="720"/>
      <w:jc w:val="both"/>
    </w:pPr>
    <w:rPr>
      <w:rFonts w:ascii="Arial" w:hAnsi="Arial" w:cs="Arial"/>
      <w:sz w:val="22"/>
      <w:szCs w:val="22"/>
    </w:rPr>
  </w:style>
  <w:style w:type="paragraph" w:customStyle="1" w:styleId="2f0">
    <w:name w:val="Без интервала2"/>
    <w:qFormat/>
    <w:pPr>
      <w:widowControl w:val="0"/>
    </w:pPr>
    <w:rPr>
      <w:rFonts w:eastAsia="Times New Roman" w:cs="Times New Roman"/>
      <w:sz w:val="22"/>
      <w:szCs w:val="22"/>
      <w:lang w:val="ru-RU" w:bidi="ar-SA"/>
    </w:rPr>
  </w:style>
  <w:style w:type="paragraph" w:customStyle="1" w:styleId="110">
    <w:name w:val="Абзац списка11"/>
    <w:basedOn w:val="a2"/>
    <w:qFormat/>
    <w:pPr>
      <w:spacing w:after="200" w:line="252" w:lineRule="auto"/>
      <w:ind w:left="720"/>
      <w:contextualSpacing/>
    </w:pPr>
    <w:rPr>
      <w:rFonts w:ascii="Cambria" w:hAnsi="Cambria" w:cs="Cambria"/>
      <w:sz w:val="22"/>
      <w:szCs w:val="22"/>
      <w:lang w:val="en-US"/>
    </w:rPr>
  </w:style>
  <w:style w:type="paragraph" w:styleId="a0">
    <w:name w:val="List Number"/>
    <w:basedOn w:val="a2"/>
    <w:qFormat/>
    <w:pPr>
      <w:numPr>
        <w:numId w:val="2"/>
      </w:numPr>
      <w:contextualSpacing/>
    </w:pPr>
  </w:style>
  <w:style w:type="paragraph" w:customStyle="1" w:styleId="text3cl">
    <w:name w:val="text3cl"/>
    <w:basedOn w:val="a2"/>
    <w:qFormat/>
    <w:pPr>
      <w:spacing w:before="144" w:after="288"/>
    </w:pPr>
  </w:style>
  <w:style w:type="paragraph" w:customStyle="1" w:styleId="ConsTitle">
    <w:name w:val="ConsTitle"/>
    <w:qFormat/>
    <w:pPr>
      <w:widowControl w:val="0"/>
    </w:pPr>
    <w:rPr>
      <w:rFonts w:ascii="Arial" w:eastAsia="Times New Roman" w:hAnsi="Arial" w:cs="Arial"/>
      <w:b/>
      <w:bCs/>
      <w:sz w:val="16"/>
      <w:szCs w:val="16"/>
      <w:lang w:val="ru-RU" w:bidi="ar-SA"/>
    </w:rPr>
  </w:style>
  <w:style w:type="paragraph" w:customStyle="1" w:styleId="1-0">
    <w:name w:val="ХДВ 1-й уровень"/>
    <w:basedOn w:val="a2"/>
    <w:qFormat/>
    <w:pPr>
      <w:keepNext/>
      <w:numPr>
        <w:numId w:val="11"/>
      </w:numPr>
      <w:shd w:val="clear" w:color="auto" w:fill="FFFFFF"/>
      <w:spacing w:before="240" w:after="240"/>
      <w:jc w:val="center"/>
      <w:outlineLvl w:val="0"/>
    </w:pPr>
    <w:rPr>
      <w:b/>
      <w:spacing w:val="-4"/>
      <w:sz w:val="26"/>
      <w:szCs w:val="26"/>
    </w:rPr>
  </w:style>
  <w:style w:type="paragraph" w:customStyle="1" w:styleId="3-">
    <w:name w:val="ХДВ 3-й уровень"/>
    <w:basedOn w:val="a2"/>
    <w:qFormat/>
    <w:pPr>
      <w:tabs>
        <w:tab w:val="num" w:pos="0"/>
      </w:tabs>
      <w:spacing w:after="20"/>
      <w:ind w:left="720" w:hanging="360"/>
      <w:jc w:val="both"/>
    </w:pPr>
    <w:rPr>
      <w:spacing w:val="-4"/>
    </w:rPr>
  </w:style>
  <w:style w:type="paragraph" w:customStyle="1" w:styleId="2-">
    <w:name w:val="ХДВ 2-й уровень"/>
    <w:basedOn w:val="3-"/>
    <w:qFormat/>
  </w:style>
  <w:style w:type="paragraph" w:customStyle="1" w:styleId="msonormal0">
    <w:name w:val="msonormal"/>
    <w:basedOn w:val="a2"/>
    <w:qFormat/>
    <w:pPr>
      <w:spacing w:before="280" w:after="280"/>
    </w:pPr>
  </w:style>
  <w:style w:type="paragraph" w:customStyle="1" w:styleId="xl1362">
    <w:name w:val="xl1362"/>
    <w:basedOn w:val="a2"/>
    <w:qFormat/>
    <w:pPr>
      <w:spacing w:before="280" w:after="280"/>
    </w:pPr>
    <w:rPr>
      <w:rFonts w:ascii="Calibri" w:hAnsi="Calibri" w:cs="Calibri"/>
      <w:sz w:val="20"/>
      <w:szCs w:val="20"/>
    </w:rPr>
  </w:style>
  <w:style w:type="paragraph" w:customStyle="1" w:styleId="xl1363">
    <w:name w:val="xl1363"/>
    <w:basedOn w:val="a2"/>
    <w:qFormat/>
    <w:pPr>
      <w:pBdr>
        <w:top w:val="single" w:sz="4" w:space="0" w:color="000000"/>
        <w:left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4">
    <w:name w:val="xl1364"/>
    <w:basedOn w:val="a2"/>
    <w:qFormat/>
    <w:pPr>
      <w:pBdr>
        <w:top w:val="single" w:sz="4" w:space="0" w:color="000000"/>
        <w:left w:val="single" w:sz="4" w:space="0" w:color="000000"/>
        <w:bottom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5">
    <w:name w:val="xl1365"/>
    <w:basedOn w:val="a2"/>
    <w:qFormat/>
    <w:pPr>
      <w:pBdr>
        <w:top w:val="single" w:sz="4" w:space="0" w:color="000000"/>
        <w:bottom w:val="single" w:sz="4" w:space="0" w:color="000000"/>
        <w:right w:val="single" w:sz="4" w:space="0" w:color="000000"/>
      </w:pBdr>
      <w:shd w:val="clear" w:color="auto" w:fill="1F4E78"/>
      <w:spacing w:before="280" w:after="280"/>
      <w:jc w:val="center"/>
    </w:pPr>
    <w:rPr>
      <w:rFonts w:ascii="Calibri" w:hAnsi="Calibri" w:cs="Calibri"/>
      <w:b/>
      <w:bCs/>
      <w:color w:val="FFFFFF"/>
      <w:sz w:val="20"/>
      <w:szCs w:val="20"/>
    </w:rPr>
  </w:style>
  <w:style w:type="paragraph" w:customStyle="1" w:styleId="xl1366">
    <w:name w:val="xl1366"/>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67">
    <w:name w:val="xl1367"/>
    <w:basedOn w:val="a2"/>
    <w:qFormat/>
    <w:pPr>
      <w:spacing w:before="280" w:after="280"/>
    </w:pPr>
    <w:rPr>
      <w:rFonts w:ascii="Calibri" w:hAnsi="Calibri" w:cs="Calibri"/>
      <w:sz w:val="18"/>
      <w:szCs w:val="18"/>
    </w:rPr>
  </w:style>
  <w:style w:type="paragraph" w:customStyle="1" w:styleId="xl1368">
    <w:name w:val="xl1368"/>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69">
    <w:name w:val="xl1369"/>
    <w:basedOn w:val="a2"/>
    <w:qFormat/>
    <w:pPr>
      <w:pBdr>
        <w:top w:val="single" w:sz="4"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0">
    <w:name w:val="xl1370"/>
    <w:basedOn w:val="a2"/>
    <w:qFormat/>
    <w:pPr>
      <w:pBdr>
        <w:top w:val="single" w:sz="4"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71">
    <w:name w:val="xl1371"/>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2">
    <w:name w:val="xl1372"/>
    <w:basedOn w:val="a2"/>
    <w:qFormat/>
    <w:pPr>
      <w:pBdr>
        <w:top w:val="single" w:sz="4"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73">
    <w:name w:val="xl1373"/>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4">
    <w:name w:val="xl1374"/>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75">
    <w:name w:val="xl1375"/>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6">
    <w:name w:val="xl1376"/>
    <w:basedOn w:val="a2"/>
    <w:qFormat/>
    <w:pPr>
      <w:pBdr>
        <w:top w:val="single" w:sz="8"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7">
    <w:name w:val="xl1377"/>
    <w:basedOn w:val="a2"/>
    <w:qFormat/>
    <w:pPr>
      <w:pBdr>
        <w:top w:val="single" w:sz="8" w:space="0" w:color="000000"/>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78">
    <w:name w:val="xl1378"/>
    <w:basedOn w:val="a2"/>
    <w:qFormat/>
    <w:pPr>
      <w:pBdr>
        <w:top w:val="single" w:sz="4" w:space="0" w:color="000000"/>
        <w:left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79">
    <w:name w:val="xl1379"/>
    <w:basedOn w:val="a2"/>
    <w:qFormat/>
    <w:pPr>
      <w:pBdr>
        <w:top w:val="single" w:sz="4" w:space="0" w:color="000000"/>
        <w:left w:val="single" w:sz="4" w:space="0" w:color="000000"/>
        <w:right w:val="single" w:sz="4" w:space="0" w:color="000000"/>
      </w:pBdr>
      <w:spacing w:before="280" w:after="280"/>
    </w:pPr>
    <w:rPr>
      <w:rFonts w:ascii="Calibri" w:hAnsi="Calibri" w:cs="Calibri"/>
      <w:sz w:val="18"/>
      <w:szCs w:val="18"/>
    </w:rPr>
  </w:style>
  <w:style w:type="paragraph" w:customStyle="1" w:styleId="xl1380">
    <w:name w:val="xl1380"/>
    <w:basedOn w:val="a2"/>
    <w:qFormat/>
    <w:pPr>
      <w:pBdr>
        <w:top w:val="single" w:sz="4" w:space="0" w:color="000000"/>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81">
    <w:name w:val="xl1381"/>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2">
    <w:name w:val="xl1382"/>
    <w:basedOn w:val="a2"/>
    <w:qFormat/>
    <w:pPr>
      <w:pBdr>
        <w:top w:val="single" w:sz="8" w:space="0" w:color="000000"/>
        <w:left w:val="single" w:sz="4" w:space="0" w:color="000000"/>
        <w:bottom w:val="single" w:sz="4" w:space="0" w:color="000000"/>
        <w:right w:val="single" w:sz="4" w:space="0" w:color="000000"/>
      </w:pBdr>
      <w:spacing w:before="280" w:after="280"/>
    </w:pPr>
    <w:rPr>
      <w:rFonts w:ascii="Calibri" w:hAnsi="Calibri" w:cs="Calibri"/>
      <w:sz w:val="18"/>
      <w:szCs w:val="18"/>
    </w:rPr>
  </w:style>
  <w:style w:type="paragraph" w:customStyle="1" w:styleId="xl1383">
    <w:name w:val="xl1383"/>
    <w:basedOn w:val="a2"/>
    <w:qFormat/>
    <w:pPr>
      <w:pBdr>
        <w:top w:val="single" w:sz="8" w:space="0" w:color="000000"/>
        <w:left w:val="single" w:sz="4"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84">
    <w:name w:val="xl1384"/>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5">
    <w:name w:val="xl1385"/>
    <w:basedOn w:val="a2"/>
    <w:qFormat/>
    <w:pPr>
      <w:pBdr>
        <w:top w:val="single" w:sz="8"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86">
    <w:name w:val="xl1386"/>
    <w:basedOn w:val="a2"/>
    <w:qFormat/>
    <w:pPr>
      <w:pBdr>
        <w:top w:val="single" w:sz="4" w:space="0" w:color="000000"/>
        <w:left w:val="single" w:sz="4" w:space="0" w:color="000000"/>
        <w:bottom w:val="single" w:sz="8"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7">
    <w:name w:val="xl1387"/>
    <w:basedOn w:val="a2"/>
    <w:qFormat/>
    <w:pPr>
      <w:pBdr>
        <w:top w:val="single" w:sz="4"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8">
    <w:name w:val="xl1388"/>
    <w:basedOn w:val="a2"/>
    <w:qFormat/>
    <w:pPr>
      <w:pBdr>
        <w:top w:val="single" w:sz="8" w:space="0" w:color="000000"/>
        <w:left w:val="single" w:sz="4" w:space="0" w:color="000000"/>
        <w:bottom w:val="single" w:sz="4" w:space="0" w:color="000000"/>
        <w:right w:val="single" w:sz="4" w:space="0" w:color="000000"/>
      </w:pBdr>
      <w:shd w:val="clear" w:color="auto" w:fill="F2F2F2"/>
      <w:spacing w:before="280" w:after="280"/>
    </w:pPr>
    <w:rPr>
      <w:rFonts w:ascii="Calibri" w:hAnsi="Calibri" w:cs="Calibri"/>
      <w:sz w:val="18"/>
      <w:szCs w:val="18"/>
    </w:rPr>
  </w:style>
  <w:style w:type="paragraph" w:customStyle="1" w:styleId="xl1389">
    <w:name w:val="xl1389"/>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0">
    <w:name w:val="xl1390"/>
    <w:basedOn w:val="a2"/>
    <w:qFormat/>
    <w:pPr>
      <w:pBdr>
        <w:top w:val="single" w:sz="4" w:space="0" w:color="000000"/>
        <w:left w:val="single" w:sz="4" w:space="0" w:color="000000"/>
        <w:bottom w:val="single" w:sz="8" w:space="0" w:color="000000"/>
        <w:right w:val="single" w:sz="4" w:space="0" w:color="000000"/>
      </w:pBdr>
      <w:spacing w:before="280" w:after="280"/>
    </w:pPr>
    <w:rPr>
      <w:rFonts w:ascii="Calibri" w:hAnsi="Calibri" w:cs="Calibri"/>
      <w:sz w:val="18"/>
      <w:szCs w:val="18"/>
    </w:rPr>
  </w:style>
  <w:style w:type="paragraph" w:customStyle="1" w:styleId="xl1391">
    <w:name w:val="xl1391"/>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2">
    <w:name w:val="xl1392"/>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3">
    <w:name w:val="xl1393"/>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4">
    <w:name w:val="xl1394"/>
    <w:basedOn w:val="a2"/>
    <w:qFormat/>
    <w:pPr>
      <w:pBdr>
        <w:top w:val="single" w:sz="8" w:space="0" w:color="000000"/>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5">
    <w:name w:val="xl1395"/>
    <w:basedOn w:val="a2"/>
    <w:qFormat/>
    <w:pPr>
      <w:pBdr>
        <w:left w:val="single" w:sz="4"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396">
    <w:name w:val="xl1396"/>
    <w:basedOn w:val="a2"/>
    <w:qFormat/>
    <w:pPr>
      <w:pBdr>
        <w:left w:val="single" w:sz="4" w:space="0" w:color="000000"/>
        <w:right w:val="single" w:sz="4" w:space="0" w:color="000000"/>
      </w:pBdr>
      <w:spacing w:before="280" w:after="280"/>
      <w:jc w:val="center"/>
    </w:pPr>
    <w:rPr>
      <w:rFonts w:ascii="Calibri" w:hAnsi="Calibri" w:cs="Calibri"/>
      <w:sz w:val="18"/>
      <w:szCs w:val="18"/>
    </w:rPr>
  </w:style>
  <w:style w:type="paragraph" w:customStyle="1" w:styleId="xl1397">
    <w:name w:val="xl1397"/>
    <w:basedOn w:val="a2"/>
    <w:qFormat/>
    <w:pPr>
      <w:pBdr>
        <w:top w:val="single" w:sz="8"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8">
    <w:name w:val="xl1398"/>
    <w:basedOn w:val="a2"/>
    <w:qFormat/>
    <w:pPr>
      <w:pBdr>
        <w:top w:val="single" w:sz="4" w:space="0" w:color="000000"/>
        <w:left w:val="single" w:sz="8" w:space="0" w:color="000000"/>
        <w:bottom w:val="single" w:sz="4" w:space="0" w:color="000000"/>
        <w:right w:val="single" w:sz="4" w:space="0" w:color="000000"/>
      </w:pBdr>
      <w:spacing w:before="280" w:after="280"/>
      <w:jc w:val="center"/>
    </w:pPr>
    <w:rPr>
      <w:rFonts w:ascii="Calibri" w:hAnsi="Calibri" w:cs="Calibri"/>
      <w:sz w:val="18"/>
      <w:szCs w:val="18"/>
    </w:rPr>
  </w:style>
  <w:style w:type="paragraph" w:customStyle="1" w:styleId="xl1399">
    <w:name w:val="xl1399"/>
    <w:basedOn w:val="a2"/>
    <w:qFormat/>
    <w:pPr>
      <w:pBdr>
        <w:top w:val="single" w:sz="4"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0">
    <w:name w:val="xl1400"/>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1">
    <w:name w:val="xl1401"/>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xl1402">
    <w:name w:val="xl1402"/>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3">
    <w:name w:val="xl1403"/>
    <w:basedOn w:val="a2"/>
    <w:qFormat/>
    <w:pPr>
      <w:pBdr>
        <w:top w:val="single" w:sz="8" w:space="0" w:color="000000"/>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4">
    <w:name w:val="xl1404"/>
    <w:basedOn w:val="a2"/>
    <w:qFormat/>
    <w:pPr>
      <w:pBdr>
        <w:left w:val="single" w:sz="8" w:space="0" w:color="000000"/>
        <w:right w:val="single" w:sz="4" w:space="0" w:color="000000"/>
      </w:pBdr>
      <w:spacing w:before="280" w:after="280"/>
      <w:jc w:val="center"/>
    </w:pPr>
    <w:rPr>
      <w:rFonts w:ascii="Calibri" w:hAnsi="Calibri" w:cs="Calibri"/>
      <w:sz w:val="18"/>
      <w:szCs w:val="18"/>
    </w:rPr>
  </w:style>
  <w:style w:type="paragraph" w:customStyle="1" w:styleId="xl1405">
    <w:name w:val="xl1405"/>
    <w:basedOn w:val="a2"/>
    <w:qFormat/>
    <w:pPr>
      <w:pBdr>
        <w:left w:val="single" w:sz="8" w:space="0" w:color="000000"/>
        <w:bottom w:val="single" w:sz="8" w:space="0" w:color="000000"/>
        <w:right w:val="single" w:sz="4" w:space="0" w:color="000000"/>
      </w:pBdr>
      <w:spacing w:before="280" w:after="280"/>
      <w:jc w:val="center"/>
    </w:pPr>
    <w:rPr>
      <w:rFonts w:ascii="Calibri" w:hAnsi="Calibri" w:cs="Calibri"/>
      <w:sz w:val="18"/>
      <w:szCs w:val="18"/>
    </w:r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falot.ru/" TargetMode="External"/><Relationship Id="rId13" Type="http://schemas.openxmlformats.org/officeDocument/2006/relationships/hyperlink" Target="https://alfalot.ru/" TargetMode="External"/><Relationship Id="rId18" Type="http://schemas.openxmlformats.org/officeDocument/2006/relationships/hyperlink" Target="https://alfalot.ru/" TargetMode="External"/><Relationship Id="rId3" Type="http://schemas.openxmlformats.org/officeDocument/2006/relationships/settings" Target="settings.xml"/><Relationship Id="rId21" Type="http://schemas.openxmlformats.org/officeDocument/2006/relationships/hyperlink" Target="https://alfalot.ru/" TargetMode="External"/><Relationship Id="rId7" Type="http://schemas.openxmlformats.org/officeDocument/2006/relationships/hyperlink" Target="https://alfalot.ru/" TargetMode="External"/><Relationship Id="rId12" Type="http://schemas.openxmlformats.org/officeDocument/2006/relationships/hyperlink" Target="https://alfalot.ru/" TargetMode="External"/><Relationship Id="rId17" Type="http://schemas.openxmlformats.org/officeDocument/2006/relationships/hyperlink" Target="https://alfalo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falot.ru/" TargetMode="External"/><Relationship Id="rId20" Type="http://schemas.openxmlformats.org/officeDocument/2006/relationships/hyperlink" Target="https://alfalo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falot.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lfalot.ru/" TargetMode="External"/><Relationship Id="rId23" Type="http://schemas.openxmlformats.org/officeDocument/2006/relationships/hyperlink" Target="https://alfalot.ru/" TargetMode="External"/><Relationship Id="rId10" Type="http://schemas.openxmlformats.org/officeDocument/2006/relationships/hyperlink" Target="consultantplus://offline/main?base=LAW;n=72518;fld=134" TargetMode="External"/><Relationship Id="rId19" Type="http://schemas.openxmlformats.org/officeDocument/2006/relationships/hyperlink" Target="https://alfalot.ru/" TargetMode="External"/><Relationship Id="rId4" Type="http://schemas.openxmlformats.org/officeDocument/2006/relationships/webSettings" Target="webSettings.xml"/><Relationship Id="rId9" Type="http://schemas.openxmlformats.org/officeDocument/2006/relationships/hyperlink" Target="https://alfalot.ru/" TargetMode="External"/><Relationship Id="rId14" Type="http://schemas.openxmlformats.org/officeDocument/2006/relationships/hyperlink" Target="https://alfalot.ru/" TargetMode="External"/><Relationship Id="rId22" Type="http://schemas.openxmlformats.org/officeDocument/2006/relationships/hyperlink" Target="https://alfalo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Мария Родина</cp:lastModifiedBy>
  <cp:revision>2</cp:revision>
  <dcterms:created xsi:type="dcterms:W3CDTF">2024-09-17T08:18:00Z</dcterms:created>
  <dcterms:modified xsi:type="dcterms:W3CDTF">2024-09-17T08:18:00Z</dcterms:modified>
  <dc:language>en-US</dc:language>
</cp:coreProperties>
</file>