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E3D1D" w14:textId="77777777" w:rsidR="00817156" w:rsidRPr="00FE5C27" w:rsidRDefault="00817156" w:rsidP="00817156">
      <w:pPr>
        <w:pStyle w:val="a3"/>
        <w:rPr>
          <w:rFonts w:ascii="Verdana" w:hAnsi="Verdana"/>
          <w:b/>
          <w:sz w:val="20"/>
        </w:rPr>
      </w:pPr>
      <w:r w:rsidRPr="00FE5C27">
        <w:rPr>
          <w:rFonts w:ascii="Verdana" w:hAnsi="Verdana"/>
          <w:b/>
          <w:sz w:val="20"/>
        </w:rPr>
        <w:t>Договор</w:t>
      </w:r>
    </w:p>
    <w:p w14:paraId="352B4BA4" w14:textId="77777777" w:rsidR="00817156" w:rsidRPr="00FE5C27" w:rsidRDefault="00817156" w:rsidP="00817156">
      <w:pPr>
        <w:pStyle w:val="a3"/>
        <w:rPr>
          <w:rFonts w:ascii="Verdana" w:hAnsi="Verdana"/>
          <w:b/>
          <w:sz w:val="20"/>
        </w:rPr>
      </w:pPr>
      <w:r w:rsidRPr="00FE5C27">
        <w:rPr>
          <w:rFonts w:ascii="Verdana" w:hAnsi="Verdana"/>
          <w:b/>
          <w:sz w:val="20"/>
        </w:rPr>
        <w:t>купли-продажи недвижимого имущества</w:t>
      </w:r>
    </w:p>
    <w:p w14:paraId="59019EB4" w14:textId="77777777" w:rsidR="00817156" w:rsidRPr="00FE5C27" w:rsidRDefault="00817156" w:rsidP="00817156">
      <w:pPr>
        <w:pStyle w:val="a3"/>
        <w:rPr>
          <w:rFonts w:ascii="Verdana" w:hAnsi="Verdana"/>
          <w:b/>
          <w:sz w:val="20"/>
        </w:rPr>
      </w:pPr>
    </w:p>
    <w:p w14:paraId="2E324E36" w14:textId="77777777" w:rsidR="00817156" w:rsidRPr="00FE5C27" w:rsidRDefault="00817156" w:rsidP="0081715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20__г.</w:t>
      </w:r>
    </w:p>
    <w:p w14:paraId="5AEF39E5" w14:textId="77777777" w:rsidR="00817156" w:rsidRPr="00FE5C27" w:rsidRDefault="00817156" w:rsidP="0081715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8CDC96" w14:textId="77777777" w:rsidR="00817156" w:rsidRPr="00FE5C27" w:rsidRDefault="00817156" w:rsidP="008171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FE5C27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FE5C27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17/2023 от 28.02.2023 (удостоверена Красновым Германом Евгеньевичем, нотариусом города Москвы, зарегистрирована в реестре № 77/287-н/77-2023-2-512),</w:t>
      </w:r>
      <w:r w:rsidRPr="00FE5C27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FE5C27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7444450A" w14:textId="5B93BA41" w:rsidR="00B83979" w:rsidRPr="00FE5C27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FE5C27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FE5C27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FE5C27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FE5C27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FE5C27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FE5C27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6B8DB5BA" w14:textId="77777777" w:rsidR="004E64E2" w:rsidRPr="00FE5C27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FE5C2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FE5C2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FE5C2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FE5C27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FE5C27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FE5C2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FE5C27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FE5C2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FE5C27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FE5C27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FE5C27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FE5C27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FE5C27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E5C27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FE5C27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E5C27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FE5C27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781235" w14:textId="368954DC" w:rsidR="00B83979" w:rsidRPr="00FE5C27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FE5C2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E5C27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FE5C27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E91B95" w:rsidRPr="00FE5C27">
              <w:rPr>
                <w:rFonts w:ascii="Verdana" w:hAnsi="Verdana"/>
                <w:i/>
                <w:sz w:val="20"/>
                <w:szCs w:val="20"/>
              </w:rPr>
              <w:t xml:space="preserve">СНИЛС______________, </w:t>
            </w:r>
            <w:r w:rsidR="004E64E2" w:rsidRPr="00FE5C27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FE5C27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FE5C27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FE5C27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FE5C27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FE5C2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FE5C27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FE5C27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FE5C27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FE5C27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FE5C27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FE5C27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FE5C27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FE5C27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E5C27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FE5C27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E5C27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FE5C27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FE5C27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FE5C27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FE5C27">
              <w:rPr>
                <w:rFonts w:ascii="Verdana" w:hAnsi="Verdana"/>
                <w:sz w:val="20"/>
                <w:szCs w:val="20"/>
              </w:rPr>
              <w:t>ГРНИП</w:t>
            </w:r>
            <w:r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FE5C27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FE5C27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FE5C27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FE5C27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FE5C27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FE5C27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FE5C2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FE5C27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FE5C27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FE5C27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FE5C27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FE5C27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FE5C27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FE5C2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FE5C27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FE5C2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FE5C27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FE5C2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FE5C27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FE5C2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E5C27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FE5C27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E5C27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FE5C27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FE5C27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0C08E1ED" w:rsidR="0028544D" w:rsidRPr="00FE5C27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03C11EC2" w14:textId="5892F9A6" w:rsidR="00817156" w:rsidRPr="00FE5C27" w:rsidRDefault="00817156" w:rsidP="008171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274AC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______________________________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заключили настоящий договор о нижеследующем (далее – Договор)</w:t>
      </w:r>
    </w:p>
    <w:p w14:paraId="77CC7911" w14:textId="77777777" w:rsidR="0028544D" w:rsidRPr="00FE5C27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1CA9DEC3" w:rsidR="00171986" w:rsidRPr="00FE5C27" w:rsidRDefault="0081715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FE5C27">
        <w:rPr>
          <w:rFonts w:ascii="Verdana" w:hAnsi="Verdana"/>
          <w:b/>
          <w:color w:val="000000" w:themeColor="text1"/>
        </w:rPr>
        <w:t>П</w:t>
      </w:r>
      <w:r w:rsidR="00171986" w:rsidRPr="00FE5C27">
        <w:rPr>
          <w:rFonts w:ascii="Verdana" w:hAnsi="Verdana"/>
          <w:b/>
          <w:color w:val="000000" w:themeColor="text1"/>
        </w:rPr>
        <w:t>РЕДМЕТ ДОГОВОРА</w:t>
      </w:r>
    </w:p>
    <w:p w14:paraId="33C334BF" w14:textId="77777777" w:rsidR="00171986" w:rsidRPr="00FE5C27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18613AE7" w:rsidR="00D911F0" w:rsidRPr="00FE5C27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</w:rPr>
      </w:pPr>
      <w:r w:rsidRPr="00FE5C27">
        <w:rPr>
          <w:rFonts w:ascii="Verdana" w:hAnsi="Verdana" w:cs="Times New Roman"/>
        </w:rPr>
        <w:t xml:space="preserve">По </w:t>
      </w:r>
      <w:r w:rsidR="00CB783A" w:rsidRPr="00FE5C27">
        <w:rPr>
          <w:rFonts w:ascii="Verdana" w:hAnsi="Verdana" w:cs="Times New Roman"/>
        </w:rPr>
        <w:t>Договору</w:t>
      </w:r>
      <w:r w:rsidRPr="00FE5C27">
        <w:rPr>
          <w:rFonts w:ascii="Verdana" w:hAnsi="Verdana" w:cs="Times New Roman"/>
        </w:rPr>
        <w:t xml:space="preserve"> </w:t>
      </w:r>
      <w:r w:rsidR="00171986" w:rsidRPr="00FE5C27">
        <w:rPr>
          <w:rFonts w:ascii="Verdana" w:hAnsi="Verdana" w:cs="Times New Roman"/>
        </w:rPr>
        <w:t>Продавец обязуется передать в собственность Покупател</w:t>
      </w:r>
      <w:r w:rsidR="00AA21AE" w:rsidRPr="00FE5C27">
        <w:rPr>
          <w:rFonts w:ascii="Verdana" w:hAnsi="Verdana" w:cs="Times New Roman"/>
        </w:rPr>
        <w:t>я</w:t>
      </w:r>
      <w:r w:rsidR="00171986" w:rsidRPr="00FE5C27">
        <w:rPr>
          <w:rFonts w:ascii="Verdana" w:hAnsi="Verdana" w:cs="Times New Roman"/>
        </w:rPr>
        <w:t xml:space="preserve">, а Покупатель обязуется принять и оплатить </w:t>
      </w:r>
    </w:p>
    <w:p w14:paraId="5191F2E2" w14:textId="0C6ACDA1" w:rsidR="00FE5C27" w:rsidRDefault="00FE5C27" w:rsidP="0057167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ж</w:t>
      </w:r>
      <w:r w:rsidR="004072C1" w:rsidRPr="00FE5C27">
        <w:rPr>
          <w:rFonts w:ascii="Verdana" w:hAnsi="Verdana"/>
          <w:b/>
          <w:bCs/>
        </w:rPr>
        <w:t xml:space="preserve">илой дом, кадастровый номер </w:t>
      </w:r>
      <w:r w:rsidR="00853B01" w:rsidRPr="00FE5C27">
        <w:rPr>
          <w:rFonts w:ascii="Verdana" w:hAnsi="Verdana" w:cs="TimesNewRomanPSMT"/>
          <w:b/>
        </w:rPr>
        <w:t>50:20:0020103:1260</w:t>
      </w:r>
      <w:r w:rsidR="004072C1" w:rsidRPr="00FE5C27">
        <w:rPr>
          <w:rFonts w:ascii="Verdana" w:hAnsi="Verdana"/>
          <w:b/>
          <w:bCs/>
        </w:rPr>
        <w:t xml:space="preserve">, </w:t>
      </w:r>
      <w:r w:rsidR="00554B2C" w:rsidRPr="00FE5C27">
        <w:rPr>
          <w:rFonts w:ascii="Verdana" w:hAnsi="Verdana"/>
          <w:b/>
          <w:bCs/>
        </w:rPr>
        <w:t xml:space="preserve">этажность </w:t>
      </w:r>
      <w:r w:rsidR="00853B01" w:rsidRPr="00FE5C27">
        <w:rPr>
          <w:rFonts w:ascii="Verdana" w:hAnsi="Verdana"/>
          <w:b/>
          <w:bCs/>
        </w:rPr>
        <w:t>2</w:t>
      </w:r>
      <w:r w:rsidR="00554B2C" w:rsidRPr="00FE5C27">
        <w:rPr>
          <w:rFonts w:ascii="Verdana" w:hAnsi="Verdana"/>
          <w:b/>
          <w:bCs/>
        </w:rPr>
        <w:t>,</w:t>
      </w:r>
      <w:r w:rsidR="004072C1" w:rsidRPr="00FE5C27">
        <w:rPr>
          <w:rFonts w:ascii="Verdana" w:hAnsi="Verdana"/>
          <w:b/>
          <w:bCs/>
        </w:rPr>
        <w:t xml:space="preserve"> в том числе подземны</w:t>
      </w:r>
      <w:r w:rsidR="0057167C" w:rsidRPr="00FE5C27">
        <w:rPr>
          <w:rFonts w:ascii="Verdana" w:hAnsi="Verdana"/>
          <w:b/>
          <w:bCs/>
        </w:rPr>
        <w:t>х 0</w:t>
      </w:r>
      <w:r w:rsidR="004072C1" w:rsidRPr="00FE5C27">
        <w:rPr>
          <w:rFonts w:ascii="Verdana" w:hAnsi="Verdana"/>
          <w:b/>
          <w:bCs/>
        </w:rPr>
        <w:t xml:space="preserve">, общей площадью </w:t>
      </w:r>
      <w:r w:rsidR="00853B01" w:rsidRPr="00FE5C27">
        <w:rPr>
          <w:rFonts w:ascii="Verdana" w:hAnsi="Verdana"/>
          <w:b/>
          <w:bCs/>
        </w:rPr>
        <w:t>452,7</w:t>
      </w:r>
      <w:r w:rsidR="004072C1" w:rsidRPr="00FE5C27">
        <w:rPr>
          <w:rFonts w:ascii="Verdana" w:hAnsi="Verdana"/>
          <w:b/>
          <w:bCs/>
        </w:rPr>
        <w:t xml:space="preserve"> кв.м., адрес (местонахождение): </w:t>
      </w:r>
      <w:r w:rsidR="00853B01" w:rsidRPr="00FE5C27">
        <w:rPr>
          <w:rFonts w:ascii="Verdana" w:hAnsi="Verdana" w:cs="TimesNewRomanPSMT"/>
          <w:b/>
        </w:rPr>
        <w:t>Московская область, р-н. Одинцовский, д. Марфино, д. 80 А</w:t>
      </w:r>
      <w:r>
        <w:rPr>
          <w:rFonts w:ascii="Verdana" w:hAnsi="Verdana"/>
          <w:b/>
          <w:bCs/>
        </w:rPr>
        <w:t>,</w:t>
      </w:r>
    </w:p>
    <w:p w14:paraId="5718A0CC" w14:textId="68CE74F0" w:rsidR="004072C1" w:rsidRPr="00FE5C27" w:rsidRDefault="00FE5C27" w:rsidP="0057167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/>
        </w:rPr>
      </w:pPr>
      <w:r>
        <w:rPr>
          <w:rFonts w:ascii="Verdana" w:hAnsi="Verdana"/>
          <w:b/>
          <w:bCs/>
        </w:rPr>
        <w:t>с з</w:t>
      </w:r>
      <w:r w:rsidR="00853B01" w:rsidRPr="00FE5C27">
        <w:rPr>
          <w:rFonts w:ascii="Verdana" w:hAnsi="Verdana"/>
          <w:b/>
        </w:rPr>
        <w:t>емельны</w:t>
      </w:r>
      <w:r>
        <w:rPr>
          <w:rFonts w:ascii="Verdana" w:hAnsi="Verdana"/>
          <w:b/>
        </w:rPr>
        <w:t>м</w:t>
      </w:r>
      <w:r w:rsidR="00853B01" w:rsidRPr="00FE5C27">
        <w:rPr>
          <w:rFonts w:ascii="Verdana" w:hAnsi="Verdana"/>
          <w:b/>
        </w:rPr>
        <w:t xml:space="preserve"> участ</w:t>
      </w:r>
      <w:r>
        <w:rPr>
          <w:rFonts w:ascii="Verdana" w:hAnsi="Verdana"/>
          <w:b/>
        </w:rPr>
        <w:t xml:space="preserve">ком с </w:t>
      </w:r>
      <w:r w:rsidRPr="00FE5C27">
        <w:rPr>
          <w:rFonts w:ascii="Verdana" w:hAnsi="Verdana"/>
          <w:b/>
        </w:rPr>
        <w:t>кадастровы</w:t>
      </w:r>
      <w:r>
        <w:rPr>
          <w:rFonts w:ascii="Verdana" w:hAnsi="Verdana"/>
          <w:b/>
        </w:rPr>
        <w:t>м</w:t>
      </w:r>
      <w:r w:rsidRPr="00FE5C27">
        <w:rPr>
          <w:rFonts w:ascii="Verdana" w:hAnsi="Verdana"/>
          <w:b/>
        </w:rPr>
        <w:t xml:space="preserve"> номер</w:t>
      </w:r>
      <w:r>
        <w:rPr>
          <w:rFonts w:ascii="Verdana" w:hAnsi="Verdana"/>
          <w:b/>
        </w:rPr>
        <w:t>ом</w:t>
      </w:r>
      <w:r w:rsidRPr="00FE5C27">
        <w:rPr>
          <w:rFonts w:ascii="Verdana" w:hAnsi="Verdana"/>
          <w:b/>
        </w:rPr>
        <w:t xml:space="preserve"> 50:20:0020103:56</w:t>
      </w:r>
      <w:r>
        <w:rPr>
          <w:rFonts w:ascii="Verdana" w:hAnsi="Verdana"/>
          <w:b/>
        </w:rPr>
        <w:t>,</w:t>
      </w:r>
      <w:r w:rsidRPr="00FE5C27">
        <w:rPr>
          <w:rFonts w:ascii="Verdana" w:hAnsi="Verdana"/>
          <w:b/>
        </w:rPr>
        <w:t xml:space="preserve"> площадью 700 кв. м, категория земель: земли населенных пунктов, виды разрешенного пользования: для </w:t>
      </w:r>
      <w:r w:rsidR="002D16FC">
        <w:rPr>
          <w:rFonts w:ascii="Verdana" w:hAnsi="Verdana"/>
          <w:b/>
        </w:rPr>
        <w:t>индивидуального</w:t>
      </w:r>
      <w:r w:rsidR="002D16FC" w:rsidRPr="00FE5C27">
        <w:rPr>
          <w:rFonts w:ascii="Verdana" w:hAnsi="Verdana"/>
          <w:b/>
        </w:rPr>
        <w:t xml:space="preserve"> </w:t>
      </w:r>
      <w:r w:rsidRPr="00FE5C27">
        <w:rPr>
          <w:rFonts w:ascii="Verdana" w:hAnsi="Verdana"/>
          <w:b/>
        </w:rPr>
        <w:t>жилищного строительства</w:t>
      </w:r>
      <w:r>
        <w:rPr>
          <w:rFonts w:ascii="Verdana" w:hAnsi="Verdana"/>
          <w:b/>
        </w:rPr>
        <w:t xml:space="preserve"> </w:t>
      </w:r>
      <w:r w:rsidR="004072C1" w:rsidRPr="00FE5C27">
        <w:rPr>
          <w:rFonts w:ascii="Verdana" w:hAnsi="Verdana"/>
          <w:bCs/>
        </w:rPr>
        <w:t>(далее именуемое – «недвижимое имущество»).</w:t>
      </w:r>
    </w:p>
    <w:p w14:paraId="66B23390" w14:textId="77777777" w:rsidR="007E44A2" w:rsidRPr="00FE5C27" w:rsidRDefault="007E44A2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</w:p>
    <w:p w14:paraId="403567A2" w14:textId="37BD218C" w:rsidR="000D7C3C" w:rsidRPr="00FE5C27" w:rsidRDefault="00081537" w:rsidP="000D7C3C">
      <w:pPr>
        <w:pStyle w:val="a5"/>
        <w:numPr>
          <w:ilvl w:val="1"/>
          <w:numId w:val="2"/>
        </w:numPr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 w:rsidRPr="00FE5C27">
        <w:rPr>
          <w:rFonts w:ascii="Verdana" w:hAnsi="Verdana"/>
          <w:color w:val="000000" w:themeColor="text1"/>
        </w:rPr>
        <w:t xml:space="preserve"> </w:t>
      </w:r>
      <w:r w:rsidR="00817156" w:rsidRPr="00FE5C27">
        <w:rPr>
          <w:rFonts w:ascii="Verdana" w:hAnsi="Verdana"/>
          <w:color w:val="000000" w:themeColor="text1"/>
        </w:rPr>
        <w:t>Недвижимое имущество</w:t>
      </w:r>
      <w:r w:rsidR="000D7C3C" w:rsidRPr="00FE5C27">
        <w:rPr>
          <w:rFonts w:ascii="Verdana" w:hAnsi="Verdana"/>
          <w:color w:val="000000" w:themeColor="text1"/>
        </w:rPr>
        <w:t xml:space="preserve"> </w:t>
      </w:r>
      <w:r w:rsidR="000D7C3C" w:rsidRPr="00FE5C27">
        <w:rPr>
          <w:rFonts w:ascii="Verdana" w:hAnsi="Verdana"/>
          <w:b/>
          <w:color w:val="000000" w:themeColor="text1"/>
        </w:rPr>
        <w:t>(жилой дом)</w:t>
      </w:r>
      <w:r w:rsidR="00817156" w:rsidRPr="00FE5C27">
        <w:rPr>
          <w:rFonts w:ascii="Verdana" w:hAnsi="Verdana"/>
          <w:color w:val="000000" w:themeColor="text1"/>
        </w:rPr>
        <w:t xml:space="preserve"> принадлежит Продавцу на праве собственности на </w:t>
      </w:r>
      <w:r w:rsidR="00817156" w:rsidRPr="00FE5C27">
        <w:rPr>
          <w:rFonts w:ascii="Verdana" w:eastAsiaTheme="minorHAnsi" w:hAnsi="Verdana" w:cstheme="minorBidi"/>
          <w:color w:val="000000" w:themeColor="text1"/>
          <w:lang w:eastAsia="en-US"/>
        </w:rPr>
        <w:t>основании</w:t>
      </w:r>
      <w:r w:rsidR="000D7C3C" w:rsidRPr="00FE5C27">
        <w:rPr>
          <w:rFonts w:ascii="Verdana" w:eastAsiaTheme="minorHAnsi" w:hAnsi="Verdana" w:cstheme="minorBidi"/>
          <w:color w:val="000000" w:themeColor="text1"/>
          <w:lang w:eastAsia="en-US"/>
        </w:rPr>
        <w:t>:</w:t>
      </w:r>
    </w:p>
    <w:p w14:paraId="03473543" w14:textId="7CBA38F4" w:rsidR="0057167C" w:rsidRPr="00FE5C27" w:rsidRDefault="0057167C" w:rsidP="0057167C">
      <w:pPr>
        <w:pStyle w:val="a5"/>
        <w:numPr>
          <w:ilvl w:val="0"/>
          <w:numId w:val="43"/>
        </w:numPr>
        <w:adjustRightInd w:val="0"/>
        <w:rPr>
          <w:rFonts w:ascii="Verdana" w:hAnsi="Verdana" w:cs="TimesNewRomanPSMT"/>
        </w:rPr>
      </w:pPr>
      <w:r w:rsidRPr="00FE5C27">
        <w:rPr>
          <w:rFonts w:ascii="Verdana" w:hAnsi="Verdana" w:cs="TimesNewRomanPSMT"/>
        </w:rPr>
        <w:t xml:space="preserve">Акта о передаче </w:t>
      </w:r>
      <w:r w:rsidR="006C3C92" w:rsidRPr="00FE5C27">
        <w:rPr>
          <w:rFonts w:ascii="Verdana" w:hAnsi="Verdana" w:cs="TimesNewRomanPSMT"/>
        </w:rPr>
        <w:t>недвижимого</w:t>
      </w:r>
      <w:r w:rsidRPr="00FE5C27">
        <w:rPr>
          <w:rFonts w:ascii="Verdana" w:hAnsi="Verdana" w:cs="TimesNewRomanPSMT"/>
        </w:rPr>
        <w:t xml:space="preserve"> имущества </w:t>
      </w:r>
      <w:r w:rsidR="006C3C92" w:rsidRPr="00FE5C27">
        <w:rPr>
          <w:rFonts w:ascii="Verdana" w:hAnsi="Verdana" w:cs="TimesNewRomanPSMT"/>
        </w:rPr>
        <w:t>от 07.04.2022,</w:t>
      </w:r>
    </w:p>
    <w:p w14:paraId="107CF896" w14:textId="77777777" w:rsidR="00F61414" w:rsidRDefault="00B63364" w:rsidP="00155E47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Verdana" w:hAnsi="Verdana" w:cs="TimesNewRomanPSMT"/>
        </w:rPr>
      </w:pPr>
      <w:r w:rsidRPr="00FE5C27">
        <w:rPr>
          <w:rFonts w:ascii="Verdana" w:hAnsi="Verdana"/>
        </w:rPr>
        <w:t xml:space="preserve">о чем в Едином государственном реестре недвижимости сделана запись о регистрации </w:t>
      </w:r>
      <w:r w:rsidRPr="00FE5C27">
        <w:rPr>
          <w:rFonts w:ascii="Verdana" w:hAnsi="Verdana" w:cs="Times New Roman"/>
        </w:rPr>
        <w:t>№</w:t>
      </w:r>
      <w:r w:rsidRPr="00FE5C27">
        <w:rPr>
          <w:rFonts w:ascii="Verdana" w:hAnsi="Verdana"/>
        </w:rPr>
        <w:t xml:space="preserve"> </w:t>
      </w:r>
      <w:r w:rsidR="006C3C92" w:rsidRPr="00FE5C27">
        <w:rPr>
          <w:rFonts w:ascii="Verdana" w:hAnsi="Verdana" w:cs="TimesNewRomanPSMT"/>
        </w:rPr>
        <w:t xml:space="preserve">50:20:0020103:1260-50/422/2022-12 </w:t>
      </w:r>
      <w:r w:rsidRPr="00FE5C27">
        <w:rPr>
          <w:rFonts w:ascii="Verdana" w:hAnsi="Verdana" w:cs="Times New Roman"/>
        </w:rPr>
        <w:t xml:space="preserve">от </w:t>
      </w:r>
      <w:r w:rsidR="006C3C92" w:rsidRPr="00FE5C27">
        <w:rPr>
          <w:rFonts w:ascii="Verdana" w:hAnsi="Verdana" w:cs="Times New Roman"/>
        </w:rPr>
        <w:t xml:space="preserve">19.05.2022 </w:t>
      </w:r>
      <w:r w:rsidRPr="00FE5C27">
        <w:rPr>
          <w:rFonts w:ascii="Verdana" w:hAnsi="Verdana" w:cs="Times New Roman"/>
        </w:rPr>
        <w:t>г.</w:t>
      </w:r>
      <w:r w:rsidRPr="00FE5C27">
        <w:rPr>
          <w:rFonts w:ascii="Verdana" w:hAnsi="Verdana"/>
        </w:rPr>
        <w:t xml:space="preserve">, что </w:t>
      </w:r>
      <w:r w:rsidRPr="00F61414">
        <w:rPr>
          <w:rFonts w:ascii="Verdana" w:hAnsi="Verdana"/>
        </w:rPr>
        <w:t xml:space="preserve">подтверждается Выпиской из Единого государственного реестра недвижимости от </w:t>
      </w:r>
      <w:r w:rsidR="00F61414" w:rsidRPr="00F61414">
        <w:rPr>
          <w:rFonts w:ascii="Verdana" w:hAnsi="Verdana"/>
        </w:rPr>
        <w:t>09.08.2024</w:t>
      </w:r>
      <w:r w:rsidR="00853B01" w:rsidRPr="00F61414">
        <w:rPr>
          <w:rFonts w:ascii="Verdana" w:hAnsi="Verdana"/>
        </w:rPr>
        <w:t xml:space="preserve"> №</w:t>
      </w:r>
      <w:r w:rsidR="00F61414" w:rsidRPr="00F61414">
        <w:rPr>
          <w:rFonts w:ascii="Verdana" w:hAnsi="Verdana" w:cs="TimesNewRomanPSMT"/>
        </w:rPr>
        <w:t>КУВИ-001/2024-203349318.</w:t>
      </w:r>
    </w:p>
    <w:p w14:paraId="6C0153A1" w14:textId="0CBED84F" w:rsidR="00D9690D" w:rsidRPr="00FE5C27" w:rsidRDefault="00155E47" w:rsidP="00155E47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Verdana" w:hAnsi="Verdana"/>
        </w:rPr>
      </w:pPr>
      <w:r w:rsidRPr="00FE5C27">
        <w:rPr>
          <w:rFonts w:ascii="Verdana" w:hAnsi="Verdana" w:cs="TimesNewRomanPSMT"/>
        </w:rPr>
        <w:tab/>
      </w:r>
      <w:r w:rsidR="0073743C" w:rsidRPr="00FE5C27">
        <w:rPr>
          <w:rFonts w:ascii="Verdana" w:hAnsi="Verdana"/>
          <w:b/>
          <w:color w:val="000000" w:themeColor="text1"/>
        </w:rPr>
        <w:t>Земельный участок</w:t>
      </w:r>
      <w:r w:rsidR="0073743C" w:rsidRPr="00FE5C27">
        <w:rPr>
          <w:rFonts w:ascii="Verdana" w:hAnsi="Verdana"/>
          <w:color w:val="000000" w:themeColor="text1"/>
        </w:rPr>
        <w:t>, на котором расположен</w:t>
      </w:r>
      <w:r w:rsidR="008B483D" w:rsidRPr="00FE5C27">
        <w:rPr>
          <w:rFonts w:ascii="Verdana" w:hAnsi="Verdana"/>
          <w:color w:val="000000" w:themeColor="text1"/>
        </w:rPr>
        <w:t xml:space="preserve"> жилой дом</w:t>
      </w:r>
      <w:r w:rsidR="0073743C" w:rsidRPr="00FE5C27">
        <w:rPr>
          <w:rFonts w:ascii="Verdana" w:hAnsi="Verdana"/>
          <w:color w:val="000000" w:themeColor="text1"/>
        </w:rPr>
        <w:t xml:space="preserve">, принадлежит Продавцу на </w:t>
      </w:r>
      <w:r w:rsidR="006C3C92" w:rsidRPr="00FE5C27">
        <w:rPr>
          <w:rFonts w:ascii="Verdana" w:hAnsi="Verdana"/>
          <w:color w:val="000000" w:themeColor="text1"/>
        </w:rPr>
        <w:t>праве собственности на основании</w:t>
      </w:r>
      <w:r w:rsidRPr="00FE5C27">
        <w:rPr>
          <w:rFonts w:ascii="Verdana" w:hAnsi="Verdana"/>
          <w:color w:val="000000" w:themeColor="text1"/>
        </w:rPr>
        <w:t xml:space="preserve"> </w:t>
      </w:r>
      <w:r w:rsidRPr="00FE5C27">
        <w:rPr>
          <w:rFonts w:ascii="Verdana" w:hAnsi="Verdana" w:cs="TimesNewRomanPSMT"/>
        </w:rPr>
        <w:t xml:space="preserve">Акта о передаче недвижимого имущества от 07.04.2022 г., </w:t>
      </w:r>
      <w:r w:rsidR="006C3C92" w:rsidRPr="00FE5C27">
        <w:rPr>
          <w:rFonts w:ascii="Verdana" w:hAnsi="Verdana"/>
        </w:rPr>
        <w:t xml:space="preserve">о чем в Едином государственном реестре недвижимости сделана запись о регистрации </w:t>
      </w:r>
      <w:r w:rsidR="006C3C92" w:rsidRPr="00FE5C27">
        <w:rPr>
          <w:rFonts w:ascii="Verdana" w:hAnsi="Verdana" w:cs="Times New Roman"/>
        </w:rPr>
        <w:t>№</w:t>
      </w:r>
      <w:r w:rsidRPr="00FE5C27">
        <w:rPr>
          <w:rFonts w:ascii="Verdana" w:hAnsi="Verdana"/>
        </w:rPr>
        <w:t xml:space="preserve"> </w:t>
      </w:r>
      <w:r w:rsidRPr="00FE5C27">
        <w:rPr>
          <w:rFonts w:ascii="Verdana" w:hAnsi="Verdana" w:cs="TimesNewRomanPSMT"/>
        </w:rPr>
        <w:t>50:20:0020103:56-50/422/2022-12</w:t>
      </w:r>
      <w:r w:rsidR="006C3C92" w:rsidRPr="00FE5C27">
        <w:rPr>
          <w:rFonts w:ascii="Verdana" w:hAnsi="Verdana" w:cs="Times New Roman"/>
        </w:rPr>
        <w:t xml:space="preserve"> от </w:t>
      </w:r>
      <w:r w:rsidRPr="00FE5C27">
        <w:rPr>
          <w:rFonts w:ascii="Verdana" w:hAnsi="Verdana"/>
        </w:rPr>
        <w:t>19.05.2022</w:t>
      </w:r>
      <w:r w:rsidR="006C3C92" w:rsidRPr="00FE5C27">
        <w:rPr>
          <w:rFonts w:ascii="Verdana" w:hAnsi="Verdana"/>
        </w:rPr>
        <w:t xml:space="preserve">, что подтверждается Выпиской из Единого государственного реестра недвижимости </w:t>
      </w:r>
      <w:r w:rsidR="006C3C92" w:rsidRPr="00FE5C27">
        <w:rPr>
          <w:rFonts w:ascii="Verdana" w:hAnsi="Verdana"/>
          <w:i/>
        </w:rPr>
        <w:t xml:space="preserve">от </w:t>
      </w:r>
      <w:r w:rsidR="00985D02">
        <w:rPr>
          <w:rFonts w:ascii="Verdana" w:hAnsi="Verdana"/>
          <w:i/>
        </w:rPr>
        <w:t>09.08.2024</w:t>
      </w:r>
      <w:r w:rsidRPr="00FE5C27">
        <w:rPr>
          <w:rFonts w:ascii="Verdana" w:hAnsi="Verdana"/>
          <w:i/>
        </w:rPr>
        <w:t xml:space="preserve"> </w:t>
      </w:r>
      <w:r w:rsidR="006C3C92" w:rsidRPr="00FE5C27">
        <w:rPr>
          <w:rFonts w:ascii="Verdana" w:hAnsi="Verdana"/>
          <w:i/>
        </w:rPr>
        <w:t>№</w:t>
      </w:r>
      <w:r w:rsidR="00985D02" w:rsidRPr="00985D02">
        <w:t xml:space="preserve"> </w:t>
      </w:r>
      <w:r w:rsidR="00985D02" w:rsidRPr="00985D02">
        <w:rPr>
          <w:rFonts w:ascii="Verdana" w:hAnsi="Verdana"/>
          <w:i/>
        </w:rPr>
        <w:t>г. № КУВИ-001/2024-203348614</w:t>
      </w:r>
      <w:r w:rsidR="00985D02">
        <w:rPr>
          <w:rFonts w:ascii="Verdana" w:hAnsi="Verdana"/>
          <w:i/>
        </w:rPr>
        <w:t>.</w:t>
      </w:r>
    </w:p>
    <w:p w14:paraId="5ADD95C1" w14:textId="77777777" w:rsidR="00171986" w:rsidRPr="00FE5C27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FE5C27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FE5C27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FE5C27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FE5C27" w14:paraId="094244C8" w14:textId="77777777" w:rsidTr="0034333C">
        <w:tc>
          <w:tcPr>
            <w:tcW w:w="2268" w:type="dxa"/>
          </w:tcPr>
          <w:p w14:paraId="4771667C" w14:textId="77777777" w:rsidR="000E2F36" w:rsidRPr="00FE5C27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FE5C27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FE5C27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FE5C27">
              <w:rPr>
                <w:rFonts w:ascii="Verdana" w:hAnsi="Verdana"/>
                <w:bCs/>
              </w:rPr>
              <w:t>1.</w:t>
            </w:r>
            <w:r w:rsidR="00AC6801" w:rsidRPr="00FE5C27">
              <w:rPr>
                <w:rFonts w:ascii="Verdana" w:hAnsi="Verdana"/>
                <w:bCs/>
              </w:rPr>
              <w:t>4</w:t>
            </w:r>
            <w:r w:rsidRPr="00FE5C27">
              <w:rPr>
                <w:rFonts w:ascii="Verdana" w:hAnsi="Verdana"/>
                <w:bCs/>
              </w:rPr>
              <w:t xml:space="preserve">. </w:t>
            </w:r>
            <w:r w:rsidR="00846464" w:rsidRPr="00FE5C27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FE5C27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FE5C27" w14:paraId="2A1007DC" w14:textId="77777777" w:rsidTr="0034333C">
        <w:tc>
          <w:tcPr>
            <w:tcW w:w="2268" w:type="dxa"/>
          </w:tcPr>
          <w:p w14:paraId="4E55703E" w14:textId="77777777" w:rsidR="0034333C" w:rsidRPr="00FE5C27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FE5C27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FE5C27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FE5C27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FE5C27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FE5C27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FE5C27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FE5C27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FE5C27">
              <w:rPr>
                <w:rFonts w:ascii="Verdana" w:hAnsi="Verdana"/>
                <w:bCs/>
              </w:rPr>
              <w:t>1.</w:t>
            </w:r>
            <w:r w:rsidR="00AC6801" w:rsidRPr="00FE5C27">
              <w:rPr>
                <w:rFonts w:ascii="Verdana" w:hAnsi="Verdana"/>
                <w:bCs/>
              </w:rPr>
              <w:t>4</w:t>
            </w:r>
            <w:r w:rsidRPr="00FE5C27">
              <w:rPr>
                <w:rFonts w:ascii="Verdana" w:hAnsi="Verdana"/>
                <w:bCs/>
              </w:rPr>
              <w:t xml:space="preserve">. Покупатель </w:t>
            </w:r>
            <w:r w:rsidR="0034333C" w:rsidRPr="00FE5C27">
              <w:rPr>
                <w:rFonts w:ascii="Verdana" w:hAnsi="Verdana"/>
                <w:bCs/>
              </w:rPr>
              <w:t>заключа</w:t>
            </w:r>
            <w:r w:rsidRPr="00FE5C27">
              <w:rPr>
                <w:rFonts w:ascii="Verdana" w:hAnsi="Verdana"/>
                <w:bCs/>
              </w:rPr>
              <w:t>ет</w:t>
            </w:r>
            <w:r w:rsidR="0034333C" w:rsidRPr="00FE5C27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FE5C27">
              <w:rPr>
                <w:rFonts w:ascii="Verdana" w:hAnsi="Verdana"/>
                <w:bCs/>
              </w:rPr>
              <w:t>П</w:t>
            </w:r>
            <w:r w:rsidRPr="00FE5C27">
              <w:rPr>
                <w:rFonts w:ascii="Verdana" w:hAnsi="Verdana"/>
                <w:bCs/>
              </w:rPr>
              <w:t xml:space="preserve">окупателя </w:t>
            </w:r>
            <w:r w:rsidR="0034333C" w:rsidRPr="00FE5C27">
              <w:rPr>
                <w:rFonts w:ascii="Verdana" w:hAnsi="Verdana"/>
                <w:bCs/>
              </w:rPr>
              <w:t xml:space="preserve">кабальной сделкой. </w:t>
            </w:r>
            <w:r w:rsidRPr="00FE5C27">
              <w:rPr>
                <w:rFonts w:ascii="Verdana" w:hAnsi="Verdana"/>
                <w:bCs/>
              </w:rPr>
              <w:t xml:space="preserve">Покупатель </w:t>
            </w:r>
            <w:r w:rsidR="0034333C" w:rsidRPr="00FE5C27">
              <w:rPr>
                <w:rFonts w:ascii="Verdana" w:hAnsi="Verdana"/>
                <w:bCs/>
              </w:rPr>
              <w:t>подтвержда</w:t>
            </w:r>
            <w:r w:rsidR="00846464" w:rsidRPr="00FE5C27">
              <w:rPr>
                <w:rFonts w:ascii="Verdana" w:hAnsi="Verdana"/>
                <w:bCs/>
              </w:rPr>
              <w:t>ет</w:t>
            </w:r>
            <w:r w:rsidR="0034333C" w:rsidRPr="00FE5C27">
              <w:rPr>
                <w:rFonts w:ascii="Verdana" w:hAnsi="Verdana"/>
                <w:bCs/>
              </w:rPr>
              <w:t xml:space="preserve">, что </w:t>
            </w:r>
            <w:r w:rsidRPr="00FE5C27">
              <w:rPr>
                <w:rFonts w:ascii="Verdana" w:hAnsi="Verdana"/>
                <w:bCs/>
              </w:rPr>
              <w:t xml:space="preserve">он </w:t>
            </w:r>
            <w:r w:rsidR="0034333C" w:rsidRPr="00FE5C27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FE5C27">
              <w:rPr>
                <w:rFonts w:ascii="Verdana" w:hAnsi="Verdana"/>
                <w:bCs/>
              </w:rPr>
              <w:t>состоит</w:t>
            </w:r>
            <w:r w:rsidR="0034333C" w:rsidRPr="00FE5C27">
              <w:rPr>
                <w:rFonts w:ascii="Verdana" w:hAnsi="Verdana"/>
                <w:bCs/>
              </w:rPr>
              <w:t xml:space="preserve">; по состоянию здоровья </w:t>
            </w:r>
            <w:r w:rsidRPr="00FE5C27">
              <w:rPr>
                <w:rFonts w:ascii="Verdana" w:hAnsi="Verdana"/>
                <w:bCs/>
              </w:rPr>
              <w:t xml:space="preserve">может </w:t>
            </w:r>
            <w:r w:rsidR="0034333C" w:rsidRPr="00FE5C27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FE5C27">
              <w:rPr>
                <w:rFonts w:ascii="Verdana" w:hAnsi="Verdana"/>
                <w:bCs/>
              </w:rPr>
              <w:t>е</w:t>
            </w:r>
            <w:r w:rsidR="0034333C" w:rsidRPr="00FE5C27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FE5C27">
              <w:rPr>
                <w:rFonts w:ascii="Verdana" w:hAnsi="Verdana"/>
                <w:bCs/>
              </w:rPr>
              <w:t xml:space="preserve">, </w:t>
            </w:r>
            <w:r w:rsidR="00C44067" w:rsidRPr="00FE5C2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FE5C27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BFD1D5D" w14:textId="77777777" w:rsidR="00761DF7" w:rsidRPr="00FE5C2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45744F3E" w14:textId="232490A4" w:rsidR="00985D02" w:rsidRDefault="00985D02" w:rsidP="00985D0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  <w:bCs/>
        </w:rPr>
        <w:t>1.5.</w:t>
      </w:r>
      <w:r w:rsidR="004025F7">
        <w:rPr>
          <w:rFonts w:ascii="Verdana" w:hAnsi="Verdana"/>
          <w:bCs/>
        </w:rPr>
        <w:t xml:space="preserve"> </w:t>
      </w:r>
      <w:r w:rsidR="00522F51" w:rsidRPr="00FE5C27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522F51" w:rsidRPr="00FE5C27">
        <w:rPr>
          <w:rFonts w:ascii="Verdana" w:hAnsi="Verdana"/>
        </w:rPr>
        <w:t>, не заложено, в споре и под арестом не состоит</w:t>
      </w:r>
      <w:r w:rsidR="00332771" w:rsidRPr="00FE5C27">
        <w:rPr>
          <w:rFonts w:ascii="Verdana" w:hAnsi="Verdana"/>
        </w:rPr>
        <w:t>.</w:t>
      </w:r>
      <w:r w:rsidR="005E3222">
        <w:rPr>
          <w:rFonts w:ascii="Verdana" w:hAnsi="Verdana"/>
        </w:rPr>
        <w:t xml:space="preserve"> </w:t>
      </w:r>
      <w:r w:rsidR="003A727E" w:rsidRPr="005E3222">
        <w:rPr>
          <w:rFonts w:ascii="Verdana" w:hAnsi="Verdana"/>
        </w:rPr>
        <w:t>Покупатель осведомлен, что согласно данным выписки из ЕГРН от</w:t>
      </w:r>
      <w:r w:rsidR="005E3222" w:rsidRPr="005E3222">
        <w:rPr>
          <w:rFonts w:ascii="Verdana" w:hAnsi="Verdana"/>
        </w:rPr>
        <w:t xml:space="preserve"> 09.08.2024 № г. № КУВИ-001/2024-203348614 </w:t>
      </w:r>
      <w:r w:rsidR="003A727E" w:rsidRPr="009F737D">
        <w:rPr>
          <w:rFonts w:ascii="Verdana" w:hAnsi="Verdana"/>
          <w:i/>
        </w:rPr>
        <w:t xml:space="preserve">в пределах земельного участка расположен объект недвижимости </w:t>
      </w:r>
      <w:r w:rsidR="003A727E" w:rsidRPr="005E3222">
        <w:rPr>
          <w:rFonts w:ascii="Verdana" w:hAnsi="Verdana"/>
        </w:rPr>
        <w:t>с кадастровым номером</w:t>
      </w:r>
      <w:r w:rsidR="005E3222" w:rsidRPr="005E3222">
        <w:rPr>
          <w:rFonts w:ascii="Verdana" w:hAnsi="Verdana"/>
        </w:rPr>
        <w:t xml:space="preserve"> 50:20:0020103:1200.</w:t>
      </w:r>
      <w:r>
        <w:rPr>
          <w:rFonts w:ascii="Verdana" w:hAnsi="Verdana"/>
        </w:rPr>
        <w:t xml:space="preserve"> </w:t>
      </w:r>
    </w:p>
    <w:p w14:paraId="263CF00C" w14:textId="719A15E4" w:rsidR="00985D02" w:rsidRDefault="00985D02" w:rsidP="00985D0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9F737D">
        <w:rPr>
          <w:rFonts w:ascii="Verdana" w:hAnsi="Verdana"/>
          <w:i/>
        </w:rPr>
        <w:t>Земельный участок имеет следующие особые отметки:</w:t>
      </w:r>
      <w:r>
        <w:rPr>
          <w:rFonts w:ascii="Verdana" w:hAnsi="Verdana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20.02.2024; реквизиты документа-основания: приказ об установлении </w:t>
      </w:r>
      <w:proofErr w:type="spellStart"/>
      <w:r>
        <w:rPr>
          <w:rFonts w:ascii="Verdana" w:hAnsi="Verdana"/>
        </w:rPr>
        <w:t>приаэродромной</w:t>
      </w:r>
      <w:proofErr w:type="spellEnd"/>
      <w:r>
        <w:rPr>
          <w:rFonts w:ascii="Verdana" w:hAnsi="Verdana"/>
        </w:rPr>
        <w:t xml:space="preserve"> территории аэродрома Москва (Внуково) от 20.04.2020 №394-П выдан Федеральное агентство воздушного транспорта. Сведения, </w:t>
      </w:r>
      <w:r w:rsidRPr="00985D02">
        <w:rPr>
          <w:rFonts w:ascii="Verdana" w:hAnsi="Verdana"/>
        </w:rPr>
        <w:t xml:space="preserve">необходимые для заполнения </w:t>
      </w:r>
      <w:proofErr w:type="spellStart"/>
      <w:r w:rsidRPr="00985D02">
        <w:rPr>
          <w:rFonts w:ascii="Verdana" w:hAnsi="Verdana"/>
        </w:rPr>
        <w:t>разделa</w:t>
      </w:r>
      <w:proofErr w:type="spellEnd"/>
      <w:r w:rsidRPr="00985D02">
        <w:rPr>
          <w:rFonts w:ascii="Verdana" w:hAnsi="Verdana"/>
        </w:rPr>
        <w:t>: 4 - Сведения о частях земельного участка, отсутствуют</w:t>
      </w:r>
      <w:r>
        <w:rPr>
          <w:rFonts w:ascii="Verdana" w:hAnsi="Verdana"/>
        </w:rPr>
        <w:t>.</w:t>
      </w:r>
    </w:p>
    <w:p w14:paraId="4C3418CD" w14:textId="44581956" w:rsidR="009F737D" w:rsidRDefault="00985D02" w:rsidP="00985D0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9F737D">
        <w:rPr>
          <w:rFonts w:ascii="Verdana" w:hAnsi="Verdana"/>
          <w:i/>
        </w:rPr>
        <w:t>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>
        <w:rPr>
          <w:rFonts w:ascii="Verdana" w:hAnsi="Verdana"/>
        </w:rPr>
        <w:t xml:space="preserve"> </w:t>
      </w:r>
      <w:r w:rsidRPr="00985D02">
        <w:rPr>
          <w:rFonts w:ascii="Verdana" w:hAnsi="Verdana"/>
        </w:rPr>
        <w:t xml:space="preserve"> </w:t>
      </w:r>
      <w:r w:rsidR="009F737D" w:rsidRPr="009F737D">
        <w:rPr>
          <w:rFonts w:ascii="Verdana" w:hAnsi="Verdana"/>
        </w:rPr>
        <w:t>Земельный участок полностью расположен в границах зоны с реестровым номером 50:00-6.2069 о</w:t>
      </w:r>
      <w:r w:rsidR="009F737D">
        <w:rPr>
          <w:rFonts w:ascii="Verdana" w:hAnsi="Verdana"/>
        </w:rPr>
        <w:t xml:space="preserve">т </w:t>
      </w:r>
      <w:r w:rsidR="009F737D" w:rsidRPr="009F737D">
        <w:rPr>
          <w:rFonts w:ascii="Verdana" w:hAnsi="Verdana"/>
        </w:rPr>
        <w:t>23.05.2023, ограничение использования земельного участка в пределах зоны: В соответствии с Решением</w:t>
      </w:r>
      <w:r w:rsidR="009F737D">
        <w:rPr>
          <w:rFonts w:ascii="Verdana" w:hAnsi="Verdana"/>
        </w:rPr>
        <w:t xml:space="preserve"> о</w:t>
      </w:r>
      <w:r w:rsidR="009F737D" w:rsidRPr="009F737D">
        <w:rPr>
          <w:rFonts w:ascii="Verdana" w:hAnsi="Verdana"/>
        </w:rPr>
        <w:t xml:space="preserve">б установлении </w:t>
      </w:r>
      <w:proofErr w:type="spellStart"/>
      <w:r w:rsidR="009F737D" w:rsidRPr="009F737D">
        <w:rPr>
          <w:rFonts w:ascii="Verdana" w:hAnsi="Verdana"/>
        </w:rPr>
        <w:t>приаэродромной</w:t>
      </w:r>
      <w:proofErr w:type="spellEnd"/>
      <w:r w:rsidR="009F737D" w:rsidRPr="009F737D">
        <w:rPr>
          <w:rFonts w:ascii="Verdana" w:hAnsi="Verdana"/>
        </w:rPr>
        <w:t xml:space="preserve"> территории аэродрома Москва (Внуково) в составе с первой</w:t>
      </w:r>
      <w:r w:rsidR="009F737D">
        <w:rPr>
          <w:rFonts w:ascii="Verdana" w:hAnsi="Verdana"/>
        </w:rPr>
        <w:t xml:space="preserve"> по шестую </w:t>
      </w:r>
      <w:r w:rsidR="009F737D" w:rsidRPr="009F737D">
        <w:rPr>
          <w:rFonts w:ascii="Verdana" w:hAnsi="Verdana"/>
        </w:rPr>
        <w:t>подзону, утвержденным приказом Федерального аген</w:t>
      </w:r>
      <w:r w:rsidR="009F737D">
        <w:rPr>
          <w:rFonts w:ascii="Verdana" w:hAnsi="Verdana"/>
        </w:rPr>
        <w:t>т</w:t>
      </w:r>
      <w:r w:rsidR="009F737D" w:rsidRPr="009F737D">
        <w:rPr>
          <w:rFonts w:ascii="Verdana" w:hAnsi="Verdana"/>
        </w:rPr>
        <w:t>ства воздушного транспорта от 17 апреля 2020 г. №</w:t>
      </w:r>
      <w:r w:rsidR="009F737D">
        <w:rPr>
          <w:rFonts w:ascii="Verdana" w:hAnsi="Verdana"/>
        </w:rPr>
        <w:t xml:space="preserve"> </w:t>
      </w:r>
      <w:r w:rsidR="009F737D" w:rsidRPr="009F737D">
        <w:rPr>
          <w:rFonts w:ascii="Verdana" w:hAnsi="Verdana"/>
        </w:rPr>
        <w:t xml:space="preserve">394-П </w:t>
      </w:r>
      <w:r w:rsidR="009F737D" w:rsidRPr="009F737D">
        <w:rPr>
          <w:rFonts w:ascii="Verdana" w:hAnsi="Verdana"/>
        </w:rPr>
        <w:lastRenderedPageBreak/>
        <w:t>устанавливаются следующие ограничения использования объектов недвижимости и осуществления</w:t>
      </w:r>
      <w:r w:rsidR="009F737D">
        <w:rPr>
          <w:rFonts w:ascii="Verdana" w:hAnsi="Verdana"/>
        </w:rPr>
        <w:t xml:space="preserve"> </w:t>
      </w:r>
      <w:r w:rsidR="009F737D" w:rsidRPr="009F737D">
        <w:rPr>
          <w:rFonts w:ascii="Verdana" w:hAnsi="Verdana"/>
        </w:rPr>
        <w:t xml:space="preserve">экономической и иной деятельности: в пределах шестой подзоны </w:t>
      </w:r>
      <w:proofErr w:type="spellStart"/>
      <w:r w:rsidR="009F737D" w:rsidRPr="009F737D">
        <w:rPr>
          <w:rFonts w:ascii="Verdana" w:hAnsi="Verdana"/>
        </w:rPr>
        <w:t>приаэродромной</w:t>
      </w:r>
      <w:proofErr w:type="spellEnd"/>
      <w:r w:rsidR="009F737D" w:rsidRPr="009F737D">
        <w:rPr>
          <w:rFonts w:ascii="Verdana" w:hAnsi="Verdana"/>
        </w:rPr>
        <w:t xml:space="preserve"> территории аэродрома</w:t>
      </w:r>
      <w:r w:rsidR="009F737D">
        <w:rPr>
          <w:rFonts w:ascii="Verdana" w:hAnsi="Verdana"/>
        </w:rPr>
        <w:t xml:space="preserve"> </w:t>
      </w:r>
      <w:r w:rsidR="009F737D" w:rsidRPr="009F737D">
        <w:rPr>
          <w:rFonts w:ascii="Verdana" w:hAnsi="Verdana"/>
        </w:rPr>
        <w:t>на расстоянии 15 км от КТА, запрещается размещать объекты, способствующие привлечению и массовому</w:t>
      </w:r>
      <w:r w:rsidR="009F737D">
        <w:rPr>
          <w:rFonts w:ascii="Verdana" w:hAnsi="Verdana"/>
        </w:rPr>
        <w:t xml:space="preserve"> </w:t>
      </w:r>
      <w:r w:rsidR="009F737D" w:rsidRPr="009F737D">
        <w:rPr>
          <w:rFonts w:ascii="Verdana" w:hAnsi="Verdana"/>
        </w:rPr>
        <w:t>скоплению птиц: полигонов по захоронению и сортировке бытового мусора и отходов;</w:t>
      </w:r>
      <w:r w:rsidR="009F737D" w:rsidRPr="009F737D">
        <w:t xml:space="preserve"> </w:t>
      </w:r>
      <w:r w:rsidR="009F737D" w:rsidRPr="009F737D">
        <w:rPr>
          <w:rFonts w:ascii="Verdana" w:hAnsi="Verdana"/>
        </w:rPr>
        <w:t>мусоросжигательных и мусороперерабатывающих заводов; мусоросортировочных станций;</w:t>
      </w:r>
      <w:r w:rsidR="009F737D">
        <w:rPr>
          <w:rFonts w:ascii="Verdana" w:hAnsi="Verdana"/>
        </w:rPr>
        <w:t xml:space="preserve"> </w:t>
      </w:r>
      <w:r w:rsidR="009F737D" w:rsidRPr="009F737D">
        <w:rPr>
          <w:rFonts w:ascii="Verdana" w:hAnsi="Verdana"/>
        </w:rPr>
        <w:t>скотомогильников. Допускается сохранение имеющихся в границах шестой подзоны объектов</w:t>
      </w:r>
      <w:r w:rsidR="009F737D">
        <w:rPr>
          <w:rFonts w:ascii="Verdana" w:hAnsi="Verdana"/>
        </w:rPr>
        <w:t xml:space="preserve"> к</w:t>
      </w:r>
      <w:r w:rsidR="009F737D" w:rsidRPr="009F737D">
        <w:rPr>
          <w:rFonts w:ascii="Verdana" w:hAnsi="Verdana"/>
        </w:rPr>
        <w:t>онцентрированного размещения бытового мусора и отходов, при условии проведения на них мероприятий</w:t>
      </w:r>
      <w:r w:rsidR="009F737D">
        <w:rPr>
          <w:rFonts w:ascii="Verdana" w:hAnsi="Verdana"/>
        </w:rPr>
        <w:t xml:space="preserve"> </w:t>
      </w:r>
      <w:r w:rsidR="009F737D" w:rsidRPr="009F737D">
        <w:rPr>
          <w:rFonts w:ascii="Verdana" w:hAnsi="Verdana"/>
        </w:rPr>
        <w:t>по предупреждению скопления птиц в соответствии с требованиями федеральных авиационных правил</w:t>
      </w:r>
      <w:r w:rsidR="009F737D">
        <w:rPr>
          <w:rFonts w:ascii="Verdana" w:hAnsi="Verdana"/>
        </w:rPr>
        <w:t xml:space="preserve">, </w:t>
      </w:r>
      <w:r w:rsidR="009F737D" w:rsidRPr="009F737D">
        <w:rPr>
          <w:rFonts w:ascii="Verdana" w:hAnsi="Verdana"/>
        </w:rPr>
        <w:t xml:space="preserve">вид/наименование: Шестая подзона </w:t>
      </w:r>
      <w:proofErr w:type="spellStart"/>
      <w:r w:rsidR="009F737D" w:rsidRPr="009F737D">
        <w:rPr>
          <w:rFonts w:ascii="Verdana" w:hAnsi="Verdana"/>
        </w:rPr>
        <w:t>приаэродромной</w:t>
      </w:r>
      <w:proofErr w:type="spellEnd"/>
      <w:r w:rsidR="009F737D" w:rsidRPr="009F737D">
        <w:rPr>
          <w:rFonts w:ascii="Verdana" w:hAnsi="Verdana"/>
        </w:rPr>
        <w:t xml:space="preserve"> территории аэродрома Москва (Внуково), тип:</w:t>
      </w:r>
      <w:r w:rsidR="009F737D">
        <w:rPr>
          <w:rFonts w:ascii="Verdana" w:hAnsi="Verdana"/>
        </w:rPr>
        <w:t xml:space="preserve"> </w:t>
      </w:r>
      <w:r w:rsidR="009F737D" w:rsidRPr="009F737D">
        <w:rPr>
          <w:rFonts w:ascii="Verdana" w:hAnsi="Verdana"/>
        </w:rPr>
        <w:t>Охранная зона транспорта, дата решения: 17.04.2020, номер решения: 394-П, наименование ОГВ/ОМСУ:</w:t>
      </w:r>
      <w:r w:rsidR="009F737D">
        <w:rPr>
          <w:rFonts w:ascii="Verdana" w:hAnsi="Verdana"/>
        </w:rPr>
        <w:t xml:space="preserve"> </w:t>
      </w:r>
      <w:r w:rsidR="009F737D" w:rsidRPr="009F737D">
        <w:rPr>
          <w:rFonts w:ascii="Verdana" w:hAnsi="Verdana"/>
        </w:rPr>
        <w:t>Федеральное агентство воздушного транспорта, источник официального опубликования: опубликован на</w:t>
      </w:r>
      <w:r w:rsidR="009F737D">
        <w:rPr>
          <w:rFonts w:ascii="Verdana" w:hAnsi="Verdana"/>
        </w:rPr>
        <w:t xml:space="preserve"> </w:t>
      </w:r>
      <w:r w:rsidR="009F737D" w:rsidRPr="009F737D">
        <w:rPr>
          <w:rFonts w:ascii="Verdana" w:hAnsi="Verdana"/>
        </w:rPr>
        <w:t>"Официальном интернет-портале правовой информации" (www.pravo.gov.ru) 8 июня 2020 г</w:t>
      </w:r>
      <w:r w:rsidR="009F737D">
        <w:rPr>
          <w:rFonts w:ascii="Verdana" w:hAnsi="Verdana"/>
        </w:rPr>
        <w:t>.</w:t>
      </w:r>
    </w:p>
    <w:p w14:paraId="5876FC35" w14:textId="300659E4" w:rsidR="00377878" w:rsidRPr="00FE5C27" w:rsidRDefault="00CC7469" w:rsidP="005E3222">
      <w:pPr>
        <w:pStyle w:val="ConsNormal"/>
        <w:widowControl/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 w:cs="TimesNewRomanPSMT"/>
        </w:rPr>
      </w:pPr>
      <w:r w:rsidRPr="00FE5C27">
        <w:rPr>
          <w:rFonts w:ascii="Verdana" w:hAnsi="Verdana" w:cs="TimesNewRomanPSMT"/>
        </w:rPr>
        <w:t>1.6.</w:t>
      </w:r>
      <w:r w:rsidR="00081537" w:rsidRPr="00FE5C27">
        <w:rPr>
          <w:rFonts w:ascii="Verdana" w:hAnsi="Verdana" w:cs="TimesNewRomanPSMT"/>
        </w:rPr>
        <w:t xml:space="preserve"> </w:t>
      </w:r>
      <w:r w:rsidR="00DF1401" w:rsidRPr="00214013">
        <w:rPr>
          <w:rFonts w:ascii="Verdana" w:hAnsi="Verdana" w:cs="Times New Roman"/>
        </w:rPr>
        <w:t>В отчуждаемом недвижимом имуществе на дату подписания Договора на регистрационном учете состоят</w:t>
      </w:r>
      <w:r w:rsidR="00DF1401">
        <w:rPr>
          <w:rFonts w:ascii="Verdana" w:hAnsi="Verdana" w:cs="Times New Roman"/>
        </w:rPr>
        <w:t xml:space="preserve"> и проживают</w:t>
      </w:r>
      <w:r w:rsidR="00DF1401" w:rsidRPr="00214013">
        <w:rPr>
          <w:rFonts w:ascii="Verdana" w:hAnsi="Verdana" w:cs="Times New Roman"/>
        </w:rPr>
        <w:t>:</w:t>
      </w:r>
    </w:p>
    <w:p w14:paraId="4BFE4751" w14:textId="77777777" w:rsidR="00E16A4D" w:rsidRPr="00415C82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415C82">
        <w:rPr>
          <w:rFonts w:ascii="Verdana" w:hAnsi="Verdana"/>
          <w:bCs/>
          <w:sz w:val="20"/>
          <w:szCs w:val="20"/>
        </w:rPr>
        <w:t>- Жилец 1, Х.Х.1955 г.р.;</w:t>
      </w:r>
    </w:p>
    <w:p w14:paraId="7502C2F1" w14:textId="77777777" w:rsidR="00E16A4D" w:rsidRPr="00415C82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415C82">
        <w:rPr>
          <w:rFonts w:ascii="Verdana" w:hAnsi="Verdana"/>
          <w:bCs/>
          <w:sz w:val="20"/>
          <w:szCs w:val="20"/>
        </w:rPr>
        <w:t>- Жилец 2, Х.Х.1965 г.р.;</w:t>
      </w:r>
    </w:p>
    <w:p w14:paraId="05FD9390" w14:textId="77777777" w:rsidR="00E16A4D" w:rsidRPr="00415C82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415C82">
        <w:rPr>
          <w:rFonts w:ascii="Verdana" w:hAnsi="Verdana"/>
          <w:bCs/>
          <w:sz w:val="20"/>
          <w:szCs w:val="20"/>
        </w:rPr>
        <w:t>- Жилец 3, Х.Х.1981 г.р.;</w:t>
      </w:r>
    </w:p>
    <w:p w14:paraId="6C12A01A" w14:textId="77777777" w:rsidR="00E16A4D" w:rsidRPr="00415C82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415C82">
        <w:rPr>
          <w:rFonts w:ascii="Verdana" w:hAnsi="Verdana"/>
          <w:bCs/>
          <w:sz w:val="20"/>
          <w:szCs w:val="20"/>
        </w:rPr>
        <w:t xml:space="preserve">- Жилец 4, Х.Х.1961 </w:t>
      </w:r>
      <w:proofErr w:type="spellStart"/>
      <w:proofErr w:type="gramStart"/>
      <w:r w:rsidRPr="00415C82">
        <w:rPr>
          <w:rFonts w:ascii="Verdana" w:hAnsi="Verdana"/>
          <w:bCs/>
          <w:sz w:val="20"/>
          <w:szCs w:val="20"/>
        </w:rPr>
        <w:t>г.р</w:t>
      </w:r>
      <w:proofErr w:type="spellEnd"/>
      <w:proofErr w:type="gramEnd"/>
      <w:r w:rsidRPr="00415C82">
        <w:rPr>
          <w:rFonts w:ascii="Verdana" w:hAnsi="Verdana"/>
          <w:bCs/>
          <w:sz w:val="20"/>
          <w:szCs w:val="20"/>
        </w:rPr>
        <w:t>;</w:t>
      </w:r>
    </w:p>
    <w:p w14:paraId="2194E668" w14:textId="77777777" w:rsidR="00E16A4D" w:rsidRPr="00415C82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415C82">
        <w:rPr>
          <w:rFonts w:ascii="Verdana" w:hAnsi="Verdana"/>
          <w:bCs/>
          <w:sz w:val="20"/>
          <w:szCs w:val="20"/>
        </w:rPr>
        <w:t>- Жилец 5, Х.Х.1963 г.р.;</w:t>
      </w:r>
    </w:p>
    <w:p w14:paraId="6857D90E" w14:textId="77777777" w:rsidR="00E16A4D" w:rsidRPr="00415C82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415C82">
        <w:rPr>
          <w:rFonts w:ascii="Verdana" w:hAnsi="Verdana"/>
          <w:bCs/>
          <w:sz w:val="20"/>
          <w:szCs w:val="20"/>
        </w:rPr>
        <w:t>- Жилец 6, Х.Х.1972 г.р.;</w:t>
      </w:r>
    </w:p>
    <w:p w14:paraId="0D2ECD8C" w14:textId="77777777" w:rsidR="00E16A4D" w:rsidRPr="00415C82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415C82">
        <w:rPr>
          <w:rFonts w:ascii="Verdana" w:hAnsi="Verdana"/>
          <w:bCs/>
          <w:sz w:val="20"/>
          <w:szCs w:val="20"/>
        </w:rPr>
        <w:t>- Жилец 7, Х.Х.1985 г.р.;</w:t>
      </w:r>
    </w:p>
    <w:p w14:paraId="57903712" w14:textId="77777777" w:rsidR="00E16A4D" w:rsidRPr="00415C82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415C82">
        <w:rPr>
          <w:rFonts w:ascii="Verdana" w:hAnsi="Verdana"/>
          <w:bCs/>
          <w:sz w:val="20"/>
          <w:szCs w:val="20"/>
        </w:rPr>
        <w:t>- Жилец 8, Х.Х.1986 г.р.;</w:t>
      </w:r>
    </w:p>
    <w:p w14:paraId="529D84C1" w14:textId="77777777" w:rsidR="00E16A4D" w:rsidRPr="009F737D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415C82">
        <w:rPr>
          <w:rFonts w:ascii="Verdana" w:hAnsi="Verdana"/>
          <w:bCs/>
          <w:sz w:val="20"/>
          <w:szCs w:val="20"/>
        </w:rPr>
        <w:t xml:space="preserve">- Жилец 9, </w:t>
      </w:r>
      <w:r w:rsidRPr="009F737D">
        <w:rPr>
          <w:rFonts w:ascii="Verdana" w:hAnsi="Verdana"/>
          <w:bCs/>
          <w:sz w:val="20"/>
          <w:szCs w:val="20"/>
        </w:rPr>
        <w:t>Х.Х.2008 г.р.;</w:t>
      </w:r>
    </w:p>
    <w:p w14:paraId="7FFACA6F" w14:textId="77777777" w:rsidR="00E16A4D" w:rsidRPr="009F737D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9F737D">
        <w:rPr>
          <w:rFonts w:ascii="Verdana" w:hAnsi="Verdana"/>
          <w:bCs/>
          <w:sz w:val="20"/>
          <w:szCs w:val="20"/>
        </w:rPr>
        <w:t>- Жилец 10, Х.Х.2009 г.р.;</w:t>
      </w:r>
    </w:p>
    <w:p w14:paraId="5334FADC" w14:textId="77777777" w:rsidR="00E16A4D" w:rsidRPr="009F737D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9F737D">
        <w:rPr>
          <w:rFonts w:ascii="Verdana" w:hAnsi="Verdana"/>
          <w:bCs/>
          <w:sz w:val="20"/>
          <w:szCs w:val="20"/>
        </w:rPr>
        <w:t>- Жилец 11, Х.Х.2011 г.р.;</w:t>
      </w:r>
    </w:p>
    <w:p w14:paraId="3288B18D" w14:textId="77777777" w:rsidR="00E16A4D" w:rsidRPr="009F737D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9F737D">
        <w:rPr>
          <w:rFonts w:ascii="Verdana" w:hAnsi="Verdana"/>
          <w:bCs/>
          <w:sz w:val="20"/>
          <w:szCs w:val="20"/>
        </w:rPr>
        <w:t>- Жилец 12, Х.Х.1999 г.р.;</w:t>
      </w:r>
    </w:p>
    <w:p w14:paraId="411029B7" w14:textId="77777777" w:rsidR="00E16A4D" w:rsidRPr="009F737D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9F737D">
        <w:rPr>
          <w:rFonts w:ascii="Verdana" w:hAnsi="Verdana"/>
          <w:bCs/>
          <w:sz w:val="20"/>
          <w:szCs w:val="20"/>
        </w:rPr>
        <w:t>- Жилец 13, Х.Х.1970 г.р.;</w:t>
      </w:r>
    </w:p>
    <w:p w14:paraId="241D33DD" w14:textId="77777777" w:rsidR="00E16A4D" w:rsidRPr="009F737D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9F737D">
        <w:rPr>
          <w:rFonts w:ascii="Verdana" w:hAnsi="Verdana"/>
          <w:bCs/>
          <w:sz w:val="20"/>
          <w:szCs w:val="20"/>
        </w:rPr>
        <w:t>- Жилец 14, Х.Х.1968 г.р.;</w:t>
      </w:r>
    </w:p>
    <w:p w14:paraId="0F5B6BB9" w14:textId="77777777" w:rsidR="00E16A4D" w:rsidRPr="009F737D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9F737D">
        <w:rPr>
          <w:rFonts w:ascii="Verdana" w:hAnsi="Verdana"/>
          <w:bCs/>
          <w:sz w:val="20"/>
          <w:szCs w:val="20"/>
        </w:rPr>
        <w:t>- Жилец 15, Х.Х.1966 г.р.;</w:t>
      </w:r>
    </w:p>
    <w:p w14:paraId="414041CB" w14:textId="77777777" w:rsidR="00E16A4D" w:rsidRPr="009F737D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9F737D">
        <w:rPr>
          <w:rFonts w:ascii="Verdana" w:hAnsi="Verdana"/>
          <w:bCs/>
          <w:sz w:val="20"/>
          <w:szCs w:val="20"/>
        </w:rPr>
        <w:t>- Жилец 16, Х.Х.1968 г.р.;</w:t>
      </w:r>
    </w:p>
    <w:p w14:paraId="5928DB51" w14:textId="77777777" w:rsidR="00E16A4D" w:rsidRPr="009F737D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9F737D">
        <w:rPr>
          <w:rFonts w:ascii="Verdana" w:hAnsi="Verdana"/>
          <w:bCs/>
          <w:sz w:val="20"/>
          <w:szCs w:val="20"/>
        </w:rPr>
        <w:t>- Жилец 17, Х.Х.1994 г.р.;</w:t>
      </w:r>
    </w:p>
    <w:p w14:paraId="0F7292B6" w14:textId="77777777" w:rsidR="00E16A4D" w:rsidRPr="009F737D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9F737D">
        <w:rPr>
          <w:rFonts w:ascii="Verdana" w:hAnsi="Verdana"/>
          <w:bCs/>
          <w:sz w:val="20"/>
          <w:szCs w:val="20"/>
        </w:rPr>
        <w:t>- Жилец 18, Х.Х.2018 г.р.;</w:t>
      </w:r>
    </w:p>
    <w:p w14:paraId="39731341" w14:textId="77777777" w:rsidR="00E16A4D" w:rsidRPr="009F737D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9F737D">
        <w:rPr>
          <w:rFonts w:ascii="Verdana" w:hAnsi="Verdana"/>
          <w:bCs/>
          <w:sz w:val="20"/>
          <w:szCs w:val="20"/>
        </w:rPr>
        <w:t>- Жилец 19, Х.Х.1980 г.р.;</w:t>
      </w:r>
    </w:p>
    <w:p w14:paraId="0EB674DD" w14:textId="77777777" w:rsidR="00E16A4D" w:rsidRPr="00415C82" w:rsidRDefault="00E16A4D" w:rsidP="00E16A4D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9F737D">
        <w:rPr>
          <w:rFonts w:ascii="Verdana" w:hAnsi="Verdana"/>
          <w:bCs/>
          <w:sz w:val="20"/>
          <w:szCs w:val="20"/>
        </w:rPr>
        <w:t>- Жилец 20, Х.Х.2003 г.р.</w:t>
      </w:r>
    </w:p>
    <w:p w14:paraId="3E4CF114" w14:textId="77777777" w:rsidR="003C1DA6" w:rsidRDefault="00E16A4D" w:rsidP="00E16A4D">
      <w:pPr>
        <w:adjustRightInd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16A4D">
        <w:rPr>
          <w:rFonts w:ascii="Verdana" w:hAnsi="Verdana"/>
          <w:color w:val="000000" w:themeColor="text1"/>
          <w:sz w:val="20"/>
          <w:szCs w:val="20"/>
        </w:rPr>
        <w:t xml:space="preserve">Покупатель осведомлен о наличии судебного процесса по гражданскому делу в Одинцовском городском суде Московской области о снятии с регистрационного учета и выселении третьих лиц (дело №2-5346/2023, уникальный идентификатор дела 50RS0031-01-2023-004243-12). Покупатель оповещен о наличии исполнительных </w:t>
      </w:r>
      <w:r w:rsidRPr="00E16A4D">
        <w:rPr>
          <w:rFonts w:ascii="Verdana" w:hAnsi="Verdana"/>
          <w:color w:val="000000" w:themeColor="text1"/>
          <w:sz w:val="20"/>
          <w:szCs w:val="20"/>
        </w:rPr>
        <w:lastRenderedPageBreak/>
        <w:t>производств, возбужденных на основании исполнительных листов, выданных Одинцовским городским судом Московской области о выселении третьих лиц из отчуждаемого жилого дома. Покупатель после приобретения самостоятельно производит замену стороны в исполнительном производстве (при необходимости) и/или самостоятельно проводит мероприятия по участию в судебном процессе (при необходимости) и исполнению решения суда о признании утратившими право пользования недвижимым имуществом и выселении третьих лиц. Расходы, понесенные Покупателем в связи с проведением вышеуказанных мероприятий, не подлежат компенсации Продавцом и не уменьшают цену недвижимого имущества.</w:t>
      </w:r>
    </w:p>
    <w:p w14:paraId="1876CFCF" w14:textId="12ED8D28" w:rsidR="003C1DA6" w:rsidRPr="00E16A4D" w:rsidRDefault="003C1DA6" w:rsidP="00E16A4D">
      <w:pPr>
        <w:adjustRightInd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15C82">
        <w:rPr>
          <w:rFonts w:ascii="Verdana" w:hAnsi="Verdana"/>
          <w:color w:val="000000" w:themeColor="text1"/>
          <w:sz w:val="20"/>
          <w:szCs w:val="20"/>
        </w:rPr>
        <w:t xml:space="preserve">Покупатель после </w:t>
      </w:r>
      <w:r w:rsidRPr="00415C82">
        <w:rPr>
          <w:rFonts w:ascii="Verdana" w:eastAsia="Calibri" w:hAnsi="Verdana"/>
          <w:kern w:val="24"/>
          <w:sz w:val="20"/>
          <w:szCs w:val="20"/>
          <w:lang w:eastAsia="ru-RU"/>
        </w:rPr>
        <w:t>приобретения</w:t>
      </w:r>
      <w:r w:rsidRPr="00415C82">
        <w:rPr>
          <w:rFonts w:ascii="Verdana" w:hAnsi="Verdana"/>
          <w:color w:val="000000" w:themeColor="text1"/>
          <w:sz w:val="20"/>
          <w:szCs w:val="20"/>
        </w:rPr>
        <w:t xml:space="preserve"> объекта самостоятельно решает вопросы, связанные с получением сведений о проживании/регистрации третьих лиц в отношении отчуждаемого недвижимого имущества и снятию их с регистрационного учета и выселению.</w:t>
      </w:r>
    </w:p>
    <w:p w14:paraId="07A86788" w14:textId="65B3483D" w:rsidR="00522F51" w:rsidRDefault="008150DE" w:rsidP="00DF140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FE583A">
        <w:rPr>
          <w:rFonts w:ascii="Verdana" w:hAnsi="Verdana" w:cs="Times New Roman"/>
        </w:rPr>
        <w:t xml:space="preserve">1.7. </w:t>
      </w:r>
      <w:r w:rsidR="00DF1401" w:rsidRPr="00FE583A">
        <w:rPr>
          <w:rFonts w:ascii="Verdana" w:hAnsi="Verdana" w:cs="Verdana"/>
          <w:color w:val="000000"/>
        </w:rPr>
        <w:t>До заключения Договора Покупатель произвел</w:t>
      </w:r>
      <w:r w:rsidR="00DF1401" w:rsidRPr="00214013">
        <w:rPr>
          <w:rFonts w:ascii="Verdana" w:hAnsi="Verdana" w:cs="Verdana"/>
          <w:color w:val="000000"/>
        </w:rPr>
        <w:t xml:space="preserve"> осмотр недвижимого имущества и не обнаружил каких-либо существенных дефектов и недостатков, </w:t>
      </w:r>
      <w:r w:rsidR="00DF1401" w:rsidRPr="00214013"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 w:rsidR="00DF1401" w:rsidRPr="00214013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DF1401">
        <w:rPr>
          <w:rFonts w:ascii="Verdana" w:hAnsi="Verdana" w:cs="Verdana"/>
          <w:color w:val="000000"/>
        </w:rPr>
        <w:t>.</w:t>
      </w:r>
    </w:p>
    <w:p w14:paraId="16C24B33" w14:textId="77777777" w:rsidR="00DF1401" w:rsidRPr="00FE5C27" w:rsidRDefault="00DF1401" w:rsidP="00DF140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</w:p>
    <w:p w14:paraId="5271EF0F" w14:textId="2B16FA8C" w:rsidR="00CF1A05" w:rsidRPr="00FE5C27" w:rsidRDefault="00CF1A05" w:rsidP="00777332">
      <w:pPr>
        <w:pStyle w:val="a5"/>
        <w:widowControl w:val="0"/>
        <w:numPr>
          <w:ilvl w:val="0"/>
          <w:numId w:val="39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FE5C27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FE5C27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FDCE5E" w14:textId="71995770" w:rsidR="00A91A1C" w:rsidRPr="00FE5C27" w:rsidRDefault="00A91A1C" w:rsidP="00A91A1C">
      <w:pPr>
        <w:pStyle w:val="a5"/>
        <w:widowControl w:val="0"/>
        <w:numPr>
          <w:ilvl w:val="1"/>
          <w:numId w:val="39"/>
        </w:numPr>
        <w:adjustRightInd w:val="0"/>
        <w:ind w:left="0" w:firstLine="0"/>
        <w:jc w:val="both"/>
        <w:rPr>
          <w:rFonts w:ascii="Verdana" w:hAnsi="Verdana"/>
        </w:rPr>
      </w:pPr>
      <w:r w:rsidRPr="00FE5C27">
        <w:rPr>
          <w:rFonts w:ascii="Verdana" w:hAnsi="Verdana"/>
        </w:rPr>
        <w:t xml:space="preserve">Цена недвижимого имущества составляет </w:t>
      </w:r>
      <w:r w:rsidRPr="00FE5C27">
        <w:rPr>
          <w:rFonts w:ascii="Verdana" w:hAnsi="Verdana"/>
          <w:i/>
          <w:color w:val="0070C0"/>
        </w:rPr>
        <w:t>_____________________</w:t>
      </w:r>
      <w:proofErr w:type="gramStart"/>
      <w:r w:rsidRPr="00FE5C27">
        <w:rPr>
          <w:rFonts w:ascii="Verdana" w:hAnsi="Verdana"/>
          <w:i/>
          <w:color w:val="0070C0"/>
        </w:rPr>
        <w:t>_(</w:t>
      </w:r>
      <w:proofErr w:type="gramEnd"/>
      <w:r w:rsidRPr="00FE5C27">
        <w:rPr>
          <w:rFonts w:ascii="Verdana" w:hAnsi="Verdana"/>
          <w:i/>
          <w:color w:val="0070C0"/>
        </w:rPr>
        <w:t>__________________)</w:t>
      </w:r>
      <w:r w:rsidRPr="00FE5C27">
        <w:rPr>
          <w:rFonts w:ascii="Verdana" w:hAnsi="Verdana"/>
        </w:rPr>
        <w:t xml:space="preserve"> рублей </w:t>
      </w:r>
      <w:r w:rsidRPr="00FE5C27">
        <w:rPr>
          <w:rFonts w:ascii="Verdana" w:hAnsi="Verdana"/>
          <w:color w:val="4F81BD" w:themeColor="accent1"/>
        </w:rPr>
        <w:t>___</w:t>
      </w:r>
      <w:r w:rsidRPr="00FE5C27">
        <w:rPr>
          <w:rFonts w:ascii="Verdana" w:hAnsi="Verdana"/>
        </w:rPr>
        <w:t xml:space="preserve"> копеек, НДС не облагается, в том числе:</w:t>
      </w:r>
    </w:p>
    <w:p w14:paraId="52E2F03F" w14:textId="77777777" w:rsidR="00A91A1C" w:rsidRPr="00FE5C27" w:rsidRDefault="00A91A1C" w:rsidP="00A91A1C">
      <w:pPr>
        <w:pStyle w:val="a5"/>
        <w:widowControl w:val="0"/>
        <w:adjustRightInd w:val="0"/>
        <w:ind w:left="0"/>
        <w:jc w:val="both"/>
        <w:rPr>
          <w:rFonts w:ascii="Verdana" w:hAnsi="Verdana"/>
        </w:rPr>
      </w:pPr>
      <w:r w:rsidRPr="00FE5C27">
        <w:rPr>
          <w:rFonts w:ascii="Verdana" w:hAnsi="Verdana" w:cs="Verdana"/>
          <w:color w:val="000000"/>
        </w:rPr>
        <w:t>–жилой дом - __________</w:t>
      </w:r>
      <w:proofErr w:type="gramStart"/>
      <w:r w:rsidRPr="00FE5C27">
        <w:rPr>
          <w:rFonts w:ascii="Verdana" w:hAnsi="Verdana" w:cs="Verdana"/>
          <w:color w:val="000000"/>
        </w:rPr>
        <w:t>_(</w:t>
      </w:r>
      <w:proofErr w:type="gramEnd"/>
      <w:r w:rsidRPr="00FE5C27">
        <w:rPr>
          <w:rFonts w:ascii="Verdana" w:hAnsi="Verdana" w:cs="Verdana"/>
          <w:color w:val="000000"/>
        </w:rPr>
        <w:t>___________) рублей __ копеек (НДС не облагается</w:t>
      </w:r>
      <w:r w:rsidRPr="00FE5C27">
        <w:rPr>
          <w:rFonts w:ascii="Verdana" w:hAnsi="Verdana"/>
        </w:rPr>
        <w:t xml:space="preserve"> </w:t>
      </w:r>
      <w:r w:rsidRPr="00FE5C27">
        <w:rPr>
          <w:rFonts w:ascii="Verdana" w:hAnsi="Verdana" w:cs="Verdana"/>
          <w:color w:val="000000"/>
        </w:rPr>
        <w:t>на основании пп.22 п.3 ст.149 Налогового кодекса Российской Федерации);</w:t>
      </w:r>
    </w:p>
    <w:p w14:paraId="672783B7" w14:textId="77777777" w:rsidR="00A91A1C" w:rsidRPr="00FE5C27" w:rsidRDefault="00A91A1C" w:rsidP="00A91A1C">
      <w:pPr>
        <w:pStyle w:val="a5"/>
        <w:widowControl w:val="0"/>
        <w:adjustRightInd w:val="0"/>
        <w:ind w:left="0"/>
        <w:jc w:val="both"/>
        <w:rPr>
          <w:rFonts w:ascii="Verdana" w:hAnsi="Verdana"/>
        </w:rPr>
      </w:pPr>
      <w:r w:rsidRPr="00FE5C27">
        <w:rPr>
          <w:rFonts w:ascii="Verdana" w:hAnsi="Verdana"/>
        </w:rPr>
        <w:t xml:space="preserve">– земельный участок - </w:t>
      </w:r>
      <w:r w:rsidRPr="00FE5C27">
        <w:rPr>
          <w:rFonts w:ascii="Verdana" w:hAnsi="Verdana" w:cs="Verdana"/>
          <w:color w:val="000000"/>
        </w:rPr>
        <w:t>__________</w:t>
      </w:r>
      <w:proofErr w:type="gramStart"/>
      <w:r w:rsidRPr="00FE5C27">
        <w:rPr>
          <w:rFonts w:ascii="Verdana" w:hAnsi="Verdana" w:cs="Verdana"/>
          <w:color w:val="000000"/>
        </w:rPr>
        <w:t>_(</w:t>
      </w:r>
      <w:proofErr w:type="gramEnd"/>
      <w:r w:rsidRPr="00FE5C27">
        <w:rPr>
          <w:rFonts w:ascii="Verdana" w:hAnsi="Verdana" w:cs="Verdana"/>
          <w:color w:val="000000"/>
        </w:rPr>
        <w:t>___________) рублей___ копеек (НДС не облагается</w:t>
      </w:r>
      <w:r w:rsidRPr="00FE5C27">
        <w:rPr>
          <w:rFonts w:ascii="Verdana" w:hAnsi="Verdana"/>
        </w:rPr>
        <w:t xml:space="preserve"> </w:t>
      </w:r>
      <w:r w:rsidRPr="00FE5C27">
        <w:rPr>
          <w:rFonts w:ascii="Verdana" w:hAnsi="Verdana" w:cs="Verdana"/>
          <w:color w:val="000000"/>
        </w:rPr>
        <w:t>на основании пп.6 п.2 ст.146 Налогового кодекса Российской Федерации).</w:t>
      </w:r>
    </w:p>
    <w:p w14:paraId="5316ABF9" w14:textId="6A9BF473" w:rsidR="00A91A1C" w:rsidRPr="00FE5C27" w:rsidRDefault="00A91A1C" w:rsidP="00286DB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35FDEC3" w14:textId="4836D68B" w:rsidR="00A24FDA" w:rsidRPr="00FE5C27" w:rsidRDefault="00C131F7" w:rsidP="00286DB3">
      <w:pPr>
        <w:jc w:val="both"/>
        <w:rPr>
          <w:rFonts w:ascii="Verdana" w:hAnsi="Verdana" w:cs="Arial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 xml:space="preserve">2.1.1. </w:t>
      </w:r>
      <w:r w:rsidRPr="00FE5C27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FE5C27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FE5C27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0F748339" w:rsidR="00E90DA2" w:rsidRPr="00FE5C27" w:rsidRDefault="000E6B2F" w:rsidP="00A91A1C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E5C27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</w:t>
            </w:r>
            <w:r w:rsidR="00A91A1C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FE5C27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328A253F" w:rsidR="00525F9A" w:rsidRPr="00FE5C27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  <w:r w:rsidR="007631D4"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(для оплаты с аккредитивом)</w:t>
            </w:r>
          </w:p>
          <w:p w14:paraId="623131C3" w14:textId="367A5BE6" w:rsidR="000E6B2F" w:rsidRPr="00FE5C27" w:rsidRDefault="000E6B2F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144EE72D" w14:textId="0077B0A1" w:rsidR="005039E0" w:rsidRPr="00FE5C27" w:rsidRDefault="000E6B2F" w:rsidP="00A91A1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5C27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</w:t>
            </w:r>
            <w:r w:rsidR="00A91A1C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FE5C27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FE5C27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FE5C27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FE5C27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FE5C27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FE5C27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FE5C27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FE5C27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FE5C27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FE5C27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FE5C27">
              <w:rPr>
                <w:rFonts w:ascii="Verdana" w:hAnsi="Verdana" w:cs="Arial"/>
                <w:sz w:val="20"/>
                <w:szCs w:val="20"/>
              </w:rPr>
              <w:t>ей</w:t>
            </w:r>
            <w:r w:rsidRPr="00FE5C27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E5C27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58B90C3F" w:rsidR="00B64B5C" w:rsidRPr="00FE5C27" w:rsidRDefault="005039E0" w:rsidP="005039E0">
      <w:pPr>
        <w:adjustRightInd w:val="0"/>
        <w:ind w:left="71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 xml:space="preserve">2.2. </w:t>
      </w:r>
      <w:r w:rsidR="00B64B5C" w:rsidRPr="00FE5C27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FE5C27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FE5C27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36F16923" w:rsidR="00AB5223" w:rsidRPr="00FE5C27" w:rsidRDefault="00DE0E51" w:rsidP="00A91A1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E5C27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FE5C27">
              <w:rPr>
                <w:rFonts w:ascii="Verdana" w:hAnsi="Verdana"/>
                <w:sz w:val="20"/>
                <w:szCs w:val="20"/>
              </w:rPr>
              <w:t>1</w:t>
            </w:r>
            <w:r w:rsidRPr="00FE5C27">
              <w:rPr>
                <w:rFonts w:ascii="Verdana" w:hAnsi="Verdana"/>
                <w:sz w:val="20"/>
                <w:szCs w:val="20"/>
              </w:rPr>
              <w:t>.</w:t>
            </w:r>
            <w:r w:rsidR="00870EEB" w:rsidRPr="00FE5C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F1BCF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AF1BCF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FE5C27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FE5C27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FE5C27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E91B95" w:rsidRPr="00FE5C27">
              <w:rPr>
                <w:rFonts w:ascii="Verdana" w:hAnsi="Verdana"/>
                <w:sz w:val="20"/>
                <w:szCs w:val="20"/>
              </w:rPr>
              <w:t xml:space="preserve">12 </w:t>
            </w:r>
            <w:r w:rsidR="00737CDB" w:rsidRPr="00FE5C27">
              <w:rPr>
                <w:rFonts w:ascii="Verdana" w:hAnsi="Verdana"/>
                <w:sz w:val="20"/>
                <w:szCs w:val="20"/>
              </w:rPr>
              <w:t>Договора</w:t>
            </w:r>
            <w:r w:rsidR="00A80F6F" w:rsidRPr="00FE5C27">
              <w:rPr>
                <w:rFonts w:ascii="Verdana" w:hAnsi="Verdana"/>
                <w:sz w:val="20"/>
                <w:szCs w:val="20"/>
              </w:rPr>
              <w:t>,</w:t>
            </w:r>
            <w:r w:rsidR="00737CDB" w:rsidRPr="00FE5C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FE5C27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FE5C27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FE5C27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FE5C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FE5C27">
              <w:rPr>
                <w:rStyle w:val="af5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A80F6F" w:rsidRPr="00FE5C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FE5C27">
              <w:rPr>
                <w:rFonts w:ascii="Verdana" w:hAnsi="Verdana"/>
                <w:color w:val="0070C0"/>
                <w:sz w:val="20"/>
                <w:szCs w:val="20"/>
              </w:rPr>
              <w:lastRenderedPageBreak/>
              <w:t>__________</w:t>
            </w:r>
            <w:r w:rsidR="00E34201" w:rsidRPr="00FE5C27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AF5CB2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</w:t>
            </w:r>
            <w:r w:rsidR="00A91A1C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="008859A2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FE5C27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5E7DEEF9" w:rsidR="001E5436" w:rsidRPr="00FE5C27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5039E0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2 </w:t>
            </w:r>
          </w:p>
          <w:p w14:paraId="7205033B" w14:textId="77777777" w:rsidR="001E5436" w:rsidRPr="00FE5C27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77280A40" w:rsidR="001E5436" w:rsidRPr="00FE5C27" w:rsidRDefault="00B71921" w:rsidP="00A91A1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E5C27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FE5C27">
              <w:rPr>
                <w:rFonts w:ascii="Verdana" w:hAnsi="Verdana"/>
                <w:sz w:val="20"/>
                <w:szCs w:val="20"/>
              </w:rPr>
              <w:t>1</w:t>
            </w:r>
            <w:r w:rsidRPr="00FE5C27">
              <w:rPr>
                <w:rFonts w:ascii="Verdana" w:hAnsi="Verdana"/>
                <w:sz w:val="20"/>
                <w:szCs w:val="20"/>
              </w:rPr>
              <w:t>.</w:t>
            </w:r>
            <w:r w:rsidR="00EF619B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F1BCF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5 </w:t>
            </w:r>
            <w:r w:rsidR="00EF619B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AF1BCF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DD5478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FE5C2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FE5C27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FE5C27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FE5C27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FE5C27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FE5C27">
              <w:rPr>
                <w:rFonts w:ascii="Verdana" w:hAnsi="Verdana"/>
                <w:sz w:val="20"/>
                <w:szCs w:val="20"/>
              </w:rPr>
              <w:t>,</w:t>
            </w:r>
            <w:r w:rsidR="00181128" w:rsidRPr="00FE5C27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FE5C27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FE5C27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FE5C27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FE5C27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FE5C27">
              <w:rPr>
                <w:rFonts w:ascii="Verdana" w:hAnsi="Verdana"/>
                <w:sz w:val="20"/>
                <w:szCs w:val="20"/>
              </w:rPr>
              <w:t>ц</w:t>
            </w:r>
            <w:r w:rsidRPr="00FE5C27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FE5C27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FE5C27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 w:rsidRPr="00FE5C27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FE5C27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FE5C27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FE5C27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(НДС</w:t>
            </w:r>
            <w:r w:rsidR="00A91A1C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не облагается</w:t>
            </w:r>
            <w:r w:rsidR="00DF1401">
              <w:rPr>
                <w:rFonts w:ascii="Verdana" w:hAnsi="Verdana"/>
                <w:i/>
                <w:color w:val="0070C0"/>
                <w:sz w:val="20"/>
                <w:szCs w:val="20"/>
              </w:rPr>
              <w:t>).</w:t>
            </w:r>
          </w:p>
        </w:tc>
      </w:tr>
    </w:tbl>
    <w:p w14:paraId="393CBB76" w14:textId="6471325C" w:rsidR="005A0EDB" w:rsidRPr="00FE5C27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570D14" w14:textId="4AB4C623" w:rsidR="00AF1BCF" w:rsidRPr="00FE5C27" w:rsidRDefault="0041318B" w:rsidP="0041318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ab/>
      </w:r>
      <w:r w:rsidR="006710CA" w:rsidRPr="00FE5C27">
        <w:rPr>
          <w:rFonts w:ascii="Verdana" w:hAnsi="Verdana"/>
          <w:sz w:val="20"/>
          <w:szCs w:val="20"/>
        </w:rPr>
        <w:t xml:space="preserve">2.2.2. </w:t>
      </w:r>
      <w:r w:rsidR="00AF1BCF" w:rsidRPr="00FE5C27">
        <w:rPr>
          <w:rFonts w:ascii="Verdana" w:hAnsi="Verdana"/>
          <w:sz w:val="20"/>
          <w:szCs w:val="20"/>
        </w:rPr>
        <w:t xml:space="preserve">Задаток, внесенный Покупателем для участия в аукционе </w:t>
      </w:r>
      <w:r w:rsidR="00312854" w:rsidRPr="00FE5C27">
        <w:rPr>
          <w:rFonts w:ascii="Verdana" w:hAnsi="Verdana"/>
          <w:sz w:val="20"/>
          <w:szCs w:val="20"/>
        </w:rPr>
        <w:t>в размере</w:t>
      </w:r>
      <w:r w:rsidR="00A91A1C" w:rsidRPr="00FE5C27">
        <w:rPr>
          <w:rFonts w:ascii="Verdana" w:hAnsi="Verdana"/>
          <w:sz w:val="20"/>
          <w:szCs w:val="20"/>
        </w:rPr>
        <w:t xml:space="preserve">                 </w:t>
      </w:r>
      <w:r w:rsidR="00312854" w:rsidRPr="00FE5C27">
        <w:rPr>
          <w:rFonts w:ascii="Verdana" w:hAnsi="Verdana"/>
          <w:sz w:val="20"/>
          <w:szCs w:val="20"/>
        </w:rPr>
        <w:t xml:space="preserve"> </w:t>
      </w:r>
      <w:r w:rsidR="005D3DAA">
        <w:rPr>
          <w:rFonts w:ascii="Verdana" w:hAnsi="Verdana"/>
          <w:color w:val="548DD4" w:themeColor="text2" w:themeTint="99"/>
          <w:sz w:val="20"/>
          <w:szCs w:val="20"/>
        </w:rPr>
        <w:t>______</w:t>
      </w:r>
      <w:r w:rsidR="005D311C" w:rsidRPr="00FE5C27">
        <w:rPr>
          <w:rFonts w:ascii="Verdana" w:hAnsi="Verdana"/>
          <w:color w:val="548DD4" w:themeColor="text2" w:themeTint="99"/>
          <w:sz w:val="20"/>
          <w:szCs w:val="20"/>
        </w:rPr>
        <w:t xml:space="preserve"> </w:t>
      </w:r>
      <w:r w:rsidR="00312854" w:rsidRPr="00FE5C27">
        <w:rPr>
          <w:rFonts w:ascii="Verdana" w:hAnsi="Verdana"/>
          <w:color w:val="548DD4" w:themeColor="text2" w:themeTint="99"/>
          <w:sz w:val="20"/>
          <w:szCs w:val="20"/>
        </w:rPr>
        <w:t>(</w:t>
      </w:r>
      <w:r w:rsidR="005D3DAA">
        <w:rPr>
          <w:rFonts w:ascii="Verdana" w:hAnsi="Verdana"/>
          <w:color w:val="548DD4" w:themeColor="text2" w:themeTint="99"/>
          <w:sz w:val="20"/>
          <w:szCs w:val="20"/>
        </w:rPr>
        <w:t>_________________</w:t>
      </w:r>
      <w:r w:rsidR="00312854" w:rsidRPr="00FE5C27">
        <w:rPr>
          <w:rFonts w:ascii="Verdana" w:hAnsi="Verdana"/>
          <w:color w:val="548DD4" w:themeColor="text2" w:themeTint="99"/>
          <w:sz w:val="20"/>
          <w:szCs w:val="20"/>
        </w:rPr>
        <w:t>) рублей 00 копеек</w:t>
      </w:r>
      <w:r w:rsidR="00AF5CB2" w:rsidRPr="00FE5C27">
        <w:rPr>
          <w:rFonts w:ascii="Verdana" w:hAnsi="Verdana"/>
          <w:color w:val="548DD4" w:themeColor="text2" w:themeTint="99"/>
          <w:sz w:val="20"/>
          <w:szCs w:val="20"/>
        </w:rPr>
        <w:t xml:space="preserve">, </w:t>
      </w:r>
      <w:r w:rsidR="00312854" w:rsidRPr="00FE5C27">
        <w:rPr>
          <w:rFonts w:ascii="Verdana" w:hAnsi="Verdana"/>
          <w:color w:val="548DD4" w:themeColor="text2" w:themeTint="99"/>
          <w:sz w:val="20"/>
          <w:szCs w:val="20"/>
        </w:rPr>
        <w:t>НДС</w:t>
      </w:r>
      <w:r w:rsidR="00A91A1C" w:rsidRPr="00FE5C27">
        <w:rPr>
          <w:rFonts w:ascii="Verdana" w:hAnsi="Verdana"/>
          <w:color w:val="548DD4" w:themeColor="text2" w:themeTint="99"/>
          <w:sz w:val="20"/>
          <w:szCs w:val="20"/>
        </w:rPr>
        <w:t xml:space="preserve"> не облагается</w:t>
      </w:r>
      <w:r w:rsidR="00312854" w:rsidRPr="00FE5C27">
        <w:rPr>
          <w:rFonts w:ascii="Verdana" w:hAnsi="Verdana"/>
          <w:color w:val="548DD4" w:themeColor="text2" w:themeTint="99"/>
          <w:sz w:val="20"/>
          <w:szCs w:val="20"/>
        </w:rPr>
        <w:t xml:space="preserve">), </w:t>
      </w:r>
      <w:r w:rsidR="00312854" w:rsidRPr="00FE5C27">
        <w:rPr>
          <w:rFonts w:ascii="Verdana" w:hAnsi="Verdana"/>
          <w:sz w:val="20"/>
          <w:szCs w:val="20"/>
        </w:rPr>
        <w:t xml:space="preserve">засчитывается </w:t>
      </w:r>
      <w:r w:rsidR="00AF1BCF" w:rsidRPr="00FE5C27">
        <w:rPr>
          <w:rFonts w:ascii="Verdana" w:hAnsi="Verdana"/>
          <w:sz w:val="20"/>
          <w:szCs w:val="20"/>
        </w:rPr>
        <w:t xml:space="preserve">в счет Обеспечительного платежа Покупателя в пользу Продавца (ст.  381.1 ГК РФ). </w:t>
      </w:r>
    </w:p>
    <w:p w14:paraId="33645F41" w14:textId="28B6A0B7" w:rsidR="00522F51" w:rsidRPr="00FE5C27" w:rsidRDefault="00AF1BCF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hAnsi="Verdana"/>
        </w:rPr>
      </w:pPr>
      <w:r w:rsidRPr="00FE5C27">
        <w:rPr>
          <w:rFonts w:ascii="Verdana" w:eastAsiaTheme="minorHAnsi" w:hAnsi="Verdana" w:cstheme="minorBidi"/>
          <w:lang w:eastAsia="en-US"/>
        </w:rPr>
        <w:t>Обеспечительный платеж обеспечивает исполнение Покупателем денежных обязательств по оплате цены недвижимого имущества</w:t>
      </w:r>
      <w:r w:rsidR="00DF1401">
        <w:rPr>
          <w:rFonts w:ascii="Verdana" w:eastAsiaTheme="minorHAnsi" w:hAnsi="Verdana" w:cstheme="minorBidi"/>
          <w:lang w:eastAsia="en-US"/>
        </w:rPr>
        <w:t xml:space="preserve"> </w:t>
      </w:r>
      <w:r w:rsidR="00522F51" w:rsidRPr="00FE5C27">
        <w:rPr>
          <w:rFonts w:ascii="Verdana" w:eastAsiaTheme="minorHAnsi" w:hAnsi="Verdana" w:cstheme="minorBidi"/>
          <w:lang w:eastAsia="en-US"/>
        </w:rPr>
        <w:t>на счет Продавца, указанный в разделе 12 Договора.</w:t>
      </w:r>
    </w:p>
    <w:p w14:paraId="45490685" w14:textId="77777777" w:rsidR="00AF1BCF" w:rsidRPr="00FE5C27" w:rsidRDefault="00AF1BCF" w:rsidP="00EA3AA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5"/>
        <w:jc w:val="both"/>
        <w:rPr>
          <w:rFonts w:ascii="Verdana" w:hAnsi="Verdana"/>
        </w:rPr>
      </w:pPr>
      <w:r w:rsidRPr="00FE5C27">
        <w:rPr>
          <w:rFonts w:ascii="Verdana" w:eastAsiaTheme="minorHAnsi" w:hAnsi="Verdana" w:cstheme="minorBidi"/>
          <w:lang w:eastAsia="en-US"/>
        </w:rPr>
        <w:t xml:space="preserve">Обеспечительный платеж является собственностью Продавца. </w:t>
      </w:r>
    </w:p>
    <w:p w14:paraId="1D8BED51" w14:textId="2F6B0075" w:rsidR="00AF1BCF" w:rsidRPr="00FE5C27" w:rsidRDefault="00AF1BCF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hAnsi="Verdana"/>
        </w:rPr>
      </w:pPr>
      <w:r w:rsidRPr="00FE5C27">
        <w:rPr>
          <w:rFonts w:ascii="Verdana" w:eastAsiaTheme="minorHAnsi" w:hAnsi="Verdana" w:cstheme="minorBidi"/>
          <w:lang w:eastAsia="en-US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 w:rsidR="00522F51" w:rsidRPr="00FE5C27">
        <w:rPr>
          <w:rFonts w:ascii="Verdana" w:eastAsiaTheme="minorHAnsi" w:hAnsi="Verdana" w:cstheme="minorBidi"/>
          <w:lang w:eastAsia="en-US"/>
        </w:rPr>
        <w:t xml:space="preserve">в момент </w:t>
      </w:r>
      <w:r w:rsidRPr="00FE5C27">
        <w:rPr>
          <w:rFonts w:ascii="Verdana" w:eastAsiaTheme="minorHAnsi" w:hAnsi="Verdana" w:cstheme="minorBidi"/>
          <w:lang w:eastAsia="en-US"/>
        </w:rPr>
        <w:t>наступлени</w:t>
      </w:r>
      <w:r w:rsidR="00522F51" w:rsidRPr="00FE5C27">
        <w:rPr>
          <w:rFonts w:ascii="Verdana" w:eastAsiaTheme="minorHAnsi" w:hAnsi="Verdana" w:cstheme="minorBidi"/>
          <w:lang w:eastAsia="en-US"/>
        </w:rPr>
        <w:t>я</w:t>
      </w:r>
      <w:r w:rsidRPr="00FE5C27">
        <w:rPr>
          <w:rFonts w:ascii="Verdana" w:eastAsiaTheme="minorHAnsi" w:hAnsi="Verdana" w:cstheme="minorBidi"/>
          <w:lang w:eastAsia="en-US"/>
        </w:rPr>
        <w:t xml:space="preserve"> следующих обстоятельств: на счет Продавца, указанный в разделе </w:t>
      </w:r>
      <w:r w:rsidR="00E91B95" w:rsidRPr="00FE5C27">
        <w:rPr>
          <w:rFonts w:ascii="Verdana" w:eastAsiaTheme="minorHAnsi" w:hAnsi="Verdana" w:cstheme="minorBidi"/>
          <w:lang w:eastAsia="en-US"/>
        </w:rPr>
        <w:t xml:space="preserve">12 </w:t>
      </w:r>
      <w:r w:rsidRPr="00FE5C27">
        <w:rPr>
          <w:rFonts w:ascii="Verdana" w:eastAsiaTheme="minorHAnsi" w:hAnsi="Verdana" w:cstheme="minorBidi"/>
          <w:lang w:eastAsia="en-US"/>
        </w:rPr>
        <w:t>Договора, поступили денежные средства в соответствии с п.2.2.1</w:t>
      </w:r>
      <w:r w:rsidR="00522F51" w:rsidRPr="00FE5C27">
        <w:rPr>
          <w:rFonts w:ascii="Verdana" w:eastAsiaTheme="minorHAnsi" w:hAnsi="Verdana" w:cstheme="minorBidi"/>
          <w:lang w:eastAsia="en-US"/>
        </w:rPr>
        <w:t>,2.3</w:t>
      </w:r>
      <w:r w:rsidRPr="00FE5C27">
        <w:rPr>
          <w:rFonts w:ascii="Verdana" w:eastAsiaTheme="minorHAnsi" w:hAnsi="Verdana" w:cstheme="minorBidi"/>
          <w:lang w:eastAsia="en-US"/>
        </w:rPr>
        <w:t xml:space="preserve"> в размере</w:t>
      </w:r>
      <w:r w:rsidR="00522F51" w:rsidRPr="00FE5C27">
        <w:rPr>
          <w:rFonts w:ascii="Verdana" w:eastAsiaTheme="minorHAnsi" w:hAnsi="Verdana" w:cstheme="minorBidi"/>
          <w:lang w:eastAsia="en-US"/>
        </w:rPr>
        <w:t xml:space="preserve"> не менее ______________(______________) рублей _____ копеек </w:t>
      </w:r>
      <w:r w:rsidRPr="00FE5C27">
        <w:rPr>
          <w:rFonts w:ascii="Verdana" w:eastAsiaTheme="minorHAnsi" w:hAnsi="Verdana" w:cstheme="minorBidi"/>
          <w:lang w:eastAsia="en-US"/>
        </w:rPr>
        <w:t>(НДС</w:t>
      </w:r>
      <w:r w:rsidR="00A91A1C" w:rsidRPr="00FE5C27">
        <w:rPr>
          <w:rFonts w:ascii="Verdana" w:eastAsiaTheme="minorHAnsi" w:hAnsi="Verdana" w:cstheme="minorBidi"/>
          <w:lang w:eastAsia="en-US"/>
        </w:rPr>
        <w:t xml:space="preserve"> не облагается</w:t>
      </w:r>
      <w:r w:rsidRPr="00FE5C27">
        <w:rPr>
          <w:rFonts w:ascii="Verdana" w:eastAsiaTheme="minorHAnsi" w:hAnsi="Verdana" w:cstheme="minorBidi"/>
          <w:lang w:eastAsia="en-US"/>
        </w:rPr>
        <w:t>).</w:t>
      </w:r>
    </w:p>
    <w:p w14:paraId="065C82EE" w14:textId="3E97D02F" w:rsidR="00BD566C" w:rsidRPr="00FE5C27" w:rsidRDefault="00522F51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eastAsiaTheme="minorHAnsi" w:hAnsi="Verdana" w:cstheme="minorBidi"/>
          <w:lang w:eastAsia="en-US"/>
        </w:rPr>
      </w:pPr>
      <w:r w:rsidRPr="00FE5C27">
        <w:rPr>
          <w:rFonts w:ascii="Verdana" w:hAnsi="Verdana" w:cstheme="minorBidi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FE5C27" w:rsidDel="00572EDA">
        <w:rPr>
          <w:rFonts w:ascii="Verdana" w:hAnsi="Verdana" w:cstheme="minorBidi"/>
        </w:rPr>
        <w:t xml:space="preserve"> </w:t>
      </w:r>
    </w:p>
    <w:p w14:paraId="4B99DEEA" w14:textId="55750C0F" w:rsidR="00522F51" w:rsidRPr="00FE5C27" w:rsidRDefault="00522F51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eastAsiaTheme="minorHAnsi" w:hAnsi="Verdana" w:cstheme="minorBidi"/>
          <w:lang w:eastAsia="en-US"/>
        </w:rPr>
      </w:pPr>
      <w:r w:rsidRPr="00FE5C27">
        <w:rPr>
          <w:rFonts w:ascii="Verdana" w:eastAsiaTheme="minorHAnsi" w:hAnsi="Verdana" w:cstheme="minorBidi"/>
          <w:lang w:eastAsia="en-US"/>
        </w:rPr>
        <w:t>В случае ненаступления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396F8EDE" w14:textId="79C5862F" w:rsidR="00CF1A05" w:rsidRPr="00FE5C27" w:rsidRDefault="003D002A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hAnsi="Verdana"/>
        </w:rPr>
      </w:pPr>
      <w:r w:rsidRPr="00FE5C27">
        <w:rPr>
          <w:rFonts w:ascii="Verdana" w:eastAsiaTheme="minorHAnsi" w:hAnsi="Verdana" w:cstheme="minorBidi"/>
          <w:lang w:eastAsia="en-US"/>
        </w:rPr>
        <w:t xml:space="preserve">2.3. </w:t>
      </w:r>
      <w:r w:rsidR="00A81BE4" w:rsidRPr="00FE5C27">
        <w:rPr>
          <w:rFonts w:ascii="Verdana" w:eastAsiaTheme="minorHAnsi" w:hAnsi="Verdana" w:cstheme="minorBidi"/>
          <w:lang w:eastAsia="en-US"/>
        </w:rPr>
        <w:t xml:space="preserve">Обязательства Покупателя по оплате </w:t>
      </w:r>
      <w:r w:rsidR="00F8488D" w:rsidRPr="00FE5C27">
        <w:rPr>
          <w:rFonts w:ascii="Verdana" w:eastAsiaTheme="minorHAnsi" w:hAnsi="Verdana" w:cstheme="minorBidi"/>
          <w:lang w:eastAsia="en-US"/>
        </w:rPr>
        <w:t>ц</w:t>
      </w:r>
      <w:r w:rsidR="00A81BE4" w:rsidRPr="00FE5C27">
        <w:rPr>
          <w:rFonts w:ascii="Verdana" w:eastAsiaTheme="minorHAnsi" w:hAnsi="Verdana" w:cstheme="minorBidi"/>
          <w:lang w:eastAsia="en-US"/>
        </w:rPr>
        <w:t>ены недвижимого имущества считаются</w:t>
      </w:r>
      <w:r w:rsidR="00A81BE4" w:rsidRPr="00FE5C27">
        <w:rPr>
          <w:rFonts w:ascii="Verdana" w:hAnsi="Verdana"/>
        </w:rPr>
        <w:t xml:space="preserve"> выполненными с </w:t>
      </w:r>
      <w:r w:rsidR="00CF1A05" w:rsidRPr="00FE5C27">
        <w:rPr>
          <w:rFonts w:ascii="Verdana" w:hAnsi="Verdana"/>
        </w:rPr>
        <w:t>дат</w:t>
      </w:r>
      <w:r w:rsidR="00A81BE4" w:rsidRPr="00FE5C27">
        <w:rPr>
          <w:rFonts w:ascii="Verdana" w:hAnsi="Verdana"/>
        </w:rPr>
        <w:t>ы</w:t>
      </w:r>
      <w:r w:rsidR="00CF1A05" w:rsidRPr="00FE5C27">
        <w:rPr>
          <w:rFonts w:ascii="Verdana" w:hAnsi="Verdana"/>
        </w:rPr>
        <w:t xml:space="preserve"> поступления денежных средств</w:t>
      </w:r>
      <w:r w:rsidR="006D5D7C" w:rsidRPr="00FE5C27">
        <w:rPr>
          <w:rFonts w:ascii="Verdana" w:hAnsi="Verdana"/>
        </w:rPr>
        <w:t xml:space="preserve"> в полном объеме</w:t>
      </w:r>
      <w:r w:rsidR="00CF1A05" w:rsidRPr="00FE5C27">
        <w:rPr>
          <w:rFonts w:ascii="Verdana" w:hAnsi="Verdana"/>
        </w:rPr>
        <w:t xml:space="preserve"> на сче</w:t>
      </w:r>
      <w:r w:rsidR="009C3453" w:rsidRPr="00FE5C27">
        <w:rPr>
          <w:rFonts w:ascii="Verdana" w:hAnsi="Verdana"/>
        </w:rPr>
        <w:t xml:space="preserve">т Продавца, указанный в разделе </w:t>
      </w:r>
      <w:r w:rsidR="00E91B95" w:rsidRPr="00FE5C27">
        <w:rPr>
          <w:rFonts w:ascii="Verdana" w:hAnsi="Verdana"/>
        </w:rPr>
        <w:t xml:space="preserve">12 </w:t>
      </w:r>
      <w:r w:rsidR="00CB783A" w:rsidRPr="00FE5C27">
        <w:rPr>
          <w:rFonts w:ascii="Verdana" w:hAnsi="Verdana"/>
        </w:rPr>
        <w:t>Договора</w:t>
      </w:r>
      <w:r w:rsidR="00CF1A05" w:rsidRPr="00FE5C27">
        <w:rPr>
          <w:rFonts w:ascii="Verdana" w:hAnsi="Verdana"/>
        </w:rPr>
        <w:t>.</w:t>
      </w:r>
    </w:p>
    <w:p w14:paraId="07C8A834" w14:textId="77777777" w:rsidR="008E7F17" w:rsidRPr="00FE5C2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>2.</w:t>
      </w:r>
      <w:r w:rsidR="0020177F" w:rsidRPr="00FE5C27">
        <w:rPr>
          <w:rFonts w:ascii="Verdana" w:hAnsi="Verdana"/>
          <w:sz w:val="20"/>
          <w:szCs w:val="20"/>
        </w:rPr>
        <w:t>4</w:t>
      </w:r>
      <w:r w:rsidR="008E7F17" w:rsidRPr="00FE5C27">
        <w:rPr>
          <w:rFonts w:ascii="Verdana" w:hAnsi="Verdana"/>
          <w:sz w:val="20"/>
          <w:szCs w:val="20"/>
        </w:rPr>
        <w:t xml:space="preserve">. </w:t>
      </w:r>
      <w:r w:rsidR="002D7220" w:rsidRPr="00FE5C27">
        <w:rPr>
          <w:rFonts w:ascii="Verdana" w:hAnsi="Verdana"/>
          <w:sz w:val="20"/>
          <w:szCs w:val="20"/>
        </w:rPr>
        <w:t xml:space="preserve">Расчеты, </w:t>
      </w:r>
      <w:r w:rsidR="008E7F17" w:rsidRPr="00FE5C27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FE5C2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>2.</w:t>
      </w:r>
      <w:r w:rsidR="0020177F" w:rsidRPr="00FE5C27">
        <w:rPr>
          <w:rFonts w:ascii="Verdana" w:hAnsi="Verdana"/>
          <w:sz w:val="20"/>
          <w:szCs w:val="20"/>
        </w:rPr>
        <w:t>5</w:t>
      </w:r>
      <w:r w:rsidR="000A1317" w:rsidRPr="00FE5C27">
        <w:rPr>
          <w:rFonts w:ascii="Verdana" w:hAnsi="Verdana"/>
          <w:sz w:val="20"/>
          <w:szCs w:val="20"/>
        </w:rPr>
        <w:t xml:space="preserve">. </w:t>
      </w:r>
      <w:r w:rsidR="001C7960" w:rsidRPr="00FE5C27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FE5C27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FE5C27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FE5C27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FE5C27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FE5C27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FE5C2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FE5C27" w:rsidRDefault="008F55DE" w:rsidP="00F56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Pr="00FE5C27">
              <w:rPr>
                <w:rFonts w:ascii="Verdana" w:hAnsi="Verdana"/>
                <w:sz w:val="20"/>
                <w:szCs w:val="20"/>
              </w:rPr>
              <w:t>.</w:t>
            </w:r>
            <w:r w:rsidR="001C7960" w:rsidRPr="00FE5C27">
              <w:rPr>
                <w:rFonts w:ascii="Verdana" w:hAnsi="Verdana"/>
                <w:sz w:val="20"/>
                <w:szCs w:val="20"/>
              </w:rPr>
              <w:t>6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05400" w:rsidRPr="00FE5C27">
              <w:rPr>
                <w:rFonts w:ascii="Verdana" w:hAnsi="Verdana"/>
                <w:sz w:val="20"/>
                <w:szCs w:val="20"/>
              </w:rPr>
              <w:t>С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 момента государственной регистрации права собственности Покупателя на </w:t>
            </w:r>
            <w:r w:rsidR="002D2A49" w:rsidRPr="00FE5C27">
              <w:rPr>
                <w:rFonts w:ascii="Verdana" w:hAnsi="Verdana"/>
                <w:sz w:val="20"/>
                <w:szCs w:val="20"/>
              </w:rPr>
              <w:t>н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едвижимое имущество и до момента полной оплаты </w:t>
            </w:r>
            <w:r w:rsidR="00005400" w:rsidRPr="00FE5C27">
              <w:rPr>
                <w:rFonts w:ascii="Verdana" w:hAnsi="Verdana"/>
                <w:sz w:val="20"/>
                <w:szCs w:val="20"/>
              </w:rPr>
              <w:t xml:space="preserve">его 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стоимости Покупателем </w:t>
            </w:r>
            <w:r w:rsidR="002D2A49" w:rsidRPr="00FE5C27">
              <w:rPr>
                <w:rFonts w:ascii="Verdana" w:hAnsi="Verdana"/>
                <w:sz w:val="20"/>
                <w:szCs w:val="20"/>
              </w:rPr>
              <w:t>н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едвижимое имущество </w:t>
            </w:r>
            <w:r w:rsidR="00EE2D82" w:rsidRPr="00FE5C27">
              <w:rPr>
                <w:rFonts w:ascii="Verdana" w:hAnsi="Verdana"/>
                <w:sz w:val="20"/>
                <w:szCs w:val="20"/>
              </w:rPr>
              <w:t>признается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 находящимся в залоге у Продавца </w:t>
            </w:r>
            <w:r w:rsidR="00005400" w:rsidRPr="00FE5C27">
              <w:rPr>
                <w:rFonts w:ascii="Verdana" w:hAnsi="Verdana"/>
                <w:sz w:val="20"/>
                <w:szCs w:val="20"/>
              </w:rPr>
              <w:t xml:space="preserve">в силу закона </w:t>
            </w:r>
            <w:r w:rsidR="00C06D1F" w:rsidRPr="00FE5C27">
              <w:rPr>
                <w:rFonts w:ascii="Verdana" w:hAnsi="Verdana"/>
                <w:sz w:val="20"/>
                <w:szCs w:val="20"/>
              </w:rPr>
              <w:t>для обеспечения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 исполнения Покупателем его обязанности по </w:t>
            </w:r>
            <w:r w:rsidR="002D2A49" w:rsidRPr="00FE5C27">
              <w:rPr>
                <w:rFonts w:ascii="Verdana" w:hAnsi="Verdana"/>
                <w:sz w:val="20"/>
                <w:szCs w:val="20"/>
              </w:rPr>
              <w:t>оплате н</w:t>
            </w:r>
            <w:r w:rsidR="00C06D1F" w:rsidRPr="00FE5C27">
              <w:rPr>
                <w:rFonts w:ascii="Verdana" w:hAnsi="Verdana"/>
                <w:sz w:val="20"/>
                <w:szCs w:val="20"/>
              </w:rPr>
              <w:t>едвижимого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FE5C27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>.</w:t>
            </w:r>
          </w:p>
          <w:p w14:paraId="08B81F21" w14:textId="77777777" w:rsidR="00B5465D" w:rsidRPr="00FE5C27" w:rsidRDefault="00B5465D" w:rsidP="00F56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A8EDE47" w14:textId="77777777" w:rsidR="000A1317" w:rsidRPr="00FE5C2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eastAsiaTheme="minorHAnsi" w:hAnsi="Verdana" w:cstheme="minorBidi"/>
                <w:snapToGrid/>
                <w:lang w:eastAsia="en-US"/>
              </w:rPr>
            </w:pPr>
            <w:r w:rsidRPr="00FE5C27">
              <w:rPr>
                <w:rFonts w:ascii="Verdana" w:eastAsiaTheme="minorHAnsi" w:hAnsi="Verdana" w:cstheme="minorBidi"/>
                <w:snapToGrid/>
                <w:lang w:eastAsia="en-US"/>
              </w:rPr>
              <w:t>2.</w:t>
            </w:r>
            <w:r w:rsidR="001C7960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7</w:t>
            </w:r>
            <w:r w:rsidR="000A1317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FE5C2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 н</w:t>
            </w:r>
            <w:r w:rsidR="00387FA5" w:rsidRPr="00FE5C2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едвижимого </w:t>
            </w:r>
            <w:r w:rsidR="00387FA5" w:rsidRPr="00FE5C27">
              <w:rPr>
                <w:rFonts w:ascii="Verdana" w:eastAsiaTheme="minorHAnsi" w:hAnsi="Verdana" w:cstheme="minorBidi"/>
                <w:snapToGrid/>
                <w:lang w:eastAsia="en-US"/>
              </w:rPr>
              <w:lastRenderedPageBreak/>
              <w:t>имущества</w:t>
            </w:r>
            <w:r w:rsidR="000A1317" w:rsidRPr="00FE5C2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, возникшего в соответствии с п. 2.6 </w:t>
            </w:r>
            <w:r w:rsidR="00CB783A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Договора</w:t>
            </w:r>
            <w:r w:rsidR="000A1317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, в течение 10 (десяти) рабочих дней с момента исполнения Покупателем обязательств</w:t>
            </w:r>
            <w:r w:rsidR="00CD0BC6" w:rsidRPr="00FE5C2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 по оплате</w:t>
            </w:r>
            <w:r w:rsidR="00F8488D" w:rsidRPr="00FE5C2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 ц</w:t>
            </w:r>
            <w:r w:rsidR="003C33D0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ены н</w:t>
            </w:r>
            <w:r w:rsidR="00CD0BC6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едвижимого имущества</w:t>
            </w:r>
            <w:r w:rsidR="00920057" w:rsidRPr="00FE5C2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 в полном объеме</w:t>
            </w:r>
            <w:r w:rsidR="000A1317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.</w:t>
            </w:r>
          </w:p>
          <w:p w14:paraId="75F2007D" w14:textId="77777777" w:rsidR="000A1317" w:rsidRPr="00FE5C27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FE5C27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FE5C27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16356DCA" w14:textId="075FF8DA" w:rsidR="000A1317" w:rsidRPr="00FE5C27" w:rsidRDefault="00C55B7E" w:rsidP="005039E0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FE5C27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FE5C27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5039E0" w:rsidRPr="00FE5C27">
              <w:rPr>
                <w:rFonts w:ascii="Verdana" w:hAnsi="Verdana"/>
                <w:i/>
                <w:color w:val="FF0000"/>
              </w:rPr>
              <w:t>)</w:t>
            </w:r>
            <w:r w:rsidR="00EE6E60" w:rsidRPr="00FE5C27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FE5C2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hAnsi="Verdana"/>
                <w:sz w:val="20"/>
                <w:szCs w:val="20"/>
              </w:rPr>
              <w:t>2.</w:t>
            </w:r>
            <w:r w:rsidR="001C7960" w:rsidRPr="00FE5C27">
              <w:rPr>
                <w:rFonts w:ascii="Verdana" w:hAnsi="Verdana"/>
                <w:sz w:val="20"/>
                <w:szCs w:val="20"/>
              </w:rPr>
              <w:t>6</w:t>
            </w:r>
            <w:r w:rsidR="00B5465D" w:rsidRPr="00FE5C27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E2D82" w:rsidRPr="00FE5C27">
              <w:rPr>
                <w:rFonts w:ascii="Verdana" w:hAnsi="Verdana"/>
                <w:sz w:val="20"/>
                <w:szCs w:val="20"/>
              </w:rPr>
              <w:t>Н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едвижимое </w:t>
            </w:r>
            <w:r w:rsidR="00C06D1F" w:rsidRPr="00FE5C27">
              <w:rPr>
                <w:rFonts w:ascii="Verdana" w:hAnsi="Verdana"/>
                <w:sz w:val="20"/>
                <w:szCs w:val="20"/>
              </w:rPr>
              <w:t>имущество признается</w:t>
            </w:r>
            <w:r w:rsidR="00EE2D82" w:rsidRPr="00FE5C27">
              <w:rPr>
                <w:rFonts w:ascii="Verdana" w:hAnsi="Verdana"/>
                <w:sz w:val="20"/>
                <w:szCs w:val="20"/>
              </w:rPr>
              <w:t xml:space="preserve"> не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 находящимся в залоге у Продавца </w:t>
            </w:r>
            <w:r w:rsidR="00C06D1F" w:rsidRPr="00FE5C27">
              <w:rPr>
                <w:rFonts w:ascii="Verdana" w:hAnsi="Verdana"/>
                <w:sz w:val="20"/>
                <w:szCs w:val="20"/>
              </w:rPr>
              <w:t>для обеспечения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 исполнения Покупателем его обязанности по оплате </w:t>
            </w:r>
            <w:r w:rsidR="00F8488D" w:rsidRPr="00FE5C27">
              <w:rPr>
                <w:rFonts w:ascii="Verdana" w:hAnsi="Verdana"/>
                <w:sz w:val="20"/>
                <w:szCs w:val="20"/>
              </w:rPr>
              <w:t>ц</w:t>
            </w:r>
            <w:r w:rsidR="003C33D0" w:rsidRPr="00FE5C27">
              <w:rPr>
                <w:rFonts w:ascii="Verdana" w:hAnsi="Verdana"/>
                <w:sz w:val="20"/>
                <w:szCs w:val="20"/>
              </w:rPr>
              <w:t>ены н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>едвижимого имущества (п. 5 ст. 488 Гражданского кодекса Российской Федерации).</w:t>
            </w:r>
            <w:r w:rsidR="000A1317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477A8DAA" w14:textId="65E9EE81" w:rsidR="00A24C91" w:rsidRPr="00FE5C27" w:rsidRDefault="00BD566C" w:rsidP="00EA3AAC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  <w:sz w:val="20"/>
          <w:szCs w:val="20"/>
        </w:rPr>
      </w:pPr>
      <w:r w:rsidRPr="00FE5C27">
        <w:rPr>
          <w:rFonts w:ascii="Verdana" w:hAnsi="Verdana"/>
          <w:b/>
          <w:sz w:val="20"/>
          <w:szCs w:val="20"/>
        </w:rPr>
        <w:t xml:space="preserve">3. </w:t>
      </w:r>
      <w:r w:rsidR="00A24C91" w:rsidRPr="00FE5C27">
        <w:rPr>
          <w:rFonts w:ascii="Verdana" w:hAnsi="Verdana"/>
          <w:b/>
          <w:sz w:val="20"/>
          <w:szCs w:val="20"/>
        </w:rPr>
        <w:t>ПЕРЕДАЧА ИМУЩЕСТВА</w:t>
      </w:r>
    </w:p>
    <w:p w14:paraId="43999E48" w14:textId="77777777" w:rsidR="00A24C91" w:rsidRPr="00FE5C27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hAnsi="Verdana"/>
          <w:sz w:val="20"/>
          <w:szCs w:val="20"/>
        </w:rPr>
      </w:pPr>
    </w:p>
    <w:p w14:paraId="3E27C8E1" w14:textId="3738BFCC" w:rsidR="00453135" w:rsidRPr="00FE5C27" w:rsidRDefault="00BD566C" w:rsidP="00EA3AAC">
      <w:pPr>
        <w:widowControl w:val="0"/>
        <w:shd w:val="clear" w:color="auto" w:fill="FFFFFF"/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>3.1.</w:t>
      </w:r>
      <w:r w:rsidR="00D95D9D" w:rsidRPr="00FE5C27">
        <w:rPr>
          <w:rFonts w:ascii="Verdana" w:hAnsi="Verdana"/>
          <w:sz w:val="20"/>
          <w:szCs w:val="20"/>
        </w:rPr>
        <w:t xml:space="preserve"> </w:t>
      </w:r>
      <w:r w:rsidR="00A24C91" w:rsidRPr="00FE5C27">
        <w:rPr>
          <w:rFonts w:ascii="Verdana" w:hAnsi="Verdana"/>
          <w:sz w:val="20"/>
          <w:szCs w:val="20"/>
        </w:rPr>
        <w:t>Недвижимое имущество передается Продавцом</w:t>
      </w:r>
      <w:r w:rsidR="00F24CF0" w:rsidRPr="00FE5C27">
        <w:rPr>
          <w:rFonts w:ascii="Verdana" w:hAnsi="Verdana"/>
          <w:sz w:val="20"/>
          <w:szCs w:val="20"/>
        </w:rPr>
        <w:t xml:space="preserve"> </w:t>
      </w:r>
      <w:r w:rsidR="00A24C91" w:rsidRPr="00FE5C27">
        <w:rPr>
          <w:rFonts w:ascii="Verdana" w:hAnsi="Verdana"/>
          <w:sz w:val="20"/>
          <w:szCs w:val="20"/>
        </w:rPr>
        <w:t>по Акту приема-передачи</w:t>
      </w:r>
      <w:r w:rsidR="00694982" w:rsidRPr="00FE5C27">
        <w:rPr>
          <w:rFonts w:ascii="Verdana" w:hAnsi="Verdana"/>
          <w:sz w:val="20"/>
          <w:szCs w:val="20"/>
        </w:rPr>
        <w:t xml:space="preserve"> (по форме Приложения №</w:t>
      </w:r>
      <w:r w:rsidR="00764281" w:rsidRPr="00FE5C27">
        <w:rPr>
          <w:rFonts w:ascii="Verdana" w:hAnsi="Verdana"/>
          <w:sz w:val="20"/>
          <w:szCs w:val="20"/>
        </w:rPr>
        <w:t xml:space="preserve">1 </w:t>
      </w:r>
      <w:r w:rsidR="00694982" w:rsidRPr="00FE5C27">
        <w:rPr>
          <w:rFonts w:ascii="Verdana" w:hAnsi="Verdana"/>
          <w:sz w:val="20"/>
          <w:szCs w:val="20"/>
        </w:rPr>
        <w:t>к Договору</w:t>
      </w:r>
      <w:r w:rsidR="000F3D1D" w:rsidRPr="00FE5C27">
        <w:rPr>
          <w:rFonts w:ascii="Verdana" w:hAnsi="Verdana"/>
          <w:sz w:val="20"/>
          <w:szCs w:val="20"/>
        </w:rPr>
        <w:t xml:space="preserve"> – далее Акт приема-передачи</w:t>
      </w:r>
      <w:r w:rsidR="00694982" w:rsidRPr="00FE5C27">
        <w:rPr>
          <w:rFonts w:ascii="Verdana" w:hAnsi="Verdana"/>
          <w:sz w:val="20"/>
          <w:szCs w:val="20"/>
        </w:rPr>
        <w:t>)</w:t>
      </w:r>
      <w:r w:rsidR="00A24C91" w:rsidRPr="00FE5C27">
        <w:rPr>
          <w:rFonts w:ascii="Verdana" w:hAnsi="Verdana"/>
          <w:sz w:val="20"/>
          <w:szCs w:val="20"/>
        </w:rPr>
        <w:t xml:space="preserve">, </w:t>
      </w:r>
      <w:r w:rsidR="00344FEB" w:rsidRPr="00FE5C27">
        <w:rPr>
          <w:rFonts w:ascii="Verdana" w:hAnsi="Verdana"/>
          <w:sz w:val="20"/>
          <w:szCs w:val="20"/>
        </w:rPr>
        <w:t>в течение</w:t>
      </w:r>
      <w:r w:rsidR="006710CA" w:rsidRPr="00FE5C27">
        <w:rPr>
          <w:rFonts w:ascii="Verdana" w:hAnsi="Verdana"/>
          <w:sz w:val="20"/>
          <w:szCs w:val="20"/>
        </w:rPr>
        <w:t xml:space="preserve"> 5 (пяти)</w:t>
      </w:r>
      <w:r w:rsidR="00514071" w:rsidRPr="00FE5C27">
        <w:rPr>
          <w:rFonts w:ascii="Verdana" w:hAnsi="Verdana"/>
          <w:sz w:val="20"/>
          <w:szCs w:val="20"/>
        </w:rPr>
        <w:t xml:space="preserve"> </w:t>
      </w:r>
      <w:r w:rsidR="002C1077" w:rsidRPr="00FE5C27">
        <w:rPr>
          <w:rFonts w:ascii="Verdana" w:hAnsi="Verdana"/>
          <w:sz w:val="20"/>
          <w:szCs w:val="20"/>
        </w:rPr>
        <w:t xml:space="preserve">рабочих дней </w:t>
      </w:r>
      <w:r w:rsidR="00443BC2" w:rsidRPr="009C7E2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даты государственной регистрации перехода права собственности на недвижимое имущество к Покупателю.</w:t>
      </w:r>
    </w:p>
    <w:p w14:paraId="40562A03" w14:textId="77777777" w:rsidR="00453135" w:rsidRPr="00FE5C27" w:rsidRDefault="00453135" w:rsidP="00EA3AAC">
      <w:pPr>
        <w:widowControl w:val="0"/>
        <w:shd w:val="clear" w:color="auto" w:fill="FFFFFF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ab/>
      </w:r>
      <w:r w:rsidR="00E92490" w:rsidRPr="00FE5C27">
        <w:rPr>
          <w:rFonts w:ascii="Verdana" w:hAnsi="Verdana"/>
          <w:sz w:val="20"/>
          <w:szCs w:val="20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5FD2DB67" w14:textId="4496972C" w:rsidR="00A24C91" w:rsidRPr="00FE5C27" w:rsidRDefault="00453135" w:rsidP="00EA3AAC">
      <w:pPr>
        <w:widowControl w:val="0"/>
        <w:shd w:val="clear" w:color="auto" w:fill="FFFFFF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ab/>
      </w:r>
      <w:r w:rsidR="00A24C91" w:rsidRPr="00FE5C27">
        <w:rPr>
          <w:rFonts w:ascii="Verdana" w:hAnsi="Verdana"/>
          <w:sz w:val="20"/>
          <w:szCs w:val="20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E92490" w:rsidRPr="00FE5C27">
        <w:rPr>
          <w:rFonts w:ascii="Verdana" w:hAnsi="Verdana"/>
          <w:sz w:val="20"/>
          <w:szCs w:val="20"/>
        </w:rPr>
        <w:t xml:space="preserve">даты </w:t>
      </w:r>
      <w:r w:rsidR="00A24C91" w:rsidRPr="00FE5C27">
        <w:rPr>
          <w:rFonts w:ascii="Verdana" w:hAnsi="Verdana"/>
          <w:sz w:val="20"/>
          <w:szCs w:val="20"/>
        </w:rPr>
        <w:t xml:space="preserve">подписания Акта приема-передачи. В случае расторжения </w:t>
      </w:r>
      <w:r w:rsidR="000927FB" w:rsidRPr="00FE5C27">
        <w:rPr>
          <w:rFonts w:ascii="Verdana" w:hAnsi="Verdana"/>
          <w:sz w:val="20"/>
          <w:szCs w:val="20"/>
        </w:rPr>
        <w:t>Д</w:t>
      </w:r>
      <w:r w:rsidR="00A24C91" w:rsidRPr="00FE5C27">
        <w:rPr>
          <w:rFonts w:ascii="Verdana" w:hAnsi="Verdana"/>
          <w:sz w:val="20"/>
          <w:szCs w:val="20"/>
        </w:rPr>
        <w:t xml:space="preserve">оговора по каким-либо причинам, Покупатель обязан вернуть </w:t>
      </w:r>
      <w:r w:rsidR="00F5200E" w:rsidRPr="00FE5C27">
        <w:rPr>
          <w:rFonts w:ascii="Verdana" w:hAnsi="Verdana"/>
          <w:sz w:val="20"/>
          <w:szCs w:val="20"/>
        </w:rPr>
        <w:t>н</w:t>
      </w:r>
      <w:r w:rsidR="00A24C91" w:rsidRPr="00FE5C27">
        <w:rPr>
          <w:rFonts w:ascii="Verdana" w:hAnsi="Verdana"/>
          <w:sz w:val="20"/>
          <w:szCs w:val="20"/>
        </w:rPr>
        <w:t>едвижимое имущество Продавцу в состоянии, зафиксированном в Акте приема-передачи.</w:t>
      </w:r>
      <w:r w:rsidR="0029097E" w:rsidRPr="00FE5C27">
        <w:rPr>
          <w:rFonts w:ascii="Verdana" w:hAnsi="Verdana"/>
          <w:sz w:val="20"/>
          <w:szCs w:val="20"/>
        </w:rPr>
        <w:t xml:space="preserve"> </w:t>
      </w:r>
    </w:p>
    <w:p w14:paraId="3737EBD0" w14:textId="4D840EC3" w:rsidR="00A24C91" w:rsidRPr="00FE5C27" w:rsidRDefault="00A24C9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>3.3. Обязательство Продавца передать недвижимое имуще</w:t>
      </w:r>
      <w:r w:rsidR="00301273" w:rsidRPr="00FE5C27">
        <w:rPr>
          <w:rFonts w:ascii="Verdana" w:hAnsi="Verdana"/>
          <w:sz w:val="20"/>
          <w:szCs w:val="20"/>
        </w:rPr>
        <w:t>ство считается</w:t>
      </w:r>
      <w:r w:rsidR="0030127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01273" w:rsidRPr="00FE5C27">
        <w:rPr>
          <w:rFonts w:ascii="Verdana" w:hAnsi="Verdana"/>
          <w:sz w:val="20"/>
          <w:szCs w:val="20"/>
        </w:rPr>
        <w:t>исполненным в дату</w:t>
      </w:r>
      <w:r w:rsidRPr="00FE5C27">
        <w:rPr>
          <w:rFonts w:ascii="Verdana" w:hAnsi="Verdana"/>
          <w:sz w:val="20"/>
          <w:szCs w:val="20"/>
        </w:rPr>
        <w:t xml:space="preserve"> подписания Акта приема-передачи.</w:t>
      </w:r>
    </w:p>
    <w:p w14:paraId="775E6BE4" w14:textId="77777777" w:rsidR="008749A5" w:rsidRPr="00FE5C27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FE5C27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FE5C27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FE5C27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FE5C27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5A87B36" w14:textId="7951594B" w:rsidR="00CE777E" w:rsidRPr="00FE5C27" w:rsidRDefault="00B13C17" w:rsidP="00AF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E777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FE5C27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FE5C27" w14:paraId="28056A40" w14:textId="77777777" w:rsidTr="00273A59">
        <w:tc>
          <w:tcPr>
            <w:tcW w:w="2836" w:type="dxa"/>
          </w:tcPr>
          <w:p w14:paraId="1D5FAC24" w14:textId="77777777" w:rsidR="00F54327" w:rsidRPr="00FE5C27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FE5C27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FE5C27" w14:paraId="433FCDC3" w14:textId="77777777" w:rsidTr="00273A59">
        <w:tc>
          <w:tcPr>
            <w:tcW w:w="2836" w:type="dxa"/>
          </w:tcPr>
          <w:p w14:paraId="72C9D45E" w14:textId="77777777" w:rsidR="00F54327" w:rsidRPr="00FE5C27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FE5C27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FE5C2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FE5C27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FE5C27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FE5C27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E5C27">
        <w:rPr>
          <w:rFonts w:ascii="Verdana" w:hAnsi="Verdana"/>
          <w:sz w:val="20"/>
          <w:szCs w:val="20"/>
        </w:rPr>
        <w:t xml:space="preserve">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5E159279" w:rsidR="001F4445" w:rsidRPr="00FE5C27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17565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подписания</w:t>
      </w:r>
      <w:r w:rsidR="006D4B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7565A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6D4B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FE5C27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зависимости от того, какая дата наступит </w:t>
      </w:r>
      <w:r w:rsidR="00D050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FE5C27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FE5C2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Pr="00FE5C27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FE5C2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357B9C2" w14:textId="77777777" w:rsidR="00DD5478" w:rsidRPr="00FE5C27" w:rsidRDefault="00B158FE" w:rsidP="00DD54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DD547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</w:t>
      </w:r>
      <w:r w:rsidR="00DD5478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даты государственной регистрации перехода права собственности на недвижимое имущество либо до даты подписания Акта приема-передачи, либо до оплаты цены недвижимого имущества в соответствии с п.2.2, 2.3 Договора в полном объеме, либо до погашения залога в пользу Продавца, в зависимости от того, какая дата наступит позже,</w:t>
      </w:r>
      <w:r w:rsidR="00DD547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443BC2" w:rsidRPr="00214013" w14:paraId="21F89DDC" w14:textId="77777777" w:rsidTr="0046412A">
        <w:tc>
          <w:tcPr>
            <w:tcW w:w="2410" w:type="dxa"/>
          </w:tcPr>
          <w:p w14:paraId="08919D4C" w14:textId="77777777" w:rsidR="00443BC2" w:rsidRPr="00214013" w:rsidRDefault="00443BC2" w:rsidP="00464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554C2986" w14:textId="77777777" w:rsidR="00443BC2" w:rsidRPr="00214013" w:rsidRDefault="00443BC2" w:rsidP="00464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продавец Банк «ТРАСТ» (ПАО),</w:t>
            </w:r>
          </w:p>
          <w:p w14:paraId="65E1ED5E" w14:textId="77777777" w:rsidR="00443BC2" w:rsidRPr="00214013" w:rsidRDefault="00443BC2" w:rsidP="00464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в п. 2.2.1. выбраны варианты с частичной или полной </w:t>
            </w:r>
            <w:proofErr w:type="gram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  (</w:t>
            </w:r>
            <w:proofErr w:type="gram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варианты 2 или 3, или 4, или 5, или 6), а в п.3.1 выбран Вариант 2.</w:t>
            </w:r>
          </w:p>
          <w:p w14:paraId="275C1A5F" w14:textId="77777777" w:rsidR="00443BC2" w:rsidRPr="00214013" w:rsidRDefault="00443BC2" w:rsidP="00464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36C8595" w14:textId="77777777" w:rsidR="00443BC2" w:rsidRPr="00214013" w:rsidRDefault="00443BC2" w:rsidP="00464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(постоплаты), на счет Продавца </w:t>
            </w:r>
          </w:p>
          <w:p w14:paraId="454D5B27" w14:textId="77777777" w:rsidR="00443BC2" w:rsidRPr="00214013" w:rsidRDefault="00443BC2" w:rsidP="00464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и/или сумма денежных средств, составляющих цену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недвижимого имущества (постоплаты),  составляет более 3 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млн.руб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6935" w:type="dxa"/>
          </w:tcPr>
          <w:p w14:paraId="43AEBF95" w14:textId="77777777" w:rsidR="00443BC2" w:rsidRPr="00214013" w:rsidRDefault="00443BC2" w:rsidP="00464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7A33B8C9" w14:textId="77777777" w:rsidR="00703507" w:rsidRPr="00FE5C27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61BB1FB4" w:rsidR="00703507" w:rsidRPr="00FE5C27" w:rsidRDefault="00703507" w:rsidP="0041318B">
      <w:pPr>
        <w:pStyle w:val="a5"/>
        <w:widowControl w:val="0"/>
        <w:numPr>
          <w:ilvl w:val="0"/>
          <w:numId w:val="46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FE5C27">
        <w:rPr>
          <w:rFonts w:ascii="Verdana" w:hAnsi="Verdana"/>
          <w:b/>
          <w:caps/>
        </w:rPr>
        <w:t xml:space="preserve">Регистрация </w:t>
      </w:r>
      <w:r w:rsidR="008511A3" w:rsidRPr="00FE5C27">
        <w:rPr>
          <w:rFonts w:ascii="Verdana" w:hAnsi="Verdana"/>
          <w:b/>
          <w:caps/>
        </w:rPr>
        <w:t xml:space="preserve">права собственности и </w:t>
      </w:r>
      <w:r w:rsidRPr="00FE5C27">
        <w:rPr>
          <w:rFonts w:ascii="Verdana" w:hAnsi="Verdana"/>
          <w:b/>
          <w:caps/>
        </w:rPr>
        <w:t>перехода права собственности</w:t>
      </w:r>
    </w:p>
    <w:p w14:paraId="46B3BB26" w14:textId="77777777" w:rsidR="00703507" w:rsidRPr="00FE5C27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FE5C27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FE5C27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FE5C27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4BE1C3D" w14:textId="0A4127CD" w:rsidR="004D7E20" w:rsidRPr="00FE5C27" w:rsidRDefault="006875E5" w:rsidP="004D7E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FE5C2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4D7E20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DD5478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 течение 5 (пяти) рабочих дней с даты исполнения Покупателем п.2.2, п.4.2.1 Договора.</w:t>
      </w:r>
    </w:p>
    <w:p w14:paraId="77D209CD" w14:textId="77777777" w:rsidR="0013718F" w:rsidRPr="00FE5C27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FE5C27">
        <w:rPr>
          <w:rFonts w:ascii="Verdana" w:hAnsi="Verdana"/>
          <w:sz w:val="20"/>
          <w:szCs w:val="20"/>
        </w:rPr>
        <w:t xml:space="preserve"> </w:t>
      </w:r>
    </w:p>
    <w:p w14:paraId="4FCF02EB" w14:textId="7CADC128" w:rsidR="0013718F" w:rsidRPr="00FE5C27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 xml:space="preserve">В случае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FE5C27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443BC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</w:t>
      </w:r>
      <w:r w:rsidR="006710C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0 (</w:t>
      </w:r>
      <w:r w:rsidR="00443BC2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6710C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1A3DBC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FE5C27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FE5C27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FE5C27" w:rsidRDefault="009F3508" w:rsidP="0041318B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FE5C27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48839828" w:rsidR="00F953B4" w:rsidRPr="00FE5C27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сроков, </w:t>
      </w:r>
      <w:r w:rsidR="00E73EC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том числе сроков оплаты,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предусмотренных п</w:t>
      </w:r>
      <w:r w:rsidR="000C51A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FE5C2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FE5C27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96BD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(за период с даты подписания Акта приема-передачи)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Договора, </w:t>
      </w:r>
      <w:r w:rsidR="00C96BD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 т.ч. оплата за пользование земельным участком,</w:t>
      </w:r>
      <w:r w:rsidR="00C21E80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</w:t>
      </w:r>
      <w:r w:rsidR="004F51F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6710CA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FE5C2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FE5C27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081FA140" w:rsidR="00000ED3" w:rsidRPr="00FE5C27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FE5C27">
        <w:rPr>
          <w:rFonts w:ascii="Verdana" w:hAnsi="Verdana"/>
          <w:sz w:val="20"/>
          <w:szCs w:val="20"/>
        </w:rPr>
        <w:t xml:space="preserve"> </w:t>
      </w:r>
      <w:r w:rsidR="00DC25F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6710CA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FE5C2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FE5C27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FE5C27">
        <w:rPr>
          <w:rFonts w:ascii="Verdana" w:hAnsi="Verdana"/>
          <w:sz w:val="20"/>
          <w:szCs w:val="20"/>
        </w:rPr>
        <w:t xml:space="preserve"> </w:t>
      </w:r>
      <w:r w:rsidR="008F2B9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FE5C27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FE5C2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Pr="00FE5C27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Pr="00FE5C27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FE5C27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FE5C27" w:rsidRDefault="009304B4" w:rsidP="0041318B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FE5C27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232AE9C9" w:rsidR="009304B4" w:rsidRPr="00FE5C27" w:rsidRDefault="0041318B" w:rsidP="0041318B">
      <w:pPr>
        <w:widowControl w:val="0"/>
        <w:shd w:val="clear" w:color="auto" w:fill="FFFFFF"/>
        <w:adjustRightInd w:val="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 xml:space="preserve">7.1. </w:t>
      </w:r>
      <w:r w:rsidR="009304B4" w:rsidRPr="00FE5C27">
        <w:rPr>
          <w:rFonts w:ascii="Verdana" w:hAnsi="Verdana"/>
          <w:sz w:val="20"/>
          <w:szCs w:val="20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FE5C27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FE5C27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FE5C27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FE5C27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FE5C2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FE5C27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FE5C27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FE5C27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FE5C27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32E39848" w:rsidR="004D0329" w:rsidRPr="00FE5C27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FE5C27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FE5C27">
        <w:rPr>
          <w:rFonts w:ascii="Verdana" w:hAnsi="Verdana"/>
          <w:sz w:val="20"/>
          <w:szCs w:val="20"/>
        </w:rPr>
        <w:t xml:space="preserve"> </w:t>
      </w:r>
      <w:r w:rsidR="00BE54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108DFB64" w:rsidR="00DE3FC0" w:rsidRPr="00FE5C27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68376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68376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FE5C27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FE5C27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FE5C27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FE5C27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77777777" w:rsidR="00046C89" w:rsidRPr="00FE5C27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FE5C27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FE5C27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FE5C27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FE5C27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FE5C27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7D2FE72F" w14:textId="03351CF5" w:rsidR="00205256" w:rsidRPr="00FE5C27" w:rsidRDefault="00DD5478" w:rsidP="002052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9.2.2./</w:t>
      </w:r>
      <w:r w:rsidR="0020525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FE5C27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08B4C499" w:rsidR="007A18E8" w:rsidRPr="00FE5C27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</w:t>
      </w:r>
      <w:r w:rsidR="001D034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за исключением возврата Обеспечительного платежа</w:t>
      </w:r>
      <w:r w:rsidR="00056D3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FE5C2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AF131C1" w:rsidR="00FC2564" w:rsidRPr="00FE5C27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</w:t>
      </w:r>
      <w:r w:rsidR="001D034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за исключением Обеспечительного платежа,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производится в течении 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FE5C27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FE5C27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FE5C27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DADEAA" w14:textId="4226C54F" w:rsidR="004C3896" w:rsidRPr="00FE5C27" w:rsidRDefault="005A225B" w:rsidP="004C3896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4C3896" w:rsidRPr="00FE5C27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АНТИКОРРУПЦИОННАЯ ОГОВОРКА</w:t>
      </w:r>
    </w:p>
    <w:p w14:paraId="739D22E1" w14:textId="77777777" w:rsidR="004C3896" w:rsidRPr="00FE5C27" w:rsidRDefault="004C3896" w:rsidP="004C3896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E500D25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0152494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1628F70B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C9A1A18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EE7CDED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1DD3FAAE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844A92B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2D1ACD29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783D5F01" w14:textId="77777777" w:rsidR="004C3896" w:rsidRPr="00FE5C27" w:rsidRDefault="004C3896" w:rsidP="004C3896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5618E6A7" w14:textId="77777777" w:rsidR="004C3896" w:rsidRPr="00FE5C27" w:rsidRDefault="004C3896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13ACB8" w14:textId="1226FF28" w:rsidR="005A225B" w:rsidRPr="00FE5C27" w:rsidRDefault="004C3896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11. </w:t>
      </w:r>
      <w:r w:rsidR="005A225B"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DD5FF29" w14:textId="77777777" w:rsidR="00163D0E" w:rsidRPr="00FE5C27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CA10950" w:rsidR="000B3E5F" w:rsidRPr="00FE5C27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FE5C27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FE5C27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FE5C27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FE5C27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FE5C27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FE5C27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48EF4EB4" w:rsidR="000B3E5F" w:rsidRPr="00FE5C27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1FAB26FC" w:rsidR="002F56AC" w:rsidRPr="00FE5C27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FE5C27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FE5C27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FE5C27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FE5C27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FE5C27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FE5C27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FE5C27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FE5C27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FE5C27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Pr="00FE5C27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040351FD" w:rsidR="000D5385" w:rsidRPr="00FE5C27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BA9BAC1" w14:textId="0E6D127B" w:rsidR="00A30CA0" w:rsidRPr="00FE5C27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</w:t>
      </w:r>
      <w:r w:rsidR="00A30CA0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FE5C27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FE5C27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68E8F89E" w14:textId="77777777" w:rsidR="001D4604" w:rsidRPr="00FE5C27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 xml:space="preserve">Приложение №1 </w:t>
      </w:r>
      <w:r w:rsidR="00083142" w:rsidRPr="00FE5C27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FE5C27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FE5C27">
        <w:rPr>
          <w:rFonts w:ascii="Verdana" w:hAnsi="Verdana"/>
          <w:sz w:val="20"/>
          <w:szCs w:val="20"/>
        </w:rPr>
        <w:t>20__года</w:t>
      </w:r>
      <w:r w:rsidR="00A30CA0" w:rsidRPr="00FE5C27">
        <w:rPr>
          <w:rFonts w:ascii="Verdana" w:hAnsi="Verdana"/>
          <w:sz w:val="20"/>
          <w:szCs w:val="20"/>
        </w:rPr>
        <w:t xml:space="preserve"> на </w:t>
      </w:r>
      <w:r w:rsidR="00A30CA0" w:rsidRPr="00FE5C27">
        <w:rPr>
          <w:rFonts w:ascii="Verdana" w:hAnsi="Verdana"/>
          <w:color w:val="0070C0"/>
          <w:sz w:val="20"/>
          <w:szCs w:val="20"/>
        </w:rPr>
        <w:t>__</w:t>
      </w:r>
      <w:r w:rsidR="00A30CA0" w:rsidRPr="00FE5C27">
        <w:rPr>
          <w:rFonts w:ascii="Verdana" w:hAnsi="Verdana"/>
          <w:sz w:val="20"/>
          <w:szCs w:val="20"/>
        </w:rPr>
        <w:t>л.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09"/>
      </w:tblGrid>
      <w:tr w:rsidR="001D4604" w:rsidRPr="00FE5C27" w14:paraId="4E4740B4" w14:textId="77777777" w:rsidTr="00964FE9">
        <w:tc>
          <w:tcPr>
            <w:tcW w:w="7609" w:type="dxa"/>
          </w:tcPr>
          <w:p w14:paraId="771FC59B" w14:textId="77777777" w:rsidR="001D4604" w:rsidRPr="00FE5C27" w:rsidRDefault="001D4604" w:rsidP="00964FE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E5C27">
              <w:rPr>
                <w:rFonts w:ascii="Verdana" w:hAnsi="Verdana"/>
                <w:sz w:val="20"/>
                <w:szCs w:val="20"/>
              </w:rPr>
              <w:t>Приложение № 2 УСЛОВИЯ АККРЕДИТИВА на __л.</w:t>
            </w:r>
          </w:p>
          <w:p w14:paraId="4C96BFC2" w14:textId="096ABBAC" w:rsidR="004C3896" w:rsidRPr="00FE5C27" w:rsidRDefault="004C3896" w:rsidP="00964FE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E5C27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723093" w:rsidRPr="00FE5C27">
              <w:rPr>
                <w:rFonts w:ascii="Verdana" w:hAnsi="Verdana"/>
                <w:sz w:val="20"/>
                <w:szCs w:val="20"/>
              </w:rPr>
              <w:t>№</w:t>
            </w:r>
            <w:r w:rsidRPr="00FE5C27">
              <w:rPr>
                <w:rFonts w:ascii="Verdana" w:hAnsi="Verdana"/>
                <w:sz w:val="20"/>
                <w:szCs w:val="20"/>
              </w:rPr>
              <w:t xml:space="preserve"> ПЕРЕЧЕНЬ ДОКУМЕНТОВ на __л.</w:t>
            </w:r>
          </w:p>
        </w:tc>
      </w:tr>
      <w:tr w:rsidR="001D4604" w:rsidRPr="00FE5C27" w14:paraId="342CF7CB" w14:textId="77777777" w:rsidTr="00964FE9">
        <w:tc>
          <w:tcPr>
            <w:tcW w:w="7609" w:type="dxa"/>
          </w:tcPr>
          <w:p w14:paraId="1E8A2152" w14:textId="1A2C416E" w:rsidR="001D4604" w:rsidRPr="00FE5C27" w:rsidRDefault="001D4604" w:rsidP="00964FE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796E5E8B" w14:textId="32184A59" w:rsidR="00A30CA0" w:rsidRPr="00FE5C27" w:rsidRDefault="00A30CA0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14:paraId="056B209C" w14:textId="77777777" w:rsidR="00C76935" w:rsidRPr="00FE5C27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5EAE77CB" w:rsidR="004816A7" w:rsidRPr="00FE5C2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FE5C27">
        <w:rPr>
          <w:rFonts w:ascii="Verdana" w:hAnsi="Verdana"/>
          <w:b/>
          <w:sz w:val="20"/>
          <w:szCs w:val="20"/>
        </w:rPr>
        <w:t>1</w:t>
      </w:r>
      <w:r w:rsidR="00E6079B" w:rsidRPr="00FE5C27">
        <w:rPr>
          <w:rFonts w:ascii="Verdana" w:hAnsi="Verdana"/>
          <w:b/>
          <w:sz w:val="20"/>
          <w:szCs w:val="20"/>
        </w:rPr>
        <w:t>2</w:t>
      </w:r>
      <w:r w:rsidRPr="00FE5C27">
        <w:rPr>
          <w:rFonts w:ascii="Verdana" w:hAnsi="Verdana"/>
          <w:b/>
          <w:sz w:val="20"/>
          <w:szCs w:val="20"/>
        </w:rPr>
        <w:t>. АДРЕСА</w:t>
      </w:r>
      <w:r w:rsidR="000C2F08" w:rsidRPr="00FE5C27">
        <w:rPr>
          <w:rFonts w:ascii="Verdana" w:hAnsi="Verdana"/>
          <w:b/>
          <w:sz w:val="20"/>
          <w:szCs w:val="20"/>
        </w:rPr>
        <w:t xml:space="preserve"> И</w:t>
      </w:r>
      <w:r w:rsidRPr="00FE5C27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FE5C27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FE5C27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E5C27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FE5C27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FE5C27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FE5C27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Pr="00FE5C27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FE5C27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FE5C27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FE5C27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FE5C27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FE5C27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FE5C27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FE5C27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Pr="00FE5C27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FE5C27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FE5C27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FE5C27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FE5C27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FE5C27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FE5C27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FE5C27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E5C27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FE5C27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FE5C27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FE5C27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FE5C27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FE5C27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FE5C27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FE5C27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FE5C27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FE5C27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FE5C27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FE5C27" w14:paraId="25E452AD" w14:textId="77777777" w:rsidTr="00CC3B0A">
        <w:tc>
          <w:tcPr>
            <w:tcW w:w="9072" w:type="dxa"/>
          </w:tcPr>
          <w:p w14:paraId="6CD80CD9" w14:textId="77777777" w:rsidR="0055668A" w:rsidRPr="00FE5C27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771DAD1" w14:textId="77777777" w:rsidR="00CC3B0A" w:rsidRPr="00FE5C27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FE5C27" w14:paraId="37E2A7F2" w14:textId="77777777" w:rsidTr="00CC3B0A">
        <w:tc>
          <w:tcPr>
            <w:tcW w:w="9072" w:type="dxa"/>
          </w:tcPr>
          <w:p w14:paraId="43448D04" w14:textId="095D808E" w:rsidR="00CC3B0A" w:rsidRPr="00FE5C27" w:rsidRDefault="00CC3B0A" w:rsidP="00153322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0D51D26C" w14:textId="77777777" w:rsidR="00DD5861" w:rsidRPr="00FE5C27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2E47" w:rsidRPr="00FE5C27" w14:paraId="6562CB45" w14:textId="77777777" w:rsidTr="00F70664">
        <w:tc>
          <w:tcPr>
            <w:tcW w:w="1276" w:type="dxa"/>
            <w:shd w:val="clear" w:color="auto" w:fill="auto"/>
          </w:tcPr>
          <w:p w14:paraId="73A92A6F" w14:textId="77777777" w:rsidR="007F2E47" w:rsidRPr="00FE5C27" w:rsidRDefault="007F2E47" w:rsidP="00F7066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3BCDDE15" w14:textId="77777777" w:rsidR="007F2E47" w:rsidRPr="00FE5C27" w:rsidRDefault="007F2E47" w:rsidP="00F7066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63CDABE9" w14:textId="77777777" w:rsidR="007F2E47" w:rsidRPr="00FE5C27" w:rsidRDefault="007F2E47" w:rsidP="00F706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2E47" w:rsidRPr="00FE5C27" w14:paraId="73EA47A7" w14:textId="77777777" w:rsidTr="00F70664">
              <w:tc>
                <w:tcPr>
                  <w:tcW w:w="1701" w:type="dxa"/>
                  <w:shd w:val="clear" w:color="auto" w:fill="auto"/>
                </w:tcPr>
                <w:p w14:paraId="6448F324" w14:textId="77777777" w:rsidR="007F2E47" w:rsidRPr="00FE5C27" w:rsidRDefault="007F2E47" w:rsidP="00F7066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2E47" w:rsidRPr="00FE5C27" w14:paraId="10022863" w14:textId="77777777" w:rsidTr="00F70664">
                    <w:tc>
                      <w:tcPr>
                        <w:tcW w:w="6969" w:type="dxa"/>
                      </w:tcPr>
                      <w:p w14:paraId="5DA4A2B0" w14:textId="77777777" w:rsidR="007F2E47" w:rsidRPr="00FE5C27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2E47" w:rsidRPr="00FE5C27" w14:paraId="0A2CBF0E" w14:textId="77777777" w:rsidTr="00F70664">
                    <w:tc>
                      <w:tcPr>
                        <w:tcW w:w="6969" w:type="dxa"/>
                      </w:tcPr>
                      <w:p w14:paraId="3DD40767" w14:textId="77777777" w:rsidR="007F2E47" w:rsidRPr="00FE5C27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FE5C27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71AA3E3F" w14:textId="77777777" w:rsidR="007F2E47" w:rsidRPr="00FE5C27" w:rsidRDefault="007F2E47" w:rsidP="00F70664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FE5C27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FE5C27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FE5C27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FE5C27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FE5C27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E5C2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FE5C27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FE5C27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FE5C27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E5C27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FE5C27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E5C2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FE5C27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2B22DFA3" w14:textId="77777777" w:rsidR="007F2E47" w:rsidRPr="00FE5C27" w:rsidRDefault="007F2E47" w:rsidP="00F70664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2E47" w:rsidRPr="00FE5C27" w14:paraId="2D48D152" w14:textId="77777777" w:rsidTr="00F70664">
              <w:tc>
                <w:tcPr>
                  <w:tcW w:w="1701" w:type="dxa"/>
                  <w:shd w:val="clear" w:color="auto" w:fill="auto"/>
                </w:tcPr>
                <w:p w14:paraId="7DCBD0E5" w14:textId="77777777" w:rsidR="007F2E47" w:rsidRPr="00FE5C27" w:rsidRDefault="007F2E47" w:rsidP="00F7066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2E47" w:rsidRPr="00FE5C27" w14:paraId="6BA15733" w14:textId="77777777" w:rsidTr="00F70664">
                    <w:tc>
                      <w:tcPr>
                        <w:tcW w:w="6969" w:type="dxa"/>
                      </w:tcPr>
                      <w:p w14:paraId="0F19CB85" w14:textId="77777777" w:rsidR="007F2E47" w:rsidRPr="00FE5C27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2E47" w:rsidRPr="00FE5C27" w14:paraId="073F7969" w14:textId="77777777" w:rsidTr="00F70664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79B2DF9" w14:textId="77777777" w:rsidR="007F2E47" w:rsidRPr="00FE5C27" w:rsidRDefault="007F2E47" w:rsidP="00F70664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FE5C27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215D5B" w14:textId="77777777" w:rsidR="007F2E47" w:rsidRPr="00FE5C27" w:rsidRDefault="007F2E47" w:rsidP="00F70664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FE5C27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FE5C27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FE5C27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FE5C27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FE5C27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FE5C27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FE5C27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FE5C2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FE5C27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FE5C27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FE5C2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FE5C27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FE5C2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FE5C27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FE5C27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00725FB" w14:textId="77777777" w:rsidR="007F2E47" w:rsidRPr="00FE5C27" w:rsidRDefault="007F2E47" w:rsidP="00F70664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2E47" w:rsidRPr="00FE5C27" w14:paraId="00681A3A" w14:textId="77777777" w:rsidTr="00F70664">
              <w:tc>
                <w:tcPr>
                  <w:tcW w:w="1701" w:type="dxa"/>
                  <w:shd w:val="clear" w:color="auto" w:fill="auto"/>
                </w:tcPr>
                <w:p w14:paraId="5D93070A" w14:textId="77777777" w:rsidR="007F2E47" w:rsidRPr="00FE5C27" w:rsidRDefault="007F2E47" w:rsidP="00F7066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FE5C27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2E47" w:rsidRPr="00FE5C27" w14:paraId="4D88AEBE" w14:textId="77777777" w:rsidTr="00F70664">
                    <w:tc>
                      <w:tcPr>
                        <w:tcW w:w="6969" w:type="dxa"/>
                      </w:tcPr>
                      <w:p w14:paraId="6C81E059" w14:textId="77777777" w:rsidR="007F2E47" w:rsidRPr="00FE5C27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2E47" w:rsidRPr="00FE5C27" w14:paraId="358DDEAF" w14:textId="77777777" w:rsidTr="00F70664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0FA484F8" w14:textId="77777777" w:rsidR="007F2E47" w:rsidRPr="00FE5C27" w:rsidRDefault="007F2E47" w:rsidP="00F70664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FE5C27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1EA4A915" w14:textId="77777777" w:rsidR="007F2E47" w:rsidRPr="00FE5C27" w:rsidRDefault="007F2E47" w:rsidP="00F70664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FE5C27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FE5C27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FE5C27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FE5C27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FE5C2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FE5C27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FE5C27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FE5C27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FE5C2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FE5C27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FE5C2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FE5C27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FE5C27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FE5C27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FE5C27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FE5C27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FE5C27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FE5C27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FE5C27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FE5C27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FE5C27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2E47" w:rsidRPr="00FE5C27" w14:paraId="022D36F1" w14:textId="77777777" w:rsidTr="00F70664">
                    <w:tc>
                      <w:tcPr>
                        <w:tcW w:w="6969" w:type="dxa"/>
                      </w:tcPr>
                      <w:p w14:paraId="2DF74560" w14:textId="77777777" w:rsidR="007F2E47" w:rsidRPr="00FE5C27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2E47" w:rsidRPr="00FE5C27" w14:paraId="18B1EDCD" w14:textId="77777777" w:rsidTr="00F70664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1BA15E78" w14:textId="77777777" w:rsidR="007F2E47" w:rsidRPr="00FE5C27" w:rsidRDefault="007F2E47" w:rsidP="00F70664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FE5C27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7CFC9188" w14:textId="77777777" w:rsidR="007F2E47" w:rsidRPr="00FE5C27" w:rsidRDefault="007F2E47" w:rsidP="00F70664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4C2D473" w14:textId="77777777" w:rsidR="007F2E47" w:rsidRPr="00FE5C27" w:rsidRDefault="007F2E47" w:rsidP="00F706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15D0E28" w14:textId="77777777" w:rsidR="007F2E47" w:rsidRPr="00FE5C27" w:rsidRDefault="007F2E47" w:rsidP="00F706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FE5C27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FE5C27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FE5C27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7913F7D6" w14:textId="77777777" w:rsidR="0041318B" w:rsidRPr="00FE5C27" w:rsidRDefault="007F2E47" w:rsidP="00D05BB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/>
                <w:bCs/>
              </w:rPr>
            </w:pPr>
            <w:r w:rsidRPr="00FE5C27">
              <w:rPr>
                <w:rFonts w:ascii="Verdana" w:hAnsi="Verdana" w:cs="Times New Roman"/>
              </w:rPr>
              <w:t>В соответствии с Договором купли-продажи недвижимого имущества от «___</w:t>
            </w:r>
            <w:proofErr w:type="gramStart"/>
            <w:r w:rsidRPr="00FE5C27">
              <w:rPr>
                <w:rFonts w:ascii="Verdana" w:hAnsi="Verdana" w:cs="Times New Roman"/>
              </w:rPr>
              <w:t>_»_</w:t>
            </w:r>
            <w:proofErr w:type="gramEnd"/>
            <w:r w:rsidRPr="00FE5C27">
              <w:rPr>
                <w:rFonts w:ascii="Verdana" w:hAnsi="Verdana" w:cs="Times New Roman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554B2C" w:rsidRPr="00FE5C27">
              <w:rPr>
                <w:rFonts w:ascii="Verdana" w:hAnsi="Verdana"/>
                <w:b/>
                <w:bCs/>
              </w:rPr>
              <w:t xml:space="preserve"> </w:t>
            </w:r>
          </w:p>
          <w:p w14:paraId="0349A5F2" w14:textId="7F095B82" w:rsidR="00FE5C27" w:rsidRDefault="00FE5C27" w:rsidP="00FE5C2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ж</w:t>
            </w:r>
            <w:r w:rsidRPr="00FE5C27">
              <w:rPr>
                <w:rFonts w:ascii="Verdana" w:hAnsi="Verdana"/>
                <w:b/>
                <w:bCs/>
              </w:rPr>
              <w:t xml:space="preserve">илой дом, кадастровый номер </w:t>
            </w:r>
            <w:r w:rsidRPr="00FE5C27">
              <w:rPr>
                <w:rFonts w:ascii="Verdana" w:hAnsi="Verdana" w:cs="TimesNewRomanPSMT"/>
                <w:b/>
              </w:rPr>
              <w:t>50:20:0020103:1260</w:t>
            </w:r>
            <w:r w:rsidRPr="00FE5C27">
              <w:rPr>
                <w:rFonts w:ascii="Verdana" w:hAnsi="Verdana"/>
                <w:b/>
                <w:bCs/>
              </w:rPr>
              <w:t xml:space="preserve">, этажность 2, в том числе подземных 0, общей площадью 452,7 кв.м., адрес (местонахождение): </w:t>
            </w:r>
            <w:r w:rsidRPr="00FE5C27">
              <w:rPr>
                <w:rFonts w:ascii="Verdana" w:hAnsi="Verdana" w:cs="TimesNewRomanPSMT"/>
                <w:b/>
              </w:rPr>
              <w:t>Московская область, р-н. Одинцовский, д. Марфино, д. 80 А</w:t>
            </w:r>
            <w:r>
              <w:rPr>
                <w:rFonts w:ascii="Verdana" w:hAnsi="Verdana"/>
                <w:b/>
                <w:bCs/>
              </w:rPr>
              <w:t>,</w:t>
            </w:r>
          </w:p>
          <w:p w14:paraId="0B8F5509" w14:textId="0CAF1EA6" w:rsidR="00FE5C27" w:rsidRDefault="00FE5C27" w:rsidP="00FE5C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</w:rPr>
              <w:t>с з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>емельны</w:t>
            </w:r>
            <w:r>
              <w:rPr>
                <w:rFonts w:ascii="Verdana" w:hAnsi="Verdana"/>
                <w:b/>
              </w:rPr>
              <w:t>м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 участ</w:t>
            </w:r>
            <w:r>
              <w:rPr>
                <w:rFonts w:ascii="Verdana" w:hAnsi="Verdana"/>
                <w:b/>
              </w:rPr>
              <w:t xml:space="preserve">ком с 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>кадастровы</w:t>
            </w:r>
            <w:r>
              <w:rPr>
                <w:rFonts w:ascii="Verdana" w:hAnsi="Verdana"/>
                <w:b/>
              </w:rPr>
              <w:t>м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 номер</w:t>
            </w:r>
            <w:r>
              <w:rPr>
                <w:rFonts w:ascii="Verdana" w:hAnsi="Verdana"/>
                <w:b/>
              </w:rPr>
              <w:t>ом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 50:20:0020103:56</w:t>
            </w:r>
            <w:r>
              <w:rPr>
                <w:rFonts w:ascii="Verdana" w:hAnsi="Verdana"/>
                <w:b/>
              </w:rPr>
              <w:t>,</w:t>
            </w:r>
            <w:r w:rsidRPr="00FE5C27">
              <w:rPr>
                <w:rFonts w:ascii="Verdana" w:hAnsi="Verdana"/>
                <w:b/>
              </w:rPr>
              <w:t xml:space="preserve"> 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площадью 700 кв. м, категория земель: 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земли населенных пунктов, виды разрешенного пользования: для </w:t>
            </w:r>
            <w:r w:rsidR="002D16FC">
              <w:rPr>
                <w:rFonts w:ascii="Verdana" w:hAnsi="Verdana"/>
                <w:b/>
                <w:sz w:val="20"/>
                <w:szCs w:val="20"/>
              </w:rPr>
              <w:t>индивидуального</w:t>
            </w:r>
            <w:r w:rsidR="002D16FC" w:rsidRPr="00FE5C2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>жилищного строительства</w:t>
            </w:r>
            <w:r>
              <w:rPr>
                <w:rFonts w:ascii="Verdana" w:hAnsi="Verdana"/>
                <w:b/>
              </w:rPr>
              <w:t>.</w:t>
            </w:r>
          </w:p>
          <w:p w14:paraId="31ACCDCA" w14:textId="45F2B826" w:rsidR="007F2E47" w:rsidRPr="00FE5C27" w:rsidRDefault="007F2E47" w:rsidP="00FE5C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4D5F8AF6" w14:textId="77777777" w:rsidR="007F2E47" w:rsidRPr="00FE5C27" w:rsidRDefault="007F2E47" w:rsidP="00F706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2E47" w:rsidRPr="00FE5C27" w14:paraId="38A6C933" w14:textId="77777777" w:rsidTr="00F70664">
        <w:tc>
          <w:tcPr>
            <w:tcW w:w="1276" w:type="dxa"/>
            <w:shd w:val="clear" w:color="auto" w:fill="auto"/>
          </w:tcPr>
          <w:p w14:paraId="1A1CEFFC" w14:textId="77777777" w:rsidR="007F2E47" w:rsidRPr="00FE5C27" w:rsidRDefault="007F2E47" w:rsidP="00F7066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632F48D2" w14:textId="77777777" w:rsidR="007F2E47" w:rsidRPr="00FE5C27" w:rsidRDefault="007F2E47" w:rsidP="00F7066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28099BEC" w14:textId="77777777" w:rsidR="007F2E47" w:rsidRPr="00FE5C27" w:rsidRDefault="007F2E47" w:rsidP="00F706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13AF7B56" w14:textId="0B1719D7" w:rsidR="007F2E47" w:rsidRPr="00FE5C27" w:rsidRDefault="007F2E47" w:rsidP="007F2E47">
            <w:pPr>
              <w:pStyle w:val="a5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FE5C27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FE5C27">
              <w:rPr>
                <w:rFonts w:ascii="Verdana" w:hAnsi="Verdana"/>
              </w:rPr>
              <w:t>_»_</w:t>
            </w:r>
            <w:proofErr w:type="gramEnd"/>
            <w:r w:rsidRPr="00FE5C27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1208A10D" w14:textId="77777777" w:rsidR="00FE5C27" w:rsidRDefault="00FE5C27" w:rsidP="00FE5C2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ж</w:t>
            </w:r>
            <w:r w:rsidRPr="00FE5C27">
              <w:rPr>
                <w:rFonts w:ascii="Verdana" w:hAnsi="Verdana"/>
                <w:b/>
                <w:bCs/>
              </w:rPr>
              <w:t xml:space="preserve">илой дом, кадастровый номер </w:t>
            </w:r>
            <w:r w:rsidRPr="00FE5C27">
              <w:rPr>
                <w:rFonts w:ascii="Verdana" w:hAnsi="Verdana" w:cs="TimesNewRomanPSMT"/>
                <w:b/>
              </w:rPr>
              <w:t>50:20:0020103:1260</w:t>
            </w:r>
            <w:r w:rsidRPr="00FE5C27">
              <w:rPr>
                <w:rFonts w:ascii="Verdana" w:hAnsi="Verdana"/>
                <w:b/>
                <w:bCs/>
              </w:rPr>
              <w:t xml:space="preserve">, этажность 2, в том числе подземных 0, общей площадью 452,7 кв.м., адрес (местонахождение): </w:t>
            </w:r>
            <w:r w:rsidRPr="00FE5C27">
              <w:rPr>
                <w:rFonts w:ascii="Verdana" w:hAnsi="Verdana" w:cs="TimesNewRomanPSMT"/>
                <w:b/>
              </w:rPr>
              <w:t>Московская область, р-н. Одинцовский, д. Марфино, д. 80 А</w:t>
            </w:r>
            <w:r>
              <w:rPr>
                <w:rFonts w:ascii="Verdana" w:hAnsi="Verdana"/>
                <w:b/>
                <w:bCs/>
              </w:rPr>
              <w:t>,</w:t>
            </w:r>
          </w:p>
          <w:p w14:paraId="5055E3B1" w14:textId="35378D30" w:rsidR="00FE5C27" w:rsidRDefault="00FE5C27" w:rsidP="00FE5C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</w:rPr>
              <w:t>с з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>емельны</w:t>
            </w:r>
            <w:r>
              <w:rPr>
                <w:rFonts w:ascii="Verdana" w:hAnsi="Verdana"/>
                <w:b/>
              </w:rPr>
              <w:t>м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 участ</w:t>
            </w:r>
            <w:r>
              <w:rPr>
                <w:rFonts w:ascii="Verdana" w:hAnsi="Verdana"/>
                <w:b/>
              </w:rPr>
              <w:t xml:space="preserve">ком с 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>кадастровы</w:t>
            </w:r>
            <w:r>
              <w:rPr>
                <w:rFonts w:ascii="Verdana" w:hAnsi="Verdana"/>
                <w:b/>
              </w:rPr>
              <w:t>м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 номер</w:t>
            </w:r>
            <w:r>
              <w:rPr>
                <w:rFonts w:ascii="Verdana" w:hAnsi="Verdana"/>
                <w:b/>
              </w:rPr>
              <w:t>ом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 50:20:0020103:56</w:t>
            </w:r>
            <w:r>
              <w:rPr>
                <w:rFonts w:ascii="Verdana" w:hAnsi="Verdana"/>
                <w:b/>
              </w:rPr>
              <w:t>,</w:t>
            </w:r>
            <w:r w:rsidRPr="00FE5C27">
              <w:rPr>
                <w:rFonts w:ascii="Verdana" w:hAnsi="Verdana"/>
                <w:b/>
              </w:rPr>
              <w:t xml:space="preserve"> 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площадью 700 кв. м, категория земель: земли населенных пунктов, виды разрешенного пользования: для </w:t>
            </w:r>
            <w:r w:rsidR="002D16FC">
              <w:rPr>
                <w:rFonts w:ascii="Verdana" w:hAnsi="Verdana"/>
                <w:b/>
                <w:sz w:val="20"/>
                <w:szCs w:val="20"/>
              </w:rPr>
              <w:t>индивидуального</w:t>
            </w:r>
            <w:r w:rsidR="002D16FC" w:rsidRPr="00FE5C2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>жилищного строительства</w:t>
            </w:r>
            <w:r>
              <w:rPr>
                <w:rFonts w:ascii="Verdana" w:hAnsi="Verdana"/>
                <w:b/>
              </w:rPr>
              <w:t xml:space="preserve"> </w:t>
            </w:r>
          </w:p>
          <w:p w14:paraId="5EE17CA0" w14:textId="4AF5BCB9" w:rsidR="00D72328" w:rsidRPr="00FE5C27" w:rsidRDefault="007F2E47" w:rsidP="00FE5C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2585056F" w14:textId="200647AC" w:rsidR="007F2E47" w:rsidRPr="00FE5C27" w:rsidRDefault="007F2E47" w:rsidP="00F706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B2E41FF" w14:textId="77777777" w:rsidR="007F2E47" w:rsidRPr="00FE5C27" w:rsidRDefault="007F2E47" w:rsidP="00F7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759F6DA" w14:textId="1BED8F79" w:rsidR="00B257EB" w:rsidRPr="00FE5C27" w:rsidRDefault="00B257EB" w:rsidP="007F2E47">
      <w:pPr>
        <w:widowControl w:val="0"/>
        <w:tabs>
          <w:tab w:val="left" w:pos="318"/>
        </w:tabs>
        <w:suppressAutoHyphens/>
        <w:spacing w:before="120" w:after="0" w:line="240" w:lineRule="auto"/>
        <w:jc w:val="both"/>
        <w:textAlignment w:val="center"/>
        <w:rPr>
          <w:rFonts w:ascii="Verdana" w:eastAsia="Calibri" w:hAnsi="Verdana"/>
          <w:kern w:val="24"/>
          <w:sz w:val="20"/>
          <w:szCs w:val="20"/>
          <w:lang w:eastAsia="ru-RU"/>
        </w:rPr>
      </w:pPr>
      <w:r w:rsidRPr="00FE5C27">
        <w:rPr>
          <w:rFonts w:ascii="Verdana" w:hAnsi="Verdana" w:cs="Verdana"/>
          <w:color w:val="000000"/>
          <w:sz w:val="20"/>
          <w:szCs w:val="20"/>
          <w:lang w:eastAsia="ru-RU"/>
        </w:rPr>
        <w:t>Покупатель осознает, что фактическое состояние недвижимого имущества может потребовать проведение силами Покупателя мероприятий относительно недвижимого имущества, связанных с его фактическим состоянием, в соответствии с законодательством РФ.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FE5C27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FE5C27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FE5C27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FE5C2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FE5C2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FE5C2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FE5C2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FE5C2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FE5C27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передал Покупателю комплекты ключей от недвижимого имущества в количестве 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FE5C27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FE5C27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76F01BF" w14:textId="77777777" w:rsidR="00715365" w:rsidRPr="00FE5C27" w:rsidRDefault="00AB23A0" w:rsidP="0071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  <w:r w:rsidR="00715365" w:rsidRPr="00FE5C27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0C211C71" w14:textId="77777777" w:rsidR="00BE1DC2" w:rsidRPr="00FE5C27" w:rsidRDefault="00BE1DC2" w:rsidP="00BE1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D4CD8D4" w14:textId="77777777" w:rsidR="00BE1DC2" w:rsidRPr="00FE5C27" w:rsidRDefault="00BE1DC2" w:rsidP="00BE1D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FE5C27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382720EF" w14:textId="77777777" w:rsidR="00BE1DC2" w:rsidRPr="00FE5C27" w:rsidRDefault="00BE1DC2" w:rsidP="00BE1D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F970050" w14:textId="4B27E9DC" w:rsidR="00686D08" w:rsidRPr="00FE5C27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lastRenderedPageBreak/>
        <w:t>Приложение №</w:t>
      </w:r>
      <w:r w:rsidR="001D4604" w:rsidRPr="00FE5C27">
        <w:rPr>
          <w:rFonts w:ascii="Verdana" w:hAnsi="Verdana"/>
          <w:sz w:val="20"/>
          <w:szCs w:val="20"/>
        </w:rPr>
        <w:t>2</w:t>
      </w:r>
      <w:r w:rsidR="00FC39B8" w:rsidRPr="00FE5C27">
        <w:rPr>
          <w:rStyle w:val="af5"/>
          <w:rFonts w:ascii="Verdana" w:hAnsi="Verdana"/>
          <w:i/>
          <w:color w:val="0070C0"/>
          <w:sz w:val="20"/>
          <w:szCs w:val="20"/>
        </w:rPr>
        <w:footnoteReference w:id="5"/>
      </w:r>
    </w:p>
    <w:p w14:paraId="1EF3D1F5" w14:textId="77777777" w:rsidR="00686D08" w:rsidRPr="00FE5C27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E5C27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FE5C27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FE5C27">
        <w:rPr>
          <w:rFonts w:ascii="Verdana" w:hAnsi="Verdana" w:cs="Arial"/>
          <w:lang w:eastAsia="en-CA"/>
        </w:rPr>
        <w:t>от «__</w:t>
      </w:r>
      <w:proofErr w:type="gramStart"/>
      <w:r w:rsidRPr="00FE5C27">
        <w:rPr>
          <w:rFonts w:ascii="Verdana" w:hAnsi="Verdana" w:cs="Arial"/>
          <w:lang w:eastAsia="en-CA"/>
        </w:rPr>
        <w:t>_»_</w:t>
      </w:r>
      <w:proofErr w:type="gramEnd"/>
      <w:r w:rsidRPr="00FE5C27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FE5C27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Pr="00FE5C27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FE5C27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FE5C27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FE5C27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FE5C27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6C2632C6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AF1BCF" w:rsidRPr="00FE5C27">
        <w:rPr>
          <w:rFonts w:ascii="Verdana" w:eastAsia="SimSun" w:hAnsi="Verdana"/>
          <w:kern w:val="1"/>
          <w:lang w:eastAsia="hi-IN" w:bidi="hi-IN"/>
        </w:rPr>
        <w:t>45</w:t>
      </w:r>
      <w:r w:rsidRPr="00FE5C27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FE5C27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FE5C27">
        <w:rPr>
          <w:rStyle w:val="af5"/>
          <w:rFonts w:ascii="Verdana" w:eastAsia="SimSun" w:hAnsi="Verdana"/>
          <w:kern w:val="1"/>
          <w:lang w:eastAsia="hi-IN" w:bidi="hi-IN"/>
        </w:rPr>
        <w:footnoteReference w:id="6"/>
      </w:r>
      <w:r w:rsidRPr="00FE5C27">
        <w:rPr>
          <w:rFonts w:ascii="Verdana" w:eastAsia="SimSun" w:hAnsi="Verdana"/>
          <w:kern w:val="1"/>
          <w:lang w:eastAsia="hi-IN" w:bidi="hi-IN"/>
        </w:rPr>
        <w:t xml:space="preserve">: </w:t>
      </w:r>
      <w:r w:rsidRPr="00FE5C27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FE5C27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FE5C27">
        <w:rPr>
          <w:rStyle w:val="af5"/>
          <w:rFonts w:ascii="Verdana" w:eastAsia="SimSun" w:hAnsi="Verdana"/>
          <w:kern w:val="1"/>
          <w:lang w:eastAsia="hi-IN" w:bidi="hi-IN"/>
        </w:rPr>
        <w:footnoteReference w:id="7"/>
      </w:r>
      <w:r w:rsidRPr="00FE5C27">
        <w:rPr>
          <w:rFonts w:ascii="Verdana" w:eastAsia="SimSun" w:hAnsi="Verdana"/>
          <w:kern w:val="1"/>
          <w:lang w:eastAsia="hi-IN" w:bidi="hi-IN"/>
        </w:rPr>
        <w:t xml:space="preserve">: </w:t>
      </w:r>
      <w:r w:rsidRPr="00FE5C27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FE5C27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FE5C27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54C2F0E7" w:rsidR="00686D08" w:rsidRPr="00FE5C27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FE5C27">
        <w:rPr>
          <w:rFonts w:ascii="Verdana" w:hAnsi="Verdana"/>
          <w:color w:val="0070C0"/>
        </w:rPr>
        <w:t>(</w:t>
      </w:r>
      <w:r w:rsidRPr="00FE5C27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FE5C27">
        <w:rPr>
          <w:rFonts w:ascii="Verdana" w:hAnsi="Verdana"/>
          <w:i/>
          <w:color w:val="0070C0"/>
        </w:rPr>
        <w:t>773001001</w:t>
      </w:r>
      <w:r w:rsidRPr="00FE5C27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FE5C27">
        <w:rPr>
          <w:rFonts w:ascii="Verdana" w:hAnsi="Verdana"/>
          <w:i/>
          <w:color w:val="0070C0"/>
        </w:rPr>
        <w:t>корр</w:t>
      </w:r>
      <w:proofErr w:type="spellEnd"/>
      <w:r w:rsidRPr="00FE5C27">
        <w:rPr>
          <w:rFonts w:ascii="Verdana" w:hAnsi="Verdana"/>
          <w:i/>
          <w:color w:val="0070C0"/>
        </w:rPr>
        <w:t xml:space="preserve">/счет № </w:t>
      </w:r>
      <w:r w:rsidR="004D4231" w:rsidRPr="00FE5C27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FE5C27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FE5C27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58D5666A" w14:textId="77777777" w:rsidR="006710CA" w:rsidRPr="00FE5C27" w:rsidRDefault="006710CA" w:rsidP="006710C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hAnsi="Verdana" w:cs="Arial"/>
        </w:rPr>
        <w:t>Платеж</w:t>
      </w:r>
      <w:r w:rsidRPr="00FE5C27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FE5C27">
        <w:rPr>
          <w:rFonts w:ascii="Verdana" w:hAnsi="Verdana"/>
        </w:rPr>
        <w:t xml:space="preserve"> </w:t>
      </w:r>
      <w:r w:rsidRPr="00FE5C27">
        <w:rPr>
          <w:rFonts w:ascii="Verdana" w:eastAsia="Calibri" w:hAnsi="Verdana" w:cs="Arial"/>
        </w:rPr>
        <w:t>по предъявлении Продавцом в Исполняющий банк следующих документов:</w:t>
      </w:r>
    </w:p>
    <w:p w14:paraId="0DC6DBE2" w14:textId="77777777" w:rsidR="006710CA" w:rsidRPr="00FE5C27" w:rsidRDefault="006710CA" w:rsidP="006710CA">
      <w:pPr>
        <w:pStyle w:val="a5"/>
        <w:numPr>
          <w:ilvl w:val="0"/>
          <w:numId w:val="35"/>
        </w:numPr>
        <w:jc w:val="both"/>
        <w:rPr>
          <w:rFonts w:ascii="Verdana" w:hAnsi="Verdana"/>
        </w:rPr>
      </w:pPr>
      <w:r w:rsidRPr="00FE5C27">
        <w:rPr>
          <w:rFonts w:ascii="Verdana" w:hAnsi="Verdana"/>
        </w:rPr>
        <w:t>оригинал или нотариально заверенная копия Договора купли-продажи недвижимого имущества;</w:t>
      </w:r>
    </w:p>
    <w:p w14:paraId="20EE2BBE" w14:textId="77777777" w:rsidR="006710CA" w:rsidRPr="00FE5C27" w:rsidRDefault="006710CA" w:rsidP="006710CA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- выписка из ЕГРН, подтверждающая государственную регистрацию перехода права собственности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</w:r>
    </w:p>
    <w:p w14:paraId="106C937C" w14:textId="77777777" w:rsidR="00686D08" w:rsidRPr="00FE5C27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FE5C27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FE5C27">
        <w:rPr>
          <w:rFonts w:ascii="Verdana" w:hAnsi="Verdana"/>
          <w:i/>
          <w:color w:val="0070C0"/>
        </w:rPr>
        <w:t>5 (Пяти)</w:t>
      </w:r>
      <w:r w:rsidRPr="00FE5C27">
        <w:rPr>
          <w:rFonts w:ascii="Verdana" w:hAnsi="Verdana"/>
          <w:color w:val="0070C0"/>
        </w:rPr>
        <w:t xml:space="preserve"> </w:t>
      </w:r>
      <w:r w:rsidRPr="00FE5C27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</w:t>
      </w:r>
      <w:r w:rsidRPr="00FE5C27">
        <w:rPr>
          <w:rFonts w:ascii="Verdana" w:hAnsi="Verdana"/>
        </w:rPr>
        <w:lastRenderedPageBreak/>
        <w:t xml:space="preserve">в регистрации перехода права собственности, но не менее чем на </w:t>
      </w:r>
      <w:r w:rsidRPr="00FE5C27">
        <w:rPr>
          <w:rFonts w:ascii="Verdana" w:hAnsi="Verdana"/>
          <w:i/>
          <w:color w:val="0070C0"/>
        </w:rPr>
        <w:t>30 (Тридцать)</w:t>
      </w:r>
      <w:r w:rsidRPr="00FE5C27">
        <w:rPr>
          <w:rFonts w:ascii="Verdana" w:hAnsi="Verdana"/>
          <w:color w:val="0070C0"/>
        </w:rPr>
        <w:t xml:space="preserve"> </w:t>
      </w:r>
      <w:r w:rsidRPr="00FE5C27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FE5C27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FE5C27">
        <w:rPr>
          <w:rFonts w:ascii="Verdana" w:hAnsi="Verdana"/>
          <w:color w:val="000000" w:themeColor="text1"/>
        </w:rPr>
        <w:t>«</w:t>
      </w:r>
      <w:r w:rsidRPr="00FE5C27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FE5C27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FE5C27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FE5C27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73C7D385" w14:textId="77777777" w:rsidR="00334E8F" w:rsidRPr="00FE5C27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FE5C27">
        <w:rPr>
          <w:rFonts w:ascii="Verdana" w:hAnsi="Verdana"/>
        </w:rPr>
        <w:t xml:space="preserve">Расчеты по аккредитиву регулируются </w:t>
      </w:r>
      <w:r w:rsidR="00A02411" w:rsidRPr="00FE5C27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FE5C27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FE5C27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FE5C2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FE5C27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4B168FDA" w:rsidR="00686D08" w:rsidRPr="00FE5C27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997FAD" w14:textId="40DC25BF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A0E787" w14:textId="5561FC11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10025A" w14:textId="1AACAC0E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51603D" w14:textId="09991929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66FDDB" w14:textId="6BB44321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804298" w14:textId="19F3DB40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2EEA96" w14:textId="67ECEC26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2C4E2B" w14:textId="37DE31C5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282489" w14:textId="21EADFFC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A9F7813" w14:textId="2C4D88FE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8D4ED1" w14:textId="74A0C5F7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D79648" w14:textId="1B93E5F4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E98946" w14:textId="0C10F3C3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643FFC" w14:textId="50BAD158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FDF47D" w14:textId="4A095C8B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300DBF" w14:textId="2A93966B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FE40A3" w14:textId="7735E9F1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C6A6" w14:textId="6AD95833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198341" w14:textId="00CD2FA8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A9E7BE" w14:textId="432C4834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DAD294" w14:textId="29CD2985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BE9E2C" w14:textId="31C6C312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364F26" w14:textId="0B8734D5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02828E" w14:textId="44575DBF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B45242" w14:textId="2EC4A111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63E304" w14:textId="3B08E220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ED7BF03" w14:textId="15C7CAAE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740F7" w14:textId="0D440FB6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1B73A4" w14:textId="77777777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01281C" w14:textId="11F85CBC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0A4DCD" w14:textId="45F5E7D2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C9F7BA" w14:textId="77777777" w:rsidR="00975485" w:rsidRPr="00FE5C27" w:rsidRDefault="00975485" w:rsidP="00F04E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BA9E1EC" w14:textId="42A62443" w:rsidR="00F04EC1" w:rsidRPr="00FE5C27" w:rsidRDefault="00F04EC1" w:rsidP="00F04E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lastRenderedPageBreak/>
        <w:t>Приложение №___</w:t>
      </w:r>
      <w:r w:rsidRPr="00FE5C27">
        <w:rPr>
          <w:rStyle w:val="af5"/>
          <w:rFonts w:ascii="Verdana" w:hAnsi="Verdana"/>
          <w:sz w:val="20"/>
          <w:szCs w:val="20"/>
        </w:rPr>
        <w:footnoteReference w:id="8"/>
      </w:r>
    </w:p>
    <w:p w14:paraId="3F4D0223" w14:textId="77777777" w:rsidR="00F04EC1" w:rsidRPr="00FE5C27" w:rsidRDefault="00F04EC1" w:rsidP="00F04EC1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E5C27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857C5AC" w14:textId="433008BC" w:rsidR="00F04EC1" w:rsidRPr="00FE5C27" w:rsidRDefault="00F04EC1" w:rsidP="00F04EC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FE5C27">
        <w:rPr>
          <w:rFonts w:ascii="Verdana" w:hAnsi="Verdana" w:cs="Arial"/>
          <w:lang w:eastAsia="en-CA"/>
        </w:rPr>
        <w:t>от «__</w:t>
      </w:r>
      <w:proofErr w:type="gramStart"/>
      <w:r w:rsidRPr="00FE5C27">
        <w:rPr>
          <w:rFonts w:ascii="Verdana" w:hAnsi="Verdana" w:cs="Arial"/>
          <w:lang w:eastAsia="en-CA"/>
        </w:rPr>
        <w:t>_»_</w:t>
      </w:r>
      <w:proofErr w:type="gramEnd"/>
      <w:r w:rsidRPr="00FE5C27">
        <w:rPr>
          <w:rFonts w:ascii="Verdana" w:hAnsi="Verdana" w:cs="Arial"/>
          <w:lang w:eastAsia="en-CA"/>
        </w:rPr>
        <w:t>___________ 20__</w:t>
      </w:r>
    </w:p>
    <w:p w14:paraId="2A46F981" w14:textId="77777777" w:rsidR="00F04EC1" w:rsidRPr="00FE5C27" w:rsidRDefault="00F04EC1" w:rsidP="00F04EC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DE8F2B" w14:textId="77777777" w:rsidR="00F04EC1" w:rsidRPr="00FE5C27" w:rsidRDefault="00F04EC1" w:rsidP="00F04EC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F04EC1" w:rsidRPr="00FE5C27" w14:paraId="0E4307FC" w14:textId="77777777" w:rsidTr="00F43BAA">
        <w:trPr>
          <w:trHeight w:val="693"/>
        </w:trPr>
        <w:tc>
          <w:tcPr>
            <w:tcW w:w="2728" w:type="dxa"/>
            <w:shd w:val="clear" w:color="auto" w:fill="auto"/>
          </w:tcPr>
          <w:p w14:paraId="18276580" w14:textId="77777777" w:rsidR="00F04EC1" w:rsidRPr="00FE5C2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A6DA329" w14:textId="77777777" w:rsidR="00F04EC1" w:rsidRPr="00FE5C27" w:rsidRDefault="00F04EC1" w:rsidP="00F43BA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B19368F" w14:textId="77777777" w:rsidR="00F04EC1" w:rsidRPr="00FE5C27" w:rsidRDefault="00F04EC1" w:rsidP="00F43BA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314EDD8C" w14:textId="77777777" w:rsidR="00F04EC1" w:rsidRPr="00FE5C27" w:rsidRDefault="00F04EC1" w:rsidP="00F43BA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39961648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FE5C27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9"/>
            </w: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4DE19A80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62F1123D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из налоговых органов об отсутствии задолженности перед бюджетом всех уровней и внебюджетными фондами;</w:t>
            </w:r>
          </w:p>
          <w:p w14:paraId="5555A405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182494E" w14:textId="77777777" w:rsidR="00F04EC1" w:rsidRPr="00FE5C27" w:rsidRDefault="00F04EC1" w:rsidP="00F43BA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F04EC1" w:rsidRPr="00FE5C27" w14:paraId="5CC43638" w14:textId="77777777" w:rsidTr="00F43BAA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960F6F" w14:textId="77777777" w:rsidR="00F04EC1" w:rsidRPr="00FE5C2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63DAFAB3" w14:textId="77777777" w:rsidR="00F04EC1" w:rsidRPr="00FE5C2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09C03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, Cash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Equity, Notes), Сертификат (Свидетельство) об отсутствии задолженности по налогам –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77FE0A02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67D2F6A5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34D04F7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F04EC1" w:rsidRPr="00FE5C27" w14:paraId="30DD5F73" w14:textId="77777777" w:rsidTr="00F43BAA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60EEEA" w14:textId="77777777" w:rsidR="00F04EC1" w:rsidRPr="00FE5C2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17BA686B" w14:textId="77777777" w:rsidR="00F04EC1" w:rsidRPr="00FE5C2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48971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11599336" w14:textId="77777777" w:rsidR="00F04EC1" w:rsidRPr="00FE5C27" w:rsidRDefault="00F04EC1" w:rsidP="00F43BA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FE5C27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714C52" w14:textId="77777777" w:rsidR="00F04EC1" w:rsidRPr="00FE5C27" w:rsidRDefault="00F04EC1" w:rsidP="00F43BA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FE5C27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989A720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37A39D1D" w14:textId="77777777" w:rsidR="00F04EC1" w:rsidRPr="00FE5C27" w:rsidRDefault="00F04EC1" w:rsidP="00F04EC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ACF2F50" w14:textId="77777777" w:rsidR="00F04EC1" w:rsidRPr="00FE5C2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56D85F" w14:textId="77777777" w:rsidR="00F04EC1" w:rsidRPr="00FE5C2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3B772DA" w14:textId="77777777" w:rsidR="00F04EC1" w:rsidRPr="00FE5C2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FBDF3D5" w14:textId="77777777" w:rsidR="00F04EC1" w:rsidRPr="00FE5C27" w:rsidRDefault="00F04EC1" w:rsidP="00F04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FE5C2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53FF5AA" w14:textId="77777777" w:rsidR="00F04EC1" w:rsidRPr="00FE5C2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11C058F2" w14:textId="77777777" w:rsidR="00F04EC1" w:rsidRPr="00FE5C2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B20FBC1" w14:textId="77777777" w:rsidR="00F04EC1" w:rsidRPr="00FE5C2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B66EBA9" w14:textId="77777777" w:rsidR="00F04EC1" w:rsidRPr="00FE5C27" w:rsidRDefault="00F04EC1" w:rsidP="00F04EC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662FAAE7" w14:textId="0CB36954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04EC1" w:rsidRPr="00FE5C27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BCC8F" w14:textId="77777777" w:rsidR="00125A43" w:rsidRDefault="00125A43" w:rsidP="00E33D4F">
      <w:pPr>
        <w:spacing w:after="0" w:line="240" w:lineRule="auto"/>
      </w:pPr>
      <w:r>
        <w:separator/>
      </w:r>
    </w:p>
  </w:endnote>
  <w:endnote w:type="continuationSeparator" w:id="0">
    <w:p w14:paraId="1D0DACB1" w14:textId="77777777" w:rsidR="00125A43" w:rsidRDefault="00125A4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8002836"/>
      <w:docPartObj>
        <w:docPartGallery w:val="Page Numbers (Bottom of Page)"/>
        <w:docPartUnique/>
      </w:docPartObj>
    </w:sdtPr>
    <w:sdtContent>
      <w:p w14:paraId="7574B5EE" w14:textId="7BCAB242" w:rsidR="00CF75AA" w:rsidRDefault="00CF75A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B06">
          <w:rPr>
            <w:noProof/>
          </w:rPr>
          <w:t>13</w:t>
        </w:r>
        <w:r>
          <w:fldChar w:fldCharType="end"/>
        </w:r>
      </w:p>
    </w:sdtContent>
  </w:sdt>
  <w:p w14:paraId="19746260" w14:textId="77777777" w:rsidR="00CF75AA" w:rsidRDefault="00CF75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1AE54" w14:textId="77777777" w:rsidR="00125A43" w:rsidRDefault="00125A43" w:rsidP="00E33D4F">
      <w:pPr>
        <w:spacing w:after="0" w:line="240" w:lineRule="auto"/>
      </w:pPr>
      <w:r>
        <w:separator/>
      </w:r>
    </w:p>
  </w:footnote>
  <w:footnote w:type="continuationSeparator" w:id="0">
    <w:p w14:paraId="43F01800" w14:textId="77777777" w:rsidR="00125A43" w:rsidRDefault="00125A43" w:rsidP="00E33D4F">
      <w:pPr>
        <w:spacing w:after="0" w:line="240" w:lineRule="auto"/>
      </w:pPr>
      <w:r>
        <w:continuationSeparator/>
      </w:r>
    </w:p>
  </w:footnote>
  <w:footnote w:id="1">
    <w:p w14:paraId="7448BF4F" w14:textId="5FBCEB5C" w:rsidR="00CF75AA" w:rsidRPr="007051FF" w:rsidRDefault="00CF75AA" w:rsidP="008E3350">
      <w:pPr>
        <w:pStyle w:val="af3"/>
        <w:ind w:left="-709"/>
        <w:jc w:val="both"/>
        <w:rPr>
          <w:rFonts w:ascii="Verdana" w:hAnsi="Verdana" w:cs="Verdana"/>
          <w:color w:val="FF0000"/>
          <w:sz w:val="16"/>
          <w:szCs w:val="16"/>
        </w:rPr>
      </w:pPr>
      <w:r w:rsidRPr="007051FF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7051FF">
        <w:rPr>
          <w:rFonts w:ascii="Verdana" w:hAnsi="Verdana"/>
          <w:color w:val="FF0000"/>
          <w:sz w:val="16"/>
          <w:szCs w:val="16"/>
        </w:rPr>
        <w:t xml:space="preserve"> </w:t>
      </w:r>
      <w:r w:rsidRPr="007051FF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7051FF">
        <w:rPr>
          <w:rFonts w:ascii="Verdana" w:hAnsi="Verdana" w:cs="Verdana"/>
          <w:b/>
          <w:bCs/>
          <w:color w:val="FF0000"/>
          <w:sz w:val="16"/>
          <w:szCs w:val="16"/>
        </w:rPr>
        <w:t>на торгах</w:t>
      </w:r>
      <w:r w:rsidRPr="007051FF">
        <w:rPr>
          <w:rFonts w:ascii="Verdana" w:hAnsi="Verdana" w:cs="Verdana"/>
          <w:color w:val="FF0000"/>
          <w:sz w:val="16"/>
          <w:szCs w:val="16"/>
        </w:rPr>
        <w:t xml:space="preserve"> в размере, указанном в п. 2.1. Договора. </w:t>
      </w:r>
    </w:p>
    <w:p w14:paraId="25E0375B" w14:textId="2163BC7C" w:rsidR="00CF75AA" w:rsidRPr="007051FF" w:rsidRDefault="00CF75AA" w:rsidP="000E6B2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Verdana" w:hAnsi="Verdana"/>
          <w:color w:val="FF0000"/>
          <w:sz w:val="16"/>
          <w:szCs w:val="16"/>
        </w:rPr>
      </w:pPr>
      <w:r w:rsidRPr="007051FF">
        <w:rPr>
          <w:rFonts w:ascii="Verdana" w:hAnsi="Verdana" w:cs="Verdana"/>
          <w:color w:val="FF0000"/>
          <w:sz w:val="16"/>
          <w:szCs w:val="16"/>
        </w:rPr>
        <w:t xml:space="preserve">  </w:t>
      </w:r>
    </w:p>
  </w:footnote>
  <w:footnote w:id="2">
    <w:p w14:paraId="79480C7C" w14:textId="77777777" w:rsidR="00CF75AA" w:rsidRDefault="00CF75AA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3">
    <w:p w14:paraId="37F4F2F5" w14:textId="77777777" w:rsidR="00CF75AA" w:rsidRPr="00D03FB6" w:rsidRDefault="00CF75AA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4B1974C6" w14:textId="77777777" w:rsidR="00CF75AA" w:rsidRPr="00D03FB6" w:rsidRDefault="00CF75AA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4">
    <w:p w14:paraId="46081E18" w14:textId="77777777" w:rsidR="00BE1DC2" w:rsidRDefault="00BE1DC2" w:rsidP="00BE1DC2">
      <w:pPr>
        <w:pStyle w:val="af3"/>
        <w:jc w:val="both"/>
      </w:pPr>
      <w:r>
        <w:rPr>
          <w:rStyle w:val="af5"/>
        </w:rPr>
        <w:footnoteRef/>
      </w:r>
      <w:r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2AA1AC9E" w14:textId="61FDC6DA" w:rsidR="00CF75AA" w:rsidRPr="008070A5" w:rsidRDefault="00CF75AA" w:rsidP="0084325B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</w:t>
      </w:r>
      <w:r w:rsidR="00621124">
        <w:rPr>
          <w:rFonts w:ascii="Verdana" w:hAnsi="Verdana"/>
          <w:color w:val="FF0000"/>
          <w:sz w:val="16"/>
          <w:szCs w:val="16"/>
        </w:rPr>
        <w:t>1</w:t>
      </w:r>
      <w:r w:rsidRPr="0055668A">
        <w:rPr>
          <w:rFonts w:ascii="Verdana" w:hAnsi="Verdana"/>
          <w:color w:val="FF0000"/>
          <w:sz w:val="16"/>
          <w:szCs w:val="16"/>
        </w:rPr>
        <w:t>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6">
    <w:p w14:paraId="1767F754" w14:textId="77777777" w:rsidR="00CF75AA" w:rsidRPr="0010369A" w:rsidRDefault="00CF75AA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5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7">
    <w:p w14:paraId="7FA64772" w14:textId="41AA131B" w:rsidR="00E635D7" w:rsidRPr="00010D96" w:rsidRDefault="00CF75AA" w:rsidP="00E635D7">
      <w:pPr>
        <w:pStyle w:val="af3"/>
        <w:jc w:val="both"/>
      </w:pPr>
      <w:r w:rsidRPr="0010369A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="00E635D7" w:rsidRPr="00E635D7">
        <w:rPr>
          <w:rFonts w:ascii="Verdana" w:hAnsi="Verdana"/>
          <w:color w:val="FF0000"/>
          <w:sz w:val="16"/>
          <w:szCs w:val="16"/>
        </w:rPr>
        <w:t xml:space="preserve"> </w:t>
      </w:r>
      <w:r w:rsidR="00E635D7"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 w:rsidR="00E635D7">
        <w:rPr>
          <w:rFonts w:ascii="Verdana" w:hAnsi="Verdana"/>
          <w:color w:val="FF0000"/>
          <w:sz w:val="16"/>
          <w:szCs w:val="16"/>
        </w:rPr>
        <w:t xml:space="preserve"> </w:t>
      </w:r>
      <w:r w:rsidR="00E635D7"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r w:rsidR="00E635D7" w:rsidRPr="00010D96">
        <w:rPr>
          <w:rFonts w:ascii="Verdana" w:hAnsi="Verdana"/>
          <w:color w:val="FF0000"/>
          <w:sz w:val="16"/>
          <w:szCs w:val="16"/>
        </w:rPr>
        <w:t>ruBBB от АО «Эксперт РА», BBB.ru от ООО «НКР», BBB|ru| от ООО «НРА».</w:t>
      </w:r>
    </w:p>
    <w:p w14:paraId="0A880166" w14:textId="34ABCAED" w:rsidR="00CF75AA" w:rsidRDefault="00CF75AA" w:rsidP="00035ED5">
      <w:pPr>
        <w:pStyle w:val="af3"/>
        <w:jc w:val="both"/>
      </w:pPr>
    </w:p>
  </w:footnote>
  <w:footnote w:id="8">
    <w:p w14:paraId="166B965A" w14:textId="77777777" w:rsidR="00F04EC1" w:rsidRDefault="00F04EC1" w:rsidP="00F04EC1">
      <w:pPr>
        <w:pStyle w:val="af3"/>
        <w:jc w:val="both"/>
      </w:pPr>
      <w:r w:rsidRPr="004813D2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4813D2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</w:t>
      </w:r>
      <w:r>
        <w:rPr>
          <w:rFonts w:ascii="Verdana" w:hAnsi="Verdana"/>
          <w:color w:val="FF0000"/>
          <w:sz w:val="16"/>
          <w:szCs w:val="16"/>
        </w:rPr>
        <w:t>ы</w:t>
      </w:r>
      <w:r w:rsidRPr="0055668A"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4</w:t>
      </w:r>
      <w:r w:rsidRPr="0055668A">
        <w:rPr>
          <w:rFonts w:ascii="Verdana" w:hAnsi="Verdana"/>
          <w:color w:val="FF0000"/>
          <w:sz w:val="16"/>
          <w:szCs w:val="16"/>
        </w:rPr>
        <w:t>.</w:t>
      </w:r>
      <w:r>
        <w:rPr>
          <w:rFonts w:ascii="Verdana" w:hAnsi="Verdana"/>
          <w:color w:val="FF0000"/>
          <w:sz w:val="16"/>
          <w:szCs w:val="16"/>
        </w:rPr>
        <w:t>3,</w:t>
      </w:r>
      <w:r w:rsidRPr="0055668A">
        <w:rPr>
          <w:rFonts w:ascii="Verdana" w:hAnsi="Verdana"/>
          <w:color w:val="FF0000"/>
          <w:sz w:val="16"/>
          <w:szCs w:val="16"/>
        </w:rPr>
        <w:t xml:space="preserve"> </w:t>
      </w:r>
      <w:r w:rsidRPr="008B5721">
        <w:rPr>
          <w:rFonts w:ascii="Verdana" w:hAnsi="Verdana"/>
          <w:i/>
          <w:color w:val="FF0000"/>
          <w:sz w:val="16"/>
          <w:szCs w:val="16"/>
        </w:rPr>
        <w:t>10.5/11.5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Договора (в данных пунктах упоминается настоящее Приложение).</w:t>
      </w:r>
    </w:p>
  </w:footnote>
  <w:footnote w:id="9">
    <w:p w14:paraId="3873BA03" w14:textId="77777777" w:rsidR="00F04EC1" w:rsidRPr="00737CC6" w:rsidRDefault="00F04EC1" w:rsidP="00F04EC1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4813D2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4813D2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У</w:t>
      </w:r>
      <w:r w:rsidRPr="00737CC6">
        <w:rPr>
          <w:rFonts w:ascii="Verdana" w:hAnsi="Verdana"/>
          <w:color w:val="FF0000"/>
          <w:sz w:val="16"/>
          <w:szCs w:val="16"/>
        </w:rPr>
        <w:t>словие применимо, если Договор действует в период, в котором у Покупателя имеется обязанность предоставления отчетности в налоговые органы</w:t>
      </w:r>
      <w:r>
        <w:rPr>
          <w:rFonts w:ascii="Verdana" w:hAnsi="Verdana"/>
          <w:color w:val="FF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D80"/>
    <w:multiLevelType w:val="hybridMultilevel"/>
    <w:tmpl w:val="C378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AB375F7"/>
    <w:multiLevelType w:val="hybridMultilevel"/>
    <w:tmpl w:val="60867454"/>
    <w:lvl w:ilvl="0" w:tplc="60D6457E">
      <w:start w:val="1"/>
      <w:numFmt w:val="bullet"/>
      <w:lvlText w:val="-"/>
      <w:lvlJc w:val="left"/>
      <w:pPr>
        <w:ind w:left="95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01021A"/>
    <w:multiLevelType w:val="hybridMultilevel"/>
    <w:tmpl w:val="A6A6D646"/>
    <w:lvl w:ilvl="0" w:tplc="3B2216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92596"/>
    <w:multiLevelType w:val="hybridMultilevel"/>
    <w:tmpl w:val="3C76EBAA"/>
    <w:lvl w:ilvl="0" w:tplc="2538408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4536E"/>
    <w:multiLevelType w:val="multilevel"/>
    <w:tmpl w:val="E4AAE1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54631"/>
    <w:multiLevelType w:val="hybridMultilevel"/>
    <w:tmpl w:val="F06E2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7" w15:restartNumberingAfterBreak="0">
    <w:nsid w:val="57923E3F"/>
    <w:multiLevelType w:val="multilevel"/>
    <w:tmpl w:val="6B180E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2D0EB0"/>
    <w:multiLevelType w:val="multilevel"/>
    <w:tmpl w:val="4F7011C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47F2BA0"/>
    <w:multiLevelType w:val="hybridMultilevel"/>
    <w:tmpl w:val="415E1A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9B930D1"/>
    <w:multiLevelType w:val="hybridMultilevel"/>
    <w:tmpl w:val="05E6976E"/>
    <w:lvl w:ilvl="0" w:tplc="60D645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D7F96"/>
    <w:multiLevelType w:val="multilevel"/>
    <w:tmpl w:val="DCCE8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6DE70620"/>
    <w:multiLevelType w:val="hybridMultilevel"/>
    <w:tmpl w:val="5E4A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FF7A3F"/>
    <w:multiLevelType w:val="multilevel"/>
    <w:tmpl w:val="191A417E"/>
    <w:lvl w:ilvl="0">
      <w:start w:val="1"/>
      <w:numFmt w:val="decimal"/>
      <w:lvlText w:val="%1."/>
      <w:lvlJc w:val="left"/>
      <w:pPr>
        <w:ind w:left="408" w:hanging="408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num w:numId="1" w16cid:durableId="103231799">
    <w:abstractNumId w:val="17"/>
  </w:num>
  <w:num w:numId="2" w16cid:durableId="1830368653">
    <w:abstractNumId w:val="43"/>
  </w:num>
  <w:num w:numId="3" w16cid:durableId="553463574">
    <w:abstractNumId w:val="33"/>
  </w:num>
  <w:num w:numId="4" w16cid:durableId="1408963825">
    <w:abstractNumId w:val="31"/>
  </w:num>
  <w:num w:numId="5" w16cid:durableId="1343245880">
    <w:abstractNumId w:val="28"/>
  </w:num>
  <w:num w:numId="6" w16cid:durableId="1607421537">
    <w:abstractNumId w:val="18"/>
  </w:num>
  <w:num w:numId="7" w16cid:durableId="1071997816">
    <w:abstractNumId w:val="3"/>
  </w:num>
  <w:num w:numId="8" w16cid:durableId="2125417917">
    <w:abstractNumId w:val="4"/>
  </w:num>
  <w:num w:numId="9" w16cid:durableId="1535146117">
    <w:abstractNumId w:val="38"/>
  </w:num>
  <w:num w:numId="10" w16cid:durableId="319191930">
    <w:abstractNumId w:val="4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 w16cid:durableId="1378116466">
    <w:abstractNumId w:val="42"/>
  </w:num>
  <w:num w:numId="12" w16cid:durableId="831332772">
    <w:abstractNumId w:val="9"/>
  </w:num>
  <w:num w:numId="13" w16cid:durableId="1857380184">
    <w:abstractNumId w:val="25"/>
  </w:num>
  <w:num w:numId="14" w16cid:durableId="1386490050">
    <w:abstractNumId w:val="5"/>
  </w:num>
  <w:num w:numId="15" w16cid:durableId="879167832">
    <w:abstractNumId w:val="0"/>
  </w:num>
  <w:num w:numId="16" w16cid:durableId="132215980">
    <w:abstractNumId w:val="15"/>
  </w:num>
  <w:num w:numId="17" w16cid:durableId="576549701">
    <w:abstractNumId w:val="34"/>
  </w:num>
  <w:num w:numId="18" w16cid:durableId="911507446">
    <w:abstractNumId w:val="20"/>
  </w:num>
  <w:num w:numId="19" w16cid:durableId="975642375">
    <w:abstractNumId w:val="12"/>
  </w:num>
  <w:num w:numId="20" w16cid:durableId="1258755647">
    <w:abstractNumId w:val="26"/>
  </w:num>
  <w:num w:numId="21" w16cid:durableId="753211331">
    <w:abstractNumId w:val="22"/>
  </w:num>
  <w:num w:numId="22" w16cid:durableId="1638215764">
    <w:abstractNumId w:val="23"/>
  </w:num>
  <w:num w:numId="23" w16cid:durableId="2034568759">
    <w:abstractNumId w:val="14"/>
  </w:num>
  <w:num w:numId="24" w16cid:durableId="503863583">
    <w:abstractNumId w:val="24"/>
  </w:num>
  <w:num w:numId="25" w16cid:durableId="1642072078">
    <w:abstractNumId w:val="6"/>
  </w:num>
  <w:num w:numId="26" w16cid:durableId="686519082">
    <w:abstractNumId w:val="37"/>
  </w:num>
  <w:num w:numId="27" w16cid:durableId="2062559043">
    <w:abstractNumId w:val="30"/>
  </w:num>
  <w:num w:numId="28" w16cid:durableId="58331521">
    <w:abstractNumId w:val="13"/>
  </w:num>
  <w:num w:numId="29" w16cid:durableId="376128909">
    <w:abstractNumId w:val="44"/>
  </w:num>
  <w:num w:numId="30" w16cid:durableId="943414274">
    <w:abstractNumId w:val="36"/>
  </w:num>
  <w:num w:numId="31" w16cid:durableId="436679672">
    <w:abstractNumId w:val="29"/>
  </w:num>
  <w:num w:numId="32" w16cid:durableId="875896256">
    <w:abstractNumId w:val="2"/>
  </w:num>
  <w:num w:numId="33" w16cid:durableId="192622607">
    <w:abstractNumId w:val="8"/>
  </w:num>
  <w:num w:numId="34" w16cid:durableId="709643950">
    <w:abstractNumId w:val="32"/>
  </w:num>
  <w:num w:numId="35" w16cid:durableId="430323699">
    <w:abstractNumId w:val="7"/>
  </w:num>
  <w:num w:numId="36" w16cid:durableId="303704340">
    <w:abstractNumId w:val="19"/>
  </w:num>
  <w:num w:numId="37" w16cid:durableId="906261981">
    <w:abstractNumId w:val="41"/>
  </w:num>
  <w:num w:numId="38" w16cid:durableId="1370498103">
    <w:abstractNumId w:val="10"/>
  </w:num>
  <w:num w:numId="39" w16cid:durableId="620191957">
    <w:abstractNumId w:val="16"/>
  </w:num>
  <w:num w:numId="40" w16cid:durableId="1823113101">
    <w:abstractNumId w:val="45"/>
  </w:num>
  <w:num w:numId="41" w16cid:durableId="1872304839">
    <w:abstractNumId w:val="21"/>
  </w:num>
  <w:num w:numId="42" w16cid:durableId="6868365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22244732">
    <w:abstractNumId w:val="39"/>
  </w:num>
  <w:num w:numId="44" w16cid:durableId="786118896">
    <w:abstractNumId w:val="40"/>
  </w:num>
  <w:num w:numId="45" w16cid:durableId="1987860133">
    <w:abstractNumId w:val="11"/>
  </w:num>
  <w:num w:numId="46" w16cid:durableId="1118185575">
    <w:abstractNumId w:val="35"/>
  </w:num>
  <w:num w:numId="47" w16cid:durableId="833035452">
    <w:abstractNumId w:val="27"/>
  </w:num>
  <w:num w:numId="48" w16cid:durableId="200804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473D4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1537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D7C3C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117"/>
    <w:rsid w:val="00120657"/>
    <w:rsid w:val="00121172"/>
    <w:rsid w:val="00122945"/>
    <w:rsid w:val="00123209"/>
    <w:rsid w:val="00123641"/>
    <w:rsid w:val="001243B2"/>
    <w:rsid w:val="00125A43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3322"/>
    <w:rsid w:val="00155E47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450"/>
    <w:rsid w:val="0017460A"/>
    <w:rsid w:val="0017565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4A96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46DE"/>
    <w:rsid w:val="001C7960"/>
    <w:rsid w:val="001D034B"/>
    <w:rsid w:val="001D1EAB"/>
    <w:rsid w:val="001D4604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256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279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3CDA"/>
    <w:rsid w:val="00274AC6"/>
    <w:rsid w:val="00275B94"/>
    <w:rsid w:val="00275F3C"/>
    <w:rsid w:val="00276E03"/>
    <w:rsid w:val="002804FD"/>
    <w:rsid w:val="0028264D"/>
    <w:rsid w:val="0028544D"/>
    <w:rsid w:val="00286DB3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6FC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2854"/>
    <w:rsid w:val="00315D43"/>
    <w:rsid w:val="00316E36"/>
    <w:rsid w:val="00317779"/>
    <w:rsid w:val="00321064"/>
    <w:rsid w:val="003227BB"/>
    <w:rsid w:val="00322DF6"/>
    <w:rsid w:val="00324C79"/>
    <w:rsid w:val="003252B3"/>
    <w:rsid w:val="0032754A"/>
    <w:rsid w:val="00332771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39A7"/>
    <w:rsid w:val="00377878"/>
    <w:rsid w:val="00381D74"/>
    <w:rsid w:val="00382D13"/>
    <w:rsid w:val="00386377"/>
    <w:rsid w:val="00387FA5"/>
    <w:rsid w:val="00390A4F"/>
    <w:rsid w:val="00390D6C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727E"/>
    <w:rsid w:val="003B025F"/>
    <w:rsid w:val="003B3083"/>
    <w:rsid w:val="003B3459"/>
    <w:rsid w:val="003B3568"/>
    <w:rsid w:val="003B436E"/>
    <w:rsid w:val="003B5D5D"/>
    <w:rsid w:val="003B7BCD"/>
    <w:rsid w:val="003C07E6"/>
    <w:rsid w:val="003C1DA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11FC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25F7"/>
    <w:rsid w:val="00406E12"/>
    <w:rsid w:val="004072C1"/>
    <w:rsid w:val="00410A63"/>
    <w:rsid w:val="00412CEA"/>
    <w:rsid w:val="00412FD9"/>
    <w:rsid w:val="0041318B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3BC2"/>
    <w:rsid w:val="00444442"/>
    <w:rsid w:val="0044564A"/>
    <w:rsid w:val="00446BFD"/>
    <w:rsid w:val="0044731D"/>
    <w:rsid w:val="00450B9C"/>
    <w:rsid w:val="00451A57"/>
    <w:rsid w:val="00453135"/>
    <w:rsid w:val="00456C6E"/>
    <w:rsid w:val="00456C92"/>
    <w:rsid w:val="00456DFA"/>
    <w:rsid w:val="00457733"/>
    <w:rsid w:val="004613E3"/>
    <w:rsid w:val="00461878"/>
    <w:rsid w:val="004641F8"/>
    <w:rsid w:val="0046494C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3896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D7E20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39E0"/>
    <w:rsid w:val="00504D4E"/>
    <w:rsid w:val="00505022"/>
    <w:rsid w:val="00507228"/>
    <w:rsid w:val="00510CEA"/>
    <w:rsid w:val="00511974"/>
    <w:rsid w:val="00511C6A"/>
    <w:rsid w:val="00512FB8"/>
    <w:rsid w:val="00513425"/>
    <w:rsid w:val="00514071"/>
    <w:rsid w:val="00514A71"/>
    <w:rsid w:val="00517032"/>
    <w:rsid w:val="005214FE"/>
    <w:rsid w:val="00521A09"/>
    <w:rsid w:val="00522F51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4B2C"/>
    <w:rsid w:val="0055535E"/>
    <w:rsid w:val="0055668A"/>
    <w:rsid w:val="00560E89"/>
    <w:rsid w:val="00562169"/>
    <w:rsid w:val="00562322"/>
    <w:rsid w:val="005637CC"/>
    <w:rsid w:val="005669A4"/>
    <w:rsid w:val="005702F1"/>
    <w:rsid w:val="005705C2"/>
    <w:rsid w:val="00571417"/>
    <w:rsid w:val="0057167C"/>
    <w:rsid w:val="0057169B"/>
    <w:rsid w:val="00572946"/>
    <w:rsid w:val="00572BA2"/>
    <w:rsid w:val="00572E1F"/>
    <w:rsid w:val="0057328C"/>
    <w:rsid w:val="005739A0"/>
    <w:rsid w:val="00575237"/>
    <w:rsid w:val="0057586B"/>
    <w:rsid w:val="005767DA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1484"/>
    <w:rsid w:val="005C3D40"/>
    <w:rsid w:val="005C40A0"/>
    <w:rsid w:val="005C5A2B"/>
    <w:rsid w:val="005C6952"/>
    <w:rsid w:val="005D1621"/>
    <w:rsid w:val="005D1C55"/>
    <w:rsid w:val="005D2555"/>
    <w:rsid w:val="005D311C"/>
    <w:rsid w:val="005D3DAA"/>
    <w:rsid w:val="005D3FCF"/>
    <w:rsid w:val="005D49B8"/>
    <w:rsid w:val="005D6FB4"/>
    <w:rsid w:val="005E3222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0874"/>
    <w:rsid w:val="00612B43"/>
    <w:rsid w:val="00615599"/>
    <w:rsid w:val="00617D5E"/>
    <w:rsid w:val="00621124"/>
    <w:rsid w:val="00621ED2"/>
    <w:rsid w:val="00624B6E"/>
    <w:rsid w:val="00627387"/>
    <w:rsid w:val="00634B19"/>
    <w:rsid w:val="006414F7"/>
    <w:rsid w:val="00641589"/>
    <w:rsid w:val="00642D4E"/>
    <w:rsid w:val="00645449"/>
    <w:rsid w:val="00645BF6"/>
    <w:rsid w:val="00646D39"/>
    <w:rsid w:val="006509D1"/>
    <w:rsid w:val="00652E19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0CA"/>
    <w:rsid w:val="00671170"/>
    <w:rsid w:val="00671E66"/>
    <w:rsid w:val="00672B3C"/>
    <w:rsid w:val="00672CCD"/>
    <w:rsid w:val="006749E2"/>
    <w:rsid w:val="00677F61"/>
    <w:rsid w:val="00681220"/>
    <w:rsid w:val="0068376A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6963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C9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E761C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365"/>
    <w:rsid w:val="00715964"/>
    <w:rsid w:val="00720E91"/>
    <w:rsid w:val="00722BC5"/>
    <w:rsid w:val="00723093"/>
    <w:rsid w:val="007246C9"/>
    <w:rsid w:val="00724FD5"/>
    <w:rsid w:val="00727F00"/>
    <w:rsid w:val="00731F57"/>
    <w:rsid w:val="00732D58"/>
    <w:rsid w:val="007338A0"/>
    <w:rsid w:val="0073448E"/>
    <w:rsid w:val="00734FF4"/>
    <w:rsid w:val="0073743C"/>
    <w:rsid w:val="00737CDB"/>
    <w:rsid w:val="007411C4"/>
    <w:rsid w:val="00741A58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1D4"/>
    <w:rsid w:val="007634FD"/>
    <w:rsid w:val="007636B1"/>
    <w:rsid w:val="00763D7B"/>
    <w:rsid w:val="00764281"/>
    <w:rsid w:val="0076568D"/>
    <w:rsid w:val="007704CD"/>
    <w:rsid w:val="00775AF0"/>
    <w:rsid w:val="00777332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5AA7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4A2"/>
    <w:rsid w:val="007E4C88"/>
    <w:rsid w:val="007E570B"/>
    <w:rsid w:val="007E6711"/>
    <w:rsid w:val="007F17C5"/>
    <w:rsid w:val="007F1ABD"/>
    <w:rsid w:val="007F2257"/>
    <w:rsid w:val="007F2E47"/>
    <w:rsid w:val="007F3F7E"/>
    <w:rsid w:val="007F488E"/>
    <w:rsid w:val="007F64DE"/>
    <w:rsid w:val="007F7BE5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50DE"/>
    <w:rsid w:val="00816F49"/>
    <w:rsid w:val="00817156"/>
    <w:rsid w:val="00817A51"/>
    <w:rsid w:val="00820352"/>
    <w:rsid w:val="00823E72"/>
    <w:rsid w:val="008248EF"/>
    <w:rsid w:val="00825F9E"/>
    <w:rsid w:val="00826653"/>
    <w:rsid w:val="008269D2"/>
    <w:rsid w:val="00826BDA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A4A"/>
    <w:rsid w:val="00850BE5"/>
    <w:rsid w:val="008511A3"/>
    <w:rsid w:val="00852666"/>
    <w:rsid w:val="00852EF3"/>
    <w:rsid w:val="00853B01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597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83D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D78AA"/>
    <w:rsid w:val="008E0D67"/>
    <w:rsid w:val="008E0E6F"/>
    <w:rsid w:val="008E3350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54F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EB"/>
    <w:rsid w:val="009745F9"/>
    <w:rsid w:val="00975485"/>
    <w:rsid w:val="00980AAE"/>
    <w:rsid w:val="009821B9"/>
    <w:rsid w:val="00982ED3"/>
    <w:rsid w:val="009838DA"/>
    <w:rsid w:val="00985C1B"/>
    <w:rsid w:val="00985D02"/>
    <w:rsid w:val="00987273"/>
    <w:rsid w:val="009914BE"/>
    <w:rsid w:val="00992E56"/>
    <w:rsid w:val="009936D7"/>
    <w:rsid w:val="00995297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2A5B"/>
    <w:rsid w:val="009C3453"/>
    <w:rsid w:val="009C3DCE"/>
    <w:rsid w:val="009C402C"/>
    <w:rsid w:val="009C5158"/>
    <w:rsid w:val="009C76E5"/>
    <w:rsid w:val="009C78DE"/>
    <w:rsid w:val="009D040E"/>
    <w:rsid w:val="009D1892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37D"/>
    <w:rsid w:val="009F7462"/>
    <w:rsid w:val="00A01A7A"/>
    <w:rsid w:val="00A02411"/>
    <w:rsid w:val="00A057ED"/>
    <w:rsid w:val="00A06150"/>
    <w:rsid w:val="00A07AC6"/>
    <w:rsid w:val="00A1129F"/>
    <w:rsid w:val="00A1228E"/>
    <w:rsid w:val="00A142F7"/>
    <w:rsid w:val="00A14CEB"/>
    <w:rsid w:val="00A16056"/>
    <w:rsid w:val="00A16B40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3D95"/>
    <w:rsid w:val="00A54990"/>
    <w:rsid w:val="00A56E0B"/>
    <w:rsid w:val="00A60335"/>
    <w:rsid w:val="00A60CFB"/>
    <w:rsid w:val="00A62111"/>
    <w:rsid w:val="00A63B0F"/>
    <w:rsid w:val="00A64373"/>
    <w:rsid w:val="00A65847"/>
    <w:rsid w:val="00A659C7"/>
    <w:rsid w:val="00A672AF"/>
    <w:rsid w:val="00A6770C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1A1C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1BCF"/>
    <w:rsid w:val="00AF269E"/>
    <w:rsid w:val="00AF5974"/>
    <w:rsid w:val="00AF5CB2"/>
    <w:rsid w:val="00B012C3"/>
    <w:rsid w:val="00B01355"/>
    <w:rsid w:val="00B01E0E"/>
    <w:rsid w:val="00B03BF7"/>
    <w:rsid w:val="00B04710"/>
    <w:rsid w:val="00B05139"/>
    <w:rsid w:val="00B0523F"/>
    <w:rsid w:val="00B07DED"/>
    <w:rsid w:val="00B10A44"/>
    <w:rsid w:val="00B13C17"/>
    <w:rsid w:val="00B14DED"/>
    <w:rsid w:val="00B1538F"/>
    <w:rsid w:val="00B158FE"/>
    <w:rsid w:val="00B15C81"/>
    <w:rsid w:val="00B17901"/>
    <w:rsid w:val="00B203E8"/>
    <w:rsid w:val="00B257EB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BE2"/>
    <w:rsid w:val="00B57899"/>
    <w:rsid w:val="00B60365"/>
    <w:rsid w:val="00B62159"/>
    <w:rsid w:val="00B62985"/>
    <w:rsid w:val="00B62D18"/>
    <w:rsid w:val="00B62D83"/>
    <w:rsid w:val="00B63364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566C"/>
    <w:rsid w:val="00BD6543"/>
    <w:rsid w:val="00BD76B6"/>
    <w:rsid w:val="00BD7FC5"/>
    <w:rsid w:val="00BE0D75"/>
    <w:rsid w:val="00BE1DC2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1E80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2E25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96BD8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C7469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05BB8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2EEC"/>
    <w:rsid w:val="00D65E92"/>
    <w:rsid w:val="00D65EAA"/>
    <w:rsid w:val="00D67AF5"/>
    <w:rsid w:val="00D67F90"/>
    <w:rsid w:val="00D70554"/>
    <w:rsid w:val="00D708B0"/>
    <w:rsid w:val="00D70B27"/>
    <w:rsid w:val="00D70B9F"/>
    <w:rsid w:val="00D72328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1DBA"/>
    <w:rsid w:val="00D94430"/>
    <w:rsid w:val="00D944F9"/>
    <w:rsid w:val="00D954F8"/>
    <w:rsid w:val="00D95D9D"/>
    <w:rsid w:val="00D9690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478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401"/>
    <w:rsid w:val="00DF1ECB"/>
    <w:rsid w:val="00DF28F5"/>
    <w:rsid w:val="00DF509B"/>
    <w:rsid w:val="00DF5AE1"/>
    <w:rsid w:val="00DF6123"/>
    <w:rsid w:val="00DF6F0D"/>
    <w:rsid w:val="00DF7F6F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16A4D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E0C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079B"/>
    <w:rsid w:val="00E62AAB"/>
    <w:rsid w:val="00E635D7"/>
    <w:rsid w:val="00E63D94"/>
    <w:rsid w:val="00E651CF"/>
    <w:rsid w:val="00E65C25"/>
    <w:rsid w:val="00E66E4F"/>
    <w:rsid w:val="00E71094"/>
    <w:rsid w:val="00E710D2"/>
    <w:rsid w:val="00E72BA9"/>
    <w:rsid w:val="00E7378B"/>
    <w:rsid w:val="00E73CD1"/>
    <w:rsid w:val="00E73EC9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1B95"/>
    <w:rsid w:val="00E92490"/>
    <w:rsid w:val="00E932FB"/>
    <w:rsid w:val="00E94D0E"/>
    <w:rsid w:val="00E955F2"/>
    <w:rsid w:val="00E973AD"/>
    <w:rsid w:val="00EA0959"/>
    <w:rsid w:val="00EA308F"/>
    <w:rsid w:val="00EA3AAC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C5F9C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4EC1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B06"/>
    <w:rsid w:val="00F45C6D"/>
    <w:rsid w:val="00F47A86"/>
    <w:rsid w:val="00F50121"/>
    <w:rsid w:val="00F50D79"/>
    <w:rsid w:val="00F5200E"/>
    <w:rsid w:val="00F52EE5"/>
    <w:rsid w:val="00F54327"/>
    <w:rsid w:val="00F55CFA"/>
    <w:rsid w:val="00F56FF3"/>
    <w:rsid w:val="00F61414"/>
    <w:rsid w:val="00F63164"/>
    <w:rsid w:val="00F6332C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600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1EE0"/>
    <w:rsid w:val="00FA2C3E"/>
    <w:rsid w:val="00FA36FD"/>
    <w:rsid w:val="00FA570E"/>
    <w:rsid w:val="00FB037F"/>
    <w:rsid w:val="00FB11E2"/>
    <w:rsid w:val="00FB13C0"/>
    <w:rsid w:val="00FB2802"/>
    <w:rsid w:val="00FB4B6F"/>
    <w:rsid w:val="00FB55ED"/>
    <w:rsid w:val="00FB7958"/>
    <w:rsid w:val="00FC085C"/>
    <w:rsid w:val="00FC097D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3FEC"/>
    <w:rsid w:val="00FE583A"/>
    <w:rsid w:val="00FE5B56"/>
    <w:rsid w:val="00FE5C27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rsid w:val="00276E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D7E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aaieiaie4">
    <w:name w:val="caaieiaie 4"/>
    <w:basedOn w:val="a"/>
    <w:next w:val="a"/>
    <w:rsid w:val="00AF1BC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6">
    <w:name w:val="Обычный без отступа Знак"/>
    <w:link w:val="af7"/>
    <w:locked/>
    <w:rsid w:val="00B63364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af7">
    <w:name w:val="Обычный без отступа"/>
    <w:basedOn w:val="a"/>
    <w:link w:val="af6"/>
    <w:rsid w:val="00B6336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styleId="af8">
    <w:name w:val="Hyperlink"/>
    <w:uiPriority w:val="99"/>
    <w:rsid w:val="00571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D5B3-DB38-4FAC-8B9E-E288F2DF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6959</Words>
  <Characters>39668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Мария Родина</cp:lastModifiedBy>
  <cp:revision>2</cp:revision>
  <cp:lastPrinted>2023-08-01T14:39:00Z</cp:lastPrinted>
  <dcterms:created xsi:type="dcterms:W3CDTF">2024-09-17T08:56:00Z</dcterms:created>
  <dcterms:modified xsi:type="dcterms:W3CDTF">2024-09-17T08:56:00Z</dcterms:modified>
</cp:coreProperties>
</file>