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</w:t>
      </w:r>
      <w:proofErr w:type="spellStart"/>
      <w:r w:rsidRPr="004316F6">
        <w:rPr>
          <w:rFonts w:ascii="Times New Roman" w:hAnsi="Times New Roman"/>
        </w:rPr>
        <w:t>Линара</w:t>
      </w:r>
      <w:proofErr w:type="spellEnd"/>
      <w:r w:rsidRPr="004316F6">
        <w:rPr>
          <w:rFonts w:ascii="Times New Roman" w:hAnsi="Times New Roman"/>
        </w:rPr>
        <w:t xml:space="preserve">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E3B21A3" w14:textId="3BC5C184" w:rsidR="000D35D3" w:rsidRPr="000D35D3" w:rsidRDefault="005B5D8D" w:rsidP="000D35D3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bookmarkStart w:id="4" w:name="_GoBack"/>
      <w:r w:rsidR="000D35D3" w:rsidRPr="000D35D3">
        <w:rPr>
          <w:rFonts w:ascii="Times New Roman" w:hAnsi="Times New Roman"/>
        </w:rPr>
        <w:t>прав</w:t>
      </w:r>
      <w:bookmarkEnd w:id="4"/>
      <w:r w:rsidR="000D35D3" w:rsidRPr="000D35D3">
        <w:rPr>
          <w:rFonts w:ascii="Times New Roman" w:hAnsi="Times New Roman"/>
        </w:rPr>
        <w:t>о заключения договора купли-продажи имущества</w:t>
      </w:r>
      <w:r w:rsidR="00F85724">
        <w:rPr>
          <w:rFonts w:ascii="Times New Roman" w:hAnsi="Times New Roman"/>
        </w:rPr>
        <w:t xml:space="preserve">: </w:t>
      </w:r>
    </w:p>
    <w:p w14:paraId="155430A8" w14:textId="7F377CED" w:rsidR="00C716A4" w:rsidRDefault="000D35D3" w:rsidP="000D35D3">
      <w:pPr>
        <w:ind w:firstLine="720"/>
        <w:jc w:val="both"/>
        <w:rPr>
          <w:rFonts w:ascii="Times New Roman" w:hAnsi="Times New Roman"/>
        </w:rPr>
      </w:pPr>
      <w:r w:rsidRPr="000D35D3">
        <w:rPr>
          <w:rFonts w:ascii="Times New Roman" w:hAnsi="Times New Roman"/>
        </w:rPr>
        <w:t xml:space="preserve">Лот №1: </w:t>
      </w:r>
      <w:r w:rsidR="00F85724" w:rsidRPr="00F85724">
        <w:rPr>
          <w:rFonts w:ascii="Times New Roman" w:hAnsi="Times New Roman"/>
        </w:rPr>
        <w:t>здание учебно-административное площадью 4 451,7 кв. м., кадастровый №13:23:1113253:99, и земельный участок площадью 19 173 +/- 30 кв. м. категория земель: земли населенных пунктов, разрешенное использование: для эксплуатации учебного корпуса, кадастровый №13:23:1113253:20, расположенные по адресу: Адрес: Республика Мордовия, г. Саранск, ул. Транспортная, д. 19</w:t>
      </w:r>
      <w:r w:rsidR="00F85724">
        <w:rPr>
          <w:rFonts w:ascii="Times New Roman" w:hAnsi="Times New Roman"/>
        </w:rPr>
        <w:t xml:space="preserve">, </w:t>
      </w:r>
      <w:r w:rsidR="005B5D8D"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F85724" w:rsidRPr="00F85724">
        <w:rPr>
          <w:rFonts w:ascii="Times New Roman" w:hAnsi="Times New Roman"/>
        </w:rPr>
        <w:t>500 000 (пятьсот тысяч) рублей 00 копеек</w:t>
      </w:r>
      <w:r w:rsidR="00C337CF" w:rsidRPr="00C337CF">
        <w:rPr>
          <w:rFonts w:ascii="Times New Roman" w:hAnsi="Times New Roman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5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6" w:name="sub_25"/>
      <w:bookmarkEnd w:id="5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05A0101A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F85724">
        <w:rPr>
          <w:rFonts w:ascii="Times New Roman" w:hAnsi="Times New Roman"/>
          <w:szCs w:val="24"/>
        </w:rPr>
        <w:t>12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F85724">
        <w:rPr>
          <w:rFonts w:ascii="Times New Roman" w:hAnsi="Times New Roman"/>
          <w:szCs w:val="24"/>
        </w:rPr>
        <w:t>08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F85724">
        <w:rPr>
          <w:rFonts w:ascii="Times New Roman" w:hAnsi="Times New Roman"/>
          <w:szCs w:val="24"/>
        </w:rPr>
        <w:t>ноября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040338AF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2.4. </w:t>
      </w:r>
      <w:proofErr w:type="gramStart"/>
      <w:r w:rsidRPr="004316F6">
        <w:rPr>
          <w:rFonts w:ascii="Times New Roman" w:hAnsi="Times New Roman"/>
        </w:rPr>
        <w:t>Задаток, внесенный Претендентом, в случае признания последнего победителем торгов и заключения им с АО «</w:t>
      </w:r>
      <w:proofErr w:type="spellStart"/>
      <w:r w:rsidRPr="004316F6">
        <w:rPr>
          <w:rFonts w:ascii="Times New Roman" w:hAnsi="Times New Roman"/>
        </w:rPr>
        <w:t>Россельхозбанк</w:t>
      </w:r>
      <w:proofErr w:type="spellEnd"/>
      <w:r w:rsidRPr="004316F6">
        <w:rPr>
          <w:rFonts w:ascii="Times New Roman" w:hAnsi="Times New Roman"/>
        </w:rPr>
        <w:t xml:space="preserve">» </w:t>
      </w:r>
      <w:r w:rsidRPr="004316F6">
        <w:rPr>
          <w:rFonts w:ascii="Times New Roman" w:hAnsi="Times New Roman"/>
          <w:i/>
        </w:rPr>
        <w:t>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 xml:space="preserve">Договора </w:t>
      </w:r>
      <w:r w:rsidRPr="004316F6">
        <w:rPr>
          <w:rFonts w:ascii="Times New Roman" w:hAnsi="Times New Roman"/>
          <w:i/>
        </w:rPr>
        <w:lastRenderedPageBreak/>
        <w:t>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7" w:name="sub_300"/>
      <w:bookmarkEnd w:id="6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1"/>
      <w:bookmarkEnd w:id="7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2"/>
      <w:bookmarkEnd w:id="8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0" w:name="sub_33"/>
      <w:bookmarkEnd w:id="9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0AA250E4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8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100600F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 w:rsidRPr="004316F6">
        <w:rPr>
          <w:rFonts w:ascii="Times New Roman" w:hAnsi="Times New Roman"/>
        </w:rPr>
        <w:t>4.3. </w:t>
      </w:r>
      <w:bookmarkEnd w:id="17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корр</w:t>
            </w:r>
            <w:proofErr w:type="gramStart"/>
            <w:r w:rsidRPr="004316F6">
              <w:rPr>
                <w:rFonts w:ascii="Times New Roman" w:hAnsi="Times New Roman"/>
                <w:sz w:val="22"/>
              </w:rPr>
              <w:t>.с</w:t>
            </w:r>
            <w:proofErr w:type="gramEnd"/>
            <w:r w:rsidRPr="004316F6">
              <w:rPr>
                <w:rFonts w:ascii="Times New Roman" w:hAnsi="Times New Roman"/>
                <w:sz w:val="22"/>
              </w:rPr>
              <w:t>чета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64B64A2F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F85724" w:rsidRPr="00F85724">
        <w:rPr>
          <w:rFonts w:ascii="Times New Roman" w:hAnsi="Times New Roman"/>
          <w:b/>
        </w:rPr>
        <w:t>500 000 (пятьсот тысяч) рублей 00 копеек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9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EB344" w14:textId="77777777" w:rsidR="00CF4B6E" w:rsidRDefault="00CF4B6E">
      <w:r>
        <w:separator/>
      </w:r>
    </w:p>
  </w:endnote>
  <w:endnote w:type="continuationSeparator" w:id="0">
    <w:p w14:paraId="1880A8A4" w14:textId="77777777" w:rsidR="00CF4B6E" w:rsidRDefault="00CF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5CBD" w14:textId="77777777" w:rsidR="00CF4B6E" w:rsidRDefault="00CF4B6E">
      <w:r>
        <w:separator/>
      </w:r>
    </w:p>
  </w:footnote>
  <w:footnote w:type="continuationSeparator" w:id="0">
    <w:p w14:paraId="590DB3B9" w14:textId="77777777" w:rsidR="00CF4B6E" w:rsidRDefault="00CF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0F2D22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022FD8"/>
    <w:rsid w:val="00076483"/>
    <w:rsid w:val="000C69C1"/>
    <w:rsid w:val="000D35D3"/>
    <w:rsid w:val="000F2D22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2D03CB"/>
    <w:rsid w:val="003B6128"/>
    <w:rsid w:val="003C5277"/>
    <w:rsid w:val="00411167"/>
    <w:rsid w:val="004316F6"/>
    <w:rsid w:val="004444AE"/>
    <w:rsid w:val="005A44C1"/>
    <w:rsid w:val="005B5D8D"/>
    <w:rsid w:val="005F21A9"/>
    <w:rsid w:val="00630E18"/>
    <w:rsid w:val="00661754"/>
    <w:rsid w:val="006D1ADD"/>
    <w:rsid w:val="00733C81"/>
    <w:rsid w:val="00784FBE"/>
    <w:rsid w:val="007B18F0"/>
    <w:rsid w:val="007B75FE"/>
    <w:rsid w:val="008C0E49"/>
    <w:rsid w:val="008F6BBE"/>
    <w:rsid w:val="00942BBA"/>
    <w:rsid w:val="00950399"/>
    <w:rsid w:val="00950A2E"/>
    <w:rsid w:val="0095619E"/>
    <w:rsid w:val="009723E6"/>
    <w:rsid w:val="0098056F"/>
    <w:rsid w:val="009E2408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BC27E3"/>
    <w:rsid w:val="00C337CF"/>
    <w:rsid w:val="00C716A4"/>
    <w:rsid w:val="00C83816"/>
    <w:rsid w:val="00CB4C1D"/>
    <w:rsid w:val="00CE49A5"/>
    <w:rsid w:val="00CE7718"/>
    <w:rsid w:val="00CF4B6E"/>
    <w:rsid w:val="00D70F83"/>
    <w:rsid w:val="00E40B56"/>
    <w:rsid w:val="00EA5414"/>
    <w:rsid w:val="00F501F6"/>
    <w:rsid w:val="00F8151E"/>
    <w:rsid w:val="00F8572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E918-2D97-46BB-8984-28A08C4A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3</cp:revision>
  <cp:lastPrinted>2024-02-02T09:34:00Z</cp:lastPrinted>
  <dcterms:created xsi:type="dcterms:W3CDTF">2024-10-11T11:36:00Z</dcterms:created>
  <dcterms:modified xsi:type="dcterms:W3CDTF">2024-10-11T12:34:00Z</dcterms:modified>
</cp:coreProperties>
</file>