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5DBD3314" w:rsidR="00912AEE" w:rsidRDefault="00394896" w:rsidP="000279A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4734A5" w:rsidRPr="004734A5">
        <w:rPr>
          <w:rFonts w:ascii="Times New Roman" w:hAnsi="Times New Roman" w:cs="Times New Roman"/>
          <w:bCs/>
          <w:sz w:val="24"/>
          <w:szCs w:val="24"/>
        </w:rPr>
        <w:t>права (требования) по обязательствам ООО «Магнитогорская автостанция» перед Челябинским региональным филиалом АО «Россельхозбанк» (далее – Филиал/Банк/Кредитор), вытекающие из договоров/соглашений, судебных актов (оснований)</w:t>
      </w:r>
      <w:r w:rsidR="004734A5">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4CC7070E"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Срок проведения торговой процедуры</w:t>
      </w:r>
      <w:r w:rsidRPr="00080E32">
        <w:rPr>
          <w:rFonts w:ascii="Times New Roman" w:eastAsia="Times New Roman" w:hAnsi="Times New Roman" w:cs="Times New Roman"/>
          <w:sz w:val="24"/>
          <w:szCs w:val="24"/>
          <w:lang w:eastAsia="ru-RU"/>
        </w:rPr>
        <w:t xml:space="preserve">: </w:t>
      </w:r>
      <w:r w:rsidR="006251DA" w:rsidRPr="00080E32">
        <w:rPr>
          <w:rFonts w:ascii="Times New Roman" w:eastAsia="Times New Roman" w:hAnsi="Times New Roman" w:cs="Times New Roman"/>
          <w:sz w:val="24"/>
          <w:szCs w:val="24"/>
          <w:lang w:eastAsia="ru-RU"/>
        </w:rPr>
        <w:t xml:space="preserve">с </w:t>
      </w:r>
      <w:bookmarkStart w:id="0" w:name="_Hlk175099993"/>
      <w:bookmarkStart w:id="1" w:name="_Hlk161014446"/>
      <w:r w:rsidRPr="00080E32">
        <w:rPr>
          <w:rFonts w:ascii="Times New Roman" w:eastAsia="Times New Roman" w:hAnsi="Times New Roman" w:cs="Times New Roman"/>
          <w:sz w:val="24"/>
          <w:szCs w:val="24"/>
          <w:lang w:eastAsia="ru-RU"/>
        </w:rPr>
        <w:t>«</w:t>
      </w:r>
      <w:r w:rsidR="000279AB">
        <w:rPr>
          <w:rFonts w:ascii="Times New Roman" w:eastAsia="Times New Roman" w:hAnsi="Times New Roman" w:cs="Times New Roman"/>
          <w:sz w:val="24"/>
          <w:szCs w:val="24"/>
          <w:lang w:eastAsia="ru-RU"/>
        </w:rPr>
        <w:t>1</w:t>
      </w:r>
      <w:r w:rsidR="004734A5">
        <w:rPr>
          <w:rFonts w:ascii="Times New Roman" w:eastAsia="Times New Roman" w:hAnsi="Times New Roman" w:cs="Times New Roman"/>
          <w:sz w:val="24"/>
          <w:szCs w:val="24"/>
          <w:lang w:eastAsia="ru-RU"/>
        </w:rPr>
        <w:t>8</w:t>
      </w:r>
      <w:r w:rsidR="00AA75A1" w:rsidRPr="00080E32">
        <w:rPr>
          <w:rFonts w:ascii="Times New Roman" w:eastAsia="Times New Roman" w:hAnsi="Times New Roman" w:cs="Times New Roman"/>
          <w:sz w:val="24"/>
          <w:szCs w:val="24"/>
          <w:lang w:eastAsia="ru-RU"/>
        </w:rPr>
        <w:t>»</w:t>
      </w:r>
      <w:r w:rsidR="00267FBA">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но</w:t>
      </w:r>
      <w:r w:rsidR="000279AB">
        <w:rPr>
          <w:rFonts w:ascii="Times New Roman" w:eastAsia="Times New Roman" w:hAnsi="Times New Roman" w:cs="Times New Roman"/>
          <w:sz w:val="24"/>
          <w:szCs w:val="24"/>
          <w:lang w:eastAsia="ru-RU"/>
        </w:rPr>
        <w:t>ября</w:t>
      </w:r>
      <w:r w:rsidR="00267FBA">
        <w:rPr>
          <w:rFonts w:ascii="Times New Roman" w:eastAsia="Times New Roman" w:hAnsi="Times New Roman" w:cs="Times New Roman"/>
          <w:sz w:val="24"/>
          <w:szCs w:val="24"/>
          <w:lang w:eastAsia="ru-RU"/>
        </w:rPr>
        <w:t xml:space="preserve"> </w:t>
      </w:r>
      <w:bookmarkEnd w:id="0"/>
      <w:r w:rsidRPr="00080E32">
        <w:rPr>
          <w:rFonts w:ascii="Times New Roman" w:eastAsia="Times New Roman" w:hAnsi="Times New Roman" w:cs="Times New Roman"/>
          <w:sz w:val="24"/>
          <w:szCs w:val="24"/>
          <w:lang w:eastAsia="ru-RU"/>
        </w:rPr>
        <w:t>202</w:t>
      </w:r>
      <w:r w:rsidR="00B874C2" w:rsidRPr="00080E32">
        <w:rPr>
          <w:rFonts w:ascii="Times New Roman" w:eastAsia="Times New Roman" w:hAnsi="Times New Roman" w:cs="Times New Roman"/>
          <w:sz w:val="24"/>
          <w:szCs w:val="24"/>
          <w:lang w:eastAsia="ru-RU"/>
        </w:rPr>
        <w:t>4</w:t>
      </w:r>
      <w:r w:rsidRPr="00080E32">
        <w:rPr>
          <w:rFonts w:ascii="Times New Roman" w:eastAsia="Times New Roman" w:hAnsi="Times New Roman" w:cs="Times New Roman"/>
          <w:sz w:val="24"/>
          <w:szCs w:val="24"/>
          <w:lang w:eastAsia="ru-RU"/>
        </w:rPr>
        <w:t xml:space="preserve"> </w:t>
      </w:r>
      <w:bookmarkEnd w:id="1"/>
      <w:r w:rsidRPr="00080E32">
        <w:rPr>
          <w:rFonts w:ascii="Times New Roman" w:eastAsia="Times New Roman" w:hAnsi="Times New Roman" w:cs="Times New Roman"/>
          <w:sz w:val="24"/>
          <w:szCs w:val="24"/>
          <w:lang w:eastAsia="ru-RU"/>
        </w:rPr>
        <w:t>по «</w:t>
      </w:r>
      <w:r w:rsidR="004734A5">
        <w:rPr>
          <w:rFonts w:ascii="Times New Roman" w:eastAsia="Times New Roman" w:hAnsi="Times New Roman" w:cs="Times New Roman"/>
          <w:sz w:val="24"/>
          <w:szCs w:val="24"/>
          <w:lang w:eastAsia="ru-RU"/>
        </w:rPr>
        <w:t>23</w:t>
      </w:r>
      <w:r w:rsidRPr="00080E32">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дека</w:t>
      </w:r>
      <w:r w:rsidR="00267FBA">
        <w:rPr>
          <w:rFonts w:ascii="Times New Roman" w:eastAsia="Times New Roman" w:hAnsi="Times New Roman" w:cs="Times New Roman"/>
          <w:sz w:val="24"/>
          <w:szCs w:val="24"/>
          <w:lang w:eastAsia="ru-RU"/>
        </w:rPr>
        <w:t>бря</w:t>
      </w:r>
      <w:r w:rsidR="000B0297" w:rsidRPr="00080E32">
        <w:rPr>
          <w:rFonts w:ascii="Times New Roman" w:eastAsia="Times New Roman" w:hAnsi="Times New Roman" w:cs="Times New Roman"/>
          <w:sz w:val="24"/>
          <w:szCs w:val="24"/>
          <w:lang w:eastAsia="ru-RU"/>
        </w:rPr>
        <w:t xml:space="preserve">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 xml:space="preserve"> включительно.  </w:t>
      </w:r>
    </w:p>
    <w:p w14:paraId="75D2CD76"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1A63EE7A"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публикации извещения о торговой процедуре</w:t>
      </w:r>
      <w:r w:rsidRPr="00080E32">
        <w:rPr>
          <w:rFonts w:ascii="Times New Roman" w:eastAsia="Times New Roman" w:hAnsi="Times New Roman" w:cs="Times New Roman"/>
          <w:sz w:val="24"/>
          <w:szCs w:val="24"/>
          <w:lang w:eastAsia="ru-RU"/>
        </w:rPr>
        <w:t xml:space="preserve">: </w:t>
      </w:r>
      <w:r w:rsidR="00A405B4" w:rsidRPr="00A405B4">
        <w:rPr>
          <w:rFonts w:ascii="Times New Roman" w:eastAsia="Times New Roman" w:hAnsi="Times New Roman" w:cs="Times New Roman"/>
          <w:sz w:val="24"/>
          <w:szCs w:val="24"/>
          <w:lang w:eastAsia="ru-RU"/>
        </w:rPr>
        <w:t>«1</w:t>
      </w:r>
      <w:r w:rsidR="004734A5">
        <w:rPr>
          <w:rFonts w:ascii="Times New Roman" w:eastAsia="Times New Roman" w:hAnsi="Times New Roman" w:cs="Times New Roman"/>
          <w:sz w:val="24"/>
          <w:szCs w:val="24"/>
          <w:lang w:eastAsia="ru-RU"/>
        </w:rPr>
        <w:t>8</w:t>
      </w:r>
      <w:r w:rsidR="00A405B4" w:rsidRPr="00A405B4">
        <w:rPr>
          <w:rFonts w:ascii="Times New Roman" w:eastAsia="Times New Roman" w:hAnsi="Times New Roman" w:cs="Times New Roman"/>
          <w:sz w:val="24"/>
          <w:szCs w:val="24"/>
          <w:lang w:eastAsia="ru-RU"/>
        </w:rPr>
        <w:t xml:space="preserve">» ноября </w:t>
      </w:r>
      <w:r w:rsidR="00BB38D9" w:rsidRP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1B417E52" w14:textId="77777777" w:rsidR="00394896" w:rsidRPr="00080E32"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227552C8"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080E32">
        <w:rPr>
          <w:rFonts w:ascii="Times New Roman" w:eastAsia="Times New Roman" w:hAnsi="Times New Roman" w:cs="Times New Roman"/>
          <w:sz w:val="24"/>
          <w:szCs w:val="24"/>
          <w:lang w:eastAsia="ru-RU"/>
        </w:rPr>
        <w:t>: 0</w:t>
      </w:r>
      <w:r w:rsidR="00267FBA">
        <w:rPr>
          <w:rFonts w:ascii="Times New Roman" w:eastAsia="Times New Roman" w:hAnsi="Times New Roman" w:cs="Times New Roman"/>
          <w:sz w:val="24"/>
          <w:szCs w:val="24"/>
          <w:lang w:eastAsia="ru-RU"/>
        </w:rPr>
        <w:t>9</w:t>
      </w:r>
      <w:r w:rsidRPr="00080E32">
        <w:rPr>
          <w:rFonts w:ascii="Times New Roman" w:eastAsia="Times New Roman" w:hAnsi="Times New Roman" w:cs="Times New Roman"/>
          <w:sz w:val="24"/>
          <w:szCs w:val="24"/>
          <w:lang w:eastAsia="ru-RU"/>
        </w:rPr>
        <w:t>:00 по Московскому времени</w:t>
      </w:r>
      <w:r w:rsidR="00F93F9C" w:rsidRPr="00F93F9C">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w:t>
      </w:r>
      <w:r w:rsidR="000279AB" w:rsidRPr="000279AB">
        <w:rPr>
          <w:rFonts w:ascii="Times New Roman" w:eastAsia="Times New Roman" w:hAnsi="Times New Roman" w:cs="Times New Roman"/>
          <w:sz w:val="24"/>
          <w:szCs w:val="24"/>
          <w:lang w:eastAsia="ru-RU"/>
        </w:rPr>
        <w:t>1</w:t>
      </w:r>
      <w:r w:rsidR="004734A5">
        <w:rPr>
          <w:rFonts w:ascii="Times New Roman" w:eastAsia="Times New Roman" w:hAnsi="Times New Roman" w:cs="Times New Roman"/>
          <w:sz w:val="24"/>
          <w:szCs w:val="24"/>
          <w:lang w:eastAsia="ru-RU"/>
        </w:rPr>
        <w:t>9</w:t>
      </w:r>
      <w:r w:rsidR="000279AB" w:rsidRPr="000279AB">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но</w:t>
      </w:r>
      <w:r w:rsidR="000279AB" w:rsidRPr="000279AB">
        <w:rPr>
          <w:rFonts w:ascii="Times New Roman" w:eastAsia="Times New Roman" w:hAnsi="Times New Roman" w:cs="Times New Roman"/>
          <w:sz w:val="24"/>
          <w:szCs w:val="24"/>
          <w:lang w:eastAsia="ru-RU"/>
        </w:rPr>
        <w:t xml:space="preserve">ября </w:t>
      </w:r>
      <w:r w:rsidR="00BB38D9" w:rsidRP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6E6F53BD" w14:textId="77777777" w:rsidR="00394896" w:rsidRPr="00080E32"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03022150" w14:textId="292383A1" w:rsidR="008B5EE0"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приема заявок в торговой процедуре</w:t>
      </w:r>
      <w:r w:rsidRPr="00080E32">
        <w:rPr>
          <w:rFonts w:ascii="Times New Roman" w:eastAsia="Times New Roman" w:hAnsi="Times New Roman" w:cs="Times New Roman"/>
          <w:sz w:val="24"/>
          <w:szCs w:val="24"/>
          <w:lang w:eastAsia="ru-RU"/>
        </w:rPr>
        <w:t xml:space="preserve">: </w:t>
      </w:r>
      <w:r w:rsidR="00267FBA">
        <w:rPr>
          <w:rFonts w:ascii="Times New Roman" w:eastAsia="Times New Roman" w:hAnsi="Times New Roman" w:cs="Times New Roman"/>
          <w:sz w:val="24"/>
          <w:szCs w:val="24"/>
          <w:lang w:eastAsia="ru-RU"/>
        </w:rPr>
        <w:t>1</w:t>
      </w:r>
      <w:r w:rsidR="004734A5">
        <w:rPr>
          <w:rFonts w:ascii="Times New Roman" w:eastAsia="Times New Roman" w:hAnsi="Times New Roman" w:cs="Times New Roman"/>
          <w:sz w:val="24"/>
          <w:szCs w:val="24"/>
          <w:lang w:eastAsia="ru-RU"/>
        </w:rPr>
        <w:t>2</w:t>
      </w:r>
      <w:r w:rsidR="002F664B">
        <w:rPr>
          <w:rFonts w:ascii="Times New Roman" w:eastAsia="Times New Roman" w:hAnsi="Times New Roman" w:cs="Times New Roman"/>
          <w:sz w:val="24"/>
          <w:szCs w:val="24"/>
          <w:lang w:eastAsia="ru-RU"/>
        </w:rPr>
        <w:t xml:space="preserve">:00 </w:t>
      </w:r>
      <w:r w:rsidRPr="00080E32">
        <w:rPr>
          <w:rFonts w:ascii="Times New Roman" w:eastAsia="Times New Roman" w:hAnsi="Times New Roman" w:cs="Times New Roman"/>
          <w:sz w:val="24"/>
          <w:szCs w:val="24"/>
          <w:lang w:eastAsia="ru-RU"/>
        </w:rPr>
        <w:t xml:space="preserve">по Московскому времени </w:t>
      </w:r>
    </w:p>
    <w:p w14:paraId="3FEC6F73" w14:textId="326BC129"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bookmarkStart w:id="2" w:name="_Hlk171043774"/>
      <w:r w:rsidRPr="00080E32">
        <w:rPr>
          <w:rFonts w:ascii="Times New Roman" w:eastAsia="Times New Roman" w:hAnsi="Times New Roman" w:cs="Times New Roman"/>
          <w:sz w:val="24"/>
          <w:szCs w:val="24"/>
          <w:lang w:eastAsia="ru-RU"/>
        </w:rPr>
        <w:t>«</w:t>
      </w:r>
      <w:r w:rsidR="00A405B4">
        <w:rPr>
          <w:rFonts w:ascii="Times New Roman" w:eastAsia="Times New Roman" w:hAnsi="Times New Roman" w:cs="Times New Roman"/>
          <w:sz w:val="24"/>
          <w:szCs w:val="24"/>
          <w:lang w:eastAsia="ru-RU"/>
        </w:rPr>
        <w:t>1</w:t>
      </w:r>
      <w:r w:rsidR="004734A5">
        <w:rPr>
          <w:rFonts w:ascii="Times New Roman" w:eastAsia="Times New Roman" w:hAnsi="Times New Roman" w:cs="Times New Roman"/>
          <w:sz w:val="24"/>
          <w:szCs w:val="24"/>
          <w:lang w:eastAsia="ru-RU"/>
        </w:rPr>
        <w:t>6</w:t>
      </w:r>
      <w:r w:rsidR="00F93F9C" w:rsidRPr="00F93F9C">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дека</w:t>
      </w:r>
      <w:r w:rsidR="00267FBA">
        <w:rPr>
          <w:rFonts w:ascii="Times New Roman" w:eastAsia="Times New Roman" w:hAnsi="Times New Roman" w:cs="Times New Roman"/>
          <w:sz w:val="24"/>
          <w:szCs w:val="24"/>
          <w:lang w:eastAsia="ru-RU"/>
        </w:rPr>
        <w:t>бря</w:t>
      </w:r>
      <w:r w:rsidR="00F93F9C" w:rsidRPr="00F93F9C">
        <w:rPr>
          <w:rFonts w:ascii="Times New Roman" w:eastAsia="Times New Roman" w:hAnsi="Times New Roman" w:cs="Times New Roman"/>
          <w:sz w:val="24"/>
          <w:szCs w:val="24"/>
          <w:lang w:eastAsia="ru-RU"/>
        </w:rPr>
        <w:t xml:space="preserve"> </w:t>
      </w:r>
      <w:bookmarkEnd w:id="2"/>
      <w:r w:rsid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57B7B8E1"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097225CD" w14:textId="4B445B71" w:rsidR="00B95EEF" w:rsidRPr="00BB38D9" w:rsidRDefault="00B95EEF" w:rsidP="002D1AF5">
      <w:pPr>
        <w:keepNext/>
        <w:keepLines/>
        <w:spacing w:after="0" w:line="240" w:lineRule="auto"/>
        <w:rPr>
          <w:rFonts w:ascii="Times New Roman" w:eastAsia="Times New Roman" w:hAnsi="Times New Roman" w:cs="Times New Roman"/>
          <w:sz w:val="24"/>
          <w:szCs w:val="24"/>
          <w:lang w:eastAsia="ru-RU"/>
        </w:rPr>
      </w:pPr>
      <w:r w:rsidRPr="00BB38D9">
        <w:rPr>
          <w:rFonts w:ascii="Times New Roman" w:eastAsia="Times New Roman" w:hAnsi="Times New Roman" w:cs="Times New Roman"/>
          <w:b/>
          <w:bCs/>
          <w:sz w:val="24"/>
          <w:szCs w:val="24"/>
          <w:lang w:eastAsia="ru-RU"/>
        </w:rPr>
        <w:t>Дата окончания проверки правоспособности Заявок</w:t>
      </w:r>
      <w:r w:rsidRPr="00BB38D9">
        <w:rPr>
          <w:rFonts w:ascii="Times New Roman" w:eastAsia="Times New Roman" w:hAnsi="Times New Roman" w:cs="Times New Roman"/>
          <w:sz w:val="24"/>
          <w:szCs w:val="24"/>
          <w:lang w:eastAsia="ru-RU"/>
        </w:rPr>
        <w:t xml:space="preserve">: </w:t>
      </w:r>
      <w:r w:rsidR="00A405B4" w:rsidRPr="00A405B4">
        <w:rPr>
          <w:rFonts w:ascii="Times New Roman" w:eastAsia="Times New Roman" w:hAnsi="Times New Roman" w:cs="Times New Roman"/>
          <w:sz w:val="24"/>
          <w:szCs w:val="24"/>
          <w:lang w:eastAsia="ru-RU"/>
        </w:rPr>
        <w:t>«</w:t>
      </w:r>
      <w:r w:rsidR="004734A5">
        <w:rPr>
          <w:rFonts w:ascii="Times New Roman" w:eastAsia="Times New Roman" w:hAnsi="Times New Roman" w:cs="Times New Roman"/>
          <w:sz w:val="24"/>
          <w:szCs w:val="24"/>
          <w:lang w:eastAsia="ru-RU"/>
        </w:rPr>
        <w:t>20</w:t>
      </w:r>
      <w:r w:rsidR="00A405B4" w:rsidRPr="00A405B4">
        <w:rPr>
          <w:rFonts w:ascii="Times New Roman" w:eastAsia="Times New Roman" w:hAnsi="Times New Roman" w:cs="Times New Roman"/>
          <w:sz w:val="24"/>
          <w:szCs w:val="24"/>
          <w:lang w:eastAsia="ru-RU"/>
        </w:rPr>
        <w:t>» декабря</w:t>
      </w:r>
      <w:r w:rsidR="00A405B4">
        <w:rPr>
          <w:rFonts w:ascii="Times New Roman" w:eastAsia="Times New Roman" w:hAnsi="Times New Roman" w:cs="Times New Roman"/>
          <w:sz w:val="24"/>
          <w:szCs w:val="24"/>
          <w:lang w:eastAsia="ru-RU"/>
        </w:rPr>
        <w:t xml:space="preserve"> 2024</w:t>
      </w:r>
      <w:r w:rsidR="00BB38D9" w:rsidRPr="00BB38D9">
        <w:rPr>
          <w:rFonts w:ascii="Times New Roman" w:eastAsia="Times New Roman" w:hAnsi="Times New Roman" w:cs="Times New Roman"/>
          <w:sz w:val="24"/>
          <w:szCs w:val="24"/>
          <w:lang w:eastAsia="ru-RU"/>
        </w:rPr>
        <w:t>.</w:t>
      </w:r>
    </w:p>
    <w:p w14:paraId="48DD75E4" w14:textId="77777777" w:rsidR="00BB38D9" w:rsidRPr="00BB38D9" w:rsidRDefault="00BB38D9" w:rsidP="002D1AF5">
      <w:pPr>
        <w:keepNext/>
        <w:keepLines/>
        <w:spacing w:after="0" w:line="240" w:lineRule="auto"/>
        <w:rPr>
          <w:rFonts w:ascii="Times New Roman" w:eastAsia="Times New Roman" w:hAnsi="Times New Roman" w:cs="Times New Roman"/>
          <w:b/>
          <w:bCs/>
          <w:sz w:val="24"/>
          <w:szCs w:val="24"/>
          <w:lang w:eastAsia="ru-RU"/>
        </w:rPr>
      </w:pPr>
    </w:p>
    <w:p w14:paraId="626CE0A4" w14:textId="31C8DFDA" w:rsidR="008B5EE0" w:rsidRPr="00BB38D9" w:rsidRDefault="00B95EEF" w:rsidP="002D1AF5">
      <w:pPr>
        <w:keepNext/>
        <w:keepLines/>
        <w:spacing w:after="0" w:line="240" w:lineRule="auto"/>
        <w:rPr>
          <w:rFonts w:ascii="Times New Roman" w:eastAsia="Times New Roman" w:hAnsi="Times New Roman" w:cs="Times New Roman"/>
          <w:sz w:val="24"/>
          <w:szCs w:val="24"/>
          <w:lang w:eastAsia="ru-RU"/>
        </w:rPr>
      </w:pPr>
      <w:r w:rsidRPr="00BB38D9">
        <w:rPr>
          <w:rFonts w:ascii="Times New Roman" w:eastAsia="Times New Roman" w:hAnsi="Times New Roman" w:cs="Times New Roman"/>
          <w:b/>
          <w:bCs/>
          <w:sz w:val="24"/>
          <w:szCs w:val="24"/>
          <w:lang w:eastAsia="ru-RU"/>
        </w:rPr>
        <w:t>Дата</w:t>
      </w:r>
      <w:r w:rsidR="005F52D9">
        <w:rPr>
          <w:rFonts w:ascii="Times New Roman" w:eastAsia="Times New Roman" w:hAnsi="Times New Roman" w:cs="Times New Roman"/>
          <w:b/>
          <w:bCs/>
          <w:sz w:val="24"/>
          <w:szCs w:val="24"/>
          <w:lang w:eastAsia="ru-RU"/>
        </w:rPr>
        <w:t xml:space="preserve"> размещения</w:t>
      </w:r>
      <w:r w:rsidRPr="00BB38D9">
        <w:rPr>
          <w:rFonts w:ascii="Times New Roman" w:eastAsia="Times New Roman" w:hAnsi="Times New Roman" w:cs="Times New Roman"/>
          <w:b/>
          <w:bCs/>
          <w:sz w:val="24"/>
          <w:szCs w:val="24"/>
          <w:lang w:eastAsia="ru-RU"/>
        </w:rPr>
        <w:t xml:space="preserve"> протокола об окончании приема и регистрации заявок Заявителей</w:t>
      </w:r>
      <w:r w:rsidR="00013CFE" w:rsidRPr="00BB38D9">
        <w:rPr>
          <w:rFonts w:ascii="Times New Roman" w:eastAsia="Times New Roman" w:hAnsi="Times New Roman" w:cs="Times New Roman"/>
          <w:sz w:val="24"/>
          <w:szCs w:val="24"/>
          <w:lang w:eastAsia="ru-RU"/>
        </w:rPr>
        <w:t xml:space="preserve">: </w:t>
      </w:r>
    </w:p>
    <w:p w14:paraId="1134CE17" w14:textId="1277D0A0" w:rsidR="00BB38D9" w:rsidRDefault="00A405B4" w:rsidP="002D1AF5">
      <w:pPr>
        <w:keepNext/>
        <w:keepLines/>
        <w:spacing w:after="0" w:line="240" w:lineRule="auto"/>
        <w:rPr>
          <w:rFonts w:ascii="Times New Roman" w:eastAsia="Times New Roman" w:hAnsi="Times New Roman" w:cs="Times New Roman"/>
          <w:sz w:val="24"/>
          <w:szCs w:val="24"/>
          <w:lang w:eastAsia="ru-RU"/>
        </w:rPr>
      </w:pPr>
      <w:r w:rsidRPr="00A405B4">
        <w:rPr>
          <w:rFonts w:ascii="Times New Roman" w:eastAsia="Times New Roman" w:hAnsi="Times New Roman" w:cs="Times New Roman"/>
          <w:sz w:val="24"/>
          <w:szCs w:val="24"/>
          <w:lang w:eastAsia="ru-RU"/>
        </w:rPr>
        <w:t>«</w:t>
      </w:r>
      <w:r w:rsidR="004734A5">
        <w:rPr>
          <w:rFonts w:ascii="Times New Roman" w:eastAsia="Times New Roman" w:hAnsi="Times New Roman" w:cs="Times New Roman"/>
          <w:sz w:val="24"/>
          <w:szCs w:val="24"/>
          <w:lang w:eastAsia="ru-RU"/>
        </w:rPr>
        <w:t>20</w:t>
      </w:r>
      <w:r w:rsidRPr="00A405B4">
        <w:rPr>
          <w:rFonts w:ascii="Times New Roman" w:eastAsia="Times New Roman" w:hAnsi="Times New Roman" w:cs="Times New Roman"/>
          <w:sz w:val="24"/>
          <w:szCs w:val="24"/>
          <w:lang w:eastAsia="ru-RU"/>
        </w:rPr>
        <w:t xml:space="preserve">» декабря </w:t>
      </w:r>
      <w:r w:rsidR="00267FBA" w:rsidRPr="00267FBA">
        <w:rPr>
          <w:rFonts w:ascii="Times New Roman" w:eastAsia="Times New Roman" w:hAnsi="Times New Roman" w:cs="Times New Roman"/>
          <w:sz w:val="24"/>
          <w:szCs w:val="24"/>
          <w:lang w:eastAsia="ru-RU"/>
        </w:rPr>
        <w:t>2024.</w:t>
      </w:r>
    </w:p>
    <w:p w14:paraId="222F6E3B" w14:textId="77777777" w:rsidR="00267FBA" w:rsidRPr="00080E32" w:rsidRDefault="00267FBA" w:rsidP="002D1AF5">
      <w:pPr>
        <w:keepNext/>
        <w:keepLines/>
        <w:spacing w:after="0" w:line="240" w:lineRule="auto"/>
        <w:rPr>
          <w:rFonts w:ascii="Times New Roman" w:eastAsia="Times New Roman" w:hAnsi="Times New Roman" w:cs="Times New Roman"/>
          <w:b/>
          <w:bCs/>
          <w:sz w:val="24"/>
          <w:szCs w:val="24"/>
          <w:lang w:eastAsia="ru-RU"/>
        </w:rPr>
      </w:pPr>
    </w:p>
    <w:p w14:paraId="060A85B6" w14:textId="5B692408" w:rsidR="00BB38D9"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проведения торговой процедуры</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w:t>
      </w:r>
      <w:r w:rsidR="002F664B">
        <w:rPr>
          <w:rFonts w:ascii="Times New Roman" w:eastAsia="Times New Roman" w:hAnsi="Times New Roman" w:cs="Times New Roman"/>
          <w:sz w:val="24"/>
          <w:szCs w:val="24"/>
          <w:lang w:eastAsia="ru-RU"/>
        </w:rPr>
        <w:t>9</w:t>
      </w:r>
      <w:r w:rsidRPr="00080E32">
        <w:rPr>
          <w:rFonts w:ascii="Times New Roman" w:eastAsia="Times New Roman" w:hAnsi="Times New Roman" w:cs="Times New Roman"/>
          <w:sz w:val="24"/>
          <w:szCs w:val="24"/>
          <w:lang w:eastAsia="ru-RU"/>
        </w:rPr>
        <w:t xml:space="preserve">:00 по Московскому времени </w:t>
      </w:r>
      <w:r w:rsidR="00A405B4" w:rsidRPr="00A405B4">
        <w:rPr>
          <w:rFonts w:ascii="Times New Roman" w:eastAsia="Times New Roman" w:hAnsi="Times New Roman" w:cs="Times New Roman"/>
          <w:sz w:val="24"/>
          <w:szCs w:val="24"/>
          <w:lang w:eastAsia="ru-RU"/>
        </w:rPr>
        <w:t>«</w:t>
      </w:r>
      <w:r w:rsidR="004734A5">
        <w:rPr>
          <w:rFonts w:ascii="Times New Roman" w:eastAsia="Times New Roman" w:hAnsi="Times New Roman" w:cs="Times New Roman"/>
          <w:sz w:val="24"/>
          <w:szCs w:val="24"/>
          <w:lang w:eastAsia="ru-RU"/>
        </w:rPr>
        <w:t>23</w:t>
      </w:r>
      <w:r w:rsidR="00A405B4" w:rsidRPr="00A405B4">
        <w:rPr>
          <w:rFonts w:ascii="Times New Roman" w:eastAsia="Times New Roman" w:hAnsi="Times New Roman" w:cs="Times New Roman"/>
          <w:sz w:val="24"/>
          <w:szCs w:val="24"/>
          <w:lang w:eastAsia="ru-RU"/>
        </w:rPr>
        <w:t xml:space="preserve">» декабря </w:t>
      </w:r>
      <w:r w:rsidR="00267FBA" w:rsidRPr="00267FBA">
        <w:rPr>
          <w:rFonts w:ascii="Times New Roman" w:eastAsia="Times New Roman" w:hAnsi="Times New Roman" w:cs="Times New Roman"/>
          <w:sz w:val="24"/>
          <w:szCs w:val="24"/>
          <w:lang w:eastAsia="ru-RU"/>
        </w:rPr>
        <w:t>2024.</w:t>
      </w:r>
    </w:p>
    <w:p w14:paraId="1E5D933E" w14:textId="77777777" w:rsidR="00267FBA" w:rsidRPr="00080E32" w:rsidRDefault="00267FBA" w:rsidP="00852C8F">
      <w:pPr>
        <w:keepNext/>
        <w:keepLines/>
        <w:spacing w:after="0" w:line="240" w:lineRule="auto"/>
        <w:rPr>
          <w:rFonts w:ascii="Times New Roman" w:eastAsia="Times New Roman" w:hAnsi="Times New Roman" w:cs="Times New Roman"/>
          <w:b/>
          <w:bCs/>
          <w:sz w:val="24"/>
          <w:szCs w:val="24"/>
          <w:lang w:eastAsia="ru-RU"/>
        </w:rPr>
      </w:pPr>
    </w:p>
    <w:p w14:paraId="142C1F44" w14:textId="0110A33E" w:rsidR="00BB38D9"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завершения торговой процедуры</w:t>
      </w:r>
      <w:r w:rsidRPr="00080E32">
        <w:rPr>
          <w:rFonts w:ascii="Times New Roman" w:eastAsia="Times New Roman" w:hAnsi="Times New Roman" w:cs="Times New Roman"/>
          <w:sz w:val="24"/>
          <w:szCs w:val="24"/>
          <w:lang w:eastAsia="ru-RU"/>
        </w:rPr>
        <w:t xml:space="preserve">: </w:t>
      </w:r>
      <w:r w:rsidR="000279AB" w:rsidRPr="000279AB">
        <w:rPr>
          <w:rFonts w:ascii="Times New Roman" w:eastAsia="Times New Roman" w:hAnsi="Times New Roman" w:cs="Times New Roman"/>
          <w:sz w:val="24"/>
          <w:szCs w:val="24"/>
          <w:lang w:eastAsia="ru-RU"/>
        </w:rPr>
        <w:t>«</w:t>
      </w:r>
      <w:r w:rsidR="004734A5">
        <w:rPr>
          <w:rFonts w:ascii="Times New Roman" w:eastAsia="Times New Roman" w:hAnsi="Times New Roman" w:cs="Times New Roman"/>
          <w:sz w:val="24"/>
          <w:szCs w:val="24"/>
          <w:lang w:eastAsia="ru-RU"/>
        </w:rPr>
        <w:t>23</w:t>
      </w:r>
      <w:r w:rsidR="00A405B4" w:rsidRPr="00A405B4">
        <w:rPr>
          <w:rFonts w:ascii="Times New Roman" w:eastAsia="Times New Roman" w:hAnsi="Times New Roman" w:cs="Times New Roman"/>
          <w:sz w:val="24"/>
          <w:szCs w:val="24"/>
          <w:lang w:eastAsia="ru-RU"/>
        </w:rPr>
        <w:t xml:space="preserve">» декабря </w:t>
      </w:r>
      <w:r w:rsidR="00267FBA" w:rsidRPr="00267FBA">
        <w:rPr>
          <w:rFonts w:ascii="Times New Roman" w:eastAsia="Times New Roman" w:hAnsi="Times New Roman" w:cs="Times New Roman"/>
          <w:sz w:val="24"/>
          <w:szCs w:val="24"/>
          <w:lang w:eastAsia="ru-RU"/>
        </w:rPr>
        <w:t>2024.</w:t>
      </w:r>
    </w:p>
    <w:p w14:paraId="0AAF51E3" w14:textId="77777777" w:rsidR="00267FBA" w:rsidRPr="00080E32" w:rsidRDefault="00267FBA" w:rsidP="00852C8F">
      <w:pPr>
        <w:keepNext/>
        <w:keepLines/>
        <w:spacing w:after="0" w:line="240" w:lineRule="auto"/>
        <w:rPr>
          <w:rFonts w:ascii="Times New Roman" w:eastAsia="Times New Roman" w:hAnsi="Times New Roman" w:cs="Times New Roman"/>
          <w:sz w:val="24"/>
          <w:szCs w:val="24"/>
          <w:lang w:eastAsia="ru-RU"/>
        </w:rPr>
      </w:pPr>
    </w:p>
    <w:p w14:paraId="0D3AE084" w14:textId="4039876F" w:rsidR="00267FBA" w:rsidRDefault="00B95EEF" w:rsidP="00FE063A">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 xml:space="preserve">Дата </w:t>
      </w:r>
      <w:r w:rsidR="005F52D9">
        <w:rPr>
          <w:rFonts w:ascii="Times New Roman" w:eastAsia="Times New Roman" w:hAnsi="Times New Roman" w:cs="Times New Roman"/>
          <w:b/>
          <w:bCs/>
          <w:sz w:val="24"/>
          <w:szCs w:val="24"/>
          <w:lang w:eastAsia="ru-RU"/>
        </w:rPr>
        <w:t xml:space="preserve">размещения </w:t>
      </w:r>
      <w:r w:rsidRPr="00080E32">
        <w:rPr>
          <w:rFonts w:ascii="Times New Roman" w:eastAsia="Times New Roman" w:hAnsi="Times New Roman" w:cs="Times New Roman"/>
          <w:b/>
          <w:bCs/>
          <w:sz w:val="24"/>
          <w:szCs w:val="24"/>
          <w:lang w:eastAsia="ru-RU"/>
        </w:rPr>
        <w:t>Организатором торгов протокола о результатах торгов</w:t>
      </w:r>
      <w:r w:rsidRPr="00080E32">
        <w:rPr>
          <w:rFonts w:ascii="Times New Roman" w:eastAsia="Times New Roman" w:hAnsi="Times New Roman" w:cs="Times New Roman"/>
          <w:sz w:val="24"/>
          <w:szCs w:val="24"/>
          <w:lang w:eastAsia="ru-RU"/>
        </w:rPr>
        <w:t xml:space="preserve">: </w:t>
      </w:r>
      <w:r w:rsidR="00BF55F8" w:rsidRPr="00BF55F8">
        <w:rPr>
          <w:rFonts w:ascii="Times New Roman" w:eastAsia="Times New Roman" w:hAnsi="Times New Roman" w:cs="Times New Roman"/>
          <w:sz w:val="24"/>
          <w:szCs w:val="24"/>
          <w:lang w:eastAsia="ru-RU"/>
        </w:rPr>
        <w:t>«</w:t>
      </w:r>
      <w:r w:rsidR="004734A5">
        <w:rPr>
          <w:rFonts w:ascii="Times New Roman" w:eastAsia="Times New Roman" w:hAnsi="Times New Roman" w:cs="Times New Roman"/>
          <w:sz w:val="24"/>
          <w:szCs w:val="24"/>
          <w:lang w:eastAsia="ru-RU"/>
        </w:rPr>
        <w:t>23</w:t>
      </w:r>
      <w:r w:rsidR="00BF55F8" w:rsidRPr="00BF55F8">
        <w:rPr>
          <w:rFonts w:ascii="Times New Roman" w:eastAsia="Times New Roman" w:hAnsi="Times New Roman" w:cs="Times New Roman"/>
          <w:sz w:val="24"/>
          <w:szCs w:val="24"/>
          <w:lang w:eastAsia="ru-RU"/>
        </w:rPr>
        <w:t>» декабря 2024.</w:t>
      </w:r>
    </w:p>
    <w:p w14:paraId="5891AED8" w14:textId="77777777" w:rsidR="00BF55F8" w:rsidRPr="00080E32" w:rsidRDefault="00BF55F8"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r w:rsidR="006161D4" w:rsidRPr="00080E32">
        <w:rPr>
          <w:rFonts w:ascii="Times New Roman" w:eastAsia="Times New Roman" w:hAnsi="Times New Roman" w:cs="Times New Roman"/>
          <w:snapToGrid w:val="0"/>
          <w:sz w:val="24"/>
          <w:szCs w:val="24"/>
          <w:lang w:eastAsia="ru-RU"/>
        </w:rPr>
        <w:t>Бикмухаметова Диана Агабековна</w:t>
      </w:r>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63E69865" w14:textId="767A421A" w:rsidR="000279AB" w:rsidRPr="000279AB" w:rsidRDefault="004734A5"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4734A5">
        <w:rPr>
          <w:rFonts w:ascii="Times New Roman" w:eastAsia="Times New Roman" w:hAnsi="Times New Roman" w:cs="Times New Roman"/>
          <w:b/>
          <w:bCs/>
          <w:sz w:val="24"/>
          <w:szCs w:val="24"/>
          <w:lang w:val="x-none" w:eastAsia="ru-RU"/>
        </w:rPr>
        <w:t xml:space="preserve">Челябинский </w:t>
      </w:r>
      <w:r w:rsidR="000279AB" w:rsidRPr="000279AB">
        <w:rPr>
          <w:rFonts w:ascii="Times New Roman" w:eastAsia="Times New Roman" w:hAnsi="Times New Roman" w:cs="Times New Roman"/>
          <w:b/>
          <w:bCs/>
          <w:sz w:val="24"/>
          <w:szCs w:val="24"/>
          <w:lang w:val="x-none" w:eastAsia="ru-RU"/>
        </w:rPr>
        <w:t xml:space="preserve">Региональный филиал </w:t>
      </w:r>
    </w:p>
    <w:p w14:paraId="4936CBEC" w14:textId="44E61F32" w:rsidR="000279AB" w:rsidRDefault="004734A5" w:rsidP="000279AB">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734A5">
        <w:rPr>
          <w:rFonts w:ascii="Times New Roman" w:eastAsia="Times New Roman" w:hAnsi="Times New Roman" w:cs="Times New Roman"/>
          <w:sz w:val="24"/>
          <w:szCs w:val="24"/>
          <w:lang w:val="x-none" w:eastAsia="ru-RU"/>
        </w:rPr>
        <w:t>ИНН 7725114488, ОГРН 1027700342890</w:t>
      </w:r>
    </w:p>
    <w:p w14:paraId="7516620E" w14:textId="77777777" w:rsidR="004734A5" w:rsidRDefault="004734A5" w:rsidP="000279AB">
      <w:pPr>
        <w:keepNext/>
        <w:keepLines/>
        <w:spacing w:after="0" w:line="240" w:lineRule="auto"/>
        <w:ind w:left="-284" w:firstLine="284"/>
        <w:jc w:val="both"/>
        <w:rPr>
          <w:rFonts w:ascii="Times New Roman" w:eastAsia="Times New Roman" w:hAnsi="Times New Roman" w:cs="Times New Roman"/>
          <w:sz w:val="24"/>
          <w:szCs w:val="24"/>
          <w:lang w:val="x-none" w:eastAsia="ru-RU"/>
        </w:rPr>
      </w:pPr>
    </w:p>
    <w:p w14:paraId="1F5F71DC" w14:textId="159A81B6" w:rsidR="00737CA9" w:rsidRDefault="00394896" w:rsidP="00961BD4">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7712E503" w14:textId="11AE3000" w:rsidR="00792B7E" w:rsidRDefault="00A844C2" w:rsidP="00E22F6C">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4734A5">
        <w:rPr>
          <w:rFonts w:ascii="Times New Roman" w:eastAsia="Times New Roman" w:hAnsi="Times New Roman" w:cs="Times New Roman"/>
          <w:bCs/>
          <w:sz w:val="24"/>
          <w:szCs w:val="24"/>
          <w:lang w:eastAsia="ru-RU"/>
        </w:rPr>
        <w:t>15</w:t>
      </w:r>
      <w:r w:rsidR="009031E2" w:rsidRPr="009031E2">
        <w:rPr>
          <w:rFonts w:ascii="Times New Roman" w:eastAsia="Times New Roman" w:hAnsi="Times New Roman" w:cs="Times New Roman"/>
          <w:bCs/>
          <w:sz w:val="24"/>
          <w:szCs w:val="24"/>
          <w:lang w:eastAsia="ru-RU"/>
        </w:rPr>
        <w:t xml:space="preserve"> (</w:t>
      </w:r>
      <w:r w:rsidR="004734A5">
        <w:rPr>
          <w:rFonts w:ascii="Times New Roman" w:eastAsia="Times New Roman" w:hAnsi="Times New Roman" w:cs="Times New Roman"/>
          <w:bCs/>
          <w:sz w:val="24"/>
          <w:szCs w:val="24"/>
          <w:lang w:eastAsia="ru-RU"/>
        </w:rPr>
        <w:t>пятнадцать</w:t>
      </w:r>
      <w:r w:rsidR="009031E2" w:rsidRPr="009031E2">
        <w:rPr>
          <w:rFonts w:ascii="Times New Roman" w:eastAsia="Times New Roman" w:hAnsi="Times New Roman" w:cs="Times New Roman"/>
          <w:bCs/>
          <w:sz w:val="24"/>
          <w:szCs w:val="24"/>
          <w:lang w:eastAsia="ru-RU"/>
        </w:rPr>
        <w:t>)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3B3A208C" w14:textId="58D270A2" w:rsidR="00267FBA" w:rsidRDefault="008C6965" w:rsidP="00BF55F8">
      <w:pPr>
        <w:keepNext/>
        <w:keepLines/>
        <w:spacing w:after="0" w:line="240" w:lineRule="auto"/>
        <w:jc w:val="both"/>
        <w:rPr>
          <w:rFonts w:ascii="Times New Roman" w:eastAsia="Times New Roman" w:hAnsi="Times New Roman" w:cs="Times New Roman"/>
          <w:sz w:val="24"/>
          <w:szCs w:val="24"/>
          <w:lang w:eastAsia="ru-RU"/>
        </w:rPr>
      </w:pPr>
      <w:bookmarkStart w:id="3"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3"/>
      <w:r w:rsidR="004734A5" w:rsidRPr="004734A5">
        <w:rPr>
          <w:rFonts w:ascii="Times New Roman" w:eastAsia="Times New Roman" w:hAnsi="Times New Roman" w:cs="Times New Roman"/>
          <w:sz w:val="24"/>
          <w:szCs w:val="24"/>
          <w:lang w:eastAsia="ru-RU"/>
        </w:rPr>
        <w:t>5% от начальной цены продажи</w:t>
      </w:r>
      <w:r w:rsidR="004734A5">
        <w:rPr>
          <w:rFonts w:ascii="Times New Roman" w:eastAsia="Times New Roman" w:hAnsi="Times New Roman" w:cs="Times New Roman"/>
          <w:sz w:val="24"/>
          <w:szCs w:val="24"/>
          <w:lang w:eastAsia="ru-RU"/>
        </w:rPr>
        <w:t>/</w:t>
      </w:r>
      <w:r w:rsidR="004734A5" w:rsidRPr="004734A5">
        <w:rPr>
          <w:rFonts w:ascii="Times New Roman" w:eastAsia="Times New Roman" w:hAnsi="Times New Roman" w:cs="Times New Roman"/>
          <w:sz w:val="24"/>
          <w:szCs w:val="24"/>
          <w:lang w:eastAsia="ru-RU"/>
        </w:rPr>
        <w:t xml:space="preserve"> 1 367 110,40 </w:t>
      </w:r>
      <w:r w:rsidR="004734A5">
        <w:rPr>
          <w:rFonts w:ascii="Times New Roman" w:eastAsia="Times New Roman" w:hAnsi="Times New Roman" w:cs="Times New Roman"/>
          <w:sz w:val="24"/>
          <w:szCs w:val="24"/>
          <w:lang w:eastAsia="ru-RU"/>
        </w:rPr>
        <w:t>(один миллион триста шестьдесят семь тысяч сто десять) рублей 40 копеек. П</w:t>
      </w:r>
      <w:r w:rsidR="004734A5" w:rsidRPr="004734A5">
        <w:rPr>
          <w:rFonts w:ascii="Times New Roman" w:eastAsia="Times New Roman" w:hAnsi="Times New Roman" w:cs="Times New Roman"/>
          <w:sz w:val="24"/>
          <w:szCs w:val="24"/>
          <w:lang w:eastAsia="ru-RU"/>
        </w:rPr>
        <w:t>роцент снижения цены продажи по последнему шагу устанавливается до минимальной цены продажи.</w:t>
      </w:r>
    </w:p>
    <w:p w14:paraId="33FF785D" w14:textId="77777777" w:rsidR="000279AB" w:rsidRPr="00672DDF" w:rsidRDefault="000279AB" w:rsidP="000279AB">
      <w:pPr>
        <w:keepNext/>
        <w:keepLines/>
        <w:spacing w:after="0" w:line="240" w:lineRule="auto"/>
        <w:jc w:val="both"/>
        <w:rPr>
          <w:rFonts w:ascii="Times New Roman" w:eastAsia="Times New Roman" w:hAnsi="Times New Roman" w:cs="Times New Roman"/>
          <w:sz w:val="24"/>
          <w:szCs w:val="24"/>
          <w:lang w:eastAsia="ru-RU"/>
        </w:rPr>
      </w:pPr>
    </w:p>
    <w:p w14:paraId="14149ED6" w14:textId="50DAE0B6" w:rsidR="004734A5"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4734A5" w:rsidRPr="004734A5">
        <w:rPr>
          <w:rFonts w:ascii="Times New Roman" w:eastAsia="Times New Roman" w:hAnsi="Times New Roman" w:cs="Times New Roman"/>
          <w:sz w:val="24"/>
          <w:szCs w:val="24"/>
          <w:lang w:eastAsia="ru-RU"/>
        </w:rPr>
        <w:t>1 220 000,00 (один миллион двести двадцать тысяч) рублей 00 коп</w:t>
      </w:r>
      <w:r w:rsidR="004734A5">
        <w:rPr>
          <w:rFonts w:ascii="Times New Roman" w:eastAsia="Times New Roman" w:hAnsi="Times New Roman" w:cs="Times New Roman"/>
          <w:sz w:val="24"/>
          <w:szCs w:val="24"/>
          <w:lang w:eastAsia="ru-RU"/>
        </w:rPr>
        <w:t>еек.</w:t>
      </w:r>
    </w:p>
    <w:p w14:paraId="01DC6D72" w14:textId="77777777" w:rsidR="004734A5" w:rsidRDefault="004734A5" w:rsidP="00E22F6C">
      <w:pPr>
        <w:keepNext/>
        <w:keepLines/>
        <w:spacing w:after="0" w:line="240" w:lineRule="auto"/>
        <w:jc w:val="both"/>
        <w:rPr>
          <w:rFonts w:ascii="Times New Roman" w:eastAsia="Times New Roman" w:hAnsi="Times New Roman" w:cs="Times New Roman"/>
          <w:sz w:val="24"/>
          <w:szCs w:val="24"/>
          <w:lang w:eastAsia="ru-RU"/>
        </w:rPr>
      </w:pPr>
    </w:p>
    <w:p w14:paraId="3D23C718" w14:textId="000B7B1E" w:rsidR="00C93582"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0279AB">
        <w:rPr>
          <w:rFonts w:ascii="Times New Roman" w:eastAsia="Times New Roman" w:hAnsi="Times New Roman" w:cs="Times New Roman"/>
          <w:sz w:val="24"/>
          <w:szCs w:val="24"/>
          <w:lang w:eastAsia="ru-RU"/>
        </w:rPr>
        <w:t>50</w:t>
      </w:r>
      <w:r w:rsidR="004734A5">
        <w:rPr>
          <w:rFonts w:ascii="Times New Roman" w:eastAsia="Times New Roman" w:hAnsi="Times New Roman" w:cs="Times New Roman"/>
          <w:sz w:val="24"/>
          <w:szCs w:val="24"/>
          <w:lang w:eastAsia="ru-RU"/>
        </w:rPr>
        <w:t>0</w:t>
      </w:r>
      <w:r w:rsidR="000279AB">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000 (</w:t>
      </w:r>
      <w:r w:rsidR="000279AB">
        <w:rPr>
          <w:rFonts w:ascii="Times New Roman" w:eastAsia="Times New Roman" w:hAnsi="Times New Roman" w:cs="Times New Roman"/>
          <w:sz w:val="24"/>
          <w:szCs w:val="24"/>
          <w:lang w:eastAsia="ru-RU"/>
        </w:rPr>
        <w:t>пять</w:t>
      </w:r>
      <w:r w:rsidR="004734A5">
        <w:rPr>
          <w:rFonts w:ascii="Times New Roman" w:eastAsia="Times New Roman" w:hAnsi="Times New Roman" w:cs="Times New Roman"/>
          <w:sz w:val="24"/>
          <w:szCs w:val="24"/>
          <w:lang w:eastAsia="ru-RU"/>
        </w:rPr>
        <w:t>сот</w:t>
      </w:r>
      <w:r w:rsidR="00267FBA" w:rsidRPr="00267FBA">
        <w:rPr>
          <w:rFonts w:ascii="Times New Roman" w:eastAsia="Times New Roman" w:hAnsi="Times New Roman" w:cs="Times New Roman"/>
          <w:sz w:val="24"/>
          <w:szCs w:val="24"/>
          <w:lang w:eastAsia="ru-RU"/>
        </w:rPr>
        <w:t xml:space="preserve"> тысяч) рублей 00 копеек</w:t>
      </w:r>
      <w:r w:rsidR="00267FBA">
        <w:rPr>
          <w:rFonts w:ascii="Times New Roman" w:eastAsia="Times New Roman" w:hAnsi="Times New Roman" w:cs="Times New Roman"/>
          <w:sz w:val="24"/>
          <w:szCs w:val="24"/>
          <w:lang w:eastAsia="ru-RU"/>
        </w:rPr>
        <w:t>.</w:t>
      </w:r>
    </w:p>
    <w:p w14:paraId="02C1DB7D" w14:textId="77777777" w:rsidR="00267FBA" w:rsidRPr="00394896" w:rsidRDefault="00267FBA"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р/сч.: 40702810729330000981, корр. сч.: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4" w:name="OLE_LINK11"/>
      <w:bookmarkStart w:id="5" w:name="OLE_LINK12"/>
      <w:bookmarkStart w:id="6"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4"/>
      <w:bookmarkEnd w:id="5"/>
      <w:bookmarkEnd w:id="6"/>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alfalot</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ru</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alfalot</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ru</w:t>
        </w:r>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5E2B510E" w14:textId="61D8AE30"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BB38D9" w:rsidRPr="00BB38D9">
        <w:t xml:space="preserve"> </w:t>
      </w:r>
      <w:r w:rsidR="008655EF">
        <w:rPr>
          <w:rFonts w:ascii="Times New Roman" w:hAnsi="Times New Roman" w:cs="Times New Roman"/>
          <w:sz w:val="24"/>
          <w:szCs w:val="24"/>
        </w:rPr>
        <w:t>н</w:t>
      </w:r>
      <w:r w:rsidR="008655EF" w:rsidRPr="008655EF">
        <w:rPr>
          <w:rFonts w:ascii="Times New Roman" w:hAnsi="Times New Roman" w:cs="Times New Roman"/>
          <w:sz w:val="24"/>
          <w:szCs w:val="24"/>
        </w:rPr>
        <w:t>е позднее 5 (пяти) рабочих дней со дня размещения Организатором торгов протокола о результатах торгов</w:t>
      </w:r>
      <w:r w:rsidR="008655EF">
        <w:rPr>
          <w:rFonts w:ascii="Times New Roman" w:hAnsi="Times New Roman" w:cs="Times New Roman"/>
          <w:sz w:val="24"/>
          <w:szCs w:val="24"/>
        </w:rPr>
        <w:t>.</w:t>
      </w:r>
    </w:p>
    <w:p w14:paraId="01DB32F4" w14:textId="77777777" w:rsidR="00BF55F8" w:rsidRPr="00394896" w:rsidRDefault="00BF55F8" w:rsidP="00852C8F">
      <w:pPr>
        <w:keepNext/>
        <w:keepLines/>
        <w:spacing w:after="0" w:line="240" w:lineRule="auto"/>
        <w:jc w:val="both"/>
        <w:rPr>
          <w:rFonts w:ascii="Times New Roman" w:eastAsia="Times New Roman" w:hAnsi="Times New Roman" w:cs="Times New Roman"/>
          <w:b/>
          <w:sz w:val="24"/>
          <w:szCs w:val="24"/>
          <w:lang w:eastAsia="ru-RU"/>
        </w:rPr>
      </w:pPr>
    </w:p>
    <w:p w14:paraId="1CE5D7DD" w14:textId="47618C8F" w:rsidR="00267FBA" w:rsidRDefault="00394896" w:rsidP="008655E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 xml:space="preserve">: </w:t>
      </w:r>
      <w:r w:rsidR="008655EF">
        <w:rPr>
          <w:rFonts w:ascii="Times New Roman" w:eastAsia="Times New Roman" w:hAnsi="Times New Roman" w:cs="Times New Roman"/>
          <w:sz w:val="24"/>
          <w:szCs w:val="24"/>
          <w:lang w:eastAsia="ru-RU"/>
        </w:rPr>
        <w:t>н</w:t>
      </w:r>
      <w:r w:rsidR="008655EF" w:rsidRPr="008655EF">
        <w:rPr>
          <w:rFonts w:ascii="Times New Roman" w:eastAsia="Times New Roman" w:hAnsi="Times New Roman" w:cs="Times New Roman"/>
          <w:sz w:val="24"/>
          <w:szCs w:val="24"/>
          <w:lang w:eastAsia="ru-RU"/>
        </w:rPr>
        <w:t>е позднее дня заключения Договора, денежные средства, указанные в разделе «Цена Договора», в полном объеме перечисляются на корреспондентский счет Кредитора, указанный в Договоре.</w:t>
      </w:r>
      <w:r w:rsidR="008655EF">
        <w:rPr>
          <w:rFonts w:ascii="Times New Roman" w:eastAsia="Times New Roman" w:hAnsi="Times New Roman" w:cs="Times New Roman"/>
          <w:sz w:val="24"/>
          <w:szCs w:val="24"/>
          <w:lang w:eastAsia="ru-RU"/>
        </w:rPr>
        <w:t xml:space="preserve"> </w:t>
      </w:r>
      <w:r w:rsidR="008655EF" w:rsidRPr="008655EF">
        <w:rPr>
          <w:rFonts w:ascii="Times New Roman" w:eastAsia="Times New Roman" w:hAnsi="Times New Roman" w:cs="Times New Roman"/>
          <w:sz w:val="24"/>
          <w:szCs w:val="24"/>
          <w:lang w:eastAsia="ru-RU"/>
        </w:rPr>
        <w:t>В случае неисполнения или ненадлежащего исполнения Новым кредитором своих обязательств перед Кредитором по уплате Цены Договора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C6DDE90" w14:textId="77777777" w:rsidR="000279AB" w:rsidRDefault="000279AB" w:rsidP="00267FBA">
      <w:pPr>
        <w:keepNext/>
        <w:keepLines/>
        <w:spacing w:after="0" w:line="240" w:lineRule="auto"/>
        <w:jc w:val="both"/>
        <w:rPr>
          <w:rFonts w:ascii="Times New Roman" w:eastAsia="Times New Roman" w:hAnsi="Times New Roman" w:cs="Times New Roman"/>
          <w:b/>
          <w:sz w:val="24"/>
          <w:szCs w:val="24"/>
          <w:lang w:eastAsia="ru-RU"/>
        </w:rPr>
      </w:pPr>
    </w:p>
    <w:p w14:paraId="1A8E8397" w14:textId="4DACD194" w:rsidR="00394896" w:rsidRPr="00F67DB1" w:rsidRDefault="00394896" w:rsidP="002D1AF5">
      <w:pPr>
        <w:keepNext/>
        <w:keepLines/>
        <w:spacing w:after="0" w:line="240" w:lineRule="auto"/>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10065" w:type="dxa"/>
        <w:tblInd w:w="-5" w:type="dxa"/>
        <w:tblLayout w:type="fixed"/>
        <w:tblLook w:val="04A0" w:firstRow="1" w:lastRow="0" w:firstColumn="1" w:lastColumn="0" w:noHBand="0" w:noVBand="1"/>
      </w:tblPr>
      <w:tblGrid>
        <w:gridCol w:w="566"/>
        <w:gridCol w:w="4253"/>
        <w:gridCol w:w="1559"/>
        <w:gridCol w:w="1418"/>
        <w:gridCol w:w="1134"/>
        <w:gridCol w:w="1135"/>
      </w:tblGrid>
      <w:tr w:rsidR="003407F9" w14:paraId="5562EB64" w14:textId="77777777" w:rsidTr="003407F9">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552D565D"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лота</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5714D0"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 средства</w:t>
            </w:r>
          </w:p>
          <w:p w14:paraId="72C64008"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идентификации объекта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937642"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Начальная цена</w:t>
            </w:r>
          </w:p>
          <w:p w14:paraId="462C857D"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реализации объекта, НДС не облагается,</w:t>
            </w:r>
          </w:p>
          <w:p w14:paraId="3509D923"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DBED8E"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themeColor="text1"/>
                <w:sz w:val="20"/>
                <w:szCs w:val="16"/>
                <w:lang w:eastAsia="ru-RU"/>
              </w:rPr>
              <w:t>Цена отсечения, НДС не облагается, руб.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353241"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w:t>
            </w:r>
          </w:p>
          <w:p w14:paraId="20D5E75E"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правоустанавливающих</w:t>
            </w:r>
          </w:p>
          <w:p w14:paraId="4919CF73"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документах</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E38417F"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об обременениях</w:t>
            </w:r>
          </w:p>
          <w:p w14:paraId="4F35935B" w14:textId="77777777" w:rsidR="003407F9" w:rsidRDefault="003407F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третьих лиц</w:t>
            </w:r>
          </w:p>
        </w:tc>
      </w:tr>
      <w:tr w:rsidR="003407F9" w14:paraId="750556E6" w14:textId="77777777" w:rsidTr="003407F9">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EED334B" w14:textId="77777777" w:rsidR="003407F9" w:rsidRDefault="003407F9">
            <w:pPr>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7CD5A786" w14:textId="4AE4F2FC" w:rsidR="008B41AE" w:rsidRDefault="003407F9" w:rsidP="008B41AE">
            <w:pPr>
              <w:keepNext/>
              <w:keepLines/>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 xml:space="preserve">«Права (требования)* АО «Росссельхозбанк»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w:t>
            </w:r>
            <w:r w:rsidR="008B41AE" w:rsidRPr="008B41AE">
              <w:rPr>
                <w:rFonts w:ascii="Times New Roman" w:eastAsia="Times New Roman" w:hAnsi="Times New Roman" w:cs="Times New Roman"/>
                <w:sz w:val="20"/>
                <w:szCs w:val="20"/>
                <w:lang w:eastAsia="ru-RU"/>
              </w:rPr>
              <w:t>ООО «Магнитогорская автостанция»,</w:t>
            </w:r>
          </w:p>
          <w:p w14:paraId="71767F60" w14:textId="5DAD93A1" w:rsidR="003407F9" w:rsidRDefault="003407F9">
            <w:pPr>
              <w:widowControl w:val="0"/>
              <w:ind w:firstLine="23"/>
              <w:jc w:val="both"/>
              <w:rPr>
                <w:rFonts w:ascii="Times New Roman" w:eastAsia="Times New Roman" w:hAnsi="Times New Roman" w:cs="Times New Roman"/>
                <w:color w:val="FF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A018ADF" w14:textId="77777777" w:rsidR="003407F9" w:rsidRDefault="003407F9">
            <w:pPr>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b/>
                <w:color w:val="000000" w:themeColor="text1"/>
                <w:sz w:val="20"/>
                <w:szCs w:val="20"/>
                <w:lang w:eastAsia="ru-RU"/>
              </w:rPr>
              <w:lastRenderedPageBreak/>
              <w:t>27 342 208,01</w:t>
            </w:r>
            <w:r>
              <w:rPr>
                <w:rFonts w:ascii="Times New Roman" w:eastAsia="Times New Roman" w:hAnsi="Times New Roman" w:cs="Times New Roman"/>
                <w:color w:val="000000" w:themeColor="text1"/>
                <w:sz w:val="20"/>
                <w:szCs w:val="20"/>
                <w:lang w:eastAsia="ru-RU"/>
              </w:rPr>
              <w:t xml:space="preserve"> (двадцать семь миллионов триста сорок две тысячи двести восемь)  рублей, 01 коп.</w:t>
            </w:r>
          </w:p>
        </w:tc>
        <w:tc>
          <w:tcPr>
            <w:tcW w:w="1418" w:type="dxa"/>
            <w:tcBorders>
              <w:top w:val="single" w:sz="4" w:space="0" w:color="auto"/>
              <w:left w:val="single" w:sz="4" w:space="0" w:color="auto"/>
              <w:bottom w:val="single" w:sz="4" w:space="0" w:color="auto"/>
              <w:right w:val="single" w:sz="4" w:space="0" w:color="auto"/>
            </w:tcBorders>
            <w:hideMark/>
          </w:tcPr>
          <w:p w14:paraId="583976BC" w14:textId="77777777" w:rsidR="003407F9" w:rsidRDefault="003407F9">
            <w:pPr>
              <w:widowControl w:val="0"/>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b/>
                <w:sz w:val="20"/>
                <w:szCs w:val="24"/>
                <w:lang w:eastAsia="ru-RU"/>
              </w:rPr>
              <w:t>1 220 000,00</w:t>
            </w:r>
            <w:r>
              <w:rPr>
                <w:rFonts w:ascii="Times New Roman" w:eastAsia="Times New Roman" w:hAnsi="Times New Roman" w:cs="Times New Roman"/>
                <w:sz w:val="20"/>
                <w:szCs w:val="24"/>
                <w:lang w:eastAsia="ru-RU"/>
              </w:rPr>
              <w:t xml:space="preserve"> (один миллион двести двадцать тысяч) рублей 00 коп.</w:t>
            </w:r>
          </w:p>
        </w:tc>
        <w:tc>
          <w:tcPr>
            <w:tcW w:w="1134" w:type="dxa"/>
            <w:tcBorders>
              <w:top w:val="single" w:sz="4" w:space="0" w:color="auto"/>
              <w:left w:val="single" w:sz="4" w:space="0" w:color="auto"/>
              <w:bottom w:val="single" w:sz="4" w:space="0" w:color="auto"/>
              <w:right w:val="single" w:sz="4" w:space="0" w:color="auto"/>
            </w:tcBorders>
          </w:tcPr>
          <w:p w14:paraId="2F8CEF74" w14:textId="2ED0490A" w:rsidR="003407F9" w:rsidRDefault="003407F9">
            <w:pPr>
              <w:widowControl w:val="0"/>
              <w:ind w:firstLine="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Приложением 1 к Торговой документации </w:t>
            </w:r>
          </w:p>
          <w:p w14:paraId="4CCAF0DC" w14:textId="77777777" w:rsidR="003407F9" w:rsidRDefault="003407F9">
            <w:pPr>
              <w:ind w:left="-110" w:firstLine="110"/>
              <w:jc w:val="center"/>
              <w:rPr>
                <w:rFonts w:ascii="Times New Roman" w:eastAsia="Times New Roman" w:hAnsi="Times New Roman" w:cs="Times New Roman"/>
                <w:sz w:val="20"/>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2086F8D9" w14:textId="77777777" w:rsidR="003407F9" w:rsidRDefault="003407F9">
            <w:pPr>
              <w:ind w:left="-110" w:firstLine="110"/>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4"/>
                <w:lang w:eastAsia="ru-RU"/>
              </w:rPr>
              <w:t xml:space="preserve">Отсутствуют </w:t>
            </w:r>
          </w:p>
        </w:tc>
      </w:tr>
      <w:tr w:rsidR="008B41AE" w14:paraId="7E116275" w14:textId="77777777" w:rsidTr="003407F9">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E2570B" w14:textId="77777777" w:rsidR="008B41AE" w:rsidRDefault="008B41AE">
            <w:pPr>
              <w:jc w:val="center"/>
              <w:rPr>
                <w:rFonts w:ascii="Times New Roman" w:eastAsia="Times New Roman" w:hAnsi="Times New Roman" w:cs="Times New Roman"/>
                <w:sz w:val="20"/>
                <w:szCs w:val="20"/>
                <w:lang w:eastAsia="ru-RU"/>
              </w:rPr>
            </w:pPr>
          </w:p>
        </w:tc>
        <w:tc>
          <w:tcPr>
            <w:tcW w:w="4253" w:type="dxa"/>
            <w:tcBorders>
              <w:top w:val="single" w:sz="4" w:space="0" w:color="auto"/>
              <w:left w:val="single" w:sz="4" w:space="0" w:color="auto"/>
              <w:bottom w:val="single" w:sz="4" w:space="0" w:color="auto"/>
              <w:right w:val="single" w:sz="4" w:space="0" w:color="auto"/>
            </w:tcBorders>
          </w:tcPr>
          <w:p w14:paraId="6A89816E" w14:textId="77777777" w:rsidR="008B41AE" w:rsidRDefault="008B41AE" w:rsidP="008B41AE">
            <w:pPr>
              <w:keepNext/>
              <w:keepLines/>
              <w:jc w:val="both"/>
              <w:rPr>
                <w:rFonts w:ascii="Times New Roman" w:eastAsia="Times New Roman" w:hAnsi="Times New Roman" w:cs="Times New Roman"/>
                <w:sz w:val="20"/>
                <w:szCs w:val="20"/>
                <w:lang w:eastAsia="ru-RU"/>
              </w:rPr>
            </w:pPr>
          </w:p>
          <w:p w14:paraId="7111FEDB" w14:textId="40715451"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судебных и иных расходов по кредитным договорам/ судебным актам, а также, иных прав (требований), принадлежащих Банку. </w:t>
            </w:r>
          </w:p>
          <w:p w14:paraId="5A6B1549"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*/Справочно, по состоянию на 01.09.2024 объем уступаемых прав (требований) по обязательствам заемщика ООО «Магнитогорская автостанция»</w:t>
            </w:r>
          </w:p>
          <w:p w14:paraId="591C89EE"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 (КД № 147819/0007 от 23.04.2014, </w:t>
            </w:r>
          </w:p>
          <w:p w14:paraId="36E44554"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147819/0014 от 03.10.2014, </w:t>
            </w:r>
          </w:p>
          <w:p w14:paraId="6E44877F"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147819/0015 от 03.10.2014, </w:t>
            </w:r>
          </w:p>
          <w:p w14:paraId="560F0720"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147819/0016 от 03.10.2014, </w:t>
            </w:r>
          </w:p>
          <w:p w14:paraId="1991375C"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147819/0017 от 03.10.2014, </w:t>
            </w:r>
          </w:p>
          <w:p w14:paraId="73058B00"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147819/0020 от 28.10.2014, </w:t>
            </w:r>
          </w:p>
          <w:p w14:paraId="36B28340"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157819/0001, от 03.02.2015, </w:t>
            </w:r>
          </w:p>
          <w:p w14:paraId="7961F8A7"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157819/0006 от 27.03.2015, </w:t>
            </w:r>
          </w:p>
          <w:p w14:paraId="3E8D06AB"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xml:space="preserve">КД № 157819/0014 от 17.06.2015) </w:t>
            </w:r>
          </w:p>
          <w:p w14:paraId="4345AC75"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составляет 27 342 208,01 рублей, в том числе:</w:t>
            </w:r>
          </w:p>
          <w:p w14:paraId="62F5D247"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основной долг – 13 278 643,18 руб.,</w:t>
            </w:r>
          </w:p>
          <w:p w14:paraId="0B90DC77"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проценты - 13 411 169,82 руб.,</w:t>
            </w:r>
          </w:p>
          <w:p w14:paraId="4F667F92"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комиссия – 300 444,27 руб.,</w:t>
            </w:r>
          </w:p>
          <w:p w14:paraId="2A38E2AD"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-задолженность по пене, штрафы (неустойка) – 312 740,14 руб.</w:t>
            </w:r>
          </w:p>
          <w:p w14:paraId="635CCA22" w14:textId="77777777" w:rsidR="008B41AE" w:rsidRP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 госпошлина - 39 210,60 руб.</w:t>
            </w:r>
          </w:p>
          <w:p w14:paraId="3B901285" w14:textId="79C35889" w:rsidR="008B41AE" w:rsidRDefault="008B41AE" w:rsidP="008B41AE">
            <w:pPr>
              <w:keepNext/>
              <w:keepLines/>
              <w:jc w:val="both"/>
              <w:rPr>
                <w:rFonts w:ascii="Times New Roman" w:eastAsia="Times New Roman" w:hAnsi="Times New Roman" w:cs="Times New Roman"/>
                <w:sz w:val="20"/>
                <w:szCs w:val="20"/>
                <w:lang w:eastAsia="ru-RU"/>
              </w:rPr>
            </w:pPr>
            <w:r w:rsidRPr="008B41AE">
              <w:rPr>
                <w:rFonts w:ascii="Times New Roman" w:eastAsia="Times New Roman" w:hAnsi="Times New Roman" w:cs="Times New Roman"/>
                <w:sz w:val="20"/>
                <w:szCs w:val="20"/>
                <w:lang w:eastAsia="ru-RU"/>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p>
          <w:p w14:paraId="08323FB4" w14:textId="77777777" w:rsidR="008B41AE" w:rsidRDefault="008B41AE" w:rsidP="008B41AE">
            <w:pPr>
              <w:keepNext/>
              <w:keepLine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0AC295DD" w14:textId="77777777" w:rsidR="008B41AE" w:rsidRDefault="008B41AE">
            <w:pPr>
              <w:jc w:val="center"/>
              <w:rPr>
                <w:rFonts w:ascii="Times New Roman" w:eastAsia="Times New Roman" w:hAnsi="Times New Roman" w:cs="Times New Roman"/>
                <w:b/>
                <w:color w:val="000000" w:themeColor="text1"/>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65FBFEF9" w14:textId="77777777" w:rsidR="008B41AE" w:rsidRDefault="008B41AE">
            <w:pPr>
              <w:widowControl w:val="0"/>
              <w:jc w:val="both"/>
              <w:rPr>
                <w:rFonts w:ascii="Times New Roman" w:eastAsia="Times New Roman" w:hAnsi="Times New Roman" w:cs="Times New Roman"/>
                <w:b/>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F717F6F" w14:textId="77777777" w:rsidR="008B41AE" w:rsidRDefault="008B41AE">
            <w:pPr>
              <w:widowControl w:val="0"/>
              <w:ind w:firstLine="25"/>
              <w:jc w:val="both"/>
              <w:rPr>
                <w:rFonts w:ascii="Times New Roman" w:eastAsia="Times New Roman" w:hAnsi="Times New Roman" w:cs="Times New Roman"/>
                <w:sz w:val="20"/>
                <w:szCs w:val="20"/>
                <w:lang w:eastAsia="ru-RU"/>
              </w:rPr>
            </w:pPr>
          </w:p>
        </w:tc>
        <w:tc>
          <w:tcPr>
            <w:tcW w:w="1135" w:type="dxa"/>
            <w:tcBorders>
              <w:top w:val="single" w:sz="4" w:space="0" w:color="auto"/>
              <w:left w:val="single" w:sz="4" w:space="0" w:color="auto"/>
              <w:bottom w:val="single" w:sz="4" w:space="0" w:color="auto"/>
              <w:right w:val="single" w:sz="4" w:space="0" w:color="auto"/>
            </w:tcBorders>
          </w:tcPr>
          <w:p w14:paraId="10328B29" w14:textId="77777777" w:rsidR="008B41AE" w:rsidRDefault="008B41AE">
            <w:pPr>
              <w:ind w:left="-110" w:firstLine="110"/>
              <w:jc w:val="center"/>
              <w:rPr>
                <w:rFonts w:ascii="Times New Roman" w:eastAsia="Times New Roman" w:hAnsi="Times New Roman" w:cs="Times New Roman"/>
                <w:sz w:val="20"/>
                <w:szCs w:val="24"/>
                <w:lang w:eastAsia="ru-RU"/>
              </w:rPr>
            </w:pPr>
          </w:p>
        </w:tc>
      </w:tr>
    </w:tbl>
    <w:p w14:paraId="204D2C3B" w14:textId="0F9EE232" w:rsidR="000279AB" w:rsidRPr="003407F9" w:rsidRDefault="000279AB" w:rsidP="003407F9">
      <w:pPr>
        <w:spacing w:after="0" w:line="240" w:lineRule="auto"/>
        <w:jc w:val="both"/>
        <w:rPr>
          <w:rFonts w:ascii="Times New Roman" w:eastAsia="Times New Roman" w:hAnsi="Times New Roman" w:cs="Times New Roman"/>
          <w:b/>
          <w:bCs/>
          <w:sz w:val="24"/>
          <w:szCs w:val="24"/>
          <w:lang w:eastAsia="ru-RU"/>
        </w:rPr>
      </w:pPr>
    </w:p>
    <w:p w14:paraId="09270FFD" w14:textId="77777777" w:rsidR="003407F9" w:rsidRPr="003407F9" w:rsidRDefault="003407F9" w:rsidP="003407F9">
      <w:pPr>
        <w:spacing w:after="0" w:line="240" w:lineRule="auto"/>
        <w:ind w:firstLine="709"/>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 xml:space="preserve">С 18.11.2024 по 19.12.2024 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 /потенциальным Участникам торгов после подписания с ним Соглашения о неразглашении конфиденциальной информации.   </w:t>
      </w:r>
    </w:p>
    <w:p w14:paraId="3A9D0898" w14:textId="77777777" w:rsidR="003407F9" w:rsidRPr="003407F9" w:rsidRDefault="003407F9" w:rsidP="003407F9">
      <w:pPr>
        <w:spacing w:after="0" w:line="240" w:lineRule="auto"/>
        <w:ind w:firstLine="709"/>
        <w:jc w:val="both"/>
        <w:rPr>
          <w:rFonts w:ascii="Times New Roman" w:eastAsia="Times New Roman" w:hAnsi="Times New Roman" w:cs="Times New Roman"/>
          <w:sz w:val="24"/>
          <w:szCs w:val="24"/>
          <w:lang w:eastAsia="ru-RU"/>
        </w:rPr>
      </w:pPr>
    </w:p>
    <w:p w14:paraId="7A00D340" w14:textId="355F8516" w:rsidR="00D5458E" w:rsidRDefault="003407F9" w:rsidP="003407F9">
      <w:pPr>
        <w:spacing w:after="0" w:line="240" w:lineRule="auto"/>
        <w:ind w:firstLine="709"/>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 xml:space="preserve">По вопросу ознакомления обращаться к представителю собственника по контактному номеру телефона: +7 (909) 724 32 91, контактное лицо: представитель АО «Россельхозбанк» Логинов Александр Сергеевич, адрес электронной почты: LoginovAS@Chel.rshb.ru.  </w:t>
      </w:r>
    </w:p>
    <w:p w14:paraId="73030FA1" w14:textId="77777777" w:rsidR="003407F9" w:rsidRPr="00F41D99" w:rsidRDefault="003407F9" w:rsidP="003407F9">
      <w:pPr>
        <w:spacing w:after="0" w:line="240" w:lineRule="auto"/>
        <w:ind w:firstLine="709"/>
        <w:jc w:val="both"/>
        <w:rPr>
          <w:rFonts w:ascii="Times New Roman" w:eastAsia="Times New Roman" w:hAnsi="Times New Roman" w:cs="Times New Roman"/>
          <w:sz w:val="24"/>
          <w:szCs w:val="24"/>
          <w:lang w:eastAsia="ru-RU"/>
        </w:rPr>
      </w:pPr>
    </w:p>
    <w:p w14:paraId="32FF0526" w14:textId="17A6268E"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6F6AA75B"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3407F9">
        <w:rPr>
          <w:rFonts w:ascii="Times New Roman" w:eastAsia="Times New Roman" w:hAnsi="Times New Roman" w:cs="Times New Roman"/>
          <w:sz w:val="24"/>
          <w:szCs w:val="24"/>
        </w:rPr>
        <w:t>15</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ADCAB64"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3407F9">
        <w:rPr>
          <w:rFonts w:ascii="Times New Roman" w:eastAsia="Times New Roman" w:hAnsi="Times New Roman" w:cs="Times New Roman"/>
          <w:sz w:val="24"/>
          <w:szCs w:val="24"/>
        </w:rPr>
        <w:t>15</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5206E0B9"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3407F9">
        <w:rPr>
          <w:rFonts w:ascii="Times New Roman" w:eastAsia="Times New Roman" w:hAnsi="Times New Roman" w:cs="Times New Roman"/>
          <w:sz w:val="24"/>
          <w:szCs w:val="24"/>
        </w:rPr>
        <w:t>15</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3407F9">
        <w:rPr>
          <w:rFonts w:ascii="Times New Roman" w:eastAsia="Times New Roman" w:hAnsi="Times New Roman" w:cs="Times New Roman"/>
          <w:sz w:val="24"/>
          <w:szCs w:val="24"/>
        </w:rPr>
        <w:t>15</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w:t>
      </w:r>
      <w:r w:rsidR="009D2942" w:rsidRPr="008A633C">
        <w:rPr>
          <w:rFonts w:ascii="Times New Roman" w:eastAsia="Times New Roman" w:hAnsi="Times New Roman" w:cs="Times New Roman"/>
          <w:sz w:val="24"/>
          <w:szCs w:val="24"/>
        </w:rPr>
        <w:lastRenderedPageBreak/>
        <w:t xml:space="preserve">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7"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8" w:name="bookmark14"/>
      <w:bookmarkEnd w:id="7"/>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8"/>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9" w:name="OLE_LINK3"/>
      <w:bookmarkStart w:id="10"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9"/>
    <w:bookmarkEnd w:id="10"/>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76F967C1"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05180A">
        <w:rPr>
          <w:rFonts w:ascii="Times New Roman" w:eastAsia="Times New Roman" w:hAnsi="Times New Roman" w:cs="Times New Roman"/>
          <w:sz w:val="24"/>
          <w:szCs w:val="24"/>
        </w:rPr>
        <w:t>50</w:t>
      </w:r>
      <w:r w:rsidR="008B41AE">
        <w:rPr>
          <w:rFonts w:ascii="Times New Roman" w:eastAsia="Times New Roman" w:hAnsi="Times New Roman" w:cs="Times New Roman"/>
          <w:sz w:val="24"/>
          <w:szCs w:val="24"/>
        </w:rPr>
        <w:t>0</w:t>
      </w:r>
      <w:r w:rsidR="0005180A">
        <w:rPr>
          <w:rFonts w:ascii="Times New Roman" w:eastAsia="Times New Roman" w:hAnsi="Times New Roman" w:cs="Times New Roman"/>
          <w:sz w:val="24"/>
          <w:szCs w:val="24"/>
        </w:rPr>
        <w:t xml:space="preserve"> </w:t>
      </w:r>
      <w:r w:rsidR="00F41D99" w:rsidRPr="00F41D99">
        <w:rPr>
          <w:rFonts w:ascii="Times New Roman" w:eastAsia="Times New Roman" w:hAnsi="Times New Roman" w:cs="Times New Roman"/>
          <w:sz w:val="24"/>
          <w:szCs w:val="24"/>
        </w:rPr>
        <w:t>000 (</w:t>
      </w:r>
      <w:r w:rsidR="0005180A">
        <w:rPr>
          <w:rFonts w:ascii="Times New Roman" w:eastAsia="Times New Roman" w:hAnsi="Times New Roman" w:cs="Times New Roman"/>
          <w:sz w:val="24"/>
          <w:szCs w:val="24"/>
        </w:rPr>
        <w:t>пять</w:t>
      </w:r>
      <w:r w:rsidR="008B41AE">
        <w:rPr>
          <w:rFonts w:ascii="Times New Roman" w:eastAsia="Times New Roman" w:hAnsi="Times New Roman" w:cs="Times New Roman"/>
          <w:sz w:val="24"/>
          <w:szCs w:val="24"/>
        </w:rPr>
        <w:t>сот</w:t>
      </w:r>
      <w:r w:rsidR="0005180A">
        <w:rPr>
          <w:rFonts w:ascii="Times New Roman" w:eastAsia="Times New Roman" w:hAnsi="Times New Roman" w:cs="Times New Roman"/>
          <w:sz w:val="24"/>
          <w:szCs w:val="24"/>
        </w:rPr>
        <w:t xml:space="preserve"> </w:t>
      </w:r>
      <w:r w:rsidR="00F41D99" w:rsidRPr="00F41D99">
        <w:rPr>
          <w:rFonts w:ascii="Times New Roman" w:eastAsia="Times New Roman" w:hAnsi="Times New Roman" w:cs="Times New Roman"/>
          <w:sz w:val="24"/>
          <w:szCs w:val="24"/>
        </w:rPr>
        <w:t>тысяч) рублей 00 копеек</w:t>
      </w:r>
      <w:r w:rsidRPr="00394896">
        <w:rPr>
          <w:rFonts w:ascii="Times New Roman" w:eastAsia="Times New Roman" w:hAnsi="Times New Roman" w:cs="Times New Roman"/>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w:t>
      </w:r>
      <w:r w:rsidRPr="00394896">
        <w:rPr>
          <w:rFonts w:ascii="Times New Roman" w:eastAsia="Times New Roman" w:hAnsi="Times New Roman" w:cs="Times New Roman"/>
          <w:sz w:val="24"/>
          <w:szCs w:val="24"/>
        </w:rPr>
        <w:lastRenderedPageBreak/>
        <w:t>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1FDE87AA" w14:textId="77777777" w:rsidR="00F949ED" w:rsidRDefault="00F949ED" w:rsidP="00E8586B">
      <w:pPr>
        <w:spacing w:after="0" w:line="240" w:lineRule="auto"/>
        <w:rPr>
          <w:rFonts w:ascii="Times New Roman" w:eastAsia="Calibri" w:hAnsi="Times New Roman" w:cs="Times New Roman"/>
          <w:b/>
          <w:sz w:val="24"/>
          <w:szCs w:val="20"/>
        </w:rPr>
      </w:pPr>
    </w:p>
    <w:p w14:paraId="2CCDAB39" w14:textId="77777777" w:rsidR="00961BD4" w:rsidRDefault="00961BD4" w:rsidP="004C657F">
      <w:pPr>
        <w:spacing w:after="0" w:line="240" w:lineRule="auto"/>
        <w:jc w:val="center"/>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371"/>
      </w:tblGrid>
      <w:tr w:rsidR="003407F9" w:rsidRPr="003407F9" w14:paraId="56D30B99" w14:textId="77777777" w:rsidTr="003407F9">
        <w:trPr>
          <w:trHeight w:val="287"/>
        </w:trPr>
        <w:tc>
          <w:tcPr>
            <w:tcW w:w="9668" w:type="dxa"/>
            <w:gridSpan w:val="2"/>
            <w:tcBorders>
              <w:top w:val="single" w:sz="4" w:space="0" w:color="auto"/>
              <w:left w:val="single" w:sz="4" w:space="0" w:color="auto"/>
              <w:bottom w:val="single" w:sz="4" w:space="0" w:color="auto"/>
              <w:right w:val="single" w:sz="4" w:space="0" w:color="auto"/>
            </w:tcBorders>
            <w:hideMark/>
          </w:tcPr>
          <w:p w14:paraId="3AE3F8F8" w14:textId="77777777" w:rsidR="003407F9" w:rsidRPr="003407F9" w:rsidRDefault="003407F9" w:rsidP="003407F9">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3407F9">
              <w:rPr>
                <w:rFonts w:ascii="Times New Roman" w:eastAsia="Calibri" w:hAnsi="Times New Roman" w:cs="Times New Roman"/>
                <w:b/>
                <w:sz w:val="24"/>
                <w:szCs w:val="24"/>
                <w:lang w:eastAsia="ru-RU"/>
              </w:rPr>
              <w:t>Торговая процедура в форме аукциона «на понижение» в электронном виде</w:t>
            </w:r>
          </w:p>
        </w:tc>
      </w:tr>
      <w:tr w:rsidR="003407F9" w:rsidRPr="003407F9" w14:paraId="4B3E6099" w14:textId="77777777" w:rsidTr="003407F9">
        <w:tc>
          <w:tcPr>
            <w:tcW w:w="2297" w:type="dxa"/>
            <w:tcBorders>
              <w:top w:val="single" w:sz="4" w:space="0" w:color="auto"/>
              <w:left w:val="single" w:sz="4" w:space="0" w:color="auto"/>
              <w:bottom w:val="single" w:sz="4" w:space="0" w:color="auto"/>
              <w:right w:val="single" w:sz="4" w:space="0" w:color="auto"/>
            </w:tcBorders>
            <w:hideMark/>
          </w:tcPr>
          <w:p w14:paraId="7970CDB0"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t>Особенности проведения  Торговой процедуры в форме аукциона «на понижение»</w:t>
            </w:r>
          </w:p>
        </w:tc>
        <w:tc>
          <w:tcPr>
            <w:tcW w:w="7371" w:type="dxa"/>
            <w:tcBorders>
              <w:top w:val="single" w:sz="4" w:space="0" w:color="auto"/>
              <w:left w:val="single" w:sz="4" w:space="0" w:color="auto"/>
              <w:bottom w:val="single" w:sz="4" w:space="0" w:color="auto"/>
              <w:right w:val="single" w:sz="4" w:space="0" w:color="auto"/>
            </w:tcBorders>
            <w:hideMark/>
          </w:tcPr>
          <w:p w14:paraId="778FC25C" w14:textId="77777777" w:rsidR="003407F9" w:rsidRPr="003407F9" w:rsidRDefault="003407F9" w:rsidP="003407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07F9">
              <w:rPr>
                <w:rFonts w:ascii="Times New Roman" w:eastAsia="Calibri" w:hAnsi="Times New Roman" w:cs="Times New Roman"/>
                <w:sz w:val="20"/>
                <w:szCs w:val="20"/>
                <w:lang w:eastAsia="ru-RU"/>
              </w:rPr>
              <w:t xml:space="preserve">Торговая процедура в форме аукциона «на понижение» проводится </w:t>
            </w:r>
            <w:r w:rsidRPr="003407F9">
              <w:rPr>
                <w:rFonts w:ascii="Times New Roman" w:eastAsia="Times New Roman" w:hAnsi="Times New Roman" w:cs="Times New Roman"/>
                <w:sz w:val="20"/>
                <w:szCs w:val="20"/>
                <w:lang w:eastAsia="ru-RU"/>
              </w:rPr>
              <w:t xml:space="preserve">путем последовательного понижения участниками аукциона начальной цены продажи на величину, равную либо кратную величине «шага аукциона». </w:t>
            </w:r>
          </w:p>
          <w:p w14:paraId="61203323"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xml:space="preserve">Торговая процедура в форме аукциона «на понижение» проводится в дату и время, указанные в Извещении. </w:t>
            </w:r>
          </w:p>
          <w:p w14:paraId="2B56BF53"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xml:space="preserve">Проведение Торговой процедуры в форме аукциона «на понижение» состоит из следующих частей: </w:t>
            </w:r>
          </w:p>
          <w:p w14:paraId="39F6A56D"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размещение Извещения о проведении Торговой процедуры в форме аукциона «на понижение» и Торговой документации;</w:t>
            </w:r>
          </w:p>
          <w:p w14:paraId="46350B02"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 xml:space="preserve">- прием Заявок на участие в Торговой процедуре; </w:t>
            </w:r>
          </w:p>
          <w:p w14:paraId="7BF41F58"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прием обеспечения заявки на участие в Торговой процедуре в форме аукциона «на понижение» от Заявителей;</w:t>
            </w:r>
          </w:p>
          <w:p w14:paraId="5F636815"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рассмотрение заявок, определение состава Претендентов на участие в Торговой процедуре в форме аукциона «на понижение»;</w:t>
            </w:r>
          </w:p>
          <w:p w14:paraId="039CC3E0"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подведение итогов Торговой процедуры в форме аукциона «на понижение», размещение протокола об итогах аукциона «на понижение»;</w:t>
            </w:r>
          </w:p>
          <w:p w14:paraId="30131E79"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возврат обеспечения заявки на участие в Торговой процедуре проигравшим Претендентам;</w:t>
            </w:r>
          </w:p>
          <w:p w14:paraId="6884E757"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перечисление суммы обеспечения заявки на участие в Торговой процедуре Победителя аукциона «на понижение» Принципалу;</w:t>
            </w:r>
          </w:p>
          <w:p w14:paraId="4DABD736"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иные мероприятия, предусмотренные настоящим Договором и законодательством Российской Федерации.</w:t>
            </w:r>
          </w:p>
          <w:p w14:paraId="546C0DF4" w14:textId="77777777" w:rsidR="003407F9" w:rsidRPr="003407F9" w:rsidRDefault="003407F9" w:rsidP="003407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07F9">
              <w:rPr>
                <w:rFonts w:ascii="Times New Roman" w:eastAsia="Times New Roman" w:hAnsi="Times New Roman" w:cs="Times New Roman"/>
                <w:sz w:val="20"/>
                <w:szCs w:val="20"/>
                <w:lang w:eastAsia="ru-RU"/>
              </w:rPr>
              <w:t>Аукцион «на понижение» признается несостоявшимся в следующих случаях:</w:t>
            </w:r>
          </w:p>
          <w:p w14:paraId="50603397" w14:textId="77777777" w:rsidR="003407F9" w:rsidRPr="003407F9" w:rsidRDefault="003407F9" w:rsidP="003407F9">
            <w:pPr>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07F9">
              <w:rPr>
                <w:rFonts w:ascii="Times New Roman" w:eastAsia="Times New Roman" w:hAnsi="Times New Roman" w:cs="Times New Roman"/>
                <w:sz w:val="20"/>
                <w:szCs w:val="20"/>
                <w:lang w:eastAsia="ru-RU"/>
              </w:rPr>
              <w:t>- не было подано ни одной заявки на участие либо ни один из Заявителей не признан участником аукциона;</w:t>
            </w:r>
          </w:p>
          <w:p w14:paraId="15A7FB8E" w14:textId="77777777" w:rsidR="003407F9" w:rsidRPr="003407F9" w:rsidRDefault="003407F9" w:rsidP="003407F9">
            <w:pPr>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07F9">
              <w:rPr>
                <w:rFonts w:ascii="Times New Roman" w:eastAsia="Times New Roman" w:hAnsi="Times New Roman" w:cs="Times New Roman"/>
                <w:sz w:val="20"/>
                <w:szCs w:val="20"/>
                <w:lang w:eastAsia="ru-RU"/>
              </w:rPr>
              <w:t>- принято решение о признании только одного Заявителя участником аукциона;</w:t>
            </w:r>
          </w:p>
          <w:p w14:paraId="686A25F0" w14:textId="77777777" w:rsidR="003407F9" w:rsidRPr="003407F9" w:rsidRDefault="003407F9" w:rsidP="003407F9">
            <w:pPr>
              <w:tabs>
                <w:tab w:val="left"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407F9">
              <w:rPr>
                <w:rFonts w:ascii="Times New Roman" w:eastAsia="Times New Roman" w:hAnsi="Times New Roman" w:cs="Times New Roman"/>
                <w:sz w:val="20"/>
                <w:szCs w:val="20"/>
                <w:lang w:eastAsia="ru-RU"/>
              </w:rPr>
              <w:t>- ни один из Претендентов не сделал предложение о приобретении объекта по минимальной цене продажи.</w:t>
            </w:r>
          </w:p>
        </w:tc>
      </w:tr>
      <w:tr w:rsidR="003407F9" w:rsidRPr="003407F9" w14:paraId="735ED076" w14:textId="77777777" w:rsidTr="003407F9">
        <w:trPr>
          <w:trHeight w:val="994"/>
        </w:trPr>
        <w:tc>
          <w:tcPr>
            <w:tcW w:w="2297" w:type="dxa"/>
            <w:tcBorders>
              <w:top w:val="single" w:sz="4" w:space="0" w:color="auto"/>
              <w:left w:val="single" w:sz="4" w:space="0" w:color="auto"/>
              <w:bottom w:val="single" w:sz="4" w:space="0" w:color="auto"/>
              <w:right w:val="single" w:sz="4" w:space="0" w:color="auto"/>
            </w:tcBorders>
            <w:hideMark/>
          </w:tcPr>
          <w:p w14:paraId="330CA373"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lastRenderedPageBreak/>
              <w:t>Срок опубликования извещения о проведении Торговой процедуры в форме аукциона «на понижение»</w:t>
            </w:r>
          </w:p>
        </w:tc>
        <w:tc>
          <w:tcPr>
            <w:tcW w:w="7371" w:type="dxa"/>
            <w:tcBorders>
              <w:top w:val="single" w:sz="4" w:space="0" w:color="auto"/>
              <w:left w:val="single" w:sz="4" w:space="0" w:color="auto"/>
              <w:bottom w:val="single" w:sz="4" w:space="0" w:color="auto"/>
              <w:right w:val="single" w:sz="4" w:space="0" w:color="auto"/>
            </w:tcBorders>
            <w:hideMark/>
          </w:tcPr>
          <w:p w14:paraId="06E752C4"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3407F9">
              <w:rPr>
                <w:rFonts w:ascii="Times New Roman" w:eastAsia="Calibri" w:hAnsi="Times New Roman" w:cs="Times New Roman"/>
                <w:sz w:val="20"/>
                <w:szCs w:val="20"/>
                <w:lang w:eastAsia="ru-RU"/>
              </w:rPr>
              <w:t>Не менее чем за 30 (тридцать) календарных дней до объявленной даты проведения Торговой процедуры в форме аукциона «на понижение».</w:t>
            </w:r>
          </w:p>
        </w:tc>
      </w:tr>
      <w:tr w:rsidR="003407F9" w:rsidRPr="003407F9" w14:paraId="254549D2" w14:textId="77777777" w:rsidTr="003407F9">
        <w:tc>
          <w:tcPr>
            <w:tcW w:w="2297" w:type="dxa"/>
            <w:tcBorders>
              <w:top w:val="single" w:sz="4" w:space="0" w:color="auto"/>
              <w:left w:val="single" w:sz="4" w:space="0" w:color="auto"/>
              <w:bottom w:val="single" w:sz="4" w:space="0" w:color="auto"/>
              <w:right w:val="single" w:sz="4" w:space="0" w:color="auto"/>
            </w:tcBorders>
            <w:hideMark/>
          </w:tcPr>
          <w:p w14:paraId="177045F7"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t>Срок начала принятия Заявок на участие в Торговой процедуре в форме аукциона «на понижение»</w:t>
            </w:r>
          </w:p>
        </w:tc>
        <w:tc>
          <w:tcPr>
            <w:tcW w:w="7371" w:type="dxa"/>
            <w:tcBorders>
              <w:top w:val="single" w:sz="4" w:space="0" w:color="auto"/>
              <w:left w:val="single" w:sz="4" w:space="0" w:color="auto"/>
              <w:bottom w:val="single" w:sz="4" w:space="0" w:color="auto"/>
              <w:right w:val="single" w:sz="4" w:space="0" w:color="auto"/>
            </w:tcBorders>
            <w:hideMark/>
          </w:tcPr>
          <w:p w14:paraId="4938DB63" w14:textId="77777777" w:rsidR="003407F9" w:rsidRPr="003407F9" w:rsidRDefault="003407F9" w:rsidP="003407F9">
            <w:pPr>
              <w:tabs>
                <w:tab w:val="left" w:pos="0"/>
                <w:tab w:val="left" w:pos="1134"/>
              </w:tabs>
              <w:suppressAutoHyphens/>
              <w:autoSpaceDE w:val="0"/>
              <w:autoSpaceDN w:val="0"/>
              <w:adjustRightInd w:val="0"/>
              <w:spacing w:after="0" w:line="240" w:lineRule="auto"/>
              <w:jc w:val="both"/>
              <w:outlineLvl w:val="1"/>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3407F9" w:rsidRPr="003407F9" w14:paraId="7A34736D" w14:textId="77777777" w:rsidTr="003407F9">
        <w:tc>
          <w:tcPr>
            <w:tcW w:w="2297" w:type="dxa"/>
            <w:tcBorders>
              <w:top w:val="single" w:sz="4" w:space="0" w:color="auto"/>
              <w:left w:val="single" w:sz="4" w:space="0" w:color="auto"/>
              <w:bottom w:val="single" w:sz="4" w:space="0" w:color="auto"/>
              <w:right w:val="single" w:sz="4" w:space="0" w:color="auto"/>
            </w:tcBorders>
            <w:hideMark/>
          </w:tcPr>
          <w:p w14:paraId="6E2DC37F"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t>Срок приема заявок на участие в аукционе «на понижение»</w:t>
            </w:r>
          </w:p>
        </w:tc>
        <w:tc>
          <w:tcPr>
            <w:tcW w:w="7371" w:type="dxa"/>
            <w:tcBorders>
              <w:top w:val="single" w:sz="4" w:space="0" w:color="auto"/>
              <w:left w:val="single" w:sz="4" w:space="0" w:color="auto"/>
              <w:bottom w:val="single" w:sz="4" w:space="0" w:color="auto"/>
              <w:right w:val="single" w:sz="4" w:space="0" w:color="auto"/>
            </w:tcBorders>
            <w:hideMark/>
          </w:tcPr>
          <w:p w14:paraId="6CB1C08B"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3407F9">
              <w:rPr>
                <w:rFonts w:ascii="Times New Roman" w:eastAsia="Times New Roman" w:hAnsi="Times New Roman" w:cs="Times New Roman"/>
                <w:sz w:val="20"/>
                <w:szCs w:val="20"/>
                <w:lang w:eastAsia="ru-RU"/>
              </w:rPr>
              <w:t>Общая продолжительность приема Заявок на участие в Торговых процедурах 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w:t>
            </w:r>
          </w:p>
        </w:tc>
      </w:tr>
      <w:tr w:rsidR="003407F9" w:rsidRPr="003407F9" w14:paraId="76D72AD4" w14:textId="77777777" w:rsidTr="003407F9">
        <w:tc>
          <w:tcPr>
            <w:tcW w:w="2297" w:type="dxa"/>
            <w:tcBorders>
              <w:top w:val="single" w:sz="4" w:space="0" w:color="auto"/>
              <w:left w:val="single" w:sz="4" w:space="0" w:color="auto"/>
              <w:bottom w:val="single" w:sz="4" w:space="0" w:color="auto"/>
              <w:right w:val="single" w:sz="4" w:space="0" w:color="auto"/>
            </w:tcBorders>
            <w:hideMark/>
          </w:tcPr>
          <w:p w14:paraId="493D2232"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3407F9">
              <w:rPr>
                <w:rFonts w:ascii="Times New Roman" w:eastAsia="Calibri" w:hAnsi="Times New Roman" w:cs="Times New Roman"/>
                <w:sz w:val="20"/>
                <w:szCs w:val="20"/>
                <w:lang w:eastAsia="ru-RU"/>
              </w:rPr>
              <w:t>Начальная цена реализации</w:t>
            </w:r>
          </w:p>
        </w:tc>
        <w:tc>
          <w:tcPr>
            <w:tcW w:w="7371" w:type="dxa"/>
            <w:tcBorders>
              <w:top w:val="single" w:sz="4" w:space="0" w:color="auto"/>
              <w:left w:val="single" w:sz="4" w:space="0" w:color="auto"/>
              <w:bottom w:val="single" w:sz="4" w:space="0" w:color="auto"/>
              <w:right w:val="single" w:sz="4" w:space="0" w:color="auto"/>
            </w:tcBorders>
            <w:hideMark/>
          </w:tcPr>
          <w:p w14:paraId="4955ACE8"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t>Определяется Принципалом.</w:t>
            </w:r>
          </w:p>
        </w:tc>
      </w:tr>
      <w:tr w:rsidR="003407F9" w:rsidRPr="003407F9" w14:paraId="0FD2B34C" w14:textId="77777777" w:rsidTr="003407F9">
        <w:tc>
          <w:tcPr>
            <w:tcW w:w="2297" w:type="dxa"/>
            <w:tcBorders>
              <w:top w:val="single" w:sz="4" w:space="0" w:color="auto"/>
              <w:left w:val="single" w:sz="4" w:space="0" w:color="auto"/>
              <w:bottom w:val="single" w:sz="4" w:space="0" w:color="auto"/>
              <w:right w:val="single" w:sz="4" w:space="0" w:color="auto"/>
            </w:tcBorders>
            <w:hideMark/>
          </w:tcPr>
          <w:p w14:paraId="3792EC18"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3407F9">
              <w:rPr>
                <w:rFonts w:ascii="Times New Roman" w:eastAsia="Calibri" w:hAnsi="Times New Roman" w:cs="Times New Roman"/>
                <w:sz w:val="20"/>
                <w:szCs w:val="20"/>
                <w:lang w:eastAsia="ru-RU"/>
              </w:rPr>
              <w:t>Шаг аукциона</w:t>
            </w:r>
          </w:p>
        </w:tc>
        <w:tc>
          <w:tcPr>
            <w:tcW w:w="7371" w:type="dxa"/>
            <w:tcBorders>
              <w:top w:val="single" w:sz="4" w:space="0" w:color="auto"/>
              <w:left w:val="single" w:sz="4" w:space="0" w:color="auto"/>
              <w:bottom w:val="single" w:sz="4" w:space="0" w:color="auto"/>
              <w:right w:val="single" w:sz="4" w:space="0" w:color="auto"/>
            </w:tcBorders>
            <w:hideMark/>
          </w:tcPr>
          <w:p w14:paraId="1A782FE9"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Величина снижения начальной цены продажи составляет 5% от начальной цены продажи (1 367 110,40 руб.), процент снижения цены продажи по последнему шагу устанавливается до минимальной цены продажи.</w:t>
            </w:r>
          </w:p>
        </w:tc>
      </w:tr>
      <w:tr w:rsidR="003407F9" w:rsidRPr="003407F9" w14:paraId="0FDCFF17" w14:textId="77777777" w:rsidTr="003407F9">
        <w:trPr>
          <w:trHeight w:val="742"/>
        </w:trPr>
        <w:tc>
          <w:tcPr>
            <w:tcW w:w="2297" w:type="dxa"/>
            <w:tcBorders>
              <w:top w:val="single" w:sz="4" w:space="0" w:color="auto"/>
              <w:left w:val="single" w:sz="4" w:space="0" w:color="auto"/>
              <w:bottom w:val="single" w:sz="4" w:space="0" w:color="auto"/>
              <w:right w:val="single" w:sz="4" w:space="0" w:color="auto"/>
            </w:tcBorders>
            <w:hideMark/>
          </w:tcPr>
          <w:p w14:paraId="2135202F"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3407F9">
              <w:rPr>
                <w:rFonts w:ascii="Times New Roman" w:eastAsia="Calibri" w:hAnsi="Times New Roman" w:cs="Times New Roman"/>
                <w:sz w:val="20"/>
                <w:szCs w:val="20"/>
                <w:lang w:eastAsia="ru-RU"/>
              </w:rPr>
              <w:t>Размер обеспечения заявки на участие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0E20800C"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Размер обеспечения заявки на участие в Торговой процедуре устанавливается в размере не менее 20% начальной цены продажи объекта, но  не более 500 000 руб., если иное не определено Заданием</w:t>
            </w:r>
          </w:p>
        </w:tc>
      </w:tr>
      <w:tr w:rsidR="003407F9" w:rsidRPr="003407F9" w14:paraId="3227DCB8" w14:textId="77777777" w:rsidTr="003407F9">
        <w:trPr>
          <w:trHeight w:val="576"/>
        </w:trPr>
        <w:tc>
          <w:tcPr>
            <w:tcW w:w="2297" w:type="dxa"/>
            <w:tcBorders>
              <w:top w:val="single" w:sz="4" w:space="0" w:color="auto"/>
              <w:left w:val="single" w:sz="4" w:space="0" w:color="auto"/>
              <w:bottom w:val="single" w:sz="4" w:space="0" w:color="auto"/>
              <w:right w:val="single" w:sz="4" w:space="0" w:color="auto"/>
            </w:tcBorders>
            <w:hideMark/>
          </w:tcPr>
          <w:p w14:paraId="2C32C7B5"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t>Критерии определения Победителя Торговой процедуры в форме аукциона «на понижение»</w:t>
            </w:r>
          </w:p>
        </w:tc>
        <w:tc>
          <w:tcPr>
            <w:tcW w:w="7371" w:type="dxa"/>
            <w:tcBorders>
              <w:top w:val="single" w:sz="4" w:space="0" w:color="auto"/>
              <w:left w:val="single" w:sz="4" w:space="0" w:color="auto"/>
              <w:bottom w:val="single" w:sz="4" w:space="0" w:color="auto"/>
              <w:right w:val="single" w:sz="4" w:space="0" w:color="auto"/>
            </w:tcBorders>
            <w:hideMark/>
          </w:tcPr>
          <w:p w14:paraId="332446FE"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Критерием определения Победителя аукциона «на понижение» в электронной форме является поступление от Претендента предложения с наиболее высокой ценой.</w:t>
            </w:r>
          </w:p>
          <w:p w14:paraId="11C448C1" w14:textId="77777777" w:rsidR="003407F9" w:rsidRPr="003407F9" w:rsidRDefault="003407F9" w:rsidP="003407F9">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407F9">
              <w:rPr>
                <w:rFonts w:ascii="Times New Roman" w:eastAsia="Calibri" w:hAnsi="Times New Roman" w:cs="Times New Roman"/>
                <w:sz w:val="20"/>
                <w:szCs w:val="20"/>
                <w:lang w:eastAsia="ru-RU"/>
              </w:rPr>
              <w:t xml:space="preserve">Торговая процедура в форме аукциона «на понижение»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последнего предложения на приобретение объектов не поступило ни одного предложения, предусматривающего более высокую цену. </w:t>
            </w:r>
          </w:p>
        </w:tc>
      </w:tr>
      <w:tr w:rsidR="003407F9" w:rsidRPr="003407F9" w14:paraId="28539634" w14:textId="77777777" w:rsidTr="003407F9">
        <w:trPr>
          <w:trHeight w:val="2306"/>
        </w:trPr>
        <w:tc>
          <w:tcPr>
            <w:tcW w:w="2297" w:type="dxa"/>
            <w:tcBorders>
              <w:top w:val="single" w:sz="4" w:space="0" w:color="auto"/>
              <w:left w:val="single" w:sz="4" w:space="0" w:color="auto"/>
              <w:bottom w:val="single" w:sz="4" w:space="0" w:color="auto"/>
              <w:right w:val="single" w:sz="4" w:space="0" w:color="auto"/>
            </w:tcBorders>
            <w:hideMark/>
          </w:tcPr>
          <w:p w14:paraId="3E4B590F" w14:textId="77777777" w:rsidR="003407F9" w:rsidRPr="003407F9" w:rsidRDefault="003407F9" w:rsidP="003407F9">
            <w:pPr>
              <w:widowControl w:val="0"/>
              <w:spacing w:after="0" w:line="240" w:lineRule="auto"/>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Перечень документов, прилагаемых к Заявке на участие в торговой процедуре</w:t>
            </w:r>
          </w:p>
        </w:tc>
        <w:tc>
          <w:tcPr>
            <w:tcW w:w="7371" w:type="dxa"/>
            <w:tcBorders>
              <w:top w:val="single" w:sz="4" w:space="0" w:color="auto"/>
              <w:left w:val="single" w:sz="4" w:space="0" w:color="auto"/>
              <w:bottom w:val="single" w:sz="4" w:space="0" w:color="auto"/>
              <w:right w:val="single" w:sz="4" w:space="0" w:color="auto"/>
            </w:tcBorders>
          </w:tcPr>
          <w:p w14:paraId="6BA46299"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платежный документ, подтверждающий внесение обеспечения Заявки на участие в торговой процедуре с отметкой банка;</w:t>
            </w:r>
          </w:p>
          <w:p w14:paraId="1C6772BB"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копии учредительных документов, заверенные уполномоченным лицом и печатью общества (юридического лица);</w:t>
            </w:r>
          </w:p>
          <w:p w14:paraId="47A9402F"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43101328"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копии паспортов (для физических лиц);</w:t>
            </w:r>
          </w:p>
          <w:p w14:paraId="5ABBB554" w14:textId="77777777" w:rsid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доверенность лица, уполномоченного действовать от имени Заявителя при подаче Заявки на участие в торговой процедуре;</w:t>
            </w:r>
          </w:p>
          <w:p w14:paraId="606417B2" w14:textId="37B68C6B"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согласие на обработку ПД (приложение 3 к Торговой документации);</w:t>
            </w:r>
          </w:p>
          <w:p w14:paraId="6E284283"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опись документов;</w:t>
            </w:r>
          </w:p>
          <w:p w14:paraId="198C841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xml:space="preserve">- необходимые документы, в том числе: </w:t>
            </w:r>
          </w:p>
          <w:p w14:paraId="3EB5355C"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8CCE8A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документы, подтверждающие отсутствие информации о незавершенной реорганизации и процедуре ликвидации Заявителя.</w:t>
            </w:r>
          </w:p>
          <w:p w14:paraId="78074861"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4A70A407"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E5184DF"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863412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документы, подтверждающих финансовое положение Заявителя (оценивается не хуже, чем «среднее»);</w:t>
            </w:r>
          </w:p>
          <w:p w14:paraId="12C7E684"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xml:space="preserve">- документы, подтверждающие положительную величину чистых активов на уровне не менее величины уставного капитала; </w:t>
            </w:r>
          </w:p>
          <w:p w14:paraId="19E30BFB"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Надлежащим образом заверенные копии следующих документов:</w:t>
            </w:r>
          </w:p>
          <w:p w14:paraId="364F4E3D"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B793A87"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расшифровок основных статей бухгалтерской отчетности, удельный вес которых составляет более 5% валюты баланса.</w:t>
            </w:r>
          </w:p>
          <w:p w14:paraId="14C701A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p>
          <w:p w14:paraId="3196DE0D"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В случае привлечения Заявителем займа(-ов)/ кредита(-ов) для оплаты прав (требований): окончательный срок погашения обязательств (по основному долгу и процентам) по привлеченному(-ым) займу(-ам)/ кредиту(-ам) должен превышать срок погашения обязательств по Договору более чем на 42 (Сорок два), а также займодавцем (-ами)/ кредитором(-ами) (прямо или косвенно) не должны выступать заемщики Кредитора и/или лица, аффилированные Кредитору, Должнику.</w:t>
            </w:r>
          </w:p>
          <w:p w14:paraId="03D15AA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В случае привлечения займа (-ов)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займ(-ы), полномочия лиц, действующих от его (их) имени, решение его (их) уполномоченных органов об одобрении заключения договора(ов) займа, а также по сделкам/ иным основаниям приобретения денежных средств для оплаты прав (требований).</w:t>
            </w:r>
          </w:p>
          <w:p w14:paraId="118FD93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68DDCD0"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1B5D07BC"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Гарантийные письма, подписанные единоличным исполнительным органом, подтверждающие, следующее:</w:t>
            </w:r>
          </w:p>
          <w:p w14:paraId="5AFE678D"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CD76529"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отсутствие возбужденных исполнительных производств в отношении Заявителя;</w:t>
            </w:r>
          </w:p>
          <w:p w14:paraId="1E50C70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отсутствие по месту регистрации Заявителя исков о взыскании, заявлений имущественного характера;</w:t>
            </w:r>
          </w:p>
          <w:p w14:paraId="1BF088E7"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отсутствие просроченной задолженности по кредитам.</w:t>
            </w:r>
          </w:p>
          <w:p w14:paraId="75C0B738"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7D41CD1C"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6066AF6B"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E648CA3"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52743137"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E90E951"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3407F9" w:rsidRPr="003407F9" w14:paraId="3F6831B4" w14:textId="77777777" w:rsidTr="003407F9">
        <w:trPr>
          <w:trHeight w:val="274"/>
        </w:trPr>
        <w:tc>
          <w:tcPr>
            <w:tcW w:w="2297" w:type="dxa"/>
            <w:tcBorders>
              <w:top w:val="single" w:sz="4" w:space="0" w:color="auto"/>
              <w:left w:val="single" w:sz="4" w:space="0" w:color="auto"/>
              <w:bottom w:val="single" w:sz="4" w:space="0" w:color="auto"/>
              <w:right w:val="single" w:sz="4" w:space="0" w:color="auto"/>
            </w:tcBorders>
            <w:hideMark/>
          </w:tcPr>
          <w:p w14:paraId="29B61133" w14:textId="77777777" w:rsidR="003407F9" w:rsidRPr="003407F9" w:rsidRDefault="003407F9" w:rsidP="003407F9">
            <w:pPr>
              <w:widowControl w:val="0"/>
              <w:spacing w:after="0" w:line="240" w:lineRule="auto"/>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Условия доступа Заявителя к участию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48BE8FDE" w14:textId="2B790744"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w:t>
            </w:r>
            <w:r w:rsidR="009759D0">
              <w:rPr>
                <w:rFonts w:ascii="Times New Roman" w:eastAsia="Calibri" w:hAnsi="Times New Roman" w:cs="Times New Roman"/>
                <w:sz w:val="20"/>
                <w:szCs w:val="20"/>
                <w:lang w:eastAsia="ru-RU"/>
              </w:rPr>
              <w:t>а к участию в торговой процедуре.</w:t>
            </w:r>
            <w:bookmarkStart w:id="11" w:name="_GoBack"/>
            <w:bookmarkEnd w:id="11"/>
          </w:p>
          <w:p w14:paraId="51A21648"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Заявитель не допускается к участию в Торговой процедуре в следующих случаях:</w:t>
            </w:r>
          </w:p>
          <w:p w14:paraId="523DB1C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представленные Заявителем документы оформлены с нарушением требования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 (подтверждается Юридическим отделом Филиала);</w:t>
            </w:r>
          </w:p>
          <w:p w14:paraId="23DB0A06"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представленные документы не подтверждают права Заявителя быть покупателем прав (требований) в соответствии с законодательством Российской Федерации (подтверждается Юридическим отделом Филиала);</w:t>
            </w:r>
          </w:p>
          <w:p w14:paraId="251C480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у Заявителя ссудной задолженности перед Банком;</w:t>
            </w:r>
          </w:p>
          <w:p w14:paraId="4903B85D"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негативной информации в отношении Заявителя/лица, предоставляющего займ(-ы) Заявителю (подтверждается Службой безопасности Филиала);</w:t>
            </w:r>
          </w:p>
          <w:p w14:paraId="2EC4ABB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выявление признаков аффилированности Заявителя/ лица, предоставляющего займ(-ы) Заявителя к Банку, Должнику (подтверждается Службой безопасности Филиала);</w:t>
            </w:r>
          </w:p>
          <w:p w14:paraId="49FD5756"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выявление в числе аффилированных Заявителю лиц заемщиков Банка (подтверждается Службой безопасности Филиала);</w:t>
            </w:r>
          </w:p>
          <w:p w14:paraId="170C6AB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информации о возбуждении дела о несостоятельности (банкротстве) Заявителя, в том числе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 банкротом, отсутствие поданного в арбитражный суд заявления о признании Заявителя банкротом;</w:t>
            </w:r>
          </w:p>
          <w:p w14:paraId="5267AF19"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финансовое состояние Заявителя будет признано Банком неудовлетворяющим требованиям Банка к покупателю прав (требований), принадлежащих Банку;</w:t>
            </w:r>
          </w:p>
          <w:p w14:paraId="6EB53522"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выявление отрицательной величины чистых активов Заявителя-юридического лица на уровне не менее величины его уставного капитала;</w:t>
            </w:r>
          </w:p>
          <w:p w14:paraId="38C45E80"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 выявление информации о незавершенной реорганизации и процедуре ликвидации Заявителя – юридического лица;</w:t>
            </w:r>
          </w:p>
          <w:p w14:paraId="606A25CC"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в отношении Заявителя-юридического лица иска/ исков о взыскании, заявлений имущественного характера в совокупном размере превышающих 5% от размера чистых активов Заявителя-юридического лица на последнюю отчетную дату;</w:t>
            </w:r>
          </w:p>
          <w:p w14:paraId="6338E00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возбужденных исполнительных производств в отношении Заявителя-юридического лица, размер которых в совокупности составляет более 5% от размера чистых активов Заявителя на последнюю отчетную дату;</w:t>
            </w:r>
          </w:p>
          <w:p w14:paraId="17F702A6"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-выявление в отношении Заявителя-физического лица признаков неплатежеспособности физического лица, установленных статьей 213.6 Федерального закона от 26.10.2002 № 127-ФЗ «О несостоятельности (банкротстве)»;</w:t>
            </w:r>
          </w:p>
          <w:p w14:paraId="7A2D642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в отношении Заявителя-физического лица возбужденных исполнительных производств;</w:t>
            </w:r>
          </w:p>
          <w:p w14:paraId="3A693CA9"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w:t>
            </w:r>
          </w:p>
          <w:p w14:paraId="7248F449"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поданного в арбитражный суд заявления о признании Заявителя-физического лица банкротом (в том числе в статусе индивидуального предпринимателя);</w:t>
            </w:r>
          </w:p>
          <w:p w14:paraId="73D08D00"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вынесенного арбитражным судом определения о принятии заявления о признании Заявителя-физического лица банкротом (отсутствие возбужденного дела о несостоятельности (банкротстве) гражданина);</w:t>
            </w:r>
          </w:p>
          <w:p w14:paraId="22BE3C34"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по месту регистрации Заявителя-физического лица исков о взыскании, заявлений имущественного характера;</w:t>
            </w:r>
          </w:p>
          <w:p w14:paraId="77184C76"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в отношении Заявителя-физического лица иных правопритязаний третьих лиц к Заявителю-физическому лицу;</w:t>
            </w:r>
          </w:p>
          <w:p w14:paraId="7A3A4632"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просроченной задолженности Заявителя-физического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8A3EBC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информации о возбуждении дела о несостоятельности (банкротстве) в отношении Заявителя-физического лица в статусе индивидуального предпринимателя;</w:t>
            </w:r>
          </w:p>
          <w:p w14:paraId="3398A4E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выявления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Заявителя-физического лица в статусе индивидуального предпринимателя банкротом;</w:t>
            </w:r>
          </w:p>
          <w:p w14:paraId="01FC196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3407F9" w:rsidRPr="003407F9" w14:paraId="08380978" w14:textId="77777777" w:rsidTr="003407F9">
        <w:trPr>
          <w:trHeight w:val="274"/>
        </w:trPr>
        <w:tc>
          <w:tcPr>
            <w:tcW w:w="2297" w:type="dxa"/>
            <w:tcBorders>
              <w:top w:val="single" w:sz="4" w:space="0" w:color="auto"/>
              <w:left w:val="single" w:sz="4" w:space="0" w:color="auto"/>
              <w:bottom w:val="single" w:sz="4" w:space="0" w:color="auto"/>
              <w:right w:val="single" w:sz="4" w:space="0" w:color="auto"/>
            </w:tcBorders>
            <w:hideMark/>
          </w:tcPr>
          <w:p w14:paraId="1B47AEB2" w14:textId="77777777" w:rsidR="003407F9" w:rsidRPr="003407F9" w:rsidRDefault="003407F9" w:rsidP="003407F9">
            <w:pPr>
              <w:widowControl w:val="0"/>
              <w:spacing w:after="0" w:line="240" w:lineRule="auto"/>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Требования к Новому кредитору</w:t>
            </w:r>
          </w:p>
        </w:tc>
        <w:tc>
          <w:tcPr>
            <w:tcW w:w="7371" w:type="dxa"/>
            <w:tcBorders>
              <w:top w:val="single" w:sz="4" w:space="0" w:color="auto"/>
              <w:left w:val="single" w:sz="4" w:space="0" w:color="auto"/>
              <w:bottom w:val="single" w:sz="4" w:space="0" w:color="auto"/>
              <w:right w:val="single" w:sz="4" w:space="0" w:color="auto"/>
            </w:tcBorders>
            <w:hideMark/>
          </w:tcPr>
          <w:p w14:paraId="2805A726"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1. В отношении Нового кредитора - юридического лица:</w:t>
            </w:r>
          </w:p>
          <w:p w14:paraId="7BEA3764"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635BE851"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Челябинским региональным филиалом Банка на основании документов, предоставленных Новым кредитором в Банк в соответствии с требованиями п.2.1 раздела «Отлагательные условия заключения Договора» настоящего решения.</w:t>
            </w:r>
          </w:p>
          <w:p w14:paraId="57EC685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1.3. Отсутствие информации о незавершенной реорганизации и процедуре ликвидации Нового кредитора.</w:t>
            </w:r>
          </w:p>
          <w:p w14:paraId="236B56D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lastRenderedPageBreak/>
              <w:t>1.4. Отсутствие в отношении Нового кредитора иска/ исков о взыскании, заявлений имущественного характера в совокупном размере, в суммовом выражении превышающих 5% от размера чистых активов Нового кредитора, рассчитанного на последнюю отчетную дату.</w:t>
            </w:r>
          </w:p>
          <w:p w14:paraId="67EFB818"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рассчитанного на последнюю отчетную дату.</w:t>
            </w:r>
          </w:p>
          <w:p w14:paraId="727654D2"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2. В отношении Нового кредитора – физического лица:</w:t>
            </w:r>
          </w:p>
          <w:p w14:paraId="40A0EFE7"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2.1. Подтверждение Челябинским региональным филиалом на дату, предшествующую дате принятия Кредитным комитетом Челябинский регионального филиала решения о заключении Договора, в отношении Нового кредитора отсутствия признаков банкротства, в том числе:</w:t>
            </w:r>
          </w:p>
          <w:p w14:paraId="7920553E"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возбужденных исполнительных производств;</w:t>
            </w:r>
          </w:p>
          <w:p w14:paraId="6873340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вынесенного арбитражным судом определения о принятии заявления о признании гражданина банкротом (отсутствие возбужденного дела о несостоятельности (банкротстве) гражданина);</w:t>
            </w:r>
          </w:p>
          <w:p w14:paraId="26A0620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по месту регистрации Нового кредитора исков о взыскании, заявлений имущественного характера;</w:t>
            </w:r>
          </w:p>
          <w:p w14:paraId="71DDDD84"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иных правопритязаний третьих лиц к Новому кредитору;</w:t>
            </w:r>
          </w:p>
          <w:p w14:paraId="6788008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788D9FC"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081F996D"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F4DAE42"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отсутствия поданного в арбитражный суд заявления о банкротстве Нового кредитора (в том числе, в статусе индивидуального предпринимателя);</w:t>
            </w:r>
          </w:p>
          <w:p w14:paraId="2222F4A4"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 финансовое положение нового кредитора – физического лица оценивается не хуже, чем «среднее» В соответствии с требованиями Положения о порядке формирования АО «Россельхозбанк» резервов на возможные потери по ссудам, по ссудной и приравненной к ней задолженности № 67-П.;</w:t>
            </w:r>
          </w:p>
          <w:p w14:paraId="3210092D"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3. Общие требования:</w:t>
            </w:r>
          </w:p>
          <w:p w14:paraId="2C3CD5C5"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3.1. Отсутствие у Нового кредитора просроченной ссудной задолженности перед Кредитором.</w:t>
            </w:r>
          </w:p>
          <w:p w14:paraId="34E1B8EA"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3.2. Соблюдение требований п.1.3 раздела «Отлагательные условия заключения Договора» настоящего решения.</w:t>
            </w:r>
          </w:p>
          <w:p w14:paraId="527FB463" w14:textId="77777777" w:rsidR="003407F9" w:rsidRPr="003407F9" w:rsidRDefault="003407F9" w:rsidP="003407F9">
            <w:pPr>
              <w:widowControl w:val="0"/>
              <w:spacing w:after="0" w:line="240" w:lineRule="auto"/>
              <w:ind w:firstLine="33"/>
              <w:jc w:val="both"/>
              <w:rPr>
                <w:rFonts w:ascii="Times New Roman" w:eastAsia="Calibri" w:hAnsi="Times New Roman" w:cs="Times New Roman"/>
                <w:sz w:val="20"/>
                <w:szCs w:val="20"/>
                <w:lang w:eastAsia="ru-RU"/>
              </w:rPr>
            </w:pPr>
            <w:r w:rsidRPr="003407F9">
              <w:rPr>
                <w:rFonts w:ascii="Times New Roman" w:eastAsia="Calibri" w:hAnsi="Times New Roman" w:cs="Times New Roman"/>
                <w:sz w:val="20"/>
                <w:szCs w:val="20"/>
                <w:lang w:eastAsia="ru-RU"/>
              </w:rPr>
              <w:t>3.3.Отсутствует юридическая или фактическая аффилированность нового кредитора с должниками АО «Россельхозбанк» по уступаемым правам (заемщик, поручители, залогодатели).</w:t>
            </w:r>
          </w:p>
        </w:tc>
      </w:tr>
    </w:tbl>
    <w:p w14:paraId="0AB4C9D1" w14:textId="77777777" w:rsidR="00F41D99" w:rsidRDefault="00F41D99" w:rsidP="00D5458E">
      <w:pPr>
        <w:widowControl w:val="0"/>
        <w:rPr>
          <w:rFonts w:eastAsia="Times New Roman"/>
          <w:b/>
          <w:bCs/>
          <w:sz w:val="28"/>
          <w:szCs w:val="28"/>
          <w:lang w:eastAsia="ru-RU"/>
        </w:rPr>
      </w:pPr>
    </w:p>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7D43C2BF" w14:textId="77777777" w:rsidR="00D5458E" w:rsidRDefault="00D5458E"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CCFCF04"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B45B5A7"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C56A269"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2A14859"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0614CA2"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FC5B592"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ED39043"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552154E"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9084FAB"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EE51009"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4A51CF5" w14:textId="77777777" w:rsidR="003D13EB" w:rsidRDefault="003D13EB"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2F3A281" w14:textId="77777777" w:rsidR="00D5458E" w:rsidRDefault="00D5458E"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90EFB9B" w14:textId="77777777" w:rsidR="003407F9" w:rsidRDefault="003407F9" w:rsidP="003407F9">
      <w:pPr>
        <w:autoSpaceDE w:val="0"/>
        <w:autoSpaceDN w:val="0"/>
        <w:adjustRightInd w:val="0"/>
        <w:spacing w:after="0" w:line="240" w:lineRule="auto"/>
        <w:ind w:left="426"/>
        <w:jc w:val="center"/>
        <w:rPr>
          <w:rFonts w:ascii="Times New Roman" w:eastAsia="Calibri" w:hAnsi="Times New Roman" w:cs="Times New Roman"/>
          <w:b/>
          <w:sz w:val="24"/>
          <w:szCs w:val="24"/>
        </w:rPr>
      </w:pPr>
    </w:p>
    <w:p w14:paraId="417F38A6" w14:textId="53D8A3C1" w:rsidR="003407F9" w:rsidRPr="003407F9" w:rsidRDefault="003407F9" w:rsidP="003407F9">
      <w:pPr>
        <w:autoSpaceDE w:val="0"/>
        <w:autoSpaceDN w:val="0"/>
        <w:adjustRightInd w:val="0"/>
        <w:spacing w:after="0" w:line="240" w:lineRule="auto"/>
        <w:ind w:left="426"/>
        <w:jc w:val="center"/>
        <w:rPr>
          <w:rFonts w:ascii="Times New Roman" w:eastAsia="Calibri" w:hAnsi="Times New Roman" w:cs="Times New Roman"/>
          <w:b/>
          <w:sz w:val="24"/>
          <w:szCs w:val="24"/>
        </w:rPr>
      </w:pPr>
      <w:r w:rsidRPr="003407F9">
        <w:rPr>
          <w:rFonts w:ascii="Times New Roman" w:eastAsia="Calibri" w:hAnsi="Times New Roman" w:cs="Times New Roman"/>
          <w:b/>
          <w:sz w:val="24"/>
          <w:szCs w:val="24"/>
        </w:rPr>
        <w:lastRenderedPageBreak/>
        <w:t>Документы/ судебные акты (основания), права (требования) по которым уступаются</w:t>
      </w:r>
    </w:p>
    <w:p w14:paraId="48AD022F" w14:textId="77777777" w:rsidR="003407F9" w:rsidRPr="003407F9" w:rsidRDefault="003407F9" w:rsidP="003407F9">
      <w:pPr>
        <w:autoSpaceDE w:val="0"/>
        <w:autoSpaceDN w:val="0"/>
        <w:adjustRightInd w:val="0"/>
        <w:spacing w:after="0" w:line="240" w:lineRule="auto"/>
        <w:ind w:left="426"/>
        <w:jc w:val="center"/>
        <w:rPr>
          <w:rFonts w:ascii="Times New Roman" w:eastAsia="Calibri" w:hAnsi="Times New Roman" w:cs="Times New Roman"/>
          <w:b/>
          <w:sz w:val="24"/>
          <w:szCs w:val="24"/>
        </w:rPr>
      </w:pPr>
      <w:r w:rsidRPr="003407F9">
        <w:rPr>
          <w:rFonts w:ascii="Times New Roman" w:eastAsia="Calibri" w:hAnsi="Times New Roman" w:cs="Times New Roman"/>
          <w:b/>
          <w:sz w:val="24"/>
          <w:szCs w:val="24"/>
        </w:rPr>
        <w:t>Кредитные договоры, заключенные с ООО «Магнитогорская автостанция»</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2989"/>
        <w:gridCol w:w="2253"/>
        <w:gridCol w:w="1997"/>
      </w:tblGrid>
      <w:tr w:rsidR="003407F9" w:rsidRPr="003407F9" w14:paraId="3BF94230" w14:textId="77777777" w:rsidTr="003407F9">
        <w:trPr>
          <w:trHeight w:val="828"/>
          <w:jc w:val="center"/>
        </w:trPr>
        <w:tc>
          <w:tcPr>
            <w:tcW w:w="2993" w:type="dxa"/>
            <w:tcBorders>
              <w:top w:val="single" w:sz="4" w:space="0" w:color="auto"/>
              <w:left w:val="single" w:sz="4" w:space="0" w:color="auto"/>
              <w:bottom w:val="single" w:sz="4" w:space="0" w:color="auto"/>
              <w:right w:val="single" w:sz="4" w:space="0" w:color="auto"/>
            </w:tcBorders>
            <w:vAlign w:val="center"/>
            <w:hideMark/>
          </w:tcPr>
          <w:p w14:paraId="3039A2A9"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Региональный филиал</w:t>
            </w:r>
          </w:p>
        </w:tc>
        <w:tc>
          <w:tcPr>
            <w:tcW w:w="2991" w:type="dxa"/>
            <w:tcBorders>
              <w:top w:val="single" w:sz="4" w:space="0" w:color="auto"/>
              <w:left w:val="single" w:sz="4" w:space="0" w:color="auto"/>
              <w:bottom w:val="single" w:sz="4" w:space="0" w:color="auto"/>
              <w:right w:val="single" w:sz="4" w:space="0" w:color="auto"/>
            </w:tcBorders>
            <w:vAlign w:val="center"/>
            <w:hideMark/>
          </w:tcPr>
          <w:p w14:paraId="2E220237"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Заемщик</w:t>
            </w:r>
          </w:p>
        </w:tc>
        <w:tc>
          <w:tcPr>
            <w:tcW w:w="2255" w:type="dxa"/>
            <w:tcBorders>
              <w:top w:val="single" w:sz="4" w:space="0" w:color="auto"/>
              <w:left w:val="single" w:sz="4" w:space="0" w:color="auto"/>
              <w:bottom w:val="single" w:sz="4" w:space="0" w:color="auto"/>
              <w:right w:val="single" w:sz="4" w:space="0" w:color="auto"/>
            </w:tcBorders>
            <w:vAlign w:val="center"/>
            <w:hideMark/>
          </w:tcPr>
          <w:p w14:paraId="69BBC322"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Номер кредитного договора</w:t>
            </w:r>
          </w:p>
        </w:tc>
        <w:tc>
          <w:tcPr>
            <w:tcW w:w="1998" w:type="dxa"/>
            <w:tcBorders>
              <w:top w:val="single" w:sz="4" w:space="0" w:color="auto"/>
              <w:left w:val="single" w:sz="4" w:space="0" w:color="auto"/>
              <w:bottom w:val="single" w:sz="4" w:space="0" w:color="auto"/>
              <w:right w:val="single" w:sz="4" w:space="0" w:color="auto"/>
            </w:tcBorders>
            <w:vAlign w:val="center"/>
            <w:hideMark/>
          </w:tcPr>
          <w:p w14:paraId="6339D04F"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Дата кредитного договора</w:t>
            </w:r>
          </w:p>
        </w:tc>
      </w:tr>
      <w:tr w:rsidR="003407F9" w:rsidRPr="003407F9" w14:paraId="32368AC4" w14:textId="77777777" w:rsidTr="003407F9">
        <w:trPr>
          <w:trHeight w:val="347"/>
          <w:jc w:val="center"/>
        </w:trPr>
        <w:tc>
          <w:tcPr>
            <w:tcW w:w="2993" w:type="dxa"/>
            <w:vMerge w:val="restart"/>
            <w:tcBorders>
              <w:top w:val="single" w:sz="4" w:space="0" w:color="auto"/>
              <w:left w:val="single" w:sz="4" w:space="0" w:color="auto"/>
              <w:bottom w:val="single" w:sz="4" w:space="0" w:color="auto"/>
              <w:right w:val="single" w:sz="4" w:space="0" w:color="auto"/>
            </w:tcBorders>
            <w:vAlign w:val="center"/>
          </w:tcPr>
          <w:p w14:paraId="646CFCF5"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p>
          <w:p w14:paraId="443134D2"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p>
          <w:p w14:paraId="2EC432C2"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Челябинский РФ</w:t>
            </w:r>
          </w:p>
          <w:p w14:paraId="37DC077B" w14:textId="77777777" w:rsidR="003407F9" w:rsidRPr="003407F9" w:rsidRDefault="003407F9" w:rsidP="003407F9">
            <w:pPr>
              <w:spacing w:after="200" w:line="276" w:lineRule="auto"/>
              <w:jc w:val="center"/>
              <w:rPr>
                <w:rFonts w:ascii="Times New Roman" w:eastAsia="Calibri" w:hAnsi="Times New Roman" w:cs="Times New Roman"/>
                <w:color w:val="000000"/>
                <w:sz w:val="20"/>
                <w:szCs w:val="20"/>
              </w:rPr>
            </w:pPr>
          </w:p>
        </w:tc>
        <w:tc>
          <w:tcPr>
            <w:tcW w:w="2991" w:type="dxa"/>
            <w:vMerge w:val="restart"/>
            <w:tcBorders>
              <w:top w:val="single" w:sz="4" w:space="0" w:color="auto"/>
              <w:left w:val="single" w:sz="4" w:space="0" w:color="auto"/>
              <w:bottom w:val="single" w:sz="4" w:space="0" w:color="auto"/>
              <w:right w:val="single" w:sz="4" w:space="0" w:color="auto"/>
            </w:tcBorders>
            <w:vAlign w:val="center"/>
            <w:hideMark/>
          </w:tcPr>
          <w:p w14:paraId="0F17CCB5"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ООО «Магнитогорская автостанция» </w:t>
            </w:r>
          </w:p>
        </w:tc>
        <w:tc>
          <w:tcPr>
            <w:tcW w:w="2255" w:type="dxa"/>
            <w:tcBorders>
              <w:top w:val="nil"/>
              <w:left w:val="single" w:sz="4" w:space="0" w:color="auto"/>
              <w:bottom w:val="single" w:sz="4" w:space="0" w:color="auto"/>
              <w:right w:val="single" w:sz="4" w:space="0" w:color="auto"/>
            </w:tcBorders>
            <w:vAlign w:val="center"/>
            <w:hideMark/>
          </w:tcPr>
          <w:p w14:paraId="1F14F91F"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147819/0007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02A5EB0A"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23.04.2014</w:t>
            </w:r>
          </w:p>
        </w:tc>
      </w:tr>
      <w:tr w:rsidR="003407F9" w:rsidRPr="003407F9" w14:paraId="72212E46"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71765A84"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647B7E93"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70B3BAB8"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147819/0014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3A0F2592"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03.10.2014</w:t>
            </w:r>
          </w:p>
        </w:tc>
      </w:tr>
      <w:tr w:rsidR="003407F9" w:rsidRPr="003407F9" w14:paraId="57E0379B"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7DF92445"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59F15A2F"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1B1DA54D"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147819/0015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B5B47D9"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03.10.2014</w:t>
            </w:r>
          </w:p>
        </w:tc>
      </w:tr>
      <w:tr w:rsidR="003407F9" w:rsidRPr="003407F9" w14:paraId="6FB175E9"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4FC2251A"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66163095"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7C52B1AC"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147819/0016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0B7702C2"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03.10.2014</w:t>
            </w:r>
          </w:p>
        </w:tc>
      </w:tr>
      <w:tr w:rsidR="003407F9" w:rsidRPr="003407F9" w14:paraId="24F7946F"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060556A5"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15D9BA1B"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5CC56032"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147819/0017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1B083575"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03.10.2014</w:t>
            </w:r>
          </w:p>
        </w:tc>
      </w:tr>
      <w:tr w:rsidR="003407F9" w:rsidRPr="003407F9" w14:paraId="08E4CB18"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49063260"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DC774BB"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37D5D3F8"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147819/0020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2131A71D"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28.10.2014</w:t>
            </w:r>
          </w:p>
        </w:tc>
      </w:tr>
      <w:tr w:rsidR="003407F9" w:rsidRPr="003407F9" w14:paraId="0197A1B6"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4C501D1A"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38794FEE"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20FC1D01"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157819/0001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02F1640B"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03.02.2015</w:t>
            </w:r>
          </w:p>
        </w:tc>
      </w:tr>
      <w:tr w:rsidR="003407F9" w:rsidRPr="003407F9" w14:paraId="4D1E88D1"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312380F0"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3A163C0B"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020A35EC"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157819/0006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CC35847"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27.03.2015</w:t>
            </w:r>
          </w:p>
        </w:tc>
      </w:tr>
      <w:tr w:rsidR="003407F9" w:rsidRPr="003407F9" w14:paraId="10330251" w14:textId="77777777" w:rsidTr="003407F9">
        <w:trPr>
          <w:trHeight w:val="20"/>
          <w:jc w:val="center"/>
        </w:trPr>
        <w:tc>
          <w:tcPr>
            <w:tcW w:w="2993" w:type="dxa"/>
            <w:vMerge/>
            <w:tcBorders>
              <w:top w:val="single" w:sz="4" w:space="0" w:color="auto"/>
              <w:left w:val="single" w:sz="4" w:space="0" w:color="auto"/>
              <w:bottom w:val="single" w:sz="4" w:space="0" w:color="auto"/>
              <w:right w:val="single" w:sz="4" w:space="0" w:color="auto"/>
            </w:tcBorders>
            <w:vAlign w:val="center"/>
            <w:hideMark/>
          </w:tcPr>
          <w:p w14:paraId="27738F6C"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1751DF61" w14:textId="77777777" w:rsidR="003407F9" w:rsidRPr="003407F9" w:rsidRDefault="003407F9" w:rsidP="003407F9">
            <w:pPr>
              <w:spacing w:after="0" w:line="276" w:lineRule="auto"/>
              <w:rPr>
                <w:rFonts w:ascii="Times New Roman" w:eastAsia="Calibri" w:hAnsi="Times New Roman" w:cs="Times New Roman"/>
                <w:color w:val="000000"/>
                <w:sz w:val="20"/>
                <w:szCs w:val="20"/>
              </w:rPr>
            </w:pPr>
          </w:p>
        </w:tc>
        <w:tc>
          <w:tcPr>
            <w:tcW w:w="2255" w:type="dxa"/>
            <w:tcBorders>
              <w:top w:val="single" w:sz="4" w:space="0" w:color="auto"/>
              <w:left w:val="single" w:sz="4" w:space="0" w:color="auto"/>
              <w:bottom w:val="single" w:sz="4" w:space="0" w:color="auto"/>
              <w:right w:val="single" w:sz="4" w:space="0" w:color="auto"/>
            </w:tcBorders>
            <w:vAlign w:val="center"/>
            <w:hideMark/>
          </w:tcPr>
          <w:p w14:paraId="3AF3481B"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 xml:space="preserve">157819/0014 </w:t>
            </w:r>
          </w:p>
        </w:tc>
        <w:tc>
          <w:tcPr>
            <w:tcW w:w="1998" w:type="dxa"/>
            <w:tcBorders>
              <w:top w:val="single" w:sz="4" w:space="0" w:color="auto"/>
              <w:left w:val="single" w:sz="4" w:space="0" w:color="auto"/>
              <w:bottom w:val="single" w:sz="4" w:space="0" w:color="auto"/>
              <w:right w:val="single" w:sz="4" w:space="0" w:color="auto"/>
            </w:tcBorders>
            <w:vAlign w:val="center"/>
            <w:hideMark/>
          </w:tcPr>
          <w:p w14:paraId="222212AC" w14:textId="77777777" w:rsidR="003407F9" w:rsidRPr="003407F9" w:rsidRDefault="003407F9" w:rsidP="003407F9">
            <w:pPr>
              <w:spacing w:after="0" w:line="240" w:lineRule="auto"/>
              <w:jc w:val="center"/>
              <w:rPr>
                <w:rFonts w:ascii="Times New Roman" w:eastAsia="Calibri" w:hAnsi="Times New Roman" w:cs="Times New Roman"/>
                <w:color w:val="000000"/>
                <w:sz w:val="20"/>
                <w:szCs w:val="20"/>
              </w:rPr>
            </w:pPr>
            <w:r w:rsidRPr="003407F9">
              <w:rPr>
                <w:rFonts w:ascii="Times New Roman" w:eastAsia="Calibri" w:hAnsi="Times New Roman" w:cs="Times New Roman"/>
                <w:color w:val="000000"/>
                <w:sz w:val="20"/>
                <w:szCs w:val="20"/>
              </w:rPr>
              <w:t>17.06.2015</w:t>
            </w:r>
          </w:p>
        </w:tc>
      </w:tr>
    </w:tbl>
    <w:p w14:paraId="0FEC88E3" w14:textId="77777777" w:rsidR="003407F9" w:rsidRPr="003407F9" w:rsidRDefault="003407F9" w:rsidP="003407F9">
      <w:pPr>
        <w:spacing w:after="0" w:line="240" w:lineRule="auto"/>
        <w:ind w:firstLine="567"/>
        <w:rPr>
          <w:rFonts w:ascii="Times New Roman" w:eastAsia="Calibri" w:hAnsi="Times New Roman" w:cs="Times New Roman"/>
          <w:b/>
          <w:color w:val="000000"/>
          <w:sz w:val="24"/>
          <w:szCs w:val="24"/>
        </w:rPr>
      </w:pPr>
    </w:p>
    <w:p w14:paraId="004C2D6F" w14:textId="77777777" w:rsidR="003407F9" w:rsidRPr="003407F9" w:rsidRDefault="003407F9" w:rsidP="003407F9">
      <w:pPr>
        <w:spacing w:after="0" w:line="240" w:lineRule="auto"/>
        <w:ind w:firstLine="567"/>
        <w:rPr>
          <w:rFonts w:ascii="Times New Roman" w:eastAsia="Times New Roman" w:hAnsi="Times New Roman" w:cs="Times New Roman"/>
          <w:sz w:val="24"/>
          <w:szCs w:val="24"/>
          <w:lang w:eastAsia="ru-RU"/>
        </w:rPr>
      </w:pPr>
      <w:r w:rsidRPr="003407F9">
        <w:rPr>
          <w:rFonts w:ascii="Times New Roman" w:eastAsia="Calibri" w:hAnsi="Times New Roman" w:cs="Times New Roman"/>
          <w:b/>
          <w:color w:val="000000"/>
          <w:sz w:val="24"/>
          <w:szCs w:val="24"/>
        </w:rPr>
        <w:t xml:space="preserve">Обеспечительные договоры: </w:t>
      </w:r>
    </w:p>
    <w:p w14:paraId="05779AF3" w14:textId="77777777" w:rsidR="003407F9" w:rsidRPr="003407F9" w:rsidRDefault="003407F9" w:rsidP="003407F9">
      <w:pPr>
        <w:spacing w:after="0" w:line="240" w:lineRule="auto"/>
        <w:ind w:firstLine="567"/>
        <w:rPr>
          <w:rFonts w:ascii="Times New Roman" w:eastAsia="Times New Roman" w:hAnsi="Times New Roman" w:cs="Times New Roman"/>
          <w:sz w:val="24"/>
          <w:szCs w:val="24"/>
          <w:lang w:eastAsia="ru-RU"/>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2"/>
        <w:gridCol w:w="1985"/>
        <w:gridCol w:w="2553"/>
        <w:gridCol w:w="2406"/>
        <w:gridCol w:w="1844"/>
      </w:tblGrid>
      <w:tr w:rsidR="003407F9" w:rsidRPr="003407F9" w14:paraId="65FE2650" w14:textId="77777777" w:rsidTr="003407F9">
        <w:trPr>
          <w:trHeight w:val="20"/>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0026B"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 xml:space="preserve">Региональный филиал </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9962D"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Наименование залогодателя/</w:t>
            </w:r>
          </w:p>
          <w:p w14:paraId="39332519"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поручителя</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3075F" w14:textId="77777777" w:rsidR="003407F9" w:rsidRPr="003407F9" w:rsidRDefault="003407F9" w:rsidP="003407F9">
            <w:pPr>
              <w:spacing w:after="200" w:line="276" w:lineRule="auto"/>
              <w:ind w:firstLine="32"/>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Номер договора залога/поручительства</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EB8CE"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Дата договора залога/поручительства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482E3" w14:textId="77777777" w:rsidR="003407F9" w:rsidRPr="003407F9" w:rsidRDefault="003407F9" w:rsidP="003407F9">
            <w:pPr>
              <w:spacing w:after="200" w:line="276" w:lineRule="auto"/>
              <w:jc w:val="center"/>
              <w:rPr>
                <w:rFonts w:ascii="Times New Roman" w:eastAsia="Calibri" w:hAnsi="Times New Roman" w:cs="Times New Roman"/>
                <w:b/>
                <w:bCs/>
                <w:sz w:val="20"/>
                <w:szCs w:val="20"/>
              </w:rPr>
            </w:pPr>
            <w:r w:rsidRPr="003407F9">
              <w:rPr>
                <w:rFonts w:ascii="Times New Roman" w:eastAsia="Calibri" w:hAnsi="Times New Roman" w:cs="Times New Roman"/>
                <w:b/>
                <w:bCs/>
                <w:sz w:val="20"/>
                <w:szCs w:val="20"/>
              </w:rPr>
              <w:t>Вид обеспечения</w:t>
            </w:r>
          </w:p>
        </w:tc>
      </w:tr>
      <w:tr w:rsidR="003407F9" w:rsidRPr="003407F9" w14:paraId="667AF690" w14:textId="77777777" w:rsidTr="003407F9">
        <w:trPr>
          <w:trHeight w:val="2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14:paraId="6210C1F9" w14:textId="77777777" w:rsidR="003407F9" w:rsidRPr="003407F9" w:rsidRDefault="003407F9" w:rsidP="003407F9">
            <w:pPr>
              <w:spacing w:after="0" w:line="240" w:lineRule="auto"/>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Челябинский РФ </w:t>
            </w:r>
          </w:p>
          <w:p w14:paraId="37EE516A" w14:textId="77777777" w:rsidR="003407F9" w:rsidRPr="003407F9" w:rsidRDefault="003407F9" w:rsidP="003407F9">
            <w:pPr>
              <w:spacing w:after="0" w:line="240" w:lineRule="auto"/>
              <w:rPr>
                <w:rFonts w:ascii="Times New Roman" w:eastAsia="Calibri" w:hAnsi="Times New Roman" w:cs="Times New Roman"/>
                <w:sz w:val="20"/>
                <w:szCs w:val="20"/>
              </w:rPr>
            </w:pPr>
          </w:p>
          <w:p w14:paraId="4CB60ED2" w14:textId="77777777" w:rsidR="003407F9" w:rsidRPr="003407F9" w:rsidRDefault="003407F9" w:rsidP="003407F9">
            <w:pPr>
              <w:spacing w:after="0" w:line="240" w:lineRule="auto"/>
              <w:rPr>
                <w:rFonts w:ascii="Times New Roman" w:eastAsia="Calibri" w:hAnsi="Times New Roman" w:cs="Times New Roman"/>
                <w:sz w:val="20"/>
                <w:szCs w:val="20"/>
              </w:rPr>
            </w:pPr>
          </w:p>
          <w:p w14:paraId="7F637AC8" w14:textId="77777777" w:rsidR="003407F9" w:rsidRPr="003407F9" w:rsidRDefault="003407F9" w:rsidP="003407F9">
            <w:pPr>
              <w:spacing w:after="0" w:line="240" w:lineRule="auto"/>
              <w:rPr>
                <w:rFonts w:ascii="Times New Roman" w:eastAsia="Calibri" w:hAnsi="Times New Roman" w:cs="Times New Roman"/>
                <w:sz w:val="20"/>
                <w:szCs w:val="20"/>
              </w:rPr>
            </w:pPr>
          </w:p>
          <w:p w14:paraId="266A4B76" w14:textId="77777777" w:rsidR="003407F9" w:rsidRPr="003407F9" w:rsidRDefault="003407F9" w:rsidP="003407F9">
            <w:pPr>
              <w:spacing w:after="0" w:line="240" w:lineRule="auto"/>
              <w:rPr>
                <w:rFonts w:ascii="Times New Roman" w:eastAsia="Calibri" w:hAnsi="Times New Roman" w:cs="Times New Roman"/>
                <w:sz w:val="20"/>
                <w:szCs w:val="20"/>
              </w:rPr>
            </w:pPr>
          </w:p>
          <w:p w14:paraId="56DDAAA2" w14:textId="77777777" w:rsidR="003407F9" w:rsidRPr="003407F9" w:rsidRDefault="003407F9" w:rsidP="003407F9">
            <w:pPr>
              <w:spacing w:after="0" w:line="240" w:lineRule="auto"/>
              <w:rPr>
                <w:rFonts w:ascii="Times New Roman" w:eastAsia="Calibri" w:hAnsi="Times New Roman" w:cs="Times New Roman"/>
                <w:sz w:val="20"/>
                <w:szCs w:val="20"/>
              </w:rPr>
            </w:pPr>
          </w:p>
          <w:p w14:paraId="10E7EE9B" w14:textId="77777777" w:rsidR="003407F9" w:rsidRPr="003407F9" w:rsidRDefault="003407F9" w:rsidP="003407F9">
            <w:pPr>
              <w:spacing w:after="0" w:line="240" w:lineRule="auto"/>
              <w:rPr>
                <w:rFonts w:ascii="Times New Roman" w:eastAsia="Calibri" w:hAnsi="Times New Roman" w:cs="Times New Roman"/>
                <w:sz w:val="20"/>
                <w:szCs w:val="20"/>
              </w:rPr>
            </w:pPr>
          </w:p>
          <w:p w14:paraId="2CB97D69" w14:textId="77777777" w:rsidR="003407F9" w:rsidRPr="003407F9" w:rsidRDefault="003407F9" w:rsidP="003407F9">
            <w:pPr>
              <w:spacing w:after="0" w:line="240" w:lineRule="auto"/>
              <w:rPr>
                <w:rFonts w:ascii="Times New Roman" w:eastAsia="Calibri" w:hAnsi="Times New Roman" w:cs="Times New Roman"/>
                <w:sz w:val="20"/>
                <w:szCs w:val="20"/>
              </w:rPr>
            </w:pPr>
          </w:p>
          <w:p w14:paraId="630CFB76" w14:textId="77777777" w:rsidR="003407F9" w:rsidRPr="003407F9" w:rsidRDefault="003407F9" w:rsidP="003407F9">
            <w:pPr>
              <w:spacing w:after="0" w:line="240" w:lineRule="auto"/>
              <w:rPr>
                <w:rFonts w:ascii="Times New Roman" w:eastAsia="Calibri" w:hAnsi="Times New Roman" w:cs="Times New Roman"/>
                <w:sz w:val="20"/>
                <w:szCs w:val="20"/>
              </w:rPr>
            </w:pPr>
          </w:p>
          <w:p w14:paraId="0417C14D" w14:textId="77777777" w:rsidR="003407F9" w:rsidRPr="003407F9" w:rsidRDefault="003407F9" w:rsidP="003407F9">
            <w:pPr>
              <w:spacing w:after="0" w:line="240" w:lineRule="auto"/>
              <w:rPr>
                <w:rFonts w:ascii="Times New Roman" w:eastAsia="Calibri" w:hAnsi="Times New Roman" w:cs="Times New Roman"/>
                <w:sz w:val="20"/>
                <w:szCs w:val="20"/>
              </w:rPr>
            </w:pPr>
          </w:p>
          <w:p w14:paraId="1E5F5BE0" w14:textId="77777777" w:rsidR="003407F9" w:rsidRPr="003407F9" w:rsidRDefault="003407F9" w:rsidP="003407F9">
            <w:pPr>
              <w:spacing w:after="0" w:line="240" w:lineRule="auto"/>
              <w:rPr>
                <w:rFonts w:ascii="Times New Roman" w:eastAsia="Calibri" w:hAnsi="Times New Roman" w:cs="Times New Roman"/>
                <w:sz w:val="20"/>
                <w:szCs w:val="20"/>
              </w:rPr>
            </w:pPr>
          </w:p>
          <w:p w14:paraId="4B545CFE" w14:textId="77777777" w:rsidR="003407F9" w:rsidRPr="003407F9" w:rsidRDefault="003407F9" w:rsidP="003407F9">
            <w:pPr>
              <w:spacing w:after="0" w:line="240" w:lineRule="auto"/>
              <w:rPr>
                <w:rFonts w:ascii="Times New Roman" w:eastAsia="Calibri" w:hAnsi="Times New Roman" w:cs="Times New Roman"/>
                <w:sz w:val="20"/>
                <w:szCs w:val="20"/>
              </w:rPr>
            </w:pPr>
          </w:p>
          <w:p w14:paraId="7E805416" w14:textId="77777777" w:rsidR="003407F9" w:rsidRPr="003407F9" w:rsidRDefault="003407F9" w:rsidP="003407F9">
            <w:pPr>
              <w:spacing w:after="0" w:line="240" w:lineRule="auto"/>
              <w:rPr>
                <w:rFonts w:ascii="Times New Roman" w:eastAsia="Calibri" w:hAnsi="Times New Roman" w:cs="Times New Roman"/>
                <w:sz w:val="20"/>
                <w:szCs w:val="20"/>
              </w:rPr>
            </w:pPr>
          </w:p>
          <w:p w14:paraId="1C26CBB4" w14:textId="77777777" w:rsidR="003407F9" w:rsidRPr="003407F9" w:rsidRDefault="003407F9" w:rsidP="003407F9">
            <w:pPr>
              <w:spacing w:after="0" w:line="240" w:lineRule="auto"/>
              <w:rPr>
                <w:rFonts w:ascii="Times New Roman" w:eastAsia="Calibri" w:hAnsi="Times New Roman" w:cs="Times New Roman"/>
                <w:sz w:val="20"/>
                <w:szCs w:val="20"/>
              </w:rPr>
            </w:pPr>
          </w:p>
          <w:p w14:paraId="176167AC" w14:textId="77777777" w:rsidR="003407F9" w:rsidRPr="003407F9" w:rsidRDefault="003407F9" w:rsidP="003407F9">
            <w:pPr>
              <w:spacing w:after="0" w:line="240" w:lineRule="auto"/>
              <w:rPr>
                <w:rFonts w:ascii="Times New Roman" w:eastAsia="Calibri" w:hAnsi="Times New Roman" w:cs="Times New Roman"/>
                <w:sz w:val="20"/>
                <w:szCs w:val="20"/>
              </w:rPr>
            </w:pPr>
          </w:p>
          <w:p w14:paraId="0ED2FC91" w14:textId="77777777" w:rsidR="003407F9" w:rsidRPr="003407F9" w:rsidRDefault="003407F9" w:rsidP="003407F9">
            <w:pPr>
              <w:spacing w:after="0" w:line="240" w:lineRule="auto"/>
              <w:rPr>
                <w:rFonts w:ascii="Times New Roman" w:eastAsia="Calibri" w:hAnsi="Times New Roman" w:cs="Times New Roman"/>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2FFA4D" w14:textId="77777777" w:rsidR="003407F9" w:rsidRPr="003407F9" w:rsidRDefault="003407F9" w:rsidP="003407F9">
            <w:pPr>
              <w:spacing w:after="200" w:line="276" w:lineRule="auto"/>
              <w:rPr>
                <w:rFonts w:ascii="Times New Roman" w:eastAsia="Calibri" w:hAnsi="Times New Roman" w:cs="Times New Roman"/>
                <w:sz w:val="20"/>
                <w:szCs w:val="20"/>
              </w:rPr>
            </w:pPr>
            <w:r w:rsidRPr="003407F9">
              <w:rPr>
                <w:rFonts w:ascii="Times New Roman" w:eastAsia="Calibri" w:hAnsi="Times New Roman" w:cs="Times New Roman"/>
                <w:color w:val="000000"/>
                <w:sz w:val="20"/>
                <w:szCs w:val="20"/>
              </w:rPr>
              <w:t>Масленников Владимир Алексеевич</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EA23B94" w14:textId="77777777" w:rsidR="003407F9" w:rsidRPr="003407F9" w:rsidRDefault="003407F9" w:rsidP="003407F9">
            <w:pPr>
              <w:spacing w:after="200" w:line="276" w:lineRule="auto"/>
              <w:jc w:val="center"/>
              <w:rPr>
                <w:rFonts w:ascii="Times New Roman" w:eastAsia="Calibri" w:hAnsi="Times New Roman" w:cs="Times New Roman"/>
                <w:sz w:val="20"/>
                <w:szCs w:val="20"/>
              </w:rPr>
            </w:pPr>
          </w:p>
          <w:p w14:paraId="30D49447"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147819/0007-9 </w:t>
            </w:r>
          </w:p>
          <w:p w14:paraId="664936D7" w14:textId="77777777" w:rsidR="003407F9" w:rsidRPr="003407F9" w:rsidRDefault="003407F9" w:rsidP="003407F9">
            <w:pPr>
              <w:spacing w:after="200" w:line="276" w:lineRule="auto"/>
              <w:jc w:val="center"/>
              <w:rPr>
                <w:rFonts w:ascii="Times New Roman" w:eastAsia="Calibri"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9C826"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17.04.2014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01ED0"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1349EB67"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51ECD3"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F70D74"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CBFAD3"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147819/0014-7.2/1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6248C4"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03.10.2014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8E786B"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Залог недвижимости </w:t>
            </w:r>
          </w:p>
          <w:p w14:paraId="10AE8C52"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p>
        </w:tc>
      </w:tr>
      <w:tr w:rsidR="003407F9" w:rsidRPr="003407F9" w14:paraId="78822543"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D87815"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8370CE"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B6AFF"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147819/0014 -9/1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4A284"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03.10.2014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B4851"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48659AA0"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DC7360"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43036A"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6D5AB"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147819/0015 -9/1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FEAFE"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03.10.2014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7055E"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23CD7213"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E9BDCB"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231480"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640CE"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147819/0016-9/1</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0CB32"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03.10.2014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00506"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73D94204"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9E13E7"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A6E45F5"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7E94F5"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147819/0017-9/1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54362"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03.10.2014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6F247"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318A72D9"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C68472"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D3F70A"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8E439"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147819/0020-9/1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80AEA"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28.10.2014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7934B"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7410A139"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64B711"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CFBE8C"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DE39E"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157819/0001-9/1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1E74F"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03.02.2015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3A368"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3CDE0143"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05FCBF"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BDFABD"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8E5D8"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157819/0006-9/1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690B9"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27.03.2015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AC96B"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r w:rsidR="003407F9" w:rsidRPr="003407F9" w14:paraId="45F47DB0" w14:textId="77777777" w:rsidTr="003407F9">
        <w:trPr>
          <w:trHeight w:val="58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E336B1"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B5E57D" w14:textId="77777777" w:rsidR="003407F9" w:rsidRPr="003407F9" w:rsidRDefault="003407F9" w:rsidP="003407F9">
            <w:pPr>
              <w:spacing w:after="0" w:line="276"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1C74C"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 xml:space="preserve">157819/0014-9/1 </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7951C" w14:textId="77777777" w:rsidR="003407F9" w:rsidRPr="003407F9" w:rsidRDefault="003407F9" w:rsidP="003407F9">
            <w:pPr>
              <w:spacing w:after="200" w:line="276" w:lineRule="auto"/>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17.06.2015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E03F98" w14:textId="77777777" w:rsidR="003407F9" w:rsidRPr="003407F9" w:rsidRDefault="003407F9" w:rsidP="003407F9">
            <w:pPr>
              <w:spacing w:after="200" w:line="276" w:lineRule="auto"/>
              <w:ind w:hanging="51"/>
              <w:contextualSpacing/>
              <w:jc w:val="center"/>
              <w:rPr>
                <w:rFonts w:ascii="Times New Roman" w:eastAsia="Calibri" w:hAnsi="Times New Roman" w:cs="Times New Roman"/>
                <w:sz w:val="20"/>
                <w:szCs w:val="20"/>
              </w:rPr>
            </w:pPr>
            <w:r w:rsidRPr="003407F9">
              <w:rPr>
                <w:rFonts w:ascii="Times New Roman" w:eastAsia="Calibri" w:hAnsi="Times New Roman" w:cs="Times New Roman"/>
                <w:sz w:val="20"/>
                <w:szCs w:val="20"/>
              </w:rPr>
              <w:t>поручитель</w:t>
            </w:r>
          </w:p>
        </w:tc>
      </w:tr>
    </w:tbl>
    <w:p w14:paraId="4F86B01D" w14:textId="77777777" w:rsidR="003407F9" w:rsidRPr="003407F9" w:rsidRDefault="003407F9" w:rsidP="003407F9">
      <w:pPr>
        <w:spacing w:after="0" w:line="240" w:lineRule="auto"/>
        <w:ind w:firstLine="567"/>
        <w:rPr>
          <w:rFonts w:ascii="Times New Roman" w:eastAsia="Times New Roman" w:hAnsi="Times New Roman" w:cs="Times New Roman"/>
          <w:sz w:val="24"/>
          <w:szCs w:val="24"/>
          <w:lang w:eastAsia="ru-RU"/>
        </w:rPr>
      </w:pPr>
    </w:p>
    <w:p w14:paraId="7D1F26F1" w14:textId="77777777" w:rsidR="003407F9" w:rsidRPr="003407F9" w:rsidRDefault="003407F9" w:rsidP="003407F9">
      <w:pPr>
        <w:spacing w:after="0" w:line="240" w:lineRule="auto"/>
        <w:ind w:firstLine="567"/>
        <w:jc w:val="both"/>
        <w:rPr>
          <w:rFonts w:ascii="Times New Roman" w:eastAsia="Times New Roman" w:hAnsi="Times New Roman" w:cs="Times New Roman"/>
          <w:b/>
          <w:sz w:val="24"/>
          <w:szCs w:val="24"/>
          <w:lang w:eastAsia="ru-RU"/>
        </w:rPr>
      </w:pPr>
      <w:r w:rsidRPr="003407F9">
        <w:rPr>
          <w:rFonts w:ascii="Times New Roman" w:eastAsia="Times New Roman" w:hAnsi="Times New Roman" w:cs="Times New Roman"/>
          <w:b/>
          <w:sz w:val="24"/>
          <w:szCs w:val="24"/>
          <w:lang w:eastAsia="ru-RU"/>
        </w:rPr>
        <w:t xml:space="preserve">Судебные акты: </w:t>
      </w:r>
    </w:p>
    <w:p w14:paraId="2F25E6A9" w14:textId="77777777" w:rsidR="003407F9" w:rsidRPr="003407F9" w:rsidRDefault="003407F9" w:rsidP="003407F9">
      <w:pPr>
        <w:spacing w:after="0" w:line="240" w:lineRule="auto"/>
        <w:ind w:firstLine="567"/>
        <w:jc w:val="both"/>
        <w:rPr>
          <w:rFonts w:ascii="Times New Roman" w:eastAsia="Times New Roman" w:hAnsi="Times New Roman" w:cs="Times New Roman"/>
          <w:b/>
          <w:sz w:val="24"/>
          <w:szCs w:val="24"/>
          <w:lang w:eastAsia="ru-RU"/>
        </w:rPr>
      </w:pPr>
    </w:p>
    <w:p w14:paraId="5C0EA5A7" w14:textId="77777777" w:rsidR="003407F9" w:rsidRPr="003407F9" w:rsidRDefault="003407F9" w:rsidP="003407F9">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 xml:space="preserve">Решение Ленинского районного суда г. Магнитогорска Челябинской области от 06.12.2016 о взыскании с ООО «Магнитогорская автостанция», ООО «АвтоТехЦентр», Костюченко Галины Валентиновны и Масленникова Владимира Алексеевича солидарно задолженности по кредитным договорам перед Банком по состоянию на 18.04.2016 в совокупном размере 63 616 </w:t>
      </w:r>
      <w:r w:rsidRPr="003407F9">
        <w:rPr>
          <w:rFonts w:ascii="Times New Roman" w:eastAsia="Times New Roman" w:hAnsi="Times New Roman" w:cs="Times New Roman"/>
          <w:sz w:val="24"/>
          <w:szCs w:val="24"/>
          <w:lang w:eastAsia="ru-RU"/>
        </w:rPr>
        <w:lastRenderedPageBreak/>
        <w:t>234,44 руб., а также обращению взыскания на залоговое имущество, принадлежащее ООО «Магнитогорская автостанция», Масленникову В.А. и Костюченко Г.В;</w:t>
      </w:r>
    </w:p>
    <w:p w14:paraId="38F5E3B7" w14:textId="77777777" w:rsidR="003407F9" w:rsidRPr="003407F9" w:rsidRDefault="003407F9" w:rsidP="003407F9">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Решение Ленинского районного суда г. Магнитогорска от 01.11.2017 о до взыскания солидарно с ООО «Магнитогорская автостанция», ООО «АвтоТехЦентр», Костюченко Галины Валентиновны и Масленникова Владимира Алексеевича задолженности в размере 11 017 959,44 руб. и расходов по уплате госпошлины в размере 60 000,00 руб.;</w:t>
      </w:r>
    </w:p>
    <w:p w14:paraId="4C2DBA79" w14:textId="77777777" w:rsidR="003407F9" w:rsidRPr="003407F9" w:rsidRDefault="003407F9" w:rsidP="003407F9">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Решение Арбитражного суда Челябинской области от 20.05.2021 по делу №А76-8320/2021 о введении в отношении поручителя/залогодателя Масленникова В.А. процедуры реализации имущества гражданина;</w:t>
      </w:r>
    </w:p>
    <w:p w14:paraId="11578961" w14:textId="77777777" w:rsidR="003407F9" w:rsidRPr="003407F9" w:rsidRDefault="003407F9" w:rsidP="003407F9">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Исполнительный лист (оригинал) серии ФС № 011591114 от 05.04.2017 (Должник: ООО «Магнитогорская автостанция»);</w:t>
      </w:r>
    </w:p>
    <w:p w14:paraId="663E0469" w14:textId="77777777" w:rsidR="003407F9" w:rsidRPr="003407F9" w:rsidRDefault="003407F9" w:rsidP="003407F9">
      <w:pPr>
        <w:numPr>
          <w:ilvl w:val="0"/>
          <w:numId w:val="69"/>
        </w:numPr>
        <w:spacing w:after="0" w:line="240" w:lineRule="auto"/>
        <w:ind w:left="284" w:hanging="284"/>
        <w:contextualSpacing/>
        <w:jc w:val="both"/>
        <w:rPr>
          <w:rFonts w:ascii="Times New Roman" w:eastAsia="Times New Roman" w:hAnsi="Times New Roman" w:cs="Times New Roman"/>
          <w:sz w:val="24"/>
          <w:szCs w:val="24"/>
          <w:lang w:eastAsia="ru-RU"/>
        </w:rPr>
      </w:pPr>
      <w:r w:rsidRPr="003407F9">
        <w:rPr>
          <w:rFonts w:ascii="Times New Roman" w:eastAsia="Times New Roman" w:hAnsi="Times New Roman" w:cs="Times New Roman"/>
          <w:sz w:val="24"/>
          <w:szCs w:val="24"/>
          <w:lang w:eastAsia="ru-RU"/>
        </w:rPr>
        <w:t>Исполнительный лист (оригинал) серии ФС № 011 592508 от 07.12.2017 (Должник: ООО «Магнитогорская автостанция»).</w:t>
      </w:r>
    </w:p>
    <w:p w14:paraId="5489EF33" w14:textId="77777777" w:rsidR="0005180A" w:rsidRP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AAA6825" w14:textId="77777777" w:rsidR="0005180A" w:rsidRP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66A2D82"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98BE6C2"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212727F3"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506A53AE"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EDE0B7F"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3E442FD"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58CCB4A"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D369F51"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3EF8AB9D"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A9B409D"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287E392"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4B43B58"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56227937"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1FE3F6B"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9F1E833"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6E1B5793"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3637FF05"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AD38F90"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24F6119"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29CA0034"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2D6F466"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C0C3D8B"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2626E60"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0784E7F"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F640F98"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45BAE35"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69F490A1"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279120CE"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AB19021"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D3B16D4"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B1F59C3"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525A081" w14:textId="77777777" w:rsidR="00EA4CB2" w:rsidRDefault="00EA4CB2" w:rsidP="00504F11">
      <w:pPr>
        <w:spacing w:line="256" w:lineRule="auto"/>
        <w:rPr>
          <w:rFonts w:ascii="Times New Roman" w:eastAsia="Times New Roman" w:hAnsi="Times New Roman" w:cs="Times New Roman"/>
          <w:bCs/>
          <w:sz w:val="24"/>
          <w:szCs w:val="24"/>
          <w:lang w:eastAsia="ru-RU"/>
        </w:rPr>
      </w:pPr>
    </w:p>
    <w:p w14:paraId="2AA9ABE3" w14:textId="77777777" w:rsidR="00B75B1C" w:rsidRDefault="00B75B1C" w:rsidP="00504F11">
      <w:pPr>
        <w:spacing w:line="256" w:lineRule="auto"/>
        <w:rPr>
          <w:sz w:val="24"/>
          <w:szCs w:val="24"/>
        </w:rPr>
      </w:pPr>
    </w:p>
    <w:p w14:paraId="3A898E07"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3792069"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94422F5" w14:textId="7C52B0E9"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r w:rsidRPr="00404133">
        <w:rPr>
          <w:rFonts w:ascii="Times New Roman" w:eastAsia="Times New Roman" w:hAnsi="Times New Roman" w:cs="Times New Roman"/>
          <w:sz w:val="24"/>
          <w:szCs w:val="24"/>
          <w:lang w:eastAsia="ru-RU"/>
        </w:rPr>
        <w:t>облюдать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3E87D969"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2B5FC48C"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129D7E58" w14:textId="77777777" w:rsidR="00D5458E" w:rsidRDefault="00D5458E" w:rsidP="009378FE">
      <w:pPr>
        <w:spacing w:after="0" w:line="240" w:lineRule="auto"/>
        <w:ind w:right="20"/>
        <w:rPr>
          <w:rFonts w:ascii="Times New Roman" w:eastAsia="Times New Roman" w:hAnsi="Times New Roman" w:cs="Times New Roman"/>
          <w:sz w:val="24"/>
          <w:szCs w:val="24"/>
          <w:lang w:eastAsia="ru-RU"/>
        </w:rPr>
      </w:pPr>
    </w:p>
    <w:p w14:paraId="2D54CE3A" w14:textId="77777777" w:rsidR="003D13EB" w:rsidRDefault="003D13EB"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0D8D39AE"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C30A9B">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lastRenderedPageBreak/>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58F0CD9"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D38B9AE"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sectPr w:rsidR="007231BB" w:rsidSect="00032F81">
      <w:headerReference w:type="default" r:id="rId9"/>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7AB3F" w14:textId="77777777" w:rsidR="00A20EB4" w:rsidRDefault="00A20EB4" w:rsidP="00394896">
      <w:pPr>
        <w:spacing w:after="0" w:line="240" w:lineRule="auto"/>
      </w:pPr>
      <w:r>
        <w:separator/>
      </w:r>
    </w:p>
  </w:endnote>
  <w:endnote w:type="continuationSeparator" w:id="0">
    <w:p w14:paraId="066F06EE" w14:textId="77777777" w:rsidR="00A20EB4" w:rsidRDefault="00A20EB4"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D5FAD" w14:textId="77777777" w:rsidR="00A20EB4" w:rsidRDefault="00A20EB4" w:rsidP="00394896">
      <w:pPr>
        <w:spacing w:after="0" w:line="240" w:lineRule="auto"/>
      </w:pPr>
      <w:r>
        <w:separator/>
      </w:r>
    </w:p>
  </w:footnote>
  <w:footnote w:type="continuationSeparator" w:id="0">
    <w:p w14:paraId="4F4B4CE9" w14:textId="77777777" w:rsidR="00A20EB4" w:rsidRDefault="00A20EB4" w:rsidP="00394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86B8F"/>
    <w:multiLevelType w:val="hybridMultilevel"/>
    <w:tmpl w:val="FA505036"/>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6205CA"/>
    <w:multiLevelType w:val="hybridMultilevel"/>
    <w:tmpl w:val="96BAE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772F9A"/>
    <w:multiLevelType w:val="hybridMultilevel"/>
    <w:tmpl w:val="A52CF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65F67"/>
    <w:multiLevelType w:val="hybridMultilevel"/>
    <w:tmpl w:val="9F40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6C0A7E"/>
    <w:multiLevelType w:val="hybridMultilevel"/>
    <w:tmpl w:val="6BA8A83E"/>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AE66FE"/>
    <w:multiLevelType w:val="hybridMultilevel"/>
    <w:tmpl w:val="BFFCC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D71AED"/>
    <w:multiLevelType w:val="hybridMultilevel"/>
    <w:tmpl w:val="FF94818E"/>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3F1A0F"/>
    <w:multiLevelType w:val="hybridMultilevel"/>
    <w:tmpl w:val="0F80FF7E"/>
    <w:lvl w:ilvl="0" w:tplc="0419000F">
      <w:start w:val="1"/>
      <w:numFmt w:val="decimal"/>
      <w:lvlText w:val="%1."/>
      <w:lvlJc w:val="left"/>
      <w:pPr>
        <w:ind w:left="6030" w:hanging="360"/>
      </w:p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hint="default"/>
      </w:rPr>
    </w:lvl>
  </w:abstractNum>
  <w:abstractNum w:abstractNumId="9" w15:restartNumberingAfterBreak="0">
    <w:nsid w:val="0CD464D1"/>
    <w:multiLevelType w:val="hybridMultilevel"/>
    <w:tmpl w:val="CCE0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0A4BF6"/>
    <w:multiLevelType w:val="multilevel"/>
    <w:tmpl w:val="DD1C2C4E"/>
    <w:lvl w:ilvl="0">
      <w:start w:val="1"/>
      <w:numFmt w:val="decimal"/>
      <w:lvlText w:val="%1."/>
      <w:lvlJc w:val="left"/>
      <w:pPr>
        <w:ind w:left="786" w:hanging="360"/>
      </w:pPr>
      <w:rPr>
        <w:rFonts w:eastAsia="Times New Roman" w:hint="default"/>
        <w:i w:val="0"/>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977313"/>
    <w:multiLevelType w:val="hybridMultilevel"/>
    <w:tmpl w:val="DEA4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C1366C"/>
    <w:multiLevelType w:val="hybridMultilevel"/>
    <w:tmpl w:val="89FAA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0EED52F5"/>
    <w:multiLevelType w:val="hybridMultilevel"/>
    <w:tmpl w:val="41E437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10EB3C54"/>
    <w:multiLevelType w:val="hybridMultilevel"/>
    <w:tmpl w:val="2C285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2145FC"/>
    <w:multiLevelType w:val="hybridMultilevel"/>
    <w:tmpl w:val="10A83E8E"/>
    <w:lvl w:ilvl="0" w:tplc="67CC5956">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5452854"/>
    <w:multiLevelType w:val="hybridMultilevel"/>
    <w:tmpl w:val="991E9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8D23B9"/>
    <w:multiLevelType w:val="hybridMultilevel"/>
    <w:tmpl w:val="48542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A41103"/>
    <w:multiLevelType w:val="hybridMultilevel"/>
    <w:tmpl w:val="9C6C8100"/>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19" w15:restartNumberingAfterBreak="0">
    <w:nsid w:val="19656BB2"/>
    <w:multiLevelType w:val="hybridMultilevel"/>
    <w:tmpl w:val="5A76E56A"/>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9B354A"/>
    <w:multiLevelType w:val="hybridMultilevel"/>
    <w:tmpl w:val="2FCE7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F2374F"/>
    <w:multiLevelType w:val="hybridMultilevel"/>
    <w:tmpl w:val="99167F18"/>
    <w:lvl w:ilvl="0" w:tplc="F30A8E3C">
      <w:start w:val="65535"/>
      <w:numFmt w:val="bullet"/>
      <w:lvlText w:val="•"/>
      <w:lvlJc w:val="left"/>
      <w:pPr>
        <w:ind w:left="360" w:hanging="360"/>
      </w:pPr>
      <w:rPr>
        <w:rFonts w:ascii="Arial" w:hAnsi="Arial" w:cs="Aria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C5A604B"/>
    <w:multiLevelType w:val="hybridMultilevel"/>
    <w:tmpl w:val="E9120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5561C4"/>
    <w:multiLevelType w:val="hybridMultilevel"/>
    <w:tmpl w:val="D4A8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7D0F20"/>
    <w:multiLevelType w:val="hybridMultilevel"/>
    <w:tmpl w:val="5B566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2A56FB"/>
    <w:multiLevelType w:val="multilevel"/>
    <w:tmpl w:val="55724DD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3025E0"/>
    <w:multiLevelType w:val="hybridMultilevel"/>
    <w:tmpl w:val="879CF652"/>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28" w15:restartNumberingAfterBreak="0">
    <w:nsid w:val="2EC160B4"/>
    <w:multiLevelType w:val="hybridMultilevel"/>
    <w:tmpl w:val="35B25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526FDE"/>
    <w:multiLevelType w:val="hybridMultilevel"/>
    <w:tmpl w:val="DD0A4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7567B5"/>
    <w:multiLevelType w:val="hybridMultilevel"/>
    <w:tmpl w:val="8F62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4270183"/>
    <w:multiLevelType w:val="hybridMultilevel"/>
    <w:tmpl w:val="57CEF80A"/>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8276171"/>
    <w:multiLevelType w:val="hybridMultilevel"/>
    <w:tmpl w:val="110AF842"/>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B401C9"/>
    <w:multiLevelType w:val="hybridMultilevel"/>
    <w:tmpl w:val="F6C0E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29276F"/>
    <w:multiLevelType w:val="hybridMultilevel"/>
    <w:tmpl w:val="1602A29C"/>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4C247E"/>
    <w:multiLevelType w:val="hybridMultilevel"/>
    <w:tmpl w:val="57D8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767A8C"/>
    <w:multiLevelType w:val="hybridMultilevel"/>
    <w:tmpl w:val="40AEB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39F5A8B"/>
    <w:multiLevelType w:val="hybridMultilevel"/>
    <w:tmpl w:val="7A800D9E"/>
    <w:lvl w:ilvl="0" w:tplc="FFFFFFFF">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5564866"/>
    <w:multiLevelType w:val="hybridMultilevel"/>
    <w:tmpl w:val="9306E320"/>
    <w:lvl w:ilvl="0" w:tplc="D0BC3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6C659F2"/>
    <w:multiLevelType w:val="hybridMultilevel"/>
    <w:tmpl w:val="BD40B78A"/>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D920E1"/>
    <w:multiLevelType w:val="hybridMultilevel"/>
    <w:tmpl w:val="29EE1D2A"/>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7E735F9"/>
    <w:multiLevelType w:val="hybridMultilevel"/>
    <w:tmpl w:val="78E0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2652C07"/>
    <w:multiLevelType w:val="hybridMultilevel"/>
    <w:tmpl w:val="6BF28A24"/>
    <w:lvl w:ilvl="0" w:tplc="0D4A1F7C">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532B69D9"/>
    <w:multiLevelType w:val="hybridMultilevel"/>
    <w:tmpl w:val="E7600434"/>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7F6018"/>
    <w:multiLevelType w:val="hybridMultilevel"/>
    <w:tmpl w:val="7512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4D41CA8"/>
    <w:multiLevelType w:val="hybridMultilevel"/>
    <w:tmpl w:val="21DC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C4110E"/>
    <w:multiLevelType w:val="hybridMultilevel"/>
    <w:tmpl w:val="FAE00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8CF4198"/>
    <w:multiLevelType w:val="multilevel"/>
    <w:tmpl w:val="5C36157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9" w15:restartNumberingAfterBreak="0">
    <w:nsid w:val="5A7F7AFB"/>
    <w:multiLevelType w:val="hybridMultilevel"/>
    <w:tmpl w:val="42482A82"/>
    <w:lvl w:ilvl="0" w:tplc="FFFFFFFF">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50" w15:restartNumberingAfterBreak="0">
    <w:nsid w:val="5E10588B"/>
    <w:multiLevelType w:val="hybridMultilevel"/>
    <w:tmpl w:val="07B6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061348F"/>
    <w:multiLevelType w:val="multilevel"/>
    <w:tmpl w:val="318ACCC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6323106C"/>
    <w:multiLevelType w:val="multilevel"/>
    <w:tmpl w:val="1B86343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5815BBB"/>
    <w:multiLevelType w:val="hybridMultilevel"/>
    <w:tmpl w:val="BDD6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6EB0E80"/>
    <w:multiLevelType w:val="hybridMultilevel"/>
    <w:tmpl w:val="D99CE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75C0560"/>
    <w:multiLevelType w:val="multilevel"/>
    <w:tmpl w:val="D638B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7A57354"/>
    <w:multiLevelType w:val="hybridMultilevel"/>
    <w:tmpl w:val="3730B956"/>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B80690A"/>
    <w:multiLevelType w:val="hybridMultilevel"/>
    <w:tmpl w:val="F1F83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BC00634"/>
    <w:multiLevelType w:val="hybridMultilevel"/>
    <w:tmpl w:val="67D86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CD921D3"/>
    <w:multiLevelType w:val="hybridMultilevel"/>
    <w:tmpl w:val="874E1E44"/>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1" w15:restartNumberingAfterBreak="0">
    <w:nsid w:val="72766D76"/>
    <w:multiLevelType w:val="hybridMultilevel"/>
    <w:tmpl w:val="513E2476"/>
    <w:lvl w:ilvl="0" w:tplc="04190001">
      <w:start w:val="1"/>
      <w:numFmt w:val="bullet"/>
      <w:lvlText w:val=""/>
      <w:lvlJc w:val="left"/>
      <w:pPr>
        <w:ind w:left="1970" w:hanging="360"/>
      </w:pPr>
      <w:rPr>
        <w:rFonts w:ascii="Symbol" w:hAnsi="Symbol" w:hint="default"/>
      </w:rPr>
    </w:lvl>
    <w:lvl w:ilvl="1" w:tplc="04190003" w:tentative="1">
      <w:start w:val="1"/>
      <w:numFmt w:val="bullet"/>
      <w:lvlText w:val="o"/>
      <w:lvlJc w:val="left"/>
      <w:pPr>
        <w:ind w:left="2690" w:hanging="360"/>
      </w:pPr>
      <w:rPr>
        <w:rFonts w:ascii="Courier New" w:hAnsi="Courier New" w:cs="Courier New" w:hint="default"/>
      </w:rPr>
    </w:lvl>
    <w:lvl w:ilvl="2" w:tplc="04190005" w:tentative="1">
      <w:start w:val="1"/>
      <w:numFmt w:val="bullet"/>
      <w:lvlText w:val=""/>
      <w:lvlJc w:val="left"/>
      <w:pPr>
        <w:ind w:left="3410" w:hanging="360"/>
      </w:pPr>
      <w:rPr>
        <w:rFonts w:ascii="Wingdings" w:hAnsi="Wingdings" w:hint="default"/>
      </w:rPr>
    </w:lvl>
    <w:lvl w:ilvl="3" w:tplc="04190001" w:tentative="1">
      <w:start w:val="1"/>
      <w:numFmt w:val="bullet"/>
      <w:lvlText w:val=""/>
      <w:lvlJc w:val="left"/>
      <w:pPr>
        <w:ind w:left="4130" w:hanging="360"/>
      </w:pPr>
      <w:rPr>
        <w:rFonts w:ascii="Symbol" w:hAnsi="Symbol" w:hint="default"/>
      </w:rPr>
    </w:lvl>
    <w:lvl w:ilvl="4" w:tplc="04190003" w:tentative="1">
      <w:start w:val="1"/>
      <w:numFmt w:val="bullet"/>
      <w:lvlText w:val="o"/>
      <w:lvlJc w:val="left"/>
      <w:pPr>
        <w:ind w:left="4850" w:hanging="360"/>
      </w:pPr>
      <w:rPr>
        <w:rFonts w:ascii="Courier New" w:hAnsi="Courier New" w:cs="Courier New" w:hint="default"/>
      </w:rPr>
    </w:lvl>
    <w:lvl w:ilvl="5" w:tplc="04190005" w:tentative="1">
      <w:start w:val="1"/>
      <w:numFmt w:val="bullet"/>
      <w:lvlText w:val=""/>
      <w:lvlJc w:val="left"/>
      <w:pPr>
        <w:ind w:left="5570" w:hanging="360"/>
      </w:pPr>
      <w:rPr>
        <w:rFonts w:ascii="Wingdings" w:hAnsi="Wingdings" w:hint="default"/>
      </w:rPr>
    </w:lvl>
    <w:lvl w:ilvl="6" w:tplc="04190001" w:tentative="1">
      <w:start w:val="1"/>
      <w:numFmt w:val="bullet"/>
      <w:lvlText w:val=""/>
      <w:lvlJc w:val="left"/>
      <w:pPr>
        <w:ind w:left="6290" w:hanging="360"/>
      </w:pPr>
      <w:rPr>
        <w:rFonts w:ascii="Symbol" w:hAnsi="Symbol" w:hint="default"/>
      </w:rPr>
    </w:lvl>
    <w:lvl w:ilvl="7" w:tplc="04190003" w:tentative="1">
      <w:start w:val="1"/>
      <w:numFmt w:val="bullet"/>
      <w:lvlText w:val="o"/>
      <w:lvlJc w:val="left"/>
      <w:pPr>
        <w:ind w:left="7010" w:hanging="360"/>
      </w:pPr>
      <w:rPr>
        <w:rFonts w:ascii="Courier New" w:hAnsi="Courier New" w:cs="Courier New" w:hint="default"/>
      </w:rPr>
    </w:lvl>
    <w:lvl w:ilvl="8" w:tplc="04190005" w:tentative="1">
      <w:start w:val="1"/>
      <w:numFmt w:val="bullet"/>
      <w:lvlText w:val=""/>
      <w:lvlJc w:val="left"/>
      <w:pPr>
        <w:ind w:left="7730" w:hanging="360"/>
      </w:pPr>
      <w:rPr>
        <w:rFonts w:ascii="Wingdings" w:hAnsi="Wingdings" w:hint="default"/>
      </w:rPr>
    </w:lvl>
  </w:abstractNum>
  <w:abstractNum w:abstractNumId="62" w15:restartNumberingAfterBreak="0">
    <w:nsid w:val="72E64558"/>
    <w:multiLevelType w:val="hybridMultilevel"/>
    <w:tmpl w:val="EE96B69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3" w15:restartNumberingAfterBreak="0">
    <w:nsid w:val="771C4722"/>
    <w:multiLevelType w:val="multilevel"/>
    <w:tmpl w:val="2A4E590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4" w15:restartNumberingAfterBreak="0">
    <w:nsid w:val="7AEE515B"/>
    <w:multiLevelType w:val="hybridMultilevel"/>
    <w:tmpl w:val="956CCB94"/>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C290C55"/>
    <w:multiLevelType w:val="hybridMultilevel"/>
    <w:tmpl w:val="AA4EF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C4329F"/>
    <w:multiLevelType w:val="hybridMultilevel"/>
    <w:tmpl w:val="65E0A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CFA4562"/>
    <w:multiLevelType w:val="hybridMultilevel"/>
    <w:tmpl w:val="22EAE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5"/>
  </w:num>
  <w:num w:numId="3">
    <w:abstractNumId w:val="0"/>
  </w:num>
  <w:num w:numId="4">
    <w:abstractNumId w:val="37"/>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6"/>
  </w:num>
  <w:num w:numId="8">
    <w:abstractNumId w:val="63"/>
  </w:num>
  <w:num w:numId="9">
    <w:abstractNumId w:val="13"/>
  </w:num>
  <w:num w:numId="10">
    <w:abstractNumId w:val="12"/>
  </w:num>
  <w:num w:numId="11">
    <w:abstractNumId w:val="9"/>
  </w:num>
  <w:num w:numId="12">
    <w:abstractNumId w:val="19"/>
  </w:num>
  <w:num w:numId="13">
    <w:abstractNumId w:val="36"/>
  </w:num>
  <w:num w:numId="14">
    <w:abstractNumId w:val="55"/>
  </w:num>
  <w:num w:numId="15">
    <w:abstractNumId w:val="24"/>
  </w:num>
  <w:num w:numId="16">
    <w:abstractNumId w:val="67"/>
  </w:num>
  <w:num w:numId="17">
    <w:abstractNumId w:val="50"/>
  </w:num>
  <w:num w:numId="18">
    <w:abstractNumId w:val="22"/>
  </w:num>
  <w:num w:numId="19">
    <w:abstractNumId w:val="17"/>
  </w:num>
  <w:num w:numId="20">
    <w:abstractNumId w:val="47"/>
  </w:num>
  <w:num w:numId="21">
    <w:abstractNumId w:val="29"/>
  </w:num>
  <w:num w:numId="22">
    <w:abstractNumId w:val="58"/>
  </w:num>
  <w:num w:numId="23">
    <w:abstractNumId w:val="35"/>
  </w:num>
  <w:num w:numId="24">
    <w:abstractNumId w:val="6"/>
  </w:num>
  <w:num w:numId="25">
    <w:abstractNumId w:val="66"/>
  </w:num>
  <w:num w:numId="26">
    <w:abstractNumId w:val="33"/>
  </w:num>
  <w:num w:numId="27">
    <w:abstractNumId w:val="11"/>
  </w:num>
  <w:num w:numId="28">
    <w:abstractNumId w:val="46"/>
  </w:num>
  <w:num w:numId="29">
    <w:abstractNumId w:val="3"/>
  </w:num>
  <w:num w:numId="30">
    <w:abstractNumId w:val="28"/>
  </w:num>
  <w:num w:numId="31">
    <w:abstractNumId w:val="20"/>
  </w:num>
  <w:num w:numId="32">
    <w:abstractNumId w:val="59"/>
  </w:num>
  <w:num w:numId="33">
    <w:abstractNumId w:val="45"/>
  </w:num>
  <w:num w:numId="34">
    <w:abstractNumId w:val="4"/>
  </w:num>
  <w:num w:numId="35">
    <w:abstractNumId w:val="60"/>
  </w:num>
  <w:num w:numId="36">
    <w:abstractNumId w:val="10"/>
  </w:num>
  <w:num w:numId="37">
    <w:abstractNumId w:val="31"/>
  </w:num>
  <w:num w:numId="38">
    <w:abstractNumId w:val="64"/>
  </w:num>
  <w:num w:numId="39">
    <w:abstractNumId w:val="49"/>
  </w:num>
  <w:num w:numId="40">
    <w:abstractNumId w:val="14"/>
  </w:num>
  <w:num w:numId="41">
    <w:abstractNumId w:val="68"/>
  </w:num>
  <w:num w:numId="42">
    <w:abstractNumId w:val="54"/>
  </w:num>
  <w:num w:numId="43">
    <w:abstractNumId w:val="16"/>
  </w:num>
  <w:num w:numId="44">
    <w:abstractNumId w:val="2"/>
  </w:num>
  <w:num w:numId="45">
    <w:abstractNumId w:val="61"/>
  </w:num>
  <w:num w:numId="46">
    <w:abstractNumId w:val="62"/>
  </w:num>
  <w:num w:numId="47">
    <w:abstractNumId w:val="1"/>
  </w:num>
  <w:num w:numId="48">
    <w:abstractNumId w:val="44"/>
  </w:num>
  <w:num w:numId="49">
    <w:abstractNumId w:val="38"/>
  </w:num>
  <w:num w:numId="50">
    <w:abstractNumId w:val="21"/>
  </w:num>
  <w:num w:numId="51">
    <w:abstractNumId w:val="5"/>
  </w:num>
  <w:num w:numId="52">
    <w:abstractNumId w:val="25"/>
  </w:num>
  <w:num w:numId="53">
    <w:abstractNumId w:val="30"/>
  </w:num>
  <w:num w:numId="54">
    <w:abstractNumId w:val="42"/>
  </w:num>
  <w:num w:numId="55">
    <w:abstractNumId w:val="18"/>
  </w:num>
  <w:num w:numId="56">
    <w:abstractNumId w:val="57"/>
  </w:num>
  <w:num w:numId="57">
    <w:abstractNumId w:val="40"/>
  </w:num>
  <w:num w:numId="58">
    <w:abstractNumId w:val="7"/>
  </w:num>
  <w:num w:numId="59">
    <w:abstractNumId w:val="41"/>
  </w:num>
  <w:num w:numId="60">
    <w:abstractNumId w:val="32"/>
  </w:num>
  <w:num w:numId="61">
    <w:abstractNumId w:val="34"/>
  </w:num>
  <w:num w:numId="62">
    <w:abstractNumId w:val="27"/>
  </w:num>
  <w:num w:numId="63">
    <w:abstractNumId w:val="39"/>
  </w:num>
  <w:num w:numId="64">
    <w:abstractNumId w:val="48"/>
  </w:num>
  <w:num w:numId="65">
    <w:abstractNumId w:val="53"/>
  </w:num>
  <w:num w:numId="66">
    <w:abstractNumId w:val="51"/>
  </w:num>
  <w:num w:numId="67">
    <w:abstractNumId w:val="26"/>
  </w:num>
  <w:num w:numId="68">
    <w:abstractNumId w:val="15"/>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F2DA6"/>
    <w:rsid w:val="0011543E"/>
    <w:rsid w:val="001242F1"/>
    <w:rsid w:val="00125751"/>
    <w:rsid w:val="00126EE2"/>
    <w:rsid w:val="0013020C"/>
    <w:rsid w:val="0017345F"/>
    <w:rsid w:val="00183291"/>
    <w:rsid w:val="00184D2A"/>
    <w:rsid w:val="001B3FEB"/>
    <w:rsid w:val="001C6518"/>
    <w:rsid w:val="001D63E5"/>
    <w:rsid w:val="001E4192"/>
    <w:rsid w:val="001F02BB"/>
    <w:rsid w:val="001F2F9F"/>
    <w:rsid w:val="00226252"/>
    <w:rsid w:val="002518EE"/>
    <w:rsid w:val="00263FD7"/>
    <w:rsid w:val="00267FBA"/>
    <w:rsid w:val="00284DCA"/>
    <w:rsid w:val="0028711F"/>
    <w:rsid w:val="002909BA"/>
    <w:rsid w:val="002A4B3D"/>
    <w:rsid w:val="002B57BA"/>
    <w:rsid w:val="002C105A"/>
    <w:rsid w:val="002D1AF5"/>
    <w:rsid w:val="002D3633"/>
    <w:rsid w:val="002D41DB"/>
    <w:rsid w:val="002D67E3"/>
    <w:rsid w:val="002E4B00"/>
    <w:rsid w:val="002F664B"/>
    <w:rsid w:val="00301931"/>
    <w:rsid w:val="003021E3"/>
    <w:rsid w:val="003407F9"/>
    <w:rsid w:val="003632F2"/>
    <w:rsid w:val="00373CEE"/>
    <w:rsid w:val="0037669B"/>
    <w:rsid w:val="00385523"/>
    <w:rsid w:val="00391E84"/>
    <w:rsid w:val="00394896"/>
    <w:rsid w:val="00396200"/>
    <w:rsid w:val="003B6F40"/>
    <w:rsid w:val="003B7F50"/>
    <w:rsid w:val="003D13EB"/>
    <w:rsid w:val="003E581A"/>
    <w:rsid w:val="003F7FD0"/>
    <w:rsid w:val="00404133"/>
    <w:rsid w:val="00414FD9"/>
    <w:rsid w:val="004166D5"/>
    <w:rsid w:val="004223EC"/>
    <w:rsid w:val="00422FD1"/>
    <w:rsid w:val="00444ED5"/>
    <w:rsid w:val="004567F3"/>
    <w:rsid w:val="00461F02"/>
    <w:rsid w:val="004734A5"/>
    <w:rsid w:val="00474B72"/>
    <w:rsid w:val="00481644"/>
    <w:rsid w:val="00484936"/>
    <w:rsid w:val="00485A85"/>
    <w:rsid w:val="004A3CCD"/>
    <w:rsid w:val="004C657F"/>
    <w:rsid w:val="004D5F89"/>
    <w:rsid w:val="004E6985"/>
    <w:rsid w:val="00501E09"/>
    <w:rsid w:val="00504F11"/>
    <w:rsid w:val="005069B2"/>
    <w:rsid w:val="005208BC"/>
    <w:rsid w:val="0053167B"/>
    <w:rsid w:val="00531B31"/>
    <w:rsid w:val="005341DE"/>
    <w:rsid w:val="005508B8"/>
    <w:rsid w:val="005559F8"/>
    <w:rsid w:val="00560670"/>
    <w:rsid w:val="00560D5D"/>
    <w:rsid w:val="00567204"/>
    <w:rsid w:val="00582D9D"/>
    <w:rsid w:val="0058394C"/>
    <w:rsid w:val="005872E6"/>
    <w:rsid w:val="005B4E46"/>
    <w:rsid w:val="005F52D9"/>
    <w:rsid w:val="006161D4"/>
    <w:rsid w:val="006251DA"/>
    <w:rsid w:val="006377B6"/>
    <w:rsid w:val="00637CDD"/>
    <w:rsid w:val="00656AF6"/>
    <w:rsid w:val="00672DDF"/>
    <w:rsid w:val="006A057F"/>
    <w:rsid w:val="00703144"/>
    <w:rsid w:val="00713479"/>
    <w:rsid w:val="007231BB"/>
    <w:rsid w:val="00737CA9"/>
    <w:rsid w:val="00742664"/>
    <w:rsid w:val="00763F47"/>
    <w:rsid w:val="00774D85"/>
    <w:rsid w:val="007755D3"/>
    <w:rsid w:val="00792B7E"/>
    <w:rsid w:val="007A0333"/>
    <w:rsid w:val="007D2BBE"/>
    <w:rsid w:val="0080093C"/>
    <w:rsid w:val="008014EA"/>
    <w:rsid w:val="00803564"/>
    <w:rsid w:val="00820838"/>
    <w:rsid w:val="00822A3B"/>
    <w:rsid w:val="00852C8F"/>
    <w:rsid w:val="008655EF"/>
    <w:rsid w:val="0086749F"/>
    <w:rsid w:val="0087209A"/>
    <w:rsid w:val="008735C7"/>
    <w:rsid w:val="0088765B"/>
    <w:rsid w:val="00891297"/>
    <w:rsid w:val="008967D7"/>
    <w:rsid w:val="008B02C5"/>
    <w:rsid w:val="008B41AE"/>
    <w:rsid w:val="008B5EE0"/>
    <w:rsid w:val="008C6965"/>
    <w:rsid w:val="009031E2"/>
    <w:rsid w:val="00912AEE"/>
    <w:rsid w:val="00915091"/>
    <w:rsid w:val="009378FE"/>
    <w:rsid w:val="00940271"/>
    <w:rsid w:val="00961BD4"/>
    <w:rsid w:val="009759D0"/>
    <w:rsid w:val="00987798"/>
    <w:rsid w:val="009B0FF0"/>
    <w:rsid w:val="009B458B"/>
    <w:rsid w:val="009C48D0"/>
    <w:rsid w:val="009D2942"/>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E2B6D"/>
    <w:rsid w:val="00AF22DE"/>
    <w:rsid w:val="00AF6266"/>
    <w:rsid w:val="00AF6D19"/>
    <w:rsid w:val="00B003F1"/>
    <w:rsid w:val="00B17D6E"/>
    <w:rsid w:val="00B24BD1"/>
    <w:rsid w:val="00B54605"/>
    <w:rsid w:val="00B61CEF"/>
    <w:rsid w:val="00B72DD8"/>
    <w:rsid w:val="00B75B1C"/>
    <w:rsid w:val="00B874C2"/>
    <w:rsid w:val="00B906B5"/>
    <w:rsid w:val="00B95483"/>
    <w:rsid w:val="00B95EEF"/>
    <w:rsid w:val="00BA7459"/>
    <w:rsid w:val="00BB3393"/>
    <w:rsid w:val="00BB38D9"/>
    <w:rsid w:val="00BD6A76"/>
    <w:rsid w:val="00BE6DEA"/>
    <w:rsid w:val="00BF34C6"/>
    <w:rsid w:val="00BF55F8"/>
    <w:rsid w:val="00C0131E"/>
    <w:rsid w:val="00C028BE"/>
    <w:rsid w:val="00C17ED9"/>
    <w:rsid w:val="00C27770"/>
    <w:rsid w:val="00C30A9B"/>
    <w:rsid w:val="00C34CDA"/>
    <w:rsid w:val="00C5028E"/>
    <w:rsid w:val="00C93582"/>
    <w:rsid w:val="00C94863"/>
    <w:rsid w:val="00CD5E2F"/>
    <w:rsid w:val="00CF3EE1"/>
    <w:rsid w:val="00D153EB"/>
    <w:rsid w:val="00D25EBF"/>
    <w:rsid w:val="00D27770"/>
    <w:rsid w:val="00D31266"/>
    <w:rsid w:val="00D529AB"/>
    <w:rsid w:val="00D5458E"/>
    <w:rsid w:val="00D56961"/>
    <w:rsid w:val="00D57002"/>
    <w:rsid w:val="00D71BF8"/>
    <w:rsid w:val="00D81024"/>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6530D"/>
    <w:rsid w:val="00E716C2"/>
    <w:rsid w:val="00E7321F"/>
    <w:rsid w:val="00E80180"/>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5914E241-799A-4818-A477-C17221FA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B47C-E39D-422A-AF3F-0A6978D7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6704</Words>
  <Characters>38216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3</cp:revision>
  <dcterms:created xsi:type="dcterms:W3CDTF">2024-11-18T07:15:00Z</dcterms:created>
  <dcterms:modified xsi:type="dcterms:W3CDTF">2024-11-18T11:00:00Z</dcterms:modified>
</cp:coreProperties>
</file>