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E4CB0E" w14:textId="77777777" w:rsidR="009B0FF0" w:rsidRDefault="009B0FF0" w:rsidP="002D1AF5">
      <w:pPr>
        <w:keepNext/>
        <w:keepLines/>
        <w:spacing w:after="0" w:line="240" w:lineRule="auto"/>
        <w:jc w:val="center"/>
        <w:rPr>
          <w:rFonts w:ascii="Times New Roman" w:eastAsia="Times New Roman" w:hAnsi="Times New Roman" w:cs="Times New Roman"/>
          <w:b/>
          <w:bCs/>
          <w:sz w:val="32"/>
          <w:szCs w:val="32"/>
          <w:lang w:eastAsia="ru-RU"/>
        </w:rPr>
      </w:pPr>
    </w:p>
    <w:p w14:paraId="5087C9F2" w14:textId="77777777" w:rsidR="00394896" w:rsidRPr="00394896" w:rsidRDefault="00394896" w:rsidP="002D1AF5">
      <w:pPr>
        <w:keepNext/>
        <w:keepLines/>
        <w:spacing w:after="0" w:line="240" w:lineRule="auto"/>
        <w:jc w:val="center"/>
        <w:rPr>
          <w:rFonts w:ascii="Times New Roman" w:eastAsia="Times New Roman" w:hAnsi="Times New Roman" w:cs="Times New Roman"/>
          <w:b/>
          <w:bCs/>
          <w:sz w:val="32"/>
          <w:szCs w:val="32"/>
          <w:lang w:eastAsia="ru-RU"/>
        </w:rPr>
      </w:pPr>
      <w:r w:rsidRPr="00394896">
        <w:rPr>
          <w:rFonts w:ascii="Times New Roman" w:eastAsia="Times New Roman" w:hAnsi="Times New Roman" w:cs="Times New Roman"/>
          <w:b/>
          <w:bCs/>
          <w:sz w:val="32"/>
          <w:szCs w:val="32"/>
          <w:lang w:eastAsia="ru-RU"/>
        </w:rPr>
        <w:t>Торговая документация</w:t>
      </w:r>
    </w:p>
    <w:p w14:paraId="045B2AB3" w14:textId="77777777" w:rsidR="00394896" w:rsidRPr="00394896" w:rsidRDefault="00394896" w:rsidP="002D1AF5">
      <w:pPr>
        <w:keepNext/>
        <w:keepLines/>
        <w:spacing w:after="0" w:line="240" w:lineRule="auto"/>
        <w:ind w:left="1414" w:hanging="705"/>
        <w:rPr>
          <w:rFonts w:ascii="Times New Roman" w:eastAsia="Times New Roman" w:hAnsi="Times New Roman" w:cs="Times New Roman"/>
          <w:b/>
          <w:bCs/>
          <w:sz w:val="24"/>
          <w:szCs w:val="24"/>
          <w:lang w:eastAsia="ru-RU"/>
        </w:rPr>
      </w:pPr>
    </w:p>
    <w:p w14:paraId="40D378FC" w14:textId="5B0E09EC" w:rsidR="00912AEE" w:rsidRDefault="00394896" w:rsidP="000279AB">
      <w:pPr>
        <w:keepNext/>
        <w:keepLines/>
        <w:spacing w:after="0" w:line="240" w:lineRule="auto"/>
        <w:jc w:val="both"/>
        <w:rPr>
          <w:rFonts w:ascii="Times New Roman" w:hAnsi="Times New Roman" w:cs="Times New Roman"/>
          <w:bCs/>
          <w:sz w:val="24"/>
          <w:szCs w:val="24"/>
        </w:rPr>
      </w:pPr>
      <w:r w:rsidRPr="00394896">
        <w:rPr>
          <w:rFonts w:ascii="Times New Roman" w:eastAsia="Times New Roman" w:hAnsi="Times New Roman" w:cs="Times New Roman"/>
          <w:b/>
          <w:bCs/>
          <w:sz w:val="24"/>
          <w:szCs w:val="24"/>
          <w:lang w:eastAsia="ru-RU"/>
        </w:rPr>
        <w:t>Предмет торговой процедуры:</w:t>
      </w:r>
      <w:r w:rsidRPr="00394896">
        <w:rPr>
          <w:rFonts w:ascii="Times New Roman" w:eastAsia="Times New Roman" w:hAnsi="Times New Roman" w:cs="Times New Roman"/>
          <w:sz w:val="24"/>
          <w:szCs w:val="24"/>
          <w:lang w:eastAsia="ru-RU"/>
        </w:rPr>
        <w:t xml:space="preserve"> </w:t>
      </w:r>
      <w:r w:rsidR="00D63612" w:rsidRPr="00D63612">
        <w:rPr>
          <w:rFonts w:ascii="Times New Roman" w:hAnsi="Times New Roman" w:cs="Times New Roman"/>
          <w:bCs/>
          <w:sz w:val="24"/>
          <w:szCs w:val="24"/>
        </w:rPr>
        <w:t>права (требования) по обязательствам ООО «Северная строительная компания» и ООО «Завод строительных материалов» перед АО «Россельхозбанк» (Якутский региональный филиал)</w:t>
      </w:r>
      <w:r w:rsidR="0044346C">
        <w:rPr>
          <w:rFonts w:ascii="Times New Roman" w:hAnsi="Times New Roman" w:cs="Times New Roman"/>
          <w:bCs/>
          <w:sz w:val="24"/>
          <w:szCs w:val="24"/>
        </w:rPr>
        <w:t>.</w:t>
      </w:r>
    </w:p>
    <w:p w14:paraId="539A13EB" w14:textId="77777777" w:rsidR="00267FBA" w:rsidRPr="00080E32" w:rsidRDefault="00267FBA" w:rsidP="002D1AF5">
      <w:pPr>
        <w:keepNext/>
        <w:keepLines/>
        <w:spacing w:after="0" w:line="240" w:lineRule="auto"/>
        <w:jc w:val="both"/>
        <w:rPr>
          <w:rFonts w:ascii="Times New Roman" w:eastAsia="Times New Roman" w:hAnsi="Times New Roman" w:cs="Times New Roman"/>
          <w:sz w:val="24"/>
          <w:szCs w:val="24"/>
          <w:lang w:eastAsia="ru-RU"/>
        </w:rPr>
      </w:pPr>
    </w:p>
    <w:p w14:paraId="2DC7E6DD" w14:textId="77777777" w:rsidR="00394896" w:rsidRPr="00080E32" w:rsidRDefault="00394896" w:rsidP="002D1AF5">
      <w:pPr>
        <w:keepNext/>
        <w:keepLines/>
        <w:spacing w:after="0" w:line="240" w:lineRule="auto"/>
        <w:jc w:val="both"/>
        <w:rPr>
          <w:rFonts w:ascii="Times New Roman" w:eastAsia="Times New Roman" w:hAnsi="Times New Roman" w:cs="Times New Roman"/>
          <w:sz w:val="24"/>
          <w:szCs w:val="24"/>
          <w:lang w:eastAsia="ru-RU"/>
        </w:rPr>
      </w:pPr>
      <w:r w:rsidRPr="00080E32">
        <w:rPr>
          <w:rFonts w:ascii="Times New Roman" w:eastAsia="Times New Roman" w:hAnsi="Times New Roman" w:cs="Times New Roman"/>
          <w:b/>
          <w:bCs/>
          <w:sz w:val="24"/>
          <w:szCs w:val="24"/>
          <w:lang w:eastAsia="ru-RU"/>
        </w:rPr>
        <w:t>Форма проведения торговой процедуры</w:t>
      </w:r>
      <w:r w:rsidRPr="00080E32">
        <w:rPr>
          <w:rFonts w:ascii="Times New Roman" w:eastAsia="Times New Roman" w:hAnsi="Times New Roman" w:cs="Times New Roman"/>
          <w:sz w:val="24"/>
          <w:szCs w:val="24"/>
          <w:lang w:eastAsia="ru-RU"/>
        </w:rPr>
        <w:t>: аукцион «на понижение»</w:t>
      </w:r>
    </w:p>
    <w:p w14:paraId="68F08260" w14:textId="77777777" w:rsidR="00394896" w:rsidRPr="00080E32" w:rsidRDefault="00394896" w:rsidP="002D1AF5">
      <w:pPr>
        <w:keepNext/>
        <w:keepLines/>
        <w:tabs>
          <w:tab w:val="left" w:pos="851"/>
        </w:tabs>
        <w:spacing w:after="0" w:line="240" w:lineRule="auto"/>
        <w:ind w:right="141"/>
        <w:jc w:val="both"/>
        <w:rPr>
          <w:rFonts w:ascii="Times New Roman" w:eastAsia="Times New Roman" w:hAnsi="Times New Roman" w:cs="Times New Roman"/>
          <w:b/>
          <w:bCs/>
          <w:sz w:val="24"/>
          <w:szCs w:val="24"/>
          <w:lang w:eastAsia="ru-RU"/>
        </w:rPr>
      </w:pPr>
    </w:p>
    <w:p w14:paraId="63714D3B" w14:textId="1A387516" w:rsidR="00D63612" w:rsidRPr="00D63612" w:rsidRDefault="00D63612" w:rsidP="00D63612">
      <w:pPr>
        <w:keepNext/>
        <w:keepLines/>
        <w:tabs>
          <w:tab w:val="left" w:pos="851"/>
        </w:tabs>
        <w:spacing w:after="0" w:line="240" w:lineRule="auto"/>
        <w:ind w:right="141"/>
        <w:jc w:val="both"/>
        <w:rPr>
          <w:rFonts w:ascii="Times New Roman" w:eastAsia="Times New Roman" w:hAnsi="Times New Roman" w:cs="Times New Roman"/>
          <w:sz w:val="24"/>
          <w:szCs w:val="24"/>
          <w:lang w:eastAsia="ru-RU"/>
        </w:rPr>
      </w:pPr>
      <w:r w:rsidRPr="00D63612">
        <w:rPr>
          <w:rFonts w:ascii="Times New Roman" w:eastAsia="Times New Roman" w:hAnsi="Times New Roman" w:cs="Times New Roman"/>
          <w:b/>
          <w:bCs/>
          <w:sz w:val="24"/>
          <w:szCs w:val="24"/>
          <w:lang w:eastAsia="ru-RU"/>
        </w:rPr>
        <w:t>Срок проведения торговой процедуры</w:t>
      </w:r>
      <w:r w:rsidRPr="00D63612">
        <w:rPr>
          <w:rFonts w:ascii="Times New Roman" w:eastAsia="Times New Roman" w:hAnsi="Times New Roman" w:cs="Times New Roman"/>
          <w:sz w:val="24"/>
          <w:szCs w:val="24"/>
          <w:lang w:eastAsia="ru-RU"/>
        </w:rPr>
        <w:t xml:space="preserve">: с </w:t>
      </w:r>
      <w:bookmarkStart w:id="0" w:name="_Hlk175099993"/>
      <w:bookmarkStart w:id="1" w:name="_Hlk161014446"/>
      <w:r w:rsidRPr="00D63612">
        <w:rPr>
          <w:rFonts w:ascii="Times New Roman" w:eastAsia="Times New Roman" w:hAnsi="Times New Roman" w:cs="Times New Roman"/>
          <w:sz w:val="24"/>
          <w:szCs w:val="24"/>
          <w:lang w:eastAsia="ru-RU"/>
        </w:rPr>
        <w:t xml:space="preserve">«25» декабря </w:t>
      </w:r>
      <w:bookmarkEnd w:id="0"/>
      <w:r w:rsidRPr="00D63612">
        <w:rPr>
          <w:rFonts w:ascii="Times New Roman" w:eastAsia="Times New Roman" w:hAnsi="Times New Roman" w:cs="Times New Roman"/>
          <w:sz w:val="24"/>
          <w:szCs w:val="24"/>
          <w:lang w:eastAsia="ru-RU"/>
        </w:rPr>
        <w:t xml:space="preserve">2024 </w:t>
      </w:r>
      <w:bookmarkEnd w:id="1"/>
      <w:r w:rsidRPr="00D63612">
        <w:rPr>
          <w:rFonts w:ascii="Times New Roman" w:eastAsia="Times New Roman" w:hAnsi="Times New Roman" w:cs="Times New Roman"/>
          <w:sz w:val="24"/>
          <w:szCs w:val="24"/>
          <w:lang w:eastAsia="ru-RU"/>
        </w:rPr>
        <w:t>по «2</w:t>
      </w:r>
      <w:r>
        <w:rPr>
          <w:rFonts w:ascii="Times New Roman" w:eastAsia="Times New Roman" w:hAnsi="Times New Roman" w:cs="Times New Roman"/>
          <w:sz w:val="24"/>
          <w:szCs w:val="24"/>
          <w:lang w:eastAsia="ru-RU"/>
        </w:rPr>
        <w:t>4</w:t>
      </w:r>
      <w:r w:rsidRPr="00D63612">
        <w:rPr>
          <w:rFonts w:ascii="Times New Roman" w:eastAsia="Times New Roman" w:hAnsi="Times New Roman" w:cs="Times New Roman"/>
          <w:sz w:val="24"/>
          <w:szCs w:val="24"/>
          <w:lang w:eastAsia="ru-RU"/>
        </w:rPr>
        <w:t xml:space="preserve">» января 2025 включительно.  </w:t>
      </w:r>
    </w:p>
    <w:p w14:paraId="0CACADB9" w14:textId="77777777" w:rsidR="00D63612" w:rsidRPr="00D63612" w:rsidRDefault="00D63612" w:rsidP="00D63612">
      <w:pPr>
        <w:keepNext/>
        <w:keepLines/>
        <w:spacing w:after="0" w:line="240" w:lineRule="auto"/>
        <w:jc w:val="both"/>
        <w:rPr>
          <w:rFonts w:ascii="Times New Roman" w:eastAsia="Times New Roman" w:hAnsi="Times New Roman" w:cs="Times New Roman"/>
          <w:b/>
          <w:bCs/>
          <w:sz w:val="24"/>
          <w:szCs w:val="24"/>
          <w:lang w:eastAsia="ru-RU"/>
        </w:rPr>
      </w:pPr>
    </w:p>
    <w:p w14:paraId="57914B27" w14:textId="77777777" w:rsidR="00D63612" w:rsidRPr="00D63612" w:rsidRDefault="00D63612" w:rsidP="00D63612">
      <w:pPr>
        <w:keepNext/>
        <w:keepLines/>
        <w:spacing w:after="0" w:line="240" w:lineRule="auto"/>
        <w:jc w:val="both"/>
        <w:rPr>
          <w:rFonts w:ascii="Times New Roman" w:eastAsia="Times New Roman" w:hAnsi="Times New Roman" w:cs="Times New Roman"/>
          <w:sz w:val="24"/>
          <w:szCs w:val="24"/>
          <w:lang w:eastAsia="ru-RU"/>
        </w:rPr>
      </w:pPr>
      <w:r w:rsidRPr="00D63612">
        <w:rPr>
          <w:rFonts w:ascii="Times New Roman" w:eastAsia="Times New Roman" w:hAnsi="Times New Roman" w:cs="Times New Roman"/>
          <w:b/>
          <w:bCs/>
          <w:sz w:val="24"/>
          <w:szCs w:val="24"/>
          <w:lang w:eastAsia="ru-RU"/>
        </w:rPr>
        <w:t>Дата публикации извещения о торговой процедуре</w:t>
      </w:r>
      <w:r w:rsidRPr="00D63612">
        <w:rPr>
          <w:rFonts w:ascii="Times New Roman" w:eastAsia="Times New Roman" w:hAnsi="Times New Roman" w:cs="Times New Roman"/>
          <w:sz w:val="24"/>
          <w:szCs w:val="24"/>
          <w:lang w:eastAsia="ru-RU"/>
        </w:rPr>
        <w:t>: «25» декабря 2024.</w:t>
      </w:r>
    </w:p>
    <w:p w14:paraId="7BFCF2CD" w14:textId="77777777" w:rsidR="00D63612" w:rsidRPr="00D63612" w:rsidRDefault="00D63612" w:rsidP="00D63612">
      <w:pPr>
        <w:keepNext/>
        <w:keepLines/>
        <w:spacing w:after="0" w:line="240" w:lineRule="auto"/>
        <w:jc w:val="both"/>
        <w:rPr>
          <w:rFonts w:ascii="Times New Roman" w:eastAsia="Times New Roman" w:hAnsi="Times New Roman" w:cs="Times New Roman"/>
          <w:b/>
          <w:bCs/>
          <w:color w:val="FF0000"/>
          <w:sz w:val="24"/>
          <w:szCs w:val="24"/>
          <w:lang w:eastAsia="ru-RU"/>
        </w:rPr>
      </w:pPr>
    </w:p>
    <w:p w14:paraId="31FBA84C" w14:textId="77777777" w:rsidR="00D63612" w:rsidRPr="00D63612" w:rsidRDefault="00D63612" w:rsidP="00D63612">
      <w:pPr>
        <w:keepNext/>
        <w:keepLines/>
        <w:spacing w:after="0" w:line="240" w:lineRule="auto"/>
        <w:ind w:right="-1"/>
        <w:jc w:val="both"/>
        <w:rPr>
          <w:rFonts w:ascii="Times New Roman" w:eastAsia="Times New Roman" w:hAnsi="Times New Roman" w:cs="Times New Roman"/>
          <w:sz w:val="24"/>
          <w:szCs w:val="24"/>
          <w:lang w:eastAsia="ru-RU"/>
        </w:rPr>
      </w:pPr>
      <w:r w:rsidRPr="00D63612">
        <w:rPr>
          <w:rFonts w:ascii="Times New Roman" w:eastAsia="Times New Roman" w:hAnsi="Times New Roman" w:cs="Times New Roman"/>
          <w:b/>
          <w:bCs/>
          <w:sz w:val="24"/>
          <w:szCs w:val="24"/>
          <w:lang w:eastAsia="ru-RU"/>
        </w:rPr>
        <w:t>Дата начала приема заявок на участие в торговой процедуре</w:t>
      </w:r>
      <w:r w:rsidRPr="00D63612">
        <w:rPr>
          <w:rFonts w:ascii="Times New Roman" w:eastAsia="Times New Roman" w:hAnsi="Times New Roman" w:cs="Times New Roman"/>
          <w:sz w:val="24"/>
          <w:szCs w:val="24"/>
          <w:lang w:eastAsia="ru-RU"/>
        </w:rPr>
        <w:t>: 00:00 по Московскому времени «26» декабря 2024.</w:t>
      </w:r>
    </w:p>
    <w:p w14:paraId="1E742EF9" w14:textId="77777777" w:rsidR="00D63612" w:rsidRPr="00D63612" w:rsidRDefault="00D63612" w:rsidP="00D63612">
      <w:pPr>
        <w:keepNext/>
        <w:keepLines/>
        <w:spacing w:after="0" w:line="240" w:lineRule="auto"/>
        <w:ind w:right="-1"/>
        <w:jc w:val="both"/>
        <w:rPr>
          <w:rFonts w:ascii="Times New Roman" w:eastAsia="Times New Roman" w:hAnsi="Times New Roman" w:cs="Times New Roman"/>
          <w:b/>
          <w:bCs/>
          <w:sz w:val="24"/>
          <w:szCs w:val="24"/>
          <w:lang w:eastAsia="ru-RU"/>
        </w:rPr>
      </w:pPr>
    </w:p>
    <w:p w14:paraId="6A3AC53F" w14:textId="77777777" w:rsidR="00D63612" w:rsidRPr="00D63612" w:rsidRDefault="00D63612" w:rsidP="00D63612">
      <w:pPr>
        <w:keepNext/>
        <w:keepLines/>
        <w:spacing w:after="0" w:line="240" w:lineRule="auto"/>
        <w:ind w:right="-1"/>
        <w:jc w:val="both"/>
        <w:rPr>
          <w:rFonts w:ascii="Times New Roman" w:eastAsia="Times New Roman" w:hAnsi="Times New Roman" w:cs="Times New Roman"/>
          <w:sz w:val="24"/>
          <w:szCs w:val="24"/>
          <w:lang w:eastAsia="ru-RU"/>
        </w:rPr>
      </w:pPr>
      <w:r w:rsidRPr="00D63612">
        <w:rPr>
          <w:rFonts w:ascii="Times New Roman" w:eastAsia="Times New Roman" w:hAnsi="Times New Roman" w:cs="Times New Roman"/>
          <w:b/>
          <w:bCs/>
          <w:sz w:val="24"/>
          <w:szCs w:val="24"/>
          <w:lang w:eastAsia="ru-RU"/>
        </w:rPr>
        <w:t>Дата окончания приема заявок в торговой процедуре</w:t>
      </w:r>
      <w:r w:rsidRPr="00D63612">
        <w:rPr>
          <w:rFonts w:ascii="Times New Roman" w:eastAsia="Times New Roman" w:hAnsi="Times New Roman" w:cs="Times New Roman"/>
          <w:sz w:val="24"/>
          <w:szCs w:val="24"/>
          <w:lang w:eastAsia="ru-RU"/>
        </w:rPr>
        <w:t xml:space="preserve">: 08:00 по Московскому времени </w:t>
      </w:r>
    </w:p>
    <w:p w14:paraId="6BADE3F7" w14:textId="614378D5" w:rsidR="00D63612" w:rsidRPr="00D63612" w:rsidRDefault="00D63612" w:rsidP="00D63612">
      <w:pPr>
        <w:keepNext/>
        <w:keepLines/>
        <w:spacing w:after="0" w:line="240" w:lineRule="auto"/>
        <w:ind w:right="-1"/>
        <w:jc w:val="both"/>
        <w:rPr>
          <w:rFonts w:ascii="Times New Roman" w:eastAsia="Times New Roman" w:hAnsi="Times New Roman" w:cs="Times New Roman"/>
          <w:sz w:val="24"/>
          <w:szCs w:val="24"/>
          <w:lang w:eastAsia="ru-RU"/>
        </w:rPr>
      </w:pPr>
      <w:bookmarkStart w:id="2" w:name="_Hlk171043774"/>
      <w:r w:rsidRPr="00D63612">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eastAsia="ru-RU"/>
        </w:rPr>
        <w:t>0</w:t>
      </w:r>
      <w:r w:rsidRPr="00D63612">
        <w:rPr>
          <w:rFonts w:ascii="Times New Roman" w:eastAsia="Times New Roman" w:hAnsi="Times New Roman" w:cs="Times New Roman"/>
          <w:sz w:val="24"/>
          <w:szCs w:val="24"/>
          <w:lang w:eastAsia="ru-RU"/>
        </w:rPr>
        <w:t xml:space="preserve">» </w:t>
      </w:r>
      <w:bookmarkEnd w:id="2"/>
      <w:r w:rsidRPr="00D63612">
        <w:rPr>
          <w:rFonts w:ascii="Times New Roman" w:eastAsia="Times New Roman" w:hAnsi="Times New Roman" w:cs="Times New Roman"/>
          <w:sz w:val="24"/>
          <w:szCs w:val="24"/>
          <w:lang w:eastAsia="ru-RU"/>
        </w:rPr>
        <w:t>января 2025.</w:t>
      </w:r>
    </w:p>
    <w:p w14:paraId="090F7205" w14:textId="77777777" w:rsidR="00D63612" w:rsidRPr="00D63612" w:rsidRDefault="00D63612" w:rsidP="00D63612">
      <w:pPr>
        <w:keepNext/>
        <w:keepLines/>
        <w:spacing w:after="0" w:line="240" w:lineRule="auto"/>
        <w:jc w:val="both"/>
        <w:rPr>
          <w:rFonts w:ascii="Times New Roman" w:eastAsia="Times New Roman" w:hAnsi="Times New Roman" w:cs="Times New Roman"/>
          <w:b/>
          <w:bCs/>
          <w:sz w:val="24"/>
          <w:szCs w:val="24"/>
          <w:lang w:eastAsia="ru-RU"/>
        </w:rPr>
      </w:pPr>
    </w:p>
    <w:p w14:paraId="3095E3E3" w14:textId="553F14FC" w:rsidR="00D63612" w:rsidRPr="00D63612" w:rsidRDefault="00D63612" w:rsidP="00D63612">
      <w:pPr>
        <w:keepNext/>
        <w:keepLines/>
        <w:spacing w:after="0" w:line="240" w:lineRule="auto"/>
        <w:rPr>
          <w:rFonts w:ascii="Times New Roman" w:eastAsia="Times New Roman" w:hAnsi="Times New Roman" w:cs="Times New Roman"/>
          <w:sz w:val="24"/>
          <w:szCs w:val="24"/>
          <w:lang w:eastAsia="ru-RU"/>
        </w:rPr>
      </w:pPr>
      <w:r w:rsidRPr="00D63612">
        <w:rPr>
          <w:rFonts w:ascii="Times New Roman" w:eastAsia="Times New Roman" w:hAnsi="Times New Roman" w:cs="Times New Roman"/>
          <w:b/>
          <w:bCs/>
          <w:sz w:val="24"/>
          <w:szCs w:val="24"/>
          <w:lang w:eastAsia="ru-RU"/>
        </w:rPr>
        <w:t>Дата окончания проверки правоспособности Заявок</w:t>
      </w:r>
      <w:r w:rsidRPr="00D63612">
        <w:rPr>
          <w:rFonts w:ascii="Times New Roman" w:eastAsia="Times New Roman" w:hAnsi="Times New Roman" w:cs="Times New Roman"/>
          <w:sz w:val="24"/>
          <w:szCs w:val="24"/>
          <w:lang w:eastAsia="ru-RU"/>
        </w:rPr>
        <w:t>: «2</w:t>
      </w:r>
      <w:r>
        <w:rPr>
          <w:rFonts w:ascii="Times New Roman" w:eastAsia="Times New Roman" w:hAnsi="Times New Roman" w:cs="Times New Roman"/>
          <w:sz w:val="24"/>
          <w:szCs w:val="24"/>
          <w:lang w:eastAsia="ru-RU"/>
        </w:rPr>
        <w:t>3</w:t>
      </w:r>
      <w:r w:rsidRPr="00D63612">
        <w:rPr>
          <w:rFonts w:ascii="Times New Roman" w:eastAsia="Times New Roman" w:hAnsi="Times New Roman" w:cs="Times New Roman"/>
          <w:sz w:val="24"/>
          <w:szCs w:val="24"/>
          <w:lang w:eastAsia="ru-RU"/>
        </w:rPr>
        <w:t>» января 2025.</w:t>
      </w:r>
    </w:p>
    <w:p w14:paraId="01544C8B" w14:textId="77777777" w:rsidR="00D63612" w:rsidRPr="00D63612" w:rsidRDefault="00D63612" w:rsidP="00D63612">
      <w:pPr>
        <w:keepNext/>
        <w:keepLines/>
        <w:spacing w:after="0" w:line="240" w:lineRule="auto"/>
        <w:rPr>
          <w:rFonts w:ascii="Times New Roman" w:eastAsia="Times New Roman" w:hAnsi="Times New Roman" w:cs="Times New Roman"/>
          <w:b/>
          <w:bCs/>
          <w:sz w:val="24"/>
          <w:szCs w:val="24"/>
          <w:lang w:eastAsia="ru-RU"/>
        </w:rPr>
      </w:pPr>
    </w:p>
    <w:p w14:paraId="1A091224" w14:textId="77777777" w:rsidR="00D63612" w:rsidRPr="00D63612" w:rsidRDefault="00D63612" w:rsidP="00D63612">
      <w:pPr>
        <w:keepNext/>
        <w:keepLines/>
        <w:spacing w:after="0" w:line="240" w:lineRule="auto"/>
        <w:rPr>
          <w:rFonts w:ascii="Times New Roman" w:eastAsia="Times New Roman" w:hAnsi="Times New Roman" w:cs="Times New Roman"/>
          <w:sz w:val="24"/>
          <w:szCs w:val="24"/>
          <w:lang w:eastAsia="ru-RU"/>
        </w:rPr>
      </w:pPr>
      <w:r w:rsidRPr="00D63612">
        <w:rPr>
          <w:rFonts w:ascii="Times New Roman" w:eastAsia="Times New Roman" w:hAnsi="Times New Roman" w:cs="Times New Roman"/>
          <w:b/>
          <w:bCs/>
          <w:sz w:val="24"/>
          <w:szCs w:val="24"/>
          <w:lang w:eastAsia="ru-RU"/>
        </w:rPr>
        <w:t>Дата размещения протокола об окончании приема и регистрации заявок Заявителей</w:t>
      </w:r>
      <w:r w:rsidRPr="00D63612">
        <w:rPr>
          <w:rFonts w:ascii="Times New Roman" w:eastAsia="Times New Roman" w:hAnsi="Times New Roman" w:cs="Times New Roman"/>
          <w:sz w:val="24"/>
          <w:szCs w:val="24"/>
          <w:lang w:eastAsia="ru-RU"/>
        </w:rPr>
        <w:t xml:space="preserve">: </w:t>
      </w:r>
    </w:p>
    <w:p w14:paraId="6909B7E8" w14:textId="6B7C2B9E" w:rsidR="00D63612" w:rsidRPr="00D63612" w:rsidRDefault="00D63612" w:rsidP="00D63612">
      <w:pPr>
        <w:keepNext/>
        <w:keepLines/>
        <w:spacing w:after="0" w:line="240" w:lineRule="auto"/>
        <w:rPr>
          <w:rFonts w:ascii="Times New Roman" w:eastAsia="Times New Roman" w:hAnsi="Times New Roman" w:cs="Times New Roman"/>
          <w:sz w:val="24"/>
          <w:szCs w:val="24"/>
          <w:lang w:eastAsia="ru-RU"/>
        </w:rPr>
      </w:pPr>
      <w:r w:rsidRPr="00D63612">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eastAsia="ru-RU"/>
        </w:rPr>
        <w:t>3</w:t>
      </w:r>
      <w:r w:rsidRPr="00D63612">
        <w:rPr>
          <w:rFonts w:ascii="Times New Roman" w:eastAsia="Times New Roman" w:hAnsi="Times New Roman" w:cs="Times New Roman"/>
          <w:sz w:val="24"/>
          <w:szCs w:val="24"/>
          <w:lang w:eastAsia="ru-RU"/>
        </w:rPr>
        <w:t>» января 2025.</w:t>
      </w:r>
    </w:p>
    <w:p w14:paraId="34E139E7" w14:textId="77777777" w:rsidR="00D63612" w:rsidRPr="00D63612" w:rsidRDefault="00D63612" w:rsidP="00D63612">
      <w:pPr>
        <w:keepNext/>
        <w:keepLines/>
        <w:spacing w:after="0" w:line="240" w:lineRule="auto"/>
        <w:rPr>
          <w:rFonts w:ascii="Times New Roman" w:eastAsia="Times New Roman" w:hAnsi="Times New Roman" w:cs="Times New Roman"/>
          <w:b/>
          <w:bCs/>
          <w:sz w:val="24"/>
          <w:szCs w:val="24"/>
          <w:lang w:eastAsia="ru-RU"/>
        </w:rPr>
      </w:pPr>
    </w:p>
    <w:p w14:paraId="3F772364" w14:textId="0D2B0FAA" w:rsidR="00D63612" w:rsidRPr="00D63612" w:rsidRDefault="00D63612" w:rsidP="00D63612">
      <w:pPr>
        <w:keepNext/>
        <w:keepLines/>
        <w:spacing w:after="0" w:line="240" w:lineRule="auto"/>
        <w:rPr>
          <w:rFonts w:ascii="Times New Roman" w:eastAsia="Times New Roman" w:hAnsi="Times New Roman" w:cs="Times New Roman"/>
          <w:sz w:val="24"/>
          <w:szCs w:val="24"/>
          <w:lang w:eastAsia="ru-RU"/>
        </w:rPr>
      </w:pPr>
      <w:r w:rsidRPr="00D63612">
        <w:rPr>
          <w:rFonts w:ascii="Times New Roman" w:eastAsia="Times New Roman" w:hAnsi="Times New Roman" w:cs="Times New Roman"/>
          <w:b/>
          <w:bCs/>
          <w:sz w:val="24"/>
          <w:szCs w:val="24"/>
          <w:lang w:eastAsia="ru-RU"/>
        </w:rPr>
        <w:t>Дата начала проведения торговой процедуры</w:t>
      </w:r>
      <w:r w:rsidRPr="00D63612">
        <w:rPr>
          <w:rFonts w:ascii="Times New Roman" w:eastAsia="Times New Roman" w:hAnsi="Times New Roman" w:cs="Times New Roman"/>
          <w:sz w:val="24"/>
          <w:szCs w:val="24"/>
          <w:lang w:eastAsia="ru-RU"/>
        </w:rPr>
        <w:t>: 09:00 по Московскому времени «2</w:t>
      </w:r>
      <w:r>
        <w:rPr>
          <w:rFonts w:ascii="Times New Roman" w:eastAsia="Times New Roman" w:hAnsi="Times New Roman" w:cs="Times New Roman"/>
          <w:sz w:val="24"/>
          <w:szCs w:val="24"/>
          <w:lang w:eastAsia="ru-RU"/>
        </w:rPr>
        <w:t>4</w:t>
      </w:r>
      <w:r w:rsidRPr="00D63612">
        <w:rPr>
          <w:rFonts w:ascii="Times New Roman" w:eastAsia="Times New Roman" w:hAnsi="Times New Roman" w:cs="Times New Roman"/>
          <w:sz w:val="24"/>
          <w:szCs w:val="24"/>
          <w:lang w:eastAsia="ru-RU"/>
        </w:rPr>
        <w:t>» января 2025.</w:t>
      </w:r>
    </w:p>
    <w:p w14:paraId="58959050" w14:textId="77777777" w:rsidR="00D63612" w:rsidRPr="00D63612" w:rsidRDefault="00D63612" w:rsidP="00D63612">
      <w:pPr>
        <w:keepNext/>
        <w:keepLines/>
        <w:spacing w:after="0" w:line="240" w:lineRule="auto"/>
        <w:rPr>
          <w:rFonts w:ascii="Times New Roman" w:eastAsia="Times New Roman" w:hAnsi="Times New Roman" w:cs="Times New Roman"/>
          <w:sz w:val="24"/>
          <w:szCs w:val="24"/>
          <w:lang w:eastAsia="ru-RU"/>
        </w:rPr>
      </w:pPr>
    </w:p>
    <w:p w14:paraId="7CCE36DC" w14:textId="73339E99" w:rsidR="00D63612" w:rsidRPr="00D63612" w:rsidRDefault="00D63612" w:rsidP="00D63612">
      <w:pPr>
        <w:keepNext/>
        <w:keepLines/>
        <w:spacing w:after="0" w:line="240" w:lineRule="auto"/>
        <w:rPr>
          <w:rFonts w:ascii="Times New Roman" w:eastAsia="Times New Roman" w:hAnsi="Times New Roman" w:cs="Times New Roman"/>
          <w:sz w:val="24"/>
          <w:szCs w:val="24"/>
          <w:lang w:eastAsia="ru-RU"/>
        </w:rPr>
      </w:pPr>
      <w:r w:rsidRPr="00D63612">
        <w:rPr>
          <w:rFonts w:ascii="Times New Roman" w:eastAsia="Times New Roman" w:hAnsi="Times New Roman" w:cs="Times New Roman"/>
          <w:b/>
          <w:bCs/>
          <w:sz w:val="24"/>
          <w:szCs w:val="24"/>
          <w:lang w:eastAsia="ru-RU"/>
        </w:rPr>
        <w:t>Дата завершения торговой процедуры</w:t>
      </w:r>
      <w:r w:rsidRPr="00D63612">
        <w:rPr>
          <w:rFonts w:ascii="Times New Roman" w:eastAsia="Times New Roman" w:hAnsi="Times New Roman" w:cs="Times New Roman"/>
          <w:sz w:val="24"/>
          <w:szCs w:val="24"/>
          <w:lang w:eastAsia="ru-RU"/>
        </w:rPr>
        <w:t>: «2</w:t>
      </w:r>
      <w:r>
        <w:rPr>
          <w:rFonts w:ascii="Times New Roman" w:eastAsia="Times New Roman" w:hAnsi="Times New Roman" w:cs="Times New Roman"/>
          <w:sz w:val="24"/>
          <w:szCs w:val="24"/>
          <w:lang w:eastAsia="ru-RU"/>
        </w:rPr>
        <w:t>4</w:t>
      </w:r>
      <w:r w:rsidRPr="00D63612">
        <w:rPr>
          <w:rFonts w:ascii="Times New Roman" w:eastAsia="Times New Roman" w:hAnsi="Times New Roman" w:cs="Times New Roman"/>
          <w:sz w:val="24"/>
          <w:szCs w:val="24"/>
          <w:lang w:eastAsia="ru-RU"/>
        </w:rPr>
        <w:t>» января 2025.</w:t>
      </w:r>
    </w:p>
    <w:p w14:paraId="0E1B820C" w14:textId="77777777" w:rsidR="00D63612" w:rsidRPr="00D63612" w:rsidRDefault="00D63612" w:rsidP="00D63612">
      <w:pPr>
        <w:keepNext/>
        <w:keepLines/>
        <w:spacing w:after="0" w:line="240" w:lineRule="auto"/>
        <w:rPr>
          <w:rFonts w:ascii="Times New Roman" w:eastAsia="Times New Roman" w:hAnsi="Times New Roman" w:cs="Times New Roman"/>
          <w:sz w:val="24"/>
          <w:szCs w:val="24"/>
          <w:lang w:eastAsia="ru-RU"/>
        </w:rPr>
      </w:pPr>
    </w:p>
    <w:p w14:paraId="5058BE08" w14:textId="3B06950D" w:rsidR="00D63612" w:rsidRPr="00D63612" w:rsidRDefault="00D63612" w:rsidP="00D63612">
      <w:pPr>
        <w:keepNext/>
        <w:keepLines/>
        <w:spacing w:after="0" w:line="240" w:lineRule="auto"/>
        <w:rPr>
          <w:rFonts w:ascii="Times New Roman" w:eastAsia="Times New Roman" w:hAnsi="Times New Roman" w:cs="Times New Roman"/>
          <w:sz w:val="24"/>
          <w:szCs w:val="24"/>
          <w:lang w:eastAsia="ru-RU"/>
        </w:rPr>
      </w:pPr>
      <w:r w:rsidRPr="00D63612">
        <w:rPr>
          <w:rFonts w:ascii="Times New Roman" w:eastAsia="Times New Roman" w:hAnsi="Times New Roman" w:cs="Times New Roman"/>
          <w:b/>
          <w:bCs/>
          <w:sz w:val="24"/>
          <w:szCs w:val="24"/>
          <w:lang w:eastAsia="ru-RU"/>
        </w:rPr>
        <w:t>Дата размещения Организатором торгов протокола о результатах торгов</w:t>
      </w:r>
      <w:r w:rsidRPr="00D63612">
        <w:rPr>
          <w:rFonts w:ascii="Times New Roman" w:eastAsia="Times New Roman" w:hAnsi="Times New Roman" w:cs="Times New Roman"/>
          <w:sz w:val="24"/>
          <w:szCs w:val="24"/>
          <w:lang w:eastAsia="ru-RU"/>
        </w:rPr>
        <w:t>: «2</w:t>
      </w:r>
      <w:r>
        <w:rPr>
          <w:rFonts w:ascii="Times New Roman" w:eastAsia="Times New Roman" w:hAnsi="Times New Roman" w:cs="Times New Roman"/>
          <w:sz w:val="24"/>
          <w:szCs w:val="24"/>
          <w:lang w:eastAsia="ru-RU"/>
        </w:rPr>
        <w:t>4</w:t>
      </w:r>
      <w:r w:rsidRPr="00D63612">
        <w:rPr>
          <w:rFonts w:ascii="Times New Roman" w:eastAsia="Times New Roman" w:hAnsi="Times New Roman" w:cs="Times New Roman"/>
          <w:sz w:val="24"/>
          <w:szCs w:val="24"/>
          <w:lang w:eastAsia="ru-RU"/>
        </w:rPr>
        <w:t>» января 2025.</w:t>
      </w:r>
    </w:p>
    <w:p w14:paraId="5891AED8" w14:textId="77777777" w:rsidR="00BF55F8" w:rsidRPr="00080E32" w:rsidRDefault="00BF55F8" w:rsidP="00FE063A">
      <w:pPr>
        <w:keepNext/>
        <w:keepLines/>
        <w:spacing w:after="0" w:line="240" w:lineRule="auto"/>
        <w:rPr>
          <w:rFonts w:ascii="Times New Roman" w:eastAsia="Times New Roman" w:hAnsi="Times New Roman" w:cs="Times New Roman"/>
          <w:b/>
          <w:bCs/>
          <w:color w:val="FF0000"/>
          <w:sz w:val="24"/>
          <w:szCs w:val="24"/>
          <w:lang w:eastAsia="ru-RU"/>
        </w:rPr>
      </w:pPr>
    </w:p>
    <w:p w14:paraId="1334D167" w14:textId="77777777" w:rsidR="00394896" w:rsidRPr="00080E32" w:rsidRDefault="00394896" w:rsidP="00852C8F">
      <w:pPr>
        <w:keepNext/>
        <w:keepLines/>
        <w:spacing w:after="0" w:line="240" w:lineRule="auto"/>
        <w:jc w:val="both"/>
        <w:rPr>
          <w:rFonts w:ascii="Times New Roman" w:eastAsia="Times New Roman" w:hAnsi="Times New Roman" w:cs="Times New Roman"/>
          <w:sz w:val="24"/>
          <w:szCs w:val="24"/>
          <w:lang w:eastAsia="ru-RU"/>
        </w:rPr>
      </w:pPr>
      <w:r w:rsidRPr="00080E32">
        <w:rPr>
          <w:rFonts w:ascii="Times New Roman" w:eastAsia="Times New Roman" w:hAnsi="Times New Roman" w:cs="Times New Roman"/>
          <w:b/>
          <w:sz w:val="24"/>
          <w:szCs w:val="24"/>
          <w:lang w:eastAsia="ru-RU"/>
        </w:rPr>
        <w:t>Организатор торгов: ООО «Аукционы Федерации»</w:t>
      </w:r>
    </w:p>
    <w:p w14:paraId="6C522193" w14:textId="77777777" w:rsidR="00394896" w:rsidRPr="00080E32" w:rsidRDefault="00394896" w:rsidP="00852C8F">
      <w:pPr>
        <w:keepNext/>
        <w:keepLines/>
        <w:spacing w:after="0" w:line="240" w:lineRule="auto"/>
        <w:jc w:val="both"/>
        <w:rPr>
          <w:rFonts w:ascii="Times New Roman" w:eastAsia="Times New Roman" w:hAnsi="Times New Roman" w:cs="Times New Roman"/>
          <w:snapToGrid w:val="0"/>
          <w:sz w:val="24"/>
          <w:szCs w:val="24"/>
          <w:lang w:eastAsia="ru-RU"/>
        </w:rPr>
      </w:pPr>
      <w:r w:rsidRPr="00080E32">
        <w:rPr>
          <w:rFonts w:ascii="Times New Roman" w:eastAsia="Times New Roman" w:hAnsi="Times New Roman" w:cs="Times New Roman"/>
          <w:sz w:val="24"/>
          <w:szCs w:val="24"/>
          <w:lang w:eastAsia="ru-RU"/>
        </w:rPr>
        <w:t xml:space="preserve">Номер телефона: </w:t>
      </w:r>
      <w:r w:rsidRPr="00080E32">
        <w:rPr>
          <w:rFonts w:ascii="Times New Roman" w:eastAsia="Times New Roman" w:hAnsi="Times New Roman" w:cs="Times New Roman"/>
          <w:snapToGrid w:val="0"/>
          <w:sz w:val="24"/>
          <w:szCs w:val="24"/>
          <w:lang w:eastAsia="ru-RU"/>
        </w:rPr>
        <w:t>+7(996)-40-20-263</w:t>
      </w:r>
    </w:p>
    <w:p w14:paraId="25DEF758" w14:textId="75C3715A" w:rsidR="00394896" w:rsidRPr="00080E32" w:rsidRDefault="00394896" w:rsidP="00852C8F">
      <w:pPr>
        <w:keepNext/>
        <w:keepLines/>
        <w:spacing w:after="0" w:line="240" w:lineRule="auto"/>
        <w:jc w:val="both"/>
        <w:rPr>
          <w:rFonts w:ascii="Times New Roman" w:eastAsia="Times New Roman" w:hAnsi="Times New Roman" w:cs="Times New Roman"/>
          <w:snapToGrid w:val="0"/>
          <w:sz w:val="24"/>
          <w:szCs w:val="24"/>
          <w:lang w:eastAsia="ru-RU"/>
        </w:rPr>
      </w:pPr>
      <w:r w:rsidRPr="00080E32">
        <w:rPr>
          <w:rFonts w:ascii="Times New Roman" w:eastAsia="Times New Roman" w:hAnsi="Times New Roman" w:cs="Times New Roman"/>
          <w:sz w:val="24"/>
          <w:szCs w:val="24"/>
          <w:lang w:eastAsia="ru-RU"/>
        </w:rPr>
        <w:t xml:space="preserve">Контактное лицо: </w:t>
      </w:r>
      <w:proofErr w:type="spellStart"/>
      <w:r w:rsidR="006161D4" w:rsidRPr="00080E32">
        <w:rPr>
          <w:rFonts w:ascii="Times New Roman" w:eastAsia="Times New Roman" w:hAnsi="Times New Roman" w:cs="Times New Roman"/>
          <w:snapToGrid w:val="0"/>
          <w:sz w:val="24"/>
          <w:szCs w:val="24"/>
          <w:lang w:eastAsia="ru-RU"/>
        </w:rPr>
        <w:t>Бикмухаметова</w:t>
      </w:r>
      <w:proofErr w:type="spellEnd"/>
      <w:r w:rsidR="006161D4" w:rsidRPr="00080E32">
        <w:rPr>
          <w:rFonts w:ascii="Times New Roman" w:eastAsia="Times New Roman" w:hAnsi="Times New Roman" w:cs="Times New Roman"/>
          <w:snapToGrid w:val="0"/>
          <w:sz w:val="24"/>
          <w:szCs w:val="24"/>
          <w:lang w:eastAsia="ru-RU"/>
        </w:rPr>
        <w:t xml:space="preserve"> Диана </w:t>
      </w:r>
      <w:proofErr w:type="spellStart"/>
      <w:r w:rsidR="006161D4" w:rsidRPr="00080E32">
        <w:rPr>
          <w:rFonts w:ascii="Times New Roman" w:eastAsia="Times New Roman" w:hAnsi="Times New Roman" w:cs="Times New Roman"/>
          <w:snapToGrid w:val="0"/>
          <w:sz w:val="24"/>
          <w:szCs w:val="24"/>
          <w:lang w:eastAsia="ru-RU"/>
        </w:rPr>
        <w:t>Агабековна</w:t>
      </w:r>
      <w:proofErr w:type="spellEnd"/>
      <w:r w:rsidRPr="00080E32">
        <w:rPr>
          <w:rFonts w:ascii="Times New Roman" w:eastAsia="Times New Roman" w:hAnsi="Times New Roman" w:cs="Times New Roman"/>
          <w:snapToGrid w:val="0"/>
          <w:sz w:val="24"/>
          <w:szCs w:val="24"/>
          <w:lang w:eastAsia="ru-RU"/>
        </w:rPr>
        <w:t>.</w:t>
      </w:r>
    </w:p>
    <w:p w14:paraId="75C3B705" w14:textId="58DFF691" w:rsidR="00394896" w:rsidRDefault="00394896" w:rsidP="00852C8F">
      <w:pPr>
        <w:keepNext/>
        <w:keepLines/>
        <w:spacing w:after="0" w:line="240" w:lineRule="auto"/>
        <w:jc w:val="both"/>
        <w:rPr>
          <w:rFonts w:ascii="Times New Roman" w:eastAsia="Times New Roman" w:hAnsi="Times New Roman" w:cs="Times New Roman"/>
          <w:snapToGrid w:val="0"/>
          <w:sz w:val="24"/>
          <w:szCs w:val="24"/>
          <w:lang w:eastAsia="ru-RU"/>
        </w:rPr>
      </w:pPr>
      <w:r w:rsidRPr="00080E32">
        <w:rPr>
          <w:rFonts w:ascii="Times New Roman" w:eastAsia="Times New Roman" w:hAnsi="Times New Roman" w:cs="Times New Roman"/>
          <w:sz w:val="24"/>
          <w:szCs w:val="24"/>
          <w:lang w:eastAsia="ru-RU"/>
        </w:rPr>
        <w:t xml:space="preserve">Адрес эл. почты: </w:t>
      </w:r>
      <w:r w:rsidR="00BB38D9" w:rsidRPr="009031E2">
        <w:rPr>
          <w:rFonts w:ascii="Times New Roman" w:eastAsia="Times New Roman" w:hAnsi="Times New Roman" w:cs="Times New Roman"/>
          <w:sz w:val="24"/>
          <w:szCs w:val="24"/>
          <w:lang w:eastAsia="ru-RU"/>
        </w:rPr>
        <w:t>office@alfalot.ru</w:t>
      </w:r>
      <w:r w:rsidRPr="00080E32">
        <w:rPr>
          <w:rFonts w:ascii="Times New Roman" w:eastAsia="Times New Roman" w:hAnsi="Times New Roman" w:cs="Times New Roman"/>
          <w:snapToGrid w:val="0"/>
          <w:sz w:val="24"/>
          <w:szCs w:val="24"/>
          <w:lang w:eastAsia="ru-RU"/>
        </w:rPr>
        <w:t>.</w:t>
      </w:r>
    </w:p>
    <w:p w14:paraId="220C5828" w14:textId="77777777" w:rsidR="00BB38D9" w:rsidRPr="00080E32" w:rsidRDefault="00BB38D9" w:rsidP="00852C8F">
      <w:pPr>
        <w:keepNext/>
        <w:keepLines/>
        <w:spacing w:after="0" w:line="240" w:lineRule="auto"/>
        <w:jc w:val="both"/>
        <w:rPr>
          <w:rFonts w:ascii="Times New Roman" w:eastAsia="Times New Roman" w:hAnsi="Times New Roman" w:cs="Times New Roman"/>
          <w:snapToGrid w:val="0"/>
          <w:sz w:val="24"/>
          <w:szCs w:val="24"/>
          <w:lang w:eastAsia="ru-RU"/>
        </w:rPr>
      </w:pPr>
    </w:p>
    <w:p w14:paraId="517066C0" w14:textId="77777777" w:rsidR="00F93F9C" w:rsidRDefault="00F93F9C" w:rsidP="00F93F9C">
      <w:pPr>
        <w:keepNext/>
        <w:keepLines/>
        <w:spacing w:after="0" w:line="240" w:lineRule="auto"/>
        <w:jc w:val="both"/>
        <w:rPr>
          <w:rFonts w:ascii="Times New Roman" w:eastAsia="Times New Roman" w:hAnsi="Times New Roman" w:cs="Times New Roman"/>
          <w:b/>
          <w:sz w:val="24"/>
          <w:szCs w:val="24"/>
          <w:lang w:val="x-none" w:eastAsia="ru-RU"/>
        </w:rPr>
      </w:pPr>
      <w:r>
        <w:rPr>
          <w:rFonts w:ascii="Times New Roman" w:eastAsia="Times New Roman" w:hAnsi="Times New Roman" w:cs="Times New Roman"/>
          <w:b/>
          <w:sz w:val="24"/>
          <w:szCs w:val="24"/>
          <w:lang w:val="x-none" w:eastAsia="ru-RU"/>
        </w:rPr>
        <w:t xml:space="preserve">Сведения о продавце: </w:t>
      </w:r>
    </w:p>
    <w:p w14:paraId="57338D93" w14:textId="37A12635" w:rsidR="00267FBA" w:rsidRDefault="00267FBA" w:rsidP="000279AB">
      <w:pPr>
        <w:keepNext/>
        <w:keepLines/>
        <w:spacing w:after="0" w:line="240" w:lineRule="auto"/>
        <w:ind w:left="-284" w:firstLine="284"/>
        <w:jc w:val="both"/>
        <w:rPr>
          <w:rFonts w:ascii="Times New Roman" w:eastAsia="Times New Roman" w:hAnsi="Times New Roman" w:cs="Times New Roman"/>
          <w:b/>
          <w:bCs/>
          <w:sz w:val="24"/>
          <w:szCs w:val="24"/>
          <w:lang w:val="x-none" w:eastAsia="ru-RU"/>
        </w:rPr>
      </w:pPr>
      <w:r w:rsidRPr="00267FBA">
        <w:rPr>
          <w:rFonts w:ascii="Times New Roman" w:eastAsia="Times New Roman" w:hAnsi="Times New Roman" w:cs="Times New Roman"/>
          <w:b/>
          <w:bCs/>
          <w:sz w:val="24"/>
          <w:szCs w:val="24"/>
          <w:lang w:val="x-none" w:eastAsia="ru-RU"/>
        </w:rPr>
        <w:t>Акционерное общество «</w:t>
      </w:r>
      <w:r w:rsidR="000279AB" w:rsidRPr="000279AB">
        <w:rPr>
          <w:rFonts w:ascii="Times New Roman" w:eastAsia="Times New Roman" w:hAnsi="Times New Roman" w:cs="Times New Roman"/>
          <w:b/>
          <w:bCs/>
          <w:sz w:val="24"/>
          <w:szCs w:val="24"/>
          <w:lang w:val="x-none" w:eastAsia="ru-RU"/>
        </w:rPr>
        <w:t xml:space="preserve"> Российский Сельскохозяйственный банк» </w:t>
      </w:r>
    </w:p>
    <w:p w14:paraId="3E034256" w14:textId="77777777" w:rsidR="00D63612" w:rsidRPr="00D63612" w:rsidRDefault="00D63612" w:rsidP="00D63612">
      <w:pPr>
        <w:keepNext/>
        <w:keepLines/>
        <w:spacing w:after="0" w:line="240" w:lineRule="auto"/>
        <w:ind w:left="-284" w:firstLine="284"/>
        <w:jc w:val="both"/>
        <w:rPr>
          <w:rFonts w:ascii="Times New Roman" w:eastAsia="Times New Roman" w:hAnsi="Times New Roman" w:cs="Times New Roman"/>
          <w:b/>
          <w:bCs/>
          <w:sz w:val="24"/>
          <w:szCs w:val="24"/>
          <w:lang w:val="x-none" w:eastAsia="ru-RU"/>
        </w:rPr>
      </w:pPr>
      <w:r w:rsidRPr="00D63612">
        <w:rPr>
          <w:rFonts w:ascii="Times New Roman" w:eastAsia="Times New Roman" w:hAnsi="Times New Roman" w:cs="Times New Roman"/>
          <w:b/>
          <w:bCs/>
          <w:sz w:val="24"/>
          <w:szCs w:val="24"/>
          <w:lang w:val="x-none" w:eastAsia="ru-RU"/>
        </w:rPr>
        <w:t>Якутский региональный филиал АО «Россельхозбанк»</w:t>
      </w:r>
    </w:p>
    <w:p w14:paraId="1A3983E4" w14:textId="677CE44A" w:rsidR="00D63612" w:rsidRPr="00D63612" w:rsidRDefault="00D63612" w:rsidP="00D63612">
      <w:pPr>
        <w:keepNext/>
        <w:keepLines/>
        <w:spacing w:after="0" w:line="240" w:lineRule="auto"/>
        <w:ind w:left="-284" w:firstLine="284"/>
        <w:jc w:val="both"/>
        <w:rPr>
          <w:rFonts w:ascii="Times New Roman" w:eastAsia="Times New Roman" w:hAnsi="Times New Roman" w:cs="Times New Roman"/>
          <w:sz w:val="24"/>
          <w:szCs w:val="24"/>
          <w:lang w:val="x-none" w:eastAsia="ru-RU"/>
        </w:rPr>
      </w:pPr>
      <w:r w:rsidRPr="00D63612">
        <w:rPr>
          <w:rFonts w:ascii="Times New Roman" w:eastAsia="Times New Roman" w:hAnsi="Times New Roman" w:cs="Times New Roman"/>
          <w:sz w:val="24"/>
          <w:szCs w:val="24"/>
          <w:lang w:val="x-none" w:eastAsia="ru-RU"/>
        </w:rPr>
        <w:t>Адрес местонахождения: 677000, Республика Саха (Якутия), г. Якутск, ул. Пушкина, д. 12</w:t>
      </w:r>
    </w:p>
    <w:p w14:paraId="586BBD85" w14:textId="2B858C3C" w:rsidR="0044346C" w:rsidRPr="00D63612" w:rsidRDefault="00D63612" w:rsidP="00D63612">
      <w:pPr>
        <w:keepNext/>
        <w:keepLines/>
        <w:spacing w:after="0" w:line="240" w:lineRule="auto"/>
        <w:ind w:left="-284" w:firstLine="284"/>
        <w:jc w:val="both"/>
        <w:rPr>
          <w:rFonts w:ascii="Times New Roman" w:eastAsia="Times New Roman" w:hAnsi="Times New Roman" w:cs="Times New Roman"/>
          <w:sz w:val="24"/>
          <w:szCs w:val="24"/>
          <w:lang w:val="x-none" w:eastAsia="ru-RU"/>
        </w:rPr>
      </w:pPr>
      <w:r w:rsidRPr="00D63612">
        <w:rPr>
          <w:rFonts w:ascii="Times New Roman" w:eastAsia="Times New Roman" w:hAnsi="Times New Roman" w:cs="Times New Roman"/>
          <w:sz w:val="24"/>
          <w:szCs w:val="24"/>
          <w:lang w:val="x-none" w:eastAsia="ru-RU"/>
        </w:rPr>
        <w:t>ИНН 7725114488 / КПП 143502001</w:t>
      </w:r>
    </w:p>
    <w:p w14:paraId="6494CFA8" w14:textId="77777777" w:rsidR="00D63612" w:rsidRDefault="00D63612" w:rsidP="00D63612">
      <w:pPr>
        <w:keepNext/>
        <w:keepLines/>
        <w:spacing w:after="0" w:line="240" w:lineRule="auto"/>
        <w:ind w:left="-284" w:firstLine="284"/>
        <w:jc w:val="both"/>
        <w:rPr>
          <w:rFonts w:ascii="Times New Roman" w:eastAsia="Times New Roman" w:hAnsi="Times New Roman" w:cs="Times New Roman"/>
          <w:sz w:val="24"/>
          <w:szCs w:val="24"/>
          <w:lang w:val="x-none" w:eastAsia="ru-RU"/>
        </w:rPr>
      </w:pPr>
    </w:p>
    <w:p w14:paraId="1F5F71DC" w14:textId="159A81B6" w:rsidR="00737CA9" w:rsidRDefault="00394896" w:rsidP="00961BD4">
      <w:pPr>
        <w:keepNext/>
        <w:keepLines/>
        <w:spacing w:after="0" w:line="240" w:lineRule="auto"/>
        <w:ind w:left="-284" w:firstLine="284"/>
        <w:jc w:val="both"/>
        <w:rPr>
          <w:rFonts w:ascii="Times New Roman" w:eastAsia="Times New Roman" w:hAnsi="Times New Roman" w:cs="Times New Roman"/>
          <w:bCs/>
          <w:sz w:val="24"/>
          <w:szCs w:val="24"/>
          <w:lang w:eastAsia="ru-RU"/>
        </w:rPr>
      </w:pPr>
      <w:r w:rsidRPr="00394896">
        <w:rPr>
          <w:rFonts w:ascii="Times New Roman" w:eastAsia="Times New Roman" w:hAnsi="Times New Roman" w:cs="Times New Roman"/>
          <w:b/>
          <w:sz w:val="24"/>
          <w:szCs w:val="24"/>
          <w:lang w:eastAsia="ru-RU"/>
        </w:rPr>
        <w:t>Оператор электронной площадки:</w:t>
      </w:r>
      <w:r w:rsidRPr="00394896">
        <w:rPr>
          <w:rFonts w:ascii="Times New Roman" w:eastAsia="Times New Roman" w:hAnsi="Times New Roman" w:cs="Times New Roman"/>
          <w:sz w:val="24"/>
          <w:szCs w:val="24"/>
          <w:lang w:eastAsia="ru-RU"/>
        </w:rPr>
        <w:t xml:space="preserve"> О</w:t>
      </w:r>
      <w:r w:rsidRPr="00394896">
        <w:rPr>
          <w:rFonts w:ascii="Times New Roman" w:eastAsia="Times New Roman" w:hAnsi="Times New Roman" w:cs="Times New Roman"/>
          <w:bCs/>
          <w:sz w:val="24"/>
          <w:szCs w:val="24"/>
          <w:lang w:eastAsia="ru-RU"/>
        </w:rPr>
        <w:t xml:space="preserve">бщество с ограниченной ответственностью «Аукционы </w:t>
      </w:r>
    </w:p>
    <w:p w14:paraId="774EBCDE" w14:textId="5D36EE43" w:rsidR="00394896" w:rsidRPr="002D41DB" w:rsidRDefault="00394896" w:rsidP="00BB38D9">
      <w:pPr>
        <w:keepNext/>
        <w:keepLines/>
        <w:spacing w:after="0" w:line="240" w:lineRule="auto"/>
        <w:ind w:left="-284" w:firstLine="284"/>
        <w:jc w:val="both"/>
        <w:rPr>
          <w:rFonts w:ascii="Times New Roman" w:eastAsia="Times New Roman" w:hAnsi="Times New Roman" w:cs="Times New Roman"/>
          <w:sz w:val="24"/>
          <w:szCs w:val="24"/>
        </w:rPr>
      </w:pPr>
      <w:r w:rsidRPr="00394896">
        <w:rPr>
          <w:rFonts w:ascii="Times New Roman" w:eastAsia="Times New Roman" w:hAnsi="Times New Roman" w:cs="Times New Roman"/>
          <w:bCs/>
          <w:sz w:val="24"/>
          <w:szCs w:val="24"/>
          <w:lang w:eastAsia="ru-RU"/>
        </w:rPr>
        <w:t>Федерации» (ООО «Аукционы Федерации»).</w:t>
      </w:r>
    </w:p>
    <w:p w14:paraId="304FB485" w14:textId="77777777" w:rsidR="008C6965" w:rsidRDefault="008C6965" w:rsidP="00E22F6C">
      <w:pPr>
        <w:keepNext/>
        <w:keepLines/>
        <w:spacing w:after="0" w:line="240" w:lineRule="auto"/>
        <w:jc w:val="both"/>
        <w:rPr>
          <w:rFonts w:ascii="Times New Roman" w:eastAsia="Times New Roman" w:hAnsi="Times New Roman" w:cs="Times New Roman"/>
          <w:bCs/>
          <w:color w:val="FF0000"/>
          <w:sz w:val="24"/>
          <w:szCs w:val="24"/>
          <w:lang w:eastAsia="ru-RU"/>
        </w:rPr>
      </w:pPr>
    </w:p>
    <w:p w14:paraId="4739A6B6" w14:textId="77777777" w:rsidR="006D3E69" w:rsidRPr="006D3E69" w:rsidRDefault="00A844C2" w:rsidP="006D3E69">
      <w:pPr>
        <w:keepNext/>
        <w:keepLines/>
        <w:spacing w:after="0" w:line="240" w:lineRule="auto"/>
        <w:jc w:val="both"/>
        <w:rPr>
          <w:rFonts w:ascii="Times New Roman" w:eastAsia="Times New Roman" w:hAnsi="Times New Roman" w:cs="Times New Roman"/>
          <w:bCs/>
          <w:sz w:val="24"/>
          <w:szCs w:val="24"/>
          <w:lang w:eastAsia="ru-RU"/>
        </w:rPr>
      </w:pPr>
      <w:r w:rsidRPr="00A844C2">
        <w:rPr>
          <w:rFonts w:ascii="Times New Roman" w:eastAsia="Times New Roman" w:hAnsi="Times New Roman" w:cs="Times New Roman"/>
          <w:b/>
          <w:bCs/>
          <w:sz w:val="24"/>
          <w:szCs w:val="24"/>
          <w:lang w:eastAsia="ru-RU"/>
        </w:rPr>
        <w:t xml:space="preserve">Период действия текущей цены: </w:t>
      </w:r>
      <w:r w:rsidR="006D3E69" w:rsidRPr="006D3E69">
        <w:rPr>
          <w:rFonts w:ascii="Times New Roman" w:eastAsia="Times New Roman" w:hAnsi="Times New Roman" w:cs="Times New Roman"/>
          <w:bCs/>
          <w:sz w:val="24"/>
          <w:szCs w:val="24"/>
          <w:lang w:eastAsia="ru-RU"/>
        </w:rPr>
        <w:t>Срок, по истечении которого последовательно снижается цена продажи – каждые 25 минут.</w:t>
      </w:r>
    </w:p>
    <w:p w14:paraId="7712E503" w14:textId="10B0C920" w:rsidR="00792B7E" w:rsidRDefault="006D3E69" w:rsidP="006D3E69">
      <w:pPr>
        <w:keepNext/>
        <w:keepLines/>
        <w:spacing w:after="0" w:line="240" w:lineRule="auto"/>
        <w:jc w:val="both"/>
        <w:rPr>
          <w:rFonts w:ascii="Times New Roman" w:eastAsia="Times New Roman" w:hAnsi="Times New Roman" w:cs="Times New Roman"/>
          <w:bCs/>
          <w:sz w:val="24"/>
          <w:szCs w:val="24"/>
          <w:lang w:eastAsia="ru-RU"/>
        </w:rPr>
      </w:pPr>
      <w:r w:rsidRPr="006D3E69">
        <w:rPr>
          <w:rFonts w:ascii="Times New Roman" w:eastAsia="Times New Roman" w:hAnsi="Times New Roman" w:cs="Times New Roman"/>
          <w:bCs/>
          <w:sz w:val="24"/>
          <w:szCs w:val="24"/>
          <w:lang w:eastAsia="ru-RU"/>
        </w:rPr>
        <w:t>В случае акцепта цены торгов одним из участников торгов, торги продолжаются на повышение. Срок, в течение которого возможно повышение цены продажи иным участником торгов на величину шага аукциона – 30 минут.</w:t>
      </w:r>
    </w:p>
    <w:p w14:paraId="22090A88" w14:textId="77777777" w:rsidR="009031E2" w:rsidRDefault="009031E2" w:rsidP="00E22F6C">
      <w:pPr>
        <w:keepNext/>
        <w:keepLines/>
        <w:spacing w:after="0" w:line="240" w:lineRule="auto"/>
        <w:jc w:val="both"/>
        <w:rPr>
          <w:rFonts w:ascii="Times New Roman" w:eastAsia="Times New Roman" w:hAnsi="Times New Roman" w:cs="Times New Roman"/>
          <w:b/>
          <w:sz w:val="24"/>
          <w:szCs w:val="24"/>
          <w:lang w:eastAsia="ru-RU"/>
        </w:rPr>
      </w:pPr>
    </w:p>
    <w:p w14:paraId="6CE950EA" w14:textId="77777777" w:rsidR="006D3E69" w:rsidRDefault="008C6965" w:rsidP="00E22F6C">
      <w:pPr>
        <w:keepNext/>
        <w:keepLines/>
        <w:spacing w:after="0" w:line="240" w:lineRule="auto"/>
        <w:jc w:val="both"/>
        <w:rPr>
          <w:rFonts w:ascii="Times New Roman" w:eastAsia="Times New Roman" w:hAnsi="Times New Roman" w:cs="Times New Roman"/>
          <w:sz w:val="24"/>
          <w:szCs w:val="24"/>
          <w:lang w:eastAsia="ru-RU"/>
        </w:rPr>
      </w:pPr>
      <w:bookmarkStart w:id="3" w:name="_Hlk161015173"/>
      <w:r w:rsidRPr="008C6965">
        <w:rPr>
          <w:rFonts w:ascii="Times New Roman" w:eastAsia="Times New Roman" w:hAnsi="Times New Roman" w:cs="Times New Roman"/>
          <w:b/>
          <w:sz w:val="24"/>
          <w:szCs w:val="24"/>
          <w:lang w:eastAsia="ru-RU"/>
        </w:rPr>
        <w:t xml:space="preserve">Шаг </w:t>
      </w:r>
      <w:r w:rsidR="00A844C2">
        <w:rPr>
          <w:rFonts w:ascii="Times New Roman" w:eastAsia="Times New Roman" w:hAnsi="Times New Roman" w:cs="Times New Roman"/>
          <w:b/>
          <w:sz w:val="24"/>
          <w:szCs w:val="24"/>
          <w:lang w:eastAsia="ru-RU"/>
        </w:rPr>
        <w:t>аукциона</w:t>
      </w:r>
      <w:r w:rsidR="003F7FD0">
        <w:rPr>
          <w:rFonts w:ascii="Times New Roman" w:eastAsia="Times New Roman" w:hAnsi="Times New Roman" w:cs="Times New Roman"/>
          <w:b/>
          <w:sz w:val="24"/>
          <w:szCs w:val="24"/>
          <w:lang w:eastAsia="ru-RU"/>
        </w:rPr>
        <w:t xml:space="preserve"> «на понижение»</w:t>
      </w:r>
      <w:r w:rsidRPr="008C6965">
        <w:rPr>
          <w:rFonts w:ascii="Times New Roman" w:eastAsia="Times New Roman" w:hAnsi="Times New Roman" w:cs="Times New Roman"/>
          <w:b/>
          <w:sz w:val="24"/>
          <w:szCs w:val="24"/>
          <w:lang w:eastAsia="ru-RU"/>
        </w:rPr>
        <w:t>:</w:t>
      </w:r>
      <w:r>
        <w:rPr>
          <w:rFonts w:ascii="Times New Roman" w:eastAsia="Times New Roman" w:hAnsi="Times New Roman" w:cs="Times New Roman"/>
          <w:sz w:val="24"/>
          <w:szCs w:val="24"/>
          <w:lang w:eastAsia="ru-RU"/>
        </w:rPr>
        <w:t xml:space="preserve"> </w:t>
      </w:r>
      <w:bookmarkEnd w:id="3"/>
      <w:r w:rsidR="006D3E69" w:rsidRPr="006D3E69">
        <w:rPr>
          <w:rFonts w:ascii="Times New Roman" w:eastAsia="Times New Roman" w:hAnsi="Times New Roman" w:cs="Times New Roman"/>
          <w:sz w:val="24"/>
          <w:szCs w:val="24"/>
          <w:lang w:eastAsia="ru-RU"/>
        </w:rPr>
        <w:t>5% от начальной цены продажи, процент снижения цены продажи по последнему шагу устанавливается до минимальной цены продажи</w:t>
      </w:r>
      <w:r w:rsidR="006D3E69">
        <w:rPr>
          <w:rFonts w:ascii="Times New Roman" w:eastAsia="Times New Roman" w:hAnsi="Times New Roman" w:cs="Times New Roman"/>
          <w:sz w:val="24"/>
          <w:szCs w:val="24"/>
          <w:lang w:eastAsia="ru-RU"/>
        </w:rPr>
        <w:t>.</w:t>
      </w:r>
    </w:p>
    <w:p w14:paraId="0C8E1D34" w14:textId="6554AAAB" w:rsidR="006D3E69" w:rsidRDefault="006D3E69" w:rsidP="00E22F6C">
      <w:pPr>
        <w:keepNext/>
        <w:keepLines/>
        <w:spacing w:after="0" w:line="240" w:lineRule="auto"/>
        <w:jc w:val="both"/>
        <w:rPr>
          <w:rFonts w:ascii="Times New Roman" w:eastAsia="Times New Roman" w:hAnsi="Times New Roman" w:cs="Times New Roman"/>
          <w:sz w:val="24"/>
          <w:szCs w:val="24"/>
          <w:lang w:eastAsia="ru-RU"/>
        </w:rPr>
      </w:pPr>
      <w:r w:rsidRPr="006D3E69">
        <w:rPr>
          <w:rFonts w:ascii="Times New Roman" w:eastAsia="Times New Roman" w:hAnsi="Times New Roman" w:cs="Times New Roman"/>
          <w:b/>
          <w:bCs/>
          <w:sz w:val="24"/>
          <w:szCs w:val="24"/>
          <w:lang w:eastAsia="ru-RU"/>
        </w:rPr>
        <w:lastRenderedPageBreak/>
        <w:t>Шаг аукциона «на повышение»:</w:t>
      </w:r>
      <w:r w:rsidRPr="006D3E69">
        <w:rPr>
          <w:rFonts w:ascii="Times New Roman" w:eastAsia="Times New Roman" w:hAnsi="Times New Roman" w:cs="Times New Roman"/>
          <w:sz w:val="24"/>
          <w:szCs w:val="24"/>
          <w:lang w:eastAsia="ru-RU"/>
        </w:rPr>
        <w:t xml:space="preserve"> 1% от цены продажи на момент акцепта цены торгов одним из участников торгов.</w:t>
      </w:r>
    </w:p>
    <w:p w14:paraId="158A5921" w14:textId="77777777" w:rsidR="006D3E69" w:rsidRDefault="006D3E69" w:rsidP="00E22F6C">
      <w:pPr>
        <w:keepNext/>
        <w:keepLines/>
        <w:spacing w:after="0" w:line="240" w:lineRule="auto"/>
        <w:jc w:val="both"/>
        <w:rPr>
          <w:rFonts w:ascii="Times New Roman" w:eastAsia="Times New Roman" w:hAnsi="Times New Roman" w:cs="Times New Roman"/>
          <w:sz w:val="24"/>
          <w:szCs w:val="24"/>
          <w:lang w:eastAsia="ru-RU"/>
        </w:rPr>
      </w:pPr>
    </w:p>
    <w:p w14:paraId="052712B5" w14:textId="571224AA" w:rsidR="0044346C" w:rsidRDefault="00394896" w:rsidP="00E22F6C">
      <w:pPr>
        <w:keepNext/>
        <w:keepLines/>
        <w:spacing w:after="0" w:line="240" w:lineRule="auto"/>
        <w:jc w:val="both"/>
        <w:rPr>
          <w:rFonts w:ascii="Times New Roman" w:eastAsia="Times New Roman" w:hAnsi="Times New Roman" w:cs="Times New Roman"/>
          <w:sz w:val="24"/>
          <w:szCs w:val="24"/>
          <w:lang w:eastAsia="ru-RU"/>
        </w:rPr>
      </w:pPr>
      <w:r w:rsidRPr="00394896">
        <w:rPr>
          <w:rFonts w:ascii="Times New Roman" w:eastAsia="Times New Roman" w:hAnsi="Times New Roman" w:cs="Times New Roman"/>
          <w:b/>
          <w:bCs/>
          <w:sz w:val="24"/>
          <w:szCs w:val="24"/>
          <w:lang w:eastAsia="ru-RU"/>
        </w:rPr>
        <w:t>Цена отсечения (для торговой процедуры в форме аукциона «на понижение»):</w:t>
      </w:r>
      <w:r w:rsidRPr="00394896">
        <w:rPr>
          <w:rFonts w:ascii="Times New Roman" w:eastAsia="Times New Roman" w:hAnsi="Times New Roman" w:cs="Times New Roman"/>
          <w:sz w:val="24"/>
          <w:szCs w:val="24"/>
          <w:lang w:eastAsia="ru-RU"/>
        </w:rPr>
        <w:t xml:space="preserve"> </w:t>
      </w:r>
      <w:r w:rsidR="006D3E69" w:rsidRPr="006D3E69">
        <w:rPr>
          <w:rFonts w:ascii="Times New Roman" w:eastAsia="Times New Roman" w:hAnsi="Times New Roman" w:cs="Times New Roman"/>
          <w:sz w:val="24"/>
          <w:szCs w:val="24"/>
          <w:lang w:eastAsia="ru-RU"/>
        </w:rPr>
        <w:t>39 820 000,00 (Тридцать девять миллионов восемьсот двадцать тысяч) рублей 00 копеек</w:t>
      </w:r>
      <w:r w:rsidR="006D3E69">
        <w:rPr>
          <w:rFonts w:ascii="Times New Roman" w:eastAsia="Times New Roman" w:hAnsi="Times New Roman" w:cs="Times New Roman"/>
          <w:sz w:val="24"/>
          <w:szCs w:val="24"/>
          <w:lang w:eastAsia="ru-RU"/>
        </w:rPr>
        <w:t>.</w:t>
      </w:r>
    </w:p>
    <w:p w14:paraId="46EF01D9" w14:textId="77777777" w:rsidR="006D3E69" w:rsidRDefault="006D3E69" w:rsidP="00E22F6C">
      <w:pPr>
        <w:keepNext/>
        <w:keepLines/>
        <w:spacing w:after="0" w:line="240" w:lineRule="auto"/>
        <w:jc w:val="both"/>
        <w:rPr>
          <w:rFonts w:ascii="Times New Roman" w:eastAsia="Times New Roman" w:hAnsi="Times New Roman" w:cs="Times New Roman"/>
          <w:sz w:val="24"/>
          <w:szCs w:val="24"/>
          <w:lang w:eastAsia="ru-RU"/>
        </w:rPr>
      </w:pPr>
    </w:p>
    <w:p w14:paraId="7E042E0B" w14:textId="1997EC69" w:rsidR="0044346C" w:rsidRDefault="00394896" w:rsidP="00E22F6C">
      <w:pPr>
        <w:keepNext/>
        <w:keepLines/>
        <w:spacing w:after="0" w:line="240" w:lineRule="auto"/>
        <w:jc w:val="both"/>
        <w:rPr>
          <w:rFonts w:ascii="Times New Roman" w:eastAsia="Times New Roman" w:hAnsi="Times New Roman" w:cs="Times New Roman"/>
          <w:sz w:val="24"/>
          <w:szCs w:val="24"/>
          <w:lang w:eastAsia="ru-RU"/>
        </w:rPr>
      </w:pPr>
      <w:r w:rsidRPr="00394896">
        <w:rPr>
          <w:rFonts w:ascii="Times New Roman" w:eastAsia="Times New Roman" w:hAnsi="Times New Roman" w:cs="Times New Roman"/>
          <w:b/>
          <w:bCs/>
          <w:sz w:val="24"/>
          <w:szCs w:val="24"/>
          <w:lang w:eastAsia="ru-RU"/>
        </w:rPr>
        <w:t>Размер обеспечения Заявки на участие в Торговой процедуре</w:t>
      </w:r>
      <w:r w:rsidRPr="00394896">
        <w:rPr>
          <w:rFonts w:ascii="Times New Roman" w:eastAsia="Times New Roman" w:hAnsi="Times New Roman" w:cs="Times New Roman"/>
          <w:sz w:val="24"/>
          <w:szCs w:val="24"/>
          <w:lang w:eastAsia="ru-RU"/>
        </w:rPr>
        <w:t xml:space="preserve">: </w:t>
      </w:r>
      <w:r w:rsidR="006D3E69" w:rsidRPr="006D3E69">
        <w:rPr>
          <w:rFonts w:ascii="Times New Roman" w:eastAsia="Times New Roman" w:hAnsi="Times New Roman" w:cs="Times New Roman"/>
          <w:sz w:val="24"/>
          <w:szCs w:val="24"/>
          <w:lang w:eastAsia="ru-RU"/>
        </w:rPr>
        <w:t>1 000 000,00 (Один миллион) рублей 00 копеек</w:t>
      </w:r>
      <w:r w:rsidR="006D3E69">
        <w:rPr>
          <w:rFonts w:ascii="Times New Roman" w:eastAsia="Times New Roman" w:hAnsi="Times New Roman" w:cs="Times New Roman"/>
          <w:sz w:val="24"/>
          <w:szCs w:val="24"/>
          <w:lang w:eastAsia="ru-RU"/>
        </w:rPr>
        <w:t>.</w:t>
      </w:r>
    </w:p>
    <w:p w14:paraId="04FE0757" w14:textId="77777777" w:rsidR="006D3E69" w:rsidRPr="00394896" w:rsidRDefault="006D3E69" w:rsidP="00E22F6C">
      <w:pPr>
        <w:keepNext/>
        <w:keepLines/>
        <w:spacing w:after="0" w:line="240" w:lineRule="auto"/>
        <w:jc w:val="both"/>
        <w:rPr>
          <w:rFonts w:ascii="Times New Roman" w:eastAsia="Times New Roman" w:hAnsi="Times New Roman" w:cs="Times New Roman"/>
          <w:snapToGrid w:val="0"/>
          <w:sz w:val="24"/>
          <w:szCs w:val="24"/>
          <w:lang w:eastAsia="ru-RU"/>
        </w:rPr>
      </w:pPr>
    </w:p>
    <w:p w14:paraId="56EDCAB8" w14:textId="77777777" w:rsidR="00E22F6C" w:rsidRDefault="00394896" w:rsidP="00E22F6C">
      <w:pPr>
        <w:keepNext/>
        <w:keepLines/>
        <w:spacing w:after="0" w:line="240" w:lineRule="auto"/>
        <w:jc w:val="both"/>
        <w:rPr>
          <w:rFonts w:ascii="Times New Roman" w:eastAsia="Times New Roman" w:hAnsi="Times New Roman" w:cs="Times New Roman"/>
          <w:sz w:val="24"/>
          <w:szCs w:val="24"/>
          <w:lang w:eastAsia="ru-RU"/>
        </w:rPr>
      </w:pPr>
      <w:r w:rsidRPr="00394896">
        <w:rPr>
          <w:rFonts w:ascii="Times New Roman" w:eastAsia="Times New Roman" w:hAnsi="Times New Roman" w:cs="Times New Roman"/>
          <w:snapToGrid w:val="0"/>
          <w:sz w:val="24"/>
          <w:szCs w:val="24"/>
          <w:lang w:eastAsia="ru-RU"/>
        </w:rPr>
        <w:t>Задаток перечисляется по реквизитам: ООО «Аукционы Федерации» (ИНН: 0278184720), р/</w:t>
      </w:r>
      <w:proofErr w:type="spellStart"/>
      <w:r w:rsidRPr="00394896">
        <w:rPr>
          <w:rFonts w:ascii="Times New Roman" w:eastAsia="Times New Roman" w:hAnsi="Times New Roman" w:cs="Times New Roman"/>
          <w:snapToGrid w:val="0"/>
          <w:sz w:val="24"/>
          <w:szCs w:val="24"/>
          <w:lang w:eastAsia="ru-RU"/>
        </w:rPr>
        <w:t>сч</w:t>
      </w:r>
      <w:proofErr w:type="spellEnd"/>
      <w:r w:rsidRPr="00394896">
        <w:rPr>
          <w:rFonts w:ascii="Times New Roman" w:eastAsia="Times New Roman" w:hAnsi="Times New Roman" w:cs="Times New Roman"/>
          <w:snapToGrid w:val="0"/>
          <w:sz w:val="24"/>
          <w:szCs w:val="24"/>
          <w:lang w:eastAsia="ru-RU"/>
        </w:rPr>
        <w:t xml:space="preserve">.: 40702810729330000981, корр. </w:t>
      </w:r>
      <w:proofErr w:type="spellStart"/>
      <w:r w:rsidRPr="00394896">
        <w:rPr>
          <w:rFonts w:ascii="Times New Roman" w:eastAsia="Times New Roman" w:hAnsi="Times New Roman" w:cs="Times New Roman"/>
          <w:snapToGrid w:val="0"/>
          <w:sz w:val="24"/>
          <w:szCs w:val="24"/>
          <w:lang w:eastAsia="ru-RU"/>
        </w:rPr>
        <w:t>сч</w:t>
      </w:r>
      <w:proofErr w:type="spellEnd"/>
      <w:r w:rsidRPr="00394896">
        <w:rPr>
          <w:rFonts w:ascii="Times New Roman" w:eastAsia="Times New Roman" w:hAnsi="Times New Roman" w:cs="Times New Roman"/>
          <w:snapToGrid w:val="0"/>
          <w:sz w:val="24"/>
          <w:szCs w:val="24"/>
          <w:lang w:eastAsia="ru-RU"/>
        </w:rPr>
        <w:t>.: 30101810200000000824, БИК: 042202824</w:t>
      </w:r>
      <w:r w:rsidRPr="00394896">
        <w:rPr>
          <w:rFonts w:ascii="Times New Roman" w:eastAsia="Times New Roman" w:hAnsi="Times New Roman" w:cs="Times New Roman"/>
          <w:sz w:val="24"/>
          <w:szCs w:val="24"/>
          <w:lang w:eastAsia="ru-RU"/>
        </w:rPr>
        <w:t xml:space="preserve">, в </w:t>
      </w:r>
      <w:r w:rsidRPr="00394896">
        <w:rPr>
          <w:rFonts w:ascii="Times New Roman" w:eastAsia="Times New Roman" w:hAnsi="Times New Roman" w:cs="Times New Roman"/>
          <w:snapToGrid w:val="0"/>
          <w:sz w:val="24"/>
          <w:szCs w:val="24"/>
          <w:lang w:eastAsia="ru-RU"/>
        </w:rPr>
        <w:t xml:space="preserve">Филиал «Нижегородский» АО «Альфа-Банк» </w:t>
      </w:r>
      <w:r w:rsidRPr="00394896">
        <w:rPr>
          <w:rFonts w:ascii="Times New Roman" w:eastAsia="Times New Roman" w:hAnsi="Times New Roman" w:cs="Times New Roman"/>
          <w:sz w:val="24"/>
          <w:szCs w:val="24"/>
          <w:lang w:eastAsia="ru-RU"/>
        </w:rPr>
        <w:t>и должен поступить на счет до даты подачи заявки.</w:t>
      </w:r>
    </w:p>
    <w:p w14:paraId="688107F2" w14:textId="77777777" w:rsidR="00385523" w:rsidRDefault="00385523" w:rsidP="00E22F6C">
      <w:pPr>
        <w:keepNext/>
        <w:keepLines/>
        <w:spacing w:after="0" w:line="240" w:lineRule="auto"/>
        <w:jc w:val="both"/>
        <w:rPr>
          <w:rFonts w:ascii="Times New Roman" w:eastAsia="Times New Roman" w:hAnsi="Times New Roman" w:cs="Times New Roman"/>
          <w:snapToGrid w:val="0"/>
          <w:sz w:val="24"/>
          <w:szCs w:val="24"/>
          <w:lang w:eastAsia="ru-RU"/>
        </w:rPr>
      </w:pPr>
    </w:p>
    <w:p w14:paraId="2E73D9BD" w14:textId="7B86EB4D" w:rsidR="00394896" w:rsidRPr="00E22F6C" w:rsidRDefault="00394896" w:rsidP="00E22F6C">
      <w:pPr>
        <w:keepNext/>
        <w:keepLines/>
        <w:spacing w:after="0" w:line="240" w:lineRule="auto"/>
        <w:jc w:val="both"/>
        <w:rPr>
          <w:rFonts w:ascii="Times New Roman" w:eastAsia="Times New Roman" w:hAnsi="Times New Roman" w:cs="Times New Roman"/>
          <w:snapToGrid w:val="0"/>
          <w:sz w:val="24"/>
          <w:szCs w:val="24"/>
          <w:lang w:eastAsia="ru-RU"/>
        </w:rPr>
      </w:pPr>
      <w:r w:rsidRPr="00394896">
        <w:rPr>
          <w:rFonts w:ascii="Times New Roman" w:eastAsia="Times New Roman" w:hAnsi="Times New Roman" w:cs="Times New Roman"/>
          <w:b/>
          <w:bCs/>
          <w:sz w:val="24"/>
          <w:szCs w:val="24"/>
          <w:lang w:eastAsia="ru-RU"/>
        </w:rPr>
        <w:t>Способ обеспечения Заявки на участие в Торговой процедуре</w:t>
      </w:r>
      <w:r w:rsidRPr="00394896">
        <w:rPr>
          <w:rFonts w:ascii="Times New Roman" w:eastAsia="Times New Roman" w:hAnsi="Times New Roman" w:cs="Times New Roman"/>
          <w:sz w:val="24"/>
          <w:szCs w:val="24"/>
          <w:lang w:eastAsia="ru-RU"/>
        </w:rPr>
        <w:t>: денежные средства, передаваемые Участником в качестве обеспечения заявки, являются способом обеспечения исполнения обязательств Участника по заключению договора уступки прав (требований) с Покупателем по результатам торговой процедуры. Обеспечение заявки возвращается Участнику, не являющемуся Победителем торгов, в течение 5 рабочих дней с даты завершения торговой процедуры. Внесенное обеспечение заявки на участие в торговой процедуре не возвращается в случае, если Победитель торговой процедуры уклонится от заключения договора реализации прав (требований), и в полном объеме подлежит оплате Организатором торгов в адрес Принципала.</w:t>
      </w:r>
    </w:p>
    <w:p w14:paraId="2D74ED1F" w14:textId="77777777" w:rsidR="00394896" w:rsidRPr="00394896" w:rsidRDefault="00394896" w:rsidP="00852C8F">
      <w:pPr>
        <w:keepNext/>
        <w:keepLines/>
        <w:tabs>
          <w:tab w:val="left" w:pos="142"/>
        </w:tabs>
        <w:spacing w:after="0" w:line="240" w:lineRule="auto"/>
        <w:jc w:val="both"/>
        <w:rPr>
          <w:rFonts w:ascii="Times New Roman" w:eastAsia="Times New Roman" w:hAnsi="Times New Roman" w:cs="Times New Roman"/>
          <w:sz w:val="24"/>
          <w:szCs w:val="24"/>
          <w:lang w:eastAsia="ru-RU"/>
        </w:rPr>
      </w:pPr>
      <w:r w:rsidRPr="00394896">
        <w:rPr>
          <w:rFonts w:ascii="Times New Roman" w:eastAsia="Times New Roman" w:hAnsi="Times New Roman" w:cs="Times New Roman"/>
          <w:b/>
          <w:sz w:val="24"/>
          <w:szCs w:val="24"/>
          <w:lang w:eastAsia="ru-RU"/>
        </w:rPr>
        <w:t xml:space="preserve">Форма заявки: </w:t>
      </w:r>
      <w:r w:rsidRPr="00394896">
        <w:rPr>
          <w:rFonts w:ascii="Times New Roman" w:eastAsia="Times New Roman" w:hAnsi="Times New Roman" w:cs="Times New Roman"/>
          <w:sz w:val="24"/>
          <w:szCs w:val="24"/>
          <w:lang w:eastAsia="ru-RU"/>
        </w:rPr>
        <w:t>в соответствии с документацией о торгах.</w:t>
      </w:r>
    </w:p>
    <w:p w14:paraId="79B98058" w14:textId="77777777" w:rsidR="00394896" w:rsidRPr="00394896" w:rsidRDefault="00394896" w:rsidP="00852C8F">
      <w:pPr>
        <w:keepNext/>
        <w:keepLines/>
        <w:tabs>
          <w:tab w:val="left" w:pos="142"/>
        </w:tabs>
        <w:spacing w:after="0" w:line="240" w:lineRule="auto"/>
        <w:jc w:val="both"/>
        <w:rPr>
          <w:rFonts w:ascii="Times New Roman" w:eastAsia="Times New Roman" w:hAnsi="Times New Roman" w:cs="Times New Roman"/>
          <w:sz w:val="24"/>
          <w:szCs w:val="24"/>
          <w:lang w:eastAsia="ru-RU"/>
        </w:rPr>
      </w:pPr>
    </w:p>
    <w:p w14:paraId="5C7DB81D" w14:textId="77777777" w:rsidR="00394896" w:rsidRPr="00394896" w:rsidRDefault="00394896" w:rsidP="00852C8F">
      <w:pPr>
        <w:keepNext/>
        <w:keepLines/>
        <w:tabs>
          <w:tab w:val="left" w:pos="142"/>
        </w:tabs>
        <w:spacing w:after="0" w:line="240" w:lineRule="auto"/>
        <w:jc w:val="both"/>
        <w:rPr>
          <w:rFonts w:ascii="Times New Roman" w:eastAsia="Times New Roman" w:hAnsi="Times New Roman" w:cs="Times New Roman"/>
          <w:sz w:val="24"/>
          <w:szCs w:val="24"/>
          <w:lang w:eastAsia="ru-RU"/>
        </w:rPr>
      </w:pPr>
      <w:r w:rsidRPr="00394896">
        <w:rPr>
          <w:rFonts w:ascii="Times New Roman" w:eastAsia="Times New Roman" w:hAnsi="Times New Roman" w:cs="Times New Roman"/>
          <w:b/>
          <w:sz w:val="24"/>
          <w:szCs w:val="24"/>
          <w:lang w:eastAsia="ru-RU"/>
        </w:rPr>
        <w:t xml:space="preserve">Порядок подачи заявок: </w:t>
      </w:r>
      <w:bookmarkStart w:id="4" w:name="OLE_LINK11"/>
      <w:bookmarkStart w:id="5" w:name="OLE_LINK12"/>
      <w:bookmarkStart w:id="6" w:name="OLE_LINK13"/>
      <w:r w:rsidRPr="00394896">
        <w:rPr>
          <w:rFonts w:ascii="Times New Roman" w:eastAsia="Times New Roman" w:hAnsi="Times New Roman" w:cs="Times New Roman"/>
          <w:sz w:val="24"/>
          <w:szCs w:val="24"/>
          <w:lang w:eastAsia="ru-RU"/>
        </w:rPr>
        <w:t xml:space="preserve">в соответствии с торговой документацией и регламентом электронной площадки </w:t>
      </w:r>
      <w:bookmarkEnd w:id="4"/>
      <w:bookmarkEnd w:id="5"/>
      <w:bookmarkEnd w:id="6"/>
      <w:r w:rsidRPr="00394896">
        <w:rPr>
          <w:rFonts w:ascii="Times New Roman" w:eastAsia="Times New Roman" w:hAnsi="Times New Roman" w:cs="Times New Roman"/>
          <w:bCs/>
          <w:sz w:val="24"/>
          <w:szCs w:val="24"/>
          <w:u w:val="single"/>
          <w:lang w:val="en-US" w:eastAsia="ru-RU"/>
        </w:rPr>
        <w:t>http</w:t>
      </w:r>
      <w:r w:rsidRPr="00394896">
        <w:rPr>
          <w:rFonts w:ascii="Times New Roman" w:eastAsia="Times New Roman" w:hAnsi="Times New Roman" w:cs="Times New Roman"/>
          <w:bCs/>
          <w:sz w:val="24"/>
          <w:szCs w:val="24"/>
          <w:u w:val="single"/>
          <w:lang w:eastAsia="ru-RU"/>
        </w:rPr>
        <w:t>://</w:t>
      </w:r>
      <w:proofErr w:type="spellStart"/>
      <w:r w:rsidRPr="00394896">
        <w:rPr>
          <w:rFonts w:ascii="Times New Roman" w:eastAsia="Times New Roman" w:hAnsi="Times New Roman" w:cs="Times New Roman"/>
          <w:bCs/>
          <w:sz w:val="24"/>
          <w:szCs w:val="24"/>
          <w:u w:val="single"/>
          <w:lang w:val="en-US" w:eastAsia="ru-RU"/>
        </w:rPr>
        <w:t>alfalot</w:t>
      </w:r>
      <w:proofErr w:type="spellEnd"/>
      <w:r w:rsidRPr="00394896">
        <w:rPr>
          <w:rFonts w:ascii="Times New Roman" w:eastAsia="Times New Roman" w:hAnsi="Times New Roman" w:cs="Times New Roman"/>
          <w:bCs/>
          <w:sz w:val="24"/>
          <w:szCs w:val="24"/>
          <w:u w:val="single"/>
          <w:lang w:eastAsia="ru-RU"/>
        </w:rPr>
        <w:t>.</w:t>
      </w:r>
      <w:proofErr w:type="spellStart"/>
      <w:r w:rsidRPr="00394896">
        <w:rPr>
          <w:rFonts w:ascii="Times New Roman" w:eastAsia="Times New Roman" w:hAnsi="Times New Roman" w:cs="Times New Roman"/>
          <w:bCs/>
          <w:sz w:val="24"/>
          <w:szCs w:val="24"/>
          <w:u w:val="single"/>
          <w:lang w:val="en-US" w:eastAsia="ru-RU"/>
        </w:rPr>
        <w:t>ru</w:t>
      </w:r>
      <w:proofErr w:type="spellEnd"/>
      <w:r w:rsidRPr="00394896">
        <w:rPr>
          <w:rFonts w:ascii="Times New Roman" w:eastAsia="Times New Roman" w:hAnsi="Times New Roman" w:cs="Times New Roman"/>
          <w:bCs/>
          <w:sz w:val="24"/>
          <w:szCs w:val="24"/>
          <w:u w:val="single"/>
          <w:lang w:eastAsia="ru-RU"/>
        </w:rPr>
        <w:t>/</w:t>
      </w:r>
      <w:r w:rsidRPr="00394896">
        <w:rPr>
          <w:rFonts w:ascii="Times New Roman" w:eastAsia="Times New Roman" w:hAnsi="Times New Roman" w:cs="Times New Roman"/>
          <w:sz w:val="24"/>
          <w:szCs w:val="24"/>
          <w:lang w:eastAsia="ru-RU"/>
        </w:rPr>
        <w:t>.</w:t>
      </w:r>
    </w:p>
    <w:p w14:paraId="5E0D0C05" w14:textId="77777777" w:rsidR="00394896" w:rsidRPr="00394896" w:rsidRDefault="00394896" w:rsidP="00852C8F">
      <w:pPr>
        <w:keepNext/>
        <w:keepLines/>
        <w:spacing w:after="0" w:line="240" w:lineRule="auto"/>
        <w:rPr>
          <w:rFonts w:ascii="Times New Roman" w:eastAsia="Times New Roman" w:hAnsi="Times New Roman" w:cs="Times New Roman"/>
          <w:b/>
          <w:color w:val="FF0000"/>
          <w:sz w:val="24"/>
          <w:szCs w:val="24"/>
          <w:lang w:eastAsia="ru-RU"/>
        </w:rPr>
      </w:pPr>
    </w:p>
    <w:p w14:paraId="359313B4" w14:textId="77777777" w:rsidR="00394896" w:rsidRPr="00394896" w:rsidRDefault="00394896" w:rsidP="00852C8F">
      <w:pPr>
        <w:keepNext/>
        <w:keepLines/>
        <w:spacing w:after="0" w:line="240" w:lineRule="auto"/>
        <w:jc w:val="both"/>
        <w:rPr>
          <w:rFonts w:ascii="Times New Roman" w:eastAsia="Times New Roman" w:hAnsi="Times New Roman" w:cs="Times New Roman"/>
          <w:sz w:val="24"/>
          <w:szCs w:val="24"/>
          <w:lang w:eastAsia="ru-RU"/>
        </w:rPr>
      </w:pPr>
      <w:r w:rsidRPr="00394896">
        <w:rPr>
          <w:rFonts w:ascii="Times New Roman" w:eastAsia="Times New Roman" w:hAnsi="Times New Roman" w:cs="Times New Roman"/>
          <w:b/>
          <w:sz w:val="24"/>
          <w:szCs w:val="24"/>
          <w:lang w:eastAsia="ru-RU"/>
        </w:rPr>
        <w:t xml:space="preserve">Порядок внесения обеспечения заявки и возврата: </w:t>
      </w:r>
      <w:r w:rsidRPr="00394896">
        <w:rPr>
          <w:rFonts w:ascii="Times New Roman" w:eastAsia="Times New Roman" w:hAnsi="Times New Roman" w:cs="Times New Roman"/>
          <w:sz w:val="24"/>
          <w:szCs w:val="24"/>
          <w:lang w:eastAsia="ru-RU"/>
        </w:rPr>
        <w:t xml:space="preserve">в соответствии с торговой документацией и регламентом электронной площадки </w:t>
      </w:r>
      <w:hyperlink r:id="rId8" w:history="1">
        <w:r w:rsidRPr="00394896">
          <w:rPr>
            <w:rFonts w:ascii="Times New Roman" w:eastAsia="Times New Roman" w:hAnsi="Times New Roman" w:cs="Times New Roman"/>
            <w:bCs/>
            <w:sz w:val="24"/>
            <w:szCs w:val="24"/>
            <w:u w:val="single"/>
            <w:lang w:val="en-US" w:eastAsia="ru-RU"/>
          </w:rPr>
          <w:t>http</w:t>
        </w:r>
        <w:r w:rsidRPr="00394896">
          <w:rPr>
            <w:rFonts w:ascii="Times New Roman" w:eastAsia="Times New Roman" w:hAnsi="Times New Roman" w:cs="Times New Roman"/>
            <w:bCs/>
            <w:sz w:val="24"/>
            <w:szCs w:val="24"/>
            <w:u w:val="single"/>
            <w:lang w:eastAsia="ru-RU"/>
          </w:rPr>
          <w:t>://</w:t>
        </w:r>
        <w:proofErr w:type="spellStart"/>
        <w:r w:rsidRPr="00394896">
          <w:rPr>
            <w:rFonts w:ascii="Times New Roman" w:eastAsia="Times New Roman" w:hAnsi="Times New Roman" w:cs="Times New Roman"/>
            <w:bCs/>
            <w:sz w:val="24"/>
            <w:szCs w:val="24"/>
            <w:u w:val="single"/>
            <w:lang w:val="en-US" w:eastAsia="ru-RU"/>
          </w:rPr>
          <w:t>alfalot</w:t>
        </w:r>
        <w:proofErr w:type="spellEnd"/>
        <w:r w:rsidRPr="00394896">
          <w:rPr>
            <w:rFonts w:ascii="Times New Roman" w:eastAsia="Times New Roman" w:hAnsi="Times New Roman" w:cs="Times New Roman"/>
            <w:bCs/>
            <w:sz w:val="24"/>
            <w:szCs w:val="24"/>
            <w:u w:val="single"/>
            <w:lang w:eastAsia="ru-RU"/>
          </w:rPr>
          <w:t>.</w:t>
        </w:r>
        <w:proofErr w:type="spellStart"/>
        <w:r w:rsidRPr="00394896">
          <w:rPr>
            <w:rFonts w:ascii="Times New Roman" w:eastAsia="Times New Roman" w:hAnsi="Times New Roman" w:cs="Times New Roman"/>
            <w:bCs/>
            <w:sz w:val="24"/>
            <w:szCs w:val="24"/>
            <w:u w:val="single"/>
            <w:lang w:val="en-US" w:eastAsia="ru-RU"/>
          </w:rPr>
          <w:t>ru</w:t>
        </w:r>
        <w:proofErr w:type="spellEnd"/>
        <w:r w:rsidRPr="00394896">
          <w:rPr>
            <w:rFonts w:ascii="Times New Roman" w:eastAsia="Times New Roman" w:hAnsi="Times New Roman" w:cs="Times New Roman"/>
            <w:bCs/>
            <w:sz w:val="24"/>
            <w:szCs w:val="24"/>
            <w:u w:val="single"/>
            <w:lang w:eastAsia="ru-RU"/>
          </w:rPr>
          <w:t>/</w:t>
        </w:r>
      </w:hyperlink>
      <w:r w:rsidRPr="00394896">
        <w:rPr>
          <w:rFonts w:ascii="Times New Roman" w:eastAsia="Times New Roman" w:hAnsi="Times New Roman" w:cs="Times New Roman"/>
          <w:sz w:val="24"/>
          <w:szCs w:val="24"/>
          <w:lang w:eastAsia="ru-RU"/>
        </w:rPr>
        <w:t>.</w:t>
      </w:r>
    </w:p>
    <w:p w14:paraId="6667ABD7" w14:textId="77777777" w:rsidR="00394896" w:rsidRPr="00394896" w:rsidRDefault="00394896" w:rsidP="00852C8F">
      <w:pPr>
        <w:keepNext/>
        <w:keepLines/>
        <w:spacing w:after="0" w:line="240" w:lineRule="auto"/>
        <w:jc w:val="both"/>
        <w:rPr>
          <w:rFonts w:ascii="Times New Roman" w:eastAsia="Times New Roman" w:hAnsi="Times New Roman" w:cs="Times New Roman"/>
          <w:b/>
          <w:sz w:val="24"/>
          <w:szCs w:val="24"/>
          <w:lang w:eastAsia="ru-RU"/>
        </w:rPr>
      </w:pPr>
    </w:p>
    <w:p w14:paraId="5E2B510E" w14:textId="25F1949D" w:rsidR="00BF55F8" w:rsidRDefault="00394896" w:rsidP="00852C8F">
      <w:pPr>
        <w:keepNext/>
        <w:keepLines/>
        <w:spacing w:after="0" w:line="240" w:lineRule="auto"/>
        <w:jc w:val="both"/>
        <w:rPr>
          <w:rFonts w:ascii="Times New Roman" w:hAnsi="Times New Roman" w:cs="Times New Roman"/>
          <w:sz w:val="24"/>
          <w:szCs w:val="24"/>
        </w:rPr>
      </w:pPr>
      <w:r w:rsidRPr="00394896">
        <w:rPr>
          <w:rFonts w:ascii="Times New Roman" w:eastAsia="Times New Roman" w:hAnsi="Times New Roman" w:cs="Times New Roman"/>
          <w:b/>
          <w:sz w:val="24"/>
          <w:szCs w:val="24"/>
          <w:lang w:eastAsia="ru-RU"/>
        </w:rPr>
        <w:t>Дата заключения договора реализации прав (требований) с Покупателем</w:t>
      </w:r>
      <w:r w:rsidR="00E22F6C">
        <w:rPr>
          <w:rFonts w:ascii="Times New Roman" w:eastAsia="Times New Roman" w:hAnsi="Times New Roman" w:cs="Times New Roman"/>
          <w:b/>
          <w:sz w:val="24"/>
          <w:szCs w:val="24"/>
          <w:lang w:eastAsia="ru-RU"/>
        </w:rPr>
        <w:t>:</w:t>
      </w:r>
      <w:r w:rsidR="0044346C">
        <w:t xml:space="preserve"> </w:t>
      </w:r>
      <w:r w:rsidR="0044346C">
        <w:rPr>
          <w:rFonts w:ascii="Times New Roman" w:hAnsi="Times New Roman" w:cs="Times New Roman"/>
          <w:sz w:val="24"/>
          <w:szCs w:val="24"/>
        </w:rPr>
        <w:t xml:space="preserve">в </w:t>
      </w:r>
      <w:r w:rsidR="0044346C" w:rsidRPr="0044346C">
        <w:rPr>
          <w:rFonts w:ascii="Times New Roman" w:hAnsi="Times New Roman" w:cs="Times New Roman"/>
          <w:sz w:val="24"/>
          <w:szCs w:val="24"/>
        </w:rPr>
        <w:t>течение 5 рабочих дней со дня размещения Итогового протокола на сайте Организатора</w:t>
      </w:r>
      <w:r w:rsidR="008655EF">
        <w:rPr>
          <w:rFonts w:ascii="Times New Roman" w:hAnsi="Times New Roman" w:cs="Times New Roman"/>
          <w:sz w:val="24"/>
          <w:szCs w:val="24"/>
        </w:rPr>
        <w:t>.</w:t>
      </w:r>
    </w:p>
    <w:p w14:paraId="01DB32F4" w14:textId="77777777" w:rsidR="00BF55F8" w:rsidRPr="00394896" w:rsidRDefault="00BF55F8" w:rsidP="00852C8F">
      <w:pPr>
        <w:keepNext/>
        <w:keepLines/>
        <w:spacing w:after="0" w:line="240" w:lineRule="auto"/>
        <w:jc w:val="both"/>
        <w:rPr>
          <w:rFonts w:ascii="Times New Roman" w:eastAsia="Times New Roman" w:hAnsi="Times New Roman" w:cs="Times New Roman"/>
          <w:b/>
          <w:sz w:val="24"/>
          <w:szCs w:val="24"/>
          <w:lang w:eastAsia="ru-RU"/>
        </w:rPr>
      </w:pPr>
    </w:p>
    <w:p w14:paraId="09D8F2AB" w14:textId="4D596B96" w:rsidR="006D3E69" w:rsidRPr="006D3E69" w:rsidRDefault="00394896" w:rsidP="006D3E69">
      <w:pPr>
        <w:keepNext/>
        <w:keepLines/>
        <w:spacing w:after="0" w:line="240" w:lineRule="auto"/>
        <w:jc w:val="both"/>
        <w:rPr>
          <w:rFonts w:ascii="Times New Roman" w:eastAsia="Times New Roman" w:hAnsi="Times New Roman" w:cs="Times New Roman"/>
          <w:sz w:val="24"/>
          <w:szCs w:val="24"/>
          <w:lang w:eastAsia="ru-RU"/>
        </w:rPr>
      </w:pPr>
      <w:r w:rsidRPr="00394896">
        <w:rPr>
          <w:rFonts w:ascii="Times New Roman" w:eastAsia="Times New Roman" w:hAnsi="Times New Roman" w:cs="Times New Roman"/>
          <w:b/>
          <w:sz w:val="24"/>
          <w:szCs w:val="24"/>
          <w:lang w:eastAsia="ru-RU"/>
        </w:rPr>
        <w:t>Срок оплаты по договору реализации прав (требований)</w:t>
      </w:r>
      <w:r w:rsidR="00792B7E">
        <w:rPr>
          <w:rFonts w:ascii="Times New Roman" w:eastAsia="Times New Roman" w:hAnsi="Times New Roman" w:cs="Times New Roman"/>
          <w:b/>
          <w:sz w:val="24"/>
          <w:szCs w:val="24"/>
          <w:lang w:eastAsia="ru-RU"/>
        </w:rPr>
        <w:t>:</w:t>
      </w:r>
      <w:r w:rsidR="006D3E69">
        <w:rPr>
          <w:rFonts w:ascii="Times New Roman" w:eastAsia="Times New Roman" w:hAnsi="Times New Roman" w:cs="Times New Roman"/>
          <w:b/>
          <w:sz w:val="24"/>
          <w:szCs w:val="24"/>
          <w:lang w:eastAsia="ru-RU"/>
        </w:rPr>
        <w:t xml:space="preserve"> </w:t>
      </w:r>
      <w:r w:rsidR="006D3E69" w:rsidRPr="006D3E69">
        <w:rPr>
          <w:rFonts w:ascii="Times New Roman" w:eastAsia="Times New Roman" w:hAnsi="Times New Roman" w:cs="Times New Roman"/>
          <w:bCs/>
          <w:sz w:val="24"/>
          <w:szCs w:val="24"/>
          <w:lang w:eastAsia="ru-RU"/>
        </w:rPr>
        <w:t>не</w:t>
      </w:r>
      <w:r w:rsidR="006D3E69" w:rsidRPr="006D3E69">
        <w:rPr>
          <w:rFonts w:ascii="Times New Roman" w:eastAsia="Times New Roman" w:hAnsi="Times New Roman" w:cs="Times New Roman"/>
          <w:sz w:val="24"/>
          <w:szCs w:val="24"/>
          <w:lang w:eastAsia="ru-RU"/>
        </w:rPr>
        <w:t xml:space="preserve"> позднее 1 рабочего дня, следующего за датой заключения Договора.</w:t>
      </w:r>
    </w:p>
    <w:p w14:paraId="62E249A9" w14:textId="77777777" w:rsidR="006D3E69" w:rsidRPr="006D3E69" w:rsidRDefault="006D3E69" w:rsidP="006D3E69">
      <w:pPr>
        <w:keepNext/>
        <w:keepLines/>
        <w:spacing w:after="0" w:line="240" w:lineRule="auto"/>
        <w:jc w:val="both"/>
        <w:rPr>
          <w:rFonts w:ascii="Times New Roman" w:eastAsia="Times New Roman" w:hAnsi="Times New Roman" w:cs="Times New Roman"/>
          <w:sz w:val="24"/>
          <w:szCs w:val="24"/>
          <w:lang w:eastAsia="ru-RU"/>
        </w:rPr>
      </w:pPr>
      <w:r w:rsidRPr="006D3E69">
        <w:rPr>
          <w:rFonts w:ascii="Times New Roman" w:eastAsia="Times New Roman" w:hAnsi="Times New Roman" w:cs="Times New Roman"/>
          <w:sz w:val="24"/>
          <w:szCs w:val="24"/>
          <w:lang w:eastAsia="ru-RU"/>
        </w:rPr>
        <w:t>Дата уплаты цены Договора – дата поступления денежных средств (цены договора) на корреспондентский счет/субсчет Банка, указанный в Договоре, в полном объеме.</w:t>
      </w:r>
    </w:p>
    <w:p w14:paraId="3926A886" w14:textId="1E30B36F" w:rsidR="0044346C" w:rsidRDefault="006D3E69" w:rsidP="006D3E69">
      <w:pPr>
        <w:keepNext/>
        <w:keepLines/>
        <w:spacing w:after="0" w:line="240" w:lineRule="auto"/>
        <w:jc w:val="both"/>
        <w:rPr>
          <w:rFonts w:ascii="Times New Roman" w:eastAsia="Times New Roman" w:hAnsi="Times New Roman" w:cs="Times New Roman"/>
          <w:sz w:val="24"/>
          <w:szCs w:val="24"/>
          <w:lang w:eastAsia="ru-RU"/>
        </w:rPr>
      </w:pPr>
      <w:r w:rsidRPr="006D3E69">
        <w:rPr>
          <w:rFonts w:ascii="Times New Roman" w:eastAsia="Times New Roman" w:hAnsi="Times New Roman" w:cs="Times New Roman"/>
          <w:sz w:val="24"/>
          <w:szCs w:val="24"/>
          <w:lang w:eastAsia="ru-RU"/>
        </w:rPr>
        <w:t>В случае неисполнения или ненадлежащего исполнения Новым кредитором своих обязательств по уплате цены Договора перед Банком в указанный срок, Договор считается утратившим свою силу на следующий рабочий день после окончания срока, установленного для уплаты цены договора, без составления (подписания) сторонами Договора дополнительных документов.</w:t>
      </w:r>
    </w:p>
    <w:p w14:paraId="49DD3293" w14:textId="77777777" w:rsidR="006D3E69" w:rsidRDefault="006D3E69" w:rsidP="006D3E69">
      <w:pPr>
        <w:keepNext/>
        <w:keepLines/>
        <w:spacing w:after="0" w:line="240" w:lineRule="auto"/>
        <w:jc w:val="both"/>
        <w:rPr>
          <w:rFonts w:ascii="Times New Roman" w:eastAsia="Times New Roman" w:hAnsi="Times New Roman" w:cs="Times New Roman"/>
          <w:sz w:val="24"/>
          <w:szCs w:val="24"/>
          <w:lang w:eastAsia="ru-RU"/>
        </w:rPr>
      </w:pPr>
    </w:p>
    <w:p w14:paraId="1A8E8397" w14:textId="11710DAF" w:rsidR="00394896" w:rsidRPr="00F67DB1" w:rsidRDefault="00394896" w:rsidP="0044346C">
      <w:pPr>
        <w:keepNext/>
        <w:keepLines/>
        <w:spacing w:after="0" w:line="240" w:lineRule="auto"/>
        <w:jc w:val="both"/>
        <w:rPr>
          <w:rFonts w:ascii="Times New Roman" w:eastAsia="Times New Roman" w:hAnsi="Times New Roman" w:cs="Times New Roman"/>
          <w:b/>
          <w:sz w:val="24"/>
          <w:szCs w:val="24"/>
          <w:lang w:eastAsia="ru-RU"/>
        </w:rPr>
      </w:pPr>
      <w:r w:rsidRPr="00D71BF8">
        <w:rPr>
          <w:rFonts w:ascii="Times New Roman" w:eastAsia="Times New Roman" w:hAnsi="Times New Roman" w:cs="Times New Roman"/>
          <w:b/>
          <w:sz w:val="24"/>
          <w:szCs w:val="24"/>
          <w:lang w:eastAsia="ru-RU"/>
        </w:rPr>
        <w:t>Описание объекта продажи:</w:t>
      </w:r>
    </w:p>
    <w:p w14:paraId="685B0A80" w14:textId="77777777" w:rsidR="00394896" w:rsidRDefault="00394896" w:rsidP="002D1AF5">
      <w:pPr>
        <w:keepNext/>
        <w:keepLines/>
        <w:spacing w:after="0" w:line="240" w:lineRule="auto"/>
        <w:rPr>
          <w:rFonts w:ascii="Times New Roman" w:eastAsia="Times New Roman" w:hAnsi="Times New Roman" w:cs="Times New Roman"/>
          <w:sz w:val="24"/>
          <w:szCs w:val="24"/>
          <w:lang w:eastAsia="ru-RU"/>
        </w:rPr>
      </w:pPr>
      <w:r w:rsidRPr="00F67DB1">
        <w:rPr>
          <w:rFonts w:ascii="Times New Roman" w:eastAsia="Times New Roman" w:hAnsi="Times New Roman" w:cs="Times New Roman"/>
          <w:sz w:val="24"/>
          <w:szCs w:val="24"/>
          <w:lang w:eastAsia="ru-RU"/>
        </w:rPr>
        <w:t>Продажа осуществляется единым лотом</w:t>
      </w:r>
    </w:p>
    <w:tbl>
      <w:tblPr>
        <w:tblStyle w:val="50"/>
        <w:tblW w:w="5000" w:type="pct"/>
        <w:tblLook w:val="04A0" w:firstRow="1" w:lastRow="0" w:firstColumn="1" w:lastColumn="0" w:noHBand="0" w:noVBand="1"/>
      </w:tblPr>
      <w:tblGrid>
        <w:gridCol w:w="593"/>
        <w:gridCol w:w="4080"/>
        <w:gridCol w:w="2126"/>
        <w:gridCol w:w="1665"/>
        <w:gridCol w:w="1591"/>
      </w:tblGrid>
      <w:tr w:rsidR="0044346C" w:rsidRPr="0044346C" w14:paraId="5BB68AEF" w14:textId="77777777" w:rsidTr="006D3E69">
        <w:tc>
          <w:tcPr>
            <w:tcW w:w="295" w:type="pct"/>
            <w:tcBorders>
              <w:top w:val="single" w:sz="4" w:space="0" w:color="auto"/>
              <w:left w:val="single" w:sz="4" w:space="0" w:color="auto"/>
              <w:bottom w:val="single" w:sz="4" w:space="0" w:color="auto"/>
              <w:right w:val="single" w:sz="4" w:space="0" w:color="auto"/>
            </w:tcBorders>
            <w:vAlign w:val="center"/>
            <w:hideMark/>
          </w:tcPr>
          <w:p w14:paraId="15749155" w14:textId="77777777" w:rsidR="0044346C" w:rsidRPr="0044346C" w:rsidRDefault="0044346C">
            <w:pPr>
              <w:jc w:val="center"/>
              <w:rPr>
                <w:rFonts w:ascii="Times New Roman" w:hAnsi="Times New Roman" w:cs="Times New Roman"/>
                <w:sz w:val="20"/>
                <w:szCs w:val="20"/>
              </w:rPr>
            </w:pPr>
            <w:r w:rsidRPr="0044346C">
              <w:rPr>
                <w:rFonts w:ascii="Times New Roman" w:hAnsi="Times New Roman" w:cs="Times New Roman"/>
                <w:sz w:val="20"/>
                <w:szCs w:val="20"/>
              </w:rPr>
              <w:t>№ лота</w:t>
            </w:r>
          </w:p>
        </w:tc>
        <w:tc>
          <w:tcPr>
            <w:tcW w:w="2029" w:type="pct"/>
            <w:tcBorders>
              <w:top w:val="single" w:sz="4" w:space="0" w:color="auto"/>
              <w:left w:val="single" w:sz="4" w:space="0" w:color="auto"/>
              <w:bottom w:val="single" w:sz="4" w:space="0" w:color="auto"/>
              <w:right w:val="single" w:sz="4" w:space="0" w:color="auto"/>
            </w:tcBorders>
            <w:vAlign w:val="center"/>
            <w:hideMark/>
          </w:tcPr>
          <w:p w14:paraId="33F83628" w14:textId="77777777" w:rsidR="0044346C" w:rsidRPr="0044346C" w:rsidRDefault="0044346C">
            <w:pPr>
              <w:jc w:val="center"/>
              <w:rPr>
                <w:rFonts w:ascii="Times New Roman" w:hAnsi="Times New Roman" w:cs="Times New Roman"/>
                <w:sz w:val="20"/>
                <w:szCs w:val="20"/>
              </w:rPr>
            </w:pPr>
            <w:r w:rsidRPr="0044346C">
              <w:rPr>
                <w:rFonts w:ascii="Times New Roman" w:hAnsi="Times New Roman" w:cs="Times New Roman"/>
                <w:sz w:val="20"/>
                <w:szCs w:val="20"/>
              </w:rPr>
              <w:t>Наименование и средства</w:t>
            </w:r>
          </w:p>
          <w:p w14:paraId="544272EC" w14:textId="77777777" w:rsidR="0044346C" w:rsidRPr="0044346C" w:rsidRDefault="0044346C">
            <w:pPr>
              <w:jc w:val="center"/>
              <w:rPr>
                <w:rFonts w:ascii="Times New Roman" w:hAnsi="Times New Roman" w:cs="Times New Roman"/>
                <w:sz w:val="20"/>
                <w:szCs w:val="20"/>
              </w:rPr>
            </w:pPr>
            <w:r w:rsidRPr="0044346C">
              <w:rPr>
                <w:rFonts w:ascii="Times New Roman" w:hAnsi="Times New Roman" w:cs="Times New Roman"/>
                <w:sz w:val="20"/>
                <w:szCs w:val="20"/>
              </w:rPr>
              <w:t>идентификации объекта</w:t>
            </w:r>
          </w:p>
        </w:tc>
        <w:tc>
          <w:tcPr>
            <w:tcW w:w="1057" w:type="pct"/>
            <w:tcBorders>
              <w:top w:val="single" w:sz="4" w:space="0" w:color="auto"/>
              <w:left w:val="single" w:sz="4" w:space="0" w:color="auto"/>
              <w:bottom w:val="single" w:sz="4" w:space="0" w:color="auto"/>
              <w:right w:val="single" w:sz="4" w:space="0" w:color="auto"/>
            </w:tcBorders>
            <w:vAlign w:val="center"/>
            <w:hideMark/>
          </w:tcPr>
          <w:p w14:paraId="143FB223" w14:textId="77777777" w:rsidR="0044346C" w:rsidRPr="0044346C" w:rsidRDefault="0044346C">
            <w:pPr>
              <w:jc w:val="center"/>
              <w:rPr>
                <w:rFonts w:ascii="Times New Roman" w:hAnsi="Times New Roman" w:cs="Times New Roman"/>
                <w:sz w:val="20"/>
                <w:szCs w:val="20"/>
              </w:rPr>
            </w:pPr>
            <w:r w:rsidRPr="0044346C">
              <w:rPr>
                <w:rFonts w:ascii="Times New Roman" w:hAnsi="Times New Roman" w:cs="Times New Roman"/>
                <w:sz w:val="20"/>
                <w:szCs w:val="20"/>
              </w:rPr>
              <w:t>Начальная цена</w:t>
            </w:r>
          </w:p>
          <w:p w14:paraId="6AA1997E" w14:textId="77777777" w:rsidR="0044346C" w:rsidRPr="0044346C" w:rsidRDefault="0044346C">
            <w:pPr>
              <w:jc w:val="center"/>
              <w:rPr>
                <w:rFonts w:ascii="Times New Roman" w:hAnsi="Times New Roman" w:cs="Times New Roman"/>
                <w:sz w:val="20"/>
                <w:szCs w:val="20"/>
              </w:rPr>
            </w:pPr>
            <w:r w:rsidRPr="0044346C">
              <w:rPr>
                <w:rFonts w:ascii="Times New Roman" w:hAnsi="Times New Roman" w:cs="Times New Roman"/>
                <w:sz w:val="20"/>
                <w:szCs w:val="20"/>
              </w:rPr>
              <w:t>реализации объекта в</w:t>
            </w:r>
          </w:p>
          <w:p w14:paraId="548A5A21" w14:textId="77777777" w:rsidR="0044346C" w:rsidRPr="0044346C" w:rsidRDefault="0044346C">
            <w:pPr>
              <w:jc w:val="center"/>
              <w:rPr>
                <w:rFonts w:ascii="Times New Roman" w:hAnsi="Times New Roman" w:cs="Times New Roman"/>
                <w:sz w:val="20"/>
                <w:szCs w:val="20"/>
              </w:rPr>
            </w:pPr>
            <w:r w:rsidRPr="0044346C">
              <w:rPr>
                <w:rFonts w:ascii="Times New Roman" w:hAnsi="Times New Roman" w:cs="Times New Roman"/>
                <w:sz w:val="20"/>
                <w:szCs w:val="20"/>
              </w:rPr>
              <w:t>т.ч. НДС, руб.</w:t>
            </w:r>
          </w:p>
        </w:tc>
        <w:tc>
          <w:tcPr>
            <w:tcW w:w="828" w:type="pct"/>
            <w:tcBorders>
              <w:top w:val="single" w:sz="4" w:space="0" w:color="auto"/>
              <w:left w:val="single" w:sz="4" w:space="0" w:color="auto"/>
              <w:bottom w:val="single" w:sz="4" w:space="0" w:color="auto"/>
              <w:right w:val="single" w:sz="4" w:space="0" w:color="auto"/>
            </w:tcBorders>
            <w:vAlign w:val="center"/>
            <w:hideMark/>
          </w:tcPr>
          <w:p w14:paraId="5AB07848" w14:textId="77777777" w:rsidR="0044346C" w:rsidRPr="0044346C" w:rsidRDefault="0044346C">
            <w:pPr>
              <w:jc w:val="center"/>
              <w:rPr>
                <w:rFonts w:ascii="Times New Roman" w:hAnsi="Times New Roman" w:cs="Times New Roman"/>
                <w:sz w:val="20"/>
                <w:szCs w:val="20"/>
              </w:rPr>
            </w:pPr>
            <w:r w:rsidRPr="0044346C">
              <w:rPr>
                <w:rFonts w:ascii="Times New Roman" w:hAnsi="Times New Roman" w:cs="Times New Roman"/>
                <w:sz w:val="20"/>
                <w:szCs w:val="20"/>
              </w:rPr>
              <w:t>Сведения о</w:t>
            </w:r>
          </w:p>
          <w:p w14:paraId="3F034942" w14:textId="4D46A5C8" w:rsidR="0044346C" w:rsidRPr="0044346C" w:rsidRDefault="006D3E69">
            <w:pPr>
              <w:jc w:val="center"/>
              <w:rPr>
                <w:rFonts w:ascii="Times New Roman" w:hAnsi="Times New Roman" w:cs="Times New Roman"/>
                <w:sz w:val="20"/>
                <w:szCs w:val="20"/>
              </w:rPr>
            </w:pPr>
            <w:proofErr w:type="spellStart"/>
            <w:proofErr w:type="gramStart"/>
            <w:r>
              <w:rPr>
                <w:rFonts w:ascii="Times New Roman" w:hAnsi="Times New Roman" w:cs="Times New Roman"/>
                <w:sz w:val="20"/>
                <w:szCs w:val="20"/>
              </w:rPr>
              <w:t>п</w:t>
            </w:r>
            <w:r w:rsidR="0044346C" w:rsidRPr="0044346C">
              <w:rPr>
                <w:rFonts w:ascii="Times New Roman" w:hAnsi="Times New Roman" w:cs="Times New Roman"/>
                <w:sz w:val="20"/>
                <w:szCs w:val="20"/>
              </w:rPr>
              <w:t>равоустана</w:t>
            </w:r>
            <w:proofErr w:type="spellEnd"/>
            <w:r>
              <w:rPr>
                <w:rFonts w:ascii="Times New Roman" w:hAnsi="Times New Roman" w:cs="Times New Roman"/>
                <w:sz w:val="20"/>
                <w:szCs w:val="20"/>
              </w:rPr>
              <w:t>-</w:t>
            </w:r>
            <w:r w:rsidR="0044346C" w:rsidRPr="0044346C">
              <w:rPr>
                <w:rFonts w:ascii="Times New Roman" w:hAnsi="Times New Roman" w:cs="Times New Roman"/>
                <w:sz w:val="20"/>
                <w:szCs w:val="20"/>
              </w:rPr>
              <w:t>вливающих</w:t>
            </w:r>
            <w:proofErr w:type="gramEnd"/>
          </w:p>
          <w:p w14:paraId="7C1E406A" w14:textId="77777777" w:rsidR="0044346C" w:rsidRPr="0044346C" w:rsidRDefault="0044346C">
            <w:pPr>
              <w:jc w:val="center"/>
              <w:rPr>
                <w:rFonts w:ascii="Times New Roman" w:hAnsi="Times New Roman" w:cs="Times New Roman"/>
                <w:sz w:val="20"/>
                <w:szCs w:val="20"/>
              </w:rPr>
            </w:pPr>
            <w:r w:rsidRPr="0044346C">
              <w:rPr>
                <w:rFonts w:ascii="Times New Roman" w:hAnsi="Times New Roman" w:cs="Times New Roman"/>
                <w:sz w:val="20"/>
                <w:szCs w:val="20"/>
              </w:rPr>
              <w:t>документах</w:t>
            </w:r>
          </w:p>
        </w:tc>
        <w:tc>
          <w:tcPr>
            <w:tcW w:w="791" w:type="pct"/>
            <w:tcBorders>
              <w:top w:val="single" w:sz="4" w:space="0" w:color="auto"/>
              <w:left w:val="single" w:sz="4" w:space="0" w:color="auto"/>
              <w:bottom w:val="single" w:sz="4" w:space="0" w:color="auto"/>
              <w:right w:val="single" w:sz="4" w:space="0" w:color="auto"/>
            </w:tcBorders>
            <w:vAlign w:val="center"/>
            <w:hideMark/>
          </w:tcPr>
          <w:p w14:paraId="2F9A21BD" w14:textId="77777777" w:rsidR="0044346C" w:rsidRPr="0044346C" w:rsidRDefault="0044346C">
            <w:pPr>
              <w:jc w:val="center"/>
              <w:rPr>
                <w:rFonts w:ascii="Times New Roman" w:hAnsi="Times New Roman" w:cs="Times New Roman"/>
                <w:sz w:val="20"/>
                <w:szCs w:val="20"/>
              </w:rPr>
            </w:pPr>
            <w:r w:rsidRPr="0044346C">
              <w:rPr>
                <w:rFonts w:ascii="Times New Roman" w:hAnsi="Times New Roman" w:cs="Times New Roman"/>
                <w:sz w:val="20"/>
                <w:szCs w:val="20"/>
              </w:rPr>
              <w:t>Сведения об обременениях</w:t>
            </w:r>
          </w:p>
          <w:p w14:paraId="470D139F" w14:textId="77777777" w:rsidR="0044346C" w:rsidRPr="0044346C" w:rsidRDefault="0044346C">
            <w:pPr>
              <w:jc w:val="center"/>
              <w:rPr>
                <w:rFonts w:ascii="Times New Roman" w:hAnsi="Times New Roman" w:cs="Times New Roman"/>
                <w:sz w:val="20"/>
                <w:szCs w:val="20"/>
              </w:rPr>
            </w:pPr>
            <w:r w:rsidRPr="0044346C">
              <w:rPr>
                <w:rFonts w:ascii="Times New Roman" w:hAnsi="Times New Roman" w:cs="Times New Roman"/>
                <w:sz w:val="20"/>
                <w:szCs w:val="20"/>
              </w:rPr>
              <w:t>третьих лиц</w:t>
            </w:r>
          </w:p>
        </w:tc>
      </w:tr>
      <w:tr w:rsidR="006D3E69" w:rsidRPr="0044346C" w14:paraId="6A975559" w14:textId="77777777" w:rsidTr="006D3E69">
        <w:tc>
          <w:tcPr>
            <w:tcW w:w="295" w:type="pct"/>
            <w:tcBorders>
              <w:top w:val="single" w:sz="4" w:space="0" w:color="auto"/>
              <w:left w:val="single" w:sz="4" w:space="0" w:color="auto"/>
              <w:bottom w:val="single" w:sz="4" w:space="0" w:color="auto"/>
              <w:right w:val="single" w:sz="4" w:space="0" w:color="auto"/>
            </w:tcBorders>
          </w:tcPr>
          <w:p w14:paraId="04FCDA4E" w14:textId="73489E2C" w:rsidR="006D3E69" w:rsidRPr="006D3E69" w:rsidRDefault="006D3E69" w:rsidP="006D3E69">
            <w:pPr>
              <w:suppressAutoHyphens/>
              <w:jc w:val="center"/>
              <w:rPr>
                <w:rFonts w:ascii="Times New Roman" w:hAnsi="Times New Roman" w:cs="Times New Roman"/>
                <w:sz w:val="20"/>
                <w:szCs w:val="20"/>
              </w:rPr>
            </w:pPr>
            <w:r w:rsidRPr="006D3E69">
              <w:rPr>
                <w:rFonts w:ascii="Times New Roman" w:hAnsi="Times New Roman" w:cs="Times New Roman"/>
                <w:sz w:val="20"/>
                <w:szCs w:val="20"/>
              </w:rPr>
              <w:t>1</w:t>
            </w:r>
          </w:p>
        </w:tc>
        <w:tc>
          <w:tcPr>
            <w:tcW w:w="2029" w:type="pct"/>
            <w:tcBorders>
              <w:top w:val="single" w:sz="4" w:space="0" w:color="auto"/>
              <w:left w:val="single" w:sz="4" w:space="0" w:color="auto"/>
              <w:bottom w:val="single" w:sz="4" w:space="0" w:color="auto"/>
              <w:right w:val="single" w:sz="4" w:space="0" w:color="auto"/>
            </w:tcBorders>
          </w:tcPr>
          <w:p w14:paraId="58503884" w14:textId="40C1C24D" w:rsidR="006D3E69" w:rsidRPr="006D3E69" w:rsidRDefault="006D3E69" w:rsidP="006D3E69">
            <w:pPr>
              <w:jc w:val="both"/>
              <w:rPr>
                <w:rFonts w:ascii="Times New Roman" w:hAnsi="Times New Roman" w:cs="Times New Roman"/>
                <w:bCs/>
                <w:sz w:val="20"/>
                <w:szCs w:val="20"/>
              </w:rPr>
            </w:pPr>
            <w:r w:rsidRPr="006D3E69">
              <w:rPr>
                <w:rFonts w:ascii="Times New Roman" w:hAnsi="Times New Roman" w:cs="Times New Roman"/>
                <w:bCs/>
                <w:sz w:val="20"/>
                <w:szCs w:val="20"/>
              </w:rPr>
              <w:t xml:space="preserve">В полном объеме права (требования)*/, имеющихся у Кредитора к Должникам на дату перехода прав (требований) по Договору к Новому кредитору, </w:t>
            </w:r>
            <w:r w:rsidRPr="006D3E69">
              <w:rPr>
                <w:rFonts w:ascii="Times New Roman" w:hAnsi="Times New Roman" w:cs="Times New Roman"/>
                <w:sz w:val="20"/>
                <w:szCs w:val="20"/>
              </w:rPr>
              <w:t>установленных на основании договоров, обеспечительных сделок и судебных актов, перечень которых указан в Приложении 1 к</w:t>
            </w:r>
            <w:r w:rsidR="00785B51">
              <w:rPr>
                <w:rFonts w:ascii="Times New Roman" w:hAnsi="Times New Roman" w:cs="Times New Roman"/>
                <w:sz w:val="20"/>
                <w:szCs w:val="20"/>
              </w:rPr>
              <w:t xml:space="preserve"> Торговой документации</w:t>
            </w:r>
            <w:r w:rsidRPr="006D3E69">
              <w:rPr>
                <w:rFonts w:ascii="Times New Roman" w:hAnsi="Times New Roman" w:cs="Times New Roman"/>
                <w:sz w:val="20"/>
                <w:szCs w:val="20"/>
              </w:rPr>
              <w:t>,</w:t>
            </w:r>
            <w:r w:rsidRPr="006D3E69">
              <w:rPr>
                <w:rFonts w:ascii="Times New Roman" w:hAnsi="Times New Roman" w:cs="Times New Roman"/>
                <w:bCs/>
                <w:sz w:val="20"/>
                <w:szCs w:val="20"/>
              </w:rPr>
              <w:t xml:space="preserve"> включая права (требования) по возврату кредита (основного </w:t>
            </w:r>
            <w:r w:rsidRPr="006D3E69">
              <w:rPr>
                <w:rFonts w:ascii="Times New Roman" w:hAnsi="Times New Roman" w:cs="Times New Roman"/>
                <w:bCs/>
                <w:sz w:val="20"/>
                <w:szCs w:val="20"/>
              </w:rPr>
              <w:lastRenderedPageBreak/>
              <w:t>долга), начисленных процентов за пользование кредитом, комиссий, неустоек (штрафов, пеней), прав (требований) по кредитным договорам, договорам (соглашениям), заключенным в обеспечение исполнения обязательств Должников, судебных и иных расходов по кредитным договорам/ судебным актам, а также иных прав (требований), принадлежащих Банку как Кредитору.</w:t>
            </w:r>
          </w:p>
          <w:p w14:paraId="18950C74" w14:textId="77777777" w:rsidR="006D3E69" w:rsidRPr="006D3E69" w:rsidRDefault="006D3E69" w:rsidP="006D3E69">
            <w:pPr>
              <w:suppressAutoHyphens/>
              <w:rPr>
                <w:rFonts w:ascii="Times New Roman" w:hAnsi="Times New Roman" w:cs="Times New Roman"/>
                <w:bCs/>
                <w:sz w:val="20"/>
                <w:szCs w:val="20"/>
              </w:rPr>
            </w:pPr>
          </w:p>
          <w:p w14:paraId="290B7238" w14:textId="77777777" w:rsidR="006D3E69" w:rsidRPr="006D3E69" w:rsidRDefault="006D3E69" w:rsidP="006D3E69">
            <w:pPr>
              <w:jc w:val="both"/>
              <w:rPr>
                <w:rFonts w:ascii="Times New Roman" w:eastAsia="Calibri" w:hAnsi="Times New Roman" w:cs="Times New Roman"/>
                <w:sz w:val="20"/>
                <w:szCs w:val="20"/>
              </w:rPr>
            </w:pPr>
            <w:r w:rsidRPr="006D3E69">
              <w:rPr>
                <w:rFonts w:ascii="Times New Roman" w:eastAsia="Calibri" w:hAnsi="Times New Roman" w:cs="Times New Roman"/>
                <w:sz w:val="20"/>
                <w:szCs w:val="20"/>
              </w:rPr>
              <w:t>*/</w:t>
            </w:r>
            <w:proofErr w:type="spellStart"/>
            <w:r w:rsidRPr="006D3E69">
              <w:rPr>
                <w:rFonts w:ascii="Times New Roman" w:eastAsia="Calibri" w:hAnsi="Times New Roman" w:cs="Times New Roman"/>
                <w:sz w:val="20"/>
                <w:szCs w:val="20"/>
              </w:rPr>
              <w:t>Справочно</w:t>
            </w:r>
            <w:proofErr w:type="spellEnd"/>
            <w:r w:rsidRPr="006D3E69">
              <w:rPr>
                <w:rFonts w:ascii="Times New Roman" w:eastAsia="Calibri" w:hAnsi="Times New Roman" w:cs="Times New Roman"/>
                <w:sz w:val="20"/>
                <w:szCs w:val="20"/>
              </w:rPr>
              <w:t>: по состоянию на 24.12.2024 объем уступаемых прав (требований) составляет 309 514 467,06 рублей, в том числе:</w:t>
            </w:r>
          </w:p>
          <w:p w14:paraId="37298B09" w14:textId="77777777" w:rsidR="006D3E69" w:rsidRPr="006D3E69" w:rsidRDefault="006D3E69" w:rsidP="006D3E69">
            <w:pPr>
              <w:jc w:val="both"/>
              <w:rPr>
                <w:rFonts w:ascii="Times New Roman" w:eastAsia="Calibri" w:hAnsi="Times New Roman" w:cs="Times New Roman"/>
                <w:sz w:val="20"/>
                <w:szCs w:val="20"/>
              </w:rPr>
            </w:pPr>
            <w:r w:rsidRPr="006D3E69">
              <w:rPr>
                <w:rFonts w:ascii="Times New Roman" w:eastAsia="Calibri" w:hAnsi="Times New Roman" w:cs="Times New Roman"/>
                <w:sz w:val="20"/>
                <w:szCs w:val="20"/>
              </w:rPr>
              <w:t>- основной долг - 205 356 018,84 рублей;</w:t>
            </w:r>
          </w:p>
          <w:p w14:paraId="4FC7B70E" w14:textId="77777777" w:rsidR="006D3E69" w:rsidRPr="006D3E69" w:rsidRDefault="006D3E69" w:rsidP="006D3E69">
            <w:pPr>
              <w:jc w:val="both"/>
              <w:rPr>
                <w:rFonts w:ascii="Times New Roman" w:eastAsia="Calibri" w:hAnsi="Times New Roman" w:cs="Times New Roman"/>
                <w:sz w:val="20"/>
                <w:szCs w:val="20"/>
              </w:rPr>
            </w:pPr>
            <w:r w:rsidRPr="006D3E69">
              <w:rPr>
                <w:rFonts w:ascii="Times New Roman" w:eastAsia="Calibri" w:hAnsi="Times New Roman" w:cs="Times New Roman"/>
                <w:sz w:val="20"/>
                <w:szCs w:val="20"/>
              </w:rPr>
              <w:t xml:space="preserve">- проценты </w:t>
            </w:r>
            <w:proofErr w:type="gramStart"/>
            <w:r w:rsidRPr="006D3E69">
              <w:rPr>
                <w:rFonts w:ascii="Times New Roman" w:eastAsia="Calibri" w:hAnsi="Times New Roman" w:cs="Times New Roman"/>
                <w:sz w:val="20"/>
                <w:szCs w:val="20"/>
              </w:rPr>
              <w:t>-  95</w:t>
            </w:r>
            <w:proofErr w:type="gramEnd"/>
            <w:r w:rsidRPr="006D3E69">
              <w:rPr>
                <w:rFonts w:ascii="Times New Roman" w:eastAsia="Calibri" w:hAnsi="Times New Roman" w:cs="Times New Roman"/>
                <w:sz w:val="20"/>
                <w:szCs w:val="20"/>
              </w:rPr>
              <w:t xml:space="preserve"> 230 201,63 рубль;</w:t>
            </w:r>
          </w:p>
          <w:p w14:paraId="3BC6654F" w14:textId="77777777" w:rsidR="006D3E69" w:rsidRPr="006D3E69" w:rsidRDefault="006D3E69" w:rsidP="006D3E69">
            <w:pPr>
              <w:jc w:val="both"/>
              <w:rPr>
                <w:rFonts w:ascii="Times New Roman" w:eastAsia="Calibri" w:hAnsi="Times New Roman" w:cs="Times New Roman"/>
                <w:sz w:val="20"/>
                <w:szCs w:val="20"/>
              </w:rPr>
            </w:pPr>
            <w:r w:rsidRPr="006D3E69">
              <w:rPr>
                <w:rFonts w:ascii="Times New Roman" w:eastAsia="Calibri" w:hAnsi="Times New Roman" w:cs="Times New Roman"/>
                <w:sz w:val="20"/>
                <w:szCs w:val="20"/>
              </w:rPr>
              <w:t>- комиссии - 3 065 213,60 рублей;</w:t>
            </w:r>
          </w:p>
          <w:p w14:paraId="45295DA4" w14:textId="77777777" w:rsidR="006D3E69" w:rsidRPr="006D3E69" w:rsidRDefault="006D3E69" w:rsidP="006D3E69">
            <w:pPr>
              <w:jc w:val="both"/>
              <w:rPr>
                <w:rFonts w:ascii="Times New Roman" w:eastAsia="Calibri" w:hAnsi="Times New Roman" w:cs="Times New Roman"/>
                <w:sz w:val="20"/>
                <w:szCs w:val="20"/>
              </w:rPr>
            </w:pPr>
            <w:r w:rsidRPr="006D3E69">
              <w:rPr>
                <w:rFonts w:ascii="Times New Roman" w:eastAsia="Calibri" w:hAnsi="Times New Roman" w:cs="Times New Roman"/>
                <w:sz w:val="20"/>
                <w:szCs w:val="20"/>
              </w:rPr>
              <w:t>- неустойки (пени, штрафы) - 5 681 032,99 рубля;</w:t>
            </w:r>
          </w:p>
          <w:p w14:paraId="5EFA4387" w14:textId="77777777" w:rsidR="006D3E69" w:rsidRPr="006D3E69" w:rsidRDefault="006D3E69" w:rsidP="006D3E69">
            <w:pPr>
              <w:jc w:val="both"/>
              <w:rPr>
                <w:rFonts w:ascii="Times New Roman" w:eastAsia="Calibri" w:hAnsi="Times New Roman" w:cs="Times New Roman"/>
                <w:sz w:val="20"/>
                <w:szCs w:val="20"/>
              </w:rPr>
            </w:pPr>
            <w:r w:rsidRPr="006D3E69">
              <w:rPr>
                <w:rFonts w:ascii="Times New Roman" w:eastAsia="Calibri" w:hAnsi="Times New Roman" w:cs="Times New Roman"/>
                <w:sz w:val="20"/>
                <w:szCs w:val="20"/>
              </w:rPr>
              <w:t>- госпошлина – 132 000 рублей;</w:t>
            </w:r>
          </w:p>
          <w:p w14:paraId="41FD81E9" w14:textId="77777777" w:rsidR="006D3E69" w:rsidRPr="006D3E69" w:rsidRDefault="006D3E69" w:rsidP="006D3E69">
            <w:pPr>
              <w:jc w:val="both"/>
              <w:rPr>
                <w:rFonts w:ascii="Times New Roman" w:eastAsia="Calibri" w:hAnsi="Times New Roman" w:cs="Times New Roman"/>
                <w:sz w:val="20"/>
                <w:szCs w:val="20"/>
              </w:rPr>
            </w:pPr>
            <w:r w:rsidRPr="006D3E69">
              <w:rPr>
                <w:rFonts w:ascii="Times New Roman" w:eastAsia="Calibri" w:hAnsi="Times New Roman" w:cs="Times New Roman"/>
                <w:sz w:val="20"/>
                <w:szCs w:val="20"/>
              </w:rPr>
              <w:t xml:space="preserve">- денежные средства на депозите Арбитражного суда Республики Саха (Якутия) в рамках дел о несостоятельности (банкротстве) поручителей/ залогодателей </w:t>
            </w:r>
            <w:proofErr w:type="spellStart"/>
            <w:r w:rsidRPr="006D3E69">
              <w:rPr>
                <w:rFonts w:ascii="Times New Roman" w:eastAsia="Calibri" w:hAnsi="Times New Roman" w:cs="Times New Roman"/>
                <w:sz w:val="20"/>
                <w:szCs w:val="20"/>
              </w:rPr>
              <w:t>Мярикянова</w:t>
            </w:r>
            <w:proofErr w:type="spellEnd"/>
            <w:r w:rsidRPr="006D3E69">
              <w:rPr>
                <w:rFonts w:ascii="Times New Roman" w:eastAsia="Calibri" w:hAnsi="Times New Roman" w:cs="Times New Roman"/>
                <w:sz w:val="20"/>
                <w:szCs w:val="20"/>
              </w:rPr>
              <w:t xml:space="preserve"> М.М. (дело № А58-3611/2019) и </w:t>
            </w:r>
            <w:proofErr w:type="spellStart"/>
            <w:r w:rsidRPr="006D3E69">
              <w:rPr>
                <w:rFonts w:ascii="Times New Roman" w:eastAsia="Calibri" w:hAnsi="Times New Roman" w:cs="Times New Roman"/>
                <w:sz w:val="20"/>
                <w:szCs w:val="20"/>
              </w:rPr>
              <w:t>Мярикяновой</w:t>
            </w:r>
            <w:proofErr w:type="spellEnd"/>
            <w:r w:rsidRPr="006D3E69">
              <w:rPr>
                <w:rFonts w:ascii="Times New Roman" w:eastAsia="Calibri" w:hAnsi="Times New Roman" w:cs="Times New Roman"/>
                <w:sz w:val="20"/>
                <w:szCs w:val="20"/>
              </w:rPr>
              <w:t xml:space="preserve"> И.В. (дело № А58-3752/2019) – 50 000 рублей.</w:t>
            </w:r>
          </w:p>
          <w:p w14:paraId="356DA8C1" w14:textId="77777777" w:rsidR="006D3E69" w:rsidRPr="006D3E69" w:rsidRDefault="006D3E69" w:rsidP="006D3E69">
            <w:pPr>
              <w:suppressAutoHyphens/>
              <w:jc w:val="both"/>
              <w:rPr>
                <w:rFonts w:ascii="Times New Roman" w:eastAsia="Calibri" w:hAnsi="Times New Roman" w:cs="Times New Roman"/>
                <w:sz w:val="20"/>
                <w:szCs w:val="20"/>
              </w:rPr>
            </w:pPr>
          </w:p>
          <w:p w14:paraId="4AEFB72C" w14:textId="59065003" w:rsidR="006D3E69" w:rsidRPr="006D3E69" w:rsidRDefault="006D3E69" w:rsidP="006D3E69">
            <w:pPr>
              <w:jc w:val="both"/>
              <w:rPr>
                <w:rFonts w:ascii="Times New Roman" w:eastAsia="Calibri" w:hAnsi="Times New Roman" w:cs="Times New Roman"/>
                <w:sz w:val="20"/>
                <w:szCs w:val="20"/>
              </w:rPr>
            </w:pPr>
            <w:r w:rsidRPr="006D3E69">
              <w:rPr>
                <w:rFonts w:ascii="Times New Roman" w:eastAsia="Calibri" w:hAnsi="Times New Roman" w:cs="Times New Roman"/>
                <w:sz w:val="20"/>
                <w:szCs w:val="20"/>
              </w:rPr>
              <w:t>Объем уступаемых прав (требований) в разрезе обязательств указан в Приложении 2 к</w:t>
            </w:r>
            <w:r w:rsidR="00785B51">
              <w:rPr>
                <w:rFonts w:ascii="Times New Roman" w:eastAsia="Calibri" w:hAnsi="Times New Roman" w:cs="Times New Roman"/>
                <w:sz w:val="20"/>
                <w:szCs w:val="20"/>
              </w:rPr>
              <w:t xml:space="preserve"> Торговой документации</w:t>
            </w:r>
            <w:r w:rsidRPr="006D3E69">
              <w:rPr>
                <w:rFonts w:ascii="Times New Roman" w:eastAsia="Calibri" w:hAnsi="Times New Roman" w:cs="Times New Roman"/>
                <w:sz w:val="20"/>
                <w:szCs w:val="20"/>
              </w:rPr>
              <w:t>.</w:t>
            </w:r>
          </w:p>
          <w:p w14:paraId="695302A0" w14:textId="77777777" w:rsidR="006D3E69" w:rsidRPr="006D3E69" w:rsidRDefault="006D3E69" w:rsidP="006D3E69">
            <w:pPr>
              <w:suppressAutoHyphens/>
              <w:jc w:val="both"/>
              <w:rPr>
                <w:rFonts w:ascii="Times New Roman" w:eastAsia="Calibri" w:hAnsi="Times New Roman" w:cs="Times New Roman"/>
                <w:sz w:val="20"/>
                <w:szCs w:val="20"/>
              </w:rPr>
            </w:pPr>
          </w:p>
          <w:p w14:paraId="2A86EBCA" w14:textId="3098A6B1" w:rsidR="006D3E69" w:rsidRPr="006D3E69" w:rsidRDefault="006D3E69" w:rsidP="006D3E69">
            <w:pPr>
              <w:jc w:val="both"/>
              <w:rPr>
                <w:rFonts w:ascii="Times New Roman" w:hAnsi="Times New Roman" w:cs="Times New Roman"/>
                <w:sz w:val="20"/>
                <w:szCs w:val="20"/>
              </w:rPr>
            </w:pPr>
            <w:r w:rsidRPr="006D3E69">
              <w:rPr>
                <w:rFonts w:ascii="Times New Roman" w:hAnsi="Times New Roman" w:cs="Times New Roman"/>
                <w:bCs/>
                <w:sz w:val="20"/>
                <w:szCs w:val="20"/>
              </w:rPr>
              <w:t xml:space="preserve">Итоговый размер уступаемых прав (требований) с указанием общей суммы задолженности по основному долгу, начисленным процентам за пользование кредитом, комиссиям, неустойкам (штрафам, пеням), судебным и прочим расходам, определяются Банком </w:t>
            </w:r>
            <w:r w:rsidRPr="006D3E69">
              <w:rPr>
                <w:rFonts w:ascii="Times New Roman" w:hAnsi="Times New Roman" w:cs="Times New Roman"/>
                <w:sz w:val="20"/>
                <w:szCs w:val="20"/>
              </w:rPr>
              <w:t>на дату начала торгов (аукциона), заключения Договора и уточняется на Дату перехода прав (требований) по Договору к Новому кредитору в размере суммы фактических обязательств путем заключения дополнительного соглашения к Договору.</w:t>
            </w:r>
          </w:p>
        </w:tc>
        <w:tc>
          <w:tcPr>
            <w:tcW w:w="1057" w:type="pct"/>
            <w:tcBorders>
              <w:top w:val="single" w:sz="4" w:space="0" w:color="auto"/>
              <w:left w:val="single" w:sz="4" w:space="0" w:color="auto"/>
              <w:bottom w:val="single" w:sz="4" w:space="0" w:color="auto"/>
              <w:right w:val="single" w:sz="4" w:space="0" w:color="auto"/>
            </w:tcBorders>
            <w:hideMark/>
          </w:tcPr>
          <w:p w14:paraId="15105EAE" w14:textId="0378DEBB" w:rsidR="006D3E69" w:rsidRPr="006D3E69" w:rsidRDefault="006D3E69" w:rsidP="006D3E69">
            <w:pPr>
              <w:jc w:val="center"/>
              <w:rPr>
                <w:rFonts w:ascii="Times New Roman" w:hAnsi="Times New Roman" w:cs="Times New Roman"/>
                <w:sz w:val="20"/>
                <w:szCs w:val="20"/>
              </w:rPr>
            </w:pPr>
            <w:r w:rsidRPr="006D3E69">
              <w:rPr>
                <w:rFonts w:ascii="Times New Roman" w:eastAsia="Calibri" w:hAnsi="Times New Roman" w:cs="Times New Roman"/>
                <w:sz w:val="20"/>
                <w:szCs w:val="20"/>
              </w:rPr>
              <w:lastRenderedPageBreak/>
              <w:t xml:space="preserve">309 514 467,06 </w:t>
            </w:r>
            <w:r w:rsidRPr="006D3E69">
              <w:rPr>
                <w:rFonts w:ascii="Times New Roman" w:hAnsi="Times New Roman" w:cs="Times New Roman"/>
                <w:sz w:val="20"/>
                <w:szCs w:val="20"/>
              </w:rPr>
              <w:t>(Триста девять миллионов пятьсот четырнадцать тысяч четыреста шестьдесят семь) рублей 06 копеек</w:t>
            </w:r>
          </w:p>
        </w:tc>
        <w:tc>
          <w:tcPr>
            <w:tcW w:w="828" w:type="pct"/>
            <w:tcBorders>
              <w:top w:val="single" w:sz="4" w:space="0" w:color="auto"/>
              <w:left w:val="single" w:sz="4" w:space="0" w:color="auto"/>
              <w:bottom w:val="single" w:sz="4" w:space="0" w:color="auto"/>
              <w:right w:val="single" w:sz="4" w:space="0" w:color="auto"/>
            </w:tcBorders>
            <w:hideMark/>
          </w:tcPr>
          <w:p w14:paraId="300CF8D4" w14:textId="0A81828B" w:rsidR="006D3E69" w:rsidRPr="006D3E69" w:rsidRDefault="006D3E69" w:rsidP="006D3E69">
            <w:pPr>
              <w:jc w:val="center"/>
              <w:rPr>
                <w:rFonts w:ascii="Times New Roman" w:hAnsi="Times New Roman" w:cs="Times New Roman"/>
                <w:i/>
                <w:sz w:val="20"/>
                <w:szCs w:val="20"/>
              </w:rPr>
            </w:pPr>
            <w:r w:rsidRPr="006D3E69">
              <w:rPr>
                <w:rFonts w:ascii="Times New Roman" w:hAnsi="Times New Roman" w:cs="Times New Roman"/>
                <w:sz w:val="20"/>
                <w:szCs w:val="20"/>
              </w:rPr>
              <w:t xml:space="preserve">Представлены в Приложении 1 к </w:t>
            </w:r>
            <w:r>
              <w:rPr>
                <w:rFonts w:ascii="Times New Roman" w:hAnsi="Times New Roman" w:cs="Times New Roman"/>
                <w:sz w:val="20"/>
                <w:szCs w:val="20"/>
              </w:rPr>
              <w:t>Торговой документации</w:t>
            </w:r>
          </w:p>
        </w:tc>
        <w:tc>
          <w:tcPr>
            <w:tcW w:w="791" w:type="pct"/>
            <w:tcBorders>
              <w:top w:val="single" w:sz="4" w:space="0" w:color="auto"/>
              <w:left w:val="single" w:sz="4" w:space="0" w:color="auto"/>
              <w:bottom w:val="single" w:sz="4" w:space="0" w:color="auto"/>
              <w:right w:val="single" w:sz="4" w:space="0" w:color="auto"/>
            </w:tcBorders>
            <w:hideMark/>
          </w:tcPr>
          <w:p w14:paraId="7CB298A8" w14:textId="1F70988B" w:rsidR="006D3E69" w:rsidRPr="006D3E69" w:rsidRDefault="006D3E69" w:rsidP="006D3E69">
            <w:pPr>
              <w:jc w:val="center"/>
              <w:rPr>
                <w:rFonts w:ascii="Times New Roman" w:hAnsi="Times New Roman" w:cs="Times New Roman"/>
                <w:sz w:val="20"/>
                <w:szCs w:val="20"/>
              </w:rPr>
            </w:pPr>
            <w:r w:rsidRPr="006D3E69">
              <w:rPr>
                <w:rFonts w:ascii="Times New Roman" w:hAnsi="Times New Roman" w:cs="Times New Roman"/>
                <w:sz w:val="20"/>
                <w:szCs w:val="20"/>
              </w:rPr>
              <w:t>-</w:t>
            </w:r>
          </w:p>
        </w:tc>
      </w:tr>
    </w:tbl>
    <w:p w14:paraId="204D2C3B" w14:textId="0F9EE232" w:rsidR="000279AB" w:rsidRPr="003407F9" w:rsidRDefault="000279AB" w:rsidP="003407F9">
      <w:pPr>
        <w:spacing w:after="0" w:line="240" w:lineRule="auto"/>
        <w:jc w:val="both"/>
        <w:rPr>
          <w:rFonts w:ascii="Times New Roman" w:eastAsia="Times New Roman" w:hAnsi="Times New Roman" w:cs="Times New Roman"/>
          <w:b/>
          <w:bCs/>
          <w:sz w:val="24"/>
          <w:szCs w:val="24"/>
          <w:lang w:eastAsia="ru-RU"/>
        </w:rPr>
      </w:pPr>
    </w:p>
    <w:p w14:paraId="388872C3" w14:textId="77777777" w:rsidR="006D3E69" w:rsidRPr="006D3E69" w:rsidRDefault="006D3E69" w:rsidP="006D3E69">
      <w:pPr>
        <w:spacing w:after="0" w:line="240" w:lineRule="auto"/>
        <w:ind w:firstLine="709"/>
        <w:jc w:val="both"/>
        <w:rPr>
          <w:rFonts w:ascii="Times New Roman" w:eastAsia="Times New Roman" w:hAnsi="Times New Roman" w:cs="Times New Roman"/>
          <w:sz w:val="24"/>
          <w:szCs w:val="24"/>
          <w:lang w:eastAsia="ru-RU"/>
        </w:rPr>
      </w:pPr>
      <w:r w:rsidRPr="006D3E69">
        <w:rPr>
          <w:rFonts w:ascii="Times New Roman" w:eastAsia="Times New Roman" w:hAnsi="Times New Roman" w:cs="Times New Roman"/>
          <w:sz w:val="24"/>
          <w:szCs w:val="24"/>
          <w:lang w:eastAsia="ru-RU"/>
        </w:rPr>
        <w:t>По запросу Участника аукциона представитель Принципала предоставит для ознакомления копии документов, подтверждающих права (требования), а именно: кредитные договоры, договоры о залоге, договоры поручительства, а также судебные акты (основания). Документы/информация предоставляются только после заключения соглашения о конфиденциальности.</w:t>
      </w:r>
    </w:p>
    <w:p w14:paraId="6CF63A2E" w14:textId="05B60668" w:rsidR="006D3E69" w:rsidRDefault="006D3E69" w:rsidP="006D3E69">
      <w:pPr>
        <w:spacing w:after="0" w:line="240" w:lineRule="auto"/>
        <w:ind w:firstLine="709"/>
        <w:jc w:val="both"/>
        <w:rPr>
          <w:rFonts w:ascii="Times New Roman" w:eastAsia="Times New Roman" w:hAnsi="Times New Roman" w:cs="Times New Roman"/>
          <w:sz w:val="24"/>
          <w:szCs w:val="24"/>
          <w:lang w:eastAsia="ru-RU"/>
        </w:rPr>
      </w:pPr>
      <w:r w:rsidRPr="006D3E69">
        <w:rPr>
          <w:rFonts w:ascii="Times New Roman" w:eastAsia="Times New Roman" w:hAnsi="Times New Roman" w:cs="Times New Roman"/>
          <w:sz w:val="24"/>
          <w:szCs w:val="24"/>
          <w:lang w:eastAsia="ru-RU"/>
        </w:rPr>
        <w:t>По вопросу ознакомления обращаться к представителю Принципала: Замятина Яна Андреевна, главный эксперт отдела по работе с проблемными активами Якутского РФ АО «Россельхозбанк», контактный номер телефона: +7 (4112) 40 – 21 – 25 (доб. 1265), электронная почта: ZamyatinaYA@yakutia.rshb.ru.</w:t>
      </w:r>
    </w:p>
    <w:p w14:paraId="41424850" w14:textId="77777777" w:rsidR="006D3E69" w:rsidRDefault="006D3E69" w:rsidP="006D3E69">
      <w:pPr>
        <w:spacing w:after="0" w:line="240" w:lineRule="auto"/>
        <w:ind w:firstLine="709"/>
        <w:jc w:val="both"/>
        <w:rPr>
          <w:rFonts w:ascii="Times New Roman" w:eastAsia="Times New Roman" w:hAnsi="Times New Roman" w:cs="Times New Roman"/>
          <w:sz w:val="24"/>
          <w:szCs w:val="24"/>
          <w:lang w:eastAsia="ru-RU"/>
        </w:rPr>
      </w:pPr>
    </w:p>
    <w:p w14:paraId="14215E1F" w14:textId="2B24C777" w:rsidR="0044346C" w:rsidRDefault="0044346C" w:rsidP="0044346C">
      <w:pPr>
        <w:spacing w:after="0" w:line="240" w:lineRule="auto"/>
        <w:jc w:val="both"/>
        <w:rPr>
          <w:rFonts w:ascii="Times New Roman" w:eastAsia="Times New Roman" w:hAnsi="Times New Roman" w:cs="Times New Roman"/>
          <w:sz w:val="24"/>
          <w:szCs w:val="24"/>
          <w:lang w:eastAsia="ru-RU"/>
        </w:rPr>
      </w:pPr>
    </w:p>
    <w:p w14:paraId="7F46F3C0" w14:textId="77777777" w:rsidR="006D3E69" w:rsidRDefault="006D3E69" w:rsidP="0044346C">
      <w:pPr>
        <w:spacing w:after="0" w:line="240" w:lineRule="auto"/>
        <w:jc w:val="both"/>
        <w:rPr>
          <w:rFonts w:ascii="Times New Roman" w:eastAsia="Times New Roman" w:hAnsi="Times New Roman" w:cs="Times New Roman"/>
          <w:sz w:val="24"/>
          <w:szCs w:val="24"/>
          <w:lang w:eastAsia="ru-RU"/>
        </w:rPr>
      </w:pPr>
    </w:p>
    <w:p w14:paraId="47399B19" w14:textId="77777777" w:rsidR="006D3E69" w:rsidRDefault="006D3E69" w:rsidP="0044346C">
      <w:pPr>
        <w:spacing w:after="0" w:line="240" w:lineRule="auto"/>
        <w:jc w:val="both"/>
        <w:rPr>
          <w:rFonts w:ascii="Times New Roman" w:eastAsia="Times New Roman" w:hAnsi="Times New Roman" w:cs="Times New Roman"/>
          <w:sz w:val="24"/>
          <w:szCs w:val="24"/>
          <w:lang w:eastAsia="ru-RU"/>
        </w:rPr>
      </w:pPr>
    </w:p>
    <w:p w14:paraId="73030FA1" w14:textId="77777777" w:rsidR="003407F9" w:rsidRPr="00F41D99" w:rsidRDefault="003407F9" w:rsidP="003407F9">
      <w:pPr>
        <w:spacing w:after="0" w:line="240" w:lineRule="auto"/>
        <w:ind w:firstLine="709"/>
        <w:jc w:val="both"/>
        <w:rPr>
          <w:rFonts w:ascii="Times New Roman" w:eastAsia="Times New Roman" w:hAnsi="Times New Roman" w:cs="Times New Roman"/>
          <w:sz w:val="24"/>
          <w:szCs w:val="24"/>
          <w:lang w:eastAsia="ru-RU"/>
        </w:rPr>
      </w:pPr>
    </w:p>
    <w:p w14:paraId="32FF0526" w14:textId="17A6268E" w:rsidR="00394896" w:rsidRPr="00394896" w:rsidRDefault="00394896" w:rsidP="002518EE">
      <w:pPr>
        <w:numPr>
          <w:ilvl w:val="0"/>
          <w:numId w:val="1"/>
        </w:numPr>
        <w:spacing w:after="0" w:line="240" w:lineRule="auto"/>
        <w:jc w:val="center"/>
        <w:rPr>
          <w:rFonts w:ascii="Times New Roman" w:eastAsia="Times New Roman" w:hAnsi="Times New Roman" w:cs="Times New Roman"/>
          <w:b/>
          <w:bCs/>
          <w:sz w:val="24"/>
          <w:szCs w:val="24"/>
          <w:lang w:eastAsia="ru-RU"/>
        </w:rPr>
      </w:pPr>
      <w:r w:rsidRPr="00394896">
        <w:rPr>
          <w:rFonts w:ascii="Times New Roman" w:eastAsia="Times New Roman" w:hAnsi="Times New Roman" w:cs="Times New Roman"/>
          <w:b/>
          <w:bCs/>
          <w:sz w:val="24"/>
          <w:szCs w:val="24"/>
          <w:lang w:eastAsia="ru-RU"/>
        </w:rPr>
        <w:lastRenderedPageBreak/>
        <w:t>Порядок проведения торговой процедуры:</w:t>
      </w:r>
    </w:p>
    <w:p w14:paraId="7C75640F" w14:textId="77777777" w:rsidR="00394896" w:rsidRPr="00394896" w:rsidRDefault="00394896" w:rsidP="002518EE">
      <w:pPr>
        <w:numPr>
          <w:ilvl w:val="1"/>
          <w:numId w:val="1"/>
        </w:numPr>
        <w:spacing w:after="0" w:line="264" w:lineRule="auto"/>
        <w:ind w:left="0" w:right="20" w:firstLine="567"/>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Электронный аукцион «на понижение» – форма проведения Торговой процедуры на понижение Начальной цены реализации с возможностью повышения цены в случае, если один из участников акцептовал текущую цену.</w:t>
      </w:r>
    </w:p>
    <w:p w14:paraId="3E8C8ACF" w14:textId="348B6134" w:rsidR="00394896" w:rsidRPr="00394896" w:rsidRDefault="00394896" w:rsidP="00394896">
      <w:pPr>
        <w:tabs>
          <w:tab w:val="left" w:pos="6946"/>
        </w:tabs>
        <w:spacing w:after="0" w:line="264" w:lineRule="auto"/>
        <w:ind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 xml:space="preserve">«Шаг аукциона» устанавливается </w:t>
      </w:r>
      <w:r w:rsidR="00474B72">
        <w:rPr>
          <w:rFonts w:ascii="Times New Roman" w:eastAsia="Times New Roman" w:hAnsi="Times New Roman" w:cs="Times New Roman"/>
          <w:sz w:val="24"/>
          <w:szCs w:val="24"/>
        </w:rPr>
        <w:t>Продавцом</w:t>
      </w:r>
      <w:r w:rsidR="00474B72" w:rsidRPr="00394896">
        <w:rPr>
          <w:rFonts w:ascii="Times New Roman" w:eastAsia="Times New Roman" w:hAnsi="Times New Roman" w:cs="Times New Roman"/>
          <w:sz w:val="24"/>
          <w:szCs w:val="24"/>
        </w:rPr>
        <w:t xml:space="preserve"> </w:t>
      </w:r>
      <w:r w:rsidRPr="00394896">
        <w:rPr>
          <w:rFonts w:ascii="Times New Roman" w:eastAsia="Times New Roman" w:hAnsi="Times New Roman" w:cs="Times New Roman"/>
          <w:sz w:val="24"/>
          <w:szCs w:val="24"/>
        </w:rPr>
        <w:t>и не изменяется в течение всего аукциона «на понижение».</w:t>
      </w:r>
    </w:p>
    <w:p w14:paraId="30B60EAD" w14:textId="77777777" w:rsidR="00394896" w:rsidRPr="00394896" w:rsidRDefault="00394896" w:rsidP="00394896">
      <w:pPr>
        <w:spacing w:after="0" w:line="264" w:lineRule="auto"/>
        <w:ind w:right="20"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Во время проведения процедуры аукциона «на понижение» Оператор обеспечивает доступ участников к закрытой части электронной площадки и дает возможность предоставления предложений о цене Имущества.</w:t>
      </w:r>
    </w:p>
    <w:p w14:paraId="535DD6C4" w14:textId="77777777" w:rsidR="00394896" w:rsidRPr="00394896" w:rsidRDefault="00394896" w:rsidP="00394896">
      <w:pPr>
        <w:spacing w:after="0" w:line="264" w:lineRule="auto"/>
        <w:ind w:right="20"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Проведение процедуры аукциона «на понижение» (торгов) должно состояться в день и час, указанный в Извещении и Документации.</w:t>
      </w:r>
    </w:p>
    <w:p w14:paraId="520507D3" w14:textId="77777777" w:rsidR="00394896" w:rsidRPr="00394896" w:rsidRDefault="00394896" w:rsidP="00394896">
      <w:pPr>
        <w:tabs>
          <w:tab w:val="left" w:pos="709"/>
        </w:tabs>
        <w:spacing w:after="0" w:line="264" w:lineRule="auto"/>
        <w:ind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1.2. Со времени публикации на площадке</w:t>
      </w:r>
      <w:r w:rsidRPr="00394896">
        <w:rPr>
          <w:rFonts w:ascii="Times New Roman" w:eastAsia="Times New Roman" w:hAnsi="Times New Roman" w:cs="Times New Roman"/>
          <w:sz w:val="17"/>
          <w:szCs w:val="17"/>
        </w:rPr>
        <w:t xml:space="preserve"> </w:t>
      </w:r>
      <w:r w:rsidRPr="00394896">
        <w:rPr>
          <w:rFonts w:ascii="Times New Roman" w:eastAsia="Times New Roman" w:hAnsi="Times New Roman" w:cs="Times New Roman"/>
          <w:sz w:val="24"/>
          <w:szCs w:val="24"/>
        </w:rPr>
        <w:t xml:space="preserve">процедуры аукциона «на понижение» Оператором размещается в открытой части электронной площадки  информация о датах проведения процедуры аукциона «на понижение», месте подведения результатов торгов, порядке оформления участия в торгах, перечне предоставляемых участниками торгов документов и требования к их оформлению, порядок, место, срок и время предоставления заявок на участие в торгах и предложений о цене имущества, порядок ознакомления с имуществом с указанием наименования имущества, начальной цены, порядка и критериев определения победителей торгов, </w:t>
      </w:r>
      <w:r w:rsidRPr="00394896">
        <w:rPr>
          <w:rFonts w:ascii="Times New Roman" w:eastAsia="Times New Roman" w:hAnsi="Times New Roman" w:cs="Times New Roman"/>
          <w:sz w:val="24"/>
          <w:szCs w:val="24"/>
          <w:lang w:eastAsia="ru-RU"/>
        </w:rPr>
        <w:t xml:space="preserve">порядка и сроков заключения договора </w:t>
      </w:r>
      <w:r w:rsidRPr="00394896">
        <w:rPr>
          <w:rFonts w:ascii="Times New Roman" w:eastAsia="Times New Roman" w:hAnsi="Times New Roman" w:cs="Times New Roman"/>
          <w:sz w:val="24"/>
          <w:szCs w:val="24"/>
        </w:rPr>
        <w:t>уступки прав (требований)</w:t>
      </w:r>
      <w:r w:rsidRPr="00394896">
        <w:rPr>
          <w:rFonts w:ascii="Times New Roman" w:eastAsia="Times New Roman" w:hAnsi="Times New Roman" w:cs="Times New Roman"/>
          <w:sz w:val="24"/>
          <w:szCs w:val="24"/>
          <w:lang w:eastAsia="ru-RU"/>
        </w:rPr>
        <w:t>, сроки платежей, реквизиты счетов, на которые вносятся платежи и документация о продаже имущества</w:t>
      </w:r>
      <w:r w:rsidRPr="00394896">
        <w:rPr>
          <w:rFonts w:ascii="Times New Roman" w:eastAsia="Times New Roman" w:hAnsi="Times New Roman" w:cs="Times New Roman"/>
          <w:sz w:val="24"/>
          <w:szCs w:val="24"/>
        </w:rPr>
        <w:t>;</w:t>
      </w:r>
    </w:p>
    <w:p w14:paraId="260A15B3" w14:textId="77777777" w:rsidR="00394896" w:rsidRPr="00394896" w:rsidRDefault="00394896" w:rsidP="00394896">
      <w:pPr>
        <w:spacing w:after="0" w:line="264" w:lineRule="auto"/>
        <w:ind w:right="20"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С момента начала проведения процедуры аукциона «на понижение» в закрытой части электронной площадки - помимо информации, указанной в открытой части электронной площадки, отображаются предложения о цене Имущества и времени их поступления, время, оставшееся до окончания приема предложений о цене Имущества.</w:t>
      </w:r>
    </w:p>
    <w:p w14:paraId="19373EDA" w14:textId="7F8AF93D" w:rsidR="00E716C2" w:rsidRPr="00E716C2" w:rsidRDefault="00E716C2" w:rsidP="00E716C2">
      <w:pPr>
        <w:widowControl w:val="0"/>
        <w:spacing w:after="0" w:line="264" w:lineRule="auto"/>
        <w:ind w:right="20" w:firstLine="709"/>
        <w:jc w:val="both"/>
        <w:rPr>
          <w:rFonts w:ascii="Times New Roman" w:eastAsia="Times New Roman" w:hAnsi="Times New Roman" w:cs="Times New Roman"/>
          <w:sz w:val="24"/>
          <w:szCs w:val="24"/>
        </w:rPr>
      </w:pPr>
      <w:r w:rsidRPr="00E716C2">
        <w:rPr>
          <w:rFonts w:ascii="Times New Roman" w:eastAsia="Times New Roman" w:hAnsi="Times New Roman" w:cs="Times New Roman"/>
          <w:sz w:val="24"/>
          <w:szCs w:val="24"/>
        </w:rPr>
        <w:t>1.3. В течение</w:t>
      </w:r>
      <w:r w:rsidR="00F949ED">
        <w:rPr>
          <w:rFonts w:ascii="Times New Roman" w:eastAsia="Times New Roman" w:hAnsi="Times New Roman" w:cs="Times New Roman"/>
          <w:sz w:val="24"/>
          <w:szCs w:val="24"/>
        </w:rPr>
        <w:t xml:space="preserve"> </w:t>
      </w:r>
      <w:r w:rsidR="0044346C">
        <w:rPr>
          <w:rFonts w:ascii="Times New Roman" w:eastAsia="Times New Roman" w:hAnsi="Times New Roman" w:cs="Times New Roman"/>
          <w:sz w:val="24"/>
          <w:szCs w:val="24"/>
        </w:rPr>
        <w:t>2</w:t>
      </w:r>
      <w:r w:rsidR="006D3E69">
        <w:rPr>
          <w:rFonts w:ascii="Times New Roman" w:eastAsia="Times New Roman" w:hAnsi="Times New Roman" w:cs="Times New Roman"/>
          <w:sz w:val="24"/>
          <w:szCs w:val="24"/>
        </w:rPr>
        <w:t>5</w:t>
      </w:r>
      <w:r w:rsidR="00582D9D" w:rsidRPr="00E716C2">
        <w:rPr>
          <w:rFonts w:ascii="Times New Roman" w:eastAsia="Times New Roman" w:hAnsi="Times New Roman" w:cs="Times New Roman"/>
          <w:sz w:val="24"/>
          <w:szCs w:val="24"/>
        </w:rPr>
        <w:t xml:space="preserve"> минут </w:t>
      </w:r>
      <w:r w:rsidRPr="00E716C2">
        <w:rPr>
          <w:rFonts w:ascii="Times New Roman" w:eastAsia="Times New Roman" w:hAnsi="Times New Roman" w:cs="Times New Roman"/>
          <w:sz w:val="24"/>
          <w:szCs w:val="24"/>
        </w:rPr>
        <w:t xml:space="preserve">со времени начала проведения процедуры аукциона «на понижение» (торгов) </w:t>
      </w:r>
      <w:r w:rsidRPr="00E716C2">
        <w:rPr>
          <w:rFonts w:ascii="Times New Roman" w:hAnsi="Times New Roman" w:cs="Times New Roman"/>
          <w:sz w:val="24"/>
          <w:szCs w:val="24"/>
        </w:rPr>
        <w:t>участникам</w:t>
      </w:r>
      <w:r w:rsidRPr="00E716C2">
        <w:rPr>
          <w:rFonts w:ascii="Times New Roman" w:eastAsia="Times New Roman" w:hAnsi="Times New Roman" w:cs="Times New Roman"/>
          <w:sz w:val="24"/>
          <w:szCs w:val="24"/>
        </w:rPr>
        <w:t xml:space="preserve"> в закрытой части АС Оператора в заявке на участие предлагается заявить своё предложение о цене Имущества.</w:t>
      </w:r>
    </w:p>
    <w:p w14:paraId="7772E651" w14:textId="77777777" w:rsidR="00E716C2" w:rsidRPr="00E716C2" w:rsidRDefault="00E716C2" w:rsidP="00E716C2">
      <w:pPr>
        <w:widowControl w:val="0"/>
        <w:tabs>
          <w:tab w:val="left" w:pos="1275"/>
        </w:tabs>
        <w:spacing w:after="0" w:line="264" w:lineRule="auto"/>
        <w:ind w:right="20" w:firstLine="709"/>
        <w:jc w:val="both"/>
        <w:rPr>
          <w:rFonts w:ascii="Times New Roman" w:eastAsia="Times New Roman" w:hAnsi="Times New Roman" w:cs="Times New Roman"/>
          <w:sz w:val="24"/>
          <w:szCs w:val="24"/>
        </w:rPr>
      </w:pPr>
      <w:r w:rsidRPr="00E716C2">
        <w:rPr>
          <w:rFonts w:ascii="Times New Roman" w:eastAsia="Times New Roman" w:hAnsi="Times New Roman" w:cs="Times New Roman"/>
          <w:sz w:val="24"/>
          <w:szCs w:val="24"/>
        </w:rPr>
        <w:t xml:space="preserve"> В случае если в течение указанного времени:</w:t>
      </w:r>
    </w:p>
    <w:p w14:paraId="0DFAA950" w14:textId="381AB3C7" w:rsidR="00E716C2" w:rsidRPr="00E716C2" w:rsidRDefault="00E716C2" w:rsidP="00E716C2">
      <w:pPr>
        <w:widowControl w:val="0"/>
        <w:tabs>
          <w:tab w:val="left" w:pos="871"/>
        </w:tabs>
        <w:spacing w:after="0" w:line="264" w:lineRule="auto"/>
        <w:ind w:right="20" w:firstLine="709"/>
        <w:jc w:val="both"/>
        <w:rPr>
          <w:rFonts w:ascii="Times New Roman" w:eastAsia="Times New Roman" w:hAnsi="Times New Roman" w:cs="Times New Roman"/>
          <w:sz w:val="24"/>
          <w:szCs w:val="24"/>
        </w:rPr>
      </w:pPr>
      <w:r w:rsidRPr="00E716C2">
        <w:rPr>
          <w:rFonts w:ascii="Times New Roman" w:eastAsia="Times New Roman" w:hAnsi="Times New Roman" w:cs="Times New Roman"/>
          <w:sz w:val="24"/>
          <w:szCs w:val="24"/>
        </w:rPr>
        <w:t xml:space="preserve">- не поступило ни одного предложения по текущей цене Имущества, АС Оператора автоматически начинает процедуру последовательного снижения начальной цены каждые </w:t>
      </w:r>
      <w:r w:rsidR="0044346C">
        <w:rPr>
          <w:rFonts w:ascii="Times New Roman" w:eastAsia="Times New Roman" w:hAnsi="Times New Roman" w:cs="Times New Roman"/>
          <w:sz w:val="24"/>
          <w:szCs w:val="24"/>
        </w:rPr>
        <w:t>2</w:t>
      </w:r>
      <w:r w:rsidR="006D3E69">
        <w:rPr>
          <w:rFonts w:ascii="Times New Roman" w:eastAsia="Times New Roman" w:hAnsi="Times New Roman" w:cs="Times New Roman"/>
          <w:sz w:val="24"/>
          <w:szCs w:val="24"/>
        </w:rPr>
        <w:t>5</w:t>
      </w:r>
      <w:r w:rsidR="00F41D99">
        <w:rPr>
          <w:rFonts w:ascii="Times New Roman" w:eastAsia="Times New Roman" w:hAnsi="Times New Roman" w:cs="Times New Roman"/>
          <w:sz w:val="24"/>
          <w:szCs w:val="24"/>
        </w:rPr>
        <w:t xml:space="preserve"> </w:t>
      </w:r>
      <w:r w:rsidR="00582D9D" w:rsidRPr="00E716C2">
        <w:rPr>
          <w:rFonts w:ascii="Times New Roman" w:eastAsia="Times New Roman" w:hAnsi="Times New Roman" w:cs="Times New Roman"/>
          <w:sz w:val="24"/>
          <w:szCs w:val="24"/>
        </w:rPr>
        <w:t>минут</w:t>
      </w:r>
      <w:r w:rsidRPr="00E716C2">
        <w:rPr>
          <w:rFonts w:ascii="Times New Roman" w:eastAsia="Times New Roman" w:hAnsi="Times New Roman" w:cs="Times New Roman"/>
          <w:sz w:val="24"/>
          <w:szCs w:val="24"/>
        </w:rPr>
        <w:t>, пока не будет подано ценовое предложение или пока начальная цена в ходе снижения не дойдет до цены отсечения.</w:t>
      </w:r>
    </w:p>
    <w:p w14:paraId="643E2D83" w14:textId="6D51AAAE" w:rsidR="00E716C2" w:rsidRPr="00E716C2" w:rsidRDefault="00E716C2" w:rsidP="00E716C2">
      <w:pPr>
        <w:widowControl w:val="0"/>
        <w:tabs>
          <w:tab w:val="left" w:pos="1275"/>
        </w:tabs>
        <w:spacing w:after="0" w:line="264" w:lineRule="auto"/>
        <w:ind w:right="20" w:firstLine="709"/>
        <w:jc w:val="both"/>
        <w:rPr>
          <w:rFonts w:ascii="Times New Roman" w:eastAsia="Times New Roman" w:hAnsi="Times New Roman" w:cs="Times New Roman"/>
          <w:color w:val="FF0000"/>
          <w:sz w:val="24"/>
          <w:szCs w:val="24"/>
        </w:rPr>
      </w:pPr>
      <w:r w:rsidRPr="00E716C2">
        <w:rPr>
          <w:rFonts w:ascii="Times New Roman" w:hAnsi="Times New Roman" w:cs="Times New Roman"/>
          <w:sz w:val="24"/>
          <w:szCs w:val="24"/>
        </w:rPr>
        <w:t xml:space="preserve">- поступило предложение о цене Имущества, то время для предоставления следующих предложений о цене Имущества будет продлеваться на </w:t>
      </w:r>
      <w:r w:rsidR="006D3E69">
        <w:rPr>
          <w:rFonts w:ascii="Times New Roman" w:eastAsia="Times New Roman" w:hAnsi="Times New Roman" w:cs="Times New Roman"/>
          <w:sz w:val="24"/>
          <w:szCs w:val="24"/>
        </w:rPr>
        <w:t>30</w:t>
      </w:r>
      <w:r w:rsidR="00742664" w:rsidRPr="00E716C2">
        <w:rPr>
          <w:rFonts w:ascii="Times New Roman" w:eastAsia="Times New Roman" w:hAnsi="Times New Roman" w:cs="Times New Roman"/>
          <w:sz w:val="24"/>
          <w:szCs w:val="24"/>
        </w:rPr>
        <w:t xml:space="preserve"> </w:t>
      </w:r>
      <w:r w:rsidRPr="00E716C2">
        <w:rPr>
          <w:rFonts w:ascii="Times New Roman" w:eastAsia="Times New Roman" w:hAnsi="Times New Roman" w:cs="Times New Roman"/>
          <w:sz w:val="24"/>
          <w:szCs w:val="24"/>
        </w:rPr>
        <w:t xml:space="preserve">минут </w:t>
      </w:r>
      <w:r w:rsidRPr="00E716C2">
        <w:rPr>
          <w:rFonts w:ascii="Times New Roman" w:hAnsi="Times New Roman" w:cs="Times New Roman"/>
          <w:sz w:val="24"/>
          <w:szCs w:val="24"/>
        </w:rPr>
        <w:t xml:space="preserve">со времени предоставления каждого следующего предложения, и участники торгов могут улучшить текущее ценовое предложение. Если в течение </w:t>
      </w:r>
      <w:r w:rsidR="006D3E69">
        <w:rPr>
          <w:rFonts w:ascii="Times New Roman" w:eastAsia="Times New Roman" w:hAnsi="Times New Roman" w:cs="Times New Roman"/>
          <w:sz w:val="24"/>
          <w:szCs w:val="24"/>
        </w:rPr>
        <w:t>3</w:t>
      </w:r>
      <w:r w:rsidR="0044346C">
        <w:rPr>
          <w:rFonts w:ascii="Times New Roman" w:eastAsia="Times New Roman" w:hAnsi="Times New Roman" w:cs="Times New Roman"/>
          <w:sz w:val="24"/>
          <w:szCs w:val="24"/>
        </w:rPr>
        <w:t>0</w:t>
      </w:r>
      <w:r w:rsidR="00742664" w:rsidRPr="00E716C2">
        <w:rPr>
          <w:rFonts w:ascii="Times New Roman" w:eastAsia="Times New Roman" w:hAnsi="Times New Roman" w:cs="Times New Roman"/>
          <w:sz w:val="24"/>
          <w:szCs w:val="24"/>
        </w:rPr>
        <w:t xml:space="preserve"> </w:t>
      </w:r>
      <w:r w:rsidRPr="00E716C2">
        <w:rPr>
          <w:rFonts w:ascii="Times New Roman" w:eastAsia="Times New Roman" w:hAnsi="Times New Roman" w:cs="Times New Roman"/>
          <w:sz w:val="24"/>
          <w:szCs w:val="24"/>
        </w:rPr>
        <w:t xml:space="preserve">минут </w:t>
      </w:r>
      <w:r w:rsidRPr="00E716C2">
        <w:rPr>
          <w:rFonts w:ascii="Times New Roman" w:hAnsi="Times New Roman" w:cs="Times New Roman"/>
          <w:sz w:val="24"/>
          <w:szCs w:val="24"/>
        </w:rPr>
        <w:t xml:space="preserve">после предоставления последнего предложения о цене имущества ни одного предложения не поступило, </w:t>
      </w:r>
      <w:r w:rsidRPr="00E716C2">
        <w:rPr>
          <w:rFonts w:ascii="Times New Roman" w:eastAsia="Times New Roman" w:hAnsi="Times New Roman" w:cs="Times New Roman"/>
          <w:sz w:val="24"/>
          <w:szCs w:val="24"/>
        </w:rPr>
        <w:t xml:space="preserve">АС Оператора завершает процедуру торгов и переводит извещение в статус торгов – </w:t>
      </w:r>
      <w:r w:rsidRPr="00E716C2">
        <w:rPr>
          <w:rFonts w:ascii="Times New Roman" w:eastAsia="Times New Roman" w:hAnsi="Times New Roman" w:cs="Times New Roman"/>
          <w:color w:val="000000" w:themeColor="text1"/>
          <w:sz w:val="24"/>
          <w:szCs w:val="24"/>
        </w:rPr>
        <w:t>закрыт.</w:t>
      </w:r>
    </w:p>
    <w:p w14:paraId="05E73AEC" w14:textId="77777777" w:rsidR="00394896" w:rsidRPr="00394896" w:rsidRDefault="00394896" w:rsidP="00394896">
      <w:pPr>
        <w:tabs>
          <w:tab w:val="left" w:pos="871"/>
        </w:tabs>
        <w:spacing w:after="0" w:line="264" w:lineRule="auto"/>
        <w:ind w:right="20" w:firstLine="709"/>
        <w:jc w:val="both"/>
        <w:rPr>
          <w:rFonts w:ascii="Times New Roman" w:eastAsia="Times New Roman" w:hAnsi="Times New Roman" w:cs="Times New Roman"/>
          <w:sz w:val="23"/>
          <w:szCs w:val="23"/>
        </w:rPr>
      </w:pPr>
      <w:r w:rsidRPr="00394896">
        <w:rPr>
          <w:rFonts w:ascii="Times New Roman" w:eastAsia="Times New Roman" w:hAnsi="Times New Roman" w:cs="Times New Roman"/>
          <w:sz w:val="24"/>
          <w:szCs w:val="24"/>
        </w:rPr>
        <w:t>1.4. Снижение начальной цены реализации возможно до цены отсечения</w:t>
      </w:r>
      <w:r w:rsidRPr="00394896">
        <w:rPr>
          <w:rFonts w:ascii="Courier New" w:eastAsia="Courier New" w:hAnsi="Courier New" w:cs="Courier New"/>
          <w:sz w:val="16"/>
          <w:szCs w:val="16"/>
        </w:rPr>
        <w:t>,</w:t>
      </w:r>
      <w:r w:rsidRPr="00394896">
        <w:rPr>
          <w:rFonts w:ascii="Times New Roman" w:eastAsia="Times New Roman" w:hAnsi="Times New Roman" w:cs="Times New Roman"/>
          <w:sz w:val="24"/>
          <w:szCs w:val="24"/>
        </w:rPr>
        <w:t xml:space="preserve"> установленной при публикации процедуры аукциона «на понижение»</w:t>
      </w:r>
      <w:r w:rsidRPr="00394896">
        <w:rPr>
          <w:rFonts w:ascii="Times New Roman" w:eastAsia="Times New Roman" w:hAnsi="Times New Roman" w:cs="Times New Roman"/>
          <w:sz w:val="23"/>
          <w:szCs w:val="23"/>
        </w:rPr>
        <w:t xml:space="preserve">. </w:t>
      </w:r>
    </w:p>
    <w:p w14:paraId="12CC2529" w14:textId="77777777" w:rsidR="00394896" w:rsidRPr="00394896" w:rsidRDefault="00394896" w:rsidP="00394896">
      <w:pPr>
        <w:tabs>
          <w:tab w:val="left" w:pos="871"/>
        </w:tabs>
        <w:spacing w:after="0" w:line="264" w:lineRule="auto"/>
        <w:ind w:right="20"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 xml:space="preserve">В случае если при достижении цены отсечения: </w:t>
      </w:r>
    </w:p>
    <w:p w14:paraId="3CBA5CED" w14:textId="77777777" w:rsidR="00394896" w:rsidRPr="00394896" w:rsidRDefault="00394896" w:rsidP="00394896">
      <w:pPr>
        <w:tabs>
          <w:tab w:val="left" w:pos="871"/>
        </w:tabs>
        <w:spacing w:after="0" w:line="264" w:lineRule="auto"/>
        <w:ind w:right="20"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 xml:space="preserve">- не поступило ни одного ценового предложения, АС Оператора завершает процедуру торгов и переводит извещение в статус торгов – не состоялся. </w:t>
      </w:r>
    </w:p>
    <w:p w14:paraId="548BD16E" w14:textId="77777777" w:rsidR="00394896" w:rsidRPr="00394896" w:rsidRDefault="00394896" w:rsidP="00394896">
      <w:pPr>
        <w:tabs>
          <w:tab w:val="left" w:pos="871"/>
        </w:tabs>
        <w:spacing w:after="0" w:line="264" w:lineRule="auto"/>
        <w:ind w:right="20"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 поступило предложение о цене Имущества, снижение начальной цены аукциона «на понижение» автоматически прекращается.</w:t>
      </w:r>
    </w:p>
    <w:p w14:paraId="12EE40EE" w14:textId="77777777" w:rsidR="00394896" w:rsidRPr="00394896" w:rsidRDefault="00394896" w:rsidP="00394896">
      <w:pPr>
        <w:tabs>
          <w:tab w:val="left" w:pos="1275"/>
        </w:tabs>
        <w:spacing w:after="0" w:line="264" w:lineRule="auto"/>
        <w:ind w:right="20"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 xml:space="preserve">Предложение о цене Имущества должно подаваться </w:t>
      </w:r>
      <w:r w:rsidRPr="00394896">
        <w:rPr>
          <w:rFonts w:ascii="Times New Roman" w:eastAsia="Times New Roman" w:hAnsi="Times New Roman" w:cs="Times New Roman"/>
          <w:sz w:val="23"/>
          <w:szCs w:val="23"/>
        </w:rPr>
        <w:t xml:space="preserve">в </w:t>
      </w:r>
      <w:r w:rsidRPr="00394896">
        <w:rPr>
          <w:rFonts w:ascii="Times New Roman" w:eastAsia="Times New Roman" w:hAnsi="Times New Roman" w:cs="Times New Roman"/>
          <w:sz w:val="24"/>
          <w:szCs w:val="24"/>
        </w:rPr>
        <w:t>размере соответствующем шагу аукциона «на понижение».</w:t>
      </w:r>
    </w:p>
    <w:p w14:paraId="593DA760" w14:textId="77777777" w:rsidR="00394896" w:rsidRPr="00394896" w:rsidRDefault="00394896" w:rsidP="00394896">
      <w:pPr>
        <w:tabs>
          <w:tab w:val="left" w:pos="1275"/>
        </w:tabs>
        <w:spacing w:after="0" w:line="264" w:lineRule="auto"/>
        <w:ind w:right="20"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lastRenderedPageBreak/>
        <w:t xml:space="preserve">1.5. Во время проведения процедуры аукциона «на понижение» (торгов) программными средствами электронной площадки исключается возможность подачи участником предложения о цене Имущества, не соответствующего текущей цене аукциона «на понижение» (торгов). </w:t>
      </w:r>
    </w:p>
    <w:p w14:paraId="2D4B0191" w14:textId="15FCA3B6" w:rsidR="00394896" w:rsidRDefault="00394896" w:rsidP="00394896">
      <w:pPr>
        <w:shd w:val="clear" w:color="auto" w:fill="FFFFFF"/>
        <w:tabs>
          <w:tab w:val="left" w:pos="1275"/>
        </w:tabs>
        <w:spacing w:after="840" w:line="240" w:lineRule="auto"/>
        <w:ind w:right="23" w:firstLine="709"/>
        <w:contextualSpacing/>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1.6. Победителем аукциона признается тот участник аукциона, который последним сделал предложение о цене имущества</w:t>
      </w:r>
      <w:r w:rsidR="00656AF6">
        <w:rPr>
          <w:rFonts w:ascii="Times New Roman" w:eastAsia="Times New Roman" w:hAnsi="Times New Roman" w:cs="Times New Roman"/>
          <w:sz w:val="24"/>
          <w:szCs w:val="24"/>
        </w:rPr>
        <w:t xml:space="preserve"> (максимальная цена)</w:t>
      </w:r>
      <w:r w:rsidRPr="00394896">
        <w:rPr>
          <w:rFonts w:ascii="Times New Roman" w:eastAsia="Times New Roman" w:hAnsi="Times New Roman" w:cs="Times New Roman"/>
          <w:sz w:val="24"/>
          <w:szCs w:val="24"/>
        </w:rPr>
        <w:t>.</w:t>
      </w:r>
    </w:p>
    <w:p w14:paraId="35779C8D" w14:textId="77777777" w:rsidR="00E822C7" w:rsidRDefault="00E822C7" w:rsidP="00394896">
      <w:pPr>
        <w:tabs>
          <w:tab w:val="left" w:pos="1275"/>
        </w:tabs>
        <w:spacing w:after="0" w:line="264" w:lineRule="auto"/>
        <w:ind w:right="20" w:firstLine="709"/>
        <w:jc w:val="both"/>
        <w:rPr>
          <w:rFonts w:ascii="Times New Roman" w:eastAsia="Times New Roman" w:hAnsi="Times New Roman" w:cs="Times New Roman"/>
          <w:sz w:val="24"/>
          <w:szCs w:val="24"/>
        </w:rPr>
      </w:pPr>
      <w:r w:rsidRPr="00E822C7">
        <w:rPr>
          <w:rFonts w:ascii="Times New Roman" w:eastAsia="Times New Roman" w:hAnsi="Times New Roman" w:cs="Times New Roman"/>
          <w:sz w:val="24"/>
          <w:szCs w:val="24"/>
        </w:rPr>
        <w:t>В случае если участник акцептовал цену на одном из этапов снижения цены или акцептовал цену отсечения, начинается аукцион «на повышение», другие участники могут сделать шаг на повышение цены.</w:t>
      </w:r>
    </w:p>
    <w:p w14:paraId="6B56BE10" w14:textId="01124898" w:rsidR="00A65373" w:rsidRDefault="00A65373" w:rsidP="00394896">
      <w:pPr>
        <w:tabs>
          <w:tab w:val="left" w:pos="1275"/>
        </w:tabs>
        <w:spacing w:after="0" w:line="264" w:lineRule="auto"/>
        <w:ind w:right="20" w:firstLine="709"/>
        <w:jc w:val="both"/>
        <w:rPr>
          <w:rFonts w:ascii="Times New Roman" w:eastAsia="Times New Roman" w:hAnsi="Times New Roman" w:cs="Times New Roman"/>
          <w:spacing w:val="-2"/>
          <w:sz w:val="24"/>
          <w:szCs w:val="24"/>
        </w:rPr>
      </w:pPr>
      <w:r w:rsidRPr="00A65373">
        <w:rPr>
          <w:rFonts w:ascii="Times New Roman" w:eastAsia="Times New Roman" w:hAnsi="Times New Roman" w:cs="Times New Roman"/>
          <w:spacing w:val="-2"/>
          <w:sz w:val="24"/>
          <w:szCs w:val="24"/>
        </w:rPr>
        <w:t xml:space="preserve">В случае признания аукциона «на понижение» не состоявшимся по основанию, предусмотренному пунктом </w:t>
      </w:r>
      <w:r w:rsidR="009D2942" w:rsidRPr="008A633C">
        <w:rPr>
          <w:rFonts w:ascii="Times New Roman" w:eastAsia="Times New Roman" w:hAnsi="Times New Roman" w:cs="Times New Roman"/>
          <w:sz w:val="24"/>
          <w:szCs w:val="24"/>
        </w:rPr>
        <w:t xml:space="preserve">5 статьи 447 Гражданского кодекса Российской Федерации, Принципал вправе заключить договор реализации прав (требований) с единственным участником аукциона по начальной цене реализации, если указанная заявка соответствует требованиям и условиям, предусмотренным торговой (аукционной) документацией при наличии согласия единственного участника на заключение договора </w:t>
      </w:r>
      <w:r w:rsidR="009D2942">
        <w:rPr>
          <w:rFonts w:ascii="Times New Roman" w:eastAsia="Times New Roman" w:hAnsi="Times New Roman" w:cs="Times New Roman"/>
          <w:sz w:val="24"/>
          <w:szCs w:val="24"/>
        </w:rPr>
        <w:t xml:space="preserve">уступки </w:t>
      </w:r>
      <w:r w:rsidR="009D2942" w:rsidRPr="008A633C">
        <w:rPr>
          <w:rFonts w:ascii="Times New Roman" w:eastAsia="Times New Roman" w:hAnsi="Times New Roman" w:cs="Times New Roman"/>
          <w:sz w:val="24"/>
          <w:szCs w:val="24"/>
        </w:rPr>
        <w:t>прав (требований) по</w:t>
      </w:r>
      <w:r w:rsidR="009D2942" w:rsidRPr="008A633C">
        <w:rPr>
          <w:rFonts w:ascii="Times New Roman" w:eastAsia="Times New Roman" w:hAnsi="Times New Roman" w:cs="Times New Roman"/>
          <w:bCs/>
          <w:sz w:val="24"/>
          <w:szCs w:val="24"/>
        </w:rPr>
        <w:t xml:space="preserve"> </w:t>
      </w:r>
      <w:r w:rsidR="009D2942">
        <w:rPr>
          <w:rFonts w:ascii="Times New Roman" w:eastAsia="Times New Roman" w:hAnsi="Times New Roman" w:cs="Times New Roman"/>
          <w:bCs/>
          <w:sz w:val="24"/>
          <w:szCs w:val="24"/>
        </w:rPr>
        <w:t>начальной цене продажи</w:t>
      </w:r>
      <w:r w:rsidRPr="00A65373">
        <w:rPr>
          <w:rFonts w:ascii="Times New Roman" w:eastAsia="Times New Roman" w:hAnsi="Times New Roman" w:cs="Times New Roman"/>
          <w:spacing w:val="-2"/>
          <w:sz w:val="24"/>
          <w:szCs w:val="24"/>
        </w:rPr>
        <w:t>.</w:t>
      </w:r>
    </w:p>
    <w:p w14:paraId="44244AD6" w14:textId="79C66EA2" w:rsidR="00394896" w:rsidRPr="00394896" w:rsidRDefault="00394896" w:rsidP="00394896">
      <w:pPr>
        <w:tabs>
          <w:tab w:val="left" w:pos="1275"/>
        </w:tabs>
        <w:spacing w:after="0" w:line="264" w:lineRule="auto"/>
        <w:ind w:right="20"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 xml:space="preserve">1.7. Ход проведения процедуры аукциона «на понижение» фиксируется АС Оператора в электронном журнале, который направляется Организатору торгов в течение одного часа со времени завершения приема предложений о цене Имущества. Организатор торгов в течение дня, следующего за днем проведения торгов передает электронный протокол Банку. </w:t>
      </w:r>
    </w:p>
    <w:p w14:paraId="37CB8CD9" w14:textId="7B0D4582" w:rsidR="00484936" w:rsidRDefault="00394896" w:rsidP="00394896">
      <w:pPr>
        <w:tabs>
          <w:tab w:val="left" w:pos="1275"/>
        </w:tabs>
        <w:spacing w:after="0" w:line="264" w:lineRule="auto"/>
        <w:ind w:right="20"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1.8. Процедура аукциона «на понижение» считается завершенной с момента размещения протокола об итогах аукциона «на понижение» на официальном сайте Организатора</w:t>
      </w:r>
      <w:r w:rsidR="00484936">
        <w:rPr>
          <w:rFonts w:ascii="Times New Roman" w:eastAsia="Times New Roman" w:hAnsi="Times New Roman" w:cs="Times New Roman"/>
          <w:sz w:val="24"/>
          <w:szCs w:val="24"/>
        </w:rPr>
        <w:t>.</w:t>
      </w:r>
    </w:p>
    <w:p w14:paraId="3F57D021" w14:textId="73CC2DFD" w:rsidR="00394896" w:rsidRPr="00394896" w:rsidRDefault="00484936" w:rsidP="00394896">
      <w:pPr>
        <w:tabs>
          <w:tab w:val="left" w:pos="1275"/>
        </w:tabs>
        <w:spacing w:after="0" w:line="264" w:lineRule="auto"/>
        <w:ind w:right="20" w:firstLine="709"/>
        <w:jc w:val="both"/>
        <w:rPr>
          <w:rFonts w:ascii="Times New Roman" w:eastAsia="Times New Roman" w:hAnsi="Times New Roman" w:cs="Times New Roman"/>
          <w:sz w:val="24"/>
          <w:szCs w:val="24"/>
        </w:rPr>
      </w:pPr>
      <w:bookmarkStart w:id="7" w:name="_Hlk177514402"/>
      <w:r w:rsidRPr="00484936">
        <w:rPr>
          <w:rFonts w:ascii="Times New Roman" w:eastAsia="Times New Roman" w:hAnsi="Times New Roman" w:cs="Times New Roman"/>
          <w:sz w:val="24"/>
          <w:szCs w:val="24"/>
        </w:rPr>
        <w:t>1.9. Если участник торгов попадает под признаки лица иностранного государства, совершающего недружественные действия, в соответствии с Указом Президента Российской Федерации от 01.03.2022 № 81 «О дополнительных временных мерах экономического характера по обеспечению финансовой стабильности Российской Федерации», для участия в торгах необходимо прикладывать к заявке на участие в торгах разрешение Правительственной комиссии на заключение (исполнение) договора, заключаемого (заключенного) по результатам торгов или ответ Правительственной комиссии об отсутствии необходимости в получении такого разрешения. При отсутствии таких документов, участник, попадающий под признаки лица иностранного государства, совершающего недружественные действия, не будет допущен к торгам.</w:t>
      </w:r>
    </w:p>
    <w:p w14:paraId="55110825" w14:textId="77777777" w:rsidR="00394896" w:rsidRPr="00394896" w:rsidRDefault="00394896" w:rsidP="00394896">
      <w:pPr>
        <w:keepNext/>
        <w:keepLines/>
        <w:tabs>
          <w:tab w:val="left" w:pos="899"/>
        </w:tabs>
        <w:spacing w:after="0" w:line="264" w:lineRule="auto"/>
        <w:ind w:right="680" w:firstLine="709"/>
        <w:jc w:val="both"/>
        <w:outlineLvl w:val="2"/>
        <w:rPr>
          <w:rFonts w:ascii="Times New Roman" w:eastAsia="Times New Roman" w:hAnsi="Times New Roman" w:cs="Times New Roman"/>
          <w:b/>
          <w:color w:val="FF0000"/>
          <w:sz w:val="24"/>
          <w:szCs w:val="24"/>
        </w:rPr>
      </w:pPr>
      <w:bookmarkStart w:id="8" w:name="bookmark14"/>
      <w:bookmarkEnd w:id="7"/>
    </w:p>
    <w:p w14:paraId="09724E68" w14:textId="77777777" w:rsidR="00394896" w:rsidRPr="00394896" w:rsidRDefault="00394896" w:rsidP="00394896">
      <w:pPr>
        <w:keepNext/>
        <w:keepLines/>
        <w:tabs>
          <w:tab w:val="left" w:pos="899"/>
        </w:tabs>
        <w:spacing w:after="0" w:line="264" w:lineRule="auto"/>
        <w:ind w:right="680" w:firstLine="709"/>
        <w:jc w:val="both"/>
        <w:outlineLvl w:val="2"/>
        <w:rPr>
          <w:rFonts w:ascii="Times New Roman" w:eastAsia="Times New Roman" w:hAnsi="Times New Roman" w:cs="Times New Roman"/>
          <w:b/>
          <w:sz w:val="24"/>
          <w:szCs w:val="24"/>
        </w:rPr>
      </w:pPr>
      <w:r w:rsidRPr="00394896">
        <w:rPr>
          <w:rFonts w:ascii="Times New Roman" w:eastAsia="Times New Roman" w:hAnsi="Times New Roman" w:cs="Times New Roman"/>
          <w:b/>
          <w:sz w:val="24"/>
          <w:szCs w:val="24"/>
        </w:rPr>
        <w:t>2. Отмена аукциона «на понижение», внесение изменений в Извещение о проведении продажи Имущества и документацию об аукционе</w:t>
      </w:r>
      <w:bookmarkEnd w:id="8"/>
      <w:r w:rsidRPr="00394896">
        <w:rPr>
          <w:rFonts w:ascii="Times New Roman" w:eastAsia="Times New Roman" w:hAnsi="Times New Roman" w:cs="Times New Roman"/>
          <w:b/>
          <w:sz w:val="24"/>
          <w:szCs w:val="24"/>
        </w:rPr>
        <w:t xml:space="preserve"> «на понижение»</w:t>
      </w:r>
    </w:p>
    <w:p w14:paraId="0136B2E4" w14:textId="77777777" w:rsidR="00394896" w:rsidRPr="00394896" w:rsidRDefault="00394896" w:rsidP="00394896">
      <w:pPr>
        <w:tabs>
          <w:tab w:val="left" w:pos="567"/>
          <w:tab w:val="left" w:pos="1146"/>
        </w:tabs>
        <w:spacing w:after="0" w:line="264" w:lineRule="auto"/>
        <w:ind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2.1. Организатор торгов, Продавец Имущества вправе:</w:t>
      </w:r>
    </w:p>
    <w:p w14:paraId="2A7996C4" w14:textId="77777777" w:rsidR="00394896" w:rsidRPr="00394896" w:rsidRDefault="00394896" w:rsidP="002518EE">
      <w:pPr>
        <w:numPr>
          <w:ilvl w:val="0"/>
          <w:numId w:val="2"/>
        </w:numPr>
        <w:tabs>
          <w:tab w:val="left" w:pos="899"/>
        </w:tabs>
        <w:spacing w:after="0" w:line="264" w:lineRule="auto"/>
        <w:ind w:left="20" w:firstLine="700"/>
        <w:jc w:val="both"/>
        <w:rPr>
          <w:rFonts w:ascii="Times New Roman" w:eastAsia="Times New Roman" w:hAnsi="Times New Roman" w:cs="Times New Roman"/>
          <w:sz w:val="24"/>
          <w:szCs w:val="24"/>
        </w:rPr>
      </w:pPr>
      <w:r w:rsidRPr="00394896">
        <w:rPr>
          <w:rFonts w:ascii="Times New Roman" w:eastAsia="Times New Roman" w:hAnsi="Times New Roman" w:cs="Times New Roman"/>
          <w:bCs/>
          <w:sz w:val="24"/>
          <w:szCs w:val="23"/>
        </w:rPr>
        <w:t>в любое время отказаться от проведения Торговой процедуры.</w:t>
      </w:r>
    </w:p>
    <w:p w14:paraId="1599B10D" w14:textId="77777777" w:rsidR="00394896" w:rsidRPr="00394896" w:rsidRDefault="00394896" w:rsidP="002518EE">
      <w:pPr>
        <w:numPr>
          <w:ilvl w:val="0"/>
          <w:numId w:val="2"/>
        </w:numPr>
        <w:tabs>
          <w:tab w:val="left" w:pos="899"/>
        </w:tabs>
        <w:spacing w:after="0" w:line="264" w:lineRule="auto"/>
        <w:ind w:left="20" w:right="20" w:firstLine="700"/>
        <w:jc w:val="both"/>
        <w:rPr>
          <w:rFonts w:ascii="Times New Roman" w:eastAsia="Times New Roman" w:hAnsi="Times New Roman" w:cs="Times New Roman"/>
          <w:sz w:val="24"/>
          <w:szCs w:val="24"/>
        </w:rPr>
      </w:pPr>
      <w:bookmarkStart w:id="9" w:name="OLE_LINK3"/>
      <w:bookmarkStart w:id="10" w:name="OLE_LINK4"/>
      <w:r w:rsidRPr="00394896">
        <w:rPr>
          <w:rFonts w:ascii="Times New Roman" w:eastAsia="Times New Roman" w:hAnsi="Times New Roman" w:cs="Times New Roman"/>
          <w:sz w:val="24"/>
          <w:szCs w:val="24"/>
        </w:rPr>
        <w:t>принять решение о внесении изменений в Извещение о проведении аукциона «на понижение», документацию об аукционе «на понижение». В течение одного дня с даты принятия указанного решения такие изменения размещаются организатором аукциона «на понижение», на официальном сайте. При этом Организатор торгов и Банк не несут ответственность в случае, если Претендент не ознакомился с изменениями, внесенными в Извещение и документацию об аукционе «на понижение», размещенными надлежащим образом.</w:t>
      </w:r>
    </w:p>
    <w:bookmarkEnd w:id="9"/>
    <w:bookmarkEnd w:id="10"/>
    <w:p w14:paraId="442A0884" w14:textId="77777777" w:rsidR="00394896" w:rsidRPr="00394896" w:rsidRDefault="00394896" w:rsidP="00394896">
      <w:pPr>
        <w:tabs>
          <w:tab w:val="left" w:pos="1146"/>
        </w:tabs>
        <w:spacing w:after="0" w:line="264" w:lineRule="auto"/>
        <w:ind w:right="20"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2.2. Решение об отмене аукциона «на понижение», а также решение о внесении изменений в Извещение о проведении продажи Имущества, документацию об аукционе «на понижение» размещаются на официальном сайте Организатора торгов в открытой части электронной площадки в срок не позднее рабочего дня, следующего за днем принятия указанного решения.</w:t>
      </w:r>
    </w:p>
    <w:p w14:paraId="1B958869" w14:textId="77777777" w:rsidR="00394896" w:rsidRPr="00394896" w:rsidRDefault="00394896" w:rsidP="00394896">
      <w:pPr>
        <w:tabs>
          <w:tab w:val="left" w:pos="1146"/>
        </w:tabs>
        <w:spacing w:after="0" w:line="264" w:lineRule="auto"/>
        <w:ind w:right="23"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2.3. Организатор аукциона «на понижение» через Оператора извещает Претендентов об отмене аукциона «на понижение» в течение двух рабочих дней со дня принятия соответствующего решения путем направления указанного сообщения в «личный кабинет» Претендентов.</w:t>
      </w:r>
    </w:p>
    <w:p w14:paraId="529ED4D9" w14:textId="77777777" w:rsidR="00394896" w:rsidRPr="00394896" w:rsidRDefault="00394896" w:rsidP="00394896">
      <w:pPr>
        <w:tabs>
          <w:tab w:val="left" w:pos="1146"/>
        </w:tabs>
        <w:spacing w:after="0" w:line="264" w:lineRule="auto"/>
        <w:ind w:right="23"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lastRenderedPageBreak/>
        <w:t xml:space="preserve">2.4. За исключением предусмотренных законодательством случаев, Бенефициар не обязан возмещать Претенденту или иным лицам убытки, вызванные отказом Бенефициара от проведения </w:t>
      </w:r>
      <w:r w:rsidRPr="00394896">
        <w:rPr>
          <w:rFonts w:ascii="Times New Roman" w:eastAsia="Calibri" w:hAnsi="Times New Roman" w:cs="Times New Roman"/>
          <w:sz w:val="24"/>
          <w:szCs w:val="24"/>
        </w:rPr>
        <w:t>Торговой процедуры</w:t>
      </w:r>
      <w:r w:rsidRPr="00394896">
        <w:rPr>
          <w:rFonts w:ascii="Times New Roman" w:eastAsia="Times New Roman" w:hAnsi="Times New Roman" w:cs="Times New Roman"/>
          <w:sz w:val="24"/>
          <w:szCs w:val="24"/>
        </w:rPr>
        <w:t>, в том числе убытки, связанные с предоставлением Претендентом Бенефициару независимой гарантии.</w:t>
      </w:r>
    </w:p>
    <w:p w14:paraId="32586538" w14:textId="77777777" w:rsidR="00394896" w:rsidRPr="00394896" w:rsidRDefault="00394896" w:rsidP="00394896">
      <w:pPr>
        <w:tabs>
          <w:tab w:val="left" w:pos="1146"/>
        </w:tabs>
        <w:spacing w:after="0" w:line="264" w:lineRule="auto"/>
        <w:ind w:right="23" w:firstLine="709"/>
        <w:jc w:val="both"/>
        <w:rPr>
          <w:rFonts w:ascii="Times New Roman" w:eastAsia="Times New Roman" w:hAnsi="Times New Roman" w:cs="Times New Roman"/>
          <w:sz w:val="24"/>
          <w:szCs w:val="24"/>
        </w:rPr>
      </w:pPr>
    </w:p>
    <w:p w14:paraId="042FEDC3" w14:textId="77777777" w:rsidR="00394896" w:rsidRPr="00394896" w:rsidRDefault="00394896" w:rsidP="00394896">
      <w:pPr>
        <w:keepNext/>
        <w:keepLines/>
        <w:tabs>
          <w:tab w:val="left" w:pos="2855"/>
        </w:tabs>
        <w:spacing w:after="0" w:line="264" w:lineRule="auto"/>
        <w:jc w:val="center"/>
        <w:outlineLvl w:val="2"/>
        <w:rPr>
          <w:rFonts w:ascii="Times New Roman" w:eastAsia="Times New Roman" w:hAnsi="Times New Roman" w:cs="Times New Roman"/>
          <w:sz w:val="24"/>
          <w:szCs w:val="24"/>
        </w:rPr>
      </w:pPr>
      <w:r w:rsidRPr="00394896">
        <w:rPr>
          <w:rFonts w:ascii="Times New Roman" w:eastAsia="Times New Roman" w:hAnsi="Times New Roman" w:cs="Times New Roman"/>
          <w:b/>
          <w:sz w:val="24"/>
          <w:szCs w:val="24"/>
        </w:rPr>
        <w:t>3. Порядок внесения и возврата задатка</w:t>
      </w:r>
    </w:p>
    <w:p w14:paraId="3DC11234" w14:textId="3B884359" w:rsidR="00394896" w:rsidRPr="00394896" w:rsidRDefault="00394896" w:rsidP="00394896">
      <w:pPr>
        <w:tabs>
          <w:tab w:val="left" w:pos="1217"/>
          <w:tab w:val="left" w:leader="underscore" w:pos="9644"/>
        </w:tabs>
        <w:spacing w:after="0" w:line="264" w:lineRule="auto"/>
        <w:ind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3.1. Формой обеспечения Заявки на участие в торгах является задаток. Для участия в аукционе «на понижение» Претенденты перечисляют задаток в размере</w:t>
      </w:r>
      <w:r w:rsidR="00E8586B">
        <w:rPr>
          <w:rFonts w:ascii="Times New Roman" w:eastAsia="Times New Roman" w:hAnsi="Times New Roman" w:cs="Times New Roman"/>
          <w:sz w:val="24"/>
          <w:szCs w:val="24"/>
        </w:rPr>
        <w:t xml:space="preserve"> </w:t>
      </w:r>
      <w:r w:rsidR="006D3E69" w:rsidRPr="006D3E69">
        <w:rPr>
          <w:rFonts w:ascii="Times New Roman" w:eastAsia="Times New Roman" w:hAnsi="Times New Roman" w:cs="Times New Roman"/>
          <w:sz w:val="24"/>
          <w:szCs w:val="24"/>
        </w:rPr>
        <w:t>1 000 000,00 (Один миллион) рублей 00 копеек</w:t>
      </w:r>
      <w:r w:rsidRPr="00394896">
        <w:rPr>
          <w:rFonts w:ascii="Times New Roman" w:eastAsia="Times New Roman" w:hAnsi="Times New Roman" w:cs="Times New Roman"/>
          <w:sz w:val="24"/>
          <w:szCs w:val="24"/>
        </w:rPr>
        <w:t>, в счет обеспечения оплаты приобретаемого Имущества и заполняют размещенную в открытой части электронной площадки форму заявки с приложением электронных документов в соответствии с перечнем, приведенным в документации об аукционе «на понижение».</w:t>
      </w:r>
    </w:p>
    <w:p w14:paraId="32E42FDB" w14:textId="77777777" w:rsidR="00394896" w:rsidRPr="00394896" w:rsidRDefault="00394896" w:rsidP="00394896">
      <w:pPr>
        <w:tabs>
          <w:tab w:val="left" w:pos="0"/>
        </w:tabs>
        <w:spacing w:after="0" w:line="264" w:lineRule="auto"/>
        <w:ind w:right="23"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3.2. Извещение о проведении продажи Имущества и условиях его проведения являются условиями публичной оферты в соответствии со статьей 437 Гражданского кодекса Российской Федерации. Подача Претендентом заявки и перечисление задатка являются акцептом такой оферты, и договор о задатке считается заключенным в установленном порядке.</w:t>
      </w:r>
    </w:p>
    <w:p w14:paraId="770CABAA" w14:textId="77777777" w:rsidR="00394896" w:rsidRPr="00394896" w:rsidRDefault="00394896" w:rsidP="00394896">
      <w:pPr>
        <w:tabs>
          <w:tab w:val="left" w:pos="709"/>
        </w:tabs>
        <w:spacing w:after="0" w:line="264" w:lineRule="auto"/>
        <w:ind w:right="23"/>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ab/>
        <w:t>Задаток для участия в аукционе «на понижение» служит обеспечением исполнения обязательства победителя аукциона по заключению договора уступки прав (требований) и оплате приобретенного на торгах Имущества, вносится единым платежом на счет, открытый такому Претенденту для участия в торгах Оператором ЭТП, при регистрации на электронной площадке в порядке, определенном Регламентом ЭТП.</w:t>
      </w:r>
    </w:p>
    <w:p w14:paraId="3C22810F" w14:textId="77777777" w:rsidR="00394896" w:rsidRPr="00394896" w:rsidRDefault="00394896" w:rsidP="00394896">
      <w:pPr>
        <w:tabs>
          <w:tab w:val="left" w:pos="1217"/>
        </w:tabs>
        <w:spacing w:after="0" w:line="264" w:lineRule="auto"/>
        <w:ind w:right="23"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Платежи по перечислению задатка для участия в торгах и порядок возврата задатка осуществляются в соответствии с Регламентом электронной площадки.</w:t>
      </w:r>
    </w:p>
    <w:p w14:paraId="12BDF04C" w14:textId="3042F56E" w:rsidR="00394896" w:rsidRPr="00394896" w:rsidRDefault="00394896" w:rsidP="00394896">
      <w:pPr>
        <w:tabs>
          <w:tab w:val="left" w:pos="1217"/>
        </w:tabs>
        <w:spacing w:after="0" w:line="264" w:lineRule="auto"/>
        <w:ind w:left="360" w:right="23" w:firstLine="34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3.3. Внесенный задаток подлежит возврату в течение 5</w:t>
      </w:r>
      <w:r w:rsidR="001F2F9F">
        <w:rPr>
          <w:rFonts w:ascii="Times New Roman" w:eastAsia="Times New Roman" w:hAnsi="Times New Roman" w:cs="Times New Roman"/>
          <w:sz w:val="24"/>
          <w:szCs w:val="24"/>
        </w:rPr>
        <w:t xml:space="preserve"> </w:t>
      </w:r>
      <w:r w:rsidRPr="00394896">
        <w:rPr>
          <w:rFonts w:ascii="Times New Roman" w:eastAsia="Times New Roman" w:hAnsi="Times New Roman" w:cs="Times New Roman"/>
          <w:sz w:val="24"/>
          <w:szCs w:val="24"/>
        </w:rPr>
        <w:t>(пяти) рабочих дней:</w:t>
      </w:r>
    </w:p>
    <w:p w14:paraId="1BB850E7" w14:textId="77777777" w:rsidR="00394896" w:rsidRPr="00394896" w:rsidRDefault="00394896" w:rsidP="00394896">
      <w:pPr>
        <w:tabs>
          <w:tab w:val="left" w:pos="1217"/>
        </w:tabs>
        <w:spacing w:after="0" w:line="264" w:lineRule="auto"/>
        <w:ind w:right="23"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 заявителю, не признанному участником Торгов; при этом срок возврата задатка исчисляется с даты подписания протокола об итогах рассмотрения Заявок;</w:t>
      </w:r>
    </w:p>
    <w:p w14:paraId="090477BA" w14:textId="77777777" w:rsidR="00394896" w:rsidRPr="00394896" w:rsidRDefault="00394896" w:rsidP="00394896">
      <w:pPr>
        <w:tabs>
          <w:tab w:val="left" w:pos="1217"/>
        </w:tabs>
        <w:spacing w:after="0" w:line="264" w:lineRule="auto"/>
        <w:ind w:right="23"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 участнику Торгов, не ставшему победителем Торгов, при этом срок возврата задатка исчисляется с даты подписания протокола о результатах Торгов;</w:t>
      </w:r>
    </w:p>
    <w:p w14:paraId="0B71CAD4" w14:textId="77777777" w:rsidR="00394896" w:rsidRPr="00394896" w:rsidRDefault="00394896" w:rsidP="00394896">
      <w:pPr>
        <w:tabs>
          <w:tab w:val="left" w:pos="1217"/>
        </w:tabs>
        <w:spacing w:after="0" w:line="264" w:lineRule="auto"/>
        <w:ind w:right="23"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 xml:space="preserve">- заявителю или участнику Торгов в случае отмены Торгов, признания Торгов несостоявшимися, аннулирования результатов Торгов; при этом срок возврата задатка исчисляется с даты размещения оператором электронной площадки на сайте электронной площадки извещения об отмене Торгов, признании Торгов несостоявшимися, аннулировании результатов Торгов. </w:t>
      </w:r>
    </w:p>
    <w:p w14:paraId="277ED998" w14:textId="77777777" w:rsidR="00394896" w:rsidRPr="00394896" w:rsidRDefault="00394896" w:rsidP="00394896">
      <w:pPr>
        <w:tabs>
          <w:tab w:val="left" w:pos="1217"/>
        </w:tabs>
        <w:spacing w:after="0" w:line="264" w:lineRule="auto"/>
        <w:ind w:right="23"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 xml:space="preserve"> </w:t>
      </w:r>
      <w:r w:rsidRPr="00394896">
        <w:rPr>
          <w:rFonts w:ascii="Times New Roman" w:eastAsia="Times New Roman" w:hAnsi="Times New Roman" w:cs="Times New Roman"/>
          <w:sz w:val="28"/>
          <w:szCs w:val="24"/>
        </w:rPr>
        <w:t xml:space="preserve">- </w:t>
      </w:r>
      <w:r w:rsidRPr="00394896">
        <w:rPr>
          <w:rFonts w:ascii="Times New Roman" w:eastAsia="Times New Roman" w:hAnsi="Times New Roman" w:cs="Times New Roman"/>
          <w:sz w:val="24"/>
          <w:szCs w:val="23"/>
        </w:rPr>
        <w:t>заявителю, отозвавшему Заявку в установленный извещением о проведении Торгов срок, в течение 5 (пяти) рабочих дней</w:t>
      </w:r>
      <w:r w:rsidRPr="00394896">
        <w:rPr>
          <w:rFonts w:ascii="Times New Roman" w:eastAsia="Times New Roman" w:hAnsi="Times New Roman" w:cs="Times New Roman"/>
          <w:sz w:val="24"/>
          <w:szCs w:val="24"/>
        </w:rPr>
        <w:t>.</w:t>
      </w:r>
    </w:p>
    <w:p w14:paraId="486E66FF" w14:textId="77777777" w:rsidR="00394896" w:rsidRPr="00394896" w:rsidRDefault="00394896" w:rsidP="00394896">
      <w:pPr>
        <w:tabs>
          <w:tab w:val="left" w:pos="1217"/>
        </w:tabs>
        <w:spacing w:after="0" w:line="264" w:lineRule="auto"/>
        <w:ind w:right="23"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3.4. Задаток возвращается всем участникам аукциона «на понижение», кроме победителя. Задаток, перечисленный победителем аукциона «на понижение», засчитывается в сумму платежа по договору уступки прав (требований). Задаток возвращается участнику аукциона «на понижение», заявке по итогам аукциона «на понижение» которого присвоен второй номер, в течение пяти рабочих дней с даты подписания договора с победителем аукциона «на понижение».</w:t>
      </w:r>
    </w:p>
    <w:p w14:paraId="4E72291D" w14:textId="77777777" w:rsidR="00394896" w:rsidRPr="00394896" w:rsidRDefault="00394896" w:rsidP="00394896">
      <w:pPr>
        <w:tabs>
          <w:tab w:val="left" w:pos="1217"/>
        </w:tabs>
        <w:spacing w:after="0" w:line="264" w:lineRule="auto"/>
        <w:ind w:right="23"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3.5. Внесенный задаток не возвращается победителю аукциона в случае, если он:</w:t>
      </w:r>
    </w:p>
    <w:p w14:paraId="0CA02DA2" w14:textId="77777777" w:rsidR="00394896" w:rsidRPr="00394896" w:rsidRDefault="00394896" w:rsidP="00394896">
      <w:pPr>
        <w:tabs>
          <w:tab w:val="left" w:pos="1217"/>
        </w:tabs>
        <w:spacing w:after="0" w:line="264" w:lineRule="auto"/>
        <w:ind w:right="23"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 уклонится/откажется от заключения Договора уступки прав (требований) имущества в срок, установленный извещением о проведении торгов;</w:t>
      </w:r>
    </w:p>
    <w:p w14:paraId="78034922" w14:textId="77777777" w:rsidR="00394896" w:rsidRDefault="00394896" w:rsidP="00394896">
      <w:pPr>
        <w:tabs>
          <w:tab w:val="left" w:pos="1217"/>
        </w:tabs>
        <w:spacing w:after="0" w:line="264" w:lineRule="auto"/>
        <w:ind w:right="23"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 не оплатит продаваемое на торгах Имущество в срок, установленный заключенным Договором уступки прав (требований).</w:t>
      </w:r>
    </w:p>
    <w:p w14:paraId="1FDE87AA" w14:textId="77777777" w:rsidR="00F949ED" w:rsidRDefault="00F949ED" w:rsidP="00E8586B">
      <w:pPr>
        <w:spacing w:after="0" w:line="240" w:lineRule="auto"/>
        <w:rPr>
          <w:rFonts w:ascii="Times New Roman" w:eastAsia="Calibri" w:hAnsi="Times New Roman" w:cs="Times New Roman"/>
          <w:b/>
          <w:sz w:val="24"/>
          <w:szCs w:val="20"/>
        </w:rPr>
      </w:pPr>
    </w:p>
    <w:p w14:paraId="2CCDAB39" w14:textId="77777777" w:rsidR="00961BD4" w:rsidRDefault="00961BD4" w:rsidP="004C657F">
      <w:pPr>
        <w:spacing w:after="0" w:line="240" w:lineRule="auto"/>
        <w:jc w:val="center"/>
        <w:rPr>
          <w:rFonts w:ascii="Times New Roman" w:eastAsia="Calibri" w:hAnsi="Times New Roman" w:cs="Times New Roman"/>
          <w:b/>
          <w:sz w:val="24"/>
          <w:szCs w:val="20"/>
        </w:rPr>
      </w:pPr>
    </w:p>
    <w:p w14:paraId="1C7A9095" w14:textId="77777777" w:rsidR="006D3E69" w:rsidRDefault="006D3E69" w:rsidP="004C657F">
      <w:pPr>
        <w:spacing w:after="0" w:line="240" w:lineRule="auto"/>
        <w:jc w:val="center"/>
        <w:rPr>
          <w:rFonts w:ascii="Times New Roman" w:eastAsia="Calibri" w:hAnsi="Times New Roman" w:cs="Times New Roman"/>
          <w:b/>
          <w:sz w:val="24"/>
          <w:szCs w:val="20"/>
        </w:rPr>
      </w:pPr>
    </w:p>
    <w:p w14:paraId="739D9987" w14:textId="77777777" w:rsidR="006D3E69" w:rsidRDefault="006D3E69" w:rsidP="004C657F">
      <w:pPr>
        <w:spacing w:after="0" w:line="240" w:lineRule="auto"/>
        <w:jc w:val="center"/>
        <w:rPr>
          <w:rFonts w:ascii="Times New Roman" w:eastAsia="Calibri" w:hAnsi="Times New Roman" w:cs="Times New Roman"/>
          <w:b/>
          <w:sz w:val="24"/>
          <w:szCs w:val="20"/>
        </w:rPr>
      </w:pPr>
    </w:p>
    <w:p w14:paraId="656C85EE" w14:textId="37073B28" w:rsidR="004C657F" w:rsidRDefault="004C657F" w:rsidP="004C657F">
      <w:pPr>
        <w:spacing w:after="0" w:line="240" w:lineRule="auto"/>
        <w:jc w:val="center"/>
        <w:rPr>
          <w:rFonts w:ascii="Times New Roman" w:eastAsia="Calibri" w:hAnsi="Times New Roman" w:cs="Times New Roman"/>
          <w:b/>
          <w:sz w:val="24"/>
          <w:szCs w:val="20"/>
        </w:rPr>
      </w:pPr>
      <w:r>
        <w:rPr>
          <w:rFonts w:ascii="Times New Roman" w:eastAsia="Calibri" w:hAnsi="Times New Roman" w:cs="Times New Roman"/>
          <w:b/>
          <w:sz w:val="24"/>
          <w:szCs w:val="20"/>
        </w:rPr>
        <w:lastRenderedPageBreak/>
        <w:t xml:space="preserve">Торговая процедура в форме открытого аукциона по составу участников </w:t>
      </w:r>
    </w:p>
    <w:p w14:paraId="0F5AEC62" w14:textId="77777777" w:rsidR="004C657F" w:rsidRDefault="004C657F" w:rsidP="004C657F">
      <w:pPr>
        <w:spacing w:after="0" w:line="240" w:lineRule="auto"/>
        <w:jc w:val="center"/>
        <w:rPr>
          <w:rFonts w:ascii="Times New Roman" w:eastAsia="Calibri" w:hAnsi="Times New Roman" w:cs="Times New Roman"/>
          <w:b/>
          <w:sz w:val="24"/>
          <w:szCs w:val="20"/>
        </w:rPr>
      </w:pPr>
      <w:r>
        <w:rPr>
          <w:rFonts w:ascii="Times New Roman" w:eastAsia="Calibri" w:hAnsi="Times New Roman" w:cs="Times New Roman"/>
          <w:b/>
          <w:sz w:val="24"/>
          <w:szCs w:val="20"/>
        </w:rPr>
        <w:t xml:space="preserve">с открытой формой подачи предложения о цене с применением </w:t>
      </w:r>
    </w:p>
    <w:p w14:paraId="37546CAE" w14:textId="3EBE8E1F" w:rsidR="00F949ED" w:rsidRDefault="004C657F" w:rsidP="004D5F89">
      <w:pPr>
        <w:spacing w:after="0" w:line="240" w:lineRule="auto"/>
        <w:jc w:val="center"/>
        <w:rPr>
          <w:rFonts w:ascii="Times New Roman" w:eastAsia="Calibri" w:hAnsi="Times New Roman" w:cs="Times New Roman"/>
          <w:b/>
          <w:sz w:val="24"/>
          <w:szCs w:val="20"/>
        </w:rPr>
      </w:pPr>
      <w:r>
        <w:rPr>
          <w:rFonts w:ascii="Times New Roman" w:eastAsia="Calibri" w:hAnsi="Times New Roman" w:cs="Times New Roman"/>
          <w:b/>
          <w:sz w:val="24"/>
          <w:szCs w:val="20"/>
        </w:rPr>
        <w:t xml:space="preserve">метода снижения цены в электронной форме (аукцион «на понижение») </w:t>
      </w:r>
    </w:p>
    <w:p w14:paraId="0555F228" w14:textId="77777777" w:rsidR="00B22216" w:rsidRPr="00B22216" w:rsidRDefault="00B22216" w:rsidP="00B22216">
      <w:pPr>
        <w:spacing w:after="0" w:line="240" w:lineRule="auto"/>
        <w:rPr>
          <w:rFonts w:ascii="Times New Roman" w:eastAsia="Times New Roman" w:hAnsi="Times New Roman" w:cs="Times New Roman"/>
          <w:sz w:val="20"/>
          <w:szCs w:val="20"/>
          <w:lang w:eastAsia="ru-RU"/>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1"/>
        <w:gridCol w:w="7174"/>
      </w:tblGrid>
      <w:tr w:rsidR="006D3E69" w:rsidRPr="006D3E69" w14:paraId="5229D9DC" w14:textId="77777777" w:rsidTr="006D3E69">
        <w:trPr>
          <w:trHeight w:val="64"/>
        </w:trPr>
        <w:tc>
          <w:tcPr>
            <w:tcW w:w="10065" w:type="dxa"/>
            <w:gridSpan w:val="2"/>
            <w:tcBorders>
              <w:top w:val="single" w:sz="4" w:space="0" w:color="auto"/>
              <w:left w:val="single" w:sz="4" w:space="0" w:color="auto"/>
              <w:bottom w:val="single" w:sz="4" w:space="0" w:color="auto"/>
              <w:right w:val="single" w:sz="4" w:space="0" w:color="auto"/>
            </w:tcBorders>
            <w:hideMark/>
          </w:tcPr>
          <w:p w14:paraId="40F355A8" w14:textId="77777777" w:rsidR="006D3E69" w:rsidRPr="006D3E69" w:rsidRDefault="006D3E69" w:rsidP="006D3E69">
            <w:pPr>
              <w:spacing w:after="0" w:line="256" w:lineRule="auto"/>
              <w:jc w:val="both"/>
              <w:rPr>
                <w:rFonts w:ascii="Times New Roman" w:eastAsia="Calibri" w:hAnsi="Times New Roman" w:cs="Times New Roman"/>
                <w:b/>
                <w:sz w:val="20"/>
                <w:szCs w:val="20"/>
              </w:rPr>
            </w:pPr>
            <w:r w:rsidRPr="006D3E69">
              <w:rPr>
                <w:rFonts w:ascii="Times New Roman" w:eastAsia="Calibri" w:hAnsi="Times New Roman" w:cs="Times New Roman"/>
                <w:b/>
                <w:sz w:val="20"/>
                <w:szCs w:val="20"/>
              </w:rPr>
              <w:t>Торговая процедура в форме аукциона «на понижение» в электронном виде</w:t>
            </w:r>
          </w:p>
        </w:tc>
      </w:tr>
      <w:tr w:rsidR="006D3E69" w:rsidRPr="006D3E69" w14:paraId="53F9A725" w14:textId="77777777" w:rsidTr="006D3E69">
        <w:tc>
          <w:tcPr>
            <w:tcW w:w="2891" w:type="dxa"/>
            <w:tcBorders>
              <w:top w:val="single" w:sz="4" w:space="0" w:color="auto"/>
              <w:left w:val="single" w:sz="4" w:space="0" w:color="auto"/>
              <w:bottom w:val="single" w:sz="4" w:space="0" w:color="auto"/>
              <w:right w:val="single" w:sz="4" w:space="0" w:color="auto"/>
            </w:tcBorders>
            <w:hideMark/>
          </w:tcPr>
          <w:p w14:paraId="2A979FDE" w14:textId="77777777" w:rsidR="006D3E69" w:rsidRPr="006D3E69" w:rsidRDefault="006D3E69" w:rsidP="006D3E69">
            <w:pPr>
              <w:spacing w:after="0" w:line="256" w:lineRule="auto"/>
              <w:rPr>
                <w:rFonts w:ascii="Times New Roman" w:eastAsia="Calibri" w:hAnsi="Times New Roman" w:cs="Times New Roman"/>
                <w:sz w:val="20"/>
                <w:szCs w:val="20"/>
                <w:highlight w:val="yellow"/>
              </w:rPr>
            </w:pPr>
            <w:r w:rsidRPr="006D3E69">
              <w:rPr>
                <w:rFonts w:ascii="Times New Roman" w:eastAsia="Calibri" w:hAnsi="Times New Roman" w:cs="Times New Roman"/>
                <w:sz w:val="20"/>
                <w:szCs w:val="20"/>
              </w:rPr>
              <w:t xml:space="preserve">Особенности проведения Торговой процедуры в форме аукциона «на </w:t>
            </w:r>
            <w:r w:rsidRPr="006D3E69">
              <w:rPr>
                <w:rFonts w:ascii="Times New Roman" w:eastAsia="Times New Roman" w:hAnsi="Times New Roman" w:cs="Times New Roman"/>
                <w:sz w:val="20"/>
                <w:szCs w:val="20"/>
              </w:rPr>
              <w:t>понижение</w:t>
            </w:r>
            <w:r w:rsidRPr="006D3E69">
              <w:rPr>
                <w:rFonts w:ascii="Times New Roman" w:eastAsia="Calibri" w:hAnsi="Times New Roman" w:cs="Times New Roman"/>
                <w:sz w:val="20"/>
                <w:szCs w:val="20"/>
              </w:rPr>
              <w:t>»</w:t>
            </w:r>
          </w:p>
        </w:tc>
        <w:tc>
          <w:tcPr>
            <w:tcW w:w="7174" w:type="dxa"/>
            <w:tcBorders>
              <w:top w:val="single" w:sz="4" w:space="0" w:color="auto"/>
              <w:left w:val="single" w:sz="4" w:space="0" w:color="auto"/>
              <w:bottom w:val="single" w:sz="4" w:space="0" w:color="auto"/>
              <w:right w:val="single" w:sz="4" w:space="0" w:color="auto"/>
            </w:tcBorders>
            <w:hideMark/>
          </w:tcPr>
          <w:p w14:paraId="15DCE46A" w14:textId="77777777" w:rsidR="006D3E69" w:rsidRPr="006D3E69" w:rsidRDefault="006D3E69" w:rsidP="006D3E69">
            <w:pPr>
              <w:autoSpaceDE w:val="0"/>
              <w:autoSpaceDN w:val="0"/>
              <w:adjustRightInd w:val="0"/>
              <w:spacing w:after="0" w:line="256" w:lineRule="auto"/>
              <w:jc w:val="both"/>
              <w:rPr>
                <w:rFonts w:ascii="Times New Roman" w:eastAsia="Calibri" w:hAnsi="Times New Roman" w:cs="Times New Roman"/>
                <w:sz w:val="20"/>
                <w:szCs w:val="20"/>
              </w:rPr>
            </w:pPr>
            <w:r w:rsidRPr="006D3E69">
              <w:rPr>
                <w:rFonts w:ascii="Times New Roman" w:eastAsia="Calibri" w:hAnsi="Times New Roman" w:cs="Times New Roman"/>
                <w:sz w:val="20"/>
                <w:szCs w:val="20"/>
              </w:rPr>
              <w:t xml:space="preserve">Торговая процедура в форме аукциона «на </w:t>
            </w:r>
            <w:r w:rsidRPr="006D3E69">
              <w:rPr>
                <w:rFonts w:ascii="Times New Roman" w:eastAsia="Times New Roman" w:hAnsi="Times New Roman" w:cs="Times New Roman"/>
                <w:sz w:val="20"/>
                <w:szCs w:val="20"/>
              </w:rPr>
              <w:t>понижение</w:t>
            </w:r>
            <w:r w:rsidRPr="006D3E69">
              <w:rPr>
                <w:rFonts w:ascii="Times New Roman" w:eastAsia="Calibri" w:hAnsi="Times New Roman" w:cs="Times New Roman"/>
                <w:sz w:val="20"/>
                <w:szCs w:val="20"/>
              </w:rPr>
              <w:t xml:space="preserve">» проводится в дату и время, указанные </w:t>
            </w:r>
            <w:r w:rsidRPr="006D3E69">
              <w:rPr>
                <w:rFonts w:ascii="Times New Roman" w:eastAsia="Times New Roman" w:hAnsi="Times New Roman" w:cs="Times New Roman"/>
                <w:sz w:val="20"/>
                <w:szCs w:val="20"/>
              </w:rPr>
              <w:t xml:space="preserve">Организатором торгов </w:t>
            </w:r>
            <w:r w:rsidRPr="006D3E69">
              <w:rPr>
                <w:rFonts w:ascii="Times New Roman" w:eastAsia="Calibri" w:hAnsi="Times New Roman" w:cs="Times New Roman"/>
                <w:sz w:val="20"/>
                <w:szCs w:val="20"/>
              </w:rPr>
              <w:t>в Извещении.</w:t>
            </w:r>
          </w:p>
          <w:p w14:paraId="5633650A" w14:textId="77777777" w:rsidR="006D3E69" w:rsidRPr="006D3E69" w:rsidRDefault="006D3E69" w:rsidP="006D3E69">
            <w:pPr>
              <w:autoSpaceDE w:val="0"/>
              <w:autoSpaceDN w:val="0"/>
              <w:adjustRightInd w:val="0"/>
              <w:spacing w:after="0" w:line="256" w:lineRule="auto"/>
              <w:jc w:val="both"/>
              <w:rPr>
                <w:rFonts w:ascii="Times New Roman" w:eastAsia="Calibri" w:hAnsi="Times New Roman" w:cs="Times New Roman"/>
                <w:sz w:val="20"/>
                <w:szCs w:val="20"/>
              </w:rPr>
            </w:pPr>
            <w:r w:rsidRPr="006D3E69">
              <w:rPr>
                <w:rFonts w:ascii="Times New Roman" w:eastAsia="Calibri" w:hAnsi="Times New Roman" w:cs="Times New Roman"/>
                <w:sz w:val="20"/>
                <w:szCs w:val="20"/>
              </w:rPr>
              <w:t xml:space="preserve">Проведение Торговой процедуры в форме аукциона «на </w:t>
            </w:r>
            <w:r w:rsidRPr="006D3E69">
              <w:rPr>
                <w:rFonts w:ascii="Times New Roman" w:eastAsia="Times New Roman" w:hAnsi="Times New Roman" w:cs="Times New Roman"/>
                <w:sz w:val="20"/>
                <w:szCs w:val="20"/>
              </w:rPr>
              <w:t>понижение</w:t>
            </w:r>
            <w:r w:rsidRPr="006D3E69">
              <w:rPr>
                <w:rFonts w:ascii="Times New Roman" w:eastAsia="Calibri" w:hAnsi="Times New Roman" w:cs="Times New Roman"/>
                <w:sz w:val="20"/>
                <w:szCs w:val="20"/>
              </w:rPr>
              <w:t>» состоит из следующих частей:</w:t>
            </w:r>
          </w:p>
          <w:p w14:paraId="0CB802C2" w14:textId="77777777" w:rsidR="006D3E69" w:rsidRPr="006D3E69" w:rsidRDefault="006D3E69" w:rsidP="006D3E69">
            <w:pPr>
              <w:autoSpaceDE w:val="0"/>
              <w:autoSpaceDN w:val="0"/>
              <w:adjustRightInd w:val="0"/>
              <w:spacing w:after="0" w:line="256" w:lineRule="auto"/>
              <w:jc w:val="both"/>
              <w:rPr>
                <w:rFonts w:ascii="Times New Roman" w:eastAsia="Calibri" w:hAnsi="Times New Roman" w:cs="Times New Roman"/>
                <w:sz w:val="20"/>
                <w:szCs w:val="20"/>
              </w:rPr>
            </w:pPr>
            <w:r w:rsidRPr="006D3E69">
              <w:rPr>
                <w:rFonts w:ascii="Times New Roman" w:eastAsia="Calibri" w:hAnsi="Times New Roman" w:cs="Times New Roman"/>
                <w:sz w:val="20"/>
                <w:szCs w:val="20"/>
              </w:rPr>
              <w:t xml:space="preserve">- размещение Извещения о проведении Торговой процедуры в форме аукциона «на </w:t>
            </w:r>
            <w:r w:rsidRPr="006D3E69">
              <w:rPr>
                <w:rFonts w:ascii="Times New Roman" w:eastAsia="Times New Roman" w:hAnsi="Times New Roman" w:cs="Times New Roman"/>
                <w:sz w:val="20"/>
                <w:szCs w:val="20"/>
              </w:rPr>
              <w:t>понижение</w:t>
            </w:r>
            <w:r w:rsidRPr="006D3E69">
              <w:rPr>
                <w:rFonts w:ascii="Times New Roman" w:eastAsia="Calibri" w:hAnsi="Times New Roman" w:cs="Times New Roman"/>
                <w:sz w:val="20"/>
                <w:szCs w:val="20"/>
              </w:rPr>
              <w:t>» и Торговой документации;</w:t>
            </w:r>
          </w:p>
          <w:p w14:paraId="0A4E82F4" w14:textId="77777777" w:rsidR="006D3E69" w:rsidRPr="006D3E69" w:rsidRDefault="006D3E69" w:rsidP="006D3E69">
            <w:pPr>
              <w:autoSpaceDE w:val="0"/>
              <w:autoSpaceDN w:val="0"/>
              <w:adjustRightInd w:val="0"/>
              <w:spacing w:after="0" w:line="256" w:lineRule="auto"/>
              <w:jc w:val="both"/>
              <w:rPr>
                <w:rFonts w:ascii="Times New Roman" w:eastAsia="Calibri" w:hAnsi="Times New Roman" w:cs="Times New Roman"/>
                <w:sz w:val="20"/>
                <w:szCs w:val="20"/>
              </w:rPr>
            </w:pPr>
            <w:r w:rsidRPr="006D3E69">
              <w:rPr>
                <w:rFonts w:ascii="Times New Roman" w:eastAsia="Calibri" w:hAnsi="Times New Roman" w:cs="Times New Roman"/>
                <w:sz w:val="20"/>
                <w:szCs w:val="20"/>
              </w:rPr>
              <w:t>- прием Заявок на участие в Торговой процедуре;</w:t>
            </w:r>
          </w:p>
          <w:p w14:paraId="01028025" w14:textId="77777777" w:rsidR="006D3E69" w:rsidRPr="006D3E69" w:rsidRDefault="006D3E69" w:rsidP="006D3E69">
            <w:pPr>
              <w:autoSpaceDE w:val="0"/>
              <w:autoSpaceDN w:val="0"/>
              <w:adjustRightInd w:val="0"/>
              <w:spacing w:after="0" w:line="256" w:lineRule="auto"/>
              <w:jc w:val="both"/>
              <w:rPr>
                <w:rFonts w:ascii="Times New Roman" w:eastAsia="Calibri" w:hAnsi="Times New Roman" w:cs="Times New Roman"/>
                <w:sz w:val="20"/>
                <w:szCs w:val="20"/>
              </w:rPr>
            </w:pPr>
            <w:r w:rsidRPr="006D3E69">
              <w:rPr>
                <w:rFonts w:ascii="Times New Roman" w:eastAsia="Calibri" w:hAnsi="Times New Roman" w:cs="Times New Roman"/>
                <w:sz w:val="20"/>
                <w:szCs w:val="20"/>
              </w:rPr>
              <w:t>- прием обеспечения Заявки на участие в Торговой процедуре от Заявителей;</w:t>
            </w:r>
          </w:p>
          <w:p w14:paraId="57FAB314" w14:textId="77777777" w:rsidR="006D3E69" w:rsidRPr="006D3E69" w:rsidRDefault="006D3E69" w:rsidP="006D3E69">
            <w:pPr>
              <w:autoSpaceDE w:val="0"/>
              <w:autoSpaceDN w:val="0"/>
              <w:adjustRightInd w:val="0"/>
              <w:spacing w:after="0" w:line="256" w:lineRule="auto"/>
              <w:jc w:val="both"/>
              <w:rPr>
                <w:rFonts w:ascii="Times New Roman" w:eastAsia="Times New Roman" w:hAnsi="Times New Roman" w:cs="Times New Roman"/>
                <w:sz w:val="20"/>
                <w:szCs w:val="20"/>
              </w:rPr>
            </w:pPr>
            <w:r w:rsidRPr="006D3E69">
              <w:rPr>
                <w:rFonts w:ascii="Times New Roman" w:eastAsia="Times New Roman" w:hAnsi="Times New Roman" w:cs="Times New Roman"/>
                <w:sz w:val="20"/>
                <w:szCs w:val="20"/>
              </w:rPr>
              <w:t>- рассмотрение Заявок на участие в аукционе «на понижение», определение состава Претендентов на участие в аукционе «на понижение»;</w:t>
            </w:r>
          </w:p>
          <w:p w14:paraId="47B4E37A" w14:textId="77777777" w:rsidR="006D3E69" w:rsidRPr="006D3E69" w:rsidRDefault="006D3E69" w:rsidP="006D3E69">
            <w:pPr>
              <w:autoSpaceDE w:val="0"/>
              <w:autoSpaceDN w:val="0"/>
              <w:adjustRightInd w:val="0"/>
              <w:spacing w:after="0" w:line="256" w:lineRule="auto"/>
              <w:jc w:val="both"/>
              <w:rPr>
                <w:rFonts w:ascii="Times New Roman" w:eastAsia="Times New Roman" w:hAnsi="Times New Roman" w:cs="Times New Roman"/>
                <w:sz w:val="20"/>
                <w:szCs w:val="20"/>
              </w:rPr>
            </w:pPr>
            <w:r w:rsidRPr="006D3E69">
              <w:rPr>
                <w:rFonts w:ascii="Times New Roman" w:eastAsia="Times New Roman" w:hAnsi="Times New Roman" w:cs="Times New Roman"/>
                <w:sz w:val="20"/>
                <w:szCs w:val="20"/>
              </w:rPr>
              <w:t>- подведение итогов Торговой процедуры в форме аукциона «на понижение»;</w:t>
            </w:r>
          </w:p>
          <w:p w14:paraId="0187A321" w14:textId="77777777" w:rsidR="006D3E69" w:rsidRPr="006D3E69" w:rsidRDefault="006D3E69" w:rsidP="006D3E69">
            <w:pPr>
              <w:autoSpaceDE w:val="0"/>
              <w:autoSpaceDN w:val="0"/>
              <w:adjustRightInd w:val="0"/>
              <w:spacing w:after="0" w:line="256" w:lineRule="auto"/>
              <w:jc w:val="both"/>
              <w:rPr>
                <w:rFonts w:ascii="Times New Roman" w:eastAsia="Times New Roman" w:hAnsi="Times New Roman" w:cs="Times New Roman"/>
                <w:sz w:val="20"/>
                <w:szCs w:val="20"/>
              </w:rPr>
            </w:pPr>
            <w:r w:rsidRPr="006D3E69">
              <w:rPr>
                <w:rFonts w:ascii="Times New Roman" w:eastAsia="Times New Roman" w:hAnsi="Times New Roman" w:cs="Times New Roman"/>
                <w:sz w:val="20"/>
                <w:szCs w:val="20"/>
              </w:rPr>
              <w:t>- размещение протокола об итогах Торговой процедуры в форме аукциона «на понижение»;</w:t>
            </w:r>
          </w:p>
          <w:p w14:paraId="4B89DA5E" w14:textId="77777777" w:rsidR="006D3E69" w:rsidRPr="006D3E69" w:rsidRDefault="006D3E69" w:rsidP="006D3E69">
            <w:pPr>
              <w:autoSpaceDE w:val="0"/>
              <w:autoSpaceDN w:val="0"/>
              <w:adjustRightInd w:val="0"/>
              <w:spacing w:after="0" w:line="256" w:lineRule="auto"/>
              <w:jc w:val="both"/>
              <w:rPr>
                <w:rFonts w:ascii="Times New Roman" w:eastAsia="Times New Roman" w:hAnsi="Times New Roman" w:cs="Times New Roman"/>
                <w:sz w:val="20"/>
                <w:szCs w:val="20"/>
              </w:rPr>
            </w:pPr>
            <w:r w:rsidRPr="006D3E69">
              <w:rPr>
                <w:rFonts w:ascii="Times New Roman" w:eastAsia="Times New Roman" w:hAnsi="Times New Roman" w:cs="Times New Roman"/>
                <w:sz w:val="20"/>
                <w:szCs w:val="20"/>
              </w:rPr>
              <w:t>- возврат обеспечения Заявки на участие в Торговой процедуре в форме аукциона «на понижение» Претендентам;</w:t>
            </w:r>
          </w:p>
          <w:p w14:paraId="028B1687" w14:textId="77777777" w:rsidR="006D3E69" w:rsidRPr="006D3E69" w:rsidRDefault="006D3E69" w:rsidP="006D3E69">
            <w:pPr>
              <w:autoSpaceDE w:val="0"/>
              <w:autoSpaceDN w:val="0"/>
              <w:adjustRightInd w:val="0"/>
              <w:spacing w:after="0" w:line="256" w:lineRule="auto"/>
              <w:jc w:val="both"/>
              <w:rPr>
                <w:rFonts w:ascii="Times New Roman" w:eastAsia="Times New Roman" w:hAnsi="Times New Roman" w:cs="Times New Roman"/>
                <w:sz w:val="20"/>
                <w:szCs w:val="20"/>
              </w:rPr>
            </w:pPr>
            <w:r w:rsidRPr="006D3E69">
              <w:rPr>
                <w:rFonts w:ascii="Times New Roman" w:eastAsia="Times New Roman" w:hAnsi="Times New Roman" w:cs="Times New Roman"/>
                <w:sz w:val="20"/>
                <w:szCs w:val="20"/>
              </w:rPr>
              <w:t>- перечисление суммы обеспечения заявки на участие в Торговой процедуре Победителя Торговой процедуры в форме аукциона «на понижение» Принципалу;</w:t>
            </w:r>
          </w:p>
          <w:p w14:paraId="2CEBF7D6" w14:textId="77777777" w:rsidR="006D3E69" w:rsidRPr="006D3E69" w:rsidRDefault="006D3E69" w:rsidP="006D3E69">
            <w:pPr>
              <w:autoSpaceDE w:val="0"/>
              <w:autoSpaceDN w:val="0"/>
              <w:adjustRightInd w:val="0"/>
              <w:spacing w:after="0" w:line="256" w:lineRule="auto"/>
              <w:jc w:val="both"/>
              <w:rPr>
                <w:rFonts w:ascii="Times New Roman" w:eastAsia="Calibri" w:hAnsi="Times New Roman" w:cs="Times New Roman"/>
                <w:sz w:val="20"/>
                <w:szCs w:val="20"/>
              </w:rPr>
            </w:pPr>
            <w:r w:rsidRPr="006D3E69">
              <w:rPr>
                <w:rFonts w:ascii="Times New Roman" w:eastAsia="Calibri" w:hAnsi="Times New Roman" w:cs="Times New Roman"/>
                <w:sz w:val="20"/>
                <w:szCs w:val="20"/>
              </w:rPr>
              <w:t>- иные мероприятия, предусмотренные настоящим Договором и законодательством Российской Федерации.</w:t>
            </w:r>
          </w:p>
          <w:p w14:paraId="738F8876" w14:textId="77777777" w:rsidR="006D3E69" w:rsidRPr="006D3E69" w:rsidRDefault="006D3E69" w:rsidP="006D3E69">
            <w:pPr>
              <w:autoSpaceDE w:val="0"/>
              <w:autoSpaceDN w:val="0"/>
              <w:adjustRightInd w:val="0"/>
              <w:spacing w:after="0" w:line="256" w:lineRule="auto"/>
              <w:jc w:val="both"/>
              <w:rPr>
                <w:rFonts w:ascii="Times New Roman" w:eastAsia="Times New Roman" w:hAnsi="Times New Roman" w:cs="Times New Roman"/>
                <w:sz w:val="20"/>
                <w:szCs w:val="20"/>
              </w:rPr>
            </w:pPr>
            <w:r w:rsidRPr="006D3E69">
              <w:rPr>
                <w:rFonts w:ascii="Times New Roman" w:eastAsia="Times New Roman" w:hAnsi="Times New Roman" w:cs="Times New Roman"/>
                <w:sz w:val="20"/>
                <w:szCs w:val="20"/>
              </w:rPr>
              <w:t>Аукцион «на понижение» признается несостоявшимся в следующих случаях:</w:t>
            </w:r>
          </w:p>
          <w:p w14:paraId="6472FECA" w14:textId="77777777" w:rsidR="006D3E69" w:rsidRPr="006D3E69" w:rsidRDefault="006D3E69" w:rsidP="006D3E69">
            <w:pPr>
              <w:tabs>
                <w:tab w:val="left" w:pos="1134"/>
              </w:tabs>
              <w:autoSpaceDE w:val="0"/>
              <w:autoSpaceDN w:val="0"/>
              <w:adjustRightInd w:val="0"/>
              <w:spacing w:after="0" w:line="256" w:lineRule="auto"/>
              <w:jc w:val="both"/>
              <w:rPr>
                <w:rFonts w:ascii="Times New Roman" w:eastAsia="Times New Roman" w:hAnsi="Times New Roman" w:cs="Times New Roman"/>
                <w:sz w:val="20"/>
                <w:szCs w:val="20"/>
              </w:rPr>
            </w:pPr>
            <w:r w:rsidRPr="006D3E69">
              <w:rPr>
                <w:rFonts w:ascii="Times New Roman" w:eastAsia="Times New Roman" w:hAnsi="Times New Roman" w:cs="Times New Roman"/>
                <w:sz w:val="20"/>
                <w:szCs w:val="20"/>
              </w:rPr>
              <w:t>- не было подано ни одной заявки на участие либо ни один из Заявителей не признан участником аукциона;</w:t>
            </w:r>
          </w:p>
          <w:p w14:paraId="2AA58930" w14:textId="77777777" w:rsidR="006D3E69" w:rsidRPr="006D3E69" w:rsidRDefault="006D3E69" w:rsidP="006D3E69">
            <w:pPr>
              <w:tabs>
                <w:tab w:val="left" w:pos="1134"/>
              </w:tabs>
              <w:autoSpaceDE w:val="0"/>
              <w:autoSpaceDN w:val="0"/>
              <w:adjustRightInd w:val="0"/>
              <w:spacing w:after="0" w:line="256" w:lineRule="auto"/>
              <w:jc w:val="both"/>
              <w:rPr>
                <w:rFonts w:ascii="Times New Roman" w:eastAsia="Times New Roman" w:hAnsi="Times New Roman" w:cs="Times New Roman"/>
                <w:sz w:val="20"/>
                <w:szCs w:val="20"/>
              </w:rPr>
            </w:pPr>
            <w:r w:rsidRPr="006D3E69">
              <w:rPr>
                <w:rFonts w:ascii="Times New Roman" w:eastAsia="Times New Roman" w:hAnsi="Times New Roman" w:cs="Times New Roman"/>
                <w:sz w:val="20"/>
                <w:szCs w:val="20"/>
              </w:rPr>
              <w:t>- принято решение о признании только одного Заявителя участником аукциона;</w:t>
            </w:r>
          </w:p>
          <w:p w14:paraId="2B8CCF4E" w14:textId="77777777" w:rsidR="006D3E69" w:rsidRPr="006D3E69" w:rsidRDefault="006D3E69" w:rsidP="006D3E69">
            <w:pPr>
              <w:tabs>
                <w:tab w:val="left" w:pos="1134"/>
              </w:tabs>
              <w:autoSpaceDE w:val="0"/>
              <w:autoSpaceDN w:val="0"/>
              <w:adjustRightInd w:val="0"/>
              <w:spacing w:after="0" w:line="256" w:lineRule="auto"/>
              <w:jc w:val="both"/>
              <w:rPr>
                <w:rFonts w:ascii="Times New Roman" w:eastAsia="Times New Roman" w:hAnsi="Times New Roman" w:cs="Times New Roman"/>
                <w:sz w:val="20"/>
                <w:szCs w:val="20"/>
                <w:highlight w:val="yellow"/>
              </w:rPr>
            </w:pPr>
            <w:r w:rsidRPr="006D3E69">
              <w:rPr>
                <w:rFonts w:ascii="Times New Roman" w:eastAsia="Times New Roman" w:hAnsi="Times New Roman" w:cs="Times New Roman"/>
                <w:sz w:val="20"/>
                <w:szCs w:val="20"/>
              </w:rPr>
              <w:t>- ни один из участников аукциона при достижении минимальной цены продажи (цены отсечения) не подтвердил цену.</w:t>
            </w:r>
          </w:p>
        </w:tc>
      </w:tr>
      <w:tr w:rsidR="006D3E69" w:rsidRPr="006D3E69" w14:paraId="544BF9DD" w14:textId="77777777" w:rsidTr="006D3E69">
        <w:trPr>
          <w:trHeight w:val="445"/>
        </w:trPr>
        <w:tc>
          <w:tcPr>
            <w:tcW w:w="2891" w:type="dxa"/>
            <w:tcBorders>
              <w:top w:val="single" w:sz="4" w:space="0" w:color="auto"/>
              <w:left w:val="single" w:sz="4" w:space="0" w:color="auto"/>
              <w:bottom w:val="single" w:sz="4" w:space="0" w:color="auto"/>
              <w:right w:val="single" w:sz="4" w:space="0" w:color="auto"/>
            </w:tcBorders>
            <w:hideMark/>
          </w:tcPr>
          <w:p w14:paraId="2B8E1F0B" w14:textId="77777777" w:rsidR="006D3E69" w:rsidRPr="006D3E69" w:rsidRDefault="006D3E69" w:rsidP="006D3E69">
            <w:pPr>
              <w:spacing w:after="0" w:line="256" w:lineRule="auto"/>
              <w:rPr>
                <w:rFonts w:ascii="Times New Roman" w:eastAsia="Calibri" w:hAnsi="Times New Roman" w:cs="Times New Roman"/>
                <w:sz w:val="20"/>
                <w:szCs w:val="20"/>
              </w:rPr>
            </w:pPr>
            <w:r w:rsidRPr="006D3E69">
              <w:rPr>
                <w:rFonts w:ascii="Times New Roman" w:eastAsia="Calibri" w:hAnsi="Times New Roman" w:cs="Times New Roman"/>
                <w:sz w:val="20"/>
                <w:szCs w:val="20"/>
              </w:rPr>
              <w:t xml:space="preserve">Срок опубликования Извещения о проведении Торговой процедуры в форме аукциона «на </w:t>
            </w:r>
            <w:r w:rsidRPr="006D3E69">
              <w:rPr>
                <w:rFonts w:ascii="Times New Roman" w:eastAsia="Times New Roman" w:hAnsi="Times New Roman" w:cs="Times New Roman"/>
                <w:sz w:val="20"/>
                <w:szCs w:val="20"/>
              </w:rPr>
              <w:t>понижение</w:t>
            </w:r>
            <w:r w:rsidRPr="006D3E69">
              <w:rPr>
                <w:rFonts w:ascii="Times New Roman" w:eastAsia="Calibri" w:hAnsi="Times New Roman" w:cs="Times New Roman"/>
                <w:sz w:val="20"/>
                <w:szCs w:val="20"/>
              </w:rPr>
              <w:t>»</w:t>
            </w:r>
          </w:p>
        </w:tc>
        <w:tc>
          <w:tcPr>
            <w:tcW w:w="7174" w:type="dxa"/>
            <w:tcBorders>
              <w:top w:val="single" w:sz="4" w:space="0" w:color="auto"/>
              <w:left w:val="single" w:sz="4" w:space="0" w:color="auto"/>
              <w:bottom w:val="single" w:sz="4" w:space="0" w:color="auto"/>
              <w:right w:val="single" w:sz="4" w:space="0" w:color="auto"/>
            </w:tcBorders>
            <w:hideMark/>
          </w:tcPr>
          <w:p w14:paraId="0649B25B" w14:textId="77777777" w:rsidR="006D3E69" w:rsidRPr="006D3E69" w:rsidRDefault="006D3E69" w:rsidP="006D3E69">
            <w:pPr>
              <w:spacing w:after="0" w:line="256" w:lineRule="auto"/>
              <w:jc w:val="both"/>
              <w:rPr>
                <w:rFonts w:ascii="Times New Roman" w:eastAsia="Calibri" w:hAnsi="Times New Roman" w:cs="Times New Roman"/>
                <w:b/>
                <w:sz w:val="20"/>
                <w:szCs w:val="20"/>
              </w:rPr>
            </w:pPr>
            <w:r w:rsidRPr="006D3E69">
              <w:rPr>
                <w:rFonts w:ascii="Times New Roman" w:eastAsia="Calibri" w:hAnsi="Times New Roman" w:cs="Times New Roman"/>
                <w:sz w:val="20"/>
                <w:szCs w:val="20"/>
              </w:rPr>
              <w:t xml:space="preserve">Не менее чем за 30 (тридцать) календарных дней до объявленной даты проведения Торговой процедуры в форме аукциона «на </w:t>
            </w:r>
            <w:r w:rsidRPr="006D3E69">
              <w:rPr>
                <w:rFonts w:ascii="Times New Roman" w:eastAsia="Times New Roman" w:hAnsi="Times New Roman" w:cs="Times New Roman"/>
                <w:sz w:val="20"/>
                <w:szCs w:val="20"/>
              </w:rPr>
              <w:t>понижение</w:t>
            </w:r>
            <w:r w:rsidRPr="006D3E69">
              <w:rPr>
                <w:rFonts w:ascii="Times New Roman" w:eastAsia="Calibri" w:hAnsi="Times New Roman" w:cs="Times New Roman"/>
                <w:sz w:val="20"/>
                <w:szCs w:val="20"/>
              </w:rPr>
              <w:t>».</w:t>
            </w:r>
          </w:p>
        </w:tc>
      </w:tr>
      <w:tr w:rsidR="006D3E69" w:rsidRPr="006D3E69" w14:paraId="1377643C" w14:textId="77777777" w:rsidTr="006D3E69">
        <w:trPr>
          <w:trHeight w:val="92"/>
        </w:trPr>
        <w:tc>
          <w:tcPr>
            <w:tcW w:w="2891" w:type="dxa"/>
            <w:tcBorders>
              <w:top w:val="single" w:sz="4" w:space="0" w:color="auto"/>
              <w:left w:val="single" w:sz="4" w:space="0" w:color="auto"/>
              <w:bottom w:val="single" w:sz="4" w:space="0" w:color="auto"/>
              <w:right w:val="single" w:sz="4" w:space="0" w:color="auto"/>
            </w:tcBorders>
            <w:hideMark/>
          </w:tcPr>
          <w:p w14:paraId="01BD84F5" w14:textId="77777777" w:rsidR="006D3E69" w:rsidRPr="006D3E69" w:rsidRDefault="006D3E69" w:rsidP="006D3E69">
            <w:pPr>
              <w:spacing w:after="0" w:line="256" w:lineRule="auto"/>
              <w:rPr>
                <w:rFonts w:ascii="Times New Roman" w:eastAsia="Calibri" w:hAnsi="Times New Roman" w:cs="Times New Roman"/>
                <w:sz w:val="20"/>
                <w:szCs w:val="20"/>
              </w:rPr>
            </w:pPr>
            <w:r w:rsidRPr="006D3E69">
              <w:rPr>
                <w:rFonts w:ascii="Times New Roman" w:eastAsia="Calibri" w:hAnsi="Times New Roman" w:cs="Times New Roman"/>
                <w:sz w:val="20"/>
                <w:szCs w:val="20"/>
              </w:rPr>
              <w:t xml:space="preserve">Срок начала принятия Заявок на участие в Торговой процедуре в форме аукциона «на </w:t>
            </w:r>
            <w:r w:rsidRPr="006D3E69">
              <w:rPr>
                <w:rFonts w:ascii="Times New Roman" w:eastAsia="Times New Roman" w:hAnsi="Times New Roman" w:cs="Times New Roman"/>
                <w:sz w:val="20"/>
                <w:szCs w:val="20"/>
              </w:rPr>
              <w:t>понижение</w:t>
            </w:r>
            <w:r w:rsidRPr="006D3E69">
              <w:rPr>
                <w:rFonts w:ascii="Times New Roman" w:eastAsia="Calibri" w:hAnsi="Times New Roman" w:cs="Times New Roman"/>
                <w:sz w:val="20"/>
                <w:szCs w:val="20"/>
              </w:rPr>
              <w:t>»</w:t>
            </w:r>
          </w:p>
        </w:tc>
        <w:tc>
          <w:tcPr>
            <w:tcW w:w="7174" w:type="dxa"/>
            <w:tcBorders>
              <w:top w:val="single" w:sz="4" w:space="0" w:color="auto"/>
              <w:left w:val="single" w:sz="4" w:space="0" w:color="auto"/>
              <w:bottom w:val="single" w:sz="4" w:space="0" w:color="auto"/>
              <w:right w:val="single" w:sz="4" w:space="0" w:color="auto"/>
            </w:tcBorders>
            <w:hideMark/>
          </w:tcPr>
          <w:p w14:paraId="5EA24D2B" w14:textId="77777777" w:rsidR="006D3E69" w:rsidRPr="006D3E69" w:rsidRDefault="006D3E69" w:rsidP="006D3E69">
            <w:pPr>
              <w:spacing w:after="0" w:line="256" w:lineRule="auto"/>
              <w:jc w:val="both"/>
              <w:rPr>
                <w:rFonts w:ascii="Times New Roman" w:eastAsia="Calibri" w:hAnsi="Times New Roman" w:cs="Times New Roman"/>
                <w:sz w:val="20"/>
                <w:szCs w:val="20"/>
                <w:highlight w:val="yellow"/>
              </w:rPr>
            </w:pPr>
            <w:r w:rsidRPr="006D3E69">
              <w:rPr>
                <w:rFonts w:ascii="Times New Roman" w:eastAsia="Calibri" w:hAnsi="Times New Roman" w:cs="Times New Roman"/>
                <w:sz w:val="20"/>
                <w:szCs w:val="20"/>
              </w:rPr>
              <w:t>Организатор торгов осуществляет прием заявок на участие в торгах в установленный извещением срок. Начало приема заявок осуществляется с даты, следующей за днем публикации извещения.</w:t>
            </w:r>
          </w:p>
        </w:tc>
      </w:tr>
      <w:tr w:rsidR="006D3E69" w:rsidRPr="006D3E69" w14:paraId="0F159451" w14:textId="77777777" w:rsidTr="006D3E69">
        <w:tc>
          <w:tcPr>
            <w:tcW w:w="2891" w:type="dxa"/>
            <w:tcBorders>
              <w:top w:val="single" w:sz="4" w:space="0" w:color="auto"/>
              <w:left w:val="single" w:sz="4" w:space="0" w:color="auto"/>
              <w:bottom w:val="single" w:sz="4" w:space="0" w:color="auto"/>
              <w:right w:val="single" w:sz="4" w:space="0" w:color="auto"/>
            </w:tcBorders>
            <w:hideMark/>
          </w:tcPr>
          <w:p w14:paraId="664D14B5" w14:textId="77777777" w:rsidR="006D3E69" w:rsidRPr="006D3E69" w:rsidRDefault="006D3E69" w:rsidP="006D3E69">
            <w:pPr>
              <w:spacing w:after="0" w:line="256" w:lineRule="auto"/>
              <w:rPr>
                <w:rFonts w:ascii="Times New Roman" w:eastAsia="Calibri" w:hAnsi="Times New Roman" w:cs="Times New Roman"/>
                <w:sz w:val="20"/>
                <w:szCs w:val="20"/>
              </w:rPr>
            </w:pPr>
            <w:r w:rsidRPr="006D3E69">
              <w:rPr>
                <w:rFonts w:ascii="Times New Roman" w:eastAsia="Calibri" w:hAnsi="Times New Roman" w:cs="Times New Roman"/>
                <w:sz w:val="20"/>
                <w:szCs w:val="20"/>
              </w:rPr>
              <w:t>Период приема Заявок на участие в Торговой процедуре в форме аукциона «на понижение»</w:t>
            </w:r>
          </w:p>
        </w:tc>
        <w:tc>
          <w:tcPr>
            <w:tcW w:w="7174" w:type="dxa"/>
            <w:tcBorders>
              <w:top w:val="single" w:sz="4" w:space="0" w:color="auto"/>
              <w:left w:val="single" w:sz="4" w:space="0" w:color="auto"/>
              <w:bottom w:val="single" w:sz="4" w:space="0" w:color="auto"/>
              <w:right w:val="single" w:sz="4" w:space="0" w:color="auto"/>
            </w:tcBorders>
            <w:hideMark/>
          </w:tcPr>
          <w:p w14:paraId="36204576" w14:textId="77D41167" w:rsidR="006D3E69" w:rsidRPr="006D3E69" w:rsidRDefault="006D3E69" w:rsidP="006D3E69">
            <w:pPr>
              <w:spacing w:after="0" w:line="256" w:lineRule="auto"/>
              <w:jc w:val="both"/>
              <w:rPr>
                <w:rFonts w:ascii="Times New Roman" w:eastAsia="Calibri" w:hAnsi="Times New Roman" w:cs="Times New Roman"/>
                <w:sz w:val="20"/>
                <w:szCs w:val="20"/>
                <w:highlight w:val="yellow"/>
              </w:rPr>
            </w:pPr>
            <w:r w:rsidRPr="006D3E69">
              <w:rPr>
                <w:rFonts w:ascii="Times New Roman" w:eastAsia="Calibri" w:hAnsi="Times New Roman" w:cs="Times New Roman"/>
                <w:sz w:val="20"/>
                <w:szCs w:val="20"/>
              </w:rPr>
              <w:t>Общая продолжительность приема Заявок на участие в Торговых процедурах должна быть не менее 25 (двадцати пяти) календарных дней с даты, следующей за днем публикации извещения, и заканчиваться не позднее чем за 3 (три) рабочих дня до определения участников, если иное не предусмотрено</w:t>
            </w:r>
            <w:r w:rsidR="00785B51">
              <w:rPr>
                <w:rFonts w:ascii="Times New Roman" w:eastAsia="Calibri" w:hAnsi="Times New Roman" w:cs="Times New Roman"/>
                <w:sz w:val="20"/>
                <w:szCs w:val="20"/>
              </w:rPr>
              <w:t xml:space="preserve"> Торговой документацией</w:t>
            </w:r>
            <w:r w:rsidRPr="006D3E69">
              <w:rPr>
                <w:rFonts w:ascii="Times New Roman" w:eastAsia="Calibri" w:hAnsi="Times New Roman" w:cs="Times New Roman"/>
                <w:sz w:val="20"/>
                <w:szCs w:val="20"/>
              </w:rPr>
              <w:t>.</w:t>
            </w:r>
          </w:p>
        </w:tc>
      </w:tr>
      <w:tr w:rsidR="006D3E69" w:rsidRPr="006D3E69" w14:paraId="40671589" w14:textId="77777777" w:rsidTr="006D3E69">
        <w:tc>
          <w:tcPr>
            <w:tcW w:w="2891" w:type="dxa"/>
            <w:tcBorders>
              <w:top w:val="single" w:sz="4" w:space="0" w:color="auto"/>
              <w:left w:val="single" w:sz="4" w:space="0" w:color="auto"/>
              <w:bottom w:val="single" w:sz="4" w:space="0" w:color="auto"/>
              <w:right w:val="single" w:sz="4" w:space="0" w:color="auto"/>
            </w:tcBorders>
            <w:hideMark/>
          </w:tcPr>
          <w:p w14:paraId="49E78FBD" w14:textId="77777777" w:rsidR="006D3E69" w:rsidRPr="006D3E69" w:rsidRDefault="006D3E69" w:rsidP="006D3E69">
            <w:pPr>
              <w:spacing w:after="0" w:line="256" w:lineRule="auto"/>
              <w:rPr>
                <w:rFonts w:ascii="Times New Roman" w:eastAsia="Calibri" w:hAnsi="Times New Roman" w:cs="Times New Roman"/>
                <w:sz w:val="20"/>
                <w:szCs w:val="20"/>
              </w:rPr>
            </w:pPr>
            <w:r w:rsidRPr="006D3E69">
              <w:rPr>
                <w:rFonts w:ascii="Times New Roman" w:eastAsia="Calibri" w:hAnsi="Times New Roman" w:cs="Times New Roman"/>
                <w:sz w:val="20"/>
                <w:szCs w:val="20"/>
              </w:rPr>
              <w:t>Начальная цена реализации</w:t>
            </w:r>
          </w:p>
        </w:tc>
        <w:tc>
          <w:tcPr>
            <w:tcW w:w="7174" w:type="dxa"/>
            <w:tcBorders>
              <w:top w:val="single" w:sz="4" w:space="0" w:color="auto"/>
              <w:left w:val="single" w:sz="4" w:space="0" w:color="auto"/>
              <w:bottom w:val="single" w:sz="4" w:space="0" w:color="auto"/>
              <w:right w:val="single" w:sz="4" w:space="0" w:color="auto"/>
            </w:tcBorders>
            <w:hideMark/>
          </w:tcPr>
          <w:p w14:paraId="538214DC" w14:textId="77777777" w:rsidR="006D3E69" w:rsidRPr="006D3E69" w:rsidRDefault="006D3E69" w:rsidP="006D3E69">
            <w:pPr>
              <w:spacing w:after="0" w:line="256" w:lineRule="auto"/>
              <w:jc w:val="both"/>
              <w:rPr>
                <w:rFonts w:ascii="Times New Roman" w:eastAsia="Calibri" w:hAnsi="Times New Roman" w:cs="Times New Roman"/>
                <w:sz w:val="20"/>
                <w:szCs w:val="20"/>
              </w:rPr>
            </w:pPr>
            <w:r w:rsidRPr="006D3E69">
              <w:rPr>
                <w:rFonts w:ascii="Times New Roman" w:eastAsia="Calibri" w:hAnsi="Times New Roman" w:cs="Times New Roman"/>
                <w:sz w:val="20"/>
                <w:szCs w:val="20"/>
              </w:rPr>
              <w:t>309 514 467,06 рублей</w:t>
            </w:r>
          </w:p>
        </w:tc>
      </w:tr>
      <w:tr w:rsidR="006D3E69" w:rsidRPr="006D3E69" w14:paraId="2B050FCD" w14:textId="77777777" w:rsidTr="006D3E69">
        <w:tc>
          <w:tcPr>
            <w:tcW w:w="2891" w:type="dxa"/>
            <w:tcBorders>
              <w:top w:val="single" w:sz="4" w:space="0" w:color="auto"/>
              <w:left w:val="single" w:sz="4" w:space="0" w:color="auto"/>
              <w:bottom w:val="single" w:sz="4" w:space="0" w:color="auto"/>
              <w:right w:val="single" w:sz="4" w:space="0" w:color="auto"/>
            </w:tcBorders>
            <w:hideMark/>
          </w:tcPr>
          <w:p w14:paraId="4DB20BE6" w14:textId="77777777" w:rsidR="006D3E69" w:rsidRPr="006D3E69" w:rsidRDefault="006D3E69" w:rsidP="006D3E69">
            <w:pPr>
              <w:spacing w:after="0" w:line="256" w:lineRule="auto"/>
              <w:rPr>
                <w:rFonts w:ascii="Times New Roman" w:eastAsia="Calibri" w:hAnsi="Times New Roman" w:cs="Times New Roman"/>
                <w:sz w:val="20"/>
                <w:szCs w:val="20"/>
              </w:rPr>
            </w:pPr>
            <w:r w:rsidRPr="006D3E69">
              <w:rPr>
                <w:rFonts w:ascii="Times New Roman" w:eastAsia="Times New Roman" w:hAnsi="Times New Roman" w:cs="Times New Roman"/>
                <w:sz w:val="20"/>
                <w:szCs w:val="20"/>
              </w:rPr>
              <w:t>Величина снижения начальной цены продажи</w:t>
            </w:r>
          </w:p>
        </w:tc>
        <w:tc>
          <w:tcPr>
            <w:tcW w:w="7174" w:type="dxa"/>
            <w:tcBorders>
              <w:top w:val="single" w:sz="4" w:space="0" w:color="auto"/>
              <w:left w:val="single" w:sz="4" w:space="0" w:color="auto"/>
              <w:bottom w:val="single" w:sz="4" w:space="0" w:color="auto"/>
              <w:right w:val="single" w:sz="4" w:space="0" w:color="auto"/>
            </w:tcBorders>
            <w:hideMark/>
          </w:tcPr>
          <w:p w14:paraId="427F5C4F" w14:textId="77777777" w:rsidR="006D3E69" w:rsidRPr="006D3E69" w:rsidRDefault="006D3E69" w:rsidP="006D3E69">
            <w:pPr>
              <w:spacing w:after="0" w:line="256" w:lineRule="auto"/>
              <w:jc w:val="both"/>
              <w:rPr>
                <w:rFonts w:ascii="Times New Roman" w:eastAsia="Calibri" w:hAnsi="Times New Roman" w:cs="Times New Roman"/>
                <w:sz w:val="20"/>
                <w:szCs w:val="20"/>
              </w:rPr>
            </w:pPr>
            <w:r w:rsidRPr="006D3E69">
              <w:rPr>
                <w:rFonts w:ascii="Times New Roman" w:eastAsia="Calibri" w:hAnsi="Times New Roman" w:cs="Times New Roman"/>
                <w:sz w:val="20"/>
                <w:szCs w:val="20"/>
              </w:rPr>
              <w:t>5% от начальной цены продажи, процент снижения цены продажи по последнему шагу устанавливается до минимальной цены продажи (цены отсечения).</w:t>
            </w:r>
          </w:p>
        </w:tc>
      </w:tr>
      <w:tr w:rsidR="006D3E69" w:rsidRPr="006D3E69" w14:paraId="78A357E6" w14:textId="77777777" w:rsidTr="006D3E69">
        <w:tc>
          <w:tcPr>
            <w:tcW w:w="2891" w:type="dxa"/>
            <w:tcBorders>
              <w:top w:val="single" w:sz="4" w:space="0" w:color="auto"/>
              <w:left w:val="single" w:sz="4" w:space="0" w:color="auto"/>
              <w:bottom w:val="single" w:sz="4" w:space="0" w:color="auto"/>
              <w:right w:val="single" w:sz="4" w:space="0" w:color="auto"/>
            </w:tcBorders>
            <w:hideMark/>
          </w:tcPr>
          <w:p w14:paraId="7C3C01C9" w14:textId="77777777" w:rsidR="006D3E69" w:rsidRPr="006D3E69" w:rsidRDefault="006D3E69" w:rsidP="006D3E69">
            <w:pPr>
              <w:spacing w:after="0" w:line="256" w:lineRule="auto"/>
              <w:rPr>
                <w:rFonts w:ascii="Times New Roman" w:eastAsia="Calibri" w:hAnsi="Times New Roman" w:cs="Times New Roman"/>
                <w:sz w:val="20"/>
                <w:szCs w:val="20"/>
              </w:rPr>
            </w:pPr>
            <w:r w:rsidRPr="006D3E69">
              <w:rPr>
                <w:rFonts w:ascii="Times New Roman" w:eastAsia="Times New Roman" w:hAnsi="Times New Roman" w:cs="Times New Roman"/>
                <w:sz w:val="20"/>
                <w:szCs w:val="20"/>
              </w:rPr>
              <w:t>Период действия текущей цены аукциона «на понижение»</w:t>
            </w:r>
          </w:p>
        </w:tc>
        <w:tc>
          <w:tcPr>
            <w:tcW w:w="7174" w:type="dxa"/>
            <w:tcBorders>
              <w:top w:val="single" w:sz="4" w:space="0" w:color="auto"/>
              <w:left w:val="single" w:sz="4" w:space="0" w:color="auto"/>
              <w:bottom w:val="single" w:sz="4" w:space="0" w:color="auto"/>
              <w:right w:val="single" w:sz="4" w:space="0" w:color="auto"/>
            </w:tcBorders>
            <w:hideMark/>
          </w:tcPr>
          <w:p w14:paraId="251D85D1" w14:textId="77777777" w:rsidR="006D3E69" w:rsidRPr="006D3E69" w:rsidRDefault="006D3E69" w:rsidP="006D3E69">
            <w:pPr>
              <w:spacing w:after="0" w:line="256" w:lineRule="auto"/>
              <w:jc w:val="both"/>
              <w:rPr>
                <w:rFonts w:ascii="Times New Roman" w:eastAsia="Calibri" w:hAnsi="Times New Roman" w:cs="Times New Roman"/>
                <w:sz w:val="20"/>
                <w:szCs w:val="20"/>
              </w:rPr>
            </w:pPr>
            <w:r w:rsidRPr="006D3E69">
              <w:rPr>
                <w:rFonts w:ascii="Times New Roman" w:eastAsia="Calibri" w:hAnsi="Times New Roman" w:cs="Times New Roman"/>
                <w:sz w:val="20"/>
                <w:szCs w:val="20"/>
              </w:rPr>
              <w:t>25 минут</w:t>
            </w:r>
          </w:p>
        </w:tc>
      </w:tr>
      <w:tr w:rsidR="006D3E69" w:rsidRPr="006D3E69" w14:paraId="19BF6769" w14:textId="77777777" w:rsidTr="006D3E69">
        <w:tc>
          <w:tcPr>
            <w:tcW w:w="2891" w:type="dxa"/>
            <w:tcBorders>
              <w:top w:val="single" w:sz="4" w:space="0" w:color="auto"/>
              <w:left w:val="single" w:sz="4" w:space="0" w:color="auto"/>
              <w:bottom w:val="single" w:sz="4" w:space="0" w:color="auto"/>
              <w:right w:val="single" w:sz="4" w:space="0" w:color="auto"/>
            </w:tcBorders>
            <w:hideMark/>
          </w:tcPr>
          <w:p w14:paraId="2D6FFC81" w14:textId="77777777" w:rsidR="006D3E69" w:rsidRPr="006D3E69" w:rsidRDefault="006D3E69" w:rsidP="006D3E69">
            <w:pPr>
              <w:spacing w:after="0" w:line="256" w:lineRule="auto"/>
              <w:rPr>
                <w:rFonts w:ascii="Times New Roman" w:eastAsia="Times New Roman" w:hAnsi="Times New Roman" w:cs="Times New Roman"/>
                <w:sz w:val="20"/>
                <w:szCs w:val="20"/>
              </w:rPr>
            </w:pPr>
            <w:r w:rsidRPr="006D3E69">
              <w:rPr>
                <w:rFonts w:ascii="Times New Roman" w:eastAsia="Times New Roman" w:hAnsi="Times New Roman" w:cs="Times New Roman"/>
                <w:sz w:val="20"/>
                <w:szCs w:val="20"/>
              </w:rPr>
              <w:t>Величина шага на повышение в случае акцепта цены торгов</w:t>
            </w:r>
          </w:p>
        </w:tc>
        <w:tc>
          <w:tcPr>
            <w:tcW w:w="7174" w:type="dxa"/>
            <w:tcBorders>
              <w:top w:val="single" w:sz="4" w:space="0" w:color="auto"/>
              <w:left w:val="single" w:sz="4" w:space="0" w:color="auto"/>
              <w:bottom w:val="single" w:sz="4" w:space="0" w:color="auto"/>
              <w:right w:val="single" w:sz="4" w:space="0" w:color="auto"/>
            </w:tcBorders>
            <w:hideMark/>
          </w:tcPr>
          <w:p w14:paraId="3C36B4B5" w14:textId="77777777" w:rsidR="006D3E69" w:rsidRPr="006D3E69" w:rsidRDefault="006D3E69" w:rsidP="006D3E69">
            <w:pPr>
              <w:spacing w:after="0" w:line="256" w:lineRule="auto"/>
              <w:jc w:val="both"/>
              <w:rPr>
                <w:rFonts w:ascii="Times New Roman" w:eastAsia="Calibri" w:hAnsi="Times New Roman" w:cs="Times New Roman"/>
                <w:sz w:val="20"/>
                <w:szCs w:val="20"/>
              </w:rPr>
            </w:pPr>
            <w:r w:rsidRPr="006D3E69">
              <w:rPr>
                <w:rFonts w:ascii="Times New Roman" w:eastAsia="Calibri" w:hAnsi="Times New Roman" w:cs="Times New Roman"/>
                <w:sz w:val="20"/>
                <w:szCs w:val="20"/>
              </w:rPr>
              <w:t>1% от цены продажи на момент акцепта цены торгов одним из участников торгов.</w:t>
            </w:r>
          </w:p>
        </w:tc>
      </w:tr>
      <w:tr w:rsidR="006D3E69" w:rsidRPr="006D3E69" w14:paraId="4C5DDA22" w14:textId="77777777" w:rsidTr="006D3E69">
        <w:tc>
          <w:tcPr>
            <w:tcW w:w="2891" w:type="dxa"/>
            <w:tcBorders>
              <w:top w:val="single" w:sz="4" w:space="0" w:color="auto"/>
              <w:left w:val="single" w:sz="4" w:space="0" w:color="auto"/>
              <w:bottom w:val="single" w:sz="4" w:space="0" w:color="auto"/>
              <w:right w:val="single" w:sz="4" w:space="0" w:color="auto"/>
            </w:tcBorders>
            <w:hideMark/>
          </w:tcPr>
          <w:p w14:paraId="5EEEF0F3" w14:textId="77777777" w:rsidR="006D3E69" w:rsidRPr="006D3E69" w:rsidRDefault="006D3E69" w:rsidP="006D3E69">
            <w:pPr>
              <w:spacing w:after="0" w:line="256" w:lineRule="auto"/>
              <w:rPr>
                <w:rFonts w:ascii="Times New Roman" w:eastAsia="Calibri" w:hAnsi="Times New Roman" w:cs="Times New Roman"/>
                <w:sz w:val="20"/>
                <w:szCs w:val="20"/>
              </w:rPr>
            </w:pPr>
            <w:r w:rsidRPr="006D3E69">
              <w:rPr>
                <w:rFonts w:ascii="Times New Roman" w:eastAsia="Times New Roman" w:hAnsi="Times New Roman" w:cs="Times New Roman"/>
                <w:sz w:val="20"/>
                <w:szCs w:val="20"/>
              </w:rPr>
              <w:t>Цена отсечения</w:t>
            </w:r>
          </w:p>
        </w:tc>
        <w:tc>
          <w:tcPr>
            <w:tcW w:w="7174" w:type="dxa"/>
            <w:tcBorders>
              <w:top w:val="single" w:sz="4" w:space="0" w:color="auto"/>
              <w:left w:val="single" w:sz="4" w:space="0" w:color="auto"/>
              <w:bottom w:val="single" w:sz="4" w:space="0" w:color="auto"/>
              <w:right w:val="single" w:sz="4" w:space="0" w:color="auto"/>
            </w:tcBorders>
            <w:hideMark/>
          </w:tcPr>
          <w:p w14:paraId="0F9E70E6" w14:textId="77777777" w:rsidR="006D3E69" w:rsidRPr="006D3E69" w:rsidRDefault="006D3E69" w:rsidP="006D3E69">
            <w:pPr>
              <w:spacing w:after="0" w:line="256" w:lineRule="auto"/>
              <w:jc w:val="both"/>
              <w:rPr>
                <w:rFonts w:ascii="Times New Roman" w:eastAsia="Calibri" w:hAnsi="Times New Roman" w:cs="Times New Roman"/>
                <w:sz w:val="20"/>
                <w:szCs w:val="20"/>
              </w:rPr>
            </w:pPr>
            <w:r w:rsidRPr="006D3E69">
              <w:rPr>
                <w:rFonts w:ascii="Times New Roman" w:eastAsia="Times New Roman" w:hAnsi="Times New Roman" w:cs="Times New Roman"/>
                <w:bCs/>
                <w:sz w:val="20"/>
                <w:szCs w:val="20"/>
              </w:rPr>
              <w:t>39 820 000,00 рублей</w:t>
            </w:r>
          </w:p>
        </w:tc>
      </w:tr>
      <w:tr w:rsidR="006D3E69" w:rsidRPr="006D3E69" w14:paraId="67250052" w14:textId="77777777" w:rsidTr="006D3E69">
        <w:tc>
          <w:tcPr>
            <w:tcW w:w="2891" w:type="dxa"/>
            <w:tcBorders>
              <w:top w:val="single" w:sz="4" w:space="0" w:color="auto"/>
              <w:left w:val="single" w:sz="4" w:space="0" w:color="auto"/>
              <w:bottom w:val="single" w:sz="4" w:space="0" w:color="auto"/>
              <w:right w:val="single" w:sz="4" w:space="0" w:color="auto"/>
            </w:tcBorders>
            <w:hideMark/>
          </w:tcPr>
          <w:p w14:paraId="47861521" w14:textId="77777777" w:rsidR="006D3E69" w:rsidRPr="006D3E69" w:rsidRDefault="006D3E69" w:rsidP="006D3E69">
            <w:pPr>
              <w:spacing w:after="0" w:line="256" w:lineRule="auto"/>
              <w:rPr>
                <w:rFonts w:ascii="Times New Roman" w:eastAsia="Calibri" w:hAnsi="Times New Roman" w:cs="Times New Roman"/>
                <w:sz w:val="20"/>
                <w:szCs w:val="20"/>
              </w:rPr>
            </w:pPr>
            <w:r w:rsidRPr="006D3E69">
              <w:rPr>
                <w:rFonts w:ascii="Times New Roman" w:eastAsia="Times New Roman" w:hAnsi="Times New Roman" w:cs="Times New Roman"/>
                <w:sz w:val="20"/>
                <w:szCs w:val="20"/>
              </w:rPr>
              <w:t>Размер и форма обеспечения Заявки на участие в Торговой процедуре в форме аукциона «на понижение»</w:t>
            </w:r>
          </w:p>
        </w:tc>
        <w:tc>
          <w:tcPr>
            <w:tcW w:w="7174" w:type="dxa"/>
            <w:tcBorders>
              <w:top w:val="single" w:sz="4" w:space="0" w:color="auto"/>
              <w:left w:val="single" w:sz="4" w:space="0" w:color="auto"/>
              <w:bottom w:val="single" w:sz="4" w:space="0" w:color="auto"/>
              <w:right w:val="single" w:sz="4" w:space="0" w:color="auto"/>
            </w:tcBorders>
            <w:hideMark/>
          </w:tcPr>
          <w:p w14:paraId="7DE57777" w14:textId="77777777" w:rsidR="006D3E69" w:rsidRPr="006D3E69" w:rsidRDefault="006D3E69" w:rsidP="006D3E69">
            <w:pPr>
              <w:spacing w:after="0" w:line="256" w:lineRule="auto"/>
              <w:jc w:val="both"/>
              <w:rPr>
                <w:rFonts w:ascii="Times New Roman" w:eastAsia="Calibri" w:hAnsi="Times New Roman" w:cs="Times New Roman"/>
                <w:sz w:val="20"/>
                <w:szCs w:val="20"/>
              </w:rPr>
            </w:pPr>
            <w:r w:rsidRPr="006D3E69">
              <w:rPr>
                <w:rFonts w:ascii="Times New Roman" w:eastAsia="Calibri" w:hAnsi="Times New Roman" w:cs="Times New Roman"/>
                <w:sz w:val="20"/>
                <w:szCs w:val="20"/>
              </w:rPr>
              <w:t>Задаток в денежной форме в размере 1 000 000,00 рублей</w:t>
            </w:r>
          </w:p>
        </w:tc>
      </w:tr>
      <w:tr w:rsidR="006D3E69" w:rsidRPr="006D3E69" w14:paraId="4B30222E" w14:textId="77777777" w:rsidTr="006D3E69">
        <w:tc>
          <w:tcPr>
            <w:tcW w:w="2891" w:type="dxa"/>
            <w:tcBorders>
              <w:top w:val="single" w:sz="4" w:space="0" w:color="auto"/>
              <w:left w:val="single" w:sz="4" w:space="0" w:color="auto"/>
              <w:bottom w:val="single" w:sz="4" w:space="0" w:color="auto"/>
              <w:right w:val="single" w:sz="4" w:space="0" w:color="auto"/>
            </w:tcBorders>
            <w:hideMark/>
          </w:tcPr>
          <w:p w14:paraId="118A3FCE" w14:textId="77777777" w:rsidR="006D3E69" w:rsidRPr="006D3E69" w:rsidRDefault="006D3E69" w:rsidP="006D3E69">
            <w:pPr>
              <w:spacing w:after="0" w:line="256" w:lineRule="auto"/>
              <w:rPr>
                <w:rFonts w:ascii="Times New Roman" w:eastAsia="Calibri" w:hAnsi="Times New Roman" w:cs="Times New Roman"/>
                <w:sz w:val="20"/>
                <w:szCs w:val="20"/>
              </w:rPr>
            </w:pPr>
            <w:r w:rsidRPr="006D3E69">
              <w:rPr>
                <w:rFonts w:ascii="Times New Roman" w:eastAsia="Calibri" w:hAnsi="Times New Roman" w:cs="Times New Roman"/>
                <w:sz w:val="20"/>
                <w:szCs w:val="20"/>
              </w:rPr>
              <w:t>Порядок проведения Торговой процедуры в форме аукциона «на понижение»</w:t>
            </w:r>
          </w:p>
        </w:tc>
        <w:tc>
          <w:tcPr>
            <w:tcW w:w="7174" w:type="dxa"/>
            <w:tcBorders>
              <w:top w:val="single" w:sz="4" w:space="0" w:color="auto"/>
              <w:left w:val="single" w:sz="4" w:space="0" w:color="auto"/>
              <w:bottom w:val="single" w:sz="4" w:space="0" w:color="auto"/>
              <w:right w:val="single" w:sz="4" w:space="0" w:color="auto"/>
            </w:tcBorders>
            <w:hideMark/>
          </w:tcPr>
          <w:p w14:paraId="7FBE7888" w14:textId="77777777" w:rsidR="006D3E69" w:rsidRPr="006D3E69" w:rsidRDefault="006D3E69" w:rsidP="006D3E69">
            <w:pPr>
              <w:widowControl w:val="0"/>
              <w:spacing w:after="0" w:line="256" w:lineRule="auto"/>
              <w:jc w:val="both"/>
              <w:rPr>
                <w:rFonts w:ascii="Times New Roman" w:eastAsia="Calibri" w:hAnsi="Times New Roman" w:cs="Times New Roman"/>
                <w:sz w:val="20"/>
                <w:szCs w:val="20"/>
              </w:rPr>
            </w:pPr>
            <w:r w:rsidRPr="006D3E69">
              <w:rPr>
                <w:rFonts w:ascii="Times New Roman" w:eastAsia="Calibri" w:hAnsi="Times New Roman" w:cs="Times New Roman"/>
                <w:sz w:val="20"/>
                <w:szCs w:val="20"/>
              </w:rPr>
              <w:t>1. Торговая процедура в форме аукциона «на понижение» начинается с</w:t>
            </w:r>
          </w:p>
          <w:p w14:paraId="4922EA2C" w14:textId="77777777" w:rsidR="006D3E69" w:rsidRPr="006D3E69" w:rsidRDefault="006D3E69" w:rsidP="006D3E69">
            <w:pPr>
              <w:widowControl w:val="0"/>
              <w:spacing w:after="0" w:line="256" w:lineRule="auto"/>
              <w:jc w:val="both"/>
              <w:rPr>
                <w:rFonts w:ascii="Times New Roman" w:eastAsia="Calibri" w:hAnsi="Times New Roman" w:cs="Times New Roman"/>
                <w:sz w:val="20"/>
                <w:szCs w:val="20"/>
              </w:rPr>
            </w:pPr>
            <w:r w:rsidRPr="006D3E69">
              <w:rPr>
                <w:rFonts w:ascii="Times New Roman" w:eastAsia="Calibri" w:hAnsi="Times New Roman" w:cs="Times New Roman"/>
                <w:sz w:val="20"/>
                <w:szCs w:val="20"/>
              </w:rPr>
              <w:t>начальной цены реализации. Претендент подает предложение на приобретение объектов по текущей цене.</w:t>
            </w:r>
          </w:p>
          <w:p w14:paraId="5B7E820F" w14:textId="77777777" w:rsidR="006D3E69" w:rsidRPr="006D3E69" w:rsidRDefault="006D3E69" w:rsidP="006D3E69">
            <w:pPr>
              <w:widowControl w:val="0"/>
              <w:spacing w:after="0" w:line="256" w:lineRule="auto"/>
              <w:jc w:val="both"/>
              <w:rPr>
                <w:rFonts w:ascii="Times New Roman" w:eastAsia="Calibri" w:hAnsi="Times New Roman" w:cs="Times New Roman"/>
                <w:sz w:val="20"/>
                <w:szCs w:val="20"/>
              </w:rPr>
            </w:pPr>
            <w:r w:rsidRPr="006D3E69">
              <w:rPr>
                <w:rFonts w:ascii="Times New Roman" w:eastAsia="Calibri" w:hAnsi="Times New Roman" w:cs="Times New Roman"/>
                <w:sz w:val="20"/>
                <w:szCs w:val="20"/>
              </w:rPr>
              <w:lastRenderedPageBreak/>
              <w:t>2. В случае отсутствия предложений на приобретение объектов от Претендентов цена лота снижается на шаг аукциона каждый период действия текущей цены аукциона.</w:t>
            </w:r>
          </w:p>
          <w:p w14:paraId="1F505EC1" w14:textId="77777777" w:rsidR="006D3E69" w:rsidRPr="006D3E69" w:rsidRDefault="006D3E69" w:rsidP="006D3E69">
            <w:pPr>
              <w:widowControl w:val="0"/>
              <w:spacing w:after="0" w:line="256" w:lineRule="auto"/>
              <w:jc w:val="both"/>
              <w:rPr>
                <w:rFonts w:ascii="Times New Roman" w:eastAsia="Calibri" w:hAnsi="Times New Roman" w:cs="Times New Roman"/>
                <w:sz w:val="20"/>
                <w:szCs w:val="20"/>
              </w:rPr>
            </w:pPr>
            <w:r w:rsidRPr="006D3E69">
              <w:rPr>
                <w:rFonts w:ascii="Times New Roman" w:eastAsia="Calibri" w:hAnsi="Times New Roman" w:cs="Times New Roman"/>
                <w:sz w:val="20"/>
                <w:szCs w:val="20"/>
              </w:rPr>
              <w:t>3. Начальная цена реализации понижается с объявленным шагом аукциона до момента, когда один из Претендентов согласится приобрести лот по текущей цене аукциона «на понижение» (либо до достижения цены отсечения);</w:t>
            </w:r>
          </w:p>
          <w:p w14:paraId="694FDBC4" w14:textId="77777777" w:rsidR="006D3E69" w:rsidRPr="006D3E69" w:rsidRDefault="006D3E69" w:rsidP="006D3E69">
            <w:pPr>
              <w:widowControl w:val="0"/>
              <w:spacing w:after="0" w:line="256" w:lineRule="auto"/>
              <w:jc w:val="both"/>
              <w:rPr>
                <w:rFonts w:ascii="Times New Roman" w:eastAsia="Calibri" w:hAnsi="Times New Roman" w:cs="Times New Roman"/>
                <w:sz w:val="20"/>
                <w:szCs w:val="20"/>
              </w:rPr>
            </w:pPr>
            <w:r w:rsidRPr="006D3E69">
              <w:rPr>
                <w:rFonts w:ascii="Times New Roman" w:eastAsia="Calibri" w:hAnsi="Times New Roman" w:cs="Times New Roman"/>
                <w:sz w:val="20"/>
                <w:szCs w:val="20"/>
              </w:rPr>
              <w:t>4. В случае если при снижении начальной цены на один или несколько шагов аукциона хотя бы один Претендент акцептовал цену, удовлетворяющую условиям аукциона (текущей цене аукциона «на понижение»), текущая цена аукциона «на понижение» увеличивается на один шаг:</w:t>
            </w:r>
          </w:p>
          <w:p w14:paraId="37AEDD3F" w14:textId="77777777" w:rsidR="006D3E69" w:rsidRPr="006D3E69" w:rsidRDefault="006D3E69" w:rsidP="006D3E69">
            <w:pPr>
              <w:widowControl w:val="0"/>
              <w:spacing w:after="0" w:line="256" w:lineRule="auto"/>
              <w:jc w:val="both"/>
              <w:rPr>
                <w:rFonts w:ascii="Times New Roman" w:eastAsia="Calibri" w:hAnsi="Times New Roman" w:cs="Times New Roman"/>
                <w:sz w:val="20"/>
                <w:szCs w:val="20"/>
              </w:rPr>
            </w:pPr>
            <w:r w:rsidRPr="006D3E69">
              <w:rPr>
                <w:rFonts w:ascii="Times New Roman" w:eastAsia="Calibri" w:hAnsi="Times New Roman" w:cs="Times New Roman"/>
                <w:sz w:val="20"/>
                <w:szCs w:val="20"/>
              </w:rPr>
              <w:t>- если в течение установленного периода ни один из Претендентов не направил предложения на приобретение объектов по новой текущей цене (не акцептовал текущую цену), Торговая процедура в форме аукциона «на понижение» завершается.</w:t>
            </w:r>
          </w:p>
          <w:p w14:paraId="4A6A9B12" w14:textId="77777777" w:rsidR="006D3E69" w:rsidRPr="006D3E69" w:rsidRDefault="006D3E69" w:rsidP="006D3E69">
            <w:pPr>
              <w:widowControl w:val="0"/>
              <w:spacing w:after="0" w:line="256" w:lineRule="auto"/>
              <w:jc w:val="both"/>
              <w:rPr>
                <w:rFonts w:ascii="Times New Roman" w:eastAsia="Calibri" w:hAnsi="Times New Roman" w:cs="Times New Roman"/>
                <w:sz w:val="20"/>
                <w:szCs w:val="20"/>
              </w:rPr>
            </w:pPr>
            <w:r w:rsidRPr="006D3E69">
              <w:rPr>
                <w:rFonts w:ascii="Times New Roman" w:eastAsia="Calibri" w:hAnsi="Times New Roman" w:cs="Times New Roman"/>
                <w:sz w:val="20"/>
                <w:szCs w:val="20"/>
              </w:rPr>
              <w:t>- если поступило хотя бы одно предложение на приобретение объектов по новой текущей цене аукциона «на понижение» (текущая цена акцептована), новая текущая цена аукциона «на понижение» увеличивается еще на один шаг аукциона.</w:t>
            </w:r>
          </w:p>
          <w:p w14:paraId="76CBCB91" w14:textId="77777777" w:rsidR="006D3E69" w:rsidRPr="006D3E69" w:rsidRDefault="006D3E69" w:rsidP="006D3E69">
            <w:pPr>
              <w:widowControl w:val="0"/>
              <w:spacing w:after="0" w:line="256" w:lineRule="auto"/>
              <w:jc w:val="both"/>
              <w:rPr>
                <w:rFonts w:ascii="Times New Roman" w:eastAsia="Calibri" w:hAnsi="Times New Roman" w:cs="Times New Roman"/>
                <w:sz w:val="20"/>
                <w:szCs w:val="20"/>
              </w:rPr>
            </w:pPr>
            <w:r w:rsidRPr="006D3E69">
              <w:rPr>
                <w:rFonts w:ascii="Times New Roman" w:eastAsia="Calibri" w:hAnsi="Times New Roman" w:cs="Times New Roman"/>
                <w:sz w:val="20"/>
                <w:szCs w:val="20"/>
              </w:rPr>
              <w:t>Победителем аукциона «на понижение» признается тот участник, предложение по цене которого было максимальным. В случае отсутствия предложений по Текущей цене аукциона «на понижение» при наличии более одной Заявки на приобретение объектов по предыдущей цене аукциона «на понижение», Победителем аукциона признается тот участник аукциона, который последним сделал предложение о цене объекта.</w:t>
            </w:r>
          </w:p>
          <w:p w14:paraId="034D6534" w14:textId="7A290E91" w:rsidR="006D3E69" w:rsidRPr="006D3E69" w:rsidRDefault="006D3E69" w:rsidP="006D3E69">
            <w:pPr>
              <w:spacing w:after="0" w:line="256" w:lineRule="auto"/>
              <w:jc w:val="both"/>
              <w:rPr>
                <w:rFonts w:ascii="Times New Roman" w:eastAsia="Calibri" w:hAnsi="Times New Roman" w:cs="Times New Roman"/>
                <w:sz w:val="20"/>
                <w:szCs w:val="20"/>
              </w:rPr>
            </w:pPr>
            <w:r w:rsidRPr="006D3E69">
              <w:rPr>
                <w:rFonts w:ascii="Times New Roman" w:eastAsia="Calibri" w:hAnsi="Times New Roman" w:cs="Times New Roman"/>
                <w:sz w:val="20"/>
                <w:szCs w:val="20"/>
              </w:rPr>
              <w:t xml:space="preserve">5. Торговая процедура в форме аукциона «на понижение» останавливается, если ни один из участников Торговых процедур, проводимых в форме аукциона «на понижение», при достижении минимальной цены продажи (цены отсечения), установленной в </w:t>
            </w:r>
            <w:r w:rsidR="00785B51">
              <w:rPr>
                <w:rFonts w:ascii="Times New Roman" w:eastAsia="Calibri" w:hAnsi="Times New Roman" w:cs="Times New Roman"/>
                <w:sz w:val="20"/>
                <w:szCs w:val="20"/>
              </w:rPr>
              <w:t>Торговой документации</w:t>
            </w:r>
            <w:r w:rsidRPr="006D3E69">
              <w:rPr>
                <w:rFonts w:ascii="Times New Roman" w:eastAsia="Calibri" w:hAnsi="Times New Roman" w:cs="Times New Roman"/>
                <w:sz w:val="20"/>
                <w:szCs w:val="20"/>
              </w:rPr>
              <w:t>, не подтвердил цену.</w:t>
            </w:r>
          </w:p>
        </w:tc>
      </w:tr>
      <w:tr w:rsidR="006D3E69" w:rsidRPr="006D3E69" w14:paraId="55BF1998" w14:textId="77777777" w:rsidTr="006D3E69">
        <w:trPr>
          <w:trHeight w:val="416"/>
        </w:trPr>
        <w:tc>
          <w:tcPr>
            <w:tcW w:w="2891" w:type="dxa"/>
            <w:tcBorders>
              <w:top w:val="single" w:sz="4" w:space="0" w:color="auto"/>
              <w:left w:val="single" w:sz="4" w:space="0" w:color="auto"/>
              <w:bottom w:val="single" w:sz="4" w:space="0" w:color="auto"/>
              <w:right w:val="single" w:sz="4" w:space="0" w:color="auto"/>
            </w:tcBorders>
            <w:hideMark/>
          </w:tcPr>
          <w:p w14:paraId="109C1196" w14:textId="77777777" w:rsidR="006D3E69" w:rsidRPr="006D3E69" w:rsidRDefault="006D3E69" w:rsidP="006D3E69">
            <w:pPr>
              <w:spacing w:after="0" w:line="256" w:lineRule="auto"/>
              <w:rPr>
                <w:rFonts w:ascii="Times New Roman" w:eastAsia="Calibri" w:hAnsi="Times New Roman" w:cs="Times New Roman"/>
                <w:sz w:val="20"/>
                <w:szCs w:val="20"/>
              </w:rPr>
            </w:pPr>
            <w:r w:rsidRPr="006D3E69">
              <w:rPr>
                <w:rFonts w:ascii="Times New Roman" w:eastAsia="Calibri" w:hAnsi="Times New Roman" w:cs="Times New Roman"/>
                <w:sz w:val="20"/>
                <w:szCs w:val="20"/>
              </w:rPr>
              <w:lastRenderedPageBreak/>
              <w:t>Перечень документов, прилагаемых к Заявке на участие в торговой процедуре</w:t>
            </w:r>
          </w:p>
        </w:tc>
        <w:tc>
          <w:tcPr>
            <w:tcW w:w="7174" w:type="dxa"/>
            <w:tcBorders>
              <w:top w:val="single" w:sz="4" w:space="0" w:color="auto"/>
              <w:left w:val="single" w:sz="4" w:space="0" w:color="auto"/>
              <w:bottom w:val="single" w:sz="4" w:space="0" w:color="auto"/>
              <w:right w:val="single" w:sz="4" w:space="0" w:color="auto"/>
            </w:tcBorders>
            <w:hideMark/>
          </w:tcPr>
          <w:p w14:paraId="4E5B6DED" w14:textId="77777777" w:rsidR="006D3E69" w:rsidRPr="006D3E69" w:rsidRDefault="006D3E69" w:rsidP="006D3E69">
            <w:pPr>
              <w:spacing w:after="0" w:line="256" w:lineRule="auto"/>
              <w:jc w:val="both"/>
              <w:rPr>
                <w:rFonts w:ascii="Times New Roman" w:eastAsia="Calibri" w:hAnsi="Times New Roman" w:cs="Times New Roman"/>
                <w:sz w:val="20"/>
                <w:szCs w:val="20"/>
              </w:rPr>
            </w:pPr>
            <w:r w:rsidRPr="006D3E69">
              <w:rPr>
                <w:rFonts w:ascii="Times New Roman" w:eastAsia="Calibri" w:hAnsi="Times New Roman" w:cs="Times New Roman"/>
                <w:sz w:val="20"/>
                <w:szCs w:val="20"/>
              </w:rPr>
              <w:t>1. Общие:</w:t>
            </w:r>
          </w:p>
          <w:p w14:paraId="2494ED0C" w14:textId="77777777" w:rsidR="006D3E69" w:rsidRPr="006D3E69" w:rsidRDefault="006D3E69" w:rsidP="006D3E69">
            <w:pPr>
              <w:spacing w:after="0" w:line="256" w:lineRule="auto"/>
              <w:jc w:val="both"/>
              <w:rPr>
                <w:rFonts w:ascii="Times New Roman" w:eastAsia="Calibri" w:hAnsi="Times New Roman" w:cs="Times New Roman"/>
                <w:sz w:val="20"/>
                <w:szCs w:val="20"/>
              </w:rPr>
            </w:pPr>
            <w:r w:rsidRPr="006D3E69">
              <w:rPr>
                <w:rFonts w:ascii="Times New Roman" w:eastAsia="Calibri" w:hAnsi="Times New Roman" w:cs="Times New Roman"/>
                <w:sz w:val="20"/>
                <w:szCs w:val="20"/>
              </w:rPr>
              <w:t>1.1. Платежный документ, подтверждающий внесение обеспечения Заявки на участие в торговой процедуре с отметкой банка;</w:t>
            </w:r>
          </w:p>
          <w:p w14:paraId="0056B7EF" w14:textId="77777777" w:rsidR="006D3E69" w:rsidRPr="006D3E69" w:rsidRDefault="006D3E69" w:rsidP="006D3E69">
            <w:pPr>
              <w:spacing w:after="0" w:line="256" w:lineRule="auto"/>
              <w:jc w:val="both"/>
              <w:rPr>
                <w:rFonts w:ascii="Times New Roman" w:eastAsia="Calibri" w:hAnsi="Times New Roman" w:cs="Times New Roman"/>
                <w:sz w:val="20"/>
                <w:szCs w:val="20"/>
              </w:rPr>
            </w:pPr>
            <w:r w:rsidRPr="006D3E69">
              <w:rPr>
                <w:rFonts w:ascii="Times New Roman" w:eastAsia="Calibri" w:hAnsi="Times New Roman" w:cs="Times New Roman"/>
                <w:sz w:val="20"/>
                <w:szCs w:val="20"/>
              </w:rPr>
              <w:t>1.2. Копия паспорта Претендента и его уполномоченного представителя (для Претендентов - физических лиц), а также копии всех листов документа, удостоверяющего личность Претендента и его уполномоченного представителя, доверенность лица, уполномоченное действовать от имени Претендента при подаче Заявки на участие в торгах;</w:t>
            </w:r>
          </w:p>
          <w:p w14:paraId="19DB05BF" w14:textId="77777777" w:rsidR="006D3E69" w:rsidRPr="006D3E69" w:rsidRDefault="006D3E69" w:rsidP="006D3E69">
            <w:pPr>
              <w:spacing w:after="0" w:line="256" w:lineRule="auto"/>
              <w:jc w:val="both"/>
              <w:rPr>
                <w:rFonts w:ascii="Times New Roman" w:eastAsia="Calibri" w:hAnsi="Times New Roman" w:cs="Times New Roman"/>
                <w:sz w:val="20"/>
                <w:szCs w:val="20"/>
              </w:rPr>
            </w:pPr>
            <w:r w:rsidRPr="006D3E69">
              <w:rPr>
                <w:rFonts w:ascii="Times New Roman" w:eastAsia="Calibri" w:hAnsi="Times New Roman" w:cs="Times New Roman"/>
                <w:sz w:val="20"/>
                <w:szCs w:val="20"/>
              </w:rPr>
              <w:t>1.3. Документы, подтверждающие источники денежных средств, направляемых на оплату прав (требований).</w:t>
            </w:r>
          </w:p>
          <w:p w14:paraId="02783387" w14:textId="77777777" w:rsidR="006D3E69" w:rsidRPr="006D3E69" w:rsidRDefault="006D3E69" w:rsidP="006D3E69">
            <w:pPr>
              <w:spacing w:after="0" w:line="256" w:lineRule="auto"/>
              <w:jc w:val="both"/>
              <w:rPr>
                <w:rFonts w:ascii="Times New Roman" w:eastAsia="Calibri" w:hAnsi="Times New Roman" w:cs="Times New Roman"/>
                <w:sz w:val="20"/>
                <w:szCs w:val="20"/>
              </w:rPr>
            </w:pPr>
            <w:r w:rsidRPr="006D3E69">
              <w:rPr>
                <w:rFonts w:ascii="Times New Roman" w:eastAsia="Calibri" w:hAnsi="Times New Roman" w:cs="Times New Roman"/>
                <w:sz w:val="20"/>
                <w:szCs w:val="20"/>
              </w:rPr>
              <w:t>1.3.1. В случае привлечения Претендентом займа(-</w:t>
            </w:r>
            <w:proofErr w:type="spellStart"/>
            <w:r w:rsidRPr="006D3E69">
              <w:rPr>
                <w:rFonts w:ascii="Times New Roman" w:eastAsia="Calibri" w:hAnsi="Times New Roman" w:cs="Times New Roman"/>
                <w:sz w:val="20"/>
                <w:szCs w:val="20"/>
              </w:rPr>
              <w:t>ов</w:t>
            </w:r>
            <w:proofErr w:type="spellEnd"/>
            <w:r w:rsidRPr="006D3E69">
              <w:rPr>
                <w:rFonts w:ascii="Times New Roman" w:eastAsia="Calibri" w:hAnsi="Times New Roman" w:cs="Times New Roman"/>
                <w:sz w:val="20"/>
                <w:szCs w:val="20"/>
              </w:rPr>
              <w:t>)/ кредита(-</w:t>
            </w:r>
            <w:proofErr w:type="spellStart"/>
            <w:r w:rsidRPr="006D3E69">
              <w:rPr>
                <w:rFonts w:ascii="Times New Roman" w:eastAsia="Calibri" w:hAnsi="Times New Roman" w:cs="Times New Roman"/>
                <w:sz w:val="20"/>
                <w:szCs w:val="20"/>
              </w:rPr>
              <w:t>ов</w:t>
            </w:r>
            <w:proofErr w:type="spellEnd"/>
            <w:r w:rsidRPr="006D3E69">
              <w:rPr>
                <w:rFonts w:ascii="Times New Roman" w:eastAsia="Calibri" w:hAnsi="Times New Roman" w:cs="Times New Roman"/>
                <w:sz w:val="20"/>
                <w:szCs w:val="20"/>
              </w:rPr>
              <w:t>) для оплаты прав (требований):</w:t>
            </w:r>
          </w:p>
          <w:p w14:paraId="585D7A4B" w14:textId="77777777" w:rsidR="006D3E69" w:rsidRPr="006D3E69" w:rsidRDefault="006D3E69" w:rsidP="006D3E69">
            <w:pPr>
              <w:spacing w:after="0" w:line="256" w:lineRule="auto"/>
              <w:ind w:firstLine="33"/>
              <w:jc w:val="both"/>
              <w:rPr>
                <w:rFonts w:ascii="Times New Roman" w:eastAsia="Calibri" w:hAnsi="Times New Roman" w:cs="Times New Roman"/>
                <w:sz w:val="20"/>
                <w:szCs w:val="20"/>
              </w:rPr>
            </w:pPr>
            <w:r w:rsidRPr="006D3E69">
              <w:rPr>
                <w:rFonts w:ascii="Times New Roman" w:eastAsia="Calibri" w:hAnsi="Times New Roman" w:cs="Times New Roman"/>
                <w:sz w:val="20"/>
                <w:szCs w:val="20"/>
              </w:rPr>
              <w:t>- окончательный срок погашения обязательств (по основному долгу и процентам) Претендентом по привлеченному(-ым) займу(-</w:t>
            </w:r>
            <w:proofErr w:type="spellStart"/>
            <w:r w:rsidRPr="006D3E69">
              <w:rPr>
                <w:rFonts w:ascii="Times New Roman" w:eastAsia="Calibri" w:hAnsi="Times New Roman" w:cs="Times New Roman"/>
                <w:sz w:val="20"/>
                <w:szCs w:val="20"/>
              </w:rPr>
              <w:t>ам</w:t>
            </w:r>
            <w:proofErr w:type="spellEnd"/>
            <w:r w:rsidRPr="006D3E69">
              <w:rPr>
                <w:rFonts w:ascii="Times New Roman" w:eastAsia="Calibri" w:hAnsi="Times New Roman" w:cs="Times New Roman"/>
                <w:sz w:val="20"/>
                <w:szCs w:val="20"/>
              </w:rPr>
              <w:t>)/ кредиту(-</w:t>
            </w:r>
            <w:proofErr w:type="spellStart"/>
            <w:r w:rsidRPr="006D3E69">
              <w:rPr>
                <w:rFonts w:ascii="Times New Roman" w:eastAsia="Calibri" w:hAnsi="Times New Roman" w:cs="Times New Roman"/>
                <w:sz w:val="20"/>
                <w:szCs w:val="20"/>
              </w:rPr>
              <w:t>ам</w:t>
            </w:r>
            <w:proofErr w:type="spellEnd"/>
            <w:r w:rsidRPr="006D3E69">
              <w:rPr>
                <w:rFonts w:ascii="Times New Roman" w:eastAsia="Calibri" w:hAnsi="Times New Roman" w:cs="Times New Roman"/>
                <w:sz w:val="20"/>
                <w:szCs w:val="20"/>
              </w:rPr>
              <w:t>) должен превышать срок исполнения обязательств по договору уступки прав (требований) более чем на 42 (Сорок два) месяца;</w:t>
            </w:r>
          </w:p>
          <w:p w14:paraId="152980C0" w14:textId="77777777" w:rsidR="006D3E69" w:rsidRPr="006D3E69" w:rsidRDefault="006D3E69" w:rsidP="006D3E69">
            <w:pPr>
              <w:spacing w:after="0" w:line="256" w:lineRule="auto"/>
              <w:ind w:firstLine="33"/>
              <w:jc w:val="both"/>
              <w:rPr>
                <w:rFonts w:ascii="Times New Roman" w:eastAsia="Calibri" w:hAnsi="Times New Roman" w:cs="Times New Roman"/>
                <w:sz w:val="20"/>
                <w:szCs w:val="20"/>
              </w:rPr>
            </w:pPr>
            <w:r w:rsidRPr="006D3E69">
              <w:rPr>
                <w:rFonts w:ascii="Times New Roman" w:eastAsia="Calibri" w:hAnsi="Times New Roman" w:cs="Times New Roman"/>
                <w:sz w:val="20"/>
                <w:szCs w:val="20"/>
              </w:rPr>
              <w:t>- займодавцем (-</w:t>
            </w:r>
            <w:proofErr w:type="spellStart"/>
            <w:r w:rsidRPr="006D3E69">
              <w:rPr>
                <w:rFonts w:ascii="Times New Roman" w:eastAsia="Calibri" w:hAnsi="Times New Roman" w:cs="Times New Roman"/>
                <w:sz w:val="20"/>
                <w:szCs w:val="20"/>
              </w:rPr>
              <w:t>ами</w:t>
            </w:r>
            <w:proofErr w:type="spellEnd"/>
            <w:r w:rsidRPr="006D3E69">
              <w:rPr>
                <w:rFonts w:ascii="Times New Roman" w:eastAsia="Calibri" w:hAnsi="Times New Roman" w:cs="Times New Roman"/>
                <w:sz w:val="20"/>
                <w:szCs w:val="20"/>
              </w:rPr>
              <w:t>)/ кредитором(-</w:t>
            </w:r>
            <w:proofErr w:type="spellStart"/>
            <w:r w:rsidRPr="006D3E69">
              <w:rPr>
                <w:rFonts w:ascii="Times New Roman" w:eastAsia="Calibri" w:hAnsi="Times New Roman" w:cs="Times New Roman"/>
                <w:sz w:val="20"/>
                <w:szCs w:val="20"/>
              </w:rPr>
              <w:t>ами</w:t>
            </w:r>
            <w:proofErr w:type="spellEnd"/>
            <w:r w:rsidRPr="006D3E69">
              <w:rPr>
                <w:rFonts w:ascii="Times New Roman" w:eastAsia="Calibri" w:hAnsi="Times New Roman" w:cs="Times New Roman"/>
                <w:sz w:val="20"/>
                <w:szCs w:val="20"/>
              </w:rPr>
              <w:t>) (прямо или косвенно) не должны выступать аффилированные Должникам и Принципалу лица.</w:t>
            </w:r>
          </w:p>
          <w:p w14:paraId="743CF8D9" w14:textId="77777777" w:rsidR="006D3E69" w:rsidRPr="006D3E69" w:rsidRDefault="006D3E69" w:rsidP="006D3E69">
            <w:pPr>
              <w:spacing w:after="0" w:line="256" w:lineRule="auto"/>
              <w:jc w:val="both"/>
              <w:rPr>
                <w:rFonts w:ascii="Times New Roman" w:eastAsia="Calibri" w:hAnsi="Times New Roman" w:cs="Times New Roman"/>
                <w:sz w:val="20"/>
                <w:szCs w:val="20"/>
              </w:rPr>
            </w:pPr>
            <w:r w:rsidRPr="006D3E69">
              <w:rPr>
                <w:rFonts w:ascii="Times New Roman" w:eastAsia="Calibri" w:hAnsi="Times New Roman" w:cs="Times New Roman"/>
                <w:sz w:val="20"/>
                <w:szCs w:val="20"/>
              </w:rPr>
              <w:t>1.3.2. В случае привлечения Претендентом займа (-</w:t>
            </w:r>
            <w:proofErr w:type="spellStart"/>
            <w:r w:rsidRPr="006D3E69">
              <w:rPr>
                <w:rFonts w:ascii="Times New Roman" w:eastAsia="Calibri" w:hAnsi="Times New Roman" w:cs="Times New Roman"/>
                <w:sz w:val="20"/>
                <w:szCs w:val="20"/>
              </w:rPr>
              <w:t>ов</w:t>
            </w:r>
            <w:proofErr w:type="spellEnd"/>
            <w:r w:rsidRPr="006D3E69">
              <w:rPr>
                <w:rFonts w:ascii="Times New Roman" w:eastAsia="Calibri" w:hAnsi="Times New Roman" w:cs="Times New Roman"/>
                <w:sz w:val="20"/>
                <w:szCs w:val="20"/>
              </w:rPr>
              <w:t>) юридического(-их) лица(лиц) для оплаты прав (требований) (дополнительно к п. 1.3.1 настоящего раздела):</w:t>
            </w:r>
          </w:p>
          <w:p w14:paraId="62239863" w14:textId="77777777" w:rsidR="006D3E69" w:rsidRPr="006D3E69" w:rsidRDefault="006D3E69" w:rsidP="006D3E69">
            <w:pPr>
              <w:spacing w:after="0" w:line="256" w:lineRule="auto"/>
              <w:ind w:firstLine="33"/>
              <w:jc w:val="both"/>
              <w:rPr>
                <w:rFonts w:ascii="Times New Roman" w:eastAsia="Calibri" w:hAnsi="Times New Roman" w:cs="Times New Roman"/>
                <w:sz w:val="20"/>
                <w:szCs w:val="20"/>
              </w:rPr>
            </w:pPr>
            <w:r w:rsidRPr="006D3E69">
              <w:rPr>
                <w:rFonts w:ascii="Times New Roman" w:eastAsia="Calibri" w:hAnsi="Times New Roman" w:cs="Times New Roman"/>
                <w:sz w:val="20"/>
                <w:szCs w:val="20"/>
              </w:rPr>
              <w:t xml:space="preserve">- предоставление Претендентом документов, подтверждающих правоспособность юридического(-их) лица(лиц), предоставляющего(-их) </w:t>
            </w:r>
            <w:proofErr w:type="spellStart"/>
            <w:r w:rsidRPr="006D3E69">
              <w:rPr>
                <w:rFonts w:ascii="Times New Roman" w:eastAsia="Calibri" w:hAnsi="Times New Roman" w:cs="Times New Roman"/>
                <w:sz w:val="20"/>
                <w:szCs w:val="20"/>
              </w:rPr>
              <w:t>займ</w:t>
            </w:r>
            <w:proofErr w:type="spellEnd"/>
            <w:r w:rsidRPr="006D3E69">
              <w:rPr>
                <w:rFonts w:ascii="Times New Roman" w:eastAsia="Calibri" w:hAnsi="Times New Roman" w:cs="Times New Roman"/>
                <w:sz w:val="20"/>
                <w:szCs w:val="20"/>
              </w:rPr>
              <w:t xml:space="preserve">(-ы), а также решений уполномоченных органов управления юридического(-их) лица(лиц), предоставляющего(-их) </w:t>
            </w:r>
            <w:proofErr w:type="spellStart"/>
            <w:r w:rsidRPr="006D3E69">
              <w:rPr>
                <w:rFonts w:ascii="Times New Roman" w:eastAsia="Calibri" w:hAnsi="Times New Roman" w:cs="Times New Roman"/>
                <w:sz w:val="20"/>
                <w:szCs w:val="20"/>
              </w:rPr>
              <w:t>займ</w:t>
            </w:r>
            <w:proofErr w:type="spellEnd"/>
            <w:r w:rsidRPr="006D3E69">
              <w:rPr>
                <w:rFonts w:ascii="Times New Roman" w:eastAsia="Calibri" w:hAnsi="Times New Roman" w:cs="Times New Roman"/>
                <w:sz w:val="20"/>
                <w:szCs w:val="20"/>
              </w:rPr>
              <w:t xml:space="preserve">(-ы), об одобрении заключения соответствующих сделок в случаях, если такое решение требуется в соответствии с требованиями законодательства и/или устава юридического(-их) лица(лиц), предоставляющего(-их) </w:t>
            </w:r>
            <w:proofErr w:type="spellStart"/>
            <w:r w:rsidRPr="006D3E69">
              <w:rPr>
                <w:rFonts w:ascii="Times New Roman" w:eastAsia="Calibri" w:hAnsi="Times New Roman" w:cs="Times New Roman"/>
                <w:sz w:val="20"/>
                <w:szCs w:val="20"/>
              </w:rPr>
              <w:t>займ</w:t>
            </w:r>
            <w:proofErr w:type="spellEnd"/>
            <w:r w:rsidRPr="006D3E69">
              <w:rPr>
                <w:rFonts w:ascii="Times New Roman" w:eastAsia="Calibri" w:hAnsi="Times New Roman" w:cs="Times New Roman"/>
                <w:sz w:val="20"/>
                <w:szCs w:val="20"/>
              </w:rPr>
              <w:t>(-ы).</w:t>
            </w:r>
          </w:p>
          <w:p w14:paraId="0A99FC0A" w14:textId="77777777" w:rsidR="006D3E69" w:rsidRPr="006D3E69" w:rsidRDefault="006D3E69" w:rsidP="006D3E69">
            <w:pPr>
              <w:spacing w:after="0" w:line="256" w:lineRule="auto"/>
              <w:jc w:val="both"/>
              <w:rPr>
                <w:rFonts w:ascii="Times New Roman" w:eastAsia="Calibri" w:hAnsi="Times New Roman" w:cs="Times New Roman"/>
                <w:sz w:val="20"/>
                <w:szCs w:val="20"/>
              </w:rPr>
            </w:pPr>
            <w:r w:rsidRPr="006D3E69">
              <w:rPr>
                <w:rFonts w:ascii="Times New Roman" w:eastAsia="Calibri" w:hAnsi="Times New Roman" w:cs="Times New Roman"/>
                <w:sz w:val="20"/>
                <w:szCs w:val="20"/>
              </w:rPr>
              <w:t>Решения об одобрении займа/сделок и состав участников/ акционеров общества, присутствующих при их принятии, должны быть подтверждены согласно требованиям п. 3 ст. 67.1 Гражданского кодекса Российской Федерации;</w:t>
            </w:r>
          </w:p>
          <w:p w14:paraId="5066B897" w14:textId="77777777" w:rsidR="006D3E69" w:rsidRPr="006D3E69" w:rsidRDefault="006D3E69" w:rsidP="006D3E69">
            <w:pPr>
              <w:spacing w:after="0" w:line="256" w:lineRule="auto"/>
              <w:jc w:val="both"/>
              <w:rPr>
                <w:rFonts w:ascii="Times New Roman" w:eastAsia="Times New Roman" w:hAnsi="Times New Roman" w:cs="Times New Roman"/>
                <w:sz w:val="20"/>
                <w:szCs w:val="20"/>
              </w:rPr>
            </w:pPr>
            <w:r w:rsidRPr="006D3E69">
              <w:rPr>
                <w:rFonts w:ascii="Times New Roman" w:eastAsia="Times New Roman" w:hAnsi="Times New Roman" w:cs="Times New Roman"/>
                <w:sz w:val="20"/>
                <w:szCs w:val="20"/>
              </w:rPr>
              <w:lastRenderedPageBreak/>
              <w:t>1.4. В случае аффилированности Претендента к лицу (-</w:t>
            </w:r>
            <w:proofErr w:type="spellStart"/>
            <w:r w:rsidRPr="006D3E69">
              <w:rPr>
                <w:rFonts w:ascii="Times New Roman" w:eastAsia="Times New Roman" w:hAnsi="Times New Roman" w:cs="Times New Roman"/>
                <w:sz w:val="20"/>
                <w:szCs w:val="20"/>
              </w:rPr>
              <w:t>ам</w:t>
            </w:r>
            <w:proofErr w:type="spellEnd"/>
            <w:r w:rsidRPr="006D3E69">
              <w:rPr>
                <w:rFonts w:ascii="Times New Roman" w:eastAsia="Times New Roman" w:hAnsi="Times New Roman" w:cs="Times New Roman"/>
                <w:sz w:val="20"/>
                <w:szCs w:val="20"/>
              </w:rPr>
              <w:t xml:space="preserve">), имеющему (-им) кредитные обязательства перед </w:t>
            </w:r>
            <w:r w:rsidRPr="006D3E69">
              <w:rPr>
                <w:rFonts w:ascii="Times New Roman" w:eastAsia="Calibri" w:hAnsi="Times New Roman" w:cs="Times New Roman"/>
                <w:sz w:val="20"/>
                <w:szCs w:val="20"/>
              </w:rPr>
              <w:t>Принципалом</w:t>
            </w:r>
            <w:r w:rsidRPr="006D3E69">
              <w:rPr>
                <w:rFonts w:ascii="Times New Roman" w:eastAsia="Times New Roman" w:hAnsi="Times New Roman" w:cs="Times New Roman"/>
                <w:sz w:val="20"/>
                <w:szCs w:val="20"/>
              </w:rPr>
              <w:t xml:space="preserve">, к Заявки на участие в торгах должно быть приложено либо письменное согласие </w:t>
            </w:r>
            <w:r w:rsidRPr="006D3E69">
              <w:rPr>
                <w:rFonts w:ascii="Times New Roman" w:eastAsia="Calibri" w:hAnsi="Times New Roman" w:cs="Times New Roman"/>
                <w:sz w:val="20"/>
                <w:szCs w:val="20"/>
              </w:rPr>
              <w:t xml:space="preserve">Принципала </w:t>
            </w:r>
            <w:r w:rsidRPr="006D3E69">
              <w:rPr>
                <w:rFonts w:ascii="Times New Roman" w:eastAsia="Times New Roman" w:hAnsi="Times New Roman" w:cs="Times New Roman"/>
                <w:sz w:val="20"/>
                <w:szCs w:val="20"/>
              </w:rPr>
              <w:t>на заключение Договора лицом, аффилированным к лицу (-</w:t>
            </w:r>
            <w:proofErr w:type="spellStart"/>
            <w:r w:rsidRPr="006D3E69">
              <w:rPr>
                <w:rFonts w:ascii="Times New Roman" w:eastAsia="Times New Roman" w:hAnsi="Times New Roman" w:cs="Times New Roman"/>
                <w:sz w:val="20"/>
                <w:szCs w:val="20"/>
              </w:rPr>
              <w:t>ам</w:t>
            </w:r>
            <w:proofErr w:type="spellEnd"/>
            <w:r w:rsidRPr="006D3E69">
              <w:rPr>
                <w:rFonts w:ascii="Times New Roman" w:eastAsia="Times New Roman" w:hAnsi="Times New Roman" w:cs="Times New Roman"/>
                <w:sz w:val="20"/>
                <w:szCs w:val="20"/>
              </w:rPr>
              <w:t xml:space="preserve">), имеющему (-им) кредитные обязательства перед </w:t>
            </w:r>
            <w:r w:rsidRPr="006D3E69">
              <w:rPr>
                <w:rFonts w:ascii="Times New Roman" w:eastAsia="Calibri" w:hAnsi="Times New Roman" w:cs="Times New Roman"/>
                <w:sz w:val="20"/>
                <w:szCs w:val="20"/>
              </w:rPr>
              <w:t>Принципалом</w:t>
            </w:r>
            <w:r w:rsidRPr="006D3E69">
              <w:rPr>
                <w:rFonts w:ascii="Times New Roman" w:eastAsia="Times New Roman" w:hAnsi="Times New Roman" w:cs="Times New Roman"/>
                <w:sz w:val="20"/>
                <w:szCs w:val="20"/>
              </w:rPr>
              <w:t xml:space="preserve">, либо письменный ответ </w:t>
            </w:r>
            <w:r w:rsidRPr="006D3E69">
              <w:rPr>
                <w:rFonts w:ascii="Times New Roman" w:eastAsia="Calibri" w:hAnsi="Times New Roman" w:cs="Times New Roman"/>
                <w:sz w:val="20"/>
                <w:szCs w:val="20"/>
              </w:rPr>
              <w:t xml:space="preserve">Принципала </w:t>
            </w:r>
            <w:r w:rsidRPr="006D3E69">
              <w:rPr>
                <w:rFonts w:ascii="Times New Roman" w:eastAsia="Times New Roman" w:hAnsi="Times New Roman" w:cs="Times New Roman"/>
                <w:sz w:val="20"/>
                <w:szCs w:val="20"/>
              </w:rPr>
              <w:t>о том, что на заключение Договора лицом, аффилированным к лицу (-</w:t>
            </w:r>
            <w:proofErr w:type="spellStart"/>
            <w:r w:rsidRPr="006D3E69">
              <w:rPr>
                <w:rFonts w:ascii="Times New Roman" w:eastAsia="Times New Roman" w:hAnsi="Times New Roman" w:cs="Times New Roman"/>
                <w:sz w:val="20"/>
                <w:szCs w:val="20"/>
              </w:rPr>
              <w:t>ам</w:t>
            </w:r>
            <w:proofErr w:type="spellEnd"/>
            <w:r w:rsidRPr="006D3E69">
              <w:rPr>
                <w:rFonts w:ascii="Times New Roman" w:eastAsia="Times New Roman" w:hAnsi="Times New Roman" w:cs="Times New Roman"/>
                <w:sz w:val="20"/>
                <w:szCs w:val="20"/>
              </w:rPr>
              <w:t xml:space="preserve">), имеющему (-им) кредитные обязательства перед </w:t>
            </w:r>
            <w:r w:rsidRPr="006D3E69">
              <w:rPr>
                <w:rFonts w:ascii="Times New Roman" w:eastAsia="Calibri" w:hAnsi="Times New Roman" w:cs="Times New Roman"/>
                <w:sz w:val="20"/>
                <w:szCs w:val="20"/>
              </w:rPr>
              <w:t>Принципалом</w:t>
            </w:r>
            <w:r w:rsidRPr="006D3E69">
              <w:rPr>
                <w:rFonts w:ascii="Times New Roman" w:eastAsia="Times New Roman" w:hAnsi="Times New Roman" w:cs="Times New Roman"/>
                <w:sz w:val="20"/>
                <w:szCs w:val="20"/>
              </w:rPr>
              <w:t xml:space="preserve">, согласие </w:t>
            </w:r>
            <w:r w:rsidRPr="006D3E69">
              <w:rPr>
                <w:rFonts w:ascii="Times New Roman" w:eastAsia="Calibri" w:hAnsi="Times New Roman" w:cs="Times New Roman"/>
                <w:sz w:val="20"/>
                <w:szCs w:val="20"/>
              </w:rPr>
              <w:t xml:space="preserve">Принципала </w:t>
            </w:r>
            <w:r w:rsidRPr="006D3E69">
              <w:rPr>
                <w:rFonts w:ascii="Times New Roman" w:eastAsia="Times New Roman" w:hAnsi="Times New Roman" w:cs="Times New Roman"/>
                <w:sz w:val="20"/>
                <w:szCs w:val="20"/>
              </w:rPr>
              <w:t>не требуется.</w:t>
            </w:r>
          </w:p>
          <w:p w14:paraId="0FC45219" w14:textId="77777777" w:rsidR="006D3E69" w:rsidRPr="006D3E69" w:rsidRDefault="006D3E69" w:rsidP="006D3E69">
            <w:pPr>
              <w:spacing w:after="0" w:line="256" w:lineRule="auto"/>
              <w:jc w:val="both"/>
              <w:rPr>
                <w:rFonts w:ascii="Times New Roman" w:eastAsia="Calibri" w:hAnsi="Times New Roman" w:cs="Times New Roman"/>
                <w:sz w:val="20"/>
                <w:szCs w:val="20"/>
              </w:rPr>
            </w:pPr>
            <w:r w:rsidRPr="006D3E69">
              <w:rPr>
                <w:rFonts w:ascii="Times New Roman" w:eastAsia="Calibri" w:hAnsi="Times New Roman" w:cs="Times New Roman"/>
                <w:sz w:val="20"/>
                <w:szCs w:val="20"/>
              </w:rPr>
              <w:t xml:space="preserve">В случае </w:t>
            </w:r>
            <w:proofErr w:type="gramStart"/>
            <w:r w:rsidRPr="006D3E69">
              <w:rPr>
                <w:rFonts w:ascii="Times New Roman" w:eastAsia="Calibri" w:hAnsi="Times New Roman" w:cs="Times New Roman"/>
                <w:sz w:val="20"/>
                <w:szCs w:val="20"/>
              </w:rPr>
              <w:t>не представления</w:t>
            </w:r>
            <w:proofErr w:type="gramEnd"/>
            <w:r w:rsidRPr="006D3E69">
              <w:rPr>
                <w:rFonts w:ascii="Times New Roman" w:eastAsia="Calibri" w:hAnsi="Times New Roman" w:cs="Times New Roman"/>
                <w:sz w:val="20"/>
                <w:szCs w:val="20"/>
              </w:rPr>
              <w:t xml:space="preserve"> вместе с Заявкой на участие в торгах указанных письменных согласия или ответа Принципала лицо, аффилированное к лицу (-</w:t>
            </w:r>
            <w:proofErr w:type="spellStart"/>
            <w:r w:rsidRPr="006D3E69">
              <w:rPr>
                <w:rFonts w:ascii="Times New Roman" w:eastAsia="Calibri" w:hAnsi="Times New Roman" w:cs="Times New Roman"/>
                <w:sz w:val="20"/>
                <w:szCs w:val="20"/>
              </w:rPr>
              <w:t>ам</w:t>
            </w:r>
            <w:proofErr w:type="spellEnd"/>
            <w:r w:rsidRPr="006D3E69">
              <w:rPr>
                <w:rFonts w:ascii="Times New Roman" w:eastAsia="Calibri" w:hAnsi="Times New Roman" w:cs="Times New Roman"/>
                <w:sz w:val="20"/>
                <w:szCs w:val="20"/>
              </w:rPr>
              <w:t>), имеющему (-им) кредитные обязательства перед Принципалом, к участию в торгах не допускается;</w:t>
            </w:r>
          </w:p>
          <w:p w14:paraId="798E495E" w14:textId="77777777" w:rsidR="006D3E69" w:rsidRPr="006D3E69" w:rsidRDefault="006D3E69" w:rsidP="006D3E69">
            <w:pPr>
              <w:spacing w:after="0" w:line="256" w:lineRule="auto"/>
              <w:jc w:val="both"/>
              <w:rPr>
                <w:rFonts w:ascii="Times New Roman" w:eastAsia="Calibri" w:hAnsi="Times New Roman" w:cs="Times New Roman"/>
                <w:sz w:val="20"/>
                <w:szCs w:val="20"/>
              </w:rPr>
            </w:pPr>
            <w:r w:rsidRPr="006D3E69">
              <w:rPr>
                <w:rFonts w:ascii="Times New Roman" w:eastAsia="Calibri" w:hAnsi="Times New Roman" w:cs="Times New Roman"/>
                <w:sz w:val="20"/>
                <w:szCs w:val="20"/>
              </w:rPr>
              <w:t>1.5. Гарантийные письма Претендента подтверждающие, что все предоставленные документы и сведения, подтверждающие финансовое положение Претендента (в том числе бухгалтерские балансы и т.д.), являются действительными и достоверными;</w:t>
            </w:r>
          </w:p>
          <w:p w14:paraId="62A19581" w14:textId="77777777" w:rsidR="006D3E69" w:rsidRPr="006D3E69" w:rsidRDefault="006D3E69" w:rsidP="006D3E69">
            <w:pPr>
              <w:spacing w:after="0" w:line="256" w:lineRule="auto"/>
              <w:jc w:val="both"/>
              <w:rPr>
                <w:rFonts w:ascii="Times New Roman" w:eastAsia="Calibri" w:hAnsi="Times New Roman" w:cs="Times New Roman"/>
                <w:sz w:val="20"/>
                <w:szCs w:val="20"/>
              </w:rPr>
            </w:pPr>
            <w:r w:rsidRPr="006D3E69">
              <w:rPr>
                <w:rFonts w:ascii="Times New Roman" w:eastAsia="Calibri" w:hAnsi="Times New Roman" w:cs="Times New Roman"/>
                <w:sz w:val="20"/>
                <w:szCs w:val="20"/>
              </w:rPr>
              <w:t>1.6. Документов, подтверждающих известность и понятность Претенденту всех фактов и обстоятельств относительно прав (требований), приобретаемых по договору уступки прав (требований);</w:t>
            </w:r>
          </w:p>
          <w:p w14:paraId="6BF16787" w14:textId="77777777" w:rsidR="006D3E69" w:rsidRPr="006D3E69" w:rsidRDefault="006D3E69" w:rsidP="006D3E69">
            <w:pPr>
              <w:spacing w:after="0" w:line="256" w:lineRule="auto"/>
              <w:jc w:val="both"/>
              <w:rPr>
                <w:rFonts w:ascii="Times New Roman" w:eastAsia="Calibri" w:hAnsi="Times New Roman" w:cs="Times New Roman"/>
                <w:sz w:val="20"/>
                <w:szCs w:val="20"/>
              </w:rPr>
            </w:pPr>
            <w:r w:rsidRPr="006D3E69">
              <w:rPr>
                <w:rFonts w:ascii="Times New Roman" w:eastAsia="Calibri" w:hAnsi="Times New Roman" w:cs="Times New Roman"/>
                <w:sz w:val="20"/>
                <w:szCs w:val="20"/>
              </w:rPr>
              <w:t>1.7. Письменное заявление (в свободной форме), что Претендент действует не в интересах лиц, являющихся должниками по договорам, в соответствии с которыми Принципалу принадлежат права (требования), выставляемые на торговую процедуру;</w:t>
            </w:r>
          </w:p>
          <w:p w14:paraId="271D94F0" w14:textId="77777777" w:rsidR="006D3E69" w:rsidRPr="006D3E69" w:rsidRDefault="006D3E69" w:rsidP="006D3E69">
            <w:pPr>
              <w:spacing w:after="0" w:line="256" w:lineRule="auto"/>
              <w:jc w:val="both"/>
              <w:rPr>
                <w:rFonts w:ascii="Times New Roman" w:eastAsia="Calibri" w:hAnsi="Times New Roman" w:cs="Times New Roman"/>
                <w:sz w:val="20"/>
                <w:szCs w:val="20"/>
              </w:rPr>
            </w:pPr>
            <w:r w:rsidRPr="006D3E69">
              <w:rPr>
                <w:rFonts w:ascii="Times New Roman" w:eastAsia="Calibri" w:hAnsi="Times New Roman" w:cs="Times New Roman"/>
                <w:sz w:val="20"/>
                <w:szCs w:val="20"/>
              </w:rPr>
              <w:t xml:space="preserve">1.8. Согласие Претендента на заключение договора уступки прав (требований) при условии перехода к нему прав и обязанностей заявителя в делах о несостоятельности (банкротстве) </w:t>
            </w:r>
            <w:proofErr w:type="spellStart"/>
            <w:r w:rsidRPr="006D3E69">
              <w:rPr>
                <w:rFonts w:ascii="Times New Roman" w:eastAsia="Calibri" w:hAnsi="Times New Roman" w:cs="Times New Roman"/>
                <w:sz w:val="20"/>
                <w:szCs w:val="20"/>
              </w:rPr>
              <w:t>Мярикянова</w:t>
            </w:r>
            <w:proofErr w:type="spellEnd"/>
            <w:r w:rsidRPr="006D3E69">
              <w:rPr>
                <w:rFonts w:ascii="Times New Roman" w:eastAsia="Calibri" w:hAnsi="Times New Roman" w:cs="Times New Roman"/>
                <w:sz w:val="20"/>
                <w:szCs w:val="20"/>
              </w:rPr>
              <w:t xml:space="preserve"> Михаила Михайловича (дело №А58-3611/2019) и </w:t>
            </w:r>
            <w:proofErr w:type="spellStart"/>
            <w:r w:rsidRPr="006D3E69">
              <w:rPr>
                <w:rFonts w:ascii="Times New Roman" w:eastAsia="Calibri" w:hAnsi="Times New Roman" w:cs="Times New Roman"/>
                <w:sz w:val="20"/>
                <w:szCs w:val="20"/>
              </w:rPr>
              <w:t>Мярикяновой</w:t>
            </w:r>
            <w:proofErr w:type="spellEnd"/>
            <w:r w:rsidRPr="006D3E69">
              <w:rPr>
                <w:rFonts w:ascii="Times New Roman" w:eastAsia="Calibri" w:hAnsi="Times New Roman" w:cs="Times New Roman"/>
                <w:sz w:val="20"/>
                <w:szCs w:val="20"/>
              </w:rPr>
              <w:t xml:space="preserve"> Ирины Валерьевны (дело №А58-3752/2019), в том числе предусмотренные ст. 59 Федерального закона от 26.10.2002 № 127-ФЗ «О несостоятельности (банкротстве)»;</w:t>
            </w:r>
          </w:p>
          <w:p w14:paraId="34E78E6F" w14:textId="77777777" w:rsidR="006D3E69" w:rsidRPr="006D3E69" w:rsidRDefault="006D3E69" w:rsidP="006D3E69">
            <w:pPr>
              <w:spacing w:after="0" w:line="256" w:lineRule="auto"/>
              <w:jc w:val="both"/>
              <w:rPr>
                <w:rFonts w:ascii="Times New Roman" w:eastAsia="Calibri" w:hAnsi="Times New Roman" w:cs="Times New Roman"/>
                <w:sz w:val="20"/>
                <w:szCs w:val="20"/>
              </w:rPr>
            </w:pPr>
            <w:r w:rsidRPr="006D3E69">
              <w:rPr>
                <w:rFonts w:ascii="Times New Roman" w:eastAsia="Calibri" w:hAnsi="Times New Roman" w:cs="Times New Roman"/>
                <w:sz w:val="20"/>
                <w:szCs w:val="20"/>
              </w:rPr>
              <w:t>1.9. Гарантийное письмо Претендента об отсутствии правопритязаний к Принципалу в рамках любых заключенных соглашений;</w:t>
            </w:r>
          </w:p>
          <w:p w14:paraId="4630619C" w14:textId="77777777" w:rsidR="00AC7C42" w:rsidRDefault="006D3E69" w:rsidP="006D3E69">
            <w:pPr>
              <w:spacing w:after="0" w:line="256" w:lineRule="auto"/>
              <w:jc w:val="both"/>
              <w:rPr>
                <w:rFonts w:ascii="Times New Roman" w:eastAsia="Calibri" w:hAnsi="Times New Roman" w:cs="Times New Roman"/>
                <w:sz w:val="20"/>
                <w:szCs w:val="20"/>
              </w:rPr>
            </w:pPr>
            <w:r w:rsidRPr="006D3E69">
              <w:rPr>
                <w:rFonts w:ascii="Times New Roman" w:eastAsia="Calibri" w:hAnsi="Times New Roman" w:cs="Times New Roman"/>
                <w:sz w:val="20"/>
                <w:szCs w:val="20"/>
              </w:rPr>
              <w:t>1.10.</w:t>
            </w:r>
            <w:r>
              <w:rPr>
                <w:rFonts w:ascii="Times New Roman" w:eastAsia="Calibri" w:hAnsi="Times New Roman" w:cs="Times New Roman"/>
                <w:sz w:val="20"/>
                <w:szCs w:val="20"/>
              </w:rPr>
              <w:t xml:space="preserve"> Согласие на обработку ПДН (</w:t>
            </w:r>
            <w:r w:rsidR="00AC7C42">
              <w:rPr>
                <w:rFonts w:ascii="Times New Roman" w:eastAsia="Calibri" w:hAnsi="Times New Roman" w:cs="Times New Roman"/>
                <w:sz w:val="20"/>
                <w:szCs w:val="20"/>
              </w:rPr>
              <w:t>Приложение 4 к Торговой документации);</w:t>
            </w:r>
          </w:p>
          <w:p w14:paraId="32500A99" w14:textId="5B127A37" w:rsidR="006D3E69" w:rsidRPr="006D3E69" w:rsidRDefault="00AC7C42" w:rsidP="006D3E69">
            <w:pPr>
              <w:spacing w:after="0" w:line="256"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1.11.</w:t>
            </w:r>
            <w:r w:rsidR="006D3E69" w:rsidRPr="006D3E69">
              <w:rPr>
                <w:rFonts w:ascii="Times New Roman" w:eastAsia="Calibri" w:hAnsi="Times New Roman" w:cs="Times New Roman"/>
                <w:sz w:val="20"/>
                <w:szCs w:val="20"/>
              </w:rPr>
              <w:t xml:space="preserve"> Опись документов.</w:t>
            </w:r>
          </w:p>
          <w:p w14:paraId="43B353FE" w14:textId="77777777" w:rsidR="006D3E69" w:rsidRPr="006D3E69" w:rsidRDefault="006D3E69" w:rsidP="006D3E69">
            <w:pPr>
              <w:spacing w:after="0" w:line="256" w:lineRule="auto"/>
              <w:jc w:val="both"/>
              <w:rPr>
                <w:rFonts w:ascii="Times New Roman" w:eastAsia="Calibri" w:hAnsi="Times New Roman" w:cs="Times New Roman"/>
                <w:sz w:val="20"/>
                <w:szCs w:val="20"/>
              </w:rPr>
            </w:pPr>
            <w:r w:rsidRPr="006D3E69">
              <w:rPr>
                <w:rFonts w:ascii="Times New Roman" w:eastAsia="Calibri" w:hAnsi="Times New Roman" w:cs="Times New Roman"/>
                <w:sz w:val="20"/>
                <w:szCs w:val="20"/>
              </w:rPr>
              <w:t>2. Претендент – физическое лицо дополнительно предоставляет:</w:t>
            </w:r>
          </w:p>
          <w:p w14:paraId="51AA0AE5" w14:textId="77777777" w:rsidR="006D3E69" w:rsidRPr="006D3E69" w:rsidRDefault="006D3E69" w:rsidP="006D3E69">
            <w:pPr>
              <w:spacing w:after="0" w:line="256" w:lineRule="auto"/>
              <w:jc w:val="both"/>
              <w:rPr>
                <w:rFonts w:ascii="Times New Roman" w:eastAsia="Calibri" w:hAnsi="Times New Roman" w:cs="Times New Roman"/>
                <w:sz w:val="20"/>
                <w:szCs w:val="20"/>
              </w:rPr>
            </w:pPr>
            <w:r w:rsidRPr="006D3E69">
              <w:rPr>
                <w:rFonts w:ascii="Times New Roman" w:eastAsia="Calibri" w:hAnsi="Times New Roman" w:cs="Times New Roman"/>
                <w:sz w:val="20"/>
                <w:szCs w:val="20"/>
              </w:rPr>
              <w:t>2.1. Копии всех листов документа, удостоверяющего личность;</w:t>
            </w:r>
          </w:p>
          <w:p w14:paraId="0370C1F2" w14:textId="77777777" w:rsidR="006D3E69" w:rsidRPr="006D3E69" w:rsidRDefault="006D3E69" w:rsidP="006D3E69">
            <w:pPr>
              <w:spacing w:after="0" w:line="256" w:lineRule="auto"/>
              <w:jc w:val="both"/>
              <w:rPr>
                <w:rFonts w:ascii="Times New Roman" w:eastAsia="Calibri" w:hAnsi="Times New Roman" w:cs="Times New Roman"/>
                <w:sz w:val="20"/>
                <w:szCs w:val="20"/>
              </w:rPr>
            </w:pPr>
            <w:r w:rsidRPr="006D3E69">
              <w:rPr>
                <w:rFonts w:ascii="Times New Roman" w:eastAsia="Calibri" w:hAnsi="Times New Roman" w:cs="Times New Roman"/>
                <w:sz w:val="20"/>
                <w:szCs w:val="20"/>
              </w:rPr>
              <w:t>2.2. Копии свидетельства о постановке на налоговый учет;</w:t>
            </w:r>
          </w:p>
          <w:p w14:paraId="17CD10B9" w14:textId="77777777" w:rsidR="006D3E69" w:rsidRPr="006D3E69" w:rsidRDefault="006D3E69" w:rsidP="006D3E69">
            <w:pPr>
              <w:spacing w:after="0" w:line="256" w:lineRule="auto"/>
              <w:jc w:val="both"/>
              <w:rPr>
                <w:rFonts w:ascii="Times New Roman" w:eastAsia="Calibri" w:hAnsi="Times New Roman" w:cs="Times New Roman"/>
                <w:sz w:val="20"/>
                <w:szCs w:val="20"/>
              </w:rPr>
            </w:pPr>
            <w:r w:rsidRPr="006D3E69">
              <w:rPr>
                <w:rFonts w:ascii="Times New Roman" w:eastAsia="Calibri" w:hAnsi="Times New Roman" w:cs="Times New Roman"/>
                <w:sz w:val="20"/>
                <w:szCs w:val="20"/>
              </w:rPr>
              <w:t>2.3. Нотариально удостоверенный документ, подтверждающий наличие согласия супруги(-а) Претендента на заключение договора реализации прав (требований), либо нотариально удостоверенного документа, подтверждающего, что у Претендента и его(ее) супруги(-а) установлен режим раздельной собственности (брачный договор), либо нотариально удостоверенный документ, подтверждающий, что Претендент не состоит в зарегистрированном браке;</w:t>
            </w:r>
          </w:p>
          <w:p w14:paraId="31073857" w14:textId="77777777" w:rsidR="006D3E69" w:rsidRPr="006D3E69" w:rsidRDefault="006D3E69" w:rsidP="006D3E69">
            <w:pPr>
              <w:spacing w:after="0" w:line="256" w:lineRule="auto"/>
              <w:jc w:val="both"/>
              <w:rPr>
                <w:rFonts w:ascii="Times New Roman" w:eastAsia="Calibri" w:hAnsi="Times New Roman" w:cs="Times New Roman"/>
                <w:sz w:val="20"/>
                <w:szCs w:val="20"/>
              </w:rPr>
            </w:pPr>
            <w:r w:rsidRPr="006D3E69">
              <w:rPr>
                <w:rFonts w:ascii="Times New Roman" w:eastAsia="Calibri" w:hAnsi="Times New Roman" w:cs="Times New Roman"/>
                <w:sz w:val="20"/>
                <w:szCs w:val="20"/>
              </w:rPr>
              <w:t>2.4. Согласие на получение Принципалом информации (кредитного отчета) по кредитной истории Претендента из Бюро кредитных историй в соответствии с Федеральным законом от 30.12.2004 № 218-ФЗ «О кредитных историях».</w:t>
            </w:r>
          </w:p>
          <w:p w14:paraId="7D091EBE" w14:textId="77777777" w:rsidR="006D3E69" w:rsidRPr="006D3E69" w:rsidRDefault="006D3E69" w:rsidP="006D3E69">
            <w:pPr>
              <w:spacing w:after="0" w:line="256" w:lineRule="auto"/>
              <w:jc w:val="both"/>
              <w:rPr>
                <w:rFonts w:ascii="Times New Roman" w:eastAsia="Calibri" w:hAnsi="Times New Roman" w:cs="Times New Roman"/>
                <w:sz w:val="20"/>
                <w:szCs w:val="20"/>
              </w:rPr>
            </w:pPr>
            <w:r w:rsidRPr="006D3E69">
              <w:rPr>
                <w:rFonts w:ascii="Times New Roman" w:eastAsia="Calibri" w:hAnsi="Times New Roman" w:cs="Times New Roman"/>
                <w:sz w:val="20"/>
                <w:szCs w:val="20"/>
              </w:rPr>
              <w:t>3. Претендент – индивидуальный предприниматель дополнительно предоставляет:</w:t>
            </w:r>
          </w:p>
          <w:p w14:paraId="61ED679E" w14:textId="77777777" w:rsidR="006D3E69" w:rsidRPr="006D3E69" w:rsidRDefault="006D3E69" w:rsidP="006D3E69">
            <w:pPr>
              <w:spacing w:after="0" w:line="256" w:lineRule="auto"/>
              <w:jc w:val="both"/>
              <w:rPr>
                <w:rFonts w:ascii="Times New Roman" w:eastAsia="Calibri" w:hAnsi="Times New Roman" w:cs="Times New Roman"/>
                <w:sz w:val="20"/>
                <w:szCs w:val="20"/>
              </w:rPr>
            </w:pPr>
            <w:r w:rsidRPr="006D3E69">
              <w:rPr>
                <w:rFonts w:ascii="Times New Roman" w:eastAsia="Calibri" w:hAnsi="Times New Roman" w:cs="Times New Roman"/>
                <w:sz w:val="20"/>
                <w:szCs w:val="20"/>
              </w:rPr>
              <w:t>3.1. Копии всех листов документа, удостоверяющего личность;</w:t>
            </w:r>
          </w:p>
          <w:p w14:paraId="6BACF755" w14:textId="77777777" w:rsidR="006D3E69" w:rsidRPr="006D3E69" w:rsidRDefault="006D3E69" w:rsidP="006D3E69">
            <w:pPr>
              <w:spacing w:after="0" w:line="256" w:lineRule="auto"/>
              <w:jc w:val="both"/>
              <w:rPr>
                <w:rFonts w:ascii="Times New Roman" w:eastAsia="Calibri" w:hAnsi="Times New Roman" w:cs="Times New Roman"/>
                <w:sz w:val="20"/>
                <w:szCs w:val="20"/>
              </w:rPr>
            </w:pPr>
            <w:r w:rsidRPr="006D3E69">
              <w:rPr>
                <w:rFonts w:ascii="Times New Roman" w:eastAsia="Calibri" w:hAnsi="Times New Roman" w:cs="Times New Roman"/>
                <w:sz w:val="20"/>
                <w:szCs w:val="20"/>
              </w:rPr>
              <w:t>3.2. Копии свидетельства о государственной регистрации физического лица в качестве индивидуального предпринимателя (для индивидуальных предпринимателей, зарегистрированных до 01.01.2007)/копия листа записи Единого государственного реестра индивидуальных предпринимателей (для индивидуальных предпринимателей, зарегистрированных после 01.01.2007);</w:t>
            </w:r>
          </w:p>
          <w:p w14:paraId="65995709" w14:textId="77777777" w:rsidR="006D3E69" w:rsidRPr="006D3E69" w:rsidRDefault="006D3E69" w:rsidP="006D3E69">
            <w:pPr>
              <w:spacing w:after="0" w:line="256" w:lineRule="auto"/>
              <w:jc w:val="both"/>
              <w:rPr>
                <w:rFonts w:ascii="Times New Roman" w:eastAsia="Calibri" w:hAnsi="Times New Roman" w:cs="Times New Roman"/>
                <w:sz w:val="20"/>
                <w:szCs w:val="20"/>
              </w:rPr>
            </w:pPr>
            <w:r w:rsidRPr="006D3E69">
              <w:rPr>
                <w:rFonts w:ascii="Times New Roman" w:eastAsia="Calibri" w:hAnsi="Times New Roman" w:cs="Times New Roman"/>
                <w:sz w:val="20"/>
                <w:szCs w:val="20"/>
              </w:rPr>
              <w:t>3.3. Копии свидетельства о постановке на налоговый учет;</w:t>
            </w:r>
          </w:p>
          <w:p w14:paraId="46ACE87C" w14:textId="77777777" w:rsidR="006D3E69" w:rsidRPr="006D3E69" w:rsidRDefault="006D3E69" w:rsidP="006D3E69">
            <w:pPr>
              <w:spacing w:after="0" w:line="256" w:lineRule="auto"/>
              <w:jc w:val="both"/>
              <w:rPr>
                <w:rFonts w:ascii="Times New Roman" w:eastAsia="Calibri" w:hAnsi="Times New Roman" w:cs="Times New Roman"/>
                <w:sz w:val="20"/>
                <w:szCs w:val="20"/>
              </w:rPr>
            </w:pPr>
            <w:r w:rsidRPr="006D3E69">
              <w:rPr>
                <w:rFonts w:ascii="Times New Roman" w:eastAsia="Calibri" w:hAnsi="Times New Roman" w:cs="Times New Roman"/>
                <w:sz w:val="20"/>
                <w:szCs w:val="20"/>
              </w:rPr>
              <w:t>3.4. Действительную на день предоставления Заявки на участие в торговой процедуре выписку из Единого государственного реестра индивидуальных предпринимателей, полученную не ранее чем за один месяц до дня проведения торговой процедуры;</w:t>
            </w:r>
          </w:p>
          <w:p w14:paraId="725FAC51" w14:textId="77777777" w:rsidR="006D3E69" w:rsidRPr="006D3E69" w:rsidRDefault="006D3E69" w:rsidP="006D3E69">
            <w:pPr>
              <w:spacing w:after="0" w:line="256" w:lineRule="auto"/>
              <w:jc w:val="both"/>
              <w:rPr>
                <w:rFonts w:ascii="Times New Roman" w:eastAsia="Calibri" w:hAnsi="Times New Roman" w:cs="Times New Roman"/>
                <w:sz w:val="20"/>
                <w:szCs w:val="20"/>
              </w:rPr>
            </w:pPr>
            <w:r w:rsidRPr="006D3E69">
              <w:rPr>
                <w:rFonts w:ascii="Times New Roman" w:eastAsia="Calibri" w:hAnsi="Times New Roman" w:cs="Times New Roman"/>
                <w:sz w:val="20"/>
                <w:szCs w:val="20"/>
              </w:rPr>
              <w:t xml:space="preserve">3.5. Нотариально удостоверенный документ, подтверждающий наличие согласия супруги(-а) Претендента на заключение договора реализации прав (требований), </w:t>
            </w:r>
            <w:r w:rsidRPr="006D3E69">
              <w:rPr>
                <w:rFonts w:ascii="Times New Roman" w:eastAsia="Calibri" w:hAnsi="Times New Roman" w:cs="Times New Roman"/>
                <w:sz w:val="20"/>
                <w:szCs w:val="20"/>
              </w:rPr>
              <w:lastRenderedPageBreak/>
              <w:t>либо нотариально удостоверенного документа, подтверждающего, что у Претендента и его(ее) супруги(-а) установлен режим раздельной собственности (брачный договор), либо нотариально удостоверенный документ, подтверждающий, что Претендент не состоит в зарегистрированном браке;</w:t>
            </w:r>
          </w:p>
          <w:p w14:paraId="5B62A65F" w14:textId="77777777" w:rsidR="006D3E69" w:rsidRPr="006D3E69" w:rsidRDefault="006D3E69" w:rsidP="006D3E69">
            <w:pPr>
              <w:spacing w:after="0" w:line="256" w:lineRule="auto"/>
              <w:jc w:val="both"/>
              <w:rPr>
                <w:rFonts w:ascii="Times New Roman" w:eastAsia="Calibri" w:hAnsi="Times New Roman" w:cs="Times New Roman"/>
                <w:sz w:val="20"/>
                <w:szCs w:val="20"/>
              </w:rPr>
            </w:pPr>
            <w:r w:rsidRPr="006D3E69">
              <w:rPr>
                <w:rFonts w:ascii="Times New Roman" w:eastAsia="Calibri" w:hAnsi="Times New Roman" w:cs="Times New Roman"/>
                <w:sz w:val="20"/>
                <w:szCs w:val="20"/>
              </w:rPr>
              <w:t>3.6. Согласие на получение Принципалом информации (кредитного отчета) по кредитной истории Претендента из Бюро кредитных историй в соответствии с Федеральным законом от 30.12.2004 № 218-ФЗ «О кредитных историях».</w:t>
            </w:r>
          </w:p>
          <w:p w14:paraId="72956998" w14:textId="77777777" w:rsidR="006D3E69" w:rsidRPr="006D3E69" w:rsidRDefault="006D3E69" w:rsidP="006D3E69">
            <w:pPr>
              <w:spacing w:after="0" w:line="256" w:lineRule="auto"/>
              <w:jc w:val="both"/>
              <w:rPr>
                <w:rFonts w:ascii="Times New Roman" w:eastAsia="Calibri" w:hAnsi="Times New Roman" w:cs="Times New Roman"/>
                <w:sz w:val="20"/>
                <w:szCs w:val="20"/>
              </w:rPr>
            </w:pPr>
            <w:r w:rsidRPr="006D3E69">
              <w:rPr>
                <w:rFonts w:ascii="Times New Roman" w:eastAsia="Calibri" w:hAnsi="Times New Roman" w:cs="Times New Roman"/>
                <w:sz w:val="20"/>
                <w:szCs w:val="20"/>
              </w:rPr>
              <w:t>4. Претендент – юридическое лицо дополнительно предоставляет:</w:t>
            </w:r>
          </w:p>
          <w:p w14:paraId="6900D950" w14:textId="77777777" w:rsidR="006D3E69" w:rsidRPr="006D3E69" w:rsidRDefault="006D3E69" w:rsidP="006D3E69">
            <w:pPr>
              <w:spacing w:after="0" w:line="256" w:lineRule="auto"/>
              <w:jc w:val="both"/>
              <w:rPr>
                <w:rFonts w:ascii="Times New Roman" w:eastAsia="Calibri" w:hAnsi="Times New Roman" w:cs="Times New Roman"/>
                <w:sz w:val="20"/>
                <w:szCs w:val="20"/>
              </w:rPr>
            </w:pPr>
            <w:r w:rsidRPr="006D3E69">
              <w:rPr>
                <w:rFonts w:ascii="Times New Roman" w:eastAsia="Calibri" w:hAnsi="Times New Roman" w:cs="Times New Roman"/>
                <w:sz w:val="20"/>
                <w:szCs w:val="20"/>
              </w:rPr>
              <w:t>4.1. Нотариально удостоверенные копии учредительных и правоустанавливающих документов;</w:t>
            </w:r>
          </w:p>
          <w:p w14:paraId="609DBDE2" w14:textId="77777777" w:rsidR="006D3E69" w:rsidRPr="006D3E69" w:rsidRDefault="006D3E69" w:rsidP="006D3E69">
            <w:pPr>
              <w:spacing w:after="0" w:line="256" w:lineRule="auto"/>
              <w:jc w:val="both"/>
              <w:rPr>
                <w:rFonts w:ascii="Times New Roman" w:eastAsia="Calibri" w:hAnsi="Times New Roman" w:cs="Times New Roman"/>
                <w:sz w:val="20"/>
                <w:szCs w:val="20"/>
              </w:rPr>
            </w:pPr>
            <w:r w:rsidRPr="006D3E69">
              <w:rPr>
                <w:rFonts w:ascii="Times New Roman" w:eastAsia="Calibri" w:hAnsi="Times New Roman" w:cs="Times New Roman"/>
                <w:sz w:val="20"/>
                <w:szCs w:val="20"/>
              </w:rPr>
              <w:t>4.2. Выписку из торгового реестра страны происхождения или иное эквивалентное доказательство юридического статуса (для юридических лиц-нерезидентов Российской Федерации);</w:t>
            </w:r>
          </w:p>
          <w:p w14:paraId="1E8A6F8E" w14:textId="77777777" w:rsidR="006D3E69" w:rsidRPr="006D3E69" w:rsidRDefault="006D3E69" w:rsidP="006D3E69">
            <w:pPr>
              <w:spacing w:after="0" w:line="256" w:lineRule="auto"/>
              <w:jc w:val="both"/>
              <w:rPr>
                <w:rFonts w:ascii="Times New Roman" w:eastAsia="Calibri" w:hAnsi="Times New Roman" w:cs="Times New Roman"/>
                <w:sz w:val="20"/>
                <w:szCs w:val="20"/>
              </w:rPr>
            </w:pPr>
            <w:r w:rsidRPr="006D3E69">
              <w:rPr>
                <w:rFonts w:ascii="Times New Roman" w:eastAsia="Calibri" w:hAnsi="Times New Roman" w:cs="Times New Roman"/>
                <w:sz w:val="20"/>
                <w:szCs w:val="20"/>
              </w:rPr>
              <w:t>4.3. Нотариально удостоверенную копию свидетельства о государственной регистрации юридического лица;</w:t>
            </w:r>
          </w:p>
          <w:p w14:paraId="3FE65601" w14:textId="77777777" w:rsidR="006D3E69" w:rsidRPr="006D3E69" w:rsidRDefault="006D3E69" w:rsidP="006D3E69">
            <w:pPr>
              <w:spacing w:after="0" w:line="256" w:lineRule="auto"/>
              <w:jc w:val="both"/>
              <w:rPr>
                <w:rFonts w:ascii="Times New Roman" w:eastAsia="Calibri" w:hAnsi="Times New Roman" w:cs="Times New Roman"/>
                <w:sz w:val="20"/>
                <w:szCs w:val="20"/>
              </w:rPr>
            </w:pPr>
            <w:r w:rsidRPr="006D3E69">
              <w:rPr>
                <w:rFonts w:ascii="Times New Roman" w:eastAsia="Calibri" w:hAnsi="Times New Roman" w:cs="Times New Roman"/>
                <w:sz w:val="20"/>
                <w:szCs w:val="20"/>
              </w:rPr>
              <w:t>4.4. Нотариально удостоверенную копию свидетельства о постановке на учет в налоговом органе;</w:t>
            </w:r>
          </w:p>
          <w:p w14:paraId="027E3FC8" w14:textId="77777777" w:rsidR="006D3E69" w:rsidRPr="006D3E69" w:rsidRDefault="006D3E69" w:rsidP="006D3E69">
            <w:pPr>
              <w:spacing w:after="0" w:line="256" w:lineRule="auto"/>
              <w:jc w:val="both"/>
              <w:rPr>
                <w:rFonts w:ascii="Times New Roman" w:eastAsia="Calibri" w:hAnsi="Times New Roman" w:cs="Times New Roman"/>
                <w:sz w:val="20"/>
                <w:szCs w:val="20"/>
              </w:rPr>
            </w:pPr>
            <w:r w:rsidRPr="006D3E69">
              <w:rPr>
                <w:rFonts w:ascii="Times New Roman" w:eastAsia="Calibri" w:hAnsi="Times New Roman" w:cs="Times New Roman"/>
                <w:sz w:val="20"/>
                <w:szCs w:val="20"/>
              </w:rPr>
              <w:t>4.5. Надлежащим образом оформленные и заверенные документы, подтверждающие полномочия органов управления и должностных лиц Претендента;</w:t>
            </w:r>
          </w:p>
          <w:p w14:paraId="40617FD9" w14:textId="77777777" w:rsidR="006D3E69" w:rsidRPr="006D3E69" w:rsidRDefault="006D3E69" w:rsidP="006D3E69">
            <w:pPr>
              <w:spacing w:after="0" w:line="256" w:lineRule="auto"/>
              <w:jc w:val="both"/>
              <w:rPr>
                <w:rFonts w:ascii="Times New Roman" w:eastAsia="Calibri" w:hAnsi="Times New Roman" w:cs="Times New Roman"/>
                <w:sz w:val="20"/>
                <w:szCs w:val="20"/>
              </w:rPr>
            </w:pPr>
            <w:r w:rsidRPr="006D3E69">
              <w:rPr>
                <w:rFonts w:ascii="Times New Roman" w:eastAsia="Calibri" w:hAnsi="Times New Roman" w:cs="Times New Roman"/>
                <w:sz w:val="20"/>
                <w:szCs w:val="20"/>
              </w:rPr>
              <w:t>4.6. Надлежащим образом оформленное письменное решение уполномоченных органов управления Претендента об одобрении заключения соответствующих сделок в случаях, если такое решение требуется в соответствии с требованиями законодательства и/или устава Претендента.</w:t>
            </w:r>
          </w:p>
          <w:p w14:paraId="77727768" w14:textId="77777777" w:rsidR="006D3E69" w:rsidRPr="006D3E69" w:rsidRDefault="006D3E69" w:rsidP="006D3E69">
            <w:pPr>
              <w:spacing w:after="0" w:line="256" w:lineRule="auto"/>
              <w:jc w:val="both"/>
              <w:rPr>
                <w:rFonts w:ascii="Times New Roman" w:eastAsia="Calibri" w:hAnsi="Times New Roman" w:cs="Times New Roman"/>
                <w:sz w:val="20"/>
                <w:szCs w:val="20"/>
              </w:rPr>
            </w:pPr>
            <w:r w:rsidRPr="006D3E69">
              <w:rPr>
                <w:rFonts w:ascii="Times New Roman" w:eastAsia="Calibri" w:hAnsi="Times New Roman" w:cs="Times New Roman"/>
                <w:sz w:val="20"/>
                <w:szCs w:val="20"/>
              </w:rPr>
              <w:t>Решения об одобрении сделок и состав участников/ акционеров общества, присутствующих при их принятии, должны быть подтверждены согласно требованиям п. 3 ст. 67.1 Гражданского кодекса Российской Федерации, датированы не ранее 30 календарных дней до даты заключения договора уступки прав (требований);</w:t>
            </w:r>
          </w:p>
          <w:p w14:paraId="7D5BBDE0" w14:textId="77777777" w:rsidR="006D3E69" w:rsidRPr="006D3E69" w:rsidRDefault="006D3E69" w:rsidP="006D3E69">
            <w:pPr>
              <w:spacing w:after="0" w:line="256" w:lineRule="auto"/>
              <w:jc w:val="both"/>
              <w:rPr>
                <w:rFonts w:ascii="Times New Roman" w:eastAsia="Calibri" w:hAnsi="Times New Roman" w:cs="Times New Roman"/>
                <w:sz w:val="20"/>
                <w:szCs w:val="20"/>
              </w:rPr>
            </w:pPr>
            <w:r w:rsidRPr="006D3E69">
              <w:rPr>
                <w:rFonts w:ascii="Times New Roman" w:eastAsia="Calibri" w:hAnsi="Times New Roman" w:cs="Times New Roman"/>
                <w:sz w:val="20"/>
                <w:szCs w:val="20"/>
              </w:rPr>
              <w:t>4.7. Действительную на день предоставления Заявки на участие в торговой процедуре выписку из Единого государственного реестра юридических лиц, полученную не более чем за 5 (пять) календарных дней предшествующей дате подачи документов;</w:t>
            </w:r>
          </w:p>
          <w:p w14:paraId="43902632" w14:textId="77777777" w:rsidR="006D3E69" w:rsidRPr="006D3E69" w:rsidRDefault="006D3E69" w:rsidP="006D3E69">
            <w:pPr>
              <w:spacing w:after="0" w:line="256" w:lineRule="auto"/>
              <w:jc w:val="both"/>
              <w:rPr>
                <w:rFonts w:ascii="Times New Roman" w:eastAsia="Calibri" w:hAnsi="Times New Roman" w:cs="Times New Roman"/>
                <w:sz w:val="20"/>
                <w:szCs w:val="20"/>
              </w:rPr>
            </w:pPr>
            <w:r w:rsidRPr="006D3E69">
              <w:rPr>
                <w:rFonts w:ascii="Times New Roman" w:eastAsia="Calibri" w:hAnsi="Times New Roman" w:cs="Times New Roman"/>
                <w:sz w:val="20"/>
                <w:szCs w:val="20"/>
              </w:rPr>
              <w:t>4.8. Сведения о составе собственников (составе участников; в отношении участников, являющихся юридическими лицами – состава их участников и т.д.), включая бенефициаров (в том числе конечных), а также состава исполнительных органов Претендента;</w:t>
            </w:r>
          </w:p>
          <w:p w14:paraId="0C1634B1" w14:textId="77777777" w:rsidR="006D3E69" w:rsidRPr="006D3E69" w:rsidRDefault="006D3E69" w:rsidP="006D3E69">
            <w:pPr>
              <w:spacing w:after="0" w:line="256" w:lineRule="auto"/>
              <w:jc w:val="both"/>
              <w:rPr>
                <w:rFonts w:ascii="Times New Roman" w:eastAsia="Calibri" w:hAnsi="Times New Roman" w:cs="Times New Roman"/>
                <w:sz w:val="20"/>
                <w:szCs w:val="20"/>
              </w:rPr>
            </w:pPr>
            <w:r w:rsidRPr="006D3E69">
              <w:rPr>
                <w:rFonts w:ascii="Times New Roman" w:eastAsia="Calibri" w:hAnsi="Times New Roman" w:cs="Times New Roman"/>
                <w:sz w:val="20"/>
                <w:szCs w:val="20"/>
              </w:rPr>
              <w:t>4.9. Оригиналы или надлежащим образом заверенные копии:</w:t>
            </w:r>
          </w:p>
          <w:p w14:paraId="4AF02CB0" w14:textId="77777777" w:rsidR="006D3E69" w:rsidRPr="006D3E69" w:rsidRDefault="006D3E69" w:rsidP="006D3E69">
            <w:pPr>
              <w:spacing w:after="0" w:line="256" w:lineRule="auto"/>
              <w:ind w:firstLine="33"/>
              <w:jc w:val="both"/>
              <w:rPr>
                <w:rFonts w:ascii="Times New Roman" w:eastAsia="Calibri" w:hAnsi="Times New Roman" w:cs="Times New Roman"/>
                <w:sz w:val="20"/>
                <w:szCs w:val="20"/>
              </w:rPr>
            </w:pPr>
            <w:r w:rsidRPr="006D3E69">
              <w:rPr>
                <w:rFonts w:ascii="Times New Roman" w:eastAsia="Calibri" w:hAnsi="Times New Roman" w:cs="Times New Roman"/>
                <w:sz w:val="20"/>
                <w:szCs w:val="20"/>
              </w:rPr>
              <w:t xml:space="preserve">- бухгалтерской отчетности в полном объеме (на последнюю отчетную дату), составленной по </w:t>
            </w:r>
            <w:r w:rsidRPr="006D3E69">
              <w:rPr>
                <w:rFonts w:ascii="Times New Roman" w:eastAsia="Times New Roman" w:hAnsi="Times New Roman" w:cs="Times New Roman"/>
                <w:sz w:val="20"/>
                <w:szCs w:val="20"/>
              </w:rPr>
              <w:t>РСБУ</w:t>
            </w:r>
            <w:r w:rsidRPr="006D3E69">
              <w:rPr>
                <w:rFonts w:ascii="Times New Roman" w:eastAsia="Times New Roman" w:hAnsi="Times New Roman" w:cs="Times New Roman"/>
                <w:sz w:val="20"/>
                <w:szCs w:val="20"/>
                <w:vertAlign w:val="superscript"/>
              </w:rPr>
              <w:footnoteReference w:id="1"/>
            </w:r>
            <w:r w:rsidRPr="006D3E69">
              <w:rPr>
                <w:rFonts w:ascii="Times New Roman" w:eastAsia="Calibri" w:hAnsi="Times New Roman" w:cs="Times New Roman"/>
                <w:sz w:val="20"/>
                <w:szCs w:val="20"/>
              </w:rPr>
              <w:t>. Годовая отчетность также должна иметь отметку налогового органа, либо уведомление о вручении бухгалтерской отчетности налоговому органу с описью вложения или документ о принятии бухгалтерской отчетности в электронном виде, выданный налоговым органом;</w:t>
            </w:r>
          </w:p>
          <w:p w14:paraId="7AEF333A" w14:textId="77777777" w:rsidR="006D3E69" w:rsidRPr="006D3E69" w:rsidRDefault="006D3E69" w:rsidP="006D3E69">
            <w:pPr>
              <w:spacing w:after="0" w:line="256" w:lineRule="auto"/>
              <w:ind w:firstLine="33"/>
              <w:jc w:val="both"/>
              <w:rPr>
                <w:rFonts w:ascii="Times New Roman" w:eastAsia="Calibri" w:hAnsi="Times New Roman" w:cs="Times New Roman"/>
                <w:sz w:val="20"/>
                <w:szCs w:val="20"/>
              </w:rPr>
            </w:pPr>
            <w:r w:rsidRPr="006D3E69">
              <w:rPr>
                <w:rFonts w:ascii="Times New Roman" w:eastAsia="Calibri" w:hAnsi="Times New Roman" w:cs="Times New Roman"/>
                <w:sz w:val="20"/>
                <w:szCs w:val="20"/>
              </w:rPr>
              <w:t>- расшифровок основных статей бухгалтерской отчетности, удельный вес которых составляет более 5% валюты баланса Претендента;</w:t>
            </w:r>
          </w:p>
          <w:p w14:paraId="458D295D" w14:textId="77777777" w:rsidR="006D3E69" w:rsidRPr="006D3E69" w:rsidRDefault="006D3E69" w:rsidP="006D3E69">
            <w:pPr>
              <w:spacing w:after="0" w:line="256" w:lineRule="auto"/>
              <w:jc w:val="both"/>
              <w:rPr>
                <w:rFonts w:ascii="Times New Roman" w:eastAsia="Calibri" w:hAnsi="Times New Roman" w:cs="Times New Roman"/>
                <w:sz w:val="20"/>
                <w:szCs w:val="20"/>
              </w:rPr>
            </w:pPr>
            <w:r w:rsidRPr="006D3E69">
              <w:rPr>
                <w:rFonts w:ascii="Times New Roman" w:eastAsia="Calibri" w:hAnsi="Times New Roman" w:cs="Times New Roman"/>
                <w:sz w:val="20"/>
                <w:szCs w:val="20"/>
              </w:rPr>
              <w:t>- иных документов и информации, характеризующих финансовое положение Претендента, по требованию Принципала.</w:t>
            </w:r>
          </w:p>
          <w:p w14:paraId="5378A0D6" w14:textId="77777777" w:rsidR="006D3E69" w:rsidRPr="006D3E69" w:rsidRDefault="006D3E69" w:rsidP="006D3E69">
            <w:pPr>
              <w:spacing w:after="0" w:line="256" w:lineRule="auto"/>
              <w:jc w:val="both"/>
              <w:rPr>
                <w:rFonts w:ascii="Times New Roman" w:eastAsia="Calibri" w:hAnsi="Times New Roman" w:cs="Times New Roman"/>
                <w:sz w:val="20"/>
                <w:szCs w:val="20"/>
                <w:highlight w:val="yellow"/>
              </w:rPr>
            </w:pPr>
            <w:r w:rsidRPr="006D3E69">
              <w:rPr>
                <w:rFonts w:ascii="Times New Roman" w:eastAsia="Calibri" w:hAnsi="Times New Roman" w:cs="Times New Roman"/>
                <w:sz w:val="20"/>
                <w:szCs w:val="20"/>
              </w:rPr>
              <w:t xml:space="preserve">Указанные документы в части их оформления и содержания должны соответствовать требованиям законодательства Российской Федерации, не должны иметь неоговоренных исправлений, а также не должны быть исполнены карандашом. Все исправления должны быть надлежащим образом заверены. Печати и подписи, а также реквизиты и текст оригиналов и копий документов должны быть четкими и читаемыми. Подписи на оригиналах и копиях документов должны быть расшифрованы (указывается должность, фамилия, имя и отчество, либо инициалы подписавшегося лица). Представленные иностранными </w:t>
            </w:r>
            <w:r w:rsidRPr="006D3E69">
              <w:rPr>
                <w:rFonts w:ascii="Times New Roman" w:eastAsia="Calibri" w:hAnsi="Times New Roman" w:cs="Times New Roman"/>
                <w:sz w:val="20"/>
                <w:szCs w:val="20"/>
              </w:rPr>
              <w:lastRenderedPageBreak/>
              <w:t>юридическими лицами документы должны быть легализованы на территории Российской Федерации и иметь надлежащим образом заверенный перевод на русский язык (апостиль).</w:t>
            </w:r>
          </w:p>
        </w:tc>
      </w:tr>
      <w:tr w:rsidR="006D3E69" w:rsidRPr="006D3E69" w14:paraId="63B90498" w14:textId="77777777" w:rsidTr="006D3E69">
        <w:trPr>
          <w:trHeight w:val="60"/>
        </w:trPr>
        <w:tc>
          <w:tcPr>
            <w:tcW w:w="2891" w:type="dxa"/>
            <w:tcBorders>
              <w:top w:val="single" w:sz="4" w:space="0" w:color="auto"/>
              <w:left w:val="single" w:sz="4" w:space="0" w:color="auto"/>
              <w:bottom w:val="single" w:sz="4" w:space="0" w:color="auto"/>
              <w:right w:val="single" w:sz="4" w:space="0" w:color="auto"/>
            </w:tcBorders>
            <w:hideMark/>
          </w:tcPr>
          <w:p w14:paraId="1F45AC9E" w14:textId="77777777" w:rsidR="006D3E69" w:rsidRPr="006D3E69" w:rsidRDefault="006D3E69" w:rsidP="006D3E69">
            <w:pPr>
              <w:spacing w:after="0" w:line="256" w:lineRule="auto"/>
              <w:rPr>
                <w:rFonts w:ascii="Times New Roman" w:eastAsia="Calibri" w:hAnsi="Times New Roman" w:cs="Times New Roman"/>
                <w:sz w:val="20"/>
                <w:szCs w:val="20"/>
                <w:highlight w:val="yellow"/>
              </w:rPr>
            </w:pPr>
            <w:r w:rsidRPr="006D3E69">
              <w:rPr>
                <w:rFonts w:ascii="Times New Roman" w:eastAsia="Calibri" w:hAnsi="Times New Roman" w:cs="Times New Roman"/>
                <w:sz w:val="20"/>
                <w:szCs w:val="20"/>
              </w:rPr>
              <w:lastRenderedPageBreak/>
              <w:t>Условия доступа Претендента к участию в торговой процедуре</w:t>
            </w:r>
          </w:p>
        </w:tc>
        <w:tc>
          <w:tcPr>
            <w:tcW w:w="7174" w:type="dxa"/>
            <w:tcBorders>
              <w:top w:val="single" w:sz="4" w:space="0" w:color="auto"/>
              <w:left w:val="single" w:sz="4" w:space="0" w:color="auto"/>
              <w:bottom w:val="single" w:sz="4" w:space="0" w:color="auto"/>
              <w:right w:val="single" w:sz="4" w:space="0" w:color="auto"/>
            </w:tcBorders>
            <w:hideMark/>
          </w:tcPr>
          <w:p w14:paraId="4EFBFF6A" w14:textId="77777777" w:rsidR="006D3E69" w:rsidRPr="006D3E69" w:rsidRDefault="006D3E69" w:rsidP="006D3E69">
            <w:pPr>
              <w:spacing w:after="0" w:line="256" w:lineRule="auto"/>
              <w:jc w:val="both"/>
              <w:rPr>
                <w:rFonts w:ascii="Times New Roman" w:eastAsia="Calibri" w:hAnsi="Times New Roman" w:cs="Times New Roman"/>
                <w:sz w:val="20"/>
                <w:szCs w:val="20"/>
              </w:rPr>
            </w:pPr>
            <w:r w:rsidRPr="006D3E69">
              <w:rPr>
                <w:rFonts w:ascii="Times New Roman" w:eastAsia="Calibri" w:hAnsi="Times New Roman" w:cs="Times New Roman"/>
                <w:sz w:val="20"/>
                <w:szCs w:val="20"/>
              </w:rPr>
              <w:t>При поступлении Заявки на участие в торговой процедуре Организатор торгов (в т.ч. с участием Принципала) организует проверку правоспособности Претендента, аффилированности Претендента, а также соответствия Претендента иным условиям допуска к участию в торговой процедуре.</w:t>
            </w:r>
          </w:p>
          <w:p w14:paraId="3482736E" w14:textId="77777777" w:rsidR="006D3E69" w:rsidRPr="006D3E69" w:rsidRDefault="006D3E69" w:rsidP="006D3E69">
            <w:pPr>
              <w:spacing w:after="0" w:line="256" w:lineRule="auto"/>
              <w:jc w:val="both"/>
              <w:rPr>
                <w:rFonts w:ascii="Times New Roman" w:eastAsia="Calibri" w:hAnsi="Times New Roman" w:cs="Times New Roman"/>
                <w:sz w:val="20"/>
                <w:szCs w:val="20"/>
              </w:rPr>
            </w:pPr>
            <w:r w:rsidRPr="006D3E69">
              <w:rPr>
                <w:rFonts w:ascii="Times New Roman" w:eastAsia="Calibri" w:hAnsi="Times New Roman" w:cs="Times New Roman"/>
                <w:sz w:val="20"/>
                <w:szCs w:val="20"/>
              </w:rPr>
              <w:t>Организатор торгов отказывает Претенденту в приеме и регистрации Заявки на участие в торгах в следующих случаях:</w:t>
            </w:r>
          </w:p>
          <w:p w14:paraId="0B930859" w14:textId="77777777" w:rsidR="006D3E69" w:rsidRPr="006D3E69" w:rsidRDefault="006D3E69" w:rsidP="006D3E69">
            <w:pPr>
              <w:spacing w:after="0" w:line="256" w:lineRule="auto"/>
              <w:jc w:val="both"/>
              <w:rPr>
                <w:rFonts w:ascii="Times New Roman" w:eastAsia="Calibri" w:hAnsi="Times New Roman" w:cs="Times New Roman"/>
                <w:sz w:val="20"/>
                <w:szCs w:val="20"/>
              </w:rPr>
            </w:pPr>
            <w:bookmarkStart w:id="11" w:name="OLE_LINK120"/>
            <w:bookmarkStart w:id="12" w:name="OLE_LINK119"/>
            <w:r w:rsidRPr="006D3E69">
              <w:rPr>
                <w:rFonts w:ascii="Times New Roman" w:eastAsia="Calibri" w:hAnsi="Times New Roman" w:cs="Times New Roman"/>
                <w:sz w:val="20"/>
                <w:szCs w:val="20"/>
              </w:rPr>
              <w:t>- заявка на участие в торговой процедуре подана по истечении срока приема Заявок на участие в торговой процедуре, указанного в извещении;</w:t>
            </w:r>
          </w:p>
          <w:p w14:paraId="22B3F974" w14:textId="77777777" w:rsidR="006D3E69" w:rsidRPr="006D3E69" w:rsidRDefault="006D3E69" w:rsidP="006D3E69">
            <w:pPr>
              <w:spacing w:after="0" w:line="256" w:lineRule="auto"/>
              <w:jc w:val="both"/>
              <w:rPr>
                <w:rFonts w:ascii="Times New Roman" w:eastAsia="Calibri" w:hAnsi="Times New Roman" w:cs="Times New Roman"/>
                <w:sz w:val="20"/>
                <w:szCs w:val="20"/>
              </w:rPr>
            </w:pPr>
            <w:r w:rsidRPr="006D3E69">
              <w:rPr>
                <w:rFonts w:ascii="Times New Roman" w:eastAsia="Calibri" w:hAnsi="Times New Roman" w:cs="Times New Roman"/>
                <w:sz w:val="20"/>
                <w:szCs w:val="20"/>
              </w:rPr>
              <w:t>- заявка на участие в торговой процедуре подана лицом, не уполномоченным действовать от имени Претендента;</w:t>
            </w:r>
          </w:p>
          <w:p w14:paraId="6D7596AD" w14:textId="77777777" w:rsidR="006D3E69" w:rsidRPr="006D3E69" w:rsidRDefault="006D3E69" w:rsidP="006D3E69">
            <w:pPr>
              <w:spacing w:after="0" w:line="256" w:lineRule="auto"/>
              <w:jc w:val="both"/>
              <w:rPr>
                <w:rFonts w:ascii="Times New Roman" w:eastAsia="Calibri" w:hAnsi="Times New Roman" w:cs="Times New Roman"/>
                <w:sz w:val="20"/>
                <w:szCs w:val="20"/>
              </w:rPr>
            </w:pPr>
            <w:r w:rsidRPr="006D3E69">
              <w:rPr>
                <w:rFonts w:ascii="Times New Roman" w:eastAsia="Calibri" w:hAnsi="Times New Roman" w:cs="Times New Roman"/>
                <w:sz w:val="20"/>
                <w:szCs w:val="20"/>
              </w:rPr>
              <w:t>- представлены не все документы, перечисленные в Извещении;</w:t>
            </w:r>
          </w:p>
          <w:p w14:paraId="53226C3F" w14:textId="77777777" w:rsidR="006D3E69" w:rsidRPr="006D3E69" w:rsidRDefault="006D3E69" w:rsidP="006D3E69">
            <w:pPr>
              <w:spacing w:after="0" w:line="256" w:lineRule="auto"/>
              <w:jc w:val="both"/>
              <w:rPr>
                <w:rFonts w:ascii="Times New Roman" w:eastAsia="Calibri" w:hAnsi="Times New Roman" w:cs="Times New Roman"/>
                <w:sz w:val="20"/>
                <w:szCs w:val="20"/>
              </w:rPr>
            </w:pPr>
            <w:r w:rsidRPr="006D3E69">
              <w:rPr>
                <w:rFonts w:ascii="Times New Roman" w:eastAsia="Calibri" w:hAnsi="Times New Roman" w:cs="Times New Roman"/>
                <w:sz w:val="20"/>
                <w:szCs w:val="20"/>
              </w:rPr>
              <w:t>- представленные Претендентом документы оформлены с нарушением требования законодательства Российской Федерации и условий проведения торговой процедуры, опубликованных в извещении, или сведения, содержащиеся в них, недостоверны;</w:t>
            </w:r>
          </w:p>
          <w:p w14:paraId="6A9FA166" w14:textId="77777777" w:rsidR="006D3E69" w:rsidRPr="006D3E69" w:rsidRDefault="006D3E69" w:rsidP="006D3E69">
            <w:pPr>
              <w:spacing w:after="0" w:line="256" w:lineRule="auto"/>
              <w:jc w:val="both"/>
              <w:rPr>
                <w:rFonts w:ascii="Times New Roman" w:eastAsia="Calibri" w:hAnsi="Times New Roman" w:cs="Times New Roman"/>
                <w:sz w:val="20"/>
                <w:szCs w:val="20"/>
              </w:rPr>
            </w:pPr>
            <w:r w:rsidRPr="006D3E69">
              <w:rPr>
                <w:rFonts w:ascii="Times New Roman" w:eastAsia="Calibri" w:hAnsi="Times New Roman" w:cs="Times New Roman"/>
                <w:sz w:val="20"/>
                <w:szCs w:val="20"/>
              </w:rPr>
              <w:t>- поступление задатка на один из счетов, указанных в извещении, не подтверждено на момент завершения периода приема задатков;</w:t>
            </w:r>
          </w:p>
          <w:p w14:paraId="08FFB135" w14:textId="77777777" w:rsidR="006D3E69" w:rsidRPr="006D3E69" w:rsidRDefault="006D3E69" w:rsidP="006D3E69">
            <w:pPr>
              <w:spacing w:after="0" w:line="256" w:lineRule="auto"/>
              <w:jc w:val="both"/>
              <w:rPr>
                <w:rFonts w:ascii="Times New Roman" w:eastAsia="Calibri" w:hAnsi="Times New Roman" w:cs="Times New Roman"/>
                <w:sz w:val="20"/>
                <w:szCs w:val="20"/>
              </w:rPr>
            </w:pPr>
            <w:r w:rsidRPr="006D3E69">
              <w:rPr>
                <w:rFonts w:ascii="Times New Roman" w:eastAsia="Calibri" w:hAnsi="Times New Roman" w:cs="Times New Roman"/>
                <w:sz w:val="20"/>
                <w:szCs w:val="20"/>
              </w:rPr>
              <w:t>- представленные документы не подтверждают права Претендента быть покупателем имущества в соответствии с законодательством Российской Федерации;</w:t>
            </w:r>
          </w:p>
          <w:p w14:paraId="543DE7FD" w14:textId="77777777" w:rsidR="006D3E69" w:rsidRPr="006D3E69" w:rsidRDefault="006D3E69" w:rsidP="006D3E69">
            <w:pPr>
              <w:spacing w:after="0" w:line="256" w:lineRule="auto"/>
              <w:jc w:val="both"/>
              <w:rPr>
                <w:rFonts w:ascii="Times New Roman" w:eastAsia="Calibri" w:hAnsi="Times New Roman" w:cs="Times New Roman"/>
                <w:sz w:val="20"/>
                <w:szCs w:val="20"/>
              </w:rPr>
            </w:pPr>
            <w:r w:rsidRPr="006D3E69">
              <w:rPr>
                <w:rFonts w:ascii="Times New Roman" w:eastAsia="Calibri" w:hAnsi="Times New Roman" w:cs="Times New Roman"/>
                <w:sz w:val="20"/>
                <w:szCs w:val="20"/>
              </w:rPr>
              <w:t xml:space="preserve">- не подтверждена правоспособность Претендента/лица(лиц), предоставляющего(их) </w:t>
            </w:r>
            <w:proofErr w:type="spellStart"/>
            <w:r w:rsidRPr="006D3E69">
              <w:rPr>
                <w:rFonts w:ascii="Times New Roman" w:eastAsia="Calibri" w:hAnsi="Times New Roman" w:cs="Times New Roman"/>
                <w:sz w:val="20"/>
                <w:szCs w:val="20"/>
              </w:rPr>
              <w:t>займ</w:t>
            </w:r>
            <w:proofErr w:type="spellEnd"/>
            <w:r w:rsidRPr="006D3E69">
              <w:rPr>
                <w:rFonts w:ascii="Times New Roman" w:eastAsia="Calibri" w:hAnsi="Times New Roman" w:cs="Times New Roman"/>
                <w:sz w:val="20"/>
                <w:szCs w:val="20"/>
              </w:rPr>
              <w:t>(ы) Претенденту, полномочия лиц, действующих от его(их) имени, при их наличии;</w:t>
            </w:r>
          </w:p>
          <w:p w14:paraId="65F9B56A" w14:textId="77777777" w:rsidR="006D3E69" w:rsidRPr="006D3E69" w:rsidRDefault="006D3E69" w:rsidP="006D3E69">
            <w:pPr>
              <w:spacing w:after="0" w:line="256" w:lineRule="auto"/>
              <w:jc w:val="both"/>
              <w:rPr>
                <w:rFonts w:ascii="Times New Roman" w:eastAsia="Calibri" w:hAnsi="Times New Roman" w:cs="Times New Roman"/>
                <w:sz w:val="20"/>
                <w:szCs w:val="20"/>
              </w:rPr>
            </w:pPr>
            <w:r w:rsidRPr="006D3E69">
              <w:rPr>
                <w:rFonts w:ascii="Times New Roman" w:eastAsia="Calibri" w:hAnsi="Times New Roman" w:cs="Times New Roman"/>
                <w:sz w:val="20"/>
                <w:szCs w:val="20"/>
              </w:rPr>
              <w:t xml:space="preserve">- выявлена негативная информация в отношении Претендента/лица(лиц), предоставляющего(их) </w:t>
            </w:r>
            <w:proofErr w:type="spellStart"/>
            <w:r w:rsidRPr="006D3E69">
              <w:rPr>
                <w:rFonts w:ascii="Times New Roman" w:eastAsia="Calibri" w:hAnsi="Times New Roman" w:cs="Times New Roman"/>
                <w:sz w:val="20"/>
                <w:szCs w:val="20"/>
              </w:rPr>
              <w:t>займ</w:t>
            </w:r>
            <w:proofErr w:type="spellEnd"/>
            <w:r w:rsidRPr="006D3E69">
              <w:rPr>
                <w:rFonts w:ascii="Times New Roman" w:eastAsia="Calibri" w:hAnsi="Times New Roman" w:cs="Times New Roman"/>
                <w:sz w:val="20"/>
                <w:szCs w:val="20"/>
              </w:rPr>
              <w:t>(ы) Претенденту;</w:t>
            </w:r>
          </w:p>
          <w:p w14:paraId="37B1A1EA" w14:textId="77777777" w:rsidR="006D3E69" w:rsidRPr="006D3E69" w:rsidRDefault="006D3E69" w:rsidP="006D3E69">
            <w:pPr>
              <w:spacing w:after="0" w:line="256" w:lineRule="auto"/>
              <w:jc w:val="both"/>
              <w:rPr>
                <w:rFonts w:ascii="Times New Roman" w:eastAsia="Calibri" w:hAnsi="Times New Roman" w:cs="Times New Roman"/>
                <w:sz w:val="20"/>
                <w:szCs w:val="20"/>
              </w:rPr>
            </w:pPr>
            <w:r w:rsidRPr="006D3E69">
              <w:rPr>
                <w:rFonts w:ascii="Times New Roman" w:eastAsia="Calibri" w:hAnsi="Times New Roman" w:cs="Times New Roman"/>
                <w:sz w:val="20"/>
                <w:szCs w:val="20"/>
              </w:rPr>
              <w:t xml:space="preserve">- выявление данных об аффилированности Претендента/ лица(лиц), предоставляющего(их) </w:t>
            </w:r>
            <w:proofErr w:type="spellStart"/>
            <w:r w:rsidRPr="006D3E69">
              <w:rPr>
                <w:rFonts w:ascii="Times New Roman" w:eastAsia="Calibri" w:hAnsi="Times New Roman" w:cs="Times New Roman"/>
                <w:sz w:val="20"/>
                <w:szCs w:val="20"/>
              </w:rPr>
              <w:t>займ</w:t>
            </w:r>
            <w:proofErr w:type="spellEnd"/>
            <w:r w:rsidRPr="006D3E69">
              <w:rPr>
                <w:rFonts w:ascii="Times New Roman" w:eastAsia="Calibri" w:hAnsi="Times New Roman" w:cs="Times New Roman"/>
                <w:sz w:val="20"/>
                <w:szCs w:val="20"/>
              </w:rPr>
              <w:t>(ы) Претенденту к Должникам, Принципалу;</w:t>
            </w:r>
          </w:p>
          <w:p w14:paraId="349D51E5" w14:textId="77777777" w:rsidR="006D3E69" w:rsidRPr="006D3E69" w:rsidRDefault="006D3E69" w:rsidP="006D3E69">
            <w:pPr>
              <w:spacing w:after="0" w:line="256" w:lineRule="auto"/>
              <w:jc w:val="both"/>
              <w:rPr>
                <w:rFonts w:ascii="Times New Roman" w:eastAsia="Calibri" w:hAnsi="Times New Roman" w:cs="Times New Roman"/>
                <w:sz w:val="20"/>
                <w:szCs w:val="20"/>
              </w:rPr>
            </w:pPr>
            <w:r w:rsidRPr="006D3E69">
              <w:rPr>
                <w:rFonts w:ascii="Times New Roman" w:eastAsia="Calibri" w:hAnsi="Times New Roman" w:cs="Times New Roman"/>
                <w:sz w:val="20"/>
                <w:szCs w:val="20"/>
              </w:rPr>
              <w:t>- выявление у Претендента ссудной задолженности перед Принципалом;</w:t>
            </w:r>
          </w:p>
          <w:p w14:paraId="125B8766" w14:textId="77777777" w:rsidR="006D3E69" w:rsidRPr="006D3E69" w:rsidRDefault="006D3E69" w:rsidP="006D3E69">
            <w:pPr>
              <w:spacing w:after="0" w:line="256" w:lineRule="auto"/>
              <w:jc w:val="both"/>
              <w:rPr>
                <w:rFonts w:ascii="Times New Roman" w:eastAsia="Calibri" w:hAnsi="Times New Roman" w:cs="Times New Roman"/>
                <w:sz w:val="20"/>
                <w:szCs w:val="20"/>
              </w:rPr>
            </w:pPr>
            <w:r w:rsidRPr="006D3E69">
              <w:rPr>
                <w:rFonts w:ascii="Times New Roman" w:eastAsia="Calibri" w:hAnsi="Times New Roman" w:cs="Times New Roman"/>
                <w:sz w:val="20"/>
                <w:szCs w:val="20"/>
              </w:rPr>
              <w:t>- выявление у Претендента фактов нарушения условий исполнения обязательств перед Принципалом по ранее заключенным сделкам;</w:t>
            </w:r>
          </w:p>
          <w:p w14:paraId="5C661949" w14:textId="77777777" w:rsidR="006D3E69" w:rsidRPr="006D3E69" w:rsidRDefault="006D3E69" w:rsidP="006D3E69">
            <w:pPr>
              <w:spacing w:after="0" w:line="256" w:lineRule="auto"/>
              <w:jc w:val="both"/>
              <w:rPr>
                <w:rFonts w:ascii="Times New Roman" w:eastAsia="Calibri" w:hAnsi="Times New Roman" w:cs="Times New Roman"/>
                <w:sz w:val="20"/>
                <w:szCs w:val="20"/>
              </w:rPr>
            </w:pPr>
            <w:r w:rsidRPr="006D3E69">
              <w:rPr>
                <w:rFonts w:ascii="Times New Roman" w:eastAsia="Calibri" w:hAnsi="Times New Roman" w:cs="Times New Roman"/>
                <w:sz w:val="20"/>
                <w:szCs w:val="20"/>
              </w:rPr>
              <w:t>- выявление информации о возбуждении дела о несостоятельности (банкротстве) Претендента, в том числе информации о публикации уведомлений путем их включения в Единый федеральный реестр сведений о фактах деятельности юридических лиц, индивидуальных предпринимателей и иных субъектов экономической деятельности о намерении лиц обратиться с заявлениями о признании Претендента банкротом, а также о признании гражданина несостоятельным банкротом во внесудебном порядке, выявление поданного в арбитражный суд заявления о признании Претендента банкротом;</w:t>
            </w:r>
          </w:p>
          <w:p w14:paraId="53E4FF6D" w14:textId="77777777" w:rsidR="006D3E69" w:rsidRPr="006D3E69" w:rsidRDefault="006D3E69" w:rsidP="006D3E69">
            <w:pPr>
              <w:spacing w:after="0" w:line="256" w:lineRule="auto"/>
              <w:jc w:val="both"/>
              <w:rPr>
                <w:rFonts w:ascii="Times New Roman" w:eastAsia="Calibri" w:hAnsi="Times New Roman" w:cs="Times New Roman"/>
                <w:sz w:val="20"/>
                <w:szCs w:val="20"/>
              </w:rPr>
            </w:pPr>
            <w:r w:rsidRPr="006D3E69">
              <w:rPr>
                <w:rFonts w:ascii="Times New Roman" w:eastAsia="Calibri" w:hAnsi="Times New Roman" w:cs="Times New Roman"/>
                <w:sz w:val="20"/>
                <w:szCs w:val="20"/>
              </w:rPr>
              <w:t>- финансовое состояние Претендента признано Принципалом неудовлетворяющим требованиям Принципала к покупателю прав (требований), принадлежащих Принципалу;</w:t>
            </w:r>
          </w:p>
          <w:p w14:paraId="1327E6BF" w14:textId="77777777" w:rsidR="006D3E69" w:rsidRPr="006D3E69" w:rsidRDefault="006D3E69" w:rsidP="006D3E69">
            <w:pPr>
              <w:spacing w:after="0" w:line="256" w:lineRule="auto"/>
              <w:jc w:val="both"/>
              <w:rPr>
                <w:rFonts w:ascii="Times New Roman" w:eastAsia="Calibri" w:hAnsi="Times New Roman" w:cs="Times New Roman"/>
                <w:sz w:val="20"/>
                <w:szCs w:val="20"/>
              </w:rPr>
            </w:pPr>
            <w:r w:rsidRPr="006D3E69">
              <w:rPr>
                <w:rFonts w:ascii="Times New Roman" w:eastAsia="Calibri" w:hAnsi="Times New Roman" w:cs="Times New Roman"/>
                <w:sz w:val="20"/>
                <w:szCs w:val="20"/>
              </w:rPr>
              <w:t>- выявление отрицательной величины чистых активов Претендента-юридического лица на уровне менее величины его уставного капитала;</w:t>
            </w:r>
          </w:p>
          <w:p w14:paraId="7CCBE14F" w14:textId="77777777" w:rsidR="006D3E69" w:rsidRPr="006D3E69" w:rsidRDefault="006D3E69" w:rsidP="006D3E69">
            <w:pPr>
              <w:spacing w:after="0" w:line="256" w:lineRule="auto"/>
              <w:jc w:val="both"/>
              <w:rPr>
                <w:rFonts w:ascii="Times New Roman" w:eastAsia="Calibri" w:hAnsi="Times New Roman" w:cs="Times New Roman"/>
                <w:sz w:val="20"/>
                <w:szCs w:val="20"/>
              </w:rPr>
            </w:pPr>
            <w:r w:rsidRPr="006D3E69">
              <w:rPr>
                <w:rFonts w:ascii="Times New Roman" w:eastAsia="Calibri" w:hAnsi="Times New Roman" w:cs="Times New Roman"/>
                <w:sz w:val="20"/>
                <w:szCs w:val="20"/>
              </w:rPr>
              <w:t>- выявление информации о незавершенной реорганизации и процедуре ликвидации Претендента – юридического лица;</w:t>
            </w:r>
          </w:p>
          <w:p w14:paraId="348F8F2F" w14:textId="77777777" w:rsidR="006D3E69" w:rsidRPr="006D3E69" w:rsidRDefault="006D3E69" w:rsidP="006D3E69">
            <w:pPr>
              <w:spacing w:after="0" w:line="256" w:lineRule="auto"/>
              <w:jc w:val="both"/>
              <w:rPr>
                <w:rFonts w:ascii="Times New Roman" w:eastAsia="Calibri" w:hAnsi="Times New Roman" w:cs="Times New Roman"/>
                <w:sz w:val="20"/>
                <w:szCs w:val="20"/>
              </w:rPr>
            </w:pPr>
            <w:r w:rsidRPr="006D3E69">
              <w:rPr>
                <w:rFonts w:ascii="Times New Roman" w:eastAsia="Calibri" w:hAnsi="Times New Roman" w:cs="Times New Roman"/>
                <w:sz w:val="20"/>
                <w:szCs w:val="20"/>
              </w:rPr>
              <w:t xml:space="preserve">- выявление в отношении Претендента-юридического лица иска/ исков о взыскании, заявлений имущественного характера </w:t>
            </w:r>
            <w:proofErr w:type="gramStart"/>
            <w:r w:rsidRPr="006D3E69">
              <w:rPr>
                <w:rFonts w:ascii="Times New Roman" w:eastAsia="Calibri" w:hAnsi="Times New Roman" w:cs="Times New Roman"/>
                <w:sz w:val="20"/>
                <w:szCs w:val="20"/>
              </w:rPr>
              <w:t>в совокупном размере</w:t>
            </w:r>
            <w:proofErr w:type="gramEnd"/>
            <w:r w:rsidRPr="006D3E69">
              <w:rPr>
                <w:rFonts w:ascii="Times New Roman" w:eastAsia="Calibri" w:hAnsi="Times New Roman" w:cs="Times New Roman"/>
                <w:sz w:val="20"/>
                <w:szCs w:val="20"/>
              </w:rPr>
              <w:t xml:space="preserve"> превышающих 5% от размера чистых активов Претендента-юридического лица на последнюю отчетную дату;</w:t>
            </w:r>
          </w:p>
          <w:p w14:paraId="0274BEBE" w14:textId="77777777" w:rsidR="006D3E69" w:rsidRPr="006D3E69" w:rsidRDefault="006D3E69" w:rsidP="006D3E69">
            <w:pPr>
              <w:spacing w:after="0" w:line="256" w:lineRule="auto"/>
              <w:jc w:val="both"/>
              <w:rPr>
                <w:rFonts w:ascii="Times New Roman" w:eastAsia="Calibri" w:hAnsi="Times New Roman" w:cs="Times New Roman"/>
                <w:sz w:val="20"/>
                <w:szCs w:val="20"/>
              </w:rPr>
            </w:pPr>
            <w:r w:rsidRPr="006D3E69">
              <w:rPr>
                <w:rFonts w:ascii="Times New Roman" w:eastAsia="Calibri" w:hAnsi="Times New Roman" w:cs="Times New Roman"/>
                <w:sz w:val="20"/>
                <w:szCs w:val="20"/>
              </w:rPr>
              <w:t>- выявление возбужденных исполнительных производств в отношении Претендента-юридического лица, размер которых в совокупности составляет более 5% от размера чистых активов Претендента-юридического лица на последнюю отчетную дату;</w:t>
            </w:r>
          </w:p>
          <w:p w14:paraId="53C62922" w14:textId="77777777" w:rsidR="006D3E69" w:rsidRPr="006D3E69" w:rsidRDefault="006D3E69" w:rsidP="006D3E69">
            <w:pPr>
              <w:spacing w:after="0" w:line="256" w:lineRule="auto"/>
              <w:jc w:val="both"/>
              <w:rPr>
                <w:rFonts w:ascii="Times New Roman" w:eastAsia="Calibri" w:hAnsi="Times New Roman" w:cs="Times New Roman"/>
                <w:sz w:val="20"/>
                <w:szCs w:val="20"/>
              </w:rPr>
            </w:pPr>
            <w:r w:rsidRPr="006D3E69">
              <w:rPr>
                <w:rFonts w:ascii="Times New Roman" w:eastAsia="Calibri" w:hAnsi="Times New Roman" w:cs="Times New Roman"/>
                <w:sz w:val="20"/>
                <w:szCs w:val="20"/>
              </w:rPr>
              <w:t xml:space="preserve">- выявление </w:t>
            </w:r>
            <w:r w:rsidRPr="006D3E69">
              <w:rPr>
                <w:rFonts w:ascii="Times New Roman" w:eastAsia="Times New Roman" w:hAnsi="Times New Roman" w:cs="Times New Roman"/>
                <w:sz w:val="20"/>
                <w:szCs w:val="20"/>
              </w:rPr>
              <w:t xml:space="preserve">в отношении </w:t>
            </w:r>
            <w:r w:rsidRPr="006D3E69">
              <w:rPr>
                <w:rFonts w:ascii="Times New Roman" w:eastAsia="Calibri" w:hAnsi="Times New Roman" w:cs="Times New Roman"/>
                <w:sz w:val="20"/>
                <w:szCs w:val="20"/>
              </w:rPr>
              <w:t xml:space="preserve">Претендента-юридического лица </w:t>
            </w:r>
            <w:r w:rsidRPr="006D3E69">
              <w:rPr>
                <w:rFonts w:ascii="Times New Roman" w:eastAsia="Times New Roman" w:hAnsi="Times New Roman" w:cs="Times New Roman"/>
                <w:sz w:val="20"/>
                <w:szCs w:val="20"/>
              </w:rPr>
              <w:t>в ЕГРЮЛ сведений, в отношении которых внесена запись о недостоверности;</w:t>
            </w:r>
          </w:p>
          <w:p w14:paraId="7424DA56" w14:textId="77777777" w:rsidR="006D3E69" w:rsidRPr="006D3E69" w:rsidRDefault="006D3E69" w:rsidP="006D3E69">
            <w:pPr>
              <w:spacing w:after="0" w:line="256" w:lineRule="auto"/>
              <w:jc w:val="both"/>
              <w:rPr>
                <w:rFonts w:ascii="Times New Roman" w:eastAsia="Calibri" w:hAnsi="Times New Roman" w:cs="Times New Roman"/>
                <w:sz w:val="20"/>
                <w:szCs w:val="20"/>
              </w:rPr>
            </w:pPr>
            <w:r w:rsidRPr="006D3E69">
              <w:rPr>
                <w:rFonts w:ascii="Times New Roman" w:eastAsia="Calibri" w:hAnsi="Times New Roman" w:cs="Times New Roman"/>
                <w:sz w:val="20"/>
                <w:szCs w:val="20"/>
              </w:rPr>
              <w:t xml:space="preserve">- выявление в отношении Претендента-физического лица признаков неплатежеспособности физического лица, установленных статьей 213.6 </w:t>
            </w:r>
            <w:r w:rsidRPr="006D3E69">
              <w:rPr>
                <w:rFonts w:ascii="Times New Roman" w:eastAsia="Calibri" w:hAnsi="Times New Roman" w:cs="Times New Roman"/>
                <w:sz w:val="20"/>
                <w:szCs w:val="20"/>
              </w:rPr>
              <w:lastRenderedPageBreak/>
              <w:t>Федерального закона от 26.10.2002 № 127-ФЗ «О несостоятельности (банкротстве)»;</w:t>
            </w:r>
          </w:p>
          <w:p w14:paraId="44D9160B" w14:textId="77777777" w:rsidR="006D3E69" w:rsidRPr="006D3E69" w:rsidRDefault="006D3E69" w:rsidP="006D3E69">
            <w:pPr>
              <w:spacing w:after="0" w:line="256" w:lineRule="auto"/>
              <w:jc w:val="both"/>
              <w:rPr>
                <w:rFonts w:ascii="Times New Roman" w:eastAsia="Calibri" w:hAnsi="Times New Roman" w:cs="Times New Roman"/>
                <w:sz w:val="20"/>
                <w:szCs w:val="20"/>
              </w:rPr>
            </w:pPr>
            <w:r w:rsidRPr="006D3E69">
              <w:rPr>
                <w:rFonts w:ascii="Times New Roman" w:eastAsia="Calibri" w:hAnsi="Times New Roman" w:cs="Times New Roman"/>
                <w:sz w:val="20"/>
                <w:szCs w:val="20"/>
              </w:rPr>
              <w:t>- выявление в отношении Претендента-физического лица возбужденных исполнительных производств;</w:t>
            </w:r>
          </w:p>
          <w:p w14:paraId="572F8720" w14:textId="77777777" w:rsidR="006D3E69" w:rsidRPr="006D3E69" w:rsidRDefault="006D3E69" w:rsidP="006D3E69">
            <w:pPr>
              <w:spacing w:after="0" w:line="256" w:lineRule="auto"/>
              <w:jc w:val="both"/>
              <w:rPr>
                <w:rFonts w:ascii="Times New Roman" w:eastAsia="Calibri" w:hAnsi="Times New Roman" w:cs="Times New Roman"/>
                <w:sz w:val="20"/>
                <w:szCs w:val="20"/>
              </w:rPr>
            </w:pPr>
            <w:r w:rsidRPr="006D3E69">
              <w:rPr>
                <w:rFonts w:ascii="Times New Roman" w:eastAsia="Calibri" w:hAnsi="Times New Roman" w:cs="Times New Roman"/>
                <w:sz w:val="20"/>
                <w:szCs w:val="20"/>
              </w:rPr>
              <w:t>- выявление вынесенного арбитражным судом определения о принятии заявления о признании Претендента-физического лица банкротом (выявление возбужденного дела о несостоятельности (банкротстве) гражданина);</w:t>
            </w:r>
          </w:p>
          <w:p w14:paraId="555FBC60" w14:textId="77777777" w:rsidR="006D3E69" w:rsidRPr="006D3E69" w:rsidRDefault="006D3E69" w:rsidP="006D3E69">
            <w:pPr>
              <w:spacing w:after="0" w:line="256" w:lineRule="auto"/>
              <w:jc w:val="both"/>
              <w:rPr>
                <w:rFonts w:ascii="Times New Roman" w:eastAsia="Calibri" w:hAnsi="Times New Roman" w:cs="Times New Roman"/>
                <w:sz w:val="20"/>
                <w:szCs w:val="20"/>
              </w:rPr>
            </w:pPr>
            <w:r w:rsidRPr="006D3E69">
              <w:rPr>
                <w:rFonts w:ascii="Times New Roman" w:eastAsia="Calibri" w:hAnsi="Times New Roman" w:cs="Times New Roman"/>
                <w:sz w:val="20"/>
                <w:szCs w:val="20"/>
              </w:rPr>
              <w:t>- выявление по месту регистрации Претендента-физического лица исков о взыскании, заявлений имущественного характера;</w:t>
            </w:r>
          </w:p>
          <w:p w14:paraId="54CAA257" w14:textId="77777777" w:rsidR="006D3E69" w:rsidRPr="006D3E69" w:rsidRDefault="006D3E69" w:rsidP="006D3E69">
            <w:pPr>
              <w:spacing w:after="0" w:line="256" w:lineRule="auto"/>
              <w:jc w:val="both"/>
              <w:rPr>
                <w:rFonts w:ascii="Times New Roman" w:eastAsia="Calibri" w:hAnsi="Times New Roman" w:cs="Times New Roman"/>
                <w:sz w:val="20"/>
                <w:szCs w:val="20"/>
              </w:rPr>
            </w:pPr>
            <w:r w:rsidRPr="006D3E69">
              <w:rPr>
                <w:rFonts w:ascii="Times New Roman" w:eastAsia="Calibri" w:hAnsi="Times New Roman" w:cs="Times New Roman"/>
                <w:sz w:val="20"/>
                <w:szCs w:val="20"/>
              </w:rPr>
              <w:t>- выявление в отношении Претендента-физического лица иных правопритязаний третьих лиц к Претенденту-физическому лицу;</w:t>
            </w:r>
          </w:p>
          <w:p w14:paraId="7CC2B9EB" w14:textId="77777777" w:rsidR="006D3E69" w:rsidRPr="006D3E69" w:rsidRDefault="006D3E69" w:rsidP="006D3E69">
            <w:pPr>
              <w:spacing w:after="0" w:line="256" w:lineRule="auto"/>
              <w:jc w:val="both"/>
              <w:rPr>
                <w:rFonts w:ascii="Times New Roman" w:eastAsia="Calibri" w:hAnsi="Times New Roman" w:cs="Times New Roman"/>
                <w:sz w:val="20"/>
                <w:szCs w:val="20"/>
              </w:rPr>
            </w:pPr>
            <w:r w:rsidRPr="006D3E69">
              <w:rPr>
                <w:rFonts w:ascii="Times New Roman" w:eastAsia="Calibri" w:hAnsi="Times New Roman" w:cs="Times New Roman"/>
                <w:sz w:val="20"/>
                <w:szCs w:val="20"/>
              </w:rPr>
              <w:t xml:space="preserve">- выявление просроченной задолженности Претендента-физического лица по обязательствам кредитного характера перед кредитными организациями и третьими лицами (подтверждается ответом или кредитным отчетом из Бюро кредитных историй </w:t>
            </w:r>
            <w:r w:rsidRPr="006D3E69">
              <w:rPr>
                <w:rFonts w:ascii="Times New Roman" w:eastAsia="Times New Roman" w:hAnsi="Times New Roman" w:cs="Times New Roman"/>
                <w:sz w:val="20"/>
                <w:szCs w:val="20"/>
              </w:rPr>
              <w:t>в соответствии с Федеральным законом от 30.12.2004 №218-ФЗ «О кредитных историях»</w:t>
            </w:r>
            <w:r w:rsidRPr="006D3E69">
              <w:rPr>
                <w:rFonts w:ascii="Times New Roman" w:eastAsia="Calibri" w:hAnsi="Times New Roman" w:cs="Times New Roman"/>
                <w:sz w:val="20"/>
                <w:szCs w:val="20"/>
              </w:rPr>
              <w:t>);</w:t>
            </w:r>
          </w:p>
          <w:p w14:paraId="5563762A" w14:textId="77777777" w:rsidR="006D3E69" w:rsidRPr="006D3E69" w:rsidRDefault="006D3E69" w:rsidP="006D3E69">
            <w:pPr>
              <w:spacing w:after="0" w:line="256" w:lineRule="auto"/>
              <w:jc w:val="both"/>
              <w:rPr>
                <w:rFonts w:ascii="Times New Roman" w:eastAsia="Calibri" w:hAnsi="Times New Roman" w:cs="Times New Roman"/>
                <w:sz w:val="20"/>
                <w:szCs w:val="20"/>
                <w:highlight w:val="yellow"/>
              </w:rPr>
            </w:pPr>
            <w:r w:rsidRPr="006D3E69">
              <w:rPr>
                <w:rFonts w:ascii="Times New Roman" w:eastAsia="Calibri" w:hAnsi="Times New Roman" w:cs="Times New Roman"/>
                <w:sz w:val="20"/>
                <w:szCs w:val="20"/>
              </w:rPr>
              <w:t>- в случае финансирования Претендента-юридическим лицом договора уступки прав (требований) за счет собственных средств, денежные средства должны быть сформированы за счет собственного оборотного капитала, который рассчитывается по следующей формуле: (Собственные средства (стр.1300) + Долгосрочные обязательства (стр.1400)) – ((Внеоборотные активы (стр.1100) + краткосрочные финансовые вложения (стр.1240) + дебиторская задолженность (на инвестиционные цели) (стр.1230))</w:t>
            </w:r>
            <w:bookmarkEnd w:id="11"/>
            <w:bookmarkEnd w:id="12"/>
            <w:r w:rsidRPr="006D3E69">
              <w:rPr>
                <w:rFonts w:ascii="Times New Roman" w:eastAsia="Calibri" w:hAnsi="Times New Roman" w:cs="Times New Roman"/>
                <w:sz w:val="20"/>
                <w:szCs w:val="20"/>
              </w:rPr>
              <w:t>.</w:t>
            </w:r>
          </w:p>
        </w:tc>
      </w:tr>
      <w:tr w:rsidR="006D3E69" w:rsidRPr="006D3E69" w14:paraId="0152A0DB" w14:textId="77777777" w:rsidTr="006D3E69">
        <w:trPr>
          <w:trHeight w:val="60"/>
        </w:trPr>
        <w:tc>
          <w:tcPr>
            <w:tcW w:w="2891" w:type="dxa"/>
            <w:tcBorders>
              <w:top w:val="single" w:sz="4" w:space="0" w:color="auto"/>
              <w:left w:val="single" w:sz="4" w:space="0" w:color="auto"/>
              <w:bottom w:val="single" w:sz="4" w:space="0" w:color="auto"/>
              <w:right w:val="single" w:sz="4" w:space="0" w:color="auto"/>
            </w:tcBorders>
            <w:hideMark/>
          </w:tcPr>
          <w:p w14:paraId="4BF2252B" w14:textId="77777777" w:rsidR="006D3E69" w:rsidRPr="006D3E69" w:rsidRDefault="006D3E69" w:rsidP="006D3E69">
            <w:pPr>
              <w:spacing w:after="0" w:line="256" w:lineRule="auto"/>
              <w:rPr>
                <w:rFonts w:ascii="Times New Roman" w:eastAsia="Calibri" w:hAnsi="Times New Roman" w:cs="Times New Roman"/>
                <w:sz w:val="20"/>
                <w:szCs w:val="20"/>
              </w:rPr>
            </w:pPr>
            <w:r w:rsidRPr="006D3E69">
              <w:rPr>
                <w:rFonts w:ascii="Times New Roman" w:eastAsia="Calibri" w:hAnsi="Times New Roman" w:cs="Times New Roman"/>
                <w:sz w:val="20"/>
                <w:szCs w:val="20"/>
              </w:rPr>
              <w:lastRenderedPageBreak/>
              <w:t>Требования к Претенденту</w:t>
            </w:r>
          </w:p>
        </w:tc>
        <w:tc>
          <w:tcPr>
            <w:tcW w:w="7174" w:type="dxa"/>
            <w:tcBorders>
              <w:top w:val="single" w:sz="4" w:space="0" w:color="auto"/>
              <w:left w:val="single" w:sz="4" w:space="0" w:color="auto"/>
              <w:bottom w:val="single" w:sz="4" w:space="0" w:color="auto"/>
              <w:right w:val="single" w:sz="4" w:space="0" w:color="auto"/>
            </w:tcBorders>
            <w:hideMark/>
          </w:tcPr>
          <w:p w14:paraId="2388B651" w14:textId="77777777" w:rsidR="006D3E69" w:rsidRPr="006D3E69" w:rsidRDefault="006D3E69" w:rsidP="006D3E69">
            <w:pPr>
              <w:tabs>
                <w:tab w:val="left" w:pos="272"/>
              </w:tabs>
              <w:spacing w:after="0" w:line="256" w:lineRule="auto"/>
              <w:jc w:val="both"/>
              <w:rPr>
                <w:rFonts w:ascii="Times New Roman" w:eastAsia="Times New Roman" w:hAnsi="Times New Roman" w:cs="Times New Roman"/>
                <w:sz w:val="20"/>
                <w:szCs w:val="20"/>
              </w:rPr>
            </w:pPr>
            <w:r w:rsidRPr="006D3E69">
              <w:rPr>
                <w:rFonts w:ascii="Times New Roman" w:eastAsia="Times New Roman" w:hAnsi="Times New Roman" w:cs="Times New Roman"/>
                <w:sz w:val="20"/>
                <w:szCs w:val="20"/>
              </w:rPr>
              <w:t>1. В отношении Претендента - юридического лица:</w:t>
            </w:r>
          </w:p>
          <w:p w14:paraId="4EC71725" w14:textId="77777777" w:rsidR="006D3E69" w:rsidRPr="006D3E69" w:rsidRDefault="006D3E69" w:rsidP="006D3E69">
            <w:pPr>
              <w:tabs>
                <w:tab w:val="left" w:pos="272"/>
              </w:tabs>
              <w:spacing w:after="0" w:line="256" w:lineRule="auto"/>
              <w:jc w:val="both"/>
              <w:rPr>
                <w:rFonts w:ascii="Times New Roman" w:eastAsia="Times New Roman" w:hAnsi="Times New Roman" w:cs="Times New Roman"/>
                <w:sz w:val="20"/>
                <w:szCs w:val="20"/>
              </w:rPr>
            </w:pPr>
            <w:r w:rsidRPr="006D3E69">
              <w:rPr>
                <w:rFonts w:ascii="Times New Roman" w:eastAsia="Times New Roman" w:hAnsi="Times New Roman" w:cs="Times New Roman"/>
                <w:sz w:val="20"/>
                <w:szCs w:val="20"/>
              </w:rPr>
              <w:t>1.1. Отсутствие информации о возбуждении дела о несостоятельности (банкротстве) Претендента, в том числе отсутствие информации о публикации уведомлений путем их включения в Единый федеральный реестр сведений о фактах деятельности юридических лиц о намерении лиц обратиться с заявлениями о признании Претендента банкротом, отсутствие поданного в арбитражный суд заявления о признании Претендента банкротом.</w:t>
            </w:r>
          </w:p>
          <w:p w14:paraId="46CFB87D" w14:textId="77777777" w:rsidR="006D3E69" w:rsidRPr="006D3E69" w:rsidRDefault="006D3E69" w:rsidP="006D3E69">
            <w:pPr>
              <w:tabs>
                <w:tab w:val="left" w:pos="272"/>
              </w:tabs>
              <w:spacing w:after="0" w:line="256" w:lineRule="auto"/>
              <w:jc w:val="both"/>
              <w:rPr>
                <w:rFonts w:ascii="Times New Roman" w:eastAsia="Times New Roman" w:hAnsi="Times New Roman" w:cs="Times New Roman"/>
                <w:sz w:val="20"/>
                <w:szCs w:val="20"/>
              </w:rPr>
            </w:pPr>
            <w:r w:rsidRPr="006D3E69">
              <w:rPr>
                <w:rFonts w:ascii="Times New Roman" w:eastAsia="Times New Roman" w:hAnsi="Times New Roman" w:cs="Times New Roman"/>
                <w:sz w:val="20"/>
                <w:szCs w:val="20"/>
              </w:rPr>
              <w:t>1.2. По состоянию на последнюю отчетную дату, предшествующую дате заключения Договора: финансовое положение Претендента оценивается не хуже, чем «среднее», положительная величина чистых активов Претендента на уровне не менее величины его уставного капитала.</w:t>
            </w:r>
          </w:p>
          <w:p w14:paraId="29E56948" w14:textId="77777777" w:rsidR="006D3E69" w:rsidRPr="006D3E69" w:rsidRDefault="006D3E69" w:rsidP="006D3E69">
            <w:pPr>
              <w:tabs>
                <w:tab w:val="left" w:pos="272"/>
              </w:tabs>
              <w:spacing w:after="0" w:line="256" w:lineRule="auto"/>
              <w:jc w:val="both"/>
              <w:rPr>
                <w:rFonts w:ascii="Times New Roman" w:eastAsia="Times New Roman" w:hAnsi="Times New Roman" w:cs="Times New Roman"/>
                <w:sz w:val="20"/>
                <w:szCs w:val="20"/>
              </w:rPr>
            </w:pPr>
            <w:r w:rsidRPr="006D3E69">
              <w:rPr>
                <w:rFonts w:ascii="Times New Roman" w:eastAsia="Times New Roman" w:hAnsi="Times New Roman" w:cs="Times New Roman"/>
                <w:sz w:val="20"/>
                <w:szCs w:val="20"/>
              </w:rPr>
              <w:t>1.3. Отсутствие информации на дату заключения договора о незавершенной реорганизации и процедуре ликвидации Претендента.</w:t>
            </w:r>
          </w:p>
          <w:p w14:paraId="6104A8C6" w14:textId="77777777" w:rsidR="006D3E69" w:rsidRPr="006D3E69" w:rsidRDefault="006D3E69" w:rsidP="006D3E69">
            <w:pPr>
              <w:tabs>
                <w:tab w:val="left" w:pos="272"/>
              </w:tabs>
              <w:spacing w:after="0" w:line="256" w:lineRule="auto"/>
              <w:jc w:val="both"/>
              <w:rPr>
                <w:rFonts w:ascii="Times New Roman" w:eastAsia="Times New Roman" w:hAnsi="Times New Roman" w:cs="Times New Roman"/>
                <w:sz w:val="20"/>
                <w:szCs w:val="20"/>
              </w:rPr>
            </w:pPr>
            <w:r w:rsidRPr="006D3E69">
              <w:rPr>
                <w:rFonts w:ascii="Times New Roman" w:eastAsia="Times New Roman" w:hAnsi="Times New Roman" w:cs="Times New Roman"/>
                <w:sz w:val="20"/>
                <w:szCs w:val="20"/>
              </w:rPr>
              <w:t>1.4. Отсутствие в отношении Претендента иска/ исков о взыскании, заявлений имущественного характера, в совокупном размере превышающих 5% от размера чистых активов Претендента на последнюю отчетную дату.</w:t>
            </w:r>
          </w:p>
          <w:p w14:paraId="0ACBA7EC" w14:textId="77777777" w:rsidR="006D3E69" w:rsidRPr="006D3E69" w:rsidRDefault="006D3E69" w:rsidP="006D3E69">
            <w:pPr>
              <w:tabs>
                <w:tab w:val="left" w:pos="272"/>
              </w:tabs>
              <w:spacing w:after="0" w:line="256" w:lineRule="auto"/>
              <w:jc w:val="both"/>
              <w:rPr>
                <w:rFonts w:ascii="Times New Roman" w:eastAsia="Times New Roman" w:hAnsi="Times New Roman" w:cs="Times New Roman"/>
                <w:sz w:val="20"/>
                <w:szCs w:val="20"/>
              </w:rPr>
            </w:pPr>
            <w:r w:rsidRPr="006D3E69">
              <w:rPr>
                <w:rFonts w:ascii="Times New Roman" w:eastAsia="Times New Roman" w:hAnsi="Times New Roman" w:cs="Times New Roman"/>
                <w:sz w:val="20"/>
                <w:szCs w:val="20"/>
              </w:rPr>
              <w:t>1.5. Отсутствие возбужденных исполнительных производств в отношении Претендента, размер которых в совокупности составляет более 5% от размера чистых активов Претендента на последнюю отчетную дату.</w:t>
            </w:r>
          </w:p>
          <w:p w14:paraId="41F5C31B" w14:textId="77777777" w:rsidR="006D3E69" w:rsidRPr="006D3E69" w:rsidRDefault="006D3E69" w:rsidP="006D3E69">
            <w:pPr>
              <w:tabs>
                <w:tab w:val="left" w:pos="272"/>
              </w:tabs>
              <w:spacing w:after="0" w:line="256" w:lineRule="auto"/>
              <w:jc w:val="both"/>
              <w:rPr>
                <w:rFonts w:ascii="Times New Roman" w:eastAsia="Times New Roman" w:hAnsi="Times New Roman" w:cs="Times New Roman"/>
                <w:sz w:val="20"/>
                <w:szCs w:val="20"/>
              </w:rPr>
            </w:pPr>
            <w:r w:rsidRPr="006D3E69">
              <w:rPr>
                <w:rFonts w:ascii="Times New Roman" w:eastAsia="Times New Roman" w:hAnsi="Times New Roman" w:cs="Times New Roman"/>
                <w:sz w:val="20"/>
                <w:szCs w:val="20"/>
              </w:rPr>
              <w:t xml:space="preserve">1.6. Отсутствие в отношении Претендента в ЕГРЮЛ сведений, в отношении которых внесена запись о недостоверности. </w:t>
            </w:r>
          </w:p>
          <w:p w14:paraId="0C4AA965" w14:textId="77777777" w:rsidR="006D3E69" w:rsidRPr="006D3E69" w:rsidRDefault="006D3E69" w:rsidP="006D3E69">
            <w:pPr>
              <w:tabs>
                <w:tab w:val="left" w:pos="272"/>
              </w:tabs>
              <w:spacing w:after="0" w:line="256" w:lineRule="auto"/>
              <w:jc w:val="both"/>
              <w:rPr>
                <w:rFonts w:ascii="Times New Roman" w:eastAsia="Times New Roman" w:hAnsi="Times New Roman" w:cs="Times New Roman"/>
                <w:sz w:val="20"/>
                <w:szCs w:val="20"/>
              </w:rPr>
            </w:pPr>
            <w:r w:rsidRPr="006D3E69">
              <w:rPr>
                <w:rFonts w:ascii="Times New Roman" w:eastAsia="Times New Roman" w:hAnsi="Times New Roman" w:cs="Times New Roman"/>
                <w:sz w:val="20"/>
                <w:szCs w:val="20"/>
              </w:rPr>
              <w:t>2. В отношении Претендента - физического лица:</w:t>
            </w:r>
          </w:p>
          <w:p w14:paraId="27513F37" w14:textId="77777777" w:rsidR="006D3E69" w:rsidRPr="006D3E69" w:rsidRDefault="006D3E69" w:rsidP="006D3E69">
            <w:pPr>
              <w:tabs>
                <w:tab w:val="left" w:pos="272"/>
              </w:tabs>
              <w:spacing w:after="0" w:line="256" w:lineRule="auto"/>
              <w:jc w:val="both"/>
              <w:rPr>
                <w:rFonts w:ascii="Times New Roman" w:eastAsia="Times New Roman" w:hAnsi="Times New Roman" w:cs="Times New Roman"/>
                <w:sz w:val="20"/>
                <w:szCs w:val="20"/>
              </w:rPr>
            </w:pPr>
            <w:r w:rsidRPr="006D3E69">
              <w:rPr>
                <w:rFonts w:ascii="Times New Roman" w:eastAsia="Times New Roman" w:hAnsi="Times New Roman" w:cs="Times New Roman"/>
                <w:sz w:val="20"/>
                <w:szCs w:val="20"/>
              </w:rPr>
              <w:t>2.1. Отсутствие признаков банкротства, в том числе:</w:t>
            </w:r>
          </w:p>
          <w:p w14:paraId="72F2EB4E" w14:textId="77777777" w:rsidR="006D3E69" w:rsidRPr="006D3E69" w:rsidRDefault="006D3E69" w:rsidP="006D3E69">
            <w:pPr>
              <w:tabs>
                <w:tab w:val="left" w:pos="272"/>
              </w:tabs>
              <w:spacing w:after="0" w:line="256" w:lineRule="auto"/>
              <w:jc w:val="both"/>
              <w:rPr>
                <w:rFonts w:ascii="Times New Roman" w:eastAsia="Times New Roman" w:hAnsi="Times New Roman" w:cs="Times New Roman"/>
                <w:sz w:val="20"/>
                <w:szCs w:val="20"/>
              </w:rPr>
            </w:pPr>
            <w:r w:rsidRPr="006D3E69">
              <w:rPr>
                <w:rFonts w:ascii="Times New Roman" w:eastAsia="Times New Roman" w:hAnsi="Times New Roman" w:cs="Times New Roman"/>
                <w:sz w:val="20"/>
                <w:szCs w:val="20"/>
              </w:rPr>
              <w:t>- отсутствие возбужденных исполнительных производств;</w:t>
            </w:r>
          </w:p>
          <w:p w14:paraId="6C3A16BB" w14:textId="77777777" w:rsidR="006D3E69" w:rsidRPr="006D3E69" w:rsidRDefault="006D3E69" w:rsidP="006D3E69">
            <w:pPr>
              <w:tabs>
                <w:tab w:val="left" w:pos="272"/>
              </w:tabs>
              <w:spacing w:after="0" w:line="256" w:lineRule="auto"/>
              <w:jc w:val="both"/>
              <w:rPr>
                <w:rFonts w:ascii="Times New Roman" w:eastAsia="Times New Roman" w:hAnsi="Times New Roman" w:cs="Times New Roman"/>
                <w:sz w:val="20"/>
                <w:szCs w:val="20"/>
              </w:rPr>
            </w:pPr>
            <w:r w:rsidRPr="006D3E69">
              <w:rPr>
                <w:rFonts w:ascii="Times New Roman" w:eastAsia="Times New Roman" w:hAnsi="Times New Roman" w:cs="Times New Roman"/>
                <w:sz w:val="20"/>
                <w:szCs w:val="20"/>
              </w:rPr>
              <w:t>- отсутствие поданного в арбитражный суд заявления о признании Претендента банкротом (в том числе в статусе индивидуального предпринимателя);</w:t>
            </w:r>
          </w:p>
          <w:p w14:paraId="0B86E678" w14:textId="77777777" w:rsidR="006D3E69" w:rsidRPr="006D3E69" w:rsidRDefault="006D3E69" w:rsidP="006D3E69">
            <w:pPr>
              <w:tabs>
                <w:tab w:val="left" w:pos="272"/>
              </w:tabs>
              <w:spacing w:after="0" w:line="256" w:lineRule="auto"/>
              <w:jc w:val="both"/>
              <w:rPr>
                <w:rFonts w:ascii="Times New Roman" w:eastAsia="Times New Roman" w:hAnsi="Times New Roman" w:cs="Times New Roman"/>
                <w:sz w:val="20"/>
                <w:szCs w:val="20"/>
              </w:rPr>
            </w:pPr>
            <w:r w:rsidRPr="006D3E69">
              <w:rPr>
                <w:rFonts w:ascii="Times New Roman" w:eastAsia="Times New Roman" w:hAnsi="Times New Roman" w:cs="Times New Roman"/>
                <w:sz w:val="20"/>
                <w:szCs w:val="20"/>
              </w:rPr>
              <w:t>- отсутствие вынесенного арбитражным судом определения о принятии заявления о признании Претендента банкротом (отсутствие возбужденного дела о несостоятельности (банкротстве) гражданина);</w:t>
            </w:r>
          </w:p>
          <w:p w14:paraId="514437AD" w14:textId="77777777" w:rsidR="006D3E69" w:rsidRPr="006D3E69" w:rsidRDefault="006D3E69" w:rsidP="006D3E69">
            <w:pPr>
              <w:tabs>
                <w:tab w:val="left" w:pos="272"/>
              </w:tabs>
              <w:spacing w:after="0" w:line="256" w:lineRule="auto"/>
              <w:jc w:val="both"/>
              <w:rPr>
                <w:rFonts w:ascii="Times New Roman" w:eastAsia="Times New Roman" w:hAnsi="Times New Roman" w:cs="Times New Roman"/>
                <w:sz w:val="20"/>
                <w:szCs w:val="20"/>
              </w:rPr>
            </w:pPr>
            <w:r w:rsidRPr="006D3E69">
              <w:rPr>
                <w:rFonts w:ascii="Times New Roman" w:eastAsia="Times New Roman" w:hAnsi="Times New Roman" w:cs="Times New Roman"/>
                <w:sz w:val="20"/>
                <w:szCs w:val="20"/>
              </w:rPr>
              <w:t>- отсутствие по месту регистрации Претендента исков о взыскании, заявлений имущественного характера;</w:t>
            </w:r>
          </w:p>
          <w:p w14:paraId="4118B686" w14:textId="77777777" w:rsidR="006D3E69" w:rsidRPr="006D3E69" w:rsidRDefault="006D3E69" w:rsidP="006D3E69">
            <w:pPr>
              <w:tabs>
                <w:tab w:val="left" w:pos="272"/>
              </w:tabs>
              <w:spacing w:after="0" w:line="256" w:lineRule="auto"/>
              <w:jc w:val="both"/>
              <w:rPr>
                <w:rFonts w:ascii="Times New Roman" w:eastAsia="Times New Roman" w:hAnsi="Times New Roman" w:cs="Times New Roman"/>
                <w:sz w:val="20"/>
                <w:szCs w:val="20"/>
              </w:rPr>
            </w:pPr>
            <w:r w:rsidRPr="006D3E69">
              <w:rPr>
                <w:rFonts w:ascii="Times New Roman" w:eastAsia="Times New Roman" w:hAnsi="Times New Roman" w:cs="Times New Roman"/>
                <w:sz w:val="20"/>
                <w:szCs w:val="20"/>
              </w:rPr>
              <w:t>- отсутствие иных правопритязаний третьих лиц к Претендента;</w:t>
            </w:r>
          </w:p>
          <w:p w14:paraId="6C1F01E0" w14:textId="77777777" w:rsidR="006D3E69" w:rsidRPr="006D3E69" w:rsidRDefault="006D3E69" w:rsidP="006D3E69">
            <w:pPr>
              <w:tabs>
                <w:tab w:val="left" w:pos="272"/>
              </w:tabs>
              <w:spacing w:after="0" w:line="256" w:lineRule="auto"/>
              <w:jc w:val="both"/>
              <w:rPr>
                <w:rFonts w:ascii="Times New Roman" w:eastAsia="Times New Roman" w:hAnsi="Times New Roman" w:cs="Times New Roman"/>
                <w:sz w:val="20"/>
                <w:szCs w:val="20"/>
              </w:rPr>
            </w:pPr>
            <w:r w:rsidRPr="006D3E69">
              <w:rPr>
                <w:rFonts w:ascii="Times New Roman" w:eastAsia="Times New Roman" w:hAnsi="Times New Roman" w:cs="Times New Roman"/>
                <w:sz w:val="20"/>
                <w:szCs w:val="20"/>
              </w:rPr>
              <w:t>- отсутствие просроченной задолженности Претендента по обязательствам кредитного характера перед кредитными организациями и третьими лицами (подтверждается ответом или кредитным отчетом из Бюро кредитных историй в соответствии с Федеральным законом от 30.12.2004 №218-ФЗ «О кредитных историях»);</w:t>
            </w:r>
          </w:p>
          <w:p w14:paraId="7C97EE59" w14:textId="77777777" w:rsidR="006D3E69" w:rsidRPr="006D3E69" w:rsidRDefault="006D3E69" w:rsidP="006D3E69">
            <w:pPr>
              <w:tabs>
                <w:tab w:val="left" w:pos="272"/>
              </w:tabs>
              <w:spacing w:after="0" w:line="256" w:lineRule="auto"/>
              <w:jc w:val="both"/>
              <w:rPr>
                <w:rFonts w:ascii="Times New Roman" w:eastAsia="Times New Roman" w:hAnsi="Times New Roman" w:cs="Times New Roman"/>
                <w:sz w:val="20"/>
                <w:szCs w:val="20"/>
              </w:rPr>
            </w:pPr>
            <w:r w:rsidRPr="006D3E69">
              <w:rPr>
                <w:rFonts w:ascii="Times New Roman" w:eastAsia="Times New Roman" w:hAnsi="Times New Roman" w:cs="Times New Roman"/>
                <w:sz w:val="20"/>
                <w:szCs w:val="20"/>
              </w:rPr>
              <w:lastRenderedPageBreak/>
              <w:t>- отсутствие информации о публикации уведомлений путем их включения в Единый федеральный реестр сведений о фактах деятельности юридических лиц о намерении лиц обратиться с заявлениями о признании Претендента в статусе индивидуального предпринимателя банкротом, а также о признании гражданина несостоятельным (банкротом) во внесудебном порядке.</w:t>
            </w:r>
          </w:p>
          <w:p w14:paraId="6B9FD5D3" w14:textId="77777777" w:rsidR="006D3E69" w:rsidRPr="006D3E69" w:rsidRDefault="006D3E69" w:rsidP="006D3E69">
            <w:pPr>
              <w:tabs>
                <w:tab w:val="left" w:pos="272"/>
              </w:tabs>
              <w:spacing w:after="0" w:line="256" w:lineRule="auto"/>
              <w:jc w:val="both"/>
              <w:rPr>
                <w:rFonts w:ascii="Times New Roman" w:eastAsia="Times New Roman" w:hAnsi="Times New Roman" w:cs="Times New Roman"/>
                <w:sz w:val="20"/>
                <w:szCs w:val="20"/>
              </w:rPr>
            </w:pPr>
            <w:r w:rsidRPr="006D3E69">
              <w:rPr>
                <w:rFonts w:ascii="Times New Roman" w:eastAsia="Times New Roman" w:hAnsi="Times New Roman" w:cs="Times New Roman"/>
                <w:sz w:val="20"/>
                <w:szCs w:val="20"/>
              </w:rPr>
              <w:t>3. Общие требования:</w:t>
            </w:r>
          </w:p>
          <w:p w14:paraId="6DDAE57A" w14:textId="77777777" w:rsidR="006D3E69" w:rsidRPr="006D3E69" w:rsidRDefault="006D3E69" w:rsidP="006D3E69">
            <w:pPr>
              <w:tabs>
                <w:tab w:val="left" w:pos="272"/>
              </w:tabs>
              <w:spacing w:after="0" w:line="256" w:lineRule="auto"/>
              <w:jc w:val="both"/>
              <w:rPr>
                <w:rFonts w:ascii="Times New Roman" w:eastAsia="Times New Roman" w:hAnsi="Times New Roman" w:cs="Times New Roman"/>
                <w:sz w:val="20"/>
                <w:szCs w:val="20"/>
              </w:rPr>
            </w:pPr>
            <w:r w:rsidRPr="006D3E69">
              <w:rPr>
                <w:rFonts w:ascii="Times New Roman" w:eastAsia="Times New Roman" w:hAnsi="Times New Roman" w:cs="Times New Roman"/>
                <w:sz w:val="20"/>
                <w:szCs w:val="20"/>
              </w:rPr>
              <w:t>3.1. Отсутствие у Претендента:</w:t>
            </w:r>
          </w:p>
          <w:p w14:paraId="01A273D5" w14:textId="77777777" w:rsidR="006D3E69" w:rsidRPr="006D3E69" w:rsidRDefault="006D3E69" w:rsidP="006D3E69">
            <w:pPr>
              <w:tabs>
                <w:tab w:val="left" w:pos="272"/>
              </w:tabs>
              <w:spacing w:after="0" w:line="256" w:lineRule="auto"/>
              <w:jc w:val="both"/>
              <w:rPr>
                <w:rFonts w:ascii="Times New Roman" w:eastAsia="Times New Roman" w:hAnsi="Times New Roman" w:cs="Times New Roman"/>
                <w:sz w:val="20"/>
                <w:szCs w:val="20"/>
              </w:rPr>
            </w:pPr>
            <w:r w:rsidRPr="006D3E69">
              <w:rPr>
                <w:rFonts w:ascii="Times New Roman" w:eastAsia="Times New Roman" w:hAnsi="Times New Roman" w:cs="Times New Roman"/>
                <w:sz w:val="20"/>
                <w:szCs w:val="20"/>
              </w:rPr>
              <w:t xml:space="preserve">- ссудной задолженности перед </w:t>
            </w:r>
            <w:r w:rsidRPr="006D3E69">
              <w:rPr>
                <w:rFonts w:ascii="Times New Roman" w:eastAsia="Calibri" w:hAnsi="Times New Roman" w:cs="Times New Roman"/>
                <w:sz w:val="20"/>
                <w:szCs w:val="20"/>
              </w:rPr>
              <w:t>Принципалом</w:t>
            </w:r>
            <w:r w:rsidRPr="006D3E69">
              <w:rPr>
                <w:rFonts w:ascii="Times New Roman" w:eastAsia="Times New Roman" w:hAnsi="Times New Roman" w:cs="Times New Roman"/>
                <w:sz w:val="20"/>
                <w:szCs w:val="20"/>
              </w:rPr>
              <w:t>;</w:t>
            </w:r>
          </w:p>
          <w:p w14:paraId="50426541" w14:textId="77777777" w:rsidR="006D3E69" w:rsidRPr="006D3E69" w:rsidRDefault="006D3E69" w:rsidP="006D3E69">
            <w:pPr>
              <w:tabs>
                <w:tab w:val="left" w:pos="272"/>
              </w:tabs>
              <w:spacing w:after="0" w:line="256" w:lineRule="auto"/>
              <w:jc w:val="both"/>
              <w:rPr>
                <w:rFonts w:ascii="Times New Roman" w:eastAsia="Times New Roman" w:hAnsi="Times New Roman" w:cs="Times New Roman"/>
                <w:sz w:val="20"/>
                <w:szCs w:val="20"/>
              </w:rPr>
            </w:pPr>
            <w:r w:rsidRPr="006D3E69">
              <w:rPr>
                <w:rFonts w:ascii="Times New Roman" w:eastAsia="Times New Roman" w:hAnsi="Times New Roman" w:cs="Times New Roman"/>
                <w:sz w:val="20"/>
                <w:szCs w:val="20"/>
              </w:rPr>
              <w:t xml:space="preserve">- фактов нарушения условий исполнения обязательств перед </w:t>
            </w:r>
            <w:r w:rsidRPr="006D3E69">
              <w:rPr>
                <w:rFonts w:ascii="Times New Roman" w:eastAsia="Calibri" w:hAnsi="Times New Roman" w:cs="Times New Roman"/>
                <w:sz w:val="20"/>
                <w:szCs w:val="20"/>
              </w:rPr>
              <w:t>Принципалом</w:t>
            </w:r>
            <w:r w:rsidRPr="006D3E69">
              <w:rPr>
                <w:rFonts w:ascii="Times New Roman" w:eastAsia="Times New Roman" w:hAnsi="Times New Roman" w:cs="Times New Roman"/>
                <w:sz w:val="20"/>
                <w:szCs w:val="20"/>
              </w:rPr>
              <w:t xml:space="preserve"> по ранее заключенным сделкам;</w:t>
            </w:r>
          </w:p>
          <w:p w14:paraId="1E335545" w14:textId="77777777" w:rsidR="006D3E69" w:rsidRPr="006D3E69" w:rsidRDefault="006D3E69" w:rsidP="006D3E69">
            <w:pPr>
              <w:tabs>
                <w:tab w:val="left" w:pos="272"/>
              </w:tabs>
              <w:spacing w:after="0" w:line="256" w:lineRule="auto"/>
              <w:jc w:val="both"/>
              <w:rPr>
                <w:rFonts w:ascii="Times New Roman" w:eastAsia="Times New Roman" w:hAnsi="Times New Roman" w:cs="Times New Roman"/>
                <w:sz w:val="20"/>
                <w:szCs w:val="20"/>
              </w:rPr>
            </w:pPr>
            <w:r w:rsidRPr="006D3E69">
              <w:rPr>
                <w:rFonts w:ascii="Times New Roman" w:eastAsia="Times New Roman" w:hAnsi="Times New Roman" w:cs="Times New Roman"/>
                <w:sz w:val="20"/>
                <w:szCs w:val="20"/>
              </w:rPr>
              <w:t xml:space="preserve">- правопритязаний к </w:t>
            </w:r>
            <w:r w:rsidRPr="006D3E69">
              <w:rPr>
                <w:rFonts w:ascii="Times New Roman" w:eastAsia="Calibri" w:hAnsi="Times New Roman" w:cs="Times New Roman"/>
                <w:sz w:val="20"/>
                <w:szCs w:val="20"/>
              </w:rPr>
              <w:t xml:space="preserve">Принципалу </w:t>
            </w:r>
            <w:r w:rsidRPr="006D3E69">
              <w:rPr>
                <w:rFonts w:ascii="Times New Roman" w:eastAsia="Times New Roman" w:hAnsi="Times New Roman" w:cs="Times New Roman"/>
                <w:sz w:val="20"/>
                <w:szCs w:val="20"/>
              </w:rPr>
              <w:t>в рамках любых заключенных соглашений, что подтверждается гарантийным письмом Претендента.</w:t>
            </w:r>
          </w:p>
          <w:p w14:paraId="325AF12A" w14:textId="77777777" w:rsidR="006D3E69" w:rsidRPr="006D3E69" w:rsidRDefault="006D3E69" w:rsidP="006D3E69">
            <w:pPr>
              <w:tabs>
                <w:tab w:val="left" w:pos="272"/>
              </w:tabs>
              <w:spacing w:after="0" w:line="256" w:lineRule="auto"/>
              <w:jc w:val="both"/>
              <w:rPr>
                <w:rFonts w:ascii="Times New Roman" w:eastAsia="Times New Roman" w:hAnsi="Times New Roman" w:cs="Times New Roman"/>
                <w:sz w:val="20"/>
                <w:szCs w:val="20"/>
              </w:rPr>
            </w:pPr>
            <w:r w:rsidRPr="006D3E69">
              <w:rPr>
                <w:rFonts w:ascii="Times New Roman" w:eastAsia="Times New Roman" w:hAnsi="Times New Roman" w:cs="Times New Roman"/>
                <w:sz w:val="20"/>
                <w:szCs w:val="20"/>
              </w:rPr>
              <w:t xml:space="preserve">3.2. Отсутствие в отношении Претендента / лица, предоставляющего </w:t>
            </w:r>
            <w:proofErr w:type="spellStart"/>
            <w:r w:rsidRPr="006D3E69">
              <w:rPr>
                <w:rFonts w:ascii="Times New Roman" w:eastAsia="Times New Roman" w:hAnsi="Times New Roman" w:cs="Times New Roman"/>
                <w:sz w:val="20"/>
                <w:szCs w:val="20"/>
              </w:rPr>
              <w:t>займ</w:t>
            </w:r>
            <w:proofErr w:type="spellEnd"/>
            <w:r w:rsidRPr="006D3E69">
              <w:rPr>
                <w:rFonts w:ascii="Times New Roman" w:eastAsia="Times New Roman" w:hAnsi="Times New Roman" w:cs="Times New Roman"/>
                <w:sz w:val="20"/>
                <w:szCs w:val="20"/>
              </w:rPr>
              <w:t>(-ы) Претенденту:</w:t>
            </w:r>
          </w:p>
          <w:p w14:paraId="65E29B77" w14:textId="77777777" w:rsidR="006D3E69" w:rsidRPr="006D3E69" w:rsidRDefault="006D3E69" w:rsidP="006D3E69">
            <w:pPr>
              <w:tabs>
                <w:tab w:val="left" w:pos="272"/>
              </w:tabs>
              <w:spacing w:after="0" w:line="256" w:lineRule="auto"/>
              <w:jc w:val="both"/>
              <w:rPr>
                <w:rFonts w:ascii="Times New Roman" w:eastAsia="Times New Roman" w:hAnsi="Times New Roman" w:cs="Times New Roman"/>
                <w:sz w:val="20"/>
                <w:szCs w:val="20"/>
              </w:rPr>
            </w:pPr>
            <w:r w:rsidRPr="006D3E69">
              <w:rPr>
                <w:rFonts w:ascii="Times New Roman" w:eastAsia="Times New Roman" w:hAnsi="Times New Roman" w:cs="Times New Roman"/>
                <w:sz w:val="20"/>
                <w:szCs w:val="20"/>
              </w:rPr>
              <w:t>- негативной информации;</w:t>
            </w:r>
          </w:p>
          <w:p w14:paraId="417321CF" w14:textId="77777777" w:rsidR="006D3E69" w:rsidRPr="006D3E69" w:rsidRDefault="006D3E69" w:rsidP="006D3E69">
            <w:pPr>
              <w:tabs>
                <w:tab w:val="left" w:pos="272"/>
              </w:tabs>
              <w:spacing w:after="0" w:line="256" w:lineRule="auto"/>
              <w:jc w:val="both"/>
              <w:rPr>
                <w:rFonts w:ascii="Times New Roman" w:eastAsia="Times New Roman" w:hAnsi="Times New Roman" w:cs="Times New Roman"/>
                <w:sz w:val="20"/>
                <w:szCs w:val="20"/>
              </w:rPr>
            </w:pPr>
            <w:r w:rsidRPr="006D3E69">
              <w:rPr>
                <w:rFonts w:ascii="Times New Roman" w:eastAsia="Times New Roman" w:hAnsi="Times New Roman" w:cs="Times New Roman"/>
                <w:sz w:val="20"/>
                <w:szCs w:val="20"/>
              </w:rPr>
              <w:t xml:space="preserve">- данных об аффилированности Претендента / лица, предоставляющего Претенденту </w:t>
            </w:r>
            <w:proofErr w:type="spellStart"/>
            <w:r w:rsidRPr="006D3E69">
              <w:rPr>
                <w:rFonts w:ascii="Times New Roman" w:eastAsia="Times New Roman" w:hAnsi="Times New Roman" w:cs="Times New Roman"/>
                <w:sz w:val="20"/>
                <w:szCs w:val="20"/>
              </w:rPr>
              <w:t>займ</w:t>
            </w:r>
            <w:proofErr w:type="spellEnd"/>
            <w:r w:rsidRPr="006D3E69">
              <w:rPr>
                <w:rFonts w:ascii="Times New Roman" w:eastAsia="Times New Roman" w:hAnsi="Times New Roman" w:cs="Times New Roman"/>
                <w:sz w:val="20"/>
                <w:szCs w:val="20"/>
              </w:rPr>
              <w:t>(-ы), к Должникам, Кредитору.</w:t>
            </w:r>
          </w:p>
          <w:p w14:paraId="78E4EC85" w14:textId="77777777" w:rsidR="006D3E69" w:rsidRPr="006D3E69" w:rsidRDefault="006D3E69" w:rsidP="006D3E69">
            <w:pPr>
              <w:spacing w:after="0" w:line="256" w:lineRule="auto"/>
              <w:jc w:val="both"/>
              <w:rPr>
                <w:rFonts w:ascii="Times New Roman" w:eastAsia="Calibri" w:hAnsi="Times New Roman" w:cs="Times New Roman"/>
                <w:sz w:val="20"/>
                <w:szCs w:val="20"/>
              </w:rPr>
            </w:pPr>
            <w:r w:rsidRPr="006D3E69">
              <w:rPr>
                <w:rFonts w:ascii="Times New Roman" w:eastAsia="Times New Roman" w:hAnsi="Times New Roman" w:cs="Times New Roman"/>
                <w:sz w:val="20"/>
                <w:szCs w:val="20"/>
              </w:rPr>
              <w:t>3.3. В случае аффилированности Претендента к лицу (-</w:t>
            </w:r>
            <w:proofErr w:type="spellStart"/>
            <w:r w:rsidRPr="006D3E69">
              <w:rPr>
                <w:rFonts w:ascii="Times New Roman" w:eastAsia="Times New Roman" w:hAnsi="Times New Roman" w:cs="Times New Roman"/>
                <w:sz w:val="20"/>
                <w:szCs w:val="20"/>
              </w:rPr>
              <w:t>ам</w:t>
            </w:r>
            <w:proofErr w:type="spellEnd"/>
            <w:r w:rsidRPr="006D3E69">
              <w:rPr>
                <w:rFonts w:ascii="Times New Roman" w:eastAsia="Times New Roman" w:hAnsi="Times New Roman" w:cs="Times New Roman"/>
                <w:sz w:val="20"/>
                <w:szCs w:val="20"/>
              </w:rPr>
              <w:t xml:space="preserve">), имеющему (-им) кредитные обязательства перед </w:t>
            </w:r>
            <w:r w:rsidRPr="006D3E69">
              <w:rPr>
                <w:rFonts w:ascii="Times New Roman" w:eastAsia="Calibri" w:hAnsi="Times New Roman" w:cs="Times New Roman"/>
                <w:sz w:val="20"/>
                <w:szCs w:val="20"/>
              </w:rPr>
              <w:t>Принципалом</w:t>
            </w:r>
            <w:r w:rsidRPr="006D3E69">
              <w:rPr>
                <w:rFonts w:ascii="Times New Roman" w:eastAsia="Times New Roman" w:hAnsi="Times New Roman" w:cs="Times New Roman"/>
                <w:sz w:val="20"/>
                <w:szCs w:val="20"/>
              </w:rPr>
              <w:t xml:space="preserve">, на дату подачи заявки на участие в торгах должно быть обеспечено наличие либо письменного согласия </w:t>
            </w:r>
            <w:r w:rsidRPr="006D3E69">
              <w:rPr>
                <w:rFonts w:ascii="Times New Roman" w:eastAsia="Calibri" w:hAnsi="Times New Roman" w:cs="Times New Roman"/>
                <w:sz w:val="20"/>
                <w:szCs w:val="20"/>
              </w:rPr>
              <w:t xml:space="preserve">Принципала </w:t>
            </w:r>
            <w:r w:rsidRPr="006D3E69">
              <w:rPr>
                <w:rFonts w:ascii="Times New Roman" w:eastAsia="Times New Roman" w:hAnsi="Times New Roman" w:cs="Times New Roman"/>
                <w:sz w:val="20"/>
                <w:szCs w:val="20"/>
              </w:rPr>
              <w:t>на заключение Договора лицом, аффилированным к лицу (-</w:t>
            </w:r>
            <w:proofErr w:type="spellStart"/>
            <w:r w:rsidRPr="006D3E69">
              <w:rPr>
                <w:rFonts w:ascii="Times New Roman" w:eastAsia="Times New Roman" w:hAnsi="Times New Roman" w:cs="Times New Roman"/>
                <w:sz w:val="20"/>
                <w:szCs w:val="20"/>
              </w:rPr>
              <w:t>ам</w:t>
            </w:r>
            <w:proofErr w:type="spellEnd"/>
            <w:r w:rsidRPr="006D3E69">
              <w:rPr>
                <w:rFonts w:ascii="Times New Roman" w:eastAsia="Times New Roman" w:hAnsi="Times New Roman" w:cs="Times New Roman"/>
                <w:sz w:val="20"/>
                <w:szCs w:val="20"/>
              </w:rPr>
              <w:t xml:space="preserve">), имеющему (-им) кредитные обязательства перед </w:t>
            </w:r>
            <w:r w:rsidRPr="006D3E69">
              <w:rPr>
                <w:rFonts w:ascii="Times New Roman" w:eastAsia="Calibri" w:hAnsi="Times New Roman" w:cs="Times New Roman"/>
                <w:sz w:val="20"/>
                <w:szCs w:val="20"/>
              </w:rPr>
              <w:t>Принципалом</w:t>
            </w:r>
            <w:r w:rsidRPr="006D3E69">
              <w:rPr>
                <w:rFonts w:ascii="Times New Roman" w:eastAsia="Times New Roman" w:hAnsi="Times New Roman" w:cs="Times New Roman"/>
                <w:sz w:val="20"/>
                <w:szCs w:val="20"/>
              </w:rPr>
              <w:t xml:space="preserve">, либо письменного ответа </w:t>
            </w:r>
            <w:r w:rsidRPr="006D3E69">
              <w:rPr>
                <w:rFonts w:ascii="Times New Roman" w:eastAsia="Calibri" w:hAnsi="Times New Roman" w:cs="Times New Roman"/>
                <w:sz w:val="20"/>
                <w:szCs w:val="20"/>
              </w:rPr>
              <w:t xml:space="preserve">Принципала </w:t>
            </w:r>
            <w:r w:rsidRPr="006D3E69">
              <w:rPr>
                <w:rFonts w:ascii="Times New Roman" w:eastAsia="Times New Roman" w:hAnsi="Times New Roman" w:cs="Times New Roman"/>
                <w:sz w:val="20"/>
                <w:szCs w:val="20"/>
              </w:rPr>
              <w:t>о том, что на заключение Договора лицом, аффилированным к лицу (-</w:t>
            </w:r>
            <w:proofErr w:type="spellStart"/>
            <w:r w:rsidRPr="006D3E69">
              <w:rPr>
                <w:rFonts w:ascii="Times New Roman" w:eastAsia="Times New Roman" w:hAnsi="Times New Roman" w:cs="Times New Roman"/>
                <w:sz w:val="20"/>
                <w:szCs w:val="20"/>
              </w:rPr>
              <w:t>ам</w:t>
            </w:r>
            <w:proofErr w:type="spellEnd"/>
            <w:r w:rsidRPr="006D3E69">
              <w:rPr>
                <w:rFonts w:ascii="Times New Roman" w:eastAsia="Times New Roman" w:hAnsi="Times New Roman" w:cs="Times New Roman"/>
                <w:sz w:val="20"/>
                <w:szCs w:val="20"/>
              </w:rPr>
              <w:t xml:space="preserve">), имеющему (-им) кредитные обязательства перед </w:t>
            </w:r>
            <w:r w:rsidRPr="006D3E69">
              <w:rPr>
                <w:rFonts w:ascii="Times New Roman" w:eastAsia="Calibri" w:hAnsi="Times New Roman" w:cs="Times New Roman"/>
                <w:sz w:val="20"/>
                <w:szCs w:val="20"/>
              </w:rPr>
              <w:t>Принципалом</w:t>
            </w:r>
            <w:r w:rsidRPr="006D3E69">
              <w:rPr>
                <w:rFonts w:ascii="Times New Roman" w:eastAsia="Times New Roman" w:hAnsi="Times New Roman" w:cs="Times New Roman"/>
                <w:sz w:val="20"/>
                <w:szCs w:val="20"/>
              </w:rPr>
              <w:t xml:space="preserve">, согласие </w:t>
            </w:r>
            <w:r w:rsidRPr="006D3E69">
              <w:rPr>
                <w:rFonts w:ascii="Times New Roman" w:eastAsia="Calibri" w:hAnsi="Times New Roman" w:cs="Times New Roman"/>
                <w:sz w:val="20"/>
                <w:szCs w:val="20"/>
              </w:rPr>
              <w:t xml:space="preserve">Принципала </w:t>
            </w:r>
            <w:r w:rsidRPr="006D3E69">
              <w:rPr>
                <w:rFonts w:ascii="Times New Roman" w:eastAsia="Times New Roman" w:hAnsi="Times New Roman" w:cs="Times New Roman"/>
                <w:sz w:val="20"/>
                <w:szCs w:val="20"/>
              </w:rPr>
              <w:t>не требуется.</w:t>
            </w:r>
          </w:p>
        </w:tc>
      </w:tr>
      <w:tr w:rsidR="006D3E69" w:rsidRPr="006D3E69" w14:paraId="33D0EE4D" w14:textId="77777777" w:rsidTr="006D3E69">
        <w:trPr>
          <w:trHeight w:val="77"/>
        </w:trPr>
        <w:tc>
          <w:tcPr>
            <w:tcW w:w="2891" w:type="dxa"/>
            <w:tcBorders>
              <w:top w:val="single" w:sz="4" w:space="0" w:color="auto"/>
              <w:left w:val="single" w:sz="4" w:space="0" w:color="auto"/>
              <w:bottom w:val="single" w:sz="4" w:space="0" w:color="auto"/>
              <w:right w:val="single" w:sz="4" w:space="0" w:color="auto"/>
            </w:tcBorders>
            <w:hideMark/>
          </w:tcPr>
          <w:p w14:paraId="59F1B2D2" w14:textId="77777777" w:rsidR="006D3E69" w:rsidRPr="006D3E69" w:rsidRDefault="006D3E69" w:rsidP="006D3E69">
            <w:pPr>
              <w:spacing w:after="0" w:line="256" w:lineRule="auto"/>
              <w:rPr>
                <w:rFonts w:ascii="Times New Roman" w:eastAsia="Calibri" w:hAnsi="Times New Roman" w:cs="Times New Roman"/>
                <w:b/>
                <w:sz w:val="20"/>
                <w:szCs w:val="20"/>
              </w:rPr>
            </w:pPr>
            <w:r w:rsidRPr="006D3E69">
              <w:rPr>
                <w:rFonts w:ascii="Times New Roman" w:eastAsia="Calibri" w:hAnsi="Times New Roman" w:cs="Times New Roman"/>
                <w:sz w:val="20"/>
                <w:szCs w:val="20"/>
              </w:rPr>
              <w:lastRenderedPageBreak/>
              <w:t>Критерии определения Победителя Торговой процедуры в форме аукциона «на понижение»</w:t>
            </w:r>
          </w:p>
        </w:tc>
        <w:tc>
          <w:tcPr>
            <w:tcW w:w="7174" w:type="dxa"/>
            <w:tcBorders>
              <w:top w:val="single" w:sz="4" w:space="0" w:color="auto"/>
              <w:left w:val="single" w:sz="4" w:space="0" w:color="auto"/>
              <w:bottom w:val="single" w:sz="4" w:space="0" w:color="auto"/>
              <w:right w:val="single" w:sz="4" w:space="0" w:color="auto"/>
            </w:tcBorders>
            <w:hideMark/>
          </w:tcPr>
          <w:p w14:paraId="28660426" w14:textId="77777777" w:rsidR="006D3E69" w:rsidRPr="006D3E69" w:rsidRDefault="006D3E69" w:rsidP="006D3E69">
            <w:pPr>
              <w:widowControl w:val="0"/>
              <w:autoSpaceDE w:val="0"/>
              <w:autoSpaceDN w:val="0"/>
              <w:adjustRightInd w:val="0"/>
              <w:spacing w:after="0" w:line="256" w:lineRule="auto"/>
              <w:jc w:val="both"/>
              <w:rPr>
                <w:rFonts w:ascii="Times New Roman" w:eastAsia="Calibri" w:hAnsi="Times New Roman" w:cs="Times New Roman"/>
                <w:sz w:val="20"/>
                <w:szCs w:val="20"/>
              </w:rPr>
            </w:pPr>
            <w:r w:rsidRPr="006D3E69">
              <w:rPr>
                <w:rFonts w:ascii="Times New Roman" w:eastAsia="Calibri" w:hAnsi="Times New Roman" w:cs="Times New Roman"/>
                <w:sz w:val="20"/>
                <w:szCs w:val="20"/>
              </w:rPr>
              <w:t>Критерием определения Победителя аукциона «на понижение» в электронной форме является поступление от Претендента Заявки на приобретение с наиболее высокой ценой.</w:t>
            </w:r>
          </w:p>
          <w:p w14:paraId="6CB9ED49" w14:textId="77777777" w:rsidR="006D3E69" w:rsidRPr="006D3E69" w:rsidRDefault="006D3E69" w:rsidP="006D3E69">
            <w:pPr>
              <w:spacing w:after="0" w:line="256" w:lineRule="auto"/>
              <w:jc w:val="both"/>
              <w:rPr>
                <w:rFonts w:ascii="Times New Roman" w:eastAsia="Calibri" w:hAnsi="Times New Roman" w:cs="Times New Roman"/>
                <w:sz w:val="20"/>
                <w:szCs w:val="20"/>
                <w:highlight w:val="yellow"/>
              </w:rPr>
            </w:pPr>
            <w:r w:rsidRPr="006D3E69">
              <w:rPr>
                <w:rFonts w:ascii="Times New Roman" w:eastAsia="Calibri" w:hAnsi="Times New Roman" w:cs="Times New Roman"/>
                <w:sz w:val="20"/>
                <w:szCs w:val="20"/>
              </w:rPr>
              <w:t xml:space="preserve">При этом Торговая процедура в форме аукциона «на понижение» считается оконченной, если один из Претендентов предложил цену, удовлетворяющую условиям данной Торговой процедуры, при этом в течение установленного периода времени с момента размещения на электронной площадке последней Заявки на приобретение объектов не поступило ни одной Заявки на приобретение объектов, </w:t>
            </w:r>
            <w:bookmarkStart w:id="13" w:name="OLE_LINK60"/>
            <w:bookmarkStart w:id="14" w:name="OLE_LINK61"/>
            <w:r w:rsidRPr="006D3E69">
              <w:rPr>
                <w:rFonts w:ascii="Times New Roman" w:eastAsia="Calibri" w:hAnsi="Times New Roman" w:cs="Times New Roman"/>
                <w:sz w:val="20"/>
                <w:szCs w:val="20"/>
              </w:rPr>
              <w:t>предусматривающей более высокую цену.</w:t>
            </w:r>
            <w:bookmarkEnd w:id="13"/>
            <w:bookmarkEnd w:id="14"/>
          </w:p>
        </w:tc>
      </w:tr>
      <w:tr w:rsidR="006D3E69" w:rsidRPr="006D3E69" w14:paraId="7DDF14E1" w14:textId="77777777" w:rsidTr="006D3E69">
        <w:trPr>
          <w:trHeight w:val="70"/>
        </w:trPr>
        <w:tc>
          <w:tcPr>
            <w:tcW w:w="2891" w:type="dxa"/>
            <w:tcBorders>
              <w:top w:val="single" w:sz="4" w:space="0" w:color="auto"/>
              <w:left w:val="single" w:sz="4" w:space="0" w:color="auto"/>
              <w:bottom w:val="single" w:sz="4" w:space="0" w:color="auto"/>
              <w:right w:val="single" w:sz="4" w:space="0" w:color="auto"/>
            </w:tcBorders>
            <w:hideMark/>
          </w:tcPr>
          <w:p w14:paraId="7152BF49" w14:textId="77777777" w:rsidR="006D3E69" w:rsidRPr="006D3E69" w:rsidRDefault="006D3E69" w:rsidP="006D3E69">
            <w:pPr>
              <w:spacing w:after="0" w:line="256" w:lineRule="auto"/>
              <w:rPr>
                <w:rFonts w:ascii="Times New Roman" w:eastAsia="Calibri" w:hAnsi="Times New Roman" w:cs="Times New Roman"/>
                <w:sz w:val="20"/>
                <w:szCs w:val="20"/>
                <w:highlight w:val="yellow"/>
              </w:rPr>
            </w:pPr>
            <w:r w:rsidRPr="006D3E69">
              <w:rPr>
                <w:rFonts w:ascii="Times New Roman" w:eastAsia="Calibri" w:hAnsi="Times New Roman" w:cs="Times New Roman"/>
                <w:sz w:val="20"/>
                <w:szCs w:val="20"/>
              </w:rPr>
              <w:t>Порядок заключения договора уступки прав (требований)</w:t>
            </w:r>
          </w:p>
        </w:tc>
        <w:tc>
          <w:tcPr>
            <w:tcW w:w="7174" w:type="dxa"/>
            <w:tcBorders>
              <w:top w:val="single" w:sz="4" w:space="0" w:color="auto"/>
              <w:left w:val="single" w:sz="4" w:space="0" w:color="auto"/>
              <w:bottom w:val="single" w:sz="4" w:space="0" w:color="auto"/>
              <w:right w:val="single" w:sz="4" w:space="0" w:color="auto"/>
            </w:tcBorders>
            <w:hideMark/>
          </w:tcPr>
          <w:p w14:paraId="77F115C4" w14:textId="77777777" w:rsidR="006D3E69" w:rsidRDefault="006D3E69" w:rsidP="006D3E69">
            <w:pPr>
              <w:spacing w:after="0" w:line="256" w:lineRule="auto"/>
              <w:jc w:val="both"/>
              <w:rPr>
                <w:rFonts w:ascii="Times New Roman" w:eastAsia="Calibri" w:hAnsi="Times New Roman" w:cs="Times New Roman"/>
                <w:bCs/>
                <w:sz w:val="20"/>
                <w:szCs w:val="20"/>
              </w:rPr>
            </w:pPr>
            <w:bookmarkStart w:id="15" w:name="OLE_LINK202"/>
            <w:r w:rsidRPr="006D3E69">
              <w:rPr>
                <w:rFonts w:ascii="Times New Roman" w:eastAsia="Calibri" w:hAnsi="Times New Roman" w:cs="Times New Roman"/>
                <w:sz w:val="20"/>
                <w:szCs w:val="20"/>
              </w:rPr>
              <w:t xml:space="preserve">Заключение договора </w:t>
            </w:r>
            <w:bookmarkStart w:id="16" w:name="OLE_LINK201"/>
            <w:r w:rsidRPr="006D3E69">
              <w:rPr>
                <w:rFonts w:ascii="Times New Roman" w:eastAsia="Calibri" w:hAnsi="Times New Roman" w:cs="Times New Roman"/>
                <w:sz w:val="20"/>
                <w:szCs w:val="20"/>
              </w:rPr>
              <w:t>уступки прав (требований)</w:t>
            </w:r>
            <w:bookmarkEnd w:id="16"/>
            <w:r w:rsidRPr="006D3E69">
              <w:rPr>
                <w:rFonts w:ascii="Times New Roman" w:eastAsia="Calibri" w:hAnsi="Times New Roman" w:cs="Times New Roman"/>
                <w:sz w:val="20"/>
                <w:szCs w:val="20"/>
              </w:rPr>
              <w:t xml:space="preserve"> между Принципалом и Победителем аукциона «на понижение»» осуществляется в течение 5 (пяти) рабочих дней </w:t>
            </w:r>
            <w:bookmarkEnd w:id="15"/>
            <w:r w:rsidRPr="006D3E69">
              <w:rPr>
                <w:rFonts w:ascii="Times New Roman" w:eastAsia="Calibri" w:hAnsi="Times New Roman" w:cs="Times New Roman"/>
                <w:bCs/>
                <w:sz w:val="20"/>
                <w:szCs w:val="20"/>
              </w:rPr>
              <w:t>со дня размещения Итогового протокола на сайте Организатора</w:t>
            </w:r>
            <w:bookmarkStart w:id="17" w:name="OLE_LINK204"/>
            <w:r>
              <w:rPr>
                <w:rFonts w:ascii="Times New Roman" w:eastAsia="Calibri" w:hAnsi="Times New Roman" w:cs="Times New Roman"/>
                <w:bCs/>
                <w:sz w:val="20"/>
                <w:szCs w:val="20"/>
              </w:rPr>
              <w:t>.</w:t>
            </w:r>
          </w:p>
          <w:p w14:paraId="0F81B3E5" w14:textId="4E1ADF30" w:rsidR="006D3E69" w:rsidRPr="006D3E69" w:rsidRDefault="006D3E69" w:rsidP="006D3E69">
            <w:pPr>
              <w:spacing w:after="0" w:line="256" w:lineRule="auto"/>
              <w:jc w:val="both"/>
              <w:rPr>
                <w:rFonts w:ascii="Times New Roman" w:eastAsia="Calibri" w:hAnsi="Times New Roman" w:cs="Times New Roman"/>
                <w:sz w:val="20"/>
                <w:szCs w:val="20"/>
                <w:highlight w:val="yellow"/>
              </w:rPr>
            </w:pPr>
            <w:r w:rsidRPr="006D3E69">
              <w:rPr>
                <w:rFonts w:ascii="Times New Roman" w:eastAsia="Calibri" w:hAnsi="Times New Roman" w:cs="Times New Roman"/>
                <w:sz w:val="20"/>
                <w:szCs w:val="20"/>
              </w:rPr>
              <w:t>В случае признания аукциона «на понижение» не состоявшимся по основанию, предусмотренному пунктом 5 статьи 447 Гражданского кодекса Российской Федерации, заключение договора уступки прав (требований) между Принципалом и единственным участником аукциона осуществляется в течение 5 (пяти) рабочих дней с даты получения Принципалом протокола о признании торгов несостоявшимися по начальной цене реализации лота, если указанная заявка соответствует требованиям и условиям, предусмотренным торговой (аукционной) документацией.</w:t>
            </w:r>
            <w:bookmarkEnd w:id="17"/>
          </w:p>
        </w:tc>
      </w:tr>
    </w:tbl>
    <w:p w14:paraId="0D291B0E" w14:textId="77777777" w:rsidR="00000D9A" w:rsidRDefault="00000D9A" w:rsidP="00000D9A">
      <w:pPr>
        <w:tabs>
          <w:tab w:val="left" w:pos="2835"/>
        </w:tabs>
        <w:spacing w:after="0" w:line="240" w:lineRule="auto"/>
        <w:jc w:val="right"/>
        <w:rPr>
          <w:rFonts w:ascii="Times New Roman" w:eastAsia="Times New Roman" w:hAnsi="Times New Roman" w:cs="Times New Roman"/>
          <w:bCs/>
          <w:sz w:val="24"/>
          <w:szCs w:val="24"/>
          <w:lang w:eastAsia="ru-RU"/>
        </w:rPr>
      </w:pPr>
    </w:p>
    <w:p w14:paraId="7D43C2BF" w14:textId="77777777" w:rsidR="00D5458E" w:rsidRDefault="00D5458E" w:rsidP="003407F9">
      <w:pPr>
        <w:autoSpaceDE w:val="0"/>
        <w:autoSpaceDN w:val="0"/>
        <w:adjustRightInd w:val="0"/>
        <w:spacing w:after="0" w:line="240" w:lineRule="auto"/>
        <w:rPr>
          <w:rFonts w:ascii="Times New Roman" w:eastAsia="Times New Roman" w:hAnsi="Times New Roman" w:cs="Times New Roman"/>
          <w:b/>
          <w:sz w:val="24"/>
          <w:szCs w:val="24"/>
          <w:lang w:eastAsia="ru-RU"/>
        </w:rPr>
      </w:pPr>
    </w:p>
    <w:p w14:paraId="37CD1A8E" w14:textId="77777777" w:rsidR="00B22216" w:rsidRDefault="00B22216" w:rsidP="003407F9">
      <w:pPr>
        <w:autoSpaceDE w:val="0"/>
        <w:autoSpaceDN w:val="0"/>
        <w:adjustRightInd w:val="0"/>
        <w:spacing w:after="0" w:line="240" w:lineRule="auto"/>
        <w:rPr>
          <w:rFonts w:ascii="Times New Roman" w:eastAsia="Times New Roman" w:hAnsi="Times New Roman" w:cs="Times New Roman"/>
          <w:b/>
          <w:sz w:val="24"/>
          <w:szCs w:val="24"/>
          <w:lang w:eastAsia="ru-RU"/>
        </w:rPr>
      </w:pPr>
    </w:p>
    <w:p w14:paraId="29CCCC76" w14:textId="77777777" w:rsidR="00B22216" w:rsidRDefault="00B22216" w:rsidP="003407F9">
      <w:pPr>
        <w:autoSpaceDE w:val="0"/>
        <w:autoSpaceDN w:val="0"/>
        <w:adjustRightInd w:val="0"/>
        <w:spacing w:after="0" w:line="240" w:lineRule="auto"/>
        <w:rPr>
          <w:rFonts w:ascii="Times New Roman" w:eastAsia="Times New Roman" w:hAnsi="Times New Roman" w:cs="Times New Roman"/>
          <w:b/>
          <w:sz w:val="24"/>
          <w:szCs w:val="24"/>
          <w:lang w:eastAsia="ru-RU"/>
        </w:rPr>
      </w:pPr>
    </w:p>
    <w:p w14:paraId="32E0A792" w14:textId="77777777" w:rsidR="00B22216" w:rsidRDefault="00B22216" w:rsidP="003407F9">
      <w:pPr>
        <w:autoSpaceDE w:val="0"/>
        <w:autoSpaceDN w:val="0"/>
        <w:adjustRightInd w:val="0"/>
        <w:spacing w:after="0" w:line="240" w:lineRule="auto"/>
        <w:rPr>
          <w:rFonts w:ascii="Times New Roman" w:eastAsia="Times New Roman" w:hAnsi="Times New Roman" w:cs="Times New Roman"/>
          <w:b/>
          <w:sz w:val="24"/>
          <w:szCs w:val="24"/>
          <w:lang w:eastAsia="ru-RU"/>
        </w:rPr>
      </w:pPr>
    </w:p>
    <w:p w14:paraId="0156259C" w14:textId="77777777" w:rsidR="00B22216" w:rsidRDefault="00B22216" w:rsidP="003407F9">
      <w:pPr>
        <w:autoSpaceDE w:val="0"/>
        <w:autoSpaceDN w:val="0"/>
        <w:adjustRightInd w:val="0"/>
        <w:spacing w:after="0" w:line="240" w:lineRule="auto"/>
        <w:rPr>
          <w:rFonts w:ascii="Times New Roman" w:eastAsia="Times New Roman" w:hAnsi="Times New Roman" w:cs="Times New Roman"/>
          <w:b/>
          <w:sz w:val="24"/>
          <w:szCs w:val="24"/>
          <w:lang w:eastAsia="ru-RU"/>
        </w:rPr>
      </w:pPr>
    </w:p>
    <w:p w14:paraId="12565D46" w14:textId="77777777" w:rsidR="00B22216" w:rsidRDefault="00B22216" w:rsidP="003407F9">
      <w:pPr>
        <w:autoSpaceDE w:val="0"/>
        <w:autoSpaceDN w:val="0"/>
        <w:adjustRightInd w:val="0"/>
        <w:spacing w:after="0" w:line="240" w:lineRule="auto"/>
        <w:rPr>
          <w:rFonts w:ascii="Times New Roman" w:eastAsia="Times New Roman" w:hAnsi="Times New Roman" w:cs="Times New Roman"/>
          <w:b/>
          <w:sz w:val="24"/>
          <w:szCs w:val="24"/>
          <w:lang w:eastAsia="ru-RU"/>
        </w:rPr>
      </w:pPr>
    </w:p>
    <w:p w14:paraId="729B03C4" w14:textId="77777777" w:rsidR="00B22216" w:rsidRDefault="00B22216" w:rsidP="003407F9">
      <w:pPr>
        <w:autoSpaceDE w:val="0"/>
        <w:autoSpaceDN w:val="0"/>
        <w:adjustRightInd w:val="0"/>
        <w:spacing w:after="0" w:line="240" w:lineRule="auto"/>
        <w:rPr>
          <w:rFonts w:ascii="Times New Roman" w:eastAsia="Times New Roman" w:hAnsi="Times New Roman" w:cs="Times New Roman"/>
          <w:b/>
          <w:sz w:val="24"/>
          <w:szCs w:val="24"/>
          <w:lang w:eastAsia="ru-RU"/>
        </w:rPr>
      </w:pPr>
    </w:p>
    <w:p w14:paraId="6A4E4A91" w14:textId="77777777" w:rsidR="00B22216" w:rsidRDefault="00B22216" w:rsidP="003407F9">
      <w:pPr>
        <w:autoSpaceDE w:val="0"/>
        <w:autoSpaceDN w:val="0"/>
        <w:adjustRightInd w:val="0"/>
        <w:spacing w:after="0" w:line="240" w:lineRule="auto"/>
        <w:rPr>
          <w:rFonts w:ascii="Times New Roman" w:eastAsia="Times New Roman" w:hAnsi="Times New Roman" w:cs="Times New Roman"/>
          <w:b/>
          <w:sz w:val="24"/>
          <w:szCs w:val="24"/>
          <w:lang w:eastAsia="ru-RU"/>
        </w:rPr>
      </w:pPr>
    </w:p>
    <w:p w14:paraId="1776E171" w14:textId="77777777" w:rsidR="00B22216" w:rsidRDefault="00B22216" w:rsidP="003407F9">
      <w:pPr>
        <w:autoSpaceDE w:val="0"/>
        <w:autoSpaceDN w:val="0"/>
        <w:adjustRightInd w:val="0"/>
        <w:spacing w:after="0" w:line="240" w:lineRule="auto"/>
        <w:rPr>
          <w:rFonts w:ascii="Times New Roman" w:eastAsia="Times New Roman" w:hAnsi="Times New Roman" w:cs="Times New Roman"/>
          <w:b/>
          <w:sz w:val="24"/>
          <w:szCs w:val="24"/>
          <w:lang w:eastAsia="ru-RU"/>
        </w:rPr>
      </w:pPr>
    </w:p>
    <w:p w14:paraId="6A44F123" w14:textId="77777777" w:rsidR="00B22216" w:rsidRDefault="00B22216" w:rsidP="003407F9">
      <w:pPr>
        <w:autoSpaceDE w:val="0"/>
        <w:autoSpaceDN w:val="0"/>
        <w:adjustRightInd w:val="0"/>
        <w:spacing w:after="0" w:line="240" w:lineRule="auto"/>
        <w:rPr>
          <w:rFonts w:ascii="Times New Roman" w:eastAsia="Times New Roman" w:hAnsi="Times New Roman" w:cs="Times New Roman"/>
          <w:b/>
          <w:sz w:val="24"/>
          <w:szCs w:val="24"/>
          <w:lang w:eastAsia="ru-RU"/>
        </w:rPr>
      </w:pPr>
    </w:p>
    <w:p w14:paraId="464D1F02" w14:textId="77777777" w:rsidR="00B22216" w:rsidRDefault="00B22216" w:rsidP="003407F9">
      <w:pPr>
        <w:autoSpaceDE w:val="0"/>
        <w:autoSpaceDN w:val="0"/>
        <w:adjustRightInd w:val="0"/>
        <w:spacing w:after="0" w:line="240" w:lineRule="auto"/>
        <w:rPr>
          <w:rFonts w:ascii="Times New Roman" w:eastAsia="Times New Roman" w:hAnsi="Times New Roman" w:cs="Times New Roman"/>
          <w:b/>
          <w:sz w:val="24"/>
          <w:szCs w:val="24"/>
          <w:lang w:eastAsia="ru-RU"/>
        </w:rPr>
      </w:pPr>
    </w:p>
    <w:p w14:paraId="7E298ACD" w14:textId="77777777" w:rsidR="00B22216" w:rsidRDefault="00B22216" w:rsidP="003407F9">
      <w:pPr>
        <w:autoSpaceDE w:val="0"/>
        <w:autoSpaceDN w:val="0"/>
        <w:adjustRightInd w:val="0"/>
        <w:spacing w:after="0" w:line="240" w:lineRule="auto"/>
        <w:rPr>
          <w:rFonts w:ascii="Times New Roman" w:eastAsia="Times New Roman" w:hAnsi="Times New Roman" w:cs="Times New Roman"/>
          <w:b/>
          <w:sz w:val="24"/>
          <w:szCs w:val="24"/>
          <w:lang w:eastAsia="ru-RU"/>
        </w:rPr>
      </w:pPr>
    </w:p>
    <w:p w14:paraId="42F3A281" w14:textId="77777777" w:rsidR="00D5458E" w:rsidRDefault="00D5458E" w:rsidP="00404133">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14:paraId="7059DE9B" w14:textId="5AE07E36" w:rsidR="004C657F" w:rsidRPr="00394896" w:rsidRDefault="004C657F" w:rsidP="004C657F">
      <w:pPr>
        <w:spacing w:after="0" w:line="240" w:lineRule="auto"/>
        <w:ind w:left="6980" w:right="20"/>
        <w:jc w:val="right"/>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lastRenderedPageBreak/>
        <w:t xml:space="preserve">Приложение </w:t>
      </w:r>
      <w:r w:rsidR="00D25EBF">
        <w:rPr>
          <w:rFonts w:ascii="Times New Roman" w:eastAsia="Times New Roman" w:hAnsi="Times New Roman" w:cs="Times New Roman"/>
          <w:sz w:val="24"/>
          <w:szCs w:val="24"/>
        </w:rPr>
        <w:t>1</w:t>
      </w:r>
    </w:p>
    <w:p w14:paraId="19BC857D" w14:textId="42BDC41D" w:rsidR="004C657F" w:rsidRDefault="004C657F" w:rsidP="004C657F">
      <w:pPr>
        <w:autoSpaceDE w:val="0"/>
        <w:autoSpaceDN w:val="0"/>
        <w:adjustRightInd w:val="0"/>
        <w:spacing w:after="0" w:line="240" w:lineRule="auto"/>
        <w:jc w:val="right"/>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К торговой документации</w:t>
      </w:r>
    </w:p>
    <w:p w14:paraId="390EFB9B" w14:textId="77777777" w:rsidR="003407F9" w:rsidRPr="00B22216" w:rsidRDefault="003407F9" w:rsidP="00B22216">
      <w:pPr>
        <w:autoSpaceDE w:val="0"/>
        <w:autoSpaceDN w:val="0"/>
        <w:adjustRightInd w:val="0"/>
        <w:spacing w:after="0" w:line="240" w:lineRule="auto"/>
        <w:ind w:left="426"/>
        <w:jc w:val="center"/>
        <w:rPr>
          <w:rFonts w:ascii="Times New Roman" w:eastAsia="Calibri" w:hAnsi="Times New Roman" w:cs="Times New Roman"/>
          <w:b/>
          <w:sz w:val="24"/>
          <w:szCs w:val="24"/>
        </w:rPr>
      </w:pPr>
    </w:p>
    <w:p w14:paraId="4D7D36B7" w14:textId="77777777" w:rsidR="006D3E69" w:rsidRPr="006D3E69" w:rsidRDefault="006D3E69" w:rsidP="006D3E69">
      <w:pPr>
        <w:autoSpaceDE w:val="0"/>
        <w:autoSpaceDN w:val="0"/>
        <w:adjustRightInd w:val="0"/>
        <w:spacing w:after="0" w:line="240" w:lineRule="auto"/>
        <w:jc w:val="center"/>
        <w:rPr>
          <w:rFonts w:ascii="Times New Roman" w:eastAsia="Times New Roman" w:hAnsi="Times New Roman" w:cs="Times New Roman"/>
          <w:b/>
          <w:snapToGrid w:val="0"/>
          <w:sz w:val="24"/>
          <w:szCs w:val="24"/>
          <w:lang w:eastAsia="ru-RU"/>
        </w:rPr>
      </w:pPr>
      <w:r w:rsidRPr="006D3E69">
        <w:rPr>
          <w:rFonts w:ascii="Times New Roman" w:eastAsia="Times New Roman" w:hAnsi="Times New Roman" w:cs="Times New Roman"/>
          <w:b/>
          <w:snapToGrid w:val="0"/>
          <w:sz w:val="24"/>
          <w:szCs w:val="24"/>
          <w:lang w:eastAsia="ru-RU"/>
        </w:rPr>
        <w:t>Договоры/ судебные акты (основания), права (требования) по которым уступаются:</w:t>
      </w:r>
    </w:p>
    <w:p w14:paraId="57A8F9F9" w14:textId="77777777" w:rsidR="006D3E69" w:rsidRPr="006D3E69" w:rsidRDefault="006D3E69" w:rsidP="006D3E69">
      <w:pPr>
        <w:autoSpaceDE w:val="0"/>
        <w:autoSpaceDN w:val="0"/>
        <w:adjustRightInd w:val="0"/>
        <w:spacing w:after="0" w:line="240" w:lineRule="auto"/>
        <w:jc w:val="center"/>
        <w:rPr>
          <w:rFonts w:ascii="Times New Roman" w:eastAsia="Times New Roman" w:hAnsi="Times New Roman" w:cs="Times New Roman"/>
          <w:b/>
          <w:snapToGrid w:val="0"/>
          <w:sz w:val="24"/>
          <w:szCs w:val="24"/>
          <w:lang w:eastAsia="ru-RU"/>
        </w:rPr>
      </w:pPr>
    </w:p>
    <w:p w14:paraId="088AAA17" w14:textId="77777777" w:rsidR="006D3E69" w:rsidRPr="006D3E69" w:rsidRDefault="006D3E69" w:rsidP="006D3E69">
      <w:pPr>
        <w:numPr>
          <w:ilvl w:val="0"/>
          <w:numId w:val="85"/>
        </w:numPr>
        <w:tabs>
          <w:tab w:val="left" w:pos="567"/>
        </w:tabs>
        <w:spacing w:after="0" w:line="240" w:lineRule="auto"/>
        <w:ind w:left="567" w:hanging="567"/>
        <w:contextualSpacing/>
        <w:jc w:val="both"/>
        <w:rPr>
          <w:rFonts w:ascii="Times New Roman" w:eastAsia="Times New Roman" w:hAnsi="Times New Roman" w:cs="Times New Roman"/>
          <w:sz w:val="24"/>
          <w:szCs w:val="24"/>
          <w:lang w:eastAsia="ru-RU"/>
        </w:rPr>
      </w:pPr>
      <w:r w:rsidRPr="006D3E69">
        <w:rPr>
          <w:rFonts w:ascii="Times New Roman" w:eastAsia="Times New Roman" w:hAnsi="Times New Roman" w:cs="Times New Roman"/>
          <w:sz w:val="24"/>
          <w:szCs w:val="24"/>
          <w:lang w:eastAsia="ru-RU"/>
        </w:rPr>
        <w:t>Кредитный договор №116000/1949 от 27.09.2011, заключенный с ООО «Северная строительная компания», с дополнительными соглашениями №1 от 20.10.2011, №2 от 10.10.2012, №3 от 09.04.2013, №4 от 28.06.2013, №5 от 25.07.2013, №6 от 15.08.2013, №7 от 11.11.2013, №8 от 16.04.2014, №8 от 30.09.2014, №9 от 23.01.2015, №10 от 30.06.2015;</w:t>
      </w:r>
    </w:p>
    <w:p w14:paraId="4AABE5A8" w14:textId="77777777" w:rsidR="006D3E69" w:rsidRPr="006D3E69" w:rsidRDefault="006D3E69" w:rsidP="006D3E69">
      <w:pPr>
        <w:numPr>
          <w:ilvl w:val="0"/>
          <w:numId w:val="85"/>
        </w:numPr>
        <w:tabs>
          <w:tab w:val="left" w:pos="567"/>
        </w:tabs>
        <w:spacing w:after="0" w:line="240" w:lineRule="auto"/>
        <w:ind w:left="567" w:hanging="567"/>
        <w:contextualSpacing/>
        <w:jc w:val="both"/>
        <w:rPr>
          <w:rFonts w:ascii="Times New Roman" w:eastAsia="Times New Roman" w:hAnsi="Times New Roman" w:cs="Times New Roman"/>
          <w:sz w:val="24"/>
          <w:szCs w:val="24"/>
          <w:lang w:eastAsia="ru-RU"/>
        </w:rPr>
      </w:pPr>
      <w:r w:rsidRPr="006D3E69">
        <w:rPr>
          <w:rFonts w:ascii="Times New Roman" w:eastAsia="Times New Roman" w:hAnsi="Times New Roman" w:cs="Times New Roman"/>
          <w:sz w:val="24"/>
          <w:szCs w:val="24"/>
          <w:lang w:eastAsia="ru-RU"/>
        </w:rPr>
        <w:t>Договор №116000/1949-8/2 поручительства юридического лица от 30.09.2014 с ООО «</w:t>
      </w:r>
      <w:proofErr w:type="spellStart"/>
      <w:r w:rsidRPr="006D3E69">
        <w:rPr>
          <w:rFonts w:ascii="Times New Roman" w:eastAsia="Times New Roman" w:hAnsi="Times New Roman" w:cs="Times New Roman"/>
          <w:sz w:val="24"/>
          <w:szCs w:val="24"/>
          <w:lang w:eastAsia="ru-RU"/>
        </w:rPr>
        <w:t>Мархинский</w:t>
      </w:r>
      <w:proofErr w:type="spellEnd"/>
      <w:r w:rsidRPr="006D3E69">
        <w:rPr>
          <w:rFonts w:ascii="Times New Roman" w:eastAsia="Times New Roman" w:hAnsi="Times New Roman" w:cs="Times New Roman"/>
          <w:sz w:val="24"/>
          <w:szCs w:val="24"/>
          <w:lang w:eastAsia="ru-RU"/>
        </w:rPr>
        <w:t xml:space="preserve"> завод железобетонных изделий», с дополнительными соглашениями №1 от 23.01.2015, №2 от 30.06.2015;</w:t>
      </w:r>
    </w:p>
    <w:p w14:paraId="3F964BCD" w14:textId="77777777" w:rsidR="006D3E69" w:rsidRPr="006D3E69" w:rsidRDefault="006D3E69" w:rsidP="006D3E69">
      <w:pPr>
        <w:numPr>
          <w:ilvl w:val="0"/>
          <w:numId w:val="85"/>
        </w:numPr>
        <w:tabs>
          <w:tab w:val="left" w:pos="567"/>
        </w:tabs>
        <w:spacing w:after="0" w:line="240" w:lineRule="auto"/>
        <w:ind w:left="567" w:hanging="567"/>
        <w:contextualSpacing/>
        <w:jc w:val="both"/>
        <w:rPr>
          <w:rFonts w:ascii="Times New Roman" w:eastAsia="Times New Roman" w:hAnsi="Times New Roman" w:cs="Times New Roman"/>
          <w:sz w:val="24"/>
          <w:szCs w:val="24"/>
          <w:lang w:eastAsia="ru-RU"/>
        </w:rPr>
      </w:pPr>
      <w:r w:rsidRPr="006D3E69">
        <w:rPr>
          <w:rFonts w:ascii="Times New Roman" w:eastAsia="Times New Roman" w:hAnsi="Times New Roman" w:cs="Times New Roman"/>
          <w:sz w:val="24"/>
          <w:szCs w:val="24"/>
          <w:lang w:eastAsia="ru-RU"/>
        </w:rPr>
        <w:t>Договор №116000/1949-8/3 поручительства юридического лица от 30.06.2015 с ООО «Базальт»;</w:t>
      </w:r>
    </w:p>
    <w:p w14:paraId="03E6D549" w14:textId="77777777" w:rsidR="006D3E69" w:rsidRPr="006D3E69" w:rsidRDefault="006D3E69" w:rsidP="006D3E69">
      <w:pPr>
        <w:numPr>
          <w:ilvl w:val="0"/>
          <w:numId w:val="85"/>
        </w:numPr>
        <w:tabs>
          <w:tab w:val="left" w:pos="567"/>
        </w:tabs>
        <w:spacing w:after="0" w:line="240" w:lineRule="auto"/>
        <w:ind w:left="567" w:hanging="567"/>
        <w:contextualSpacing/>
        <w:jc w:val="both"/>
        <w:rPr>
          <w:rFonts w:ascii="Times New Roman" w:eastAsia="Times New Roman" w:hAnsi="Times New Roman" w:cs="Times New Roman"/>
          <w:sz w:val="24"/>
          <w:szCs w:val="24"/>
          <w:lang w:eastAsia="ru-RU"/>
        </w:rPr>
      </w:pPr>
      <w:r w:rsidRPr="006D3E69">
        <w:rPr>
          <w:rFonts w:ascii="Times New Roman" w:eastAsia="Times New Roman" w:hAnsi="Times New Roman" w:cs="Times New Roman"/>
          <w:sz w:val="24"/>
          <w:szCs w:val="24"/>
          <w:lang w:eastAsia="ru-RU"/>
        </w:rPr>
        <w:t xml:space="preserve">Договор №116000/1949-9/1 поручительства физического лица от 27.09.2011 с </w:t>
      </w:r>
      <w:proofErr w:type="spellStart"/>
      <w:r w:rsidRPr="006D3E69">
        <w:rPr>
          <w:rFonts w:ascii="Times New Roman" w:eastAsia="Times New Roman" w:hAnsi="Times New Roman" w:cs="Times New Roman"/>
          <w:sz w:val="24"/>
          <w:szCs w:val="24"/>
          <w:lang w:eastAsia="ru-RU"/>
        </w:rPr>
        <w:t>Мярикяновым</w:t>
      </w:r>
      <w:proofErr w:type="spellEnd"/>
      <w:r w:rsidRPr="006D3E69">
        <w:rPr>
          <w:rFonts w:ascii="Times New Roman" w:eastAsia="Times New Roman" w:hAnsi="Times New Roman" w:cs="Times New Roman"/>
          <w:sz w:val="24"/>
          <w:szCs w:val="24"/>
          <w:lang w:eastAsia="ru-RU"/>
        </w:rPr>
        <w:t xml:space="preserve"> Михаилом Михайловичем, с дополнительными соглашениями №1 от 20.10.2011, №2 от 10.10.2012, №3 от 05.07.2013, №4 от 29.07.2013, №5 от 30.09.2014, №6 от 23.01.2015, №7 от 30.06.2015;</w:t>
      </w:r>
    </w:p>
    <w:p w14:paraId="499114E1" w14:textId="77777777" w:rsidR="006D3E69" w:rsidRPr="006D3E69" w:rsidRDefault="006D3E69" w:rsidP="006D3E69">
      <w:pPr>
        <w:numPr>
          <w:ilvl w:val="0"/>
          <w:numId w:val="85"/>
        </w:numPr>
        <w:tabs>
          <w:tab w:val="left" w:pos="567"/>
        </w:tabs>
        <w:spacing w:after="0" w:line="240" w:lineRule="auto"/>
        <w:ind w:left="567" w:hanging="567"/>
        <w:contextualSpacing/>
        <w:jc w:val="both"/>
        <w:rPr>
          <w:rFonts w:ascii="Times New Roman" w:eastAsia="Times New Roman" w:hAnsi="Times New Roman" w:cs="Times New Roman"/>
          <w:sz w:val="24"/>
          <w:szCs w:val="24"/>
          <w:lang w:eastAsia="ru-RU"/>
        </w:rPr>
      </w:pPr>
      <w:r w:rsidRPr="006D3E69">
        <w:rPr>
          <w:rFonts w:ascii="Times New Roman" w:eastAsia="Times New Roman" w:hAnsi="Times New Roman" w:cs="Times New Roman"/>
          <w:sz w:val="24"/>
          <w:szCs w:val="24"/>
          <w:lang w:eastAsia="ru-RU"/>
        </w:rPr>
        <w:t>Кредитный договор №126000/2117 от 30.05.2012, заключенный с ООО «Северная строительная компания», с дополнительными соглашениями №1 от 10.10.2012, №2 от 09.04.2013, №2 от 28.06.2013, №3 от 25.07.2013, №4 от 15.08.2013, №5 от 11.11.2013, №6 от 16.04.2014, №7 от 30.09.2014, №8 от 23.01.2015, №9 от 30.06.2015;</w:t>
      </w:r>
    </w:p>
    <w:p w14:paraId="5DDAE0E4" w14:textId="77777777" w:rsidR="006D3E69" w:rsidRPr="006D3E69" w:rsidRDefault="006D3E69" w:rsidP="006D3E69">
      <w:pPr>
        <w:numPr>
          <w:ilvl w:val="0"/>
          <w:numId w:val="85"/>
        </w:numPr>
        <w:tabs>
          <w:tab w:val="left" w:pos="567"/>
        </w:tabs>
        <w:spacing w:after="0" w:line="240" w:lineRule="auto"/>
        <w:ind w:left="567" w:hanging="567"/>
        <w:contextualSpacing/>
        <w:jc w:val="both"/>
        <w:rPr>
          <w:rFonts w:ascii="Times New Roman" w:eastAsia="Times New Roman" w:hAnsi="Times New Roman" w:cs="Times New Roman"/>
          <w:sz w:val="24"/>
          <w:szCs w:val="24"/>
          <w:lang w:eastAsia="ru-RU"/>
        </w:rPr>
      </w:pPr>
      <w:r w:rsidRPr="006D3E69">
        <w:rPr>
          <w:rFonts w:ascii="Times New Roman" w:eastAsia="Times New Roman" w:hAnsi="Times New Roman" w:cs="Times New Roman"/>
          <w:sz w:val="24"/>
          <w:szCs w:val="24"/>
          <w:lang w:eastAsia="ru-RU"/>
        </w:rPr>
        <w:t>Договор №126000/2117-8/2 поручительства юридического лица от 30.09.2014 с ООО «</w:t>
      </w:r>
      <w:proofErr w:type="spellStart"/>
      <w:r w:rsidRPr="006D3E69">
        <w:rPr>
          <w:rFonts w:ascii="Times New Roman" w:eastAsia="Times New Roman" w:hAnsi="Times New Roman" w:cs="Times New Roman"/>
          <w:sz w:val="24"/>
          <w:szCs w:val="24"/>
          <w:lang w:eastAsia="ru-RU"/>
        </w:rPr>
        <w:t>Мархинский</w:t>
      </w:r>
      <w:proofErr w:type="spellEnd"/>
      <w:r w:rsidRPr="006D3E69">
        <w:rPr>
          <w:rFonts w:ascii="Times New Roman" w:eastAsia="Times New Roman" w:hAnsi="Times New Roman" w:cs="Times New Roman"/>
          <w:sz w:val="24"/>
          <w:szCs w:val="24"/>
          <w:lang w:eastAsia="ru-RU"/>
        </w:rPr>
        <w:t xml:space="preserve"> завод железобетонных изделий», с дополнительными соглашениями №1 от 23.01.2015, №2 от 30.06.2015;</w:t>
      </w:r>
    </w:p>
    <w:p w14:paraId="30F26CE9" w14:textId="77777777" w:rsidR="006D3E69" w:rsidRPr="006D3E69" w:rsidRDefault="006D3E69" w:rsidP="006D3E69">
      <w:pPr>
        <w:numPr>
          <w:ilvl w:val="0"/>
          <w:numId w:val="85"/>
        </w:numPr>
        <w:tabs>
          <w:tab w:val="left" w:pos="567"/>
        </w:tabs>
        <w:spacing w:after="0" w:line="240" w:lineRule="auto"/>
        <w:ind w:left="567" w:hanging="567"/>
        <w:contextualSpacing/>
        <w:jc w:val="both"/>
        <w:rPr>
          <w:rFonts w:ascii="Times New Roman" w:eastAsia="Times New Roman" w:hAnsi="Times New Roman" w:cs="Times New Roman"/>
          <w:sz w:val="24"/>
          <w:szCs w:val="24"/>
          <w:lang w:eastAsia="ru-RU"/>
        </w:rPr>
      </w:pPr>
      <w:r w:rsidRPr="006D3E69">
        <w:rPr>
          <w:rFonts w:ascii="Times New Roman" w:eastAsia="Times New Roman" w:hAnsi="Times New Roman" w:cs="Times New Roman"/>
          <w:sz w:val="24"/>
          <w:szCs w:val="24"/>
          <w:lang w:eastAsia="ru-RU"/>
        </w:rPr>
        <w:t>Договор №126000/2117-8/3 поручительства юридического лица от 30.06.2015 с ООО «Базальт»;</w:t>
      </w:r>
    </w:p>
    <w:p w14:paraId="5F48F791" w14:textId="77777777" w:rsidR="006D3E69" w:rsidRPr="006D3E69" w:rsidRDefault="006D3E69" w:rsidP="006D3E69">
      <w:pPr>
        <w:numPr>
          <w:ilvl w:val="0"/>
          <w:numId w:val="85"/>
        </w:numPr>
        <w:tabs>
          <w:tab w:val="left" w:pos="567"/>
        </w:tabs>
        <w:spacing w:after="0" w:line="240" w:lineRule="auto"/>
        <w:ind w:left="567" w:hanging="567"/>
        <w:contextualSpacing/>
        <w:jc w:val="both"/>
        <w:rPr>
          <w:rFonts w:ascii="Times New Roman" w:eastAsia="Times New Roman" w:hAnsi="Times New Roman" w:cs="Times New Roman"/>
          <w:sz w:val="24"/>
          <w:szCs w:val="24"/>
          <w:lang w:eastAsia="ru-RU"/>
        </w:rPr>
      </w:pPr>
      <w:r w:rsidRPr="006D3E69">
        <w:rPr>
          <w:rFonts w:ascii="Times New Roman" w:eastAsia="Times New Roman" w:hAnsi="Times New Roman" w:cs="Times New Roman"/>
          <w:sz w:val="24"/>
          <w:szCs w:val="24"/>
          <w:lang w:eastAsia="ru-RU"/>
        </w:rPr>
        <w:t xml:space="preserve">Договор №126000/2117-9/1 поручительства физического лица от 30.05.2012 с </w:t>
      </w:r>
      <w:proofErr w:type="spellStart"/>
      <w:r w:rsidRPr="006D3E69">
        <w:rPr>
          <w:rFonts w:ascii="Times New Roman" w:eastAsia="Times New Roman" w:hAnsi="Times New Roman" w:cs="Times New Roman"/>
          <w:sz w:val="24"/>
          <w:szCs w:val="24"/>
          <w:lang w:eastAsia="ru-RU"/>
        </w:rPr>
        <w:t>Мярикяновым</w:t>
      </w:r>
      <w:proofErr w:type="spellEnd"/>
      <w:r w:rsidRPr="006D3E69">
        <w:rPr>
          <w:rFonts w:ascii="Times New Roman" w:eastAsia="Times New Roman" w:hAnsi="Times New Roman" w:cs="Times New Roman"/>
          <w:sz w:val="24"/>
          <w:szCs w:val="24"/>
          <w:lang w:eastAsia="ru-RU"/>
        </w:rPr>
        <w:t xml:space="preserve"> Михаилом Михайловичем, с дополнительными соглашениями №1 от 10.10.2012, №1 от 05.07.2013, №2 от 29.07.2013, №3 от 30.09.2014, №4 от 23.01.2015, №5 от 30.06.2015;</w:t>
      </w:r>
    </w:p>
    <w:p w14:paraId="0D4E561D" w14:textId="77777777" w:rsidR="006D3E69" w:rsidRPr="006D3E69" w:rsidRDefault="006D3E69" w:rsidP="006D3E69">
      <w:pPr>
        <w:numPr>
          <w:ilvl w:val="0"/>
          <w:numId w:val="85"/>
        </w:numPr>
        <w:tabs>
          <w:tab w:val="left" w:pos="567"/>
        </w:tabs>
        <w:spacing w:after="0" w:line="240" w:lineRule="auto"/>
        <w:ind w:left="567" w:hanging="567"/>
        <w:contextualSpacing/>
        <w:jc w:val="both"/>
        <w:rPr>
          <w:rFonts w:ascii="Times New Roman" w:eastAsia="Times New Roman" w:hAnsi="Times New Roman" w:cs="Times New Roman"/>
          <w:sz w:val="24"/>
          <w:szCs w:val="24"/>
          <w:lang w:eastAsia="ru-RU"/>
        </w:rPr>
      </w:pPr>
      <w:r w:rsidRPr="006D3E69">
        <w:rPr>
          <w:rFonts w:ascii="Times New Roman" w:eastAsia="Times New Roman" w:hAnsi="Times New Roman" w:cs="Times New Roman"/>
          <w:sz w:val="24"/>
          <w:szCs w:val="24"/>
          <w:lang w:eastAsia="ru-RU"/>
        </w:rPr>
        <w:t>Кредитный договор №126000/2138 от 25.06.2012, заключенный с ООО «Северная строительная компания», с дополнительными соглашениями №1 от 09.04.2013, №2 от 27.06.2013, №3 от 25.07.2013, №4 от 15.08.2013, №5 от 11.11.2013, №6 от 16.04.2014, №7 от 30.09.2014, №8 от 23.01.2015, №9 от 30.06.2015;</w:t>
      </w:r>
    </w:p>
    <w:p w14:paraId="114A413F" w14:textId="77777777" w:rsidR="006D3E69" w:rsidRPr="006D3E69" w:rsidRDefault="006D3E69" w:rsidP="006D3E69">
      <w:pPr>
        <w:numPr>
          <w:ilvl w:val="0"/>
          <w:numId w:val="85"/>
        </w:numPr>
        <w:tabs>
          <w:tab w:val="left" w:pos="567"/>
        </w:tabs>
        <w:spacing w:after="0" w:line="240" w:lineRule="auto"/>
        <w:ind w:left="567" w:hanging="567"/>
        <w:contextualSpacing/>
        <w:jc w:val="both"/>
        <w:rPr>
          <w:rFonts w:ascii="Times New Roman" w:eastAsia="Times New Roman" w:hAnsi="Times New Roman" w:cs="Times New Roman"/>
          <w:sz w:val="24"/>
          <w:szCs w:val="24"/>
          <w:lang w:eastAsia="ru-RU"/>
        </w:rPr>
      </w:pPr>
      <w:r w:rsidRPr="006D3E69">
        <w:rPr>
          <w:rFonts w:ascii="Times New Roman" w:eastAsia="Times New Roman" w:hAnsi="Times New Roman" w:cs="Times New Roman"/>
          <w:sz w:val="24"/>
          <w:szCs w:val="24"/>
          <w:lang w:eastAsia="ru-RU"/>
        </w:rPr>
        <w:t>Договор №126000/2138-8/2 поручительства юридического лица от 30.09.2014 с ООО «</w:t>
      </w:r>
      <w:proofErr w:type="spellStart"/>
      <w:r w:rsidRPr="006D3E69">
        <w:rPr>
          <w:rFonts w:ascii="Times New Roman" w:eastAsia="Times New Roman" w:hAnsi="Times New Roman" w:cs="Times New Roman"/>
          <w:sz w:val="24"/>
          <w:szCs w:val="24"/>
          <w:lang w:eastAsia="ru-RU"/>
        </w:rPr>
        <w:t>Мархинский</w:t>
      </w:r>
      <w:proofErr w:type="spellEnd"/>
      <w:r w:rsidRPr="006D3E69">
        <w:rPr>
          <w:rFonts w:ascii="Times New Roman" w:eastAsia="Times New Roman" w:hAnsi="Times New Roman" w:cs="Times New Roman"/>
          <w:sz w:val="24"/>
          <w:szCs w:val="24"/>
          <w:lang w:eastAsia="ru-RU"/>
        </w:rPr>
        <w:t xml:space="preserve"> завод железобетонных изделий», с дополнительными соглашениями №1 от 23.01.2015, №2 от 30.06.2015;</w:t>
      </w:r>
    </w:p>
    <w:p w14:paraId="68B5D5E4" w14:textId="77777777" w:rsidR="006D3E69" w:rsidRPr="006D3E69" w:rsidRDefault="006D3E69" w:rsidP="006D3E69">
      <w:pPr>
        <w:numPr>
          <w:ilvl w:val="0"/>
          <w:numId w:val="85"/>
        </w:numPr>
        <w:tabs>
          <w:tab w:val="left" w:pos="567"/>
        </w:tabs>
        <w:spacing w:after="0" w:line="240" w:lineRule="auto"/>
        <w:ind w:left="567" w:hanging="567"/>
        <w:contextualSpacing/>
        <w:jc w:val="both"/>
        <w:rPr>
          <w:rFonts w:ascii="Times New Roman" w:eastAsia="Times New Roman" w:hAnsi="Times New Roman" w:cs="Times New Roman"/>
          <w:sz w:val="24"/>
          <w:szCs w:val="24"/>
          <w:lang w:eastAsia="ru-RU"/>
        </w:rPr>
      </w:pPr>
      <w:r w:rsidRPr="006D3E69">
        <w:rPr>
          <w:rFonts w:ascii="Times New Roman" w:eastAsia="Times New Roman" w:hAnsi="Times New Roman" w:cs="Times New Roman"/>
          <w:sz w:val="24"/>
          <w:szCs w:val="24"/>
          <w:lang w:eastAsia="ru-RU"/>
        </w:rPr>
        <w:t>Договор №126000/2138-8/3 поручительства юридического лица от 30.06.2015 с ООО «Базальт»;</w:t>
      </w:r>
    </w:p>
    <w:p w14:paraId="22DB7B06" w14:textId="77777777" w:rsidR="006D3E69" w:rsidRPr="006D3E69" w:rsidRDefault="006D3E69" w:rsidP="006D3E69">
      <w:pPr>
        <w:numPr>
          <w:ilvl w:val="0"/>
          <w:numId w:val="85"/>
        </w:numPr>
        <w:tabs>
          <w:tab w:val="left" w:pos="567"/>
        </w:tabs>
        <w:spacing w:after="0" w:line="240" w:lineRule="auto"/>
        <w:ind w:left="567" w:hanging="567"/>
        <w:contextualSpacing/>
        <w:jc w:val="both"/>
        <w:rPr>
          <w:rFonts w:ascii="Times New Roman" w:eastAsia="Times New Roman" w:hAnsi="Times New Roman" w:cs="Times New Roman"/>
          <w:sz w:val="24"/>
          <w:szCs w:val="24"/>
          <w:lang w:eastAsia="ru-RU"/>
        </w:rPr>
      </w:pPr>
      <w:r w:rsidRPr="006D3E69">
        <w:rPr>
          <w:rFonts w:ascii="Times New Roman" w:eastAsia="Times New Roman" w:hAnsi="Times New Roman" w:cs="Times New Roman"/>
          <w:sz w:val="24"/>
          <w:szCs w:val="24"/>
          <w:lang w:eastAsia="ru-RU"/>
        </w:rPr>
        <w:t xml:space="preserve">Договор №126000/2138-9/1 поручительства физического лица от 25.06.2012 с </w:t>
      </w:r>
      <w:proofErr w:type="spellStart"/>
      <w:r w:rsidRPr="006D3E69">
        <w:rPr>
          <w:rFonts w:ascii="Times New Roman" w:eastAsia="Times New Roman" w:hAnsi="Times New Roman" w:cs="Times New Roman"/>
          <w:sz w:val="24"/>
          <w:szCs w:val="24"/>
          <w:lang w:eastAsia="ru-RU"/>
        </w:rPr>
        <w:t>Мярикяновым</w:t>
      </w:r>
      <w:proofErr w:type="spellEnd"/>
      <w:r w:rsidRPr="006D3E69">
        <w:rPr>
          <w:rFonts w:ascii="Times New Roman" w:eastAsia="Times New Roman" w:hAnsi="Times New Roman" w:cs="Times New Roman"/>
          <w:sz w:val="24"/>
          <w:szCs w:val="24"/>
          <w:lang w:eastAsia="ru-RU"/>
        </w:rPr>
        <w:t xml:space="preserve"> Михаилом Михайловичем. с дополнительными соглашениями №1 от 05.07.2013, №2 от 30.09.2014, №3 от 23.01.2015, №4 от 30.06.2015;</w:t>
      </w:r>
    </w:p>
    <w:p w14:paraId="590B5DEF" w14:textId="77777777" w:rsidR="006D3E69" w:rsidRPr="006D3E69" w:rsidRDefault="006D3E69" w:rsidP="006D3E69">
      <w:pPr>
        <w:numPr>
          <w:ilvl w:val="0"/>
          <w:numId w:val="85"/>
        </w:numPr>
        <w:tabs>
          <w:tab w:val="left" w:pos="567"/>
        </w:tabs>
        <w:spacing w:after="0" w:line="240" w:lineRule="auto"/>
        <w:ind w:left="567" w:hanging="567"/>
        <w:contextualSpacing/>
        <w:jc w:val="both"/>
        <w:rPr>
          <w:rFonts w:ascii="Times New Roman" w:eastAsia="Times New Roman" w:hAnsi="Times New Roman" w:cs="Times New Roman"/>
          <w:sz w:val="24"/>
          <w:szCs w:val="24"/>
          <w:lang w:eastAsia="ru-RU"/>
        </w:rPr>
      </w:pPr>
      <w:r w:rsidRPr="006D3E69">
        <w:rPr>
          <w:rFonts w:ascii="Times New Roman" w:eastAsia="Times New Roman" w:hAnsi="Times New Roman" w:cs="Times New Roman"/>
          <w:sz w:val="24"/>
          <w:szCs w:val="24"/>
          <w:lang w:eastAsia="ru-RU"/>
        </w:rPr>
        <w:t>Кредитный договор от №126000/2161 от 12.07.2012, заключенный с ООО «Северная строительная компания», с дополнительными соглашениями №1 от 09.04.2013, №2 от 28.06.2013, №3 от 25.07.2013, №4 от 15.08.2013, №5 от 11.11.2013, №6 от 16.04.2014, №7 от 30.09.2014, №8 от 23.01.2015, №9 от 30.06.2015;</w:t>
      </w:r>
    </w:p>
    <w:p w14:paraId="241F81FA" w14:textId="77777777" w:rsidR="006D3E69" w:rsidRPr="006D3E69" w:rsidRDefault="006D3E69" w:rsidP="006D3E69">
      <w:pPr>
        <w:numPr>
          <w:ilvl w:val="0"/>
          <w:numId w:val="85"/>
        </w:numPr>
        <w:tabs>
          <w:tab w:val="left" w:pos="567"/>
        </w:tabs>
        <w:spacing w:after="0" w:line="240" w:lineRule="auto"/>
        <w:ind w:left="567" w:hanging="567"/>
        <w:contextualSpacing/>
        <w:jc w:val="both"/>
        <w:rPr>
          <w:rFonts w:ascii="Times New Roman" w:eastAsia="Times New Roman" w:hAnsi="Times New Roman" w:cs="Times New Roman"/>
          <w:sz w:val="24"/>
          <w:szCs w:val="24"/>
          <w:lang w:eastAsia="ru-RU"/>
        </w:rPr>
      </w:pPr>
      <w:r w:rsidRPr="006D3E69">
        <w:rPr>
          <w:rFonts w:ascii="Times New Roman" w:eastAsia="Times New Roman" w:hAnsi="Times New Roman" w:cs="Times New Roman"/>
          <w:sz w:val="24"/>
          <w:szCs w:val="24"/>
          <w:lang w:eastAsia="ru-RU"/>
        </w:rPr>
        <w:t>Договор №126000/2161-8/2 поручительства юридического лица от 30.09.2014 с ООО «</w:t>
      </w:r>
      <w:proofErr w:type="spellStart"/>
      <w:r w:rsidRPr="006D3E69">
        <w:rPr>
          <w:rFonts w:ascii="Times New Roman" w:eastAsia="Times New Roman" w:hAnsi="Times New Roman" w:cs="Times New Roman"/>
          <w:sz w:val="24"/>
          <w:szCs w:val="24"/>
          <w:lang w:eastAsia="ru-RU"/>
        </w:rPr>
        <w:t>Мархинский</w:t>
      </w:r>
      <w:proofErr w:type="spellEnd"/>
      <w:r w:rsidRPr="006D3E69">
        <w:rPr>
          <w:rFonts w:ascii="Times New Roman" w:eastAsia="Times New Roman" w:hAnsi="Times New Roman" w:cs="Times New Roman"/>
          <w:sz w:val="24"/>
          <w:szCs w:val="24"/>
          <w:lang w:eastAsia="ru-RU"/>
        </w:rPr>
        <w:t xml:space="preserve"> завод железобетонных изделий», с дополнительными соглашениями №1 от 23.01.2015, №2 от 30.06.2015;</w:t>
      </w:r>
    </w:p>
    <w:p w14:paraId="67CA19BA" w14:textId="77777777" w:rsidR="006D3E69" w:rsidRPr="006D3E69" w:rsidRDefault="006D3E69" w:rsidP="006D3E69">
      <w:pPr>
        <w:numPr>
          <w:ilvl w:val="0"/>
          <w:numId w:val="85"/>
        </w:numPr>
        <w:tabs>
          <w:tab w:val="left" w:pos="567"/>
        </w:tabs>
        <w:spacing w:after="0" w:line="240" w:lineRule="auto"/>
        <w:ind w:left="567" w:hanging="567"/>
        <w:contextualSpacing/>
        <w:jc w:val="both"/>
        <w:rPr>
          <w:rFonts w:ascii="Times New Roman" w:eastAsia="Times New Roman" w:hAnsi="Times New Roman" w:cs="Times New Roman"/>
          <w:sz w:val="24"/>
          <w:szCs w:val="24"/>
          <w:lang w:eastAsia="ru-RU"/>
        </w:rPr>
      </w:pPr>
      <w:r w:rsidRPr="006D3E69">
        <w:rPr>
          <w:rFonts w:ascii="Times New Roman" w:eastAsia="Times New Roman" w:hAnsi="Times New Roman" w:cs="Times New Roman"/>
          <w:sz w:val="24"/>
          <w:szCs w:val="24"/>
          <w:lang w:eastAsia="ru-RU"/>
        </w:rPr>
        <w:t>Договор №126000/2161-8/3 поручительства юридического лица от 30.06.2015 с ООО</w:t>
      </w:r>
      <w:r w:rsidRPr="006D3E69">
        <w:rPr>
          <w:rFonts w:ascii="Times New Roman" w:eastAsia="Times New Roman" w:hAnsi="Times New Roman" w:cs="Times New Roman"/>
          <w:sz w:val="24"/>
          <w:szCs w:val="24"/>
          <w:lang w:val="en-US" w:eastAsia="ru-RU"/>
        </w:rPr>
        <w:t> </w:t>
      </w:r>
      <w:r w:rsidRPr="006D3E69">
        <w:rPr>
          <w:rFonts w:ascii="Times New Roman" w:eastAsia="Times New Roman" w:hAnsi="Times New Roman" w:cs="Times New Roman"/>
          <w:sz w:val="24"/>
          <w:szCs w:val="24"/>
          <w:lang w:eastAsia="ru-RU"/>
        </w:rPr>
        <w:t>«Базальт»;</w:t>
      </w:r>
    </w:p>
    <w:p w14:paraId="4F49E077" w14:textId="77777777" w:rsidR="006D3E69" w:rsidRPr="006D3E69" w:rsidRDefault="006D3E69" w:rsidP="006D3E69">
      <w:pPr>
        <w:numPr>
          <w:ilvl w:val="0"/>
          <w:numId w:val="85"/>
        </w:numPr>
        <w:tabs>
          <w:tab w:val="left" w:pos="567"/>
        </w:tabs>
        <w:spacing w:after="0" w:line="240" w:lineRule="auto"/>
        <w:ind w:left="567" w:hanging="567"/>
        <w:contextualSpacing/>
        <w:jc w:val="both"/>
        <w:rPr>
          <w:rFonts w:ascii="Times New Roman" w:eastAsia="Times New Roman" w:hAnsi="Times New Roman" w:cs="Times New Roman"/>
          <w:sz w:val="24"/>
          <w:szCs w:val="24"/>
          <w:lang w:eastAsia="ru-RU"/>
        </w:rPr>
      </w:pPr>
      <w:r w:rsidRPr="006D3E69">
        <w:rPr>
          <w:rFonts w:ascii="Times New Roman" w:eastAsia="Times New Roman" w:hAnsi="Times New Roman" w:cs="Times New Roman"/>
          <w:sz w:val="24"/>
          <w:szCs w:val="24"/>
          <w:lang w:eastAsia="ru-RU"/>
        </w:rPr>
        <w:t xml:space="preserve">Договор №126000/2161-9/1 поручительства физического лица от 12.07.2012 с </w:t>
      </w:r>
      <w:proofErr w:type="spellStart"/>
      <w:r w:rsidRPr="006D3E69">
        <w:rPr>
          <w:rFonts w:ascii="Times New Roman" w:eastAsia="Times New Roman" w:hAnsi="Times New Roman" w:cs="Times New Roman"/>
          <w:sz w:val="24"/>
          <w:szCs w:val="24"/>
          <w:lang w:eastAsia="ru-RU"/>
        </w:rPr>
        <w:t>Мярикяновым</w:t>
      </w:r>
      <w:proofErr w:type="spellEnd"/>
      <w:r w:rsidRPr="006D3E69">
        <w:rPr>
          <w:rFonts w:ascii="Times New Roman" w:eastAsia="Times New Roman" w:hAnsi="Times New Roman" w:cs="Times New Roman"/>
          <w:sz w:val="24"/>
          <w:szCs w:val="24"/>
          <w:lang w:eastAsia="ru-RU"/>
        </w:rPr>
        <w:t xml:space="preserve"> Михаилом Михайловичем, с дополнительными соглашениями №1 от 05.07.2013, №2 от 29.07.2013, №3 от 30.09.2014, №4 от 23.01.2015, №5 от 30.06.2015;</w:t>
      </w:r>
    </w:p>
    <w:p w14:paraId="603524A6" w14:textId="77777777" w:rsidR="006D3E69" w:rsidRPr="006D3E69" w:rsidRDefault="006D3E69" w:rsidP="006D3E69">
      <w:pPr>
        <w:numPr>
          <w:ilvl w:val="0"/>
          <w:numId w:val="85"/>
        </w:numPr>
        <w:tabs>
          <w:tab w:val="left" w:pos="567"/>
        </w:tabs>
        <w:spacing w:after="0" w:line="240" w:lineRule="auto"/>
        <w:ind w:left="567" w:hanging="567"/>
        <w:contextualSpacing/>
        <w:jc w:val="both"/>
        <w:rPr>
          <w:rFonts w:ascii="Times New Roman" w:eastAsia="Times New Roman" w:hAnsi="Times New Roman" w:cs="Times New Roman"/>
          <w:sz w:val="24"/>
          <w:szCs w:val="24"/>
          <w:lang w:eastAsia="ru-RU"/>
        </w:rPr>
      </w:pPr>
      <w:r w:rsidRPr="006D3E69">
        <w:rPr>
          <w:rFonts w:ascii="Times New Roman" w:eastAsia="Times New Roman" w:hAnsi="Times New Roman" w:cs="Times New Roman"/>
          <w:sz w:val="24"/>
          <w:szCs w:val="24"/>
          <w:lang w:eastAsia="ru-RU"/>
        </w:rPr>
        <w:lastRenderedPageBreak/>
        <w:t>Кредитный договор от №126000/2217 от 20.09.2012, заключенный с ООО «Северная строительная компания», с дополнительными соглашениями №1 от 09.04.2013, №2 от 28.06.2013, №3 от 25.07.2013, №4 от 15.08.2013, №5 от 11.11.2013, №6 от 16.04.2014, №7 от 30.09.2014, №8 от 23.01.2015, №9 от 30.06.2015;</w:t>
      </w:r>
    </w:p>
    <w:p w14:paraId="71CBD1F6" w14:textId="77777777" w:rsidR="006D3E69" w:rsidRPr="006D3E69" w:rsidRDefault="006D3E69" w:rsidP="006D3E69">
      <w:pPr>
        <w:numPr>
          <w:ilvl w:val="0"/>
          <w:numId w:val="85"/>
        </w:numPr>
        <w:tabs>
          <w:tab w:val="left" w:pos="567"/>
        </w:tabs>
        <w:spacing w:after="0" w:line="240" w:lineRule="auto"/>
        <w:ind w:left="567" w:hanging="567"/>
        <w:contextualSpacing/>
        <w:jc w:val="both"/>
        <w:rPr>
          <w:rFonts w:ascii="Times New Roman" w:eastAsia="Times New Roman" w:hAnsi="Times New Roman" w:cs="Times New Roman"/>
          <w:sz w:val="24"/>
          <w:szCs w:val="24"/>
          <w:lang w:eastAsia="ru-RU"/>
        </w:rPr>
      </w:pPr>
      <w:r w:rsidRPr="006D3E69">
        <w:rPr>
          <w:rFonts w:ascii="Times New Roman" w:eastAsia="Times New Roman" w:hAnsi="Times New Roman" w:cs="Times New Roman"/>
          <w:sz w:val="24"/>
          <w:szCs w:val="24"/>
          <w:lang w:eastAsia="ru-RU"/>
        </w:rPr>
        <w:t>Договор №126000/2217-8/2 поручительства юридического лица от 30.09.2014 с ООО «</w:t>
      </w:r>
      <w:proofErr w:type="spellStart"/>
      <w:r w:rsidRPr="006D3E69">
        <w:rPr>
          <w:rFonts w:ascii="Times New Roman" w:eastAsia="Times New Roman" w:hAnsi="Times New Roman" w:cs="Times New Roman"/>
          <w:sz w:val="24"/>
          <w:szCs w:val="24"/>
          <w:lang w:eastAsia="ru-RU"/>
        </w:rPr>
        <w:t>Мархинский</w:t>
      </w:r>
      <w:proofErr w:type="spellEnd"/>
      <w:r w:rsidRPr="006D3E69">
        <w:rPr>
          <w:rFonts w:ascii="Times New Roman" w:eastAsia="Times New Roman" w:hAnsi="Times New Roman" w:cs="Times New Roman"/>
          <w:sz w:val="24"/>
          <w:szCs w:val="24"/>
          <w:lang w:eastAsia="ru-RU"/>
        </w:rPr>
        <w:t xml:space="preserve"> завод железобетонных изделий», с дополнительными соглашениями №1 от 23.01.2015, №2 от 30.06.2015;</w:t>
      </w:r>
    </w:p>
    <w:p w14:paraId="3342CC85" w14:textId="77777777" w:rsidR="006D3E69" w:rsidRPr="006D3E69" w:rsidRDefault="006D3E69" w:rsidP="006D3E69">
      <w:pPr>
        <w:numPr>
          <w:ilvl w:val="0"/>
          <w:numId w:val="85"/>
        </w:numPr>
        <w:tabs>
          <w:tab w:val="left" w:pos="567"/>
        </w:tabs>
        <w:spacing w:after="0" w:line="240" w:lineRule="auto"/>
        <w:ind w:left="567" w:hanging="567"/>
        <w:contextualSpacing/>
        <w:jc w:val="both"/>
        <w:rPr>
          <w:rFonts w:ascii="Times New Roman" w:eastAsia="Times New Roman" w:hAnsi="Times New Roman" w:cs="Times New Roman"/>
          <w:sz w:val="24"/>
          <w:szCs w:val="24"/>
          <w:lang w:eastAsia="ru-RU"/>
        </w:rPr>
      </w:pPr>
      <w:r w:rsidRPr="006D3E69">
        <w:rPr>
          <w:rFonts w:ascii="Times New Roman" w:eastAsia="Times New Roman" w:hAnsi="Times New Roman" w:cs="Times New Roman"/>
          <w:sz w:val="24"/>
          <w:szCs w:val="24"/>
          <w:lang w:eastAsia="ru-RU"/>
        </w:rPr>
        <w:t>Договор №126000/2217-8/3 поручительства юридического лица от 30.06.2015 с ООО</w:t>
      </w:r>
      <w:r w:rsidRPr="006D3E69">
        <w:rPr>
          <w:rFonts w:ascii="Times New Roman" w:eastAsia="Times New Roman" w:hAnsi="Times New Roman" w:cs="Times New Roman"/>
          <w:sz w:val="24"/>
          <w:szCs w:val="24"/>
          <w:lang w:val="en-US" w:eastAsia="ru-RU"/>
        </w:rPr>
        <w:t> </w:t>
      </w:r>
      <w:r w:rsidRPr="006D3E69">
        <w:rPr>
          <w:rFonts w:ascii="Times New Roman" w:eastAsia="Times New Roman" w:hAnsi="Times New Roman" w:cs="Times New Roman"/>
          <w:sz w:val="24"/>
          <w:szCs w:val="24"/>
          <w:lang w:eastAsia="ru-RU"/>
        </w:rPr>
        <w:t>«Базальт»;</w:t>
      </w:r>
    </w:p>
    <w:p w14:paraId="24ACD16D" w14:textId="77777777" w:rsidR="006D3E69" w:rsidRPr="006D3E69" w:rsidRDefault="006D3E69" w:rsidP="006D3E69">
      <w:pPr>
        <w:numPr>
          <w:ilvl w:val="0"/>
          <w:numId w:val="85"/>
        </w:numPr>
        <w:tabs>
          <w:tab w:val="left" w:pos="567"/>
        </w:tabs>
        <w:spacing w:after="0" w:line="240" w:lineRule="auto"/>
        <w:ind w:left="567" w:hanging="567"/>
        <w:contextualSpacing/>
        <w:jc w:val="both"/>
        <w:rPr>
          <w:rFonts w:ascii="Times New Roman" w:eastAsia="Times New Roman" w:hAnsi="Times New Roman" w:cs="Times New Roman"/>
          <w:sz w:val="24"/>
          <w:szCs w:val="24"/>
          <w:lang w:eastAsia="ru-RU"/>
        </w:rPr>
      </w:pPr>
      <w:r w:rsidRPr="006D3E69">
        <w:rPr>
          <w:rFonts w:ascii="Times New Roman" w:eastAsia="Times New Roman" w:hAnsi="Times New Roman" w:cs="Times New Roman"/>
          <w:sz w:val="24"/>
          <w:szCs w:val="24"/>
          <w:lang w:eastAsia="ru-RU"/>
        </w:rPr>
        <w:t xml:space="preserve">Договор №126000/2217-9/1 поручительства физического лица от 20.09.2012 с </w:t>
      </w:r>
      <w:proofErr w:type="spellStart"/>
      <w:r w:rsidRPr="006D3E69">
        <w:rPr>
          <w:rFonts w:ascii="Times New Roman" w:eastAsia="Times New Roman" w:hAnsi="Times New Roman" w:cs="Times New Roman"/>
          <w:sz w:val="24"/>
          <w:szCs w:val="24"/>
          <w:lang w:eastAsia="ru-RU"/>
        </w:rPr>
        <w:t>Мярикяновым</w:t>
      </w:r>
      <w:proofErr w:type="spellEnd"/>
      <w:r w:rsidRPr="006D3E69">
        <w:rPr>
          <w:rFonts w:ascii="Times New Roman" w:eastAsia="Times New Roman" w:hAnsi="Times New Roman" w:cs="Times New Roman"/>
          <w:sz w:val="24"/>
          <w:szCs w:val="24"/>
          <w:lang w:eastAsia="ru-RU"/>
        </w:rPr>
        <w:t xml:space="preserve"> Михаилом Михайловичем, с дополнительными соглашениями №1 от 05.07.2013, №2 от 29.07.2013, №3 от 30.09.2014, №4 от 23.01.2015, №5 от 30.06.2015;</w:t>
      </w:r>
    </w:p>
    <w:p w14:paraId="14EB048A" w14:textId="77777777" w:rsidR="006D3E69" w:rsidRPr="006D3E69" w:rsidRDefault="006D3E69" w:rsidP="006D3E69">
      <w:pPr>
        <w:numPr>
          <w:ilvl w:val="0"/>
          <w:numId w:val="85"/>
        </w:numPr>
        <w:tabs>
          <w:tab w:val="left" w:pos="567"/>
        </w:tabs>
        <w:spacing w:after="0" w:line="240" w:lineRule="auto"/>
        <w:ind w:left="567" w:hanging="567"/>
        <w:contextualSpacing/>
        <w:jc w:val="both"/>
        <w:rPr>
          <w:rFonts w:ascii="Times New Roman" w:eastAsia="Times New Roman" w:hAnsi="Times New Roman" w:cs="Times New Roman"/>
          <w:sz w:val="24"/>
          <w:szCs w:val="24"/>
          <w:lang w:eastAsia="ru-RU"/>
        </w:rPr>
      </w:pPr>
      <w:r w:rsidRPr="006D3E69">
        <w:rPr>
          <w:rFonts w:ascii="Times New Roman" w:eastAsia="Times New Roman" w:hAnsi="Times New Roman" w:cs="Times New Roman"/>
          <w:sz w:val="24"/>
          <w:szCs w:val="24"/>
          <w:lang w:eastAsia="ru-RU"/>
        </w:rPr>
        <w:t>Кредитный договор от №126000/2244 от 24.10.2012, заключенный с ООО «Северная строительная компания», с дополнительными соглашениями №1 от 09.04.2013, №2 от 28.06.2013, №3 от 16.04.2014, №4 от 30.09.2014, №5 от 23.01.2015, №6 от 30.06.2015;</w:t>
      </w:r>
    </w:p>
    <w:p w14:paraId="1719CF9E" w14:textId="77777777" w:rsidR="006D3E69" w:rsidRPr="006D3E69" w:rsidRDefault="006D3E69" w:rsidP="006D3E69">
      <w:pPr>
        <w:numPr>
          <w:ilvl w:val="0"/>
          <w:numId w:val="85"/>
        </w:numPr>
        <w:tabs>
          <w:tab w:val="left" w:pos="567"/>
        </w:tabs>
        <w:spacing w:after="0" w:line="240" w:lineRule="auto"/>
        <w:ind w:left="567" w:hanging="567"/>
        <w:contextualSpacing/>
        <w:jc w:val="both"/>
        <w:rPr>
          <w:rFonts w:ascii="Times New Roman" w:eastAsia="Times New Roman" w:hAnsi="Times New Roman" w:cs="Times New Roman"/>
          <w:sz w:val="24"/>
          <w:szCs w:val="24"/>
          <w:lang w:eastAsia="ru-RU"/>
        </w:rPr>
      </w:pPr>
      <w:r w:rsidRPr="006D3E69">
        <w:rPr>
          <w:rFonts w:ascii="Times New Roman" w:eastAsia="Times New Roman" w:hAnsi="Times New Roman" w:cs="Times New Roman"/>
          <w:sz w:val="24"/>
          <w:szCs w:val="24"/>
          <w:lang w:eastAsia="ru-RU"/>
        </w:rPr>
        <w:t>Договор №126000/2244-8/2 поручительства юридического лица от 30.09.2014 с ООО «</w:t>
      </w:r>
      <w:proofErr w:type="spellStart"/>
      <w:r w:rsidRPr="006D3E69">
        <w:rPr>
          <w:rFonts w:ascii="Times New Roman" w:eastAsia="Times New Roman" w:hAnsi="Times New Roman" w:cs="Times New Roman"/>
          <w:sz w:val="24"/>
          <w:szCs w:val="24"/>
          <w:lang w:eastAsia="ru-RU"/>
        </w:rPr>
        <w:t>Мархинский</w:t>
      </w:r>
      <w:proofErr w:type="spellEnd"/>
      <w:r w:rsidRPr="006D3E69">
        <w:rPr>
          <w:rFonts w:ascii="Times New Roman" w:eastAsia="Times New Roman" w:hAnsi="Times New Roman" w:cs="Times New Roman"/>
          <w:sz w:val="24"/>
          <w:szCs w:val="24"/>
          <w:lang w:eastAsia="ru-RU"/>
        </w:rPr>
        <w:t xml:space="preserve"> завод железобетонных изделий», с дополнительными соглашениями №1 от 23.01.2015, №2 от 30.06.2015;</w:t>
      </w:r>
    </w:p>
    <w:p w14:paraId="543E9DB0" w14:textId="77777777" w:rsidR="006D3E69" w:rsidRPr="006D3E69" w:rsidRDefault="006D3E69" w:rsidP="006D3E69">
      <w:pPr>
        <w:numPr>
          <w:ilvl w:val="0"/>
          <w:numId w:val="85"/>
        </w:numPr>
        <w:tabs>
          <w:tab w:val="left" w:pos="567"/>
        </w:tabs>
        <w:spacing w:after="0" w:line="240" w:lineRule="auto"/>
        <w:ind w:left="567" w:hanging="567"/>
        <w:contextualSpacing/>
        <w:jc w:val="both"/>
        <w:rPr>
          <w:rFonts w:ascii="Times New Roman" w:eastAsia="Times New Roman" w:hAnsi="Times New Roman" w:cs="Times New Roman"/>
          <w:sz w:val="24"/>
          <w:szCs w:val="24"/>
          <w:lang w:eastAsia="ru-RU"/>
        </w:rPr>
      </w:pPr>
      <w:r w:rsidRPr="006D3E69">
        <w:rPr>
          <w:rFonts w:ascii="Times New Roman" w:eastAsia="Times New Roman" w:hAnsi="Times New Roman" w:cs="Times New Roman"/>
          <w:sz w:val="24"/>
          <w:szCs w:val="24"/>
          <w:lang w:eastAsia="ru-RU"/>
        </w:rPr>
        <w:t>Договор №126000/2244-8/3 поручительства юридического лица от 30.06.2015 с ООО</w:t>
      </w:r>
      <w:r w:rsidRPr="006D3E69">
        <w:rPr>
          <w:rFonts w:ascii="Times New Roman" w:eastAsia="Times New Roman" w:hAnsi="Times New Roman" w:cs="Times New Roman"/>
          <w:sz w:val="24"/>
          <w:szCs w:val="24"/>
          <w:lang w:val="en-US" w:eastAsia="ru-RU"/>
        </w:rPr>
        <w:t> </w:t>
      </w:r>
      <w:r w:rsidRPr="006D3E69">
        <w:rPr>
          <w:rFonts w:ascii="Times New Roman" w:eastAsia="Times New Roman" w:hAnsi="Times New Roman" w:cs="Times New Roman"/>
          <w:sz w:val="24"/>
          <w:szCs w:val="24"/>
          <w:lang w:eastAsia="ru-RU"/>
        </w:rPr>
        <w:t>«Базальт»;</w:t>
      </w:r>
    </w:p>
    <w:p w14:paraId="0134591C" w14:textId="77777777" w:rsidR="006D3E69" w:rsidRPr="006D3E69" w:rsidRDefault="006D3E69" w:rsidP="006D3E69">
      <w:pPr>
        <w:numPr>
          <w:ilvl w:val="0"/>
          <w:numId w:val="85"/>
        </w:numPr>
        <w:tabs>
          <w:tab w:val="left" w:pos="567"/>
        </w:tabs>
        <w:spacing w:after="0" w:line="240" w:lineRule="auto"/>
        <w:ind w:left="567" w:hanging="567"/>
        <w:contextualSpacing/>
        <w:jc w:val="both"/>
        <w:rPr>
          <w:rFonts w:ascii="Times New Roman" w:eastAsia="Times New Roman" w:hAnsi="Times New Roman" w:cs="Times New Roman"/>
          <w:sz w:val="24"/>
          <w:szCs w:val="24"/>
          <w:lang w:eastAsia="ru-RU"/>
        </w:rPr>
      </w:pPr>
      <w:r w:rsidRPr="006D3E69">
        <w:rPr>
          <w:rFonts w:ascii="Times New Roman" w:eastAsia="Times New Roman" w:hAnsi="Times New Roman" w:cs="Times New Roman"/>
          <w:sz w:val="24"/>
          <w:szCs w:val="24"/>
          <w:lang w:eastAsia="ru-RU"/>
        </w:rPr>
        <w:t xml:space="preserve">Договор №126000/2244-9 поручительства физического лица от 24.10.2012 с </w:t>
      </w:r>
      <w:proofErr w:type="spellStart"/>
      <w:r w:rsidRPr="006D3E69">
        <w:rPr>
          <w:rFonts w:ascii="Times New Roman" w:eastAsia="Times New Roman" w:hAnsi="Times New Roman" w:cs="Times New Roman"/>
          <w:sz w:val="24"/>
          <w:szCs w:val="24"/>
          <w:lang w:eastAsia="ru-RU"/>
        </w:rPr>
        <w:t>Мярикяновым</w:t>
      </w:r>
      <w:proofErr w:type="spellEnd"/>
      <w:r w:rsidRPr="006D3E69">
        <w:rPr>
          <w:rFonts w:ascii="Times New Roman" w:eastAsia="Times New Roman" w:hAnsi="Times New Roman" w:cs="Times New Roman"/>
          <w:sz w:val="24"/>
          <w:szCs w:val="24"/>
          <w:lang w:eastAsia="ru-RU"/>
        </w:rPr>
        <w:t xml:space="preserve"> Михаилом Михайловичем, с дополнительными соглашениями №1 от 05.07.2013 и №2 от 30.09.2014 к Договору №126000/2244-9/1 поручительства физического лица от 24.10.2012 с </w:t>
      </w:r>
      <w:proofErr w:type="spellStart"/>
      <w:r w:rsidRPr="006D3E69">
        <w:rPr>
          <w:rFonts w:ascii="Times New Roman" w:eastAsia="Times New Roman" w:hAnsi="Times New Roman" w:cs="Times New Roman"/>
          <w:sz w:val="24"/>
          <w:szCs w:val="24"/>
          <w:lang w:eastAsia="ru-RU"/>
        </w:rPr>
        <w:t>Мярикяновым</w:t>
      </w:r>
      <w:proofErr w:type="spellEnd"/>
      <w:r w:rsidRPr="006D3E69">
        <w:rPr>
          <w:rFonts w:ascii="Times New Roman" w:eastAsia="Times New Roman" w:hAnsi="Times New Roman" w:cs="Times New Roman"/>
          <w:sz w:val="24"/>
          <w:szCs w:val="24"/>
          <w:lang w:eastAsia="ru-RU"/>
        </w:rPr>
        <w:t xml:space="preserve"> Михаилом Михайловичем, с дополнительными соглашениями №3 от 23.01.2015, №4 от 30.06.2015;</w:t>
      </w:r>
    </w:p>
    <w:p w14:paraId="504B376D" w14:textId="77777777" w:rsidR="006D3E69" w:rsidRPr="006D3E69" w:rsidRDefault="006D3E69" w:rsidP="006D3E69">
      <w:pPr>
        <w:numPr>
          <w:ilvl w:val="0"/>
          <w:numId w:val="85"/>
        </w:numPr>
        <w:tabs>
          <w:tab w:val="left" w:pos="567"/>
        </w:tabs>
        <w:spacing w:after="0" w:line="240" w:lineRule="auto"/>
        <w:ind w:left="567" w:hanging="567"/>
        <w:contextualSpacing/>
        <w:jc w:val="both"/>
        <w:rPr>
          <w:rFonts w:ascii="Times New Roman" w:eastAsia="Times New Roman" w:hAnsi="Times New Roman" w:cs="Times New Roman"/>
          <w:sz w:val="24"/>
          <w:szCs w:val="24"/>
          <w:lang w:eastAsia="ru-RU"/>
        </w:rPr>
      </w:pPr>
      <w:r w:rsidRPr="006D3E69">
        <w:rPr>
          <w:rFonts w:ascii="Times New Roman" w:eastAsia="Times New Roman" w:hAnsi="Times New Roman" w:cs="Times New Roman"/>
          <w:sz w:val="24"/>
          <w:szCs w:val="24"/>
          <w:lang w:eastAsia="ru-RU"/>
        </w:rPr>
        <w:t>Кредитный договор от №126000/2248 от 26.10.2012, заключенный с ООО «Северная строительная компания», с дополнительными соглашениями №1 от 09.04.2013, №2 от 28.06.2013, №3 от 25.07.2013, №4 от 15.08.2013, №5 от 11.11.2013, №6 от 16.04.2014, №7 от 30.09.2014, №8 от 23.01.2015, №9 от 30.06.2015;</w:t>
      </w:r>
    </w:p>
    <w:p w14:paraId="709A2989" w14:textId="77777777" w:rsidR="006D3E69" w:rsidRPr="006D3E69" w:rsidRDefault="006D3E69" w:rsidP="006D3E69">
      <w:pPr>
        <w:numPr>
          <w:ilvl w:val="0"/>
          <w:numId w:val="85"/>
        </w:numPr>
        <w:tabs>
          <w:tab w:val="left" w:pos="567"/>
        </w:tabs>
        <w:spacing w:after="0" w:line="240" w:lineRule="auto"/>
        <w:ind w:left="567" w:hanging="567"/>
        <w:contextualSpacing/>
        <w:jc w:val="both"/>
        <w:rPr>
          <w:rFonts w:ascii="Times New Roman" w:eastAsia="Times New Roman" w:hAnsi="Times New Roman" w:cs="Times New Roman"/>
          <w:sz w:val="24"/>
          <w:szCs w:val="24"/>
          <w:lang w:eastAsia="ru-RU"/>
        </w:rPr>
      </w:pPr>
      <w:r w:rsidRPr="006D3E69">
        <w:rPr>
          <w:rFonts w:ascii="Times New Roman" w:eastAsia="Times New Roman" w:hAnsi="Times New Roman" w:cs="Times New Roman"/>
          <w:sz w:val="24"/>
          <w:szCs w:val="24"/>
          <w:lang w:eastAsia="ru-RU"/>
        </w:rPr>
        <w:t>Договор №126000/2248-8/2 поручительства юридического лица от 30.09.2014 с ООО «</w:t>
      </w:r>
      <w:proofErr w:type="spellStart"/>
      <w:r w:rsidRPr="006D3E69">
        <w:rPr>
          <w:rFonts w:ascii="Times New Roman" w:eastAsia="Times New Roman" w:hAnsi="Times New Roman" w:cs="Times New Roman"/>
          <w:sz w:val="24"/>
          <w:szCs w:val="24"/>
          <w:lang w:eastAsia="ru-RU"/>
        </w:rPr>
        <w:t>Мархинский</w:t>
      </w:r>
      <w:proofErr w:type="spellEnd"/>
      <w:r w:rsidRPr="006D3E69">
        <w:rPr>
          <w:rFonts w:ascii="Times New Roman" w:eastAsia="Times New Roman" w:hAnsi="Times New Roman" w:cs="Times New Roman"/>
          <w:sz w:val="24"/>
          <w:szCs w:val="24"/>
          <w:lang w:eastAsia="ru-RU"/>
        </w:rPr>
        <w:t xml:space="preserve"> завод железобетонных изделий», с дополнительными соглашениями №1 от 23.01.2015, №2 от 30.06.2015;</w:t>
      </w:r>
    </w:p>
    <w:p w14:paraId="65386960" w14:textId="77777777" w:rsidR="006D3E69" w:rsidRPr="006D3E69" w:rsidRDefault="006D3E69" w:rsidP="006D3E69">
      <w:pPr>
        <w:numPr>
          <w:ilvl w:val="0"/>
          <w:numId w:val="85"/>
        </w:numPr>
        <w:tabs>
          <w:tab w:val="left" w:pos="567"/>
        </w:tabs>
        <w:spacing w:after="0" w:line="240" w:lineRule="auto"/>
        <w:ind w:left="567" w:hanging="567"/>
        <w:contextualSpacing/>
        <w:jc w:val="both"/>
        <w:rPr>
          <w:rFonts w:ascii="Times New Roman" w:eastAsia="Times New Roman" w:hAnsi="Times New Roman" w:cs="Times New Roman"/>
          <w:sz w:val="24"/>
          <w:szCs w:val="24"/>
          <w:lang w:eastAsia="ru-RU"/>
        </w:rPr>
      </w:pPr>
      <w:r w:rsidRPr="006D3E69">
        <w:rPr>
          <w:rFonts w:ascii="Times New Roman" w:eastAsia="Times New Roman" w:hAnsi="Times New Roman" w:cs="Times New Roman"/>
          <w:sz w:val="24"/>
          <w:szCs w:val="24"/>
          <w:lang w:eastAsia="ru-RU"/>
        </w:rPr>
        <w:t>Договор №126000/2248-8/3 поручительства юридического лица от 30.06.2015 с ООО</w:t>
      </w:r>
      <w:r w:rsidRPr="006D3E69">
        <w:rPr>
          <w:rFonts w:ascii="Times New Roman" w:eastAsia="Times New Roman" w:hAnsi="Times New Roman" w:cs="Times New Roman"/>
          <w:sz w:val="24"/>
          <w:szCs w:val="24"/>
          <w:lang w:val="en-US" w:eastAsia="ru-RU"/>
        </w:rPr>
        <w:t> </w:t>
      </w:r>
      <w:r w:rsidRPr="006D3E69">
        <w:rPr>
          <w:rFonts w:ascii="Times New Roman" w:eastAsia="Times New Roman" w:hAnsi="Times New Roman" w:cs="Times New Roman"/>
          <w:sz w:val="24"/>
          <w:szCs w:val="24"/>
          <w:lang w:eastAsia="ru-RU"/>
        </w:rPr>
        <w:t>«Базальт»;</w:t>
      </w:r>
    </w:p>
    <w:p w14:paraId="402F6469" w14:textId="77777777" w:rsidR="006D3E69" w:rsidRPr="006D3E69" w:rsidRDefault="006D3E69" w:rsidP="006D3E69">
      <w:pPr>
        <w:numPr>
          <w:ilvl w:val="0"/>
          <w:numId w:val="85"/>
        </w:numPr>
        <w:tabs>
          <w:tab w:val="left" w:pos="567"/>
        </w:tabs>
        <w:spacing w:after="0" w:line="240" w:lineRule="auto"/>
        <w:ind w:left="567" w:hanging="567"/>
        <w:contextualSpacing/>
        <w:jc w:val="both"/>
        <w:rPr>
          <w:rFonts w:ascii="Times New Roman" w:eastAsia="Times New Roman" w:hAnsi="Times New Roman" w:cs="Times New Roman"/>
          <w:sz w:val="24"/>
          <w:szCs w:val="24"/>
          <w:lang w:eastAsia="ru-RU"/>
        </w:rPr>
      </w:pPr>
      <w:r w:rsidRPr="006D3E69">
        <w:rPr>
          <w:rFonts w:ascii="Times New Roman" w:eastAsia="Times New Roman" w:hAnsi="Times New Roman" w:cs="Times New Roman"/>
          <w:sz w:val="24"/>
          <w:szCs w:val="24"/>
          <w:lang w:eastAsia="ru-RU"/>
        </w:rPr>
        <w:t xml:space="preserve">Договор №126000/2248-9 поручительства физического лица от 26.10.2012 с </w:t>
      </w:r>
      <w:proofErr w:type="spellStart"/>
      <w:r w:rsidRPr="006D3E69">
        <w:rPr>
          <w:rFonts w:ascii="Times New Roman" w:eastAsia="Times New Roman" w:hAnsi="Times New Roman" w:cs="Times New Roman"/>
          <w:sz w:val="24"/>
          <w:szCs w:val="24"/>
          <w:lang w:eastAsia="ru-RU"/>
        </w:rPr>
        <w:t>Мярикяновым</w:t>
      </w:r>
      <w:proofErr w:type="spellEnd"/>
      <w:r w:rsidRPr="006D3E69">
        <w:rPr>
          <w:rFonts w:ascii="Times New Roman" w:eastAsia="Times New Roman" w:hAnsi="Times New Roman" w:cs="Times New Roman"/>
          <w:sz w:val="24"/>
          <w:szCs w:val="24"/>
          <w:lang w:eastAsia="ru-RU"/>
        </w:rPr>
        <w:t xml:space="preserve"> Михаилом Михайловичем, с дополнительными соглашениями №1 от 05.07.2013, №2 от 29.07.2013 и №3 от 30.09.2014 к Договору №126000/2248-9/1 поручительства физического лица от 26.10.2012 с </w:t>
      </w:r>
      <w:proofErr w:type="spellStart"/>
      <w:r w:rsidRPr="006D3E69">
        <w:rPr>
          <w:rFonts w:ascii="Times New Roman" w:eastAsia="Times New Roman" w:hAnsi="Times New Roman" w:cs="Times New Roman"/>
          <w:sz w:val="24"/>
          <w:szCs w:val="24"/>
          <w:lang w:eastAsia="ru-RU"/>
        </w:rPr>
        <w:t>Мярикяновым</w:t>
      </w:r>
      <w:proofErr w:type="spellEnd"/>
      <w:r w:rsidRPr="006D3E69">
        <w:rPr>
          <w:rFonts w:ascii="Times New Roman" w:eastAsia="Times New Roman" w:hAnsi="Times New Roman" w:cs="Times New Roman"/>
          <w:sz w:val="24"/>
          <w:szCs w:val="24"/>
          <w:lang w:eastAsia="ru-RU"/>
        </w:rPr>
        <w:t xml:space="preserve"> Михаилом Михайловичем, с дополнительными соглашениями №4 от 23.01.2015, №5 от 30.06.2015;</w:t>
      </w:r>
    </w:p>
    <w:p w14:paraId="752BF67E" w14:textId="77777777" w:rsidR="006D3E69" w:rsidRPr="006D3E69" w:rsidRDefault="006D3E69" w:rsidP="006D3E69">
      <w:pPr>
        <w:numPr>
          <w:ilvl w:val="0"/>
          <w:numId w:val="85"/>
        </w:numPr>
        <w:tabs>
          <w:tab w:val="left" w:pos="567"/>
        </w:tabs>
        <w:spacing w:after="0" w:line="240" w:lineRule="auto"/>
        <w:ind w:left="567" w:hanging="567"/>
        <w:contextualSpacing/>
        <w:jc w:val="both"/>
        <w:rPr>
          <w:rFonts w:ascii="Times New Roman" w:eastAsia="Times New Roman" w:hAnsi="Times New Roman" w:cs="Times New Roman"/>
          <w:sz w:val="24"/>
          <w:szCs w:val="24"/>
          <w:lang w:eastAsia="ru-RU"/>
        </w:rPr>
      </w:pPr>
      <w:r w:rsidRPr="006D3E69">
        <w:rPr>
          <w:rFonts w:ascii="Times New Roman" w:eastAsia="Times New Roman" w:hAnsi="Times New Roman" w:cs="Times New Roman"/>
          <w:sz w:val="24"/>
          <w:szCs w:val="24"/>
          <w:lang w:eastAsia="ru-RU"/>
        </w:rPr>
        <w:t>Кредитный договор от №126000/2268 от 21.11.2012, заключенный с ООО «Северная строительная компания», с дополнительными соглашениями №1 от 09.04.2013, №2 от 28.06.2013, №3 от 16.04.2014, №4 от 30.09.2014, №5 от 23.01.2015, №6 от 30.06.2015;</w:t>
      </w:r>
    </w:p>
    <w:p w14:paraId="329C449F" w14:textId="77777777" w:rsidR="006D3E69" w:rsidRPr="006D3E69" w:rsidRDefault="006D3E69" w:rsidP="006D3E69">
      <w:pPr>
        <w:numPr>
          <w:ilvl w:val="0"/>
          <w:numId w:val="85"/>
        </w:numPr>
        <w:tabs>
          <w:tab w:val="left" w:pos="567"/>
        </w:tabs>
        <w:spacing w:after="0" w:line="240" w:lineRule="auto"/>
        <w:ind w:left="567" w:hanging="567"/>
        <w:contextualSpacing/>
        <w:jc w:val="both"/>
        <w:rPr>
          <w:rFonts w:ascii="Times New Roman" w:eastAsia="Times New Roman" w:hAnsi="Times New Roman" w:cs="Times New Roman"/>
          <w:sz w:val="24"/>
          <w:szCs w:val="24"/>
          <w:lang w:eastAsia="ru-RU"/>
        </w:rPr>
      </w:pPr>
      <w:r w:rsidRPr="006D3E69">
        <w:rPr>
          <w:rFonts w:ascii="Times New Roman" w:eastAsia="Times New Roman" w:hAnsi="Times New Roman" w:cs="Times New Roman"/>
          <w:sz w:val="24"/>
          <w:szCs w:val="24"/>
          <w:lang w:eastAsia="ru-RU"/>
        </w:rPr>
        <w:t>Договор №126000/2268-8/2 поручительства юридического лица от 30.09.2014 с ООО «</w:t>
      </w:r>
      <w:proofErr w:type="spellStart"/>
      <w:r w:rsidRPr="006D3E69">
        <w:rPr>
          <w:rFonts w:ascii="Times New Roman" w:eastAsia="Times New Roman" w:hAnsi="Times New Roman" w:cs="Times New Roman"/>
          <w:sz w:val="24"/>
          <w:szCs w:val="24"/>
          <w:lang w:eastAsia="ru-RU"/>
        </w:rPr>
        <w:t>Мархинский</w:t>
      </w:r>
      <w:proofErr w:type="spellEnd"/>
      <w:r w:rsidRPr="006D3E69">
        <w:rPr>
          <w:rFonts w:ascii="Times New Roman" w:eastAsia="Times New Roman" w:hAnsi="Times New Roman" w:cs="Times New Roman"/>
          <w:sz w:val="24"/>
          <w:szCs w:val="24"/>
          <w:lang w:eastAsia="ru-RU"/>
        </w:rPr>
        <w:t xml:space="preserve"> завод железобетонных изделий», с дополнительными соглашениями №1 от 23.01.2015, №2 от 30.06.2015;</w:t>
      </w:r>
    </w:p>
    <w:p w14:paraId="3001638D" w14:textId="77777777" w:rsidR="006D3E69" w:rsidRPr="006D3E69" w:rsidRDefault="006D3E69" w:rsidP="006D3E69">
      <w:pPr>
        <w:numPr>
          <w:ilvl w:val="0"/>
          <w:numId w:val="85"/>
        </w:numPr>
        <w:tabs>
          <w:tab w:val="left" w:pos="567"/>
        </w:tabs>
        <w:spacing w:after="0" w:line="240" w:lineRule="auto"/>
        <w:ind w:left="567" w:hanging="567"/>
        <w:contextualSpacing/>
        <w:jc w:val="both"/>
        <w:rPr>
          <w:rFonts w:ascii="Times New Roman" w:eastAsia="Times New Roman" w:hAnsi="Times New Roman" w:cs="Times New Roman"/>
          <w:sz w:val="24"/>
          <w:szCs w:val="24"/>
          <w:lang w:eastAsia="ru-RU"/>
        </w:rPr>
      </w:pPr>
      <w:r w:rsidRPr="006D3E69">
        <w:rPr>
          <w:rFonts w:ascii="Times New Roman" w:eastAsia="Times New Roman" w:hAnsi="Times New Roman" w:cs="Times New Roman"/>
          <w:sz w:val="24"/>
          <w:szCs w:val="24"/>
          <w:lang w:eastAsia="ru-RU"/>
        </w:rPr>
        <w:t>Договор №126000/2268-8/3 поручительства юридического лица от 30.06.2015 с ООО</w:t>
      </w:r>
      <w:r w:rsidRPr="006D3E69">
        <w:rPr>
          <w:rFonts w:ascii="Times New Roman" w:eastAsia="Times New Roman" w:hAnsi="Times New Roman" w:cs="Times New Roman"/>
          <w:sz w:val="24"/>
          <w:szCs w:val="24"/>
          <w:lang w:val="en-US" w:eastAsia="ru-RU"/>
        </w:rPr>
        <w:t> </w:t>
      </w:r>
      <w:r w:rsidRPr="006D3E69">
        <w:rPr>
          <w:rFonts w:ascii="Times New Roman" w:eastAsia="Times New Roman" w:hAnsi="Times New Roman" w:cs="Times New Roman"/>
          <w:sz w:val="24"/>
          <w:szCs w:val="24"/>
          <w:lang w:eastAsia="ru-RU"/>
        </w:rPr>
        <w:t>«Базальт»;</w:t>
      </w:r>
    </w:p>
    <w:p w14:paraId="4054DF41" w14:textId="77777777" w:rsidR="006D3E69" w:rsidRPr="006D3E69" w:rsidRDefault="006D3E69" w:rsidP="006D3E69">
      <w:pPr>
        <w:numPr>
          <w:ilvl w:val="0"/>
          <w:numId w:val="85"/>
        </w:numPr>
        <w:tabs>
          <w:tab w:val="left" w:pos="567"/>
        </w:tabs>
        <w:spacing w:after="0" w:line="240" w:lineRule="auto"/>
        <w:ind w:left="567" w:hanging="567"/>
        <w:contextualSpacing/>
        <w:jc w:val="both"/>
        <w:rPr>
          <w:rFonts w:ascii="Times New Roman" w:eastAsia="Times New Roman" w:hAnsi="Times New Roman" w:cs="Times New Roman"/>
          <w:sz w:val="24"/>
          <w:szCs w:val="24"/>
          <w:lang w:eastAsia="ru-RU"/>
        </w:rPr>
      </w:pPr>
      <w:r w:rsidRPr="006D3E69">
        <w:rPr>
          <w:rFonts w:ascii="Times New Roman" w:eastAsia="Times New Roman" w:hAnsi="Times New Roman" w:cs="Times New Roman"/>
          <w:sz w:val="24"/>
          <w:szCs w:val="24"/>
          <w:lang w:eastAsia="ru-RU"/>
        </w:rPr>
        <w:t xml:space="preserve">Договор №126000/2268-9 поручительства физического лица от 21.11.2012 с </w:t>
      </w:r>
      <w:proofErr w:type="spellStart"/>
      <w:r w:rsidRPr="006D3E69">
        <w:rPr>
          <w:rFonts w:ascii="Times New Roman" w:eastAsia="Times New Roman" w:hAnsi="Times New Roman" w:cs="Times New Roman"/>
          <w:sz w:val="24"/>
          <w:szCs w:val="24"/>
          <w:lang w:eastAsia="ru-RU"/>
        </w:rPr>
        <w:t>Мярикяновым</w:t>
      </w:r>
      <w:proofErr w:type="spellEnd"/>
      <w:r w:rsidRPr="006D3E69">
        <w:rPr>
          <w:rFonts w:ascii="Times New Roman" w:eastAsia="Times New Roman" w:hAnsi="Times New Roman" w:cs="Times New Roman"/>
          <w:sz w:val="24"/>
          <w:szCs w:val="24"/>
          <w:lang w:eastAsia="ru-RU"/>
        </w:rPr>
        <w:t xml:space="preserve"> Михаилом Михайловичем, с дополнительными соглашениями №1 от 05.07.2013 и №2 от 30.09.2014 к Договору №126000/2268-9/1 поручительства физического лица от 21.11.2012 с </w:t>
      </w:r>
      <w:proofErr w:type="spellStart"/>
      <w:r w:rsidRPr="006D3E69">
        <w:rPr>
          <w:rFonts w:ascii="Times New Roman" w:eastAsia="Times New Roman" w:hAnsi="Times New Roman" w:cs="Times New Roman"/>
          <w:sz w:val="24"/>
          <w:szCs w:val="24"/>
          <w:lang w:eastAsia="ru-RU"/>
        </w:rPr>
        <w:t>Мярикяновым</w:t>
      </w:r>
      <w:proofErr w:type="spellEnd"/>
      <w:r w:rsidRPr="006D3E69">
        <w:rPr>
          <w:rFonts w:ascii="Times New Roman" w:eastAsia="Times New Roman" w:hAnsi="Times New Roman" w:cs="Times New Roman"/>
          <w:sz w:val="24"/>
          <w:szCs w:val="24"/>
          <w:lang w:eastAsia="ru-RU"/>
        </w:rPr>
        <w:t xml:space="preserve"> Михаилом Михайловичем, с дополнительными соглашениями №3 от 23.01.2015, №4 от 30.06.2015;</w:t>
      </w:r>
    </w:p>
    <w:p w14:paraId="1305A1F3" w14:textId="77777777" w:rsidR="006D3E69" w:rsidRPr="006D3E69" w:rsidRDefault="006D3E69" w:rsidP="006D3E69">
      <w:pPr>
        <w:numPr>
          <w:ilvl w:val="0"/>
          <w:numId w:val="85"/>
        </w:numPr>
        <w:tabs>
          <w:tab w:val="left" w:pos="567"/>
        </w:tabs>
        <w:spacing w:after="0" w:line="240" w:lineRule="auto"/>
        <w:ind w:left="567" w:hanging="567"/>
        <w:contextualSpacing/>
        <w:jc w:val="both"/>
        <w:rPr>
          <w:rFonts w:ascii="Times New Roman" w:eastAsia="Times New Roman" w:hAnsi="Times New Roman" w:cs="Times New Roman"/>
          <w:sz w:val="24"/>
          <w:szCs w:val="24"/>
          <w:lang w:eastAsia="ru-RU"/>
        </w:rPr>
      </w:pPr>
      <w:r w:rsidRPr="006D3E69">
        <w:rPr>
          <w:rFonts w:ascii="Times New Roman" w:eastAsia="Times New Roman" w:hAnsi="Times New Roman" w:cs="Times New Roman"/>
          <w:sz w:val="24"/>
          <w:szCs w:val="24"/>
          <w:lang w:eastAsia="ru-RU"/>
        </w:rPr>
        <w:t xml:space="preserve">Кредитный договор №126000/2297 от 19.12.2012, заключенный с ООО «Северная строительная компания», с дополнительными соглашениями №1 от 09.04.2013, №2 от </w:t>
      </w:r>
      <w:r w:rsidRPr="006D3E69">
        <w:rPr>
          <w:rFonts w:ascii="Times New Roman" w:eastAsia="Times New Roman" w:hAnsi="Times New Roman" w:cs="Times New Roman"/>
          <w:sz w:val="24"/>
          <w:szCs w:val="24"/>
          <w:lang w:eastAsia="ru-RU"/>
        </w:rPr>
        <w:lastRenderedPageBreak/>
        <w:t>28.06.2013, №3 от 25.07.2013, №4 от 15.08.2013, №5 от 11.11.2013, №6 от 16.04.2014, №7 от 30.09.2014, №8 от 23.01.2015, №9 от 30.06.2015;</w:t>
      </w:r>
    </w:p>
    <w:p w14:paraId="5A2298E1" w14:textId="77777777" w:rsidR="006D3E69" w:rsidRPr="006D3E69" w:rsidRDefault="006D3E69" w:rsidP="006D3E69">
      <w:pPr>
        <w:numPr>
          <w:ilvl w:val="0"/>
          <w:numId w:val="85"/>
        </w:numPr>
        <w:tabs>
          <w:tab w:val="left" w:pos="567"/>
        </w:tabs>
        <w:spacing w:after="0" w:line="240" w:lineRule="auto"/>
        <w:ind w:left="567" w:hanging="567"/>
        <w:contextualSpacing/>
        <w:jc w:val="both"/>
        <w:rPr>
          <w:rFonts w:ascii="Times New Roman" w:eastAsia="Times New Roman" w:hAnsi="Times New Roman" w:cs="Times New Roman"/>
          <w:sz w:val="24"/>
          <w:szCs w:val="24"/>
          <w:lang w:eastAsia="ru-RU"/>
        </w:rPr>
      </w:pPr>
      <w:r w:rsidRPr="006D3E69">
        <w:rPr>
          <w:rFonts w:ascii="Times New Roman" w:eastAsia="Times New Roman" w:hAnsi="Times New Roman" w:cs="Times New Roman"/>
          <w:sz w:val="24"/>
          <w:szCs w:val="24"/>
          <w:lang w:eastAsia="ru-RU"/>
        </w:rPr>
        <w:t>Договор №126000/2297-8/2 поручительства юридического лица от 30.09.2014 с ООО «</w:t>
      </w:r>
      <w:proofErr w:type="spellStart"/>
      <w:r w:rsidRPr="006D3E69">
        <w:rPr>
          <w:rFonts w:ascii="Times New Roman" w:eastAsia="Times New Roman" w:hAnsi="Times New Roman" w:cs="Times New Roman"/>
          <w:sz w:val="24"/>
          <w:szCs w:val="24"/>
          <w:lang w:eastAsia="ru-RU"/>
        </w:rPr>
        <w:t>Мархинский</w:t>
      </w:r>
      <w:proofErr w:type="spellEnd"/>
      <w:r w:rsidRPr="006D3E69">
        <w:rPr>
          <w:rFonts w:ascii="Times New Roman" w:eastAsia="Times New Roman" w:hAnsi="Times New Roman" w:cs="Times New Roman"/>
          <w:sz w:val="24"/>
          <w:szCs w:val="24"/>
          <w:lang w:eastAsia="ru-RU"/>
        </w:rPr>
        <w:t xml:space="preserve"> завод железобетонных изделий», с дополнительными соглашениями №1 от 23.01.2015, №2 от 30.06.2015;</w:t>
      </w:r>
    </w:p>
    <w:p w14:paraId="7C4FD304" w14:textId="77777777" w:rsidR="006D3E69" w:rsidRPr="006D3E69" w:rsidRDefault="006D3E69" w:rsidP="006D3E69">
      <w:pPr>
        <w:numPr>
          <w:ilvl w:val="0"/>
          <w:numId w:val="85"/>
        </w:numPr>
        <w:tabs>
          <w:tab w:val="left" w:pos="567"/>
        </w:tabs>
        <w:spacing w:after="0" w:line="240" w:lineRule="auto"/>
        <w:ind w:left="567" w:hanging="567"/>
        <w:contextualSpacing/>
        <w:jc w:val="both"/>
        <w:rPr>
          <w:rFonts w:ascii="Times New Roman" w:eastAsia="Times New Roman" w:hAnsi="Times New Roman" w:cs="Times New Roman"/>
          <w:sz w:val="24"/>
          <w:szCs w:val="24"/>
          <w:lang w:eastAsia="ru-RU"/>
        </w:rPr>
      </w:pPr>
      <w:r w:rsidRPr="006D3E69">
        <w:rPr>
          <w:rFonts w:ascii="Times New Roman" w:eastAsia="Times New Roman" w:hAnsi="Times New Roman" w:cs="Times New Roman"/>
          <w:sz w:val="24"/>
          <w:szCs w:val="24"/>
          <w:lang w:eastAsia="ru-RU"/>
        </w:rPr>
        <w:t>Договор №126000/2297-8/3 поручительства юридического лица от 30.06.2015 с ООО</w:t>
      </w:r>
      <w:r w:rsidRPr="006D3E69">
        <w:rPr>
          <w:rFonts w:ascii="Times New Roman" w:eastAsia="Times New Roman" w:hAnsi="Times New Roman" w:cs="Times New Roman"/>
          <w:sz w:val="24"/>
          <w:szCs w:val="24"/>
          <w:lang w:val="en-US" w:eastAsia="ru-RU"/>
        </w:rPr>
        <w:t> </w:t>
      </w:r>
      <w:r w:rsidRPr="006D3E69">
        <w:rPr>
          <w:rFonts w:ascii="Times New Roman" w:eastAsia="Times New Roman" w:hAnsi="Times New Roman" w:cs="Times New Roman"/>
          <w:sz w:val="24"/>
          <w:szCs w:val="24"/>
          <w:lang w:eastAsia="ru-RU"/>
        </w:rPr>
        <w:t>«Базальт»;</w:t>
      </w:r>
    </w:p>
    <w:p w14:paraId="1D5F3425" w14:textId="77777777" w:rsidR="006D3E69" w:rsidRPr="006D3E69" w:rsidRDefault="006D3E69" w:rsidP="006D3E69">
      <w:pPr>
        <w:numPr>
          <w:ilvl w:val="0"/>
          <w:numId w:val="85"/>
        </w:numPr>
        <w:tabs>
          <w:tab w:val="left" w:pos="567"/>
        </w:tabs>
        <w:spacing w:after="0" w:line="240" w:lineRule="auto"/>
        <w:ind w:left="567" w:hanging="567"/>
        <w:contextualSpacing/>
        <w:jc w:val="both"/>
        <w:rPr>
          <w:rFonts w:ascii="Times New Roman" w:eastAsia="Times New Roman" w:hAnsi="Times New Roman" w:cs="Times New Roman"/>
          <w:sz w:val="24"/>
          <w:szCs w:val="24"/>
          <w:lang w:eastAsia="ru-RU"/>
        </w:rPr>
      </w:pPr>
      <w:r w:rsidRPr="006D3E69">
        <w:rPr>
          <w:rFonts w:ascii="Times New Roman" w:eastAsia="Times New Roman" w:hAnsi="Times New Roman" w:cs="Times New Roman"/>
          <w:sz w:val="24"/>
          <w:szCs w:val="24"/>
          <w:lang w:eastAsia="ru-RU"/>
        </w:rPr>
        <w:t xml:space="preserve">Договор №126000/2297-9 поручительства физического лица от 19.12.2012 с </w:t>
      </w:r>
      <w:proofErr w:type="spellStart"/>
      <w:r w:rsidRPr="006D3E69">
        <w:rPr>
          <w:rFonts w:ascii="Times New Roman" w:eastAsia="Times New Roman" w:hAnsi="Times New Roman" w:cs="Times New Roman"/>
          <w:sz w:val="24"/>
          <w:szCs w:val="24"/>
          <w:lang w:eastAsia="ru-RU"/>
        </w:rPr>
        <w:t>Мярикяновым</w:t>
      </w:r>
      <w:proofErr w:type="spellEnd"/>
      <w:r w:rsidRPr="006D3E69">
        <w:rPr>
          <w:rFonts w:ascii="Times New Roman" w:eastAsia="Times New Roman" w:hAnsi="Times New Roman" w:cs="Times New Roman"/>
          <w:sz w:val="24"/>
          <w:szCs w:val="24"/>
          <w:lang w:eastAsia="ru-RU"/>
        </w:rPr>
        <w:t xml:space="preserve"> Михаилом Михайловичем, с дополнительными соглашениями №1 от 05.07.2013, №2 от 29.07.2013 и №3 от 30.09.2014 к Договору №126000/2297-9/1 поручительства физического лица от 19.12.2012 с </w:t>
      </w:r>
      <w:proofErr w:type="spellStart"/>
      <w:r w:rsidRPr="006D3E69">
        <w:rPr>
          <w:rFonts w:ascii="Times New Roman" w:eastAsia="Times New Roman" w:hAnsi="Times New Roman" w:cs="Times New Roman"/>
          <w:sz w:val="24"/>
          <w:szCs w:val="24"/>
          <w:lang w:eastAsia="ru-RU"/>
        </w:rPr>
        <w:t>Мярикяновым</w:t>
      </w:r>
      <w:proofErr w:type="spellEnd"/>
      <w:r w:rsidRPr="006D3E69">
        <w:rPr>
          <w:rFonts w:ascii="Times New Roman" w:eastAsia="Times New Roman" w:hAnsi="Times New Roman" w:cs="Times New Roman"/>
          <w:sz w:val="24"/>
          <w:szCs w:val="24"/>
          <w:lang w:eastAsia="ru-RU"/>
        </w:rPr>
        <w:t xml:space="preserve"> Михаилом Михайловичем, с дополнительными соглашениями №4 от 23.01.2015, №5 от 30.06.2015;</w:t>
      </w:r>
    </w:p>
    <w:p w14:paraId="6860344C" w14:textId="77777777" w:rsidR="006D3E69" w:rsidRPr="006D3E69" w:rsidRDefault="006D3E69" w:rsidP="006D3E69">
      <w:pPr>
        <w:numPr>
          <w:ilvl w:val="0"/>
          <w:numId w:val="85"/>
        </w:numPr>
        <w:tabs>
          <w:tab w:val="left" w:pos="567"/>
        </w:tabs>
        <w:spacing w:after="0" w:line="240" w:lineRule="auto"/>
        <w:ind w:left="567" w:hanging="567"/>
        <w:contextualSpacing/>
        <w:jc w:val="both"/>
        <w:rPr>
          <w:rFonts w:ascii="Times New Roman" w:eastAsia="Times New Roman" w:hAnsi="Times New Roman" w:cs="Times New Roman"/>
          <w:sz w:val="24"/>
          <w:szCs w:val="24"/>
          <w:lang w:eastAsia="ru-RU"/>
        </w:rPr>
      </w:pPr>
      <w:r w:rsidRPr="006D3E69">
        <w:rPr>
          <w:rFonts w:ascii="Times New Roman" w:eastAsia="Times New Roman" w:hAnsi="Times New Roman" w:cs="Times New Roman"/>
          <w:sz w:val="24"/>
          <w:szCs w:val="24"/>
          <w:lang w:eastAsia="ru-RU"/>
        </w:rPr>
        <w:t>Кредитный договор от №136000/0002 от 23.01.2013, заключенный с ООО «Северная строительная компания», с дополнительными соглашениями №1 от 09.04.2013, №2 от 28.06.2013, №3 от 25.07.2013, №4 от 15.08.2013, №5 от 11.11.2013, №6 от 16.04.2014, №7 от 30.09.2014, №8 от 23.01.2015, №9 от 30.06.2015;</w:t>
      </w:r>
    </w:p>
    <w:p w14:paraId="4DC3450A" w14:textId="77777777" w:rsidR="006D3E69" w:rsidRPr="006D3E69" w:rsidRDefault="006D3E69" w:rsidP="006D3E69">
      <w:pPr>
        <w:numPr>
          <w:ilvl w:val="0"/>
          <w:numId w:val="85"/>
        </w:numPr>
        <w:tabs>
          <w:tab w:val="left" w:pos="567"/>
        </w:tabs>
        <w:spacing w:after="0" w:line="240" w:lineRule="auto"/>
        <w:ind w:left="567" w:hanging="567"/>
        <w:contextualSpacing/>
        <w:jc w:val="both"/>
        <w:rPr>
          <w:rFonts w:ascii="Times New Roman" w:eastAsia="Times New Roman" w:hAnsi="Times New Roman" w:cs="Times New Roman"/>
          <w:sz w:val="24"/>
          <w:szCs w:val="24"/>
          <w:lang w:eastAsia="ru-RU"/>
        </w:rPr>
      </w:pPr>
      <w:r w:rsidRPr="006D3E69">
        <w:rPr>
          <w:rFonts w:ascii="Times New Roman" w:eastAsia="Times New Roman" w:hAnsi="Times New Roman" w:cs="Times New Roman"/>
          <w:sz w:val="24"/>
          <w:szCs w:val="24"/>
          <w:lang w:eastAsia="ru-RU"/>
        </w:rPr>
        <w:t>Договор №136000/0002-5п о залоге оборудования от 30.09.2014, заключенный с ООО «Базальт», с дополнительным соглашением №1 от 30.06.2015;</w:t>
      </w:r>
    </w:p>
    <w:p w14:paraId="573C6D05" w14:textId="77777777" w:rsidR="006D3E69" w:rsidRPr="006D3E69" w:rsidRDefault="006D3E69" w:rsidP="006D3E69">
      <w:pPr>
        <w:numPr>
          <w:ilvl w:val="0"/>
          <w:numId w:val="85"/>
        </w:numPr>
        <w:tabs>
          <w:tab w:val="left" w:pos="567"/>
        </w:tabs>
        <w:spacing w:after="0" w:line="240" w:lineRule="auto"/>
        <w:ind w:left="567" w:hanging="567"/>
        <w:contextualSpacing/>
        <w:jc w:val="both"/>
        <w:rPr>
          <w:rFonts w:ascii="Times New Roman" w:eastAsia="Times New Roman" w:hAnsi="Times New Roman" w:cs="Times New Roman"/>
          <w:sz w:val="24"/>
          <w:szCs w:val="24"/>
          <w:lang w:eastAsia="ru-RU"/>
        </w:rPr>
      </w:pPr>
      <w:r w:rsidRPr="006D3E69">
        <w:rPr>
          <w:rFonts w:ascii="Times New Roman" w:eastAsia="Times New Roman" w:hAnsi="Times New Roman" w:cs="Times New Roman"/>
          <w:sz w:val="24"/>
          <w:szCs w:val="24"/>
          <w:lang w:eastAsia="ru-RU"/>
        </w:rPr>
        <w:t>Договор №136000/0002-8/2 поручительства юридического лица от 30.09.2014 с ООО «</w:t>
      </w:r>
      <w:proofErr w:type="spellStart"/>
      <w:r w:rsidRPr="006D3E69">
        <w:rPr>
          <w:rFonts w:ascii="Times New Roman" w:eastAsia="Times New Roman" w:hAnsi="Times New Roman" w:cs="Times New Roman"/>
          <w:sz w:val="24"/>
          <w:szCs w:val="24"/>
          <w:lang w:eastAsia="ru-RU"/>
        </w:rPr>
        <w:t>Мархинский</w:t>
      </w:r>
      <w:proofErr w:type="spellEnd"/>
      <w:r w:rsidRPr="006D3E69">
        <w:rPr>
          <w:rFonts w:ascii="Times New Roman" w:eastAsia="Times New Roman" w:hAnsi="Times New Roman" w:cs="Times New Roman"/>
          <w:sz w:val="24"/>
          <w:szCs w:val="24"/>
          <w:lang w:eastAsia="ru-RU"/>
        </w:rPr>
        <w:t xml:space="preserve"> завод железобетонных изделий», с дополнительными соглашениями №1 от 23.01.2015, №2 от 30.06.2015;</w:t>
      </w:r>
    </w:p>
    <w:p w14:paraId="442F313B" w14:textId="77777777" w:rsidR="006D3E69" w:rsidRPr="006D3E69" w:rsidRDefault="006D3E69" w:rsidP="006D3E69">
      <w:pPr>
        <w:numPr>
          <w:ilvl w:val="0"/>
          <w:numId w:val="85"/>
        </w:numPr>
        <w:tabs>
          <w:tab w:val="left" w:pos="567"/>
        </w:tabs>
        <w:spacing w:after="0" w:line="240" w:lineRule="auto"/>
        <w:ind w:left="567" w:hanging="567"/>
        <w:contextualSpacing/>
        <w:jc w:val="both"/>
        <w:rPr>
          <w:rFonts w:ascii="Times New Roman" w:eastAsia="Times New Roman" w:hAnsi="Times New Roman" w:cs="Times New Roman"/>
          <w:sz w:val="24"/>
          <w:szCs w:val="24"/>
          <w:lang w:eastAsia="ru-RU"/>
        </w:rPr>
      </w:pPr>
      <w:r w:rsidRPr="006D3E69">
        <w:rPr>
          <w:rFonts w:ascii="Times New Roman" w:eastAsia="Times New Roman" w:hAnsi="Times New Roman" w:cs="Times New Roman"/>
          <w:sz w:val="24"/>
          <w:szCs w:val="24"/>
          <w:lang w:eastAsia="ru-RU"/>
        </w:rPr>
        <w:t>Договор №136000/0002-8/3 поручительства юридического лица от 30.06.2015 с ООО</w:t>
      </w:r>
      <w:r w:rsidRPr="006D3E69">
        <w:rPr>
          <w:rFonts w:ascii="Times New Roman" w:eastAsia="Times New Roman" w:hAnsi="Times New Roman" w:cs="Times New Roman"/>
          <w:sz w:val="24"/>
          <w:szCs w:val="24"/>
          <w:lang w:val="en-US" w:eastAsia="ru-RU"/>
        </w:rPr>
        <w:t> </w:t>
      </w:r>
      <w:r w:rsidRPr="006D3E69">
        <w:rPr>
          <w:rFonts w:ascii="Times New Roman" w:eastAsia="Times New Roman" w:hAnsi="Times New Roman" w:cs="Times New Roman"/>
          <w:sz w:val="24"/>
          <w:szCs w:val="24"/>
          <w:lang w:eastAsia="ru-RU"/>
        </w:rPr>
        <w:t>«Базальт»;</w:t>
      </w:r>
    </w:p>
    <w:p w14:paraId="61808B29" w14:textId="77777777" w:rsidR="006D3E69" w:rsidRPr="006D3E69" w:rsidRDefault="006D3E69" w:rsidP="006D3E69">
      <w:pPr>
        <w:numPr>
          <w:ilvl w:val="0"/>
          <w:numId w:val="85"/>
        </w:numPr>
        <w:tabs>
          <w:tab w:val="left" w:pos="567"/>
        </w:tabs>
        <w:spacing w:after="0" w:line="240" w:lineRule="auto"/>
        <w:ind w:left="567" w:hanging="567"/>
        <w:contextualSpacing/>
        <w:jc w:val="both"/>
        <w:rPr>
          <w:rFonts w:ascii="Times New Roman" w:eastAsia="Times New Roman" w:hAnsi="Times New Roman" w:cs="Times New Roman"/>
          <w:sz w:val="24"/>
          <w:szCs w:val="24"/>
          <w:lang w:eastAsia="ru-RU"/>
        </w:rPr>
      </w:pPr>
      <w:r w:rsidRPr="006D3E69">
        <w:rPr>
          <w:rFonts w:ascii="Times New Roman" w:eastAsia="Times New Roman" w:hAnsi="Times New Roman" w:cs="Times New Roman"/>
          <w:sz w:val="24"/>
          <w:szCs w:val="24"/>
          <w:lang w:eastAsia="ru-RU"/>
        </w:rPr>
        <w:t xml:space="preserve">Договор №136000/0002-9 поручительства физического лица от 23.01.2013 с </w:t>
      </w:r>
      <w:proofErr w:type="spellStart"/>
      <w:r w:rsidRPr="006D3E69">
        <w:rPr>
          <w:rFonts w:ascii="Times New Roman" w:eastAsia="Times New Roman" w:hAnsi="Times New Roman" w:cs="Times New Roman"/>
          <w:sz w:val="24"/>
          <w:szCs w:val="24"/>
          <w:lang w:eastAsia="ru-RU"/>
        </w:rPr>
        <w:t>Мярикяновым</w:t>
      </w:r>
      <w:proofErr w:type="spellEnd"/>
      <w:r w:rsidRPr="006D3E69">
        <w:rPr>
          <w:rFonts w:ascii="Times New Roman" w:eastAsia="Times New Roman" w:hAnsi="Times New Roman" w:cs="Times New Roman"/>
          <w:sz w:val="24"/>
          <w:szCs w:val="24"/>
          <w:lang w:eastAsia="ru-RU"/>
        </w:rPr>
        <w:t xml:space="preserve"> Михаилом Михайловичем, с дополнительными соглашениями №1 от 05.07.2013, №2 от 29.07.2013 и №3 от 30.09.2014 к Договору №136000/0002-9/1 поручительства физического лица от 23.01.2013 с </w:t>
      </w:r>
      <w:proofErr w:type="spellStart"/>
      <w:r w:rsidRPr="006D3E69">
        <w:rPr>
          <w:rFonts w:ascii="Times New Roman" w:eastAsia="Times New Roman" w:hAnsi="Times New Roman" w:cs="Times New Roman"/>
          <w:sz w:val="24"/>
          <w:szCs w:val="24"/>
          <w:lang w:eastAsia="ru-RU"/>
        </w:rPr>
        <w:t>Мярикяновым</w:t>
      </w:r>
      <w:proofErr w:type="spellEnd"/>
      <w:r w:rsidRPr="006D3E69">
        <w:rPr>
          <w:rFonts w:ascii="Times New Roman" w:eastAsia="Times New Roman" w:hAnsi="Times New Roman" w:cs="Times New Roman"/>
          <w:sz w:val="24"/>
          <w:szCs w:val="24"/>
          <w:lang w:eastAsia="ru-RU"/>
        </w:rPr>
        <w:t xml:space="preserve"> Михаилом Михайловичем, с дополнительными соглашениями №4 от 23.01.2015, №5 от 30.06.2015;</w:t>
      </w:r>
    </w:p>
    <w:p w14:paraId="1B677EDC" w14:textId="77777777" w:rsidR="006D3E69" w:rsidRPr="006D3E69" w:rsidRDefault="006D3E69" w:rsidP="006D3E69">
      <w:pPr>
        <w:numPr>
          <w:ilvl w:val="0"/>
          <w:numId w:val="85"/>
        </w:numPr>
        <w:tabs>
          <w:tab w:val="left" w:pos="567"/>
        </w:tabs>
        <w:spacing w:after="0" w:line="240" w:lineRule="auto"/>
        <w:ind w:left="567" w:hanging="567"/>
        <w:contextualSpacing/>
        <w:jc w:val="both"/>
        <w:rPr>
          <w:rFonts w:ascii="Times New Roman" w:eastAsia="Times New Roman" w:hAnsi="Times New Roman" w:cs="Times New Roman"/>
          <w:sz w:val="24"/>
          <w:szCs w:val="24"/>
          <w:lang w:eastAsia="ru-RU"/>
        </w:rPr>
      </w:pPr>
      <w:r w:rsidRPr="006D3E69">
        <w:rPr>
          <w:rFonts w:ascii="Times New Roman" w:eastAsia="Times New Roman" w:hAnsi="Times New Roman" w:cs="Times New Roman"/>
          <w:sz w:val="24"/>
          <w:szCs w:val="24"/>
          <w:lang w:eastAsia="ru-RU"/>
        </w:rPr>
        <w:t>Кредитный договор №136000/0074 от 05.04.2013, заключенный с ООО «Северная строительная компания», с дополнительными соглашениями №1 от 28.06.2013, №2 от 25.07.2013, №3 от 15.08.2013, №4 от 11.11.2013, №5 от 16.04.2014, №6 от 30.09.2014, №7 от 23.01.2015, №8 от 30.06.2015;</w:t>
      </w:r>
    </w:p>
    <w:p w14:paraId="6C7A8507" w14:textId="77777777" w:rsidR="006D3E69" w:rsidRPr="006D3E69" w:rsidRDefault="006D3E69" w:rsidP="006D3E69">
      <w:pPr>
        <w:numPr>
          <w:ilvl w:val="0"/>
          <w:numId w:val="85"/>
        </w:numPr>
        <w:tabs>
          <w:tab w:val="left" w:pos="567"/>
        </w:tabs>
        <w:spacing w:after="0" w:line="240" w:lineRule="auto"/>
        <w:ind w:left="567" w:hanging="567"/>
        <w:contextualSpacing/>
        <w:jc w:val="both"/>
        <w:rPr>
          <w:rFonts w:ascii="Times New Roman" w:eastAsia="Times New Roman" w:hAnsi="Times New Roman" w:cs="Times New Roman"/>
          <w:sz w:val="24"/>
          <w:szCs w:val="24"/>
          <w:lang w:eastAsia="ru-RU"/>
        </w:rPr>
      </w:pPr>
      <w:r w:rsidRPr="006D3E69">
        <w:rPr>
          <w:rFonts w:ascii="Times New Roman" w:eastAsia="Times New Roman" w:hAnsi="Times New Roman" w:cs="Times New Roman"/>
          <w:sz w:val="24"/>
          <w:szCs w:val="24"/>
          <w:lang w:eastAsia="ru-RU"/>
        </w:rPr>
        <w:t>Договор №136000/0074-8/2 поручительства юридического лица от 30.09.2014 с ООО «</w:t>
      </w:r>
      <w:proofErr w:type="spellStart"/>
      <w:r w:rsidRPr="006D3E69">
        <w:rPr>
          <w:rFonts w:ascii="Times New Roman" w:eastAsia="Times New Roman" w:hAnsi="Times New Roman" w:cs="Times New Roman"/>
          <w:sz w:val="24"/>
          <w:szCs w:val="24"/>
          <w:lang w:eastAsia="ru-RU"/>
        </w:rPr>
        <w:t>Мархинский</w:t>
      </w:r>
      <w:proofErr w:type="spellEnd"/>
      <w:r w:rsidRPr="006D3E69">
        <w:rPr>
          <w:rFonts w:ascii="Times New Roman" w:eastAsia="Times New Roman" w:hAnsi="Times New Roman" w:cs="Times New Roman"/>
          <w:sz w:val="24"/>
          <w:szCs w:val="24"/>
          <w:lang w:eastAsia="ru-RU"/>
        </w:rPr>
        <w:t xml:space="preserve"> завод железобетонных изделий», с дополнительными соглашениями №1 от 23.01.2015, №2 от 30.06.2015;</w:t>
      </w:r>
    </w:p>
    <w:p w14:paraId="334E45D8" w14:textId="77777777" w:rsidR="006D3E69" w:rsidRPr="006D3E69" w:rsidRDefault="006D3E69" w:rsidP="006D3E69">
      <w:pPr>
        <w:numPr>
          <w:ilvl w:val="0"/>
          <w:numId w:val="85"/>
        </w:numPr>
        <w:tabs>
          <w:tab w:val="left" w:pos="567"/>
        </w:tabs>
        <w:spacing w:after="0" w:line="240" w:lineRule="auto"/>
        <w:ind w:left="567" w:hanging="567"/>
        <w:contextualSpacing/>
        <w:jc w:val="both"/>
        <w:rPr>
          <w:rFonts w:ascii="Times New Roman" w:eastAsia="Times New Roman" w:hAnsi="Times New Roman" w:cs="Times New Roman"/>
          <w:sz w:val="24"/>
          <w:szCs w:val="24"/>
          <w:lang w:eastAsia="ru-RU"/>
        </w:rPr>
      </w:pPr>
      <w:r w:rsidRPr="006D3E69">
        <w:rPr>
          <w:rFonts w:ascii="Times New Roman" w:eastAsia="Times New Roman" w:hAnsi="Times New Roman" w:cs="Times New Roman"/>
          <w:sz w:val="24"/>
          <w:szCs w:val="24"/>
          <w:lang w:eastAsia="ru-RU"/>
        </w:rPr>
        <w:t>Договор №136000/0074-8/3 поручительства юридического лица от 30.06.2015 с ООО</w:t>
      </w:r>
      <w:r w:rsidRPr="006D3E69">
        <w:rPr>
          <w:rFonts w:ascii="Times New Roman" w:eastAsia="Times New Roman" w:hAnsi="Times New Roman" w:cs="Times New Roman"/>
          <w:sz w:val="24"/>
          <w:szCs w:val="24"/>
          <w:lang w:val="en-US" w:eastAsia="ru-RU"/>
        </w:rPr>
        <w:t> </w:t>
      </w:r>
      <w:r w:rsidRPr="006D3E69">
        <w:rPr>
          <w:rFonts w:ascii="Times New Roman" w:eastAsia="Times New Roman" w:hAnsi="Times New Roman" w:cs="Times New Roman"/>
          <w:sz w:val="24"/>
          <w:szCs w:val="24"/>
          <w:lang w:eastAsia="ru-RU"/>
        </w:rPr>
        <w:t>«Базальт»;</w:t>
      </w:r>
    </w:p>
    <w:p w14:paraId="5CDA4350" w14:textId="77777777" w:rsidR="006D3E69" w:rsidRPr="006D3E69" w:rsidRDefault="006D3E69" w:rsidP="006D3E69">
      <w:pPr>
        <w:numPr>
          <w:ilvl w:val="0"/>
          <w:numId w:val="85"/>
        </w:numPr>
        <w:tabs>
          <w:tab w:val="left" w:pos="567"/>
        </w:tabs>
        <w:spacing w:after="0" w:line="240" w:lineRule="auto"/>
        <w:ind w:left="567" w:hanging="567"/>
        <w:contextualSpacing/>
        <w:jc w:val="both"/>
        <w:rPr>
          <w:rFonts w:ascii="Times New Roman" w:eastAsia="Times New Roman" w:hAnsi="Times New Roman" w:cs="Times New Roman"/>
          <w:sz w:val="24"/>
          <w:szCs w:val="24"/>
          <w:lang w:eastAsia="ru-RU"/>
        </w:rPr>
      </w:pPr>
      <w:r w:rsidRPr="006D3E69">
        <w:rPr>
          <w:rFonts w:ascii="Times New Roman" w:eastAsia="Times New Roman" w:hAnsi="Times New Roman" w:cs="Times New Roman"/>
          <w:sz w:val="24"/>
          <w:szCs w:val="24"/>
          <w:lang w:eastAsia="ru-RU"/>
        </w:rPr>
        <w:t xml:space="preserve">Договор №136000/0074-9/1 поручительства физического лица от 05.04.2013 с </w:t>
      </w:r>
      <w:proofErr w:type="spellStart"/>
      <w:r w:rsidRPr="006D3E69">
        <w:rPr>
          <w:rFonts w:ascii="Times New Roman" w:eastAsia="Times New Roman" w:hAnsi="Times New Roman" w:cs="Times New Roman"/>
          <w:sz w:val="24"/>
          <w:szCs w:val="24"/>
          <w:lang w:eastAsia="ru-RU"/>
        </w:rPr>
        <w:t>Мярикяновым</w:t>
      </w:r>
      <w:proofErr w:type="spellEnd"/>
      <w:r w:rsidRPr="006D3E69">
        <w:rPr>
          <w:rFonts w:ascii="Times New Roman" w:eastAsia="Times New Roman" w:hAnsi="Times New Roman" w:cs="Times New Roman"/>
          <w:sz w:val="24"/>
          <w:szCs w:val="24"/>
          <w:lang w:eastAsia="ru-RU"/>
        </w:rPr>
        <w:t xml:space="preserve"> Михаилом Михайловичем, с дополнительными соглашениями №1 от 05.07.2013, №2 от 29.07.2013, №3 от 30.09.2014, №4 от 23.01.2015, №5 от 30.06.2015;</w:t>
      </w:r>
    </w:p>
    <w:p w14:paraId="3C5537B8" w14:textId="77777777" w:rsidR="006D3E69" w:rsidRPr="006D3E69" w:rsidRDefault="006D3E69" w:rsidP="006D3E69">
      <w:pPr>
        <w:numPr>
          <w:ilvl w:val="0"/>
          <w:numId w:val="85"/>
        </w:numPr>
        <w:tabs>
          <w:tab w:val="left" w:pos="567"/>
        </w:tabs>
        <w:spacing w:after="0" w:line="240" w:lineRule="auto"/>
        <w:ind w:left="567" w:hanging="567"/>
        <w:contextualSpacing/>
        <w:jc w:val="both"/>
        <w:rPr>
          <w:rFonts w:ascii="Times New Roman" w:eastAsia="Times New Roman" w:hAnsi="Times New Roman" w:cs="Times New Roman"/>
          <w:sz w:val="24"/>
          <w:szCs w:val="24"/>
          <w:lang w:eastAsia="ru-RU"/>
        </w:rPr>
      </w:pPr>
      <w:r w:rsidRPr="006D3E69">
        <w:rPr>
          <w:rFonts w:ascii="Times New Roman" w:eastAsia="Times New Roman" w:hAnsi="Times New Roman" w:cs="Times New Roman"/>
          <w:sz w:val="24"/>
          <w:szCs w:val="24"/>
          <w:lang w:eastAsia="ru-RU"/>
        </w:rPr>
        <w:t>Кредитный договор от №136000/0112 от 23.05.2013, заключенный с ООО «Северная строительная компания», с дополнительными соглашениями №1 от 25.07.2013, №1 от 15.08.2013, №3 от 11.11.2013, №4 от 16.04.2014, №5 от 30.09.2014, №6 от 23.01.2015, №7 от 30.06.2015;</w:t>
      </w:r>
    </w:p>
    <w:p w14:paraId="2C4757A6" w14:textId="77777777" w:rsidR="006D3E69" w:rsidRPr="006D3E69" w:rsidRDefault="006D3E69" w:rsidP="006D3E69">
      <w:pPr>
        <w:numPr>
          <w:ilvl w:val="0"/>
          <w:numId w:val="85"/>
        </w:numPr>
        <w:tabs>
          <w:tab w:val="left" w:pos="567"/>
        </w:tabs>
        <w:spacing w:after="0" w:line="240" w:lineRule="auto"/>
        <w:ind w:left="567" w:hanging="567"/>
        <w:contextualSpacing/>
        <w:jc w:val="both"/>
        <w:rPr>
          <w:rFonts w:ascii="Times New Roman" w:eastAsia="Times New Roman" w:hAnsi="Times New Roman" w:cs="Times New Roman"/>
          <w:sz w:val="24"/>
          <w:szCs w:val="24"/>
          <w:lang w:eastAsia="ru-RU"/>
        </w:rPr>
      </w:pPr>
      <w:r w:rsidRPr="006D3E69">
        <w:rPr>
          <w:rFonts w:ascii="Times New Roman" w:eastAsia="Times New Roman" w:hAnsi="Times New Roman" w:cs="Times New Roman"/>
          <w:sz w:val="24"/>
          <w:szCs w:val="24"/>
          <w:lang w:eastAsia="ru-RU"/>
        </w:rPr>
        <w:t>Договор №136000/0112-5п о залоге оборудования от 30.09.2014, заключенный с ООО «Базальт», с дополнительным соглашением №1 от 30.06.2015;</w:t>
      </w:r>
    </w:p>
    <w:p w14:paraId="47FA51EC" w14:textId="77777777" w:rsidR="006D3E69" w:rsidRPr="006D3E69" w:rsidRDefault="006D3E69" w:rsidP="006D3E69">
      <w:pPr>
        <w:numPr>
          <w:ilvl w:val="0"/>
          <w:numId w:val="85"/>
        </w:numPr>
        <w:tabs>
          <w:tab w:val="left" w:pos="567"/>
        </w:tabs>
        <w:spacing w:after="0" w:line="240" w:lineRule="auto"/>
        <w:ind w:left="567" w:hanging="567"/>
        <w:contextualSpacing/>
        <w:jc w:val="both"/>
        <w:rPr>
          <w:rFonts w:ascii="Times New Roman" w:eastAsia="Times New Roman" w:hAnsi="Times New Roman" w:cs="Times New Roman"/>
          <w:sz w:val="24"/>
          <w:szCs w:val="24"/>
          <w:lang w:eastAsia="ru-RU"/>
        </w:rPr>
      </w:pPr>
      <w:r w:rsidRPr="006D3E69">
        <w:rPr>
          <w:rFonts w:ascii="Times New Roman" w:eastAsia="Times New Roman" w:hAnsi="Times New Roman" w:cs="Times New Roman"/>
          <w:sz w:val="24"/>
          <w:szCs w:val="24"/>
          <w:lang w:eastAsia="ru-RU"/>
        </w:rPr>
        <w:t>Договор №136000/0112-8/2 поручительства юридического лица от 30.09.2014 с ООО «</w:t>
      </w:r>
      <w:proofErr w:type="spellStart"/>
      <w:r w:rsidRPr="006D3E69">
        <w:rPr>
          <w:rFonts w:ascii="Times New Roman" w:eastAsia="Times New Roman" w:hAnsi="Times New Roman" w:cs="Times New Roman"/>
          <w:sz w:val="24"/>
          <w:szCs w:val="24"/>
          <w:lang w:eastAsia="ru-RU"/>
        </w:rPr>
        <w:t>Мархинский</w:t>
      </w:r>
      <w:proofErr w:type="spellEnd"/>
      <w:r w:rsidRPr="006D3E69">
        <w:rPr>
          <w:rFonts w:ascii="Times New Roman" w:eastAsia="Times New Roman" w:hAnsi="Times New Roman" w:cs="Times New Roman"/>
          <w:sz w:val="24"/>
          <w:szCs w:val="24"/>
          <w:lang w:eastAsia="ru-RU"/>
        </w:rPr>
        <w:t xml:space="preserve"> завод железобетонных изделий», с дополнительными соглашениями №1 от 23.01.2015, №2 от 30.06.2015;</w:t>
      </w:r>
    </w:p>
    <w:p w14:paraId="6925A3AC" w14:textId="77777777" w:rsidR="006D3E69" w:rsidRPr="006D3E69" w:rsidRDefault="006D3E69" w:rsidP="006D3E69">
      <w:pPr>
        <w:numPr>
          <w:ilvl w:val="0"/>
          <w:numId w:val="85"/>
        </w:numPr>
        <w:tabs>
          <w:tab w:val="left" w:pos="567"/>
        </w:tabs>
        <w:spacing w:after="0" w:line="240" w:lineRule="auto"/>
        <w:ind w:left="567" w:hanging="567"/>
        <w:contextualSpacing/>
        <w:jc w:val="both"/>
        <w:rPr>
          <w:rFonts w:ascii="Times New Roman" w:eastAsia="Times New Roman" w:hAnsi="Times New Roman" w:cs="Times New Roman"/>
          <w:sz w:val="24"/>
          <w:szCs w:val="24"/>
          <w:lang w:eastAsia="ru-RU"/>
        </w:rPr>
      </w:pPr>
      <w:r w:rsidRPr="006D3E69">
        <w:rPr>
          <w:rFonts w:ascii="Times New Roman" w:eastAsia="Times New Roman" w:hAnsi="Times New Roman" w:cs="Times New Roman"/>
          <w:sz w:val="24"/>
          <w:szCs w:val="24"/>
          <w:lang w:eastAsia="ru-RU"/>
        </w:rPr>
        <w:t>Договор №136000/0112-8/3 поручительства юридического лица от 30.06.2015 с ООО</w:t>
      </w:r>
      <w:r w:rsidRPr="006D3E69">
        <w:rPr>
          <w:rFonts w:ascii="Times New Roman" w:eastAsia="Times New Roman" w:hAnsi="Times New Roman" w:cs="Times New Roman"/>
          <w:sz w:val="24"/>
          <w:szCs w:val="24"/>
          <w:lang w:val="en-US" w:eastAsia="ru-RU"/>
        </w:rPr>
        <w:t> </w:t>
      </w:r>
      <w:r w:rsidRPr="006D3E69">
        <w:rPr>
          <w:rFonts w:ascii="Times New Roman" w:eastAsia="Times New Roman" w:hAnsi="Times New Roman" w:cs="Times New Roman"/>
          <w:sz w:val="24"/>
          <w:szCs w:val="24"/>
          <w:lang w:eastAsia="ru-RU"/>
        </w:rPr>
        <w:t>«Базальт»;</w:t>
      </w:r>
    </w:p>
    <w:p w14:paraId="6404EEA0" w14:textId="77777777" w:rsidR="006D3E69" w:rsidRPr="006D3E69" w:rsidRDefault="006D3E69" w:rsidP="006D3E69">
      <w:pPr>
        <w:numPr>
          <w:ilvl w:val="0"/>
          <w:numId w:val="85"/>
        </w:numPr>
        <w:tabs>
          <w:tab w:val="left" w:pos="567"/>
        </w:tabs>
        <w:spacing w:after="0" w:line="240" w:lineRule="auto"/>
        <w:ind w:left="567" w:hanging="567"/>
        <w:contextualSpacing/>
        <w:jc w:val="both"/>
        <w:rPr>
          <w:rFonts w:ascii="Times New Roman" w:eastAsia="Times New Roman" w:hAnsi="Times New Roman" w:cs="Times New Roman"/>
          <w:sz w:val="24"/>
          <w:szCs w:val="24"/>
          <w:lang w:eastAsia="ru-RU"/>
        </w:rPr>
      </w:pPr>
      <w:r w:rsidRPr="006D3E69">
        <w:rPr>
          <w:rFonts w:ascii="Times New Roman" w:eastAsia="Times New Roman" w:hAnsi="Times New Roman" w:cs="Times New Roman"/>
          <w:sz w:val="24"/>
          <w:szCs w:val="24"/>
          <w:lang w:eastAsia="ru-RU"/>
        </w:rPr>
        <w:t xml:space="preserve">Договор №136000/0112-9/1 поручительства физического лица от 23.05.2013 с </w:t>
      </w:r>
      <w:proofErr w:type="spellStart"/>
      <w:r w:rsidRPr="006D3E69">
        <w:rPr>
          <w:rFonts w:ascii="Times New Roman" w:eastAsia="Times New Roman" w:hAnsi="Times New Roman" w:cs="Times New Roman"/>
          <w:sz w:val="24"/>
          <w:szCs w:val="24"/>
          <w:lang w:eastAsia="ru-RU"/>
        </w:rPr>
        <w:t>Мярикяновым</w:t>
      </w:r>
      <w:proofErr w:type="spellEnd"/>
      <w:r w:rsidRPr="006D3E69">
        <w:rPr>
          <w:rFonts w:ascii="Times New Roman" w:eastAsia="Times New Roman" w:hAnsi="Times New Roman" w:cs="Times New Roman"/>
          <w:sz w:val="24"/>
          <w:szCs w:val="24"/>
          <w:lang w:eastAsia="ru-RU"/>
        </w:rPr>
        <w:t xml:space="preserve"> Михаилом Михайловичем, с дополнительными соглашениями №1 от 29.07.2013, №2 от 30.09.2014, №3 от 23.01.2015, №4 от 30.06.2015.</w:t>
      </w:r>
    </w:p>
    <w:p w14:paraId="2C43549B" w14:textId="77777777" w:rsidR="006D3E69" w:rsidRPr="006D3E69" w:rsidRDefault="006D3E69" w:rsidP="006D3E69">
      <w:pPr>
        <w:numPr>
          <w:ilvl w:val="0"/>
          <w:numId w:val="85"/>
        </w:numPr>
        <w:tabs>
          <w:tab w:val="left" w:pos="567"/>
        </w:tabs>
        <w:spacing w:after="0" w:line="240" w:lineRule="auto"/>
        <w:ind w:left="567" w:hanging="567"/>
        <w:contextualSpacing/>
        <w:jc w:val="both"/>
        <w:rPr>
          <w:rFonts w:ascii="Times New Roman" w:eastAsia="Times New Roman" w:hAnsi="Times New Roman" w:cs="Times New Roman"/>
          <w:sz w:val="24"/>
          <w:szCs w:val="24"/>
          <w:lang w:eastAsia="ru-RU"/>
        </w:rPr>
      </w:pPr>
      <w:r w:rsidRPr="006D3E69">
        <w:rPr>
          <w:rFonts w:ascii="Times New Roman" w:eastAsia="Times New Roman" w:hAnsi="Times New Roman" w:cs="Times New Roman"/>
          <w:sz w:val="24"/>
          <w:szCs w:val="24"/>
          <w:lang w:eastAsia="ru-RU"/>
        </w:rPr>
        <w:lastRenderedPageBreak/>
        <w:t>Кредитный договор №126000/2055 от 28.03.2012, заключенный с ООО «СБК-Торг», с дополнительными соглашениями №1 от 16.10.2012, №2 от 28.06.2013, №3 от 25.07.2013, №4 от 15.04.2014, №5 от 30.09.2014, №6 от 23.01.2015, №7 от 30.06.2015;</w:t>
      </w:r>
    </w:p>
    <w:p w14:paraId="2E11880A" w14:textId="77777777" w:rsidR="006D3E69" w:rsidRPr="006D3E69" w:rsidRDefault="006D3E69" w:rsidP="006D3E69">
      <w:pPr>
        <w:numPr>
          <w:ilvl w:val="0"/>
          <w:numId w:val="85"/>
        </w:numPr>
        <w:tabs>
          <w:tab w:val="left" w:pos="567"/>
        </w:tabs>
        <w:spacing w:after="0" w:line="240" w:lineRule="auto"/>
        <w:ind w:left="567" w:hanging="567"/>
        <w:contextualSpacing/>
        <w:jc w:val="both"/>
        <w:rPr>
          <w:rFonts w:ascii="Times New Roman" w:eastAsia="Times New Roman" w:hAnsi="Times New Roman" w:cs="Times New Roman"/>
          <w:sz w:val="24"/>
          <w:szCs w:val="24"/>
          <w:lang w:eastAsia="ru-RU"/>
        </w:rPr>
      </w:pPr>
      <w:r w:rsidRPr="006D3E69">
        <w:rPr>
          <w:rFonts w:ascii="Times New Roman" w:eastAsia="Times New Roman" w:hAnsi="Times New Roman" w:cs="Times New Roman"/>
          <w:sz w:val="24"/>
          <w:szCs w:val="24"/>
          <w:lang w:eastAsia="ru-RU"/>
        </w:rPr>
        <w:t>Договор №126000/2055-8/2 поручительства юридического лица от 30.09.2014 с ООО «Северная строительная компания», с дополнительными соглашениями №1 от 23.01.2015, №2 от 30.06.2015;</w:t>
      </w:r>
    </w:p>
    <w:p w14:paraId="719CB747" w14:textId="77777777" w:rsidR="006D3E69" w:rsidRPr="006D3E69" w:rsidRDefault="006D3E69" w:rsidP="006D3E69">
      <w:pPr>
        <w:numPr>
          <w:ilvl w:val="0"/>
          <w:numId w:val="85"/>
        </w:numPr>
        <w:tabs>
          <w:tab w:val="left" w:pos="567"/>
        </w:tabs>
        <w:spacing w:after="0" w:line="240" w:lineRule="auto"/>
        <w:ind w:left="567" w:hanging="567"/>
        <w:contextualSpacing/>
        <w:jc w:val="both"/>
        <w:rPr>
          <w:rFonts w:ascii="Times New Roman" w:eastAsia="Times New Roman" w:hAnsi="Times New Roman" w:cs="Times New Roman"/>
          <w:sz w:val="24"/>
          <w:szCs w:val="24"/>
          <w:lang w:eastAsia="ru-RU"/>
        </w:rPr>
      </w:pPr>
      <w:r w:rsidRPr="006D3E69">
        <w:rPr>
          <w:rFonts w:ascii="Times New Roman" w:eastAsia="Times New Roman" w:hAnsi="Times New Roman" w:cs="Times New Roman"/>
          <w:sz w:val="24"/>
          <w:szCs w:val="24"/>
          <w:lang w:eastAsia="ru-RU"/>
        </w:rPr>
        <w:t>Договор №126000/2055-8/3 поручительства юридического лица от 30.06.2015 с ООО</w:t>
      </w:r>
      <w:r w:rsidRPr="006D3E69">
        <w:rPr>
          <w:rFonts w:ascii="Times New Roman" w:eastAsia="Times New Roman" w:hAnsi="Times New Roman" w:cs="Times New Roman"/>
          <w:sz w:val="24"/>
          <w:szCs w:val="24"/>
          <w:lang w:val="en-US" w:eastAsia="ru-RU"/>
        </w:rPr>
        <w:t> </w:t>
      </w:r>
      <w:r w:rsidRPr="006D3E69">
        <w:rPr>
          <w:rFonts w:ascii="Times New Roman" w:eastAsia="Times New Roman" w:hAnsi="Times New Roman" w:cs="Times New Roman"/>
          <w:sz w:val="24"/>
          <w:szCs w:val="24"/>
          <w:lang w:eastAsia="ru-RU"/>
        </w:rPr>
        <w:t>«Базальт»;</w:t>
      </w:r>
    </w:p>
    <w:p w14:paraId="24302238" w14:textId="77777777" w:rsidR="006D3E69" w:rsidRPr="006D3E69" w:rsidRDefault="006D3E69" w:rsidP="006D3E69">
      <w:pPr>
        <w:numPr>
          <w:ilvl w:val="0"/>
          <w:numId w:val="85"/>
        </w:numPr>
        <w:tabs>
          <w:tab w:val="left" w:pos="567"/>
        </w:tabs>
        <w:spacing w:after="0" w:line="240" w:lineRule="auto"/>
        <w:ind w:left="567" w:hanging="567"/>
        <w:contextualSpacing/>
        <w:jc w:val="both"/>
        <w:rPr>
          <w:rFonts w:ascii="Times New Roman" w:eastAsia="Times New Roman" w:hAnsi="Times New Roman" w:cs="Times New Roman"/>
          <w:sz w:val="24"/>
          <w:szCs w:val="24"/>
          <w:lang w:eastAsia="ru-RU"/>
        </w:rPr>
      </w:pPr>
      <w:r w:rsidRPr="006D3E69">
        <w:rPr>
          <w:rFonts w:ascii="Times New Roman" w:eastAsia="Times New Roman" w:hAnsi="Times New Roman" w:cs="Times New Roman"/>
          <w:sz w:val="24"/>
          <w:szCs w:val="24"/>
          <w:lang w:eastAsia="ru-RU"/>
        </w:rPr>
        <w:t xml:space="preserve">Договор №126000/2055-9/3 поручительства физического лица от 29.07.2013 с </w:t>
      </w:r>
      <w:proofErr w:type="spellStart"/>
      <w:r w:rsidRPr="006D3E69">
        <w:rPr>
          <w:rFonts w:ascii="Times New Roman" w:eastAsia="Times New Roman" w:hAnsi="Times New Roman" w:cs="Times New Roman"/>
          <w:sz w:val="24"/>
          <w:szCs w:val="24"/>
          <w:lang w:eastAsia="ru-RU"/>
        </w:rPr>
        <w:t>Мярикяновым</w:t>
      </w:r>
      <w:proofErr w:type="spellEnd"/>
      <w:r w:rsidRPr="006D3E69">
        <w:rPr>
          <w:rFonts w:ascii="Times New Roman" w:eastAsia="Times New Roman" w:hAnsi="Times New Roman" w:cs="Times New Roman"/>
          <w:sz w:val="24"/>
          <w:szCs w:val="24"/>
          <w:lang w:eastAsia="ru-RU"/>
        </w:rPr>
        <w:t xml:space="preserve"> Михаилом Михайловичем, с дополнительными соглашениями №1 от 30.09.2014, №2 от 23.01.2015, №3 от 30.06.2015;</w:t>
      </w:r>
    </w:p>
    <w:p w14:paraId="659D88E5" w14:textId="77777777" w:rsidR="006D3E69" w:rsidRPr="006D3E69" w:rsidRDefault="006D3E69" w:rsidP="006D3E69">
      <w:pPr>
        <w:numPr>
          <w:ilvl w:val="0"/>
          <w:numId w:val="85"/>
        </w:numPr>
        <w:tabs>
          <w:tab w:val="left" w:pos="567"/>
        </w:tabs>
        <w:spacing w:after="0" w:line="240" w:lineRule="auto"/>
        <w:ind w:left="567" w:hanging="567"/>
        <w:contextualSpacing/>
        <w:jc w:val="both"/>
        <w:rPr>
          <w:rFonts w:ascii="Times New Roman" w:eastAsia="Times New Roman" w:hAnsi="Times New Roman" w:cs="Times New Roman"/>
          <w:sz w:val="24"/>
          <w:szCs w:val="24"/>
          <w:lang w:eastAsia="ru-RU"/>
        </w:rPr>
      </w:pPr>
      <w:r w:rsidRPr="006D3E69">
        <w:rPr>
          <w:rFonts w:ascii="Times New Roman" w:eastAsia="Times New Roman" w:hAnsi="Times New Roman" w:cs="Times New Roman"/>
          <w:sz w:val="24"/>
          <w:szCs w:val="24"/>
          <w:lang w:eastAsia="ru-RU"/>
        </w:rPr>
        <w:t>Кредитный договор №136000/0044 от 19.03.2013, заключенный с ООО «</w:t>
      </w:r>
      <w:proofErr w:type="spellStart"/>
      <w:r w:rsidRPr="006D3E69">
        <w:rPr>
          <w:rFonts w:ascii="Times New Roman" w:eastAsia="Times New Roman" w:hAnsi="Times New Roman" w:cs="Times New Roman"/>
          <w:sz w:val="24"/>
          <w:szCs w:val="24"/>
          <w:lang w:eastAsia="ru-RU"/>
        </w:rPr>
        <w:t>Мархинский</w:t>
      </w:r>
      <w:proofErr w:type="spellEnd"/>
      <w:r w:rsidRPr="006D3E69">
        <w:rPr>
          <w:rFonts w:ascii="Times New Roman" w:eastAsia="Times New Roman" w:hAnsi="Times New Roman" w:cs="Times New Roman"/>
          <w:sz w:val="24"/>
          <w:szCs w:val="24"/>
          <w:lang w:eastAsia="ru-RU"/>
        </w:rPr>
        <w:t xml:space="preserve"> завод железобетонных изделий», с дополнительными соглашениями №1 от 28.06.2013, №2 от 15.04.2014, №3 от 30.09.2014, №4 от 23.01.2015, №5 от 30.06.2015;</w:t>
      </w:r>
    </w:p>
    <w:p w14:paraId="6799AF20" w14:textId="77777777" w:rsidR="006D3E69" w:rsidRPr="006D3E69" w:rsidRDefault="006D3E69" w:rsidP="006D3E69">
      <w:pPr>
        <w:numPr>
          <w:ilvl w:val="0"/>
          <w:numId w:val="85"/>
        </w:numPr>
        <w:tabs>
          <w:tab w:val="left" w:pos="567"/>
        </w:tabs>
        <w:spacing w:after="0" w:line="240" w:lineRule="auto"/>
        <w:ind w:left="567" w:hanging="567"/>
        <w:contextualSpacing/>
        <w:jc w:val="both"/>
        <w:rPr>
          <w:rFonts w:ascii="Times New Roman" w:eastAsia="Times New Roman" w:hAnsi="Times New Roman" w:cs="Times New Roman"/>
          <w:sz w:val="24"/>
          <w:szCs w:val="24"/>
          <w:lang w:eastAsia="ru-RU"/>
        </w:rPr>
      </w:pPr>
      <w:r w:rsidRPr="006D3E69">
        <w:rPr>
          <w:rFonts w:ascii="Times New Roman" w:eastAsia="Times New Roman" w:hAnsi="Times New Roman" w:cs="Times New Roman"/>
          <w:sz w:val="24"/>
          <w:szCs w:val="24"/>
          <w:lang w:eastAsia="ru-RU"/>
        </w:rPr>
        <w:t>Договор №136000/0044-8/2 поручительства юридического лица от 30.09.2014 с ООО «Северная строительная компания», с дополнительными соглашениями №1 от 23.01.2015, №2 от 30.06.2015;</w:t>
      </w:r>
    </w:p>
    <w:p w14:paraId="0DE05B16" w14:textId="77777777" w:rsidR="006D3E69" w:rsidRPr="006D3E69" w:rsidRDefault="006D3E69" w:rsidP="006D3E69">
      <w:pPr>
        <w:numPr>
          <w:ilvl w:val="0"/>
          <w:numId w:val="85"/>
        </w:numPr>
        <w:tabs>
          <w:tab w:val="left" w:pos="567"/>
        </w:tabs>
        <w:spacing w:after="0" w:line="240" w:lineRule="auto"/>
        <w:ind w:left="567" w:hanging="567"/>
        <w:contextualSpacing/>
        <w:jc w:val="both"/>
        <w:rPr>
          <w:rFonts w:ascii="Times New Roman" w:eastAsia="Times New Roman" w:hAnsi="Times New Roman" w:cs="Times New Roman"/>
          <w:sz w:val="24"/>
          <w:szCs w:val="24"/>
          <w:lang w:eastAsia="ru-RU"/>
        </w:rPr>
      </w:pPr>
      <w:r w:rsidRPr="006D3E69">
        <w:rPr>
          <w:rFonts w:ascii="Times New Roman" w:eastAsia="Times New Roman" w:hAnsi="Times New Roman" w:cs="Times New Roman"/>
          <w:sz w:val="24"/>
          <w:szCs w:val="24"/>
          <w:lang w:eastAsia="ru-RU"/>
        </w:rPr>
        <w:t>Договор №136000/0044-8/3 поручительства юридического лица от 30.06.2015 с ООО</w:t>
      </w:r>
      <w:r w:rsidRPr="006D3E69">
        <w:rPr>
          <w:rFonts w:ascii="Times New Roman" w:eastAsia="Times New Roman" w:hAnsi="Times New Roman" w:cs="Times New Roman"/>
          <w:sz w:val="24"/>
          <w:szCs w:val="24"/>
          <w:lang w:val="en-US" w:eastAsia="ru-RU"/>
        </w:rPr>
        <w:t> </w:t>
      </w:r>
      <w:r w:rsidRPr="006D3E69">
        <w:rPr>
          <w:rFonts w:ascii="Times New Roman" w:eastAsia="Times New Roman" w:hAnsi="Times New Roman" w:cs="Times New Roman"/>
          <w:sz w:val="24"/>
          <w:szCs w:val="24"/>
          <w:lang w:eastAsia="ru-RU"/>
        </w:rPr>
        <w:t>«Базальт»;</w:t>
      </w:r>
    </w:p>
    <w:p w14:paraId="73130327" w14:textId="77777777" w:rsidR="006D3E69" w:rsidRPr="006D3E69" w:rsidRDefault="006D3E69" w:rsidP="006D3E69">
      <w:pPr>
        <w:numPr>
          <w:ilvl w:val="0"/>
          <w:numId w:val="85"/>
        </w:numPr>
        <w:tabs>
          <w:tab w:val="left" w:pos="567"/>
        </w:tabs>
        <w:spacing w:after="0" w:line="240" w:lineRule="auto"/>
        <w:ind w:left="567" w:hanging="567"/>
        <w:contextualSpacing/>
        <w:jc w:val="both"/>
        <w:rPr>
          <w:rFonts w:ascii="Times New Roman" w:eastAsia="Times New Roman" w:hAnsi="Times New Roman" w:cs="Times New Roman"/>
          <w:sz w:val="24"/>
          <w:szCs w:val="24"/>
          <w:lang w:eastAsia="ru-RU"/>
        </w:rPr>
      </w:pPr>
      <w:r w:rsidRPr="006D3E69">
        <w:rPr>
          <w:rFonts w:ascii="Times New Roman" w:eastAsia="Times New Roman" w:hAnsi="Times New Roman" w:cs="Times New Roman"/>
          <w:sz w:val="24"/>
          <w:szCs w:val="24"/>
          <w:lang w:eastAsia="ru-RU"/>
        </w:rPr>
        <w:t xml:space="preserve">Договор №136000/0044-9/1 поручительства физического лица от 23.01.2015 с </w:t>
      </w:r>
      <w:proofErr w:type="spellStart"/>
      <w:r w:rsidRPr="006D3E69">
        <w:rPr>
          <w:rFonts w:ascii="Times New Roman" w:eastAsia="Times New Roman" w:hAnsi="Times New Roman" w:cs="Times New Roman"/>
          <w:sz w:val="24"/>
          <w:szCs w:val="24"/>
          <w:lang w:eastAsia="ru-RU"/>
        </w:rPr>
        <w:t>Мярикяновым</w:t>
      </w:r>
      <w:proofErr w:type="spellEnd"/>
      <w:r w:rsidRPr="006D3E69">
        <w:rPr>
          <w:rFonts w:ascii="Times New Roman" w:eastAsia="Times New Roman" w:hAnsi="Times New Roman" w:cs="Times New Roman"/>
          <w:sz w:val="24"/>
          <w:szCs w:val="24"/>
          <w:lang w:eastAsia="ru-RU"/>
        </w:rPr>
        <w:t xml:space="preserve"> Михаилом Михайловичем, с дополнительным соглашением №1 от 30.06.2015.</w:t>
      </w:r>
    </w:p>
    <w:p w14:paraId="3B6CD6CB" w14:textId="77777777" w:rsidR="006D3E69" w:rsidRPr="006D3E69" w:rsidRDefault="006D3E69" w:rsidP="006D3E69">
      <w:pPr>
        <w:numPr>
          <w:ilvl w:val="0"/>
          <w:numId w:val="85"/>
        </w:numPr>
        <w:tabs>
          <w:tab w:val="left" w:pos="567"/>
        </w:tabs>
        <w:spacing w:after="0" w:line="240" w:lineRule="auto"/>
        <w:ind w:left="567" w:hanging="567"/>
        <w:contextualSpacing/>
        <w:jc w:val="both"/>
        <w:rPr>
          <w:rFonts w:ascii="Times New Roman" w:eastAsia="Times New Roman" w:hAnsi="Times New Roman" w:cs="Times New Roman"/>
          <w:sz w:val="24"/>
          <w:szCs w:val="24"/>
          <w:lang w:eastAsia="ru-RU"/>
        </w:rPr>
      </w:pPr>
      <w:r w:rsidRPr="006D3E69">
        <w:rPr>
          <w:rFonts w:ascii="Times New Roman" w:eastAsia="Times New Roman" w:hAnsi="Times New Roman" w:cs="Times New Roman"/>
          <w:sz w:val="24"/>
          <w:szCs w:val="24"/>
          <w:lang w:eastAsia="ru-RU"/>
        </w:rPr>
        <w:t xml:space="preserve">Мировое соглашение по делу №2-5076/2016 от 24.03.2016, заключенное между Банком и Заемщиком/ залогодателем ООО «Северная строительная компания», поручителями/залогодателями ООО «Завод строительных материалов», ООО «Якутское инженерно-строительное предприятия», ООО «Базальт», </w:t>
      </w:r>
      <w:proofErr w:type="spellStart"/>
      <w:r w:rsidRPr="006D3E69">
        <w:rPr>
          <w:rFonts w:ascii="Times New Roman" w:eastAsia="Times New Roman" w:hAnsi="Times New Roman" w:cs="Times New Roman"/>
          <w:sz w:val="24"/>
          <w:szCs w:val="24"/>
          <w:lang w:eastAsia="ru-RU"/>
        </w:rPr>
        <w:t>Мярикяновым</w:t>
      </w:r>
      <w:proofErr w:type="spellEnd"/>
      <w:r w:rsidRPr="006D3E69">
        <w:rPr>
          <w:rFonts w:ascii="Times New Roman" w:eastAsia="Times New Roman" w:hAnsi="Times New Roman" w:cs="Times New Roman"/>
          <w:sz w:val="24"/>
          <w:szCs w:val="24"/>
          <w:lang w:eastAsia="ru-RU"/>
        </w:rPr>
        <w:t xml:space="preserve"> М.М., </w:t>
      </w:r>
      <w:proofErr w:type="spellStart"/>
      <w:r w:rsidRPr="006D3E69">
        <w:rPr>
          <w:rFonts w:ascii="Times New Roman" w:eastAsia="Times New Roman" w:hAnsi="Times New Roman" w:cs="Times New Roman"/>
          <w:sz w:val="24"/>
          <w:szCs w:val="24"/>
          <w:lang w:eastAsia="ru-RU"/>
        </w:rPr>
        <w:t>Мярикяновой</w:t>
      </w:r>
      <w:proofErr w:type="spellEnd"/>
      <w:r w:rsidRPr="006D3E69">
        <w:rPr>
          <w:rFonts w:ascii="Times New Roman" w:eastAsia="Times New Roman" w:hAnsi="Times New Roman" w:cs="Times New Roman"/>
          <w:sz w:val="24"/>
          <w:szCs w:val="24"/>
          <w:lang w:eastAsia="ru-RU"/>
        </w:rPr>
        <w:t xml:space="preserve"> И.В., поручителем ЗАО «СБК Инвест»;</w:t>
      </w:r>
    </w:p>
    <w:p w14:paraId="59790BAD" w14:textId="77777777" w:rsidR="006D3E69" w:rsidRPr="006D3E69" w:rsidRDefault="006D3E69" w:rsidP="006D3E69">
      <w:pPr>
        <w:numPr>
          <w:ilvl w:val="0"/>
          <w:numId w:val="85"/>
        </w:numPr>
        <w:tabs>
          <w:tab w:val="left" w:pos="567"/>
        </w:tabs>
        <w:spacing w:after="0" w:line="240" w:lineRule="auto"/>
        <w:ind w:left="567" w:hanging="567"/>
        <w:contextualSpacing/>
        <w:jc w:val="both"/>
        <w:rPr>
          <w:rFonts w:ascii="Times New Roman" w:eastAsia="Times New Roman" w:hAnsi="Times New Roman" w:cs="Times New Roman"/>
          <w:sz w:val="24"/>
          <w:szCs w:val="24"/>
          <w:lang w:eastAsia="ru-RU"/>
        </w:rPr>
      </w:pPr>
      <w:r w:rsidRPr="006D3E69">
        <w:rPr>
          <w:rFonts w:ascii="Times New Roman" w:eastAsia="Times New Roman" w:hAnsi="Times New Roman" w:cs="Times New Roman"/>
          <w:sz w:val="24"/>
          <w:szCs w:val="24"/>
          <w:lang w:eastAsia="ru-RU"/>
        </w:rPr>
        <w:t xml:space="preserve">Мировое соглашение по делу №2-5126-2016 от 24.03.2016, заключенное между Банком и Заемщиком/ залогодателем ООО «Завод строительных материалов», поручителями/залогодателями ООО «Северная строительная компания», ООО «Якутское инженерно-строительное предприятие», </w:t>
      </w:r>
      <w:proofErr w:type="spellStart"/>
      <w:r w:rsidRPr="006D3E69">
        <w:rPr>
          <w:rFonts w:ascii="Times New Roman" w:eastAsia="Times New Roman" w:hAnsi="Times New Roman" w:cs="Times New Roman"/>
          <w:sz w:val="24"/>
          <w:szCs w:val="24"/>
          <w:lang w:eastAsia="ru-RU"/>
        </w:rPr>
        <w:t>Мярикяновым</w:t>
      </w:r>
      <w:proofErr w:type="spellEnd"/>
      <w:r w:rsidRPr="006D3E69">
        <w:rPr>
          <w:rFonts w:ascii="Times New Roman" w:eastAsia="Times New Roman" w:hAnsi="Times New Roman" w:cs="Times New Roman"/>
          <w:sz w:val="24"/>
          <w:szCs w:val="24"/>
          <w:lang w:eastAsia="ru-RU"/>
        </w:rPr>
        <w:t xml:space="preserve"> М.М., </w:t>
      </w:r>
      <w:proofErr w:type="spellStart"/>
      <w:r w:rsidRPr="006D3E69">
        <w:rPr>
          <w:rFonts w:ascii="Times New Roman" w:eastAsia="Times New Roman" w:hAnsi="Times New Roman" w:cs="Times New Roman"/>
          <w:sz w:val="24"/>
          <w:szCs w:val="24"/>
          <w:lang w:eastAsia="ru-RU"/>
        </w:rPr>
        <w:t>Мярикяновой</w:t>
      </w:r>
      <w:proofErr w:type="spellEnd"/>
      <w:r w:rsidRPr="006D3E69">
        <w:rPr>
          <w:rFonts w:ascii="Times New Roman" w:eastAsia="Times New Roman" w:hAnsi="Times New Roman" w:cs="Times New Roman"/>
          <w:sz w:val="24"/>
          <w:szCs w:val="24"/>
          <w:lang w:eastAsia="ru-RU"/>
        </w:rPr>
        <w:t xml:space="preserve"> И.В., поручителями ООО «Базальт», ООО «</w:t>
      </w:r>
      <w:proofErr w:type="spellStart"/>
      <w:r w:rsidRPr="006D3E69">
        <w:rPr>
          <w:rFonts w:ascii="Times New Roman" w:eastAsia="Times New Roman" w:hAnsi="Times New Roman" w:cs="Times New Roman"/>
          <w:sz w:val="24"/>
          <w:szCs w:val="24"/>
          <w:lang w:eastAsia="ru-RU"/>
        </w:rPr>
        <w:t>Интеркапиталтрейд</w:t>
      </w:r>
      <w:proofErr w:type="spellEnd"/>
      <w:r w:rsidRPr="006D3E69">
        <w:rPr>
          <w:rFonts w:ascii="Times New Roman" w:eastAsia="Times New Roman" w:hAnsi="Times New Roman" w:cs="Times New Roman"/>
          <w:sz w:val="24"/>
          <w:szCs w:val="24"/>
          <w:lang w:eastAsia="ru-RU"/>
        </w:rPr>
        <w:t>», Поповым А.М., Ивановым Ю.А.;</w:t>
      </w:r>
    </w:p>
    <w:p w14:paraId="13C1D533" w14:textId="77777777" w:rsidR="006D3E69" w:rsidRPr="006D3E69" w:rsidRDefault="006D3E69" w:rsidP="006D3E69">
      <w:pPr>
        <w:numPr>
          <w:ilvl w:val="0"/>
          <w:numId w:val="85"/>
        </w:numPr>
        <w:tabs>
          <w:tab w:val="left" w:pos="567"/>
        </w:tabs>
        <w:spacing w:after="0" w:line="240" w:lineRule="auto"/>
        <w:ind w:left="567" w:hanging="567"/>
        <w:contextualSpacing/>
        <w:jc w:val="both"/>
        <w:rPr>
          <w:rFonts w:ascii="Times New Roman" w:eastAsia="Times New Roman" w:hAnsi="Times New Roman" w:cs="Times New Roman"/>
          <w:sz w:val="24"/>
          <w:szCs w:val="24"/>
          <w:lang w:eastAsia="ru-RU"/>
        </w:rPr>
      </w:pPr>
      <w:r w:rsidRPr="006D3E69">
        <w:rPr>
          <w:rFonts w:ascii="Times New Roman" w:eastAsia="Times New Roman" w:hAnsi="Times New Roman" w:cs="Times New Roman"/>
          <w:sz w:val="24"/>
          <w:szCs w:val="24"/>
          <w:lang w:eastAsia="ru-RU"/>
        </w:rPr>
        <w:t xml:space="preserve">Мировое соглашение по делу №2-5192/2016 от 24.03.2016, заключенное между Банком, Заемщиком/ залогодателем ООО «Северная строительная компания», поручителями/залогодателями ООО «Завод строительных материалов», ООО «Якутское инженерно-строительное предприятия», ООО «Базальт», </w:t>
      </w:r>
      <w:proofErr w:type="spellStart"/>
      <w:r w:rsidRPr="006D3E69">
        <w:rPr>
          <w:rFonts w:ascii="Times New Roman" w:eastAsia="Times New Roman" w:hAnsi="Times New Roman" w:cs="Times New Roman"/>
          <w:sz w:val="24"/>
          <w:szCs w:val="24"/>
          <w:lang w:eastAsia="ru-RU"/>
        </w:rPr>
        <w:t>Мярикяновым</w:t>
      </w:r>
      <w:proofErr w:type="spellEnd"/>
      <w:r w:rsidRPr="006D3E69">
        <w:rPr>
          <w:rFonts w:ascii="Times New Roman" w:eastAsia="Times New Roman" w:hAnsi="Times New Roman" w:cs="Times New Roman"/>
          <w:sz w:val="24"/>
          <w:szCs w:val="24"/>
          <w:lang w:eastAsia="ru-RU"/>
        </w:rPr>
        <w:t xml:space="preserve"> М.М., </w:t>
      </w:r>
      <w:proofErr w:type="spellStart"/>
      <w:r w:rsidRPr="006D3E69">
        <w:rPr>
          <w:rFonts w:ascii="Times New Roman" w:eastAsia="Times New Roman" w:hAnsi="Times New Roman" w:cs="Times New Roman"/>
          <w:sz w:val="24"/>
          <w:szCs w:val="24"/>
          <w:lang w:eastAsia="ru-RU"/>
        </w:rPr>
        <w:t>Мярикяновой</w:t>
      </w:r>
      <w:proofErr w:type="spellEnd"/>
      <w:r w:rsidRPr="006D3E69">
        <w:rPr>
          <w:rFonts w:ascii="Times New Roman" w:eastAsia="Times New Roman" w:hAnsi="Times New Roman" w:cs="Times New Roman"/>
          <w:sz w:val="24"/>
          <w:szCs w:val="24"/>
          <w:lang w:eastAsia="ru-RU"/>
        </w:rPr>
        <w:t xml:space="preserve"> И.В., поручителем ЗАО «СБК Инвест»;</w:t>
      </w:r>
    </w:p>
    <w:p w14:paraId="0E1CC7D8" w14:textId="77777777" w:rsidR="006D3E69" w:rsidRPr="006D3E69" w:rsidRDefault="006D3E69" w:rsidP="006D3E69">
      <w:pPr>
        <w:numPr>
          <w:ilvl w:val="0"/>
          <w:numId w:val="85"/>
        </w:numPr>
        <w:tabs>
          <w:tab w:val="left" w:pos="0"/>
        </w:tabs>
        <w:spacing w:after="0" w:line="240" w:lineRule="auto"/>
        <w:ind w:left="567" w:hanging="567"/>
        <w:jc w:val="both"/>
        <w:rPr>
          <w:rFonts w:ascii="Times New Roman" w:eastAsia="Times New Roman" w:hAnsi="Times New Roman" w:cs="Times New Roman"/>
          <w:sz w:val="24"/>
          <w:szCs w:val="24"/>
          <w:lang w:eastAsia="ru-RU"/>
        </w:rPr>
      </w:pPr>
      <w:r w:rsidRPr="006D3E69">
        <w:rPr>
          <w:rFonts w:ascii="Times New Roman" w:eastAsia="Times New Roman" w:hAnsi="Times New Roman" w:cs="Times New Roman"/>
          <w:sz w:val="24"/>
          <w:szCs w:val="24"/>
          <w:lang w:eastAsia="ru-RU"/>
        </w:rPr>
        <w:t>Определение Якутского городского суда РС (Я) от 24.03.2016 по делу №2-5126-2016 об утверждении мирового соглашения;</w:t>
      </w:r>
    </w:p>
    <w:p w14:paraId="012B536F" w14:textId="77777777" w:rsidR="006D3E69" w:rsidRPr="006D3E69" w:rsidRDefault="006D3E69" w:rsidP="006D3E69">
      <w:pPr>
        <w:numPr>
          <w:ilvl w:val="0"/>
          <w:numId w:val="85"/>
        </w:numPr>
        <w:tabs>
          <w:tab w:val="left" w:pos="0"/>
        </w:tabs>
        <w:spacing w:after="0" w:line="240" w:lineRule="auto"/>
        <w:ind w:left="567" w:hanging="567"/>
        <w:jc w:val="both"/>
        <w:rPr>
          <w:rFonts w:ascii="Times New Roman" w:eastAsia="Times New Roman" w:hAnsi="Times New Roman" w:cs="Times New Roman"/>
          <w:sz w:val="24"/>
          <w:szCs w:val="24"/>
          <w:lang w:eastAsia="ru-RU"/>
        </w:rPr>
      </w:pPr>
      <w:r w:rsidRPr="006D3E69">
        <w:rPr>
          <w:rFonts w:ascii="Times New Roman" w:eastAsia="Times New Roman" w:hAnsi="Times New Roman" w:cs="Times New Roman"/>
          <w:sz w:val="24"/>
          <w:szCs w:val="24"/>
          <w:lang w:eastAsia="ru-RU"/>
        </w:rPr>
        <w:t>Определение Якутского городского суда РС (Я) от 29.03.2016 по делу №2-5192/2016 о прекращении производства по делу в связи с утверждением мирового соглашения;</w:t>
      </w:r>
    </w:p>
    <w:p w14:paraId="762C7202" w14:textId="77777777" w:rsidR="006D3E69" w:rsidRPr="006D3E69" w:rsidRDefault="006D3E69" w:rsidP="006D3E69">
      <w:pPr>
        <w:numPr>
          <w:ilvl w:val="0"/>
          <w:numId w:val="85"/>
        </w:numPr>
        <w:tabs>
          <w:tab w:val="left" w:pos="0"/>
        </w:tabs>
        <w:spacing w:after="0" w:line="240" w:lineRule="auto"/>
        <w:ind w:left="567" w:hanging="567"/>
        <w:jc w:val="both"/>
        <w:rPr>
          <w:rFonts w:ascii="Times New Roman" w:eastAsia="Times New Roman" w:hAnsi="Times New Roman" w:cs="Times New Roman"/>
          <w:sz w:val="24"/>
          <w:szCs w:val="24"/>
          <w:lang w:eastAsia="ru-RU"/>
        </w:rPr>
      </w:pPr>
      <w:r w:rsidRPr="006D3E69">
        <w:rPr>
          <w:rFonts w:ascii="Times New Roman" w:eastAsia="Times New Roman" w:hAnsi="Times New Roman" w:cs="Times New Roman"/>
          <w:sz w:val="24"/>
          <w:szCs w:val="24"/>
          <w:lang w:eastAsia="ru-RU"/>
        </w:rPr>
        <w:t>Определение Якутского городского суда РС (Я) от 30.03.2016 по делу №2-5076/2016 об утверждении мирового соглашения;</w:t>
      </w:r>
    </w:p>
    <w:p w14:paraId="221EA8C5" w14:textId="77777777" w:rsidR="006D3E69" w:rsidRPr="006D3E69" w:rsidRDefault="006D3E69" w:rsidP="006D3E69">
      <w:pPr>
        <w:numPr>
          <w:ilvl w:val="0"/>
          <w:numId w:val="85"/>
        </w:numPr>
        <w:spacing w:after="0" w:line="240" w:lineRule="auto"/>
        <w:ind w:left="567" w:hanging="567"/>
        <w:jc w:val="both"/>
        <w:rPr>
          <w:rFonts w:ascii="Times New Roman" w:eastAsia="Times New Roman" w:hAnsi="Times New Roman" w:cs="Times New Roman"/>
          <w:sz w:val="24"/>
          <w:szCs w:val="24"/>
          <w:lang w:eastAsia="ru-RU"/>
        </w:rPr>
      </w:pPr>
      <w:r w:rsidRPr="006D3E69">
        <w:rPr>
          <w:rFonts w:ascii="Times New Roman" w:eastAsia="Times New Roman" w:hAnsi="Times New Roman" w:cs="Times New Roman"/>
          <w:sz w:val="24"/>
          <w:szCs w:val="24"/>
          <w:lang w:eastAsia="ru-RU"/>
        </w:rPr>
        <w:t>Исполнительные листы (копии) ФС № 016599417, ФС № 016599418, выданные Якутским городским судом РС (Я) 12.08.2016 по делу №2-5192/2016 (должник – ООО «Базальт»);</w:t>
      </w:r>
    </w:p>
    <w:p w14:paraId="0D3D5E1E" w14:textId="77777777" w:rsidR="006D3E69" w:rsidRPr="006D3E69" w:rsidRDefault="006D3E69" w:rsidP="006D3E69">
      <w:pPr>
        <w:numPr>
          <w:ilvl w:val="0"/>
          <w:numId w:val="85"/>
        </w:numPr>
        <w:spacing w:after="0" w:line="240" w:lineRule="auto"/>
        <w:ind w:left="567" w:hanging="567"/>
        <w:jc w:val="both"/>
        <w:rPr>
          <w:rFonts w:ascii="Times New Roman" w:eastAsia="Times New Roman" w:hAnsi="Times New Roman" w:cs="Times New Roman"/>
          <w:sz w:val="24"/>
          <w:szCs w:val="24"/>
          <w:lang w:eastAsia="ru-RU"/>
        </w:rPr>
      </w:pPr>
      <w:r w:rsidRPr="006D3E69">
        <w:rPr>
          <w:rFonts w:ascii="Times New Roman" w:eastAsia="Times New Roman" w:hAnsi="Times New Roman" w:cs="Times New Roman"/>
          <w:sz w:val="24"/>
          <w:szCs w:val="24"/>
          <w:lang w:eastAsia="ru-RU"/>
        </w:rPr>
        <w:t>Исполнительные листы (копии) ФС № 016599413, ФС № 016599414, выданные Якутским городским судом РС (Я) 12.08.2016 по делу №2-5192/2016 (должник – «Завод строительных материалов», ранее ООО «</w:t>
      </w:r>
      <w:proofErr w:type="spellStart"/>
      <w:r w:rsidRPr="006D3E69">
        <w:rPr>
          <w:rFonts w:ascii="Times New Roman" w:eastAsia="Times New Roman" w:hAnsi="Times New Roman" w:cs="Times New Roman"/>
          <w:sz w:val="24"/>
          <w:szCs w:val="24"/>
          <w:lang w:eastAsia="ru-RU"/>
        </w:rPr>
        <w:t>Мархинский</w:t>
      </w:r>
      <w:proofErr w:type="spellEnd"/>
      <w:r w:rsidRPr="006D3E69">
        <w:rPr>
          <w:rFonts w:ascii="Times New Roman" w:eastAsia="Times New Roman" w:hAnsi="Times New Roman" w:cs="Times New Roman"/>
          <w:sz w:val="24"/>
          <w:szCs w:val="24"/>
          <w:lang w:eastAsia="ru-RU"/>
        </w:rPr>
        <w:t xml:space="preserve"> завод железобетонных изделий»);</w:t>
      </w:r>
    </w:p>
    <w:p w14:paraId="0650627E" w14:textId="77777777" w:rsidR="006D3E69" w:rsidRPr="006D3E69" w:rsidRDefault="006D3E69" w:rsidP="006D3E69">
      <w:pPr>
        <w:numPr>
          <w:ilvl w:val="0"/>
          <w:numId w:val="85"/>
        </w:numPr>
        <w:tabs>
          <w:tab w:val="left" w:pos="0"/>
        </w:tabs>
        <w:spacing w:after="0" w:line="240" w:lineRule="auto"/>
        <w:ind w:left="567" w:hanging="567"/>
        <w:jc w:val="both"/>
        <w:rPr>
          <w:rFonts w:ascii="Times New Roman" w:eastAsia="Times New Roman" w:hAnsi="Times New Roman" w:cs="Times New Roman"/>
          <w:sz w:val="24"/>
          <w:szCs w:val="24"/>
          <w:lang w:eastAsia="ru-RU"/>
        </w:rPr>
      </w:pPr>
      <w:r w:rsidRPr="006D3E69">
        <w:rPr>
          <w:rFonts w:ascii="Times New Roman" w:eastAsia="Times New Roman" w:hAnsi="Times New Roman" w:cs="Times New Roman"/>
          <w:sz w:val="24"/>
          <w:szCs w:val="24"/>
          <w:lang w:eastAsia="ru-RU"/>
        </w:rPr>
        <w:t xml:space="preserve">Исполнительные листы (копии) ФС № 016599423, ФС № 016599424, выданные Якутским городским судом РС (Я) 12.08.2016 по делу №2-5192/2016 (должник – </w:t>
      </w:r>
      <w:proofErr w:type="spellStart"/>
      <w:r w:rsidRPr="006D3E69">
        <w:rPr>
          <w:rFonts w:ascii="Times New Roman" w:eastAsia="Times New Roman" w:hAnsi="Times New Roman" w:cs="Times New Roman"/>
          <w:sz w:val="24"/>
          <w:szCs w:val="24"/>
          <w:lang w:eastAsia="ru-RU"/>
        </w:rPr>
        <w:t>Мярикянов</w:t>
      </w:r>
      <w:proofErr w:type="spellEnd"/>
      <w:r w:rsidRPr="006D3E69">
        <w:rPr>
          <w:rFonts w:ascii="Times New Roman" w:eastAsia="Times New Roman" w:hAnsi="Times New Roman" w:cs="Times New Roman"/>
          <w:sz w:val="24"/>
          <w:szCs w:val="24"/>
          <w:lang w:eastAsia="ru-RU"/>
        </w:rPr>
        <w:t xml:space="preserve"> Михаил Михайлович);</w:t>
      </w:r>
    </w:p>
    <w:p w14:paraId="54DF3B16" w14:textId="77777777" w:rsidR="006D3E69" w:rsidRPr="006D3E69" w:rsidRDefault="006D3E69" w:rsidP="006D3E69">
      <w:pPr>
        <w:numPr>
          <w:ilvl w:val="0"/>
          <w:numId w:val="85"/>
        </w:numPr>
        <w:tabs>
          <w:tab w:val="left" w:pos="0"/>
        </w:tabs>
        <w:spacing w:after="0" w:line="240" w:lineRule="auto"/>
        <w:ind w:left="567" w:hanging="567"/>
        <w:jc w:val="both"/>
        <w:rPr>
          <w:rFonts w:ascii="Times New Roman" w:eastAsia="Times New Roman" w:hAnsi="Times New Roman" w:cs="Times New Roman"/>
          <w:sz w:val="24"/>
          <w:szCs w:val="24"/>
          <w:lang w:eastAsia="ru-RU"/>
        </w:rPr>
      </w:pPr>
      <w:r w:rsidRPr="006D3E69">
        <w:rPr>
          <w:rFonts w:ascii="Times New Roman" w:eastAsia="Times New Roman" w:hAnsi="Times New Roman" w:cs="Times New Roman"/>
          <w:sz w:val="24"/>
          <w:szCs w:val="24"/>
          <w:lang w:eastAsia="ru-RU"/>
        </w:rPr>
        <w:t xml:space="preserve">Исполнительные листы (копии) ФС № 016599425, ФС № 016599426, выданные Якутским городским судом РС (Я) 12.08.2016 по делу №2-5192/2016 (должник – </w:t>
      </w:r>
      <w:proofErr w:type="spellStart"/>
      <w:r w:rsidRPr="006D3E69">
        <w:rPr>
          <w:rFonts w:ascii="Times New Roman" w:eastAsia="Times New Roman" w:hAnsi="Times New Roman" w:cs="Times New Roman"/>
          <w:sz w:val="24"/>
          <w:szCs w:val="24"/>
          <w:lang w:eastAsia="ru-RU"/>
        </w:rPr>
        <w:t>Мярикянова</w:t>
      </w:r>
      <w:proofErr w:type="spellEnd"/>
      <w:r w:rsidRPr="006D3E69">
        <w:rPr>
          <w:rFonts w:ascii="Times New Roman" w:eastAsia="Times New Roman" w:hAnsi="Times New Roman" w:cs="Times New Roman"/>
          <w:sz w:val="24"/>
          <w:szCs w:val="24"/>
          <w:lang w:eastAsia="ru-RU"/>
        </w:rPr>
        <w:t xml:space="preserve"> Ирина Валерьевна);</w:t>
      </w:r>
    </w:p>
    <w:p w14:paraId="12EAA77E" w14:textId="77777777" w:rsidR="006D3E69" w:rsidRPr="006D3E69" w:rsidRDefault="006D3E69" w:rsidP="006D3E69">
      <w:pPr>
        <w:numPr>
          <w:ilvl w:val="0"/>
          <w:numId w:val="85"/>
        </w:numPr>
        <w:tabs>
          <w:tab w:val="left" w:pos="0"/>
        </w:tabs>
        <w:spacing w:after="0" w:line="240" w:lineRule="auto"/>
        <w:ind w:left="567" w:hanging="567"/>
        <w:jc w:val="both"/>
        <w:rPr>
          <w:rFonts w:ascii="Times New Roman" w:eastAsia="Times New Roman" w:hAnsi="Times New Roman" w:cs="Times New Roman"/>
          <w:sz w:val="24"/>
          <w:szCs w:val="24"/>
          <w:lang w:eastAsia="ru-RU"/>
        </w:rPr>
      </w:pPr>
      <w:r w:rsidRPr="006D3E69">
        <w:rPr>
          <w:rFonts w:ascii="Times New Roman" w:eastAsia="Times New Roman" w:hAnsi="Times New Roman" w:cs="Times New Roman"/>
          <w:sz w:val="24"/>
          <w:szCs w:val="24"/>
          <w:lang w:eastAsia="ru-RU"/>
        </w:rPr>
        <w:lastRenderedPageBreak/>
        <w:t>Исполнительные листы (копии) ФС № 016599415, ФС № 016599416, выданные Якутским городским судом РС (Я) 12.08.2016 по делу №2-5192/2016 (должник – ООО «Северная строительная компания»);</w:t>
      </w:r>
    </w:p>
    <w:p w14:paraId="4F2840D9" w14:textId="77777777" w:rsidR="006D3E69" w:rsidRPr="006D3E69" w:rsidRDefault="006D3E69" w:rsidP="006D3E69">
      <w:pPr>
        <w:numPr>
          <w:ilvl w:val="0"/>
          <w:numId w:val="85"/>
        </w:numPr>
        <w:tabs>
          <w:tab w:val="left" w:pos="0"/>
        </w:tabs>
        <w:spacing w:after="0" w:line="240" w:lineRule="auto"/>
        <w:ind w:left="567" w:hanging="567"/>
        <w:jc w:val="both"/>
        <w:rPr>
          <w:rFonts w:ascii="Times New Roman" w:eastAsia="Times New Roman" w:hAnsi="Times New Roman" w:cs="Times New Roman"/>
          <w:sz w:val="24"/>
          <w:szCs w:val="24"/>
          <w:lang w:eastAsia="ru-RU"/>
        </w:rPr>
      </w:pPr>
      <w:r w:rsidRPr="006D3E69">
        <w:rPr>
          <w:rFonts w:ascii="Times New Roman" w:eastAsia="Times New Roman" w:hAnsi="Times New Roman" w:cs="Times New Roman"/>
          <w:sz w:val="24"/>
          <w:szCs w:val="24"/>
          <w:lang w:eastAsia="ru-RU"/>
        </w:rPr>
        <w:t xml:space="preserve">Исполнительный лист (копия) ФС № 016598154, выданный Якутским городским судом РС (Я) 02.09.2016 по делу №2-5076/2016 (должник – </w:t>
      </w:r>
      <w:proofErr w:type="spellStart"/>
      <w:r w:rsidRPr="006D3E69">
        <w:rPr>
          <w:rFonts w:ascii="Times New Roman" w:eastAsia="Times New Roman" w:hAnsi="Times New Roman" w:cs="Times New Roman"/>
          <w:sz w:val="24"/>
          <w:szCs w:val="24"/>
          <w:lang w:eastAsia="ru-RU"/>
        </w:rPr>
        <w:t>Мярикянова</w:t>
      </w:r>
      <w:proofErr w:type="spellEnd"/>
      <w:r w:rsidRPr="006D3E69">
        <w:rPr>
          <w:rFonts w:ascii="Times New Roman" w:eastAsia="Times New Roman" w:hAnsi="Times New Roman" w:cs="Times New Roman"/>
          <w:sz w:val="24"/>
          <w:szCs w:val="24"/>
          <w:lang w:eastAsia="ru-RU"/>
        </w:rPr>
        <w:t xml:space="preserve"> Ирина Валерьевна);</w:t>
      </w:r>
    </w:p>
    <w:p w14:paraId="564CA7E3" w14:textId="77777777" w:rsidR="006D3E69" w:rsidRPr="006D3E69" w:rsidRDefault="006D3E69" w:rsidP="006D3E69">
      <w:pPr>
        <w:numPr>
          <w:ilvl w:val="0"/>
          <w:numId w:val="85"/>
        </w:numPr>
        <w:tabs>
          <w:tab w:val="left" w:pos="0"/>
        </w:tabs>
        <w:spacing w:after="0" w:line="240" w:lineRule="auto"/>
        <w:ind w:left="567" w:hanging="567"/>
        <w:jc w:val="both"/>
        <w:rPr>
          <w:rFonts w:ascii="Times New Roman" w:eastAsia="Times New Roman" w:hAnsi="Times New Roman" w:cs="Times New Roman"/>
          <w:sz w:val="24"/>
          <w:szCs w:val="24"/>
          <w:lang w:eastAsia="ru-RU"/>
        </w:rPr>
      </w:pPr>
      <w:r w:rsidRPr="006D3E69">
        <w:rPr>
          <w:rFonts w:ascii="Times New Roman" w:eastAsia="Times New Roman" w:hAnsi="Times New Roman" w:cs="Times New Roman"/>
          <w:sz w:val="24"/>
          <w:szCs w:val="24"/>
          <w:lang w:eastAsia="ru-RU"/>
        </w:rPr>
        <w:t>Исполнительные листы (копии) ФС № 016598146, ФС № 016598147, ФС № 016598148, ФС № 016598149, выданные Якутским городским судом РС (Я) 08.09.2016 по делу №2-5076/2016 (должник – ООО «</w:t>
      </w:r>
      <w:proofErr w:type="spellStart"/>
      <w:r w:rsidRPr="006D3E69">
        <w:rPr>
          <w:rFonts w:ascii="Times New Roman" w:eastAsia="Times New Roman" w:hAnsi="Times New Roman" w:cs="Times New Roman"/>
          <w:sz w:val="24"/>
          <w:szCs w:val="24"/>
          <w:lang w:eastAsia="ru-RU"/>
        </w:rPr>
        <w:t>Мархинский</w:t>
      </w:r>
      <w:proofErr w:type="spellEnd"/>
      <w:r w:rsidRPr="006D3E69">
        <w:rPr>
          <w:rFonts w:ascii="Times New Roman" w:eastAsia="Times New Roman" w:hAnsi="Times New Roman" w:cs="Times New Roman"/>
          <w:sz w:val="24"/>
          <w:szCs w:val="24"/>
          <w:lang w:eastAsia="ru-RU"/>
        </w:rPr>
        <w:t xml:space="preserve"> завод железобетонных изделий»);</w:t>
      </w:r>
    </w:p>
    <w:p w14:paraId="55D18E40" w14:textId="77777777" w:rsidR="006D3E69" w:rsidRPr="006D3E69" w:rsidRDefault="006D3E69" w:rsidP="006D3E69">
      <w:pPr>
        <w:numPr>
          <w:ilvl w:val="0"/>
          <w:numId w:val="85"/>
        </w:numPr>
        <w:tabs>
          <w:tab w:val="left" w:pos="0"/>
        </w:tabs>
        <w:spacing w:after="0" w:line="240" w:lineRule="auto"/>
        <w:ind w:left="567" w:hanging="567"/>
        <w:jc w:val="both"/>
        <w:rPr>
          <w:rFonts w:ascii="Times New Roman" w:eastAsia="Times New Roman" w:hAnsi="Times New Roman" w:cs="Times New Roman"/>
          <w:sz w:val="24"/>
          <w:szCs w:val="24"/>
          <w:lang w:eastAsia="ru-RU"/>
        </w:rPr>
      </w:pPr>
      <w:r w:rsidRPr="006D3E69">
        <w:rPr>
          <w:rFonts w:ascii="Times New Roman" w:eastAsia="Times New Roman" w:hAnsi="Times New Roman" w:cs="Times New Roman"/>
          <w:sz w:val="24"/>
          <w:szCs w:val="24"/>
          <w:lang w:eastAsia="ru-RU"/>
        </w:rPr>
        <w:t>Исполнительные листы (копии) ФС № 016598141, ФС № 016598143, ФС № 016598144, ФС № 016598145, выданные Якутским городским судом РС (Я) 08.09.2016 по делу №2-5076/2016 (должник – ООО «Северная строительная компания»);</w:t>
      </w:r>
    </w:p>
    <w:p w14:paraId="634AFE78" w14:textId="77777777" w:rsidR="006D3E69" w:rsidRPr="006D3E69" w:rsidRDefault="006D3E69" w:rsidP="006D3E69">
      <w:pPr>
        <w:numPr>
          <w:ilvl w:val="0"/>
          <w:numId w:val="85"/>
        </w:numPr>
        <w:tabs>
          <w:tab w:val="left" w:pos="0"/>
        </w:tabs>
        <w:spacing w:after="0" w:line="240" w:lineRule="auto"/>
        <w:ind w:left="567" w:hanging="567"/>
        <w:jc w:val="both"/>
        <w:rPr>
          <w:rFonts w:ascii="Times New Roman" w:eastAsia="Times New Roman" w:hAnsi="Times New Roman" w:cs="Times New Roman"/>
          <w:sz w:val="24"/>
          <w:szCs w:val="24"/>
          <w:lang w:eastAsia="ru-RU"/>
        </w:rPr>
      </w:pPr>
      <w:r w:rsidRPr="006D3E69">
        <w:rPr>
          <w:rFonts w:ascii="Times New Roman" w:eastAsia="Times New Roman" w:hAnsi="Times New Roman" w:cs="Times New Roman"/>
          <w:sz w:val="24"/>
          <w:szCs w:val="24"/>
          <w:lang w:eastAsia="ru-RU"/>
        </w:rPr>
        <w:t>Исполнительный лист (копия) ФС № 016598152, выданный Якутским городским судом РС (Я) 09.09.2016 по делу №2-5076/2016 (должник – ООО «Базальт»);</w:t>
      </w:r>
    </w:p>
    <w:p w14:paraId="4F113DE6" w14:textId="77777777" w:rsidR="006D3E69" w:rsidRPr="006D3E69" w:rsidRDefault="006D3E69" w:rsidP="006D3E69">
      <w:pPr>
        <w:numPr>
          <w:ilvl w:val="0"/>
          <w:numId w:val="85"/>
        </w:numPr>
        <w:tabs>
          <w:tab w:val="left" w:pos="0"/>
        </w:tabs>
        <w:spacing w:after="0" w:line="240" w:lineRule="auto"/>
        <w:ind w:left="567" w:hanging="567"/>
        <w:jc w:val="both"/>
        <w:rPr>
          <w:rFonts w:ascii="Times New Roman" w:eastAsia="Times New Roman" w:hAnsi="Times New Roman" w:cs="Times New Roman"/>
          <w:sz w:val="24"/>
          <w:szCs w:val="24"/>
          <w:lang w:eastAsia="ru-RU"/>
        </w:rPr>
      </w:pPr>
      <w:r w:rsidRPr="006D3E69">
        <w:rPr>
          <w:rFonts w:ascii="Times New Roman" w:eastAsia="Times New Roman" w:hAnsi="Times New Roman" w:cs="Times New Roman"/>
          <w:sz w:val="24"/>
          <w:szCs w:val="24"/>
          <w:lang w:eastAsia="ru-RU"/>
        </w:rPr>
        <w:t xml:space="preserve">Исполнительный лист (копия) ФС № 016598153, выданный Якутским городским судом РС (Я) 09.09.2016 по делу №2-5076/2016 (должник – </w:t>
      </w:r>
      <w:proofErr w:type="spellStart"/>
      <w:r w:rsidRPr="006D3E69">
        <w:rPr>
          <w:rFonts w:ascii="Times New Roman" w:eastAsia="Times New Roman" w:hAnsi="Times New Roman" w:cs="Times New Roman"/>
          <w:sz w:val="24"/>
          <w:szCs w:val="24"/>
          <w:lang w:eastAsia="ru-RU"/>
        </w:rPr>
        <w:t>Мярикянов</w:t>
      </w:r>
      <w:proofErr w:type="spellEnd"/>
      <w:r w:rsidRPr="006D3E69">
        <w:rPr>
          <w:rFonts w:ascii="Times New Roman" w:eastAsia="Times New Roman" w:hAnsi="Times New Roman" w:cs="Times New Roman"/>
          <w:sz w:val="24"/>
          <w:szCs w:val="24"/>
          <w:lang w:eastAsia="ru-RU"/>
        </w:rPr>
        <w:t xml:space="preserve"> Михаил Михайлович);</w:t>
      </w:r>
    </w:p>
    <w:p w14:paraId="63808781" w14:textId="77777777" w:rsidR="006D3E69" w:rsidRPr="006D3E69" w:rsidRDefault="006D3E69" w:rsidP="006D3E69">
      <w:pPr>
        <w:numPr>
          <w:ilvl w:val="0"/>
          <w:numId w:val="85"/>
        </w:numPr>
        <w:tabs>
          <w:tab w:val="left" w:pos="0"/>
        </w:tabs>
        <w:spacing w:after="0" w:line="240" w:lineRule="auto"/>
        <w:ind w:left="567" w:hanging="567"/>
        <w:jc w:val="both"/>
        <w:rPr>
          <w:rFonts w:ascii="Times New Roman" w:eastAsia="Times New Roman" w:hAnsi="Times New Roman" w:cs="Times New Roman"/>
          <w:sz w:val="24"/>
          <w:szCs w:val="24"/>
          <w:lang w:eastAsia="ru-RU"/>
        </w:rPr>
      </w:pPr>
      <w:r w:rsidRPr="006D3E69">
        <w:rPr>
          <w:rFonts w:ascii="Times New Roman" w:eastAsia="Times New Roman" w:hAnsi="Times New Roman" w:cs="Times New Roman"/>
          <w:sz w:val="24"/>
          <w:szCs w:val="24"/>
          <w:lang w:eastAsia="ru-RU"/>
        </w:rPr>
        <w:t>Исполнительные листы (копии) ФС № 016643813, ФС № 016643814, ФС № 016643815, ФС № 016643816, ФС № 016643817, ФС № 016643819, ФС № 016643820, ФС № 016643821, выданные Якутским городским судом РС (Я) 04.04.2017 по делу №2-5126/2016 (должник – ООО «Северная строительная компания»);</w:t>
      </w:r>
    </w:p>
    <w:p w14:paraId="54DB4FBB" w14:textId="77777777" w:rsidR="006D3E69" w:rsidRPr="006D3E69" w:rsidRDefault="006D3E69" w:rsidP="006D3E69">
      <w:pPr>
        <w:numPr>
          <w:ilvl w:val="0"/>
          <w:numId w:val="85"/>
        </w:numPr>
        <w:tabs>
          <w:tab w:val="left" w:pos="0"/>
        </w:tabs>
        <w:spacing w:after="0" w:line="240" w:lineRule="auto"/>
        <w:ind w:left="567" w:hanging="567"/>
        <w:jc w:val="both"/>
        <w:rPr>
          <w:rFonts w:ascii="Times New Roman" w:eastAsia="Times New Roman" w:hAnsi="Times New Roman" w:cs="Times New Roman"/>
          <w:sz w:val="24"/>
          <w:szCs w:val="24"/>
          <w:lang w:eastAsia="ru-RU"/>
        </w:rPr>
      </w:pPr>
      <w:r w:rsidRPr="006D3E69">
        <w:rPr>
          <w:rFonts w:ascii="Times New Roman" w:eastAsia="Times New Roman" w:hAnsi="Times New Roman" w:cs="Times New Roman"/>
          <w:sz w:val="24"/>
          <w:szCs w:val="24"/>
          <w:lang w:eastAsia="ru-RU"/>
        </w:rPr>
        <w:t>Исполнительные листы (копии) ФС № 016643850, ФС № 016643853, ФС № 016643855, ФС № 016643856, ФС № 016643857, ФС № 016643858, ФС № 016643859, ФС № 016643860, выданные Якутским городским судом РС (Я) 06.04.2017 по делу №2-5126/2016 (должник – ООО «Базальт»);</w:t>
      </w:r>
    </w:p>
    <w:p w14:paraId="7C8E9A0A" w14:textId="77777777" w:rsidR="006D3E69" w:rsidRPr="006D3E69" w:rsidRDefault="006D3E69" w:rsidP="006D3E69">
      <w:pPr>
        <w:numPr>
          <w:ilvl w:val="0"/>
          <w:numId w:val="85"/>
        </w:numPr>
        <w:tabs>
          <w:tab w:val="left" w:pos="0"/>
        </w:tabs>
        <w:spacing w:after="0" w:line="240" w:lineRule="auto"/>
        <w:ind w:left="567" w:hanging="567"/>
        <w:jc w:val="both"/>
        <w:rPr>
          <w:rFonts w:ascii="Times New Roman" w:eastAsia="Times New Roman" w:hAnsi="Times New Roman" w:cs="Times New Roman"/>
          <w:sz w:val="24"/>
          <w:szCs w:val="24"/>
          <w:lang w:eastAsia="ru-RU"/>
        </w:rPr>
      </w:pPr>
      <w:r w:rsidRPr="006D3E69">
        <w:rPr>
          <w:rFonts w:ascii="Times New Roman" w:eastAsia="Times New Roman" w:hAnsi="Times New Roman" w:cs="Times New Roman"/>
          <w:sz w:val="24"/>
          <w:szCs w:val="24"/>
          <w:lang w:eastAsia="ru-RU"/>
        </w:rPr>
        <w:t>Исполнительные листы (копии) ФС № 016643837, ФС № 016643838, ФС № 016643839, ФС № 016643840, ФС № 016643841, ФС № 016643842, ФС № 016643844, ФС № 016643845, выданные Якутским городским судом РС (Я) 06.04.2017 по делу №2-5126/2016 (должник – ООО «</w:t>
      </w:r>
      <w:proofErr w:type="spellStart"/>
      <w:r w:rsidRPr="006D3E69">
        <w:rPr>
          <w:rFonts w:ascii="Times New Roman" w:eastAsia="Times New Roman" w:hAnsi="Times New Roman" w:cs="Times New Roman"/>
          <w:sz w:val="24"/>
          <w:szCs w:val="24"/>
          <w:lang w:eastAsia="ru-RU"/>
        </w:rPr>
        <w:t>Мархинский</w:t>
      </w:r>
      <w:proofErr w:type="spellEnd"/>
      <w:r w:rsidRPr="006D3E69">
        <w:rPr>
          <w:rFonts w:ascii="Times New Roman" w:eastAsia="Times New Roman" w:hAnsi="Times New Roman" w:cs="Times New Roman"/>
          <w:sz w:val="24"/>
          <w:szCs w:val="24"/>
          <w:lang w:eastAsia="ru-RU"/>
        </w:rPr>
        <w:t xml:space="preserve"> завод железобетонных изделий»);</w:t>
      </w:r>
    </w:p>
    <w:p w14:paraId="05B85B10" w14:textId="77777777" w:rsidR="006D3E69" w:rsidRPr="006D3E69" w:rsidRDefault="006D3E69" w:rsidP="006D3E69">
      <w:pPr>
        <w:numPr>
          <w:ilvl w:val="0"/>
          <w:numId w:val="85"/>
        </w:numPr>
        <w:tabs>
          <w:tab w:val="left" w:pos="0"/>
        </w:tabs>
        <w:spacing w:after="0" w:line="240" w:lineRule="auto"/>
        <w:ind w:left="567" w:hanging="567"/>
        <w:jc w:val="both"/>
        <w:rPr>
          <w:rFonts w:ascii="Times New Roman" w:eastAsia="Times New Roman" w:hAnsi="Times New Roman" w:cs="Times New Roman"/>
          <w:sz w:val="24"/>
          <w:szCs w:val="24"/>
          <w:lang w:eastAsia="ru-RU"/>
        </w:rPr>
      </w:pPr>
      <w:r w:rsidRPr="006D3E69">
        <w:rPr>
          <w:rFonts w:ascii="Times New Roman" w:eastAsia="Times New Roman" w:hAnsi="Times New Roman" w:cs="Times New Roman"/>
          <w:sz w:val="24"/>
          <w:szCs w:val="24"/>
          <w:lang w:eastAsia="ru-RU"/>
        </w:rPr>
        <w:t xml:space="preserve">Исполнительные листы (копии) ФС № 016643868, ФС № 016643869, ФС № 016643870, ФС № 016643871, ФС № 016643872, ФС № 016643873, ФС № 016643874, ФС № 016643875, выданные Якутским городским судом РС (Я) 06.04.2017 по делу №2-5126/2016 (должник – </w:t>
      </w:r>
      <w:proofErr w:type="spellStart"/>
      <w:r w:rsidRPr="006D3E69">
        <w:rPr>
          <w:rFonts w:ascii="Times New Roman" w:eastAsia="Times New Roman" w:hAnsi="Times New Roman" w:cs="Times New Roman"/>
          <w:sz w:val="24"/>
          <w:szCs w:val="24"/>
          <w:lang w:eastAsia="ru-RU"/>
        </w:rPr>
        <w:t>Мярикянов</w:t>
      </w:r>
      <w:proofErr w:type="spellEnd"/>
      <w:r w:rsidRPr="006D3E69">
        <w:rPr>
          <w:rFonts w:ascii="Times New Roman" w:eastAsia="Times New Roman" w:hAnsi="Times New Roman" w:cs="Times New Roman"/>
          <w:sz w:val="24"/>
          <w:szCs w:val="24"/>
          <w:lang w:eastAsia="ru-RU"/>
        </w:rPr>
        <w:t xml:space="preserve"> Михаил Михайлович);</w:t>
      </w:r>
    </w:p>
    <w:p w14:paraId="0C8A17CF" w14:textId="77777777" w:rsidR="006D3E69" w:rsidRPr="006D3E69" w:rsidRDefault="006D3E69" w:rsidP="006D3E69">
      <w:pPr>
        <w:numPr>
          <w:ilvl w:val="0"/>
          <w:numId w:val="85"/>
        </w:numPr>
        <w:tabs>
          <w:tab w:val="left" w:pos="0"/>
        </w:tabs>
        <w:spacing w:after="0" w:line="240" w:lineRule="auto"/>
        <w:ind w:left="567" w:hanging="567"/>
        <w:jc w:val="both"/>
        <w:rPr>
          <w:rFonts w:ascii="Times New Roman" w:eastAsia="Times New Roman" w:hAnsi="Times New Roman" w:cs="Times New Roman"/>
          <w:sz w:val="24"/>
          <w:szCs w:val="24"/>
          <w:lang w:eastAsia="ru-RU"/>
        </w:rPr>
      </w:pPr>
      <w:r w:rsidRPr="006D3E69">
        <w:rPr>
          <w:rFonts w:ascii="Times New Roman" w:eastAsia="Times New Roman" w:hAnsi="Times New Roman" w:cs="Times New Roman"/>
          <w:sz w:val="24"/>
          <w:szCs w:val="24"/>
          <w:lang w:eastAsia="ru-RU"/>
        </w:rPr>
        <w:t xml:space="preserve">Исполнительные листы (копии) ФС № 016643876, ФС № 016643877, ФС № 016643878, ФС № 016643879, ФС № 016643880, ФС № 016643881, ФС № 016643882, ФС № 016643883, выданные Якутским городским судом РС (Я) 06.04.2017 по делу №2-5126/2016 (должник – </w:t>
      </w:r>
      <w:proofErr w:type="spellStart"/>
      <w:r w:rsidRPr="006D3E69">
        <w:rPr>
          <w:rFonts w:ascii="Times New Roman" w:eastAsia="Times New Roman" w:hAnsi="Times New Roman" w:cs="Times New Roman"/>
          <w:sz w:val="24"/>
          <w:szCs w:val="24"/>
          <w:lang w:eastAsia="ru-RU"/>
        </w:rPr>
        <w:t>Мярикянова</w:t>
      </w:r>
      <w:proofErr w:type="spellEnd"/>
      <w:r w:rsidRPr="006D3E69">
        <w:rPr>
          <w:rFonts w:ascii="Times New Roman" w:eastAsia="Times New Roman" w:hAnsi="Times New Roman" w:cs="Times New Roman"/>
          <w:sz w:val="24"/>
          <w:szCs w:val="24"/>
          <w:lang w:eastAsia="ru-RU"/>
        </w:rPr>
        <w:t xml:space="preserve"> Ирина Валерьевна);</w:t>
      </w:r>
    </w:p>
    <w:p w14:paraId="28C00D02" w14:textId="77777777" w:rsidR="006D3E69" w:rsidRPr="006D3E69" w:rsidRDefault="006D3E69" w:rsidP="006D3E69">
      <w:pPr>
        <w:numPr>
          <w:ilvl w:val="0"/>
          <w:numId w:val="85"/>
        </w:numPr>
        <w:tabs>
          <w:tab w:val="left" w:pos="567"/>
        </w:tabs>
        <w:spacing w:after="0" w:line="240" w:lineRule="auto"/>
        <w:ind w:left="567" w:hanging="567"/>
        <w:jc w:val="both"/>
        <w:rPr>
          <w:rFonts w:ascii="Times New Roman" w:eastAsia="Times New Roman" w:hAnsi="Times New Roman" w:cs="Times New Roman"/>
          <w:bCs/>
          <w:sz w:val="24"/>
          <w:szCs w:val="24"/>
          <w:lang w:eastAsia="ru-RU"/>
        </w:rPr>
      </w:pPr>
      <w:r w:rsidRPr="006D3E69">
        <w:rPr>
          <w:rFonts w:ascii="Times New Roman" w:eastAsia="Times New Roman" w:hAnsi="Times New Roman" w:cs="Times New Roman"/>
          <w:sz w:val="24"/>
          <w:szCs w:val="24"/>
          <w:lang w:eastAsia="ru-RU"/>
        </w:rPr>
        <w:t xml:space="preserve">Определение Арбитражного суда Республики Саха (Якутия) от 14.11.2016 по делу №А58-3240/2016 о включении требований АО «Россельхозбанк» в реестр требований кредиторов в наблюдении (конкурсном производстве, внешнем управлении) с учетом определения Арбитражного суда Республики Саха (Якутия) от 19.12.2022 по делу №А58-3240/2016 об исправлении описок, опечаток или арифметических ошибок </w:t>
      </w:r>
      <w:r w:rsidRPr="006D3E69">
        <w:rPr>
          <w:rFonts w:ascii="Times New Roman" w:eastAsia="Times New Roman" w:hAnsi="Times New Roman" w:cs="Times New Roman"/>
          <w:bCs/>
          <w:sz w:val="24"/>
          <w:szCs w:val="24"/>
          <w:lang w:eastAsia="ru-RU"/>
        </w:rPr>
        <w:t xml:space="preserve">(должник – </w:t>
      </w:r>
      <w:r w:rsidRPr="006D3E69">
        <w:rPr>
          <w:rFonts w:ascii="Times New Roman" w:eastAsia="Times New Roman" w:hAnsi="Times New Roman" w:cs="Times New Roman"/>
          <w:sz w:val="24"/>
          <w:szCs w:val="24"/>
          <w:lang w:eastAsia="ru-RU"/>
        </w:rPr>
        <w:t>ООО «Северная строительная компания»</w:t>
      </w:r>
      <w:r w:rsidRPr="006D3E69">
        <w:rPr>
          <w:rFonts w:ascii="Times New Roman" w:eastAsia="Times New Roman" w:hAnsi="Times New Roman" w:cs="Times New Roman"/>
          <w:bCs/>
          <w:sz w:val="24"/>
          <w:szCs w:val="24"/>
          <w:lang w:eastAsia="ru-RU"/>
        </w:rPr>
        <w:t>);</w:t>
      </w:r>
    </w:p>
    <w:p w14:paraId="6ABFD107" w14:textId="77777777" w:rsidR="006D3E69" w:rsidRPr="006D3E69" w:rsidRDefault="006D3E69" w:rsidP="006D3E69">
      <w:pPr>
        <w:numPr>
          <w:ilvl w:val="0"/>
          <w:numId w:val="85"/>
        </w:numPr>
        <w:tabs>
          <w:tab w:val="left" w:pos="567"/>
        </w:tabs>
        <w:spacing w:after="0" w:line="240" w:lineRule="auto"/>
        <w:ind w:left="567" w:hanging="567"/>
        <w:jc w:val="both"/>
        <w:rPr>
          <w:rFonts w:ascii="Times New Roman" w:eastAsia="Times New Roman" w:hAnsi="Times New Roman" w:cs="Times New Roman"/>
          <w:bCs/>
          <w:sz w:val="24"/>
          <w:szCs w:val="24"/>
          <w:lang w:eastAsia="ru-RU"/>
        </w:rPr>
      </w:pPr>
      <w:r w:rsidRPr="006D3E69">
        <w:rPr>
          <w:rFonts w:ascii="Times New Roman" w:eastAsia="Times New Roman" w:hAnsi="Times New Roman" w:cs="Times New Roman"/>
          <w:sz w:val="24"/>
          <w:szCs w:val="24"/>
          <w:lang w:eastAsia="ru-RU"/>
        </w:rPr>
        <w:t xml:space="preserve">Определение Арбитражного суда Республики Саха (Якутия) от 05.07.2017 по делу №А58-3240/2016 о включении требований АО «Россельхозбанк» в реестр требований кредиторов </w:t>
      </w:r>
      <w:r w:rsidRPr="006D3E69">
        <w:rPr>
          <w:rFonts w:ascii="Times New Roman" w:eastAsia="Times New Roman" w:hAnsi="Times New Roman" w:cs="Times New Roman"/>
          <w:bCs/>
          <w:sz w:val="24"/>
          <w:szCs w:val="24"/>
          <w:lang w:eastAsia="ru-RU"/>
        </w:rPr>
        <w:t xml:space="preserve">(должник – </w:t>
      </w:r>
      <w:r w:rsidRPr="006D3E69">
        <w:rPr>
          <w:rFonts w:ascii="Times New Roman" w:eastAsia="Times New Roman" w:hAnsi="Times New Roman" w:cs="Times New Roman"/>
          <w:sz w:val="24"/>
          <w:szCs w:val="24"/>
          <w:lang w:eastAsia="ru-RU"/>
        </w:rPr>
        <w:t>ООО «Северная строительная компания»</w:t>
      </w:r>
      <w:r w:rsidRPr="006D3E69">
        <w:rPr>
          <w:rFonts w:ascii="Times New Roman" w:eastAsia="Times New Roman" w:hAnsi="Times New Roman" w:cs="Times New Roman"/>
          <w:bCs/>
          <w:sz w:val="24"/>
          <w:szCs w:val="24"/>
          <w:lang w:eastAsia="ru-RU"/>
        </w:rPr>
        <w:t>);</w:t>
      </w:r>
    </w:p>
    <w:p w14:paraId="5BC2E86F" w14:textId="77777777" w:rsidR="006D3E69" w:rsidRPr="006D3E69" w:rsidRDefault="006D3E69" w:rsidP="006D3E69">
      <w:pPr>
        <w:numPr>
          <w:ilvl w:val="0"/>
          <w:numId w:val="85"/>
        </w:numPr>
        <w:spacing w:after="0" w:line="240" w:lineRule="auto"/>
        <w:ind w:left="567" w:hanging="567"/>
        <w:jc w:val="both"/>
        <w:rPr>
          <w:rFonts w:ascii="Times New Roman" w:eastAsia="Times New Roman" w:hAnsi="Times New Roman" w:cs="Times New Roman"/>
          <w:sz w:val="24"/>
          <w:szCs w:val="24"/>
          <w:lang w:eastAsia="ru-RU"/>
        </w:rPr>
      </w:pPr>
      <w:r w:rsidRPr="006D3E69">
        <w:rPr>
          <w:rFonts w:ascii="Times New Roman" w:eastAsia="Times New Roman" w:hAnsi="Times New Roman" w:cs="Times New Roman"/>
          <w:sz w:val="24"/>
          <w:szCs w:val="24"/>
          <w:lang w:eastAsia="ru-RU"/>
        </w:rPr>
        <w:t xml:space="preserve">Определение Арбитражного суда Республики Саха (Якутия) от 10.02.2020 по делу №А58-3240/2016 о признании требований АО «Россельхозбанк» подлежащими удовлетворению за счет имущества, оставшегося после удовлетворения требований, включенных в реестр </w:t>
      </w:r>
      <w:r w:rsidRPr="006D3E69">
        <w:rPr>
          <w:rFonts w:ascii="Times New Roman" w:eastAsia="Times New Roman" w:hAnsi="Times New Roman" w:cs="Times New Roman"/>
          <w:bCs/>
          <w:sz w:val="24"/>
          <w:szCs w:val="24"/>
          <w:lang w:eastAsia="ru-RU"/>
        </w:rPr>
        <w:t xml:space="preserve">(должник – </w:t>
      </w:r>
      <w:r w:rsidRPr="006D3E69">
        <w:rPr>
          <w:rFonts w:ascii="Times New Roman" w:eastAsia="Times New Roman" w:hAnsi="Times New Roman" w:cs="Times New Roman"/>
          <w:sz w:val="24"/>
          <w:szCs w:val="24"/>
          <w:lang w:eastAsia="ru-RU"/>
        </w:rPr>
        <w:t>ООО «Северная строительная компания»</w:t>
      </w:r>
      <w:r w:rsidRPr="006D3E69">
        <w:rPr>
          <w:rFonts w:ascii="Times New Roman" w:eastAsia="Times New Roman" w:hAnsi="Times New Roman" w:cs="Times New Roman"/>
          <w:bCs/>
          <w:sz w:val="24"/>
          <w:szCs w:val="24"/>
          <w:lang w:eastAsia="ru-RU"/>
        </w:rPr>
        <w:t>);</w:t>
      </w:r>
    </w:p>
    <w:p w14:paraId="5F5BE3EE" w14:textId="77777777" w:rsidR="006D3E69" w:rsidRPr="006D3E69" w:rsidRDefault="006D3E69" w:rsidP="006D3E69">
      <w:pPr>
        <w:numPr>
          <w:ilvl w:val="0"/>
          <w:numId w:val="85"/>
        </w:numPr>
        <w:spacing w:after="0" w:line="240" w:lineRule="auto"/>
        <w:ind w:left="567" w:hanging="567"/>
        <w:jc w:val="both"/>
        <w:rPr>
          <w:rFonts w:ascii="Times New Roman" w:eastAsia="Times New Roman" w:hAnsi="Times New Roman" w:cs="Times New Roman"/>
          <w:sz w:val="24"/>
          <w:szCs w:val="24"/>
          <w:lang w:eastAsia="ru-RU"/>
        </w:rPr>
      </w:pPr>
      <w:r w:rsidRPr="006D3E69">
        <w:rPr>
          <w:rFonts w:ascii="Times New Roman" w:eastAsia="Times New Roman" w:hAnsi="Times New Roman" w:cs="Times New Roman"/>
          <w:sz w:val="24"/>
          <w:szCs w:val="24"/>
          <w:lang w:eastAsia="ru-RU"/>
        </w:rPr>
        <w:t>Определение Арбитражного суда Республики Саха (Якутия) от 26.09.2017 по делу №А58-3383/2016 о включении требований АО «Россельхозбанк» в реестр требований кредиторов (должник - ООО «Завод строительных материалов»);</w:t>
      </w:r>
    </w:p>
    <w:p w14:paraId="63441A18" w14:textId="77777777" w:rsidR="006D3E69" w:rsidRPr="006D3E69" w:rsidRDefault="006D3E69" w:rsidP="006D3E69">
      <w:pPr>
        <w:numPr>
          <w:ilvl w:val="0"/>
          <w:numId w:val="85"/>
        </w:numPr>
        <w:spacing w:after="0" w:line="240" w:lineRule="auto"/>
        <w:ind w:left="567" w:hanging="567"/>
        <w:jc w:val="both"/>
        <w:rPr>
          <w:rFonts w:ascii="Times New Roman" w:eastAsia="Times New Roman" w:hAnsi="Times New Roman" w:cs="Times New Roman"/>
          <w:sz w:val="24"/>
          <w:szCs w:val="24"/>
          <w:lang w:eastAsia="ru-RU"/>
        </w:rPr>
      </w:pPr>
      <w:r w:rsidRPr="006D3E69">
        <w:rPr>
          <w:rFonts w:ascii="Times New Roman" w:eastAsia="Times New Roman" w:hAnsi="Times New Roman" w:cs="Times New Roman"/>
          <w:sz w:val="24"/>
          <w:szCs w:val="24"/>
          <w:lang w:eastAsia="ru-RU"/>
        </w:rPr>
        <w:t xml:space="preserve">Определение Арбитражного суда Республики Саха (Якутия) от 11.05.2018 по делу №А58-3383/2016 о признании требований АО «Россельхозбанк» подлежащими удовлетворению за </w:t>
      </w:r>
      <w:r w:rsidRPr="006D3E69">
        <w:rPr>
          <w:rFonts w:ascii="Times New Roman" w:eastAsia="Times New Roman" w:hAnsi="Times New Roman" w:cs="Times New Roman"/>
          <w:sz w:val="24"/>
          <w:szCs w:val="24"/>
          <w:lang w:eastAsia="ru-RU"/>
        </w:rPr>
        <w:lastRenderedPageBreak/>
        <w:t>счет имущества, оставшегося после удовлетворения требований, включенных в реестр (должник - ООО «Завод строительных материалов»);</w:t>
      </w:r>
    </w:p>
    <w:p w14:paraId="46A9F57E" w14:textId="77777777" w:rsidR="006D3E69" w:rsidRPr="006D3E69" w:rsidRDefault="006D3E69" w:rsidP="006D3E69">
      <w:pPr>
        <w:numPr>
          <w:ilvl w:val="0"/>
          <w:numId w:val="85"/>
        </w:numPr>
        <w:spacing w:after="0" w:line="240" w:lineRule="auto"/>
        <w:ind w:left="567" w:hanging="567"/>
        <w:jc w:val="both"/>
        <w:rPr>
          <w:rFonts w:ascii="Times New Roman" w:eastAsia="Times New Roman" w:hAnsi="Times New Roman" w:cs="Times New Roman"/>
          <w:sz w:val="24"/>
          <w:szCs w:val="24"/>
          <w:lang w:eastAsia="ru-RU"/>
        </w:rPr>
      </w:pPr>
      <w:r w:rsidRPr="006D3E69">
        <w:rPr>
          <w:rFonts w:ascii="Times New Roman" w:eastAsia="Times New Roman" w:hAnsi="Times New Roman" w:cs="Times New Roman"/>
          <w:sz w:val="24"/>
          <w:szCs w:val="24"/>
          <w:lang w:eastAsia="ru-RU"/>
        </w:rPr>
        <w:t>Определение Арбитражного суда Республики Саха (Якутия) от 24.10.2019 по делу №А58-3383/2016 о признании требований АО «Россельхозбанк» подлежащими удовлетворению за счет имущества, оставшегося после удовлетворения требований, включенных в реестр (должник - ООО «Завод строительных материалов»);</w:t>
      </w:r>
    </w:p>
    <w:p w14:paraId="013BB666" w14:textId="77777777" w:rsidR="006D3E69" w:rsidRPr="006D3E69" w:rsidRDefault="006D3E69" w:rsidP="006D3E69">
      <w:pPr>
        <w:numPr>
          <w:ilvl w:val="0"/>
          <w:numId w:val="85"/>
        </w:numPr>
        <w:spacing w:after="0" w:line="240" w:lineRule="auto"/>
        <w:ind w:left="567" w:hanging="567"/>
        <w:jc w:val="both"/>
        <w:rPr>
          <w:rFonts w:ascii="Times New Roman" w:eastAsia="Times New Roman" w:hAnsi="Times New Roman" w:cs="Times New Roman"/>
          <w:sz w:val="24"/>
          <w:szCs w:val="24"/>
          <w:lang w:eastAsia="ru-RU"/>
        </w:rPr>
      </w:pPr>
      <w:r w:rsidRPr="006D3E69">
        <w:rPr>
          <w:rFonts w:ascii="Times New Roman" w:eastAsia="Times New Roman" w:hAnsi="Times New Roman" w:cs="Times New Roman"/>
          <w:sz w:val="24"/>
          <w:szCs w:val="24"/>
          <w:lang w:eastAsia="ru-RU"/>
        </w:rPr>
        <w:t>Определение Арбитражного суда Республики Саха (Якутия) от 23.08.2017 по делу №А58-3381/2016 о включении требований АО «Россельхозбанк» в реестр требований кредиторов (должник - ООО «Базальт»);</w:t>
      </w:r>
    </w:p>
    <w:p w14:paraId="6AD10F70" w14:textId="77777777" w:rsidR="006D3E69" w:rsidRPr="006D3E69" w:rsidRDefault="006D3E69" w:rsidP="006D3E69">
      <w:pPr>
        <w:numPr>
          <w:ilvl w:val="0"/>
          <w:numId w:val="85"/>
        </w:numPr>
        <w:spacing w:after="0" w:line="240" w:lineRule="auto"/>
        <w:ind w:left="567" w:hanging="567"/>
        <w:jc w:val="both"/>
        <w:rPr>
          <w:rFonts w:ascii="Times New Roman" w:eastAsia="Times New Roman" w:hAnsi="Times New Roman" w:cs="Times New Roman"/>
          <w:sz w:val="24"/>
          <w:szCs w:val="24"/>
          <w:lang w:eastAsia="ru-RU"/>
        </w:rPr>
      </w:pPr>
      <w:r w:rsidRPr="006D3E69">
        <w:rPr>
          <w:rFonts w:ascii="Times New Roman" w:eastAsia="Times New Roman" w:hAnsi="Times New Roman" w:cs="Times New Roman"/>
          <w:sz w:val="24"/>
          <w:szCs w:val="24"/>
          <w:lang w:eastAsia="ru-RU"/>
        </w:rPr>
        <w:t>Определение Арбитражного суда Республики Саха (Якутия) от 16.07.2019 по делу №А58-3381/2016 о признании требований АО «Россельхозбанк» подлежащими удовлетворению за счет имущества, оставшегося после удовлетворения требований, включенных в реестр (должник - ООО «Базальт»);</w:t>
      </w:r>
    </w:p>
    <w:p w14:paraId="714A3838" w14:textId="77777777" w:rsidR="006D3E69" w:rsidRPr="006D3E69" w:rsidRDefault="006D3E69" w:rsidP="006D3E69">
      <w:pPr>
        <w:numPr>
          <w:ilvl w:val="0"/>
          <w:numId w:val="85"/>
        </w:numPr>
        <w:spacing w:after="0" w:line="240" w:lineRule="auto"/>
        <w:ind w:left="567" w:hanging="567"/>
        <w:jc w:val="both"/>
        <w:rPr>
          <w:rFonts w:ascii="Times New Roman" w:eastAsia="Times New Roman" w:hAnsi="Times New Roman" w:cs="Times New Roman"/>
          <w:sz w:val="24"/>
          <w:szCs w:val="24"/>
          <w:lang w:eastAsia="ru-RU"/>
        </w:rPr>
      </w:pPr>
      <w:r w:rsidRPr="006D3E69">
        <w:rPr>
          <w:rFonts w:ascii="Times New Roman" w:eastAsia="Times New Roman" w:hAnsi="Times New Roman" w:cs="Times New Roman"/>
          <w:sz w:val="24"/>
          <w:szCs w:val="24"/>
          <w:lang w:eastAsia="ru-RU"/>
        </w:rPr>
        <w:t xml:space="preserve">Определение Арбитражного суда Республики Саха (Якутия) от 04.02.2020 по делу №А58-3611/2019 о признании заявления кредитора обоснованным и введении реструктуризации долгов гражданина, об утверждении финансового управляющего, согласно которому </w:t>
      </w:r>
      <w:r w:rsidRPr="006D3E69">
        <w:rPr>
          <w:rFonts w:ascii="Times New Roman" w:eastAsia="Times New Roman" w:hAnsi="Times New Roman" w:cs="Times New Roman"/>
          <w:bCs/>
          <w:sz w:val="24"/>
          <w:szCs w:val="24"/>
          <w:lang w:eastAsia="ru-RU"/>
        </w:rPr>
        <w:t xml:space="preserve">требования </w:t>
      </w:r>
      <w:r w:rsidRPr="006D3E69">
        <w:rPr>
          <w:rFonts w:ascii="Times New Roman" w:eastAsia="Times New Roman" w:hAnsi="Times New Roman" w:cs="Times New Roman"/>
          <w:sz w:val="24"/>
          <w:szCs w:val="24"/>
          <w:lang w:eastAsia="ru-RU"/>
        </w:rPr>
        <w:t>АО «Россельхозбанк»</w:t>
      </w:r>
      <w:r w:rsidRPr="006D3E69">
        <w:rPr>
          <w:rFonts w:ascii="Times New Roman" w:eastAsia="Times New Roman" w:hAnsi="Times New Roman" w:cs="Times New Roman"/>
          <w:bCs/>
          <w:sz w:val="24"/>
          <w:szCs w:val="24"/>
          <w:lang w:eastAsia="ru-RU"/>
        </w:rPr>
        <w:t xml:space="preserve"> включены в реестр требований кредиторов должника</w:t>
      </w:r>
      <w:r w:rsidRPr="006D3E69">
        <w:rPr>
          <w:rFonts w:ascii="Times New Roman" w:eastAsia="Times New Roman" w:hAnsi="Times New Roman" w:cs="Times New Roman"/>
          <w:sz w:val="24"/>
          <w:szCs w:val="24"/>
          <w:lang w:eastAsia="ru-RU"/>
        </w:rPr>
        <w:t xml:space="preserve"> (должник – </w:t>
      </w:r>
      <w:proofErr w:type="spellStart"/>
      <w:r w:rsidRPr="006D3E69">
        <w:rPr>
          <w:rFonts w:ascii="Times New Roman" w:eastAsia="Times New Roman" w:hAnsi="Times New Roman" w:cs="Times New Roman"/>
          <w:sz w:val="24"/>
          <w:szCs w:val="24"/>
          <w:lang w:eastAsia="ru-RU"/>
        </w:rPr>
        <w:t>Мярикянов</w:t>
      </w:r>
      <w:proofErr w:type="spellEnd"/>
      <w:r w:rsidRPr="006D3E69">
        <w:rPr>
          <w:rFonts w:ascii="Times New Roman" w:eastAsia="Times New Roman" w:hAnsi="Times New Roman" w:cs="Times New Roman"/>
          <w:sz w:val="24"/>
          <w:szCs w:val="24"/>
          <w:lang w:eastAsia="ru-RU"/>
        </w:rPr>
        <w:t xml:space="preserve"> Михаил Михайлович);</w:t>
      </w:r>
    </w:p>
    <w:p w14:paraId="475B9D60" w14:textId="77777777" w:rsidR="006D3E69" w:rsidRPr="006D3E69" w:rsidRDefault="006D3E69" w:rsidP="006D3E69">
      <w:pPr>
        <w:numPr>
          <w:ilvl w:val="0"/>
          <w:numId w:val="85"/>
        </w:numPr>
        <w:spacing w:after="0" w:line="240" w:lineRule="auto"/>
        <w:ind w:left="567" w:hanging="567"/>
        <w:jc w:val="both"/>
        <w:rPr>
          <w:rFonts w:ascii="Times New Roman" w:eastAsia="Times New Roman" w:hAnsi="Times New Roman" w:cs="Times New Roman"/>
          <w:sz w:val="24"/>
          <w:szCs w:val="24"/>
          <w:lang w:eastAsia="ru-RU"/>
        </w:rPr>
      </w:pPr>
      <w:r w:rsidRPr="006D3E69">
        <w:rPr>
          <w:rFonts w:ascii="Times New Roman" w:eastAsia="Times New Roman" w:hAnsi="Times New Roman" w:cs="Times New Roman"/>
          <w:sz w:val="24"/>
          <w:szCs w:val="24"/>
          <w:lang w:eastAsia="ru-RU"/>
        </w:rPr>
        <w:t xml:space="preserve">Определение Арбитражного суда Республики Саха (Якутия) от 19.12.2019 по делу №А58-3752/2019 о признании заявления о признании гражданина банкротом и введении реструктуризации долгов, согласно которому </w:t>
      </w:r>
      <w:r w:rsidRPr="006D3E69">
        <w:rPr>
          <w:rFonts w:ascii="Times New Roman" w:eastAsia="Times New Roman" w:hAnsi="Times New Roman" w:cs="Times New Roman"/>
          <w:bCs/>
          <w:sz w:val="24"/>
          <w:szCs w:val="24"/>
          <w:lang w:eastAsia="ru-RU"/>
        </w:rPr>
        <w:t xml:space="preserve">требования </w:t>
      </w:r>
      <w:r w:rsidRPr="006D3E69">
        <w:rPr>
          <w:rFonts w:ascii="Times New Roman" w:eastAsia="Times New Roman" w:hAnsi="Times New Roman" w:cs="Times New Roman"/>
          <w:sz w:val="24"/>
          <w:szCs w:val="24"/>
          <w:lang w:eastAsia="ru-RU"/>
        </w:rPr>
        <w:t>АО «Россельхозбанк»</w:t>
      </w:r>
      <w:r w:rsidRPr="006D3E69">
        <w:rPr>
          <w:rFonts w:ascii="Times New Roman" w:eastAsia="Times New Roman" w:hAnsi="Times New Roman" w:cs="Times New Roman"/>
          <w:bCs/>
          <w:sz w:val="24"/>
          <w:szCs w:val="24"/>
          <w:lang w:eastAsia="ru-RU"/>
        </w:rPr>
        <w:t xml:space="preserve"> включены в реестр требований кредиторов должника</w:t>
      </w:r>
      <w:r w:rsidRPr="006D3E69">
        <w:rPr>
          <w:rFonts w:ascii="Times New Roman" w:eastAsia="Times New Roman" w:hAnsi="Times New Roman" w:cs="Times New Roman"/>
          <w:sz w:val="24"/>
          <w:szCs w:val="24"/>
          <w:lang w:eastAsia="ru-RU"/>
        </w:rPr>
        <w:t xml:space="preserve"> (должник – </w:t>
      </w:r>
      <w:proofErr w:type="spellStart"/>
      <w:r w:rsidRPr="006D3E69">
        <w:rPr>
          <w:rFonts w:ascii="Times New Roman" w:eastAsia="Times New Roman" w:hAnsi="Times New Roman" w:cs="Times New Roman"/>
          <w:sz w:val="24"/>
          <w:szCs w:val="24"/>
          <w:lang w:eastAsia="ru-RU"/>
        </w:rPr>
        <w:t>Мярикянова</w:t>
      </w:r>
      <w:proofErr w:type="spellEnd"/>
      <w:r w:rsidRPr="006D3E69">
        <w:rPr>
          <w:rFonts w:ascii="Times New Roman" w:eastAsia="Times New Roman" w:hAnsi="Times New Roman" w:cs="Times New Roman"/>
          <w:sz w:val="24"/>
          <w:szCs w:val="24"/>
          <w:lang w:eastAsia="ru-RU"/>
        </w:rPr>
        <w:t xml:space="preserve"> Ирина Валерьевна);</w:t>
      </w:r>
    </w:p>
    <w:p w14:paraId="20B14E68" w14:textId="77777777" w:rsidR="006D3E69" w:rsidRPr="006D3E69" w:rsidRDefault="006D3E69" w:rsidP="006D3E69">
      <w:pPr>
        <w:numPr>
          <w:ilvl w:val="0"/>
          <w:numId w:val="85"/>
        </w:numPr>
        <w:tabs>
          <w:tab w:val="left" w:pos="0"/>
          <w:tab w:val="left" w:pos="567"/>
        </w:tabs>
        <w:spacing w:after="0" w:line="240" w:lineRule="auto"/>
        <w:ind w:left="567" w:hanging="567"/>
        <w:jc w:val="both"/>
        <w:rPr>
          <w:rFonts w:ascii="Times New Roman" w:eastAsia="Times New Roman" w:hAnsi="Times New Roman" w:cs="Times New Roman"/>
          <w:sz w:val="24"/>
          <w:szCs w:val="24"/>
          <w:lang w:eastAsia="ru-RU"/>
        </w:rPr>
      </w:pPr>
      <w:r w:rsidRPr="006D3E69">
        <w:rPr>
          <w:rFonts w:ascii="Times New Roman" w:eastAsia="Times New Roman" w:hAnsi="Times New Roman" w:cs="Times New Roman"/>
          <w:sz w:val="24"/>
          <w:szCs w:val="24"/>
          <w:lang w:eastAsia="ru-RU"/>
        </w:rPr>
        <w:t xml:space="preserve">Исполнительный лист (копия) ФС № 038207799, выданный Арбитражным судом РС (Я) 18.10.2022 по делу №А58-3611/19 (должник – </w:t>
      </w:r>
      <w:proofErr w:type="spellStart"/>
      <w:r w:rsidRPr="006D3E69">
        <w:rPr>
          <w:rFonts w:ascii="Times New Roman" w:eastAsia="Times New Roman" w:hAnsi="Times New Roman" w:cs="Times New Roman"/>
          <w:sz w:val="24"/>
          <w:szCs w:val="24"/>
          <w:lang w:eastAsia="ru-RU"/>
        </w:rPr>
        <w:t>Мярикянов</w:t>
      </w:r>
      <w:proofErr w:type="spellEnd"/>
      <w:r w:rsidRPr="006D3E69">
        <w:rPr>
          <w:rFonts w:ascii="Times New Roman" w:eastAsia="Times New Roman" w:hAnsi="Times New Roman" w:cs="Times New Roman"/>
          <w:sz w:val="24"/>
          <w:szCs w:val="24"/>
          <w:lang w:eastAsia="ru-RU"/>
        </w:rPr>
        <w:t xml:space="preserve"> Михаил Михайлович);</w:t>
      </w:r>
    </w:p>
    <w:p w14:paraId="4D19C026" w14:textId="77777777" w:rsidR="006D3E69" w:rsidRPr="006D3E69" w:rsidRDefault="006D3E69" w:rsidP="006D3E69">
      <w:pPr>
        <w:numPr>
          <w:ilvl w:val="0"/>
          <w:numId w:val="85"/>
        </w:numPr>
        <w:tabs>
          <w:tab w:val="left" w:pos="0"/>
          <w:tab w:val="left" w:pos="567"/>
        </w:tabs>
        <w:spacing w:after="0" w:line="240" w:lineRule="auto"/>
        <w:ind w:left="567" w:hanging="567"/>
        <w:jc w:val="both"/>
        <w:rPr>
          <w:rFonts w:ascii="Times New Roman" w:eastAsia="Times New Roman" w:hAnsi="Times New Roman" w:cs="Times New Roman"/>
          <w:sz w:val="24"/>
          <w:szCs w:val="24"/>
          <w:lang w:eastAsia="ru-RU"/>
        </w:rPr>
      </w:pPr>
      <w:r w:rsidRPr="006D3E69">
        <w:rPr>
          <w:rFonts w:ascii="Times New Roman" w:eastAsia="Times New Roman" w:hAnsi="Times New Roman" w:cs="Times New Roman"/>
          <w:sz w:val="24"/>
          <w:szCs w:val="24"/>
          <w:lang w:eastAsia="ru-RU"/>
        </w:rPr>
        <w:t xml:space="preserve">Исполнительный лист (копия) ФС № 036873335, выданный Арбитражным судом РС (Я) 08.12.2021 по делу №А58-3752/19 (должник – </w:t>
      </w:r>
      <w:proofErr w:type="spellStart"/>
      <w:r w:rsidRPr="006D3E69">
        <w:rPr>
          <w:rFonts w:ascii="Times New Roman" w:eastAsia="Times New Roman" w:hAnsi="Times New Roman" w:cs="Times New Roman"/>
          <w:sz w:val="24"/>
          <w:szCs w:val="24"/>
          <w:lang w:eastAsia="ru-RU"/>
        </w:rPr>
        <w:t>Мярикянова</w:t>
      </w:r>
      <w:proofErr w:type="spellEnd"/>
      <w:r w:rsidRPr="006D3E69">
        <w:rPr>
          <w:rFonts w:ascii="Times New Roman" w:eastAsia="Times New Roman" w:hAnsi="Times New Roman" w:cs="Times New Roman"/>
          <w:sz w:val="24"/>
          <w:szCs w:val="24"/>
          <w:lang w:eastAsia="ru-RU"/>
        </w:rPr>
        <w:t xml:space="preserve"> Ирина Валерьевна);</w:t>
      </w:r>
    </w:p>
    <w:p w14:paraId="6FED5FDF" w14:textId="77777777" w:rsidR="006D3E69" w:rsidRPr="006D3E69" w:rsidRDefault="006D3E69" w:rsidP="006D3E69">
      <w:pPr>
        <w:numPr>
          <w:ilvl w:val="0"/>
          <w:numId w:val="85"/>
        </w:numPr>
        <w:tabs>
          <w:tab w:val="left" w:pos="0"/>
          <w:tab w:val="left" w:pos="567"/>
        </w:tabs>
        <w:spacing w:after="0" w:line="240" w:lineRule="auto"/>
        <w:ind w:left="567" w:hanging="567"/>
        <w:jc w:val="both"/>
        <w:rPr>
          <w:rFonts w:ascii="Times New Roman" w:eastAsia="Times New Roman" w:hAnsi="Times New Roman" w:cs="Times New Roman"/>
          <w:sz w:val="24"/>
          <w:szCs w:val="24"/>
          <w:lang w:eastAsia="ru-RU"/>
        </w:rPr>
      </w:pPr>
      <w:r w:rsidRPr="006D3E69">
        <w:rPr>
          <w:rFonts w:ascii="Times New Roman" w:eastAsia="Times New Roman" w:hAnsi="Times New Roman" w:cs="Times New Roman"/>
          <w:sz w:val="24"/>
          <w:szCs w:val="24"/>
          <w:lang w:eastAsia="ru-RU"/>
        </w:rPr>
        <w:t xml:space="preserve">Определение Арбитражного суда Республики Саха (Якутия) от 24.04.2023 по делу №А58-3752/2019 о разрешении вопроса о распределении судебных расходов (должник – </w:t>
      </w:r>
      <w:proofErr w:type="spellStart"/>
      <w:r w:rsidRPr="006D3E69">
        <w:rPr>
          <w:rFonts w:ascii="Times New Roman" w:eastAsia="Times New Roman" w:hAnsi="Times New Roman" w:cs="Times New Roman"/>
          <w:sz w:val="24"/>
          <w:szCs w:val="24"/>
          <w:lang w:eastAsia="ru-RU"/>
        </w:rPr>
        <w:t>Мярикянова</w:t>
      </w:r>
      <w:proofErr w:type="spellEnd"/>
      <w:r w:rsidRPr="006D3E69">
        <w:rPr>
          <w:rFonts w:ascii="Times New Roman" w:eastAsia="Times New Roman" w:hAnsi="Times New Roman" w:cs="Times New Roman"/>
          <w:sz w:val="24"/>
          <w:szCs w:val="24"/>
          <w:lang w:eastAsia="ru-RU"/>
        </w:rPr>
        <w:t xml:space="preserve"> Ирина Валерьевна);</w:t>
      </w:r>
    </w:p>
    <w:p w14:paraId="0083E7B3" w14:textId="77777777" w:rsidR="006D3E69" w:rsidRPr="006D3E69" w:rsidRDefault="006D3E69" w:rsidP="006D3E69">
      <w:pPr>
        <w:numPr>
          <w:ilvl w:val="0"/>
          <w:numId w:val="85"/>
        </w:numPr>
        <w:tabs>
          <w:tab w:val="left" w:pos="0"/>
          <w:tab w:val="left" w:pos="567"/>
        </w:tabs>
        <w:spacing w:after="0" w:line="240" w:lineRule="auto"/>
        <w:ind w:left="567" w:hanging="567"/>
        <w:jc w:val="both"/>
        <w:rPr>
          <w:rFonts w:ascii="Times New Roman" w:eastAsia="Times New Roman" w:hAnsi="Times New Roman" w:cs="Times New Roman"/>
          <w:sz w:val="24"/>
          <w:szCs w:val="24"/>
          <w:lang w:eastAsia="ru-RU"/>
        </w:rPr>
      </w:pPr>
      <w:r w:rsidRPr="006D3E69">
        <w:rPr>
          <w:rFonts w:ascii="Times New Roman" w:eastAsia="Times New Roman" w:hAnsi="Times New Roman" w:cs="Times New Roman"/>
          <w:sz w:val="24"/>
          <w:szCs w:val="24"/>
          <w:lang w:eastAsia="ru-RU"/>
        </w:rPr>
        <w:t xml:space="preserve">Постановление Четвертого арбитражного апелляционного суда от 03.07.2023 по делу №А58-3752/2019 (должник – </w:t>
      </w:r>
      <w:proofErr w:type="spellStart"/>
      <w:r w:rsidRPr="006D3E69">
        <w:rPr>
          <w:rFonts w:ascii="Times New Roman" w:eastAsia="Times New Roman" w:hAnsi="Times New Roman" w:cs="Times New Roman"/>
          <w:sz w:val="24"/>
          <w:szCs w:val="24"/>
          <w:lang w:eastAsia="ru-RU"/>
        </w:rPr>
        <w:t>Мярикянова</w:t>
      </w:r>
      <w:proofErr w:type="spellEnd"/>
      <w:r w:rsidRPr="006D3E69">
        <w:rPr>
          <w:rFonts w:ascii="Times New Roman" w:eastAsia="Times New Roman" w:hAnsi="Times New Roman" w:cs="Times New Roman"/>
          <w:sz w:val="24"/>
          <w:szCs w:val="24"/>
          <w:lang w:eastAsia="ru-RU"/>
        </w:rPr>
        <w:t xml:space="preserve"> Ирина Валерьевна);</w:t>
      </w:r>
    </w:p>
    <w:p w14:paraId="5F5C70E7" w14:textId="77777777" w:rsidR="006D3E69" w:rsidRPr="006D3E69" w:rsidRDefault="006D3E69" w:rsidP="006D3E69">
      <w:pPr>
        <w:numPr>
          <w:ilvl w:val="0"/>
          <w:numId w:val="85"/>
        </w:numPr>
        <w:tabs>
          <w:tab w:val="left" w:pos="0"/>
          <w:tab w:val="left" w:pos="567"/>
        </w:tabs>
        <w:spacing w:after="0" w:line="240" w:lineRule="auto"/>
        <w:ind w:left="567" w:hanging="567"/>
        <w:jc w:val="both"/>
        <w:rPr>
          <w:rFonts w:ascii="Times New Roman" w:eastAsia="Times New Roman" w:hAnsi="Times New Roman" w:cs="Times New Roman"/>
          <w:sz w:val="24"/>
          <w:szCs w:val="24"/>
          <w:lang w:eastAsia="ru-RU"/>
        </w:rPr>
      </w:pPr>
      <w:r w:rsidRPr="006D3E69">
        <w:rPr>
          <w:rFonts w:ascii="Times New Roman" w:eastAsia="Times New Roman" w:hAnsi="Times New Roman" w:cs="Times New Roman"/>
          <w:sz w:val="24"/>
          <w:szCs w:val="24"/>
          <w:lang w:eastAsia="ru-RU"/>
        </w:rPr>
        <w:t xml:space="preserve">Платежные поручения № 1275 от 04.04.2019 и № 1076 от 28.03.2019 о внесении на депозит Арбитражного суда Республики Саха (Якутия) области заявлений о признании </w:t>
      </w:r>
      <w:proofErr w:type="spellStart"/>
      <w:r w:rsidRPr="006D3E69">
        <w:rPr>
          <w:rFonts w:ascii="Times New Roman" w:eastAsia="Times New Roman" w:hAnsi="Times New Roman" w:cs="Times New Roman"/>
          <w:sz w:val="24"/>
          <w:szCs w:val="24"/>
          <w:lang w:eastAsia="ru-RU"/>
        </w:rPr>
        <w:t>Мярикяновой</w:t>
      </w:r>
      <w:proofErr w:type="spellEnd"/>
      <w:r w:rsidRPr="006D3E69">
        <w:rPr>
          <w:rFonts w:ascii="Times New Roman" w:eastAsia="Times New Roman" w:hAnsi="Times New Roman" w:cs="Times New Roman"/>
          <w:sz w:val="24"/>
          <w:szCs w:val="24"/>
          <w:lang w:eastAsia="ru-RU"/>
        </w:rPr>
        <w:t xml:space="preserve"> И.В. и </w:t>
      </w:r>
      <w:proofErr w:type="spellStart"/>
      <w:r w:rsidRPr="006D3E69">
        <w:rPr>
          <w:rFonts w:ascii="Times New Roman" w:eastAsia="Times New Roman" w:hAnsi="Times New Roman" w:cs="Times New Roman"/>
          <w:sz w:val="24"/>
          <w:szCs w:val="24"/>
          <w:lang w:eastAsia="ru-RU"/>
        </w:rPr>
        <w:t>Мярикянова</w:t>
      </w:r>
      <w:proofErr w:type="spellEnd"/>
      <w:r w:rsidRPr="006D3E69">
        <w:rPr>
          <w:rFonts w:ascii="Times New Roman" w:eastAsia="Times New Roman" w:hAnsi="Times New Roman" w:cs="Times New Roman"/>
          <w:sz w:val="24"/>
          <w:szCs w:val="24"/>
          <w:lang w:eastAsia="ru-RU"/>
        </w:rPr>
        <w:t xml:space="preserve"> М.М. несостоятельными (банкротами);</w:t>
      </w:r>
    </w:p>
    <w:p w14:paraId="78643491" w14:textId="77777777" w:rsidR="006D3E69" w:rsidRPr="006D3E69" w:rsidRDefault="006D3E69" w:rsidP="006D3E69">
      <w:pPr>
        <w:numPr>
          <w:ilvl w:val="0"/>
          <w:numId w:val="85"/>
        </w:numPr>
        <w:tabs>
          <w:tab w:val="left" w:pos="0"/>
          <w:tab w:val="left" w:pos="567"/>
        </w:tabs>
        <w:spacing w:after="0" w:line="240" w:lineRule="auto"/>
        <w:ind w:left="567" w:hanging="567"/>
        <w:jc w:val="both"/>
        <w:rPr>
          <w:rFonts w:ascii="Times New Roman" w:eastAsia="Times New Roman" w:hAnsi="Times New Roman" w:cs="Times New Roman"/>
          <w:sz w:val="24"/>
          <w:szCs w:val="24"/>
          <w:lang w:eastAsia="ru-RU"/>
        </w:rPr>
      </w:pPr>
      <w:r w:rsidRPr="006D3E69">
        <w:rPr>
          <w:rFonts w:ascii="Times New Roman" w:eastAsia="Times New Roman" w:hAnsi="Times New Roman" w:cs="Times New Roman"/>
          <w:sz w:val="24"/>
          <w:szCs w:val="24"/>
          <w:lang w:eastAsia="ru-RU"/>
        </w:rPr>
        <w:t>Платежные поручения об оплате госпошлины № 1075 от 28.03.2019, № 1274 от 04.04.2019, мемориальный ордер № 2617190 от 17.07.2023, № 2493248 от 17.07.2023 в совокупном размере 132 000 рублей;</w:t>
      </w:r>
    </w:p>
    <w:p w14:paraId="3741A480" w14:textId="77777777" w:rsidR="006D3E69" w:rsidRPr="006D3E69" w:rsidRDefault="006D3E69" w:rsidP="006D3E69">
      <w:pPr>
        <w:numPr>
          <w:ilvl w:val="0"/>
          <w:numId w:val="85"/>
        </w:numPr>
        <w:tabs>
          <w:tab w:val="left" w:pos="0"/>
          <w:tab w:val="left" w:pos="567"/>
        </w:tabs>
        <w:spacing w:after="0" w:line="240" w:lineRule="auto"/>
        <w:ind w:left="567" w:hanging="567"/>
        <w:jc w:val="both"/>
        <w:rPr>
          <w:rFonts w:ascii="Times New Roman" w:eastAsia="Times New Roman" w:hAnsi="Times New Roman" w:cs="Times New Roman"/>
          <w:sz w:val="24"/>
          <w:szCs w:val="24"/>
          <w:lang w:eastAsia="ru-RU"/>
        </w:rPr>
      </w:pPr>
      <w:r w:rsidRPr="006D3E69">
        <w:rPr>
          <w:rFonts w:ascii="Times New Roman" w:eastAsia="Times New Roman" w:hAnsi="Times New Roman" w:cs="Times New Roman"/>
          <w:sz w:val="24"/>
          <w:szCs w:val="24"/>
          <w:lang w:eastAsia="ru-RU"/>
        </w:rPr>
        <w:t>Договор №116000/1949-5 о залоге оборудования от 25.07.2013, заключенный с ООО «Северная строительная компания», с дополнительными соглашениями №1 от 30.09.2014, №2 от 23.01.2015, №3 от 30.06.2015, №4 от 31.03.2016;</w:t>
      </w:r>
    </w:p>
    <w:p w14:paraId="6C5085DC" w14:textId="77777777" w:rsidR="006D3E69" w:rsidRPr="006D3E69" w:rsidRDefault="006D3E69" w:rsidP="006D3E69">
      <w:pPr>
        <w:numPr>
          <w:ilvl w:val="0"/>
          <w:numId w:val="85"/>
        </w:numPr>
        <w:tabs>
          <w:tab w:val="left" w:pos="0"/>
          <w:tab w:val="left" w:pos="567"/>
        </w:tabs>
        <w:spacing w:after="0" w:line="240" w:lineRule="auto"/>
        <w:ind w:left="567" w:hanging="567"/>
        <w:jc w:val="both"/>
        <w:rPr>
          <w:rFonts w:ascii="Times New Roman" w:eastAsia="Times New Roman" w:hAnsi="Times New Roman" w:cs="Times New Roman"/>
          <w:sz w:val="24"/>
          <w:szCs w:val="24"/>
          <w:lang w:eastAsia="ru-RU"/>
        </w:rPr>
      </w:pPr>
      <w:r w:rsidRPr="006D3E69">
        <w:rPr>
          <w:rFonts w:ascii="Times New Roman" w:eastAsia="Times New Roman" w:hAnsi="Times New Roman" w:cs="Times New Roman"/>
          <w:sz w:val="24"/>
          <w:szCs w:val="24"/>
          <w:lang w:eastAsia="ru-RU"/>
        </w:rPr>
        <w:t>Договор №116000/1949-7.2 об ипотеке (залоге недвижимости) от 27.09.2011, заключенный с ООО «Северная строительная компания», с дополнительными соглашениями №1 от 20.10.2011, №2 от 10.10.2012, №3 от 28.06.2013, №4 от 25.07.2013, №5 от 30.09.2014, №6 от 23.01.2015, №7 от 30.06.2015;</w:t>
      </w:r>
    </w:p>
    <w:p w14:paraId="682C2E13" w14:textId="77777777" w:rsidR="006D3E69" w:rsidRPr="006D3E69" w:rsidRDefault="006D3E69" w:rsidP="006D3E69">
      <w:pPr>
        <w:numPr>
          <w:ilvl w:val="0"/>
          <w:numId w:val="85"/>
        </w:numPr>
        <w:tabs>
          <w:tab w:val="left" w:pos="0"/>
          <w:tab w:val="left" w:pos="567"/>
        </w:tabs>
        <w:spacing w:after="0" w:line="240" w:lineRule="auto"/>
        <w:ind w:left="567" w:hanging="567"/>
        <w:jc w:val="both"/>
        <w:rPr>
          <w:rFonts w:ascii="Times New Roman" w:eastAsia="Times New Roman" w:hAnsi="Times New Roman" w:cs="Times New Roman"/>
          <w:sz w:val="24"/>
          <w:szCs w:val="24"/>
          <w:lang w:eastAsia="ru-RU"/>
        </w:rPr>
      </w:pPr>
      <w:r w:rsidRPr="006D3E69">
        <w:rPr>
          <w:rFonts w:ascii="Times New Roman" w:eastAsia="Times New Roman" w:hAnsi="Times New Roman" w:cs="Times New Roman"/>
          <w:sz w:val="24"/>
          <w:szCs w:val="24"/>
          <w:lang w:eastAsia="ru-RU"/>
        </w:rPr>
        <w:t>Договор №126000/2117-5 о залоге оборудования от 25.07.2013, заключенный с ООО «Северная строительная компания», с дополнительными соглашениями №1 от 30.09.2014, №2 от 23.01.2015, №3 от 30.06.2015, №4 от 31.03.2016;</w:t>
      </w:r>
    </w:p>
    <w:p w14:paraId="01F07123" w14:textId="77777777" w:rsidR="006D3E69" w:rsidRPr="006D3E69" w:rsidRDefault="006D3E69" w:rsidP="006D3E69">
      <w:pPr>
        <w:numPr>
          <w:ilvl w:val="0"/>
          <w:numId w:val="85"/>
        </w:numPr>
        <w:tabs>
          <w:tab w:val="left" w:pos="0"/>
          <w:tab w:val="left" w:pos="567"/>
        </w:tabs>
        <w:spacing w:after="0" w:line="240" w:lineRule="auto"/>
        <w:ind w:left="567" w:hanging="567"/>
        <w:jc w:val="both"/>
        <w:rPr>
          <w:rFonts w:ascii="Times New Roman" w:eastAsia="Times New Roman" w:hAnsi="Times New Roman" w:cs="Times New Roman"/>
          <w:sz w:val="24"/>
          <w:szCs w:val="24"/>
          <w:lang w:eastAsia="ru-RU"/>
        </w:rPr>
      </w:pPr>
      <w:r w:rsidRPr="006D3E69">
        <w:rPr>
          <w:rFonts w:ascii="Times New Roman" w:eastAsia="Times New Roman" w:hAnsi="Times New Roman" w:cs="Times New Roman"/>
          <w:sz w:val="24"/>
          <w:szCs w:val="24"/>
          <w:lang w:eastAsia="ru-RU"/>
        </w:rPr>
        <w:t>Договор №126000/2117-7.2 об ипотеке (залоге недвижимости) от «30» мая 2012, заключенный с ООО «Северная строительная компания», с дополнительными соглашениями №1 от 28.06.2013, №1 от 10.10.2012, №2 от 25.07.2013, №3 от 30.09.2014, №4 от 23.01.2015, №5 от 30.06.2015;</w:t>
      </w:r>
    </w:p>
    <w:p w14:paraId="00310437" w14:textId="77777777" w:rsidR="006D3E69" w:rsidRPr="006D3E69" w:rsidRDefault="006D3E69" w:rsidP="006D3E69">
      <w:pPr>
        <w:numPr>
          <w:ilvl w:val="0"/>
          <w:numId w:val="85"/>
        </w:numPr>
        <w:tabs>
          <w:tab w:val="left" w:pos="0"/>
          <w:tab w:val="left" w:pos="567"/>
        </w:tabs>
        <w:spacing w:after="0" w:line="240" w:lineRule="auto"/>
        <w:ind w:left="567" w:hanging="567"/>
        <w:jc w:val="both"/>
        <w:rPr>
          <w:rFonts w:ascii="Times New Roman" w:eastAsia="Times New Roman" w:hAnsi="Times New Roman" w:cs="Times New Roman"/>
          <w:sz w:val="24"/>
          <w:szCs w:val="24"/>
          <w:lang w:eastAsia="ru-RU"/>
        </w:rPr>
      </w:pPr>
      <w:r w:rsidRPr="006D3E69">
        <w:rPr>
          <w:rFonts w:ascii="Times New Roman" w:eastAsia="Times New Roman" w:hAnsi="Times New Roman" w:cs="Times New Roman"/>
          <w:sz w:val="24"/>
          <w:szCs w:val="24"/>
          <w:lang w:eastAsia="ru-RU"/>
        </w:rPr>
        <w:t>Договор №126000/2138-5 о залоге оборудования от 25.07.2013, заключенный с ООО «Северная строительная компания», с дополнительными соглашениями №1 от 30.09.2014, №2 от 23.01.2015, №3 от 30.06.2015, №4 от 31.03.2016;</w:t>
      </w:r>
    </w:p>
    <w:p w14:paraId="737B63CF" w14:textId="77777777" w:rsidR="006D3E69" w:rsidRPr="006D3E69" w:rsidRDefault="006D3E69" w:rsidP="006D3E69">
      <w:pPr>
        <w:numPr>
          <w:ilvl w:val="0"/>
          <w:numId w:val="85"/>
        </w:numPr>
        <w:tabs>
          <w:tab w:val="left" w:pos="0"/>
          <w:tab w:val="left" w:pos="567"/>
        </w:tabs>
        <w:spacing w:after="0" w:line="240" w:lineRule="auto"/>
        <w:ind w:left="567" w:hanging="567"/>
        <w:jc w:val="both"/>
        <w:rPr>
          <w:rFonts w:ascii="Times New Roman" w:eastAsia="Times New Roman" w:hAnsi="Times New Roman" w:cs="Times New Roman"/>
          <w:sz w:val="24"/>
          <w:szCs w:val="24"/>
          <w:lang w:eastAsia="ru-RU"/>
        </w:rPr>
      </w:pPr>
      <w:r w:rsidRPr="006D3E69">
        <w:rPr>
          <w:rFonts w:ascii="Times New Roman" w:eastAsia="Times New Roman" w:hAnsi="Times New Roman" w:cs="Times New Roman"/>
          <w:sz w:val="24"/>
          <w:szCs w:val="24"/>
          <w:lang w:eastAsia="ru-RU"/>
        </w:rPr>
        <w:lastRenderedPageBreak/>
        <w:t>Договор №126000/2138-7.2 об ипотеке (залоге недвижимости) от 25.06.2012, заключенный с ООО «Северная строительная компания», с дополнительными соглашениями №1 от 27.06.2013, №2 от 25.07.2013, №3 от 30.09.2014, №4 от 23.01.2015, №5 от 30.06.2015 к договору №126000/2138-7.2 об ипотеке (залоге недвижимости) от 25.06.2012, заключенному с ООО «Северная строительная компания»;</w:t>
      </w:r>
    </w:p>
    <w:p w14:paraId="5FB0E504" w14:textId="77777777" w:rsidR="006D3E69" w:rsidRPr="006D3E69" w:rsidRDefault="006D3E69" w:rsidP="006D3E69">
      <w:pPr>
        <w:numPr>
          <w:ilvl w:val="0"/>
          <w:numId w:val="85"/>
        </w:numPr>
        <w:tabs>
          <w:tab w:val="left" w:pos="0"/>
          <w:tab w:val="left" w:pos="567"/>
        </w:tabs>
        <w:spacing w:after="0" w:line="240" w:lineRule="auto"/>
        <w:ind w:left="567" w:hanging="567"/>
        <w:jc w:val="both"/>
        <w:rPr>
          <w:rFonts w:ascii="Times New Roman" w:eastAsia="Times New Roman" w:hAnsi="Times New Roman" w:cs="Times New Roman"/>
          <w:sz w:val="24"/>
          <w:szCs w:val="24"/>
          <w:lang w:eastAsia="ru-RU"/>
        </w:rPr>
      </w:pPr>
      <w:r w:rsidRPr="006D3E69">
        <w:rPr>
          <w:rFonts w:ascii="Times New Roman" w:eastAsia="Times New Roman" w:hAnsi="Times New Roman" w:cs="Times New Roman"/>
          <w:sz w:val="24"/>
          <w:szCs w:val="24"/>
          <w:lang w:eastAsia="ru-RU"/>
        </w:rPr>
        <w:t>Договор №126000/2161-5 о залоге оборудования от 25.07.2013, заключенный с ООО «Северная строительная компания», с дополнительными соглашениями №1 от 30.09.2014, №2 от 23.01.2015, №3 от 30.06.2015, №4 от 31.03.2016;</w:t>
      </w:r>
    </w:p>
    <w:p w14:paraId="204EBEF8" w14:textId="77777777" w:rsidR="006D3E69" w:rsidRPr="006D3E69" w:rsidRDefault="006D3E69" w:rsidP="006D3E69">
      <w:pPr>
        <w:numPr>
          <w:ilvl w:val="0"/>
          <w:numId w:val="85"/>
        </w:numPr>
        <w:tabs>
          <w:tab w:val="left" w:pos="0"/>
          <w:tab w:val="left" w:pos="567"/>
        </w:tabs>
        <w:spacing w:after="0" w:line="240" w:lineRule="auto"/>
        <w:ind w:left="567" w:hanging="567"/>
        <w:jc w:val="both"/>
        <w:rPr>
          <w:rFonts w:ascii="Times New Roman" w:eastAsia="Times New Roman" w:hAnsi="Times New Roman" w:cs="Times New Roman"/>
          <w:sz w:val="24"/>
          <w:szCs w:val="24"/>
          <w:lang w:eastAsia="ru-RU"/>
        </w:rPr>
      </w:pPr>
      <w:r w:rsidRPr="006D3E69">
        <w:rPr>
          <w:rFonts w:ascii="Times New Roman" w:eastAsia="Times New Roman" w:hAnsi="Times New Roman" w:cs="Times New Roman"/>
          <w:sz w:val="24"/>
          <w:szCs w:val="24"/>
          <w:lang w:eastAsia="ru-RU"/>
        </w:rPr>
        <w:t>Договор №126000/2161-7.2 об ипотеке (залоге недвижимости) от 12.07.2012, заключенный с ООО «Северная строительная компания», с дополнительными соглашениями №1 от 28.06.2013, №2 от 25.07.2013, №3 от 30.09.2014, №4 от 23.01.2015, №5 от 30.06.2015;</w:t>
      </w:r>
    </w:p>
    <w:p w14:paraId="0800F4E2" w14:textId="77777777" w:rsidR="006D3E69" w:rsidRPr="006D3E69" w:rsidRDefault="006D3E69" w:rsidP="006D3E69">
      <w:pPr>
        <w:numPr>
          <w:ilvl w:val="0"/>
          <w:numId w:val="85"/>
        </w:numPr>
        <w:tabs>
          <w:tab w:val="left" w:pos="0"/>
          <w:tab w:val="left" w:pos="567"/>
        </w:tabs>
        <w:spacing w:after="0" w:line="240" w:lineRule="auto"/>
        <w:ind w:left="567" w:hanging="567"/>
        <w:jc w:val="both"/>
        <w:rPr>
          <w:rFonts w:ascii="Times New Roman" w:eastAsia="Times New Roman" w:hAnsi="Times New Roman" w:cs="Times New Roman"/>
          <w:sz w:val="24"/>
          <w:szCs w:val="24"/>
          <w:lang w:eastAsia="ru-RU"/>
        </w:rPr>
      </w:pPr>
      <w:r w:rsidRPr="006D3E69">
        <w:rPr>
          <w:rFonts w:ascii="Times New Roman" w:eastAsia="Times New Roman" w:hAnsi="Times New Roman" w:cs="Times New Roman"/>
          <w:sz w:val="24"/>
          <w:szCs w:val="24"/>
          <w:lang w:eastAsia="ru-RU"/>
        </w:rPr>
        <w:t>Договор №126000/2217-5 о залоге оборудования от 25.07.2013, заключенный с ООО «Северная строительная компания», с дополнительными соглашениями №1 от 30.09.2014, №2 от 23.01.2015, №3 от 30.06.2015, №4 от 31.03.2016;</w:t>
      </w:r>
    </w:p>
    <w:p w14:paraId="27BF2BD7" w14:textId="77777777" w:rsidR="006D3E69" w:rsidRPr="006D3E69" w:rsidRDefault="006D3E69" w:rsidP="006D3E69">
      <w:pPr>
        <w:numPr>
          <w:ilvl w:val="0"/>
          <w:numId w:val="85"/>
        </w:numPr>
        <w:tabs>
          <w:tab w:val="left" w:pos="0"/>
          <w:tab w:val="left" w:pos="567"/>
        </w:tabs>
        <w:spacing w:after="0" w:line="240" w:lineRule="auto"/>
        <w:ind w:left="567" w:hanging="567"/>
        <w:jc w:val="both"/>
        <w:rPr>
          <w:rFonts w:ascii="Times New Roman" w:eastAsia="Times New Roman" w:hAnsi="Times New Roman" w:cs="Times New Roman"/>
          <w:sz w:val="24"/>
          <w:szCs w:val="24"/>
          <w:lang w:eastAsia="ru-RU"/>
        </w:rPr>
      </w:pPr>
      <w:r w:rsidRPr="006D3E69">
        <w:rPr>
          <w:rFonts w:ascii="Times New Roman" w:eastAsia="Times New Roman" w:hAnsi="Times New Roman" w:cs="Times New Roman"/>
          <w:sz w:val="24"/>
          <w:szCs w:val="24"/>
          <w:lang w:eastAsia="ru-RU"/>
        </w:rPr>
        <w:t>Договор №126000/2217-7.2 об ипотеке (залоге недвижимости) от «20» сентября 2012, заключенный с ООО «Северная строительная компания», с дополнительными соглашениями №1 от 28.06.2013, №2 от 25.07.2013, №3 от 30.09.2014, №4 от 23.01.2015, №5 от 30.06.2015;</w:t>
      </w:r>
    </w:p>
    <w:p w14:paraId="6C01913F" w14:textId="77777777" w:rsidR="006D3E69" w:rsidRPr="006D3E69" w:rsidRDefault="006D3E69" w:rsidP="006D3E69">
      <w:pPr>
        <w:numPr>
          <w:ilvl w:val="0"/>
          <w:numId w:val="85"/>
        </w:numPr>
        <w:tabs>
          <w:tab w:val="left" w:pos="0"/>
          <w:tab w:val="left" w:pos="567"/>
        </w:tabs>
        <w:spacing w:after="0" w:line="240" w:lineRule="auto"/>
        <w:ind w:left="567" w:hanging="567"/>
        <w:jc w:val="both"/>
        <w:rPr>
          <w:rFonts w:ascii="Times New Roman" w:eastAsia="Times New Roman" w:hAnsi="Times New Roman" w:cs="Times New Roman"/>
          <w:sz w:val="24"/>
          <w:szCs w:val="24"/>
          <w:lang w:eastAsia="ru-RU"/>
        </w:rPr>
      </w:pPr>
      <w:r w:rsidRPr="006D3E69">
        <w:rPr>
          <w:rFonts w:ascii="Times New Roman" w:eastAsia="Times New Roman" w:hAnsi="Times New Roman" w:cs="Times New Roman"/>
          <w:sz w:val="24"/>
          <w:szCs w:val="24"/>
          <w:lang w:eastAsia="ru-RU"/>
        </w:rPr>
        <w:t>Договор №126000/2244-5 о залоге оборудования от 30.09.2014, заключенный с ООО «Северная строительная компания», с дополнительными соглашениями №1 от 23.01.2015, №2 от 30.06.2015, №3 от 31.03.2016;</w:t>
      </w:r>
    </w:p>
    <w:p w14:paraId="132E1C4B" w14:textId="77777777" w:rsidR="006D3E69" w:rsidRPr="006D3E69" w:rsidRDefault="006D3E69" w:rsidP="006D3E69">
      <w:pPr>
        <w:numPr>
          <w:ilvl w:val="0"/>
          <w:numId w:val="85"/>
        </w:numPr>
        <w:tabs>
          <w:tab w:val="left" w:pos="0"/>
          <w:tab w:val="left" w:pos="567"/>
        </w:tabs>
        <w:spacing w:after="0" w:line="240" w:lineRule="auto"/>
        <w:ind w:left="567" w:hanging="567"/>
        <w:jc w:val="both"/>
        <w:rPr>
          <w:rFonts w:ascii="Times New Roman" w:eastAsia="Times New Roman" w:hAnsi="Times New Roman" w:cs="Times New Roman"/>
          <w:sz w:val="24"/>
          <w:szCs w:val="24"/>
          <w:lang w:eastAsia="ru-RU"/>
        </w:rPr>
      </w:pPr>
      <w:r w:rsidRPr="006D3E69">
        <w:rPr>
          <w:rFonts w:ascii="Times New Roman" w:eastAsia="Times New Roman" w:hAnsi="Times New Roman" w:cs="Times New Roman"/>
          <w:sz w:val="24"/>
          <w:szCs w:val="24"/>
          <w:lang w:eastAsia="ru-RU"/>
        </w:rPr>
        <w:t>Договор №126000/2244-7.2 об ипотеке (залоге недвижимости) от 30.09.2014, заключенный с ООО «Северная строительная компания», с дополнительными соглашениями №1 от 23.01.2015, №2 от 30.06.2015;</w:t>
      </w:r>
    </w:p>
    <w:p w14:paraId="6B002D34" w14:textId="77777777" w:rsidR="006D3E69" w:rsidRPr="006D3E69" w:rsidRDefault="006D3E69" w:rsidP="006D3E69">
      <w:pPr>
        <w:numPr>
          <w:ilvl w:val="0"/>
          <w:numId w:val="85"/>
        </w:numPr>
        <w:tabs>
          <w:tab w:val="left" w:pos="0"/>
          <w:tab w:val="left" w:pos="567"/>
        </w:tabs>
        <w:spacing w:after="0" w:line="240" w:lineRule="auto"/>
        <w:ind w:left="567" w:hanging="567"/>
        <w:jc w:val="both"/>
        <w:rPr>
          <w:rFonts w:ascii="Times New Roman" w:eastAsia="Times New Roman" w:hAnsi="Times New Roman" w:cs="Times New Roman"/>
          <w:sz w:val="24"/>
          <w:szCs w:val="24"/>
          <w:lang w:eastAsia="ru-RU"/>
        </w:rPr>
      </w:pPr>
      <w:r w:rsidRPr="006D3E69">
        <w:rPr>
          <w:rFonts w:ascii="Times New Roman" w:eastAsia="Times New Roman" w:hAnsi="Times New Roman" w:cs="Times New Roman"/>
          <w:sz w:val="24"/>
          <w:szCs w:val="24"/>
          <w:lang w:eastAsia="ru-RU"/>
        </w:rPr>
        <w:t>Договор №126000/2248-5 о залоге оборудования от 25.07.2013, заключенный с ООО «Северная строительная компания», с дополнительными соглашениями №1 от 30.09.2014, №2 от 23.01.2015, №3 от 30.06.2015, №4 от 31.03.2016;</w:t>
      </w:r>
    </w:p>
    <w:p w14:paraId="00D31A6E" w14:textId="77777777" w:rsidR="006D3E69" w:rsidRPr="006D3E69" w:rsidRDefault="006D3E69" w:rsidP="006D3E69">
      <w:pPr>
        <w:numPr>
          <w:ilvl w:val="0"/>
          <w:numId w:val="85"/>
        </w:numPr>
        <w:tabs>
          <w:tab w:val="left" w:pos="0"/>
          <w:tab w:val="left" w:pos="567"/>
        </w:tabs>
        <w:spacing w:after="0" w:line="240" w:lineRule="auto"/>
        <w:ind w:left="567" w:hanging="567"/>
        <w:jc w:val="both"/>
        <w:rPr>
          <w:rFonts w:ascii="Times New Roman" w:eastAsia="Times New Roman" w:hAnsi="Times New Roman" w:cs="Times New Roman"/>
          <w:sz w:val="24"/>
          <w:szCs w:val="24"/>
          <w:lang w:eastAsia="ru-RU"/>
        </w:rPr>
      </w:pPr>
      <w:r w:rsidRPr="006D3E69">
        <w:rPr>
          <w:rFonts w:ascii="Times New Roman" w:eastAsia="Times New Roman" w:hAnsi="Times New Roman" w:cs="Times New Roman"/>
          <w:sz w:val="24"/>
          <w:szCs w:val="24"/>
          <w:lang w:eastAsia="ru-RU"/>
        </w:rPr>
        <w:t>Договор №126000/2248-7.2 об ипотеке (залоге недвижимости) от 26.10.2012, заключенный с ООО «Северная строительная компания», с дополнительными соглашениями №1 от 28.06.2013, №2 от 25.07.2013, №3 от 30.09.2014, №4 от 23.01.2015, №5 от 30.06.2015;</w:t>
      </w:r>
    </w:p>
    <w:p w14:paraId="3DA9AF39" w14:textId="77777777" w:rsidR="006D3E69" w:rsidRPr="006D3E69" w:rsidRDefault="006D3E69" w:rsidP="006D3E69">
      <w:pPr>
        <w:numPr>
          <w:ilvl w:val="0"/>
          <w:numId w:val="85"/>
        </w:numPr>
        <w:tabs>
          <w:tab w:val="left" w:pos="0"/>
          <w:tab w:val="left" w:pos="567"/>
        </w:tabs>
        <w:spacing w:after="0" w:line="240" w:lineRule="auto"/>
        <w:ind w:left="567" w:hanging="567"/>
        <w:jc w:val="both"/>
        <w:rPr>
          <w:rFonts w:ascii="Times New Roman" w:eastAsia="Times New Roman" w:hAnsi="Times New Roman" w:cs="Times New Roman"/>
          <w:sz w:val="24"/>
          <w:szCs w:val="24"/>
          <w:lang w:eastAsia="ru-RU"/>
        </w:rPr>
      </w:pPr>
      <w:r w:rsidRPr="006D3E69">
        <w:rPr>
          <w:rFonts w:ascii="Times New Roman" w:eastAsia="Times New Roman" w:hAnsi="Times New Roman" w:cs="Times New Roman"/>
          <w:sz w:val="24"/>
          <w:szCs w:val="24"/>
          <w:lang w:eastAsia="ru-RU"/>
        </w:rPr>
        <w:t>Договор №126000/2268-5 о залоге оборудования от 30.09.2014, заключенный с ООО «Северная строительная компания», с дополнительными соглашениями №1 от 23.01.2015, №2 от 30.06.2015, №3 от 31.03.2016;</w:t>
      </w:r>
    </w:p>
    <w:p w14:paraId="31B3FF91" w14:textId="77777777" w:rsidR="006D3E69" w:rsidRPr="006D3E69" w:rsidRDefault="006D3E69" w:rsidP="006D3E69">
      <w:pPr>
        <w:numPr>
          <w:ilvl w:val="0"/>
          <w:numId w:val="85"/>
        </w:numPr>
        <w:tabs>
          <w:tab w:val="left" w:pos="0"/>
          <w:tab w:val="left" w:pos="567"/>
        </w:tabs>
        <w:spacing w:after="0" w:line="240" w:lineRule="auto"/>
        <w:ind w:left="567" w:hanging="567"/>
        <w:jc w:val="both"/>
        <w:rPr>
          <w:rFonts w:ascii="Times New Roman" w:eastAsia="Times New Roman" w:hAnsi="Times New Roman" w:cs="Times New Roman"/>
          <w:sz w:val="24"/>
          <w:szCs w:val="24"/>
          <w:lang w:eastAsia="ru-RU"/>
        </w:rPr>
      </w:pPr>
      <w:r w:rsidRPr="006D3E69">
        <w:rPr>
          <w:rFonts w:ascii="Times New Roman" w:eastAsia="Times New Roman" w:hAnsi="Times New Roman" w:cs="Times New Roman"/>
          <w:sz w:val="24"/>
          <w:szCs w:val="24"/>
          <w:lang w:eastAsia="ru-RU"/>
        </w:rPr>
        <w:t>Договор №126000/2268-7.2 об ипотеке (залоге недвижимости) от 30.09.2014, заключенный с ООО «Северная строительная компания», с дополнительными соглашениями №1 от 23.01.2015, №2 от 30.06.2015;</w:t>
      </w:r>
    </w:p>
    <w:p w14:paraId="61602528" w14:textId="77777777" w:rsidR="006D3E69" w:rsidRPr="006D3E69" w:rsidRDefault="006D3E69" w:rsidP="006D3E69">
      <w:pPr>
        <w:numPr>
          <w:ilvl w:val="0"/>
          <w:numId w:val="85"/>
        </w:numPr>
        <w:tabs>
          <w:tab w:val="left" w:pos="0"/>
          <w:tab w:val="left" w:pos="567"/>
        </w:tabs>
        <w:spacing w:after="0" w:line="240" w:lineRule="auto"/>
        <w:ind w:left="567" w:hanging="567"/>
        <w:jc w:val="both"/>
        <w:rPr>
          <w:rFonts w:ascii="Times New Roman" w:eastAsia="Times New Roman" w:hAnsi="Times New Roman" w:cs="Times New Roman"/>
          <w:sz w:val="24"/>
          <w:szCs w:val="24"/>
          <w:lang w:eastAsia="ru-RU"/>
        </w:rPr>
      </w:pPr>
      <w:r w:rsidRPr="006D3E69">
        <w:rPr>
          <w:rFonts w:ascii="Times New Roman" w:eastAsia="Times New Roman" w:hAnsi="Times New Roman" w:cs="Times New Roman"/>
          <w:sz w:val="24"/>
          <w:szCs w:val="24"/>
          <w:lang w:eastAsia="ru-RU"/>
        </w:rPr>
        <w:t>Договор №126000/2297-5 о залоге оборудования от 25.07.2013, заключенный с ООО «Северная строительная компания», с дополнительными соглашениями №1 от 30.09.2014, №2 от 23.01.2015, №3 от 30.06.2015, №4 от 31.03.2016;</w:t>
      </w:r>
    </w:p>
    <w:p w14:paraId="407E544F" w14:textId="77777777" w:rsidR="006D3E69" w:rsidRPr="006D3E69" w:rsidRDefault="006D3E69" w:rsidP="006D3E69">
      <w:pPr>
        <w:numPr>
          <w:ilvl w:val="0"/>
          <w:numId w:val="85"/>
        </w:numPr>
        <w:tabs>
          <w:tab w:val="left" w:pos="0"/>
          <w:tab w:val="left" w:pos="567"/>
        </w:tabs>
        <w:spacing w:after="0" w:line="240" w:lineRule="auto"/>
        <w:ind w:left="567" w:hanging="567"/>
        <w:jc w:val="both"/>
        <w:rPr>
          <w:rFonts w:ascii="Times New Roman" w:eastAsia="Times New Roman" w:hAnsi="Times New Roman" w:cs="Times New Roman"/>
          <w:sz w:val="24"/>
          <w:szCs w:val="24"/>
          <w:lang w:eastAsia="ru-RU"/>
        </w:rPr>
      </w:pPr>
      <w:r w:rsidRPr="006D3E69">
        <w:rPr>
          <w:rFonts w:ascii="Times New Roman" w:eastAsia="Times New Roman" w:hAnsi="Times New Roman" w:cs="Times New Roman"/>
          <w:sz w:val="24"/>
          <w:szCs w:val="24"/>
          <w:lang w:eastAsia="ru-RU"/>
        </w:rPr>
        <w:t>Договор №126000/2297-7.2 об ипотеке (залоге недвижимости) от 19.12.2012, заключенный с ООО «Северная строительная компания», с дополнительными соглашениями №1 от 28.06.2013, №2 от 25.07.2013, №3 от 30.09.2014, №4 от 23.01.2015, №5 от 30.06.2015;</w:t>
      </w:r>
    </w:p>
    <w:p w14:paraId="4975404D" w14:textId="77777777" w:rsidR="006D3E69" w:rsidRPr="006D3E69" w:rsidRDefault="006D3E69" w:rsidP="006D3E69">
      <w:pPr>
        <w:numPr>
          <w:ilvl w:val="0"/>
          <w:numId w:val="85"/>
        </w:numPr>
        <w:tabs>
          <w:tab w:val="left" w:pos="0"/>
          <w:tab w:val="left" w:pos="567"/>
        </w:tabs>
        <w:spacing w:after="0" w:line="240" w:lineRule="auto"/>
        <w:ind w:left="567" w:hanging="567"/>
        <w:jc w:val="both"/>
        <w:rPr>
          <w:rFonts w:ascii="Times New Roman" w:eastAsia="Times New Roman" w:hAnsi="Times New Roman" w:cs="Times New Roman"/>
          <w:sz w:val="24"/>
          <w:szCs w:val="24"/>
          <w:lang w:eastAsia="ru-RU"/>
        </w:rPr>
      </w:pPr>
      <w:r w:rsidRPr="006D3E69">
        <w:rPr>
          <w:rFonts w:ascii="Times New Roman" w:eastAsia="Times New Roman" w:hAnsi="Times New Roman" w:cs="Times New Roman"/>
          <w:sz w:val="24"/>
          <w:szCs w:val="24"/>
          <w:lang w:eastAsia="ru-RU"/>
        </w:rPr>
        <w:t>Договор №136000/0002-5 о залоге оборудования от 25.07.2013, заключенный с ООО «Северная строительная компания», с дополнительными соглашениями №1 от 30.09.2014, №2 от 23.01.2015, №3 от 30.06.2015, №4 от 31.03.2016;</w:t>
      </w:r>
    </w:p>
    <w:p w14:paraId="3230AF80" w14:textId="77777777" w:rsidR="006D3E69" w:rsidRPr="006D3E69" w:rsidRDefault="006D3E69" w:rsidP="006D3E69">
      <w:pPr>
        <w:numPr>
          <w:ilvl w:val="0"/>
          <w:numId w:val="85"/>
        </w:numPr>
        <w:tabs>
          <w:tab w:val="left" w:pos="0"/>
          <w:tab w:val="left" w:pos="567"/>
        </w:tabs>
        <w:spacing w:after="0" w:line="240" w:lineRule="auto"/>
        <w:ind w:left="567" w:hanging="567"/>
        <w:jc w:val="both"/>
        <w:rPr>
          <w:rFonts w:ascii="Times New Roman" w:eastAsia="Times New Roman" w:hAnsi="Times New Roman" w:cs="Times New Roman"/>
          <w:sz w:val="24"/>
          <w:szCs w:val="24"/>
          <w:lang w:eastAsia="ru-RU"/>
        </w:rPr>
      </w:pPr>
      <w:r w:rsidRPr="006D3E69">
        <w:rPr>
          <w:rFonts w:ascii="Times New Roman" w:eastAsia="Times New Roman" w:hAnsi="Times New Roman" w:cs="Times New Roman"/>
          <w:sz w:val="24"/>
          <w:szCs w:val="24"/>
          <w:lang w:eastAsia="ru-RU"/>
        </w:rPr>
        <w:t>Договор №136000/0002-7.2 об ипотеке (залоге недвижимости) от 23.01.2013, заключенный с ООО «Северная строительная компания», с дополнительными соглашениями №1 от 28.06.2013, №2 от 25.07.2013, №3 от 30.09.2014, №4 от 23.01.2015, №5 от 30.06.2015;</w:t>
      </w:r>
    </w:p>
    <w:p w14:paraId="10C9A010" w14:textId="77777777" w:rsidR="006D3E69" w:rsidRPr="006D3E69" w:rsidRDefault="006D3E69" w:rsidP="006D3E69">
      <w:pPr>
        <w:numPr>
          <w:ilvl w:val="0"/>
          <w:numId w:val="85"/>
        </w:numPr>
        <w:tabs>
          <w:tab w:val="left" w:pos="0"/>
          <w:tab w:val="left" w:pos="567"/>
        </w:tabs>
        <w:spacing w:after="0" w:line="240" w:lineRule="auto"/>
        <w:ind w:left="567" w:hanging="567"/>
        <w:jc w:val="both"/>
        <w:rPr>
          <w:rFonts w:ascii="Times New Roman" w:eastAsia="Times New Roman" w:hAnsi="Times New Roman" w:cs="Times New Roman"/>
          <w:sz w:val="24"/>
          <w:szCs w:val="24"/>
          <w:lang w:eastAsia="ru-RU"/>
        </w:rPr>
      </w:pPr>
      <w:r w:rsidRPr="006D3E69">
        <w:rPr>
          <w:rFonts w:ascii="Times New Roman" w:eastAsia="Times New Roman" w:hAnsi="Times New Roman" w:cs="Times New Roman"/>
          <w:sz w:val="24"/>
          <w:szCs w:val="24"/>
          <w:lang w:eastAsia="ru-RU"/>
        </w:rPr>
        <w:t>Договор №136000/0074-5 о залоге оборудования от 25.07.2013, заключенный с ООО «Северная строительная компания», с дополнительными соглашениями №1 от 30.09.2014, №2 от 23.01.2015, №3 от 30.06.2015, №4 от 31.03.2016;</w:t>
      </w:r>
    </w:p>
    <w:p w14:paraId="220E4222" w14:textId="77777777" w:rsidR="006D3E69" w:rsidRPr="006D3E69" w:rsidRDefault="006D3E69" w:rsidP="006D3E69">
      <w:pPr>
        <w:numPr>
          <w:ilvl w:val="0"/>
          <w:numId w:val="85"/>
        </w:numPr>
        <w:tabs>
          <w:tab w:val="left" w:pos="0"/>
          <w:tab w:val="left" w:pos="567"/>
        </w:tabs>
        <w:spacing w:after="0" w:line="240" w:lineRule="auto"/>
        <w:ind w:left="567" w:hanging="567"/>
        <w:jc w:val="both"/>
        <w:rPr>
          <w:rFonts w:ascii="Times New Roman" w:eastAsia="Times New Roman" w:hAnsi="Times New Roman" w:cs="Times New Roman"/>
          <w:sz w:val="24"/>
          <w:szCs w:val="24"/>
          <w:lang w:eastAsia="ru-RU"/>
        </w:rPr>
      </w:pPr>
      <w:r w:rsidRPr="006D3E69">
        <w:rPr>
          <w:rFonts w:ascii="Times New Roman" w:eastAsia="Times New Roman" w:hAnsi="Times New Roman" w:cs="Times New Roman"/>
          <w:sz w:val="24"/>
          <w:szCs w:val="24"/>
          <w:lang w:eastAsia="ru-RU"/>
        </w:rPr>
        <w:t>Договор №136000/0074-7.2 об ипотеке (залоге недвижимости) от 05.04.2013, заключенный с ООО «Северная строительная компания», с дополнительными соглашениями №1 от 28.06.2013, №2 от 25.07.2013, №3 от 30.09.2014, №4 от 23.01.2015, №5 от 30.06.2015;</w:t>
      </w:r>
    </w:p>
    <w:p w14:paraId="180BCE4C" w14:textId="77777777" w:rsidR="006D3E69" w:rsidRPr="006D3E69" w:rsidRDefault="006D3E69" w:rsidP="006D3E69">
      <w:pPr>
        <w:numPr>
          <w:ilvl w:val="0"/>
          <w:numId w:val="85"/>
        </w:numPr>
        <w:tabs>
          <w:tab w:val="left" w:pos="0"/>
          <w:tab w:val="left" w:pos="567"/>
        </w:tabs>
        <w:spacing w:after="0" w:line="240" w:lineRule="auto"/>
        <w:ind w:left="567" w:hanging="567"/>
        <w:jc w:val="both"/>
        <w:rPr>
          <w:rFonts w:ascii="Times New Roman" w:eastAsia="Times New Roman" w:hAnsi="Times New Roman" w:cs="Times New Roman"/>
          <w:sz w:val="24"/>
          <w:szCs w:val="24"/>
          <w:lang w:eastAsia="ru-RU"/>
        </w:rPr>
      </w:pPr>
      <w:r w:rsidRPr="006D3E69">
        <w:rPr>
          <w:rFonts w:ascii="Times New Roman" w:eastAsia="Times New Roman" w:hAnsi="Times New Roman" w:cs="Times New Roman"/>
          <w:sz w:val="24"/>
          <w:szCs w:val="24"/>
          <w:lang w:eastAsia="ru-RU"/>
        </w:rPr>
        <w:lastRenderedPageBreak/>
        <w:t>Договор №136000/0112-5 о залоге оборудования от 25.07.2013, заключенный с ООО «Северная строительная компания», с дополнительными соглашениями №1 от 30.09.2014, №2 от 23.01.2015, №3 от 30.06.2015, №4 от 31.03.2016;</w:t>
      </w:r>
    </w:p>
    <w:p w14:paraId="17F5F914" w14:textId="77777777" w:rsidR="006D3E69" w:rsidRPr="006D3E69" w:rsidRDefault="006D3E69" w:rsidP="006D3E69">
      <w:pPr>
        <w:numPr>
          <w:ilvl w:val="0"/>
          <w:numId w:val="85"/>
        </w:numPr>
        <w:tabs>
          <w:tab w:val="left" w:pos="0"/>
          <w:tab w:val="left" w:pos="567"/>
        </w:tabs>
        <w:spacing w:after="0" w:line="240" w:lineRule="auto"/>
        <w:ind w:left="567" w:hanging="567"/>
        <w:jc w:val="both"/>
        <w:rPr>
          <w:rFonts w:ascii="Times New Roman" w:eastAsia="Times New Roman" w:hAnsi="Times New Roman" w:cs="Times New Roman"/>
          <w:sz w:val="24"/>
          <w:szCs w:val="24"/>
          <w:lang w:eastAsia="ru-RU"/>
        </w:rPr>
      </w:pPr>
      <w:r w:rsidRPr="006D3E69">
        <w:rPr>
          <w:rFonts w:ascii="Times New Roman" w:eastAsia="Times New Roman" w:hAnsi="Times New Roman" w:cs="Times New Roman"/>
          <w:sz w:val="24"/>
          <w:szCs w:val="24"/>
          <w:lang w:eastAsia="ru-RU"/>
        </w:rPr>
        <w:t>Договор №136000/0112-7.2 об ипотеке (залоге недвижимости) от 23.05.2013, заключенный с ООО «Северная строительная компания», с дополнительными соглашениями №1 от 25.07.2013, №2 от 30.09.2014, №3 от 23.01.2015, №4 от 30.06.2015;</w:t>
      </w:r>
    </w:p>
    <w:p w14:paraId="526121F9" w14:textId="77777777" w:rsidR="006D3E69" w:rsidRPr="006D3E69" w:rsidRDefault="006D3E69" w:rsidP="006D3E69">
      <w:pPr>
        <w:numPr>
          <w:ilvl w:val="0"/>
          <w:numId w:val="85"/>
        </w:numPr>
        <w:tabs>
          <w:tab w:val="left" w:pos="0"/>
          <w:tab w:val="left" w:pos="567"/>
        </w:tabs>
        <w:spacing w:after="0" w:line="240" w:lineRule="auto"/>
        <w:ind w:left="567" w:hanging="567"/>
        <w:jc w:val="both"/>
        <w:rPr>
          <w:rFonts w:ascii="Times New Roman" w:eastAsia="Times New Roman" w:hAnsi="Times New Roman" w:cs="Times New Roman"/>
          <w:sz w:val="24"/>
          <w:szCs w:val="24"/>
          <w:lang w:eastAsia="ru-RU"/>
        </w:rPr>
      </w:pPr>
      <w:r w:rsidRPr="006D3E69">
        <w:rPr>
          <w:rFonts w:ascii="Times New Roman" w:eastAsia="Times New Roman" w:hAnsi="Times New Roman" w:cs="Times New Roman"/>
          <w:sz w:val="24"/>
          <w:szCs w:val="24"/>
          <w:lang w:eastAsia="ru-RU"/>
        </w:rPr>
        <w:t>Договор №126000/2055-5/1 о залоге оборудования от 10.10.2014, заключенный с ООО «Северная строительная компания», с дополнительными соглашениями №1 от 23.01.2015, №2 от 30.06.2015, №3 от 31.03.2016;</w:t>
      </w:r>
    </w:p>
    <w:p w14:paraId="73611FA7" w14:textId="77777777" w:rsidR="006D3E69" w:rsidRPr="006D3E69" w:rsidRDefault="006D3E69" w:rsidP="006D3E69">
      <w:pPr>
        <w:numPr>
          <w:ilvl w:val="0"/>
          <w:numId w:val="85"/>
        </w:numPr>
        <w:tabs>
          <w:tab w:val="left" w:pos="0"/>
          <w:tab w:val="left" w:pos="567"/>
        </w:tabs>
        <w:spacing w:after="0" w:line="240" w:lineRule="auto"/>
        <w:ind w:left="567" w:hanging="567"/>
        <w:jc w:val="both"/>
        <w:rPr>
          <w:rFonts w:ascii="Times New Roman" w:eastAsia="Times New Roman" w:hAnsi="Times New Roman" w:cs="Times New Roman"/>
          <w:sz w:val="24"/>
          <w:szCs w:val="24"/>
          <w:lang w:eastAsia="ru-RU"/>
        </w:rPr>
      </w:pPr>
      <w:r w:rsidRPr="006D3E69">
        <w:rPr>
          <w:rFonts w:ascii="Times New Roman" w:eastAsia="Times New Roman" w:hAnsi="Times New Roman" w:cs="Times New Roman"/>
          <w:sz w:val="24"/>
          <w:szCs w:val="24"/>
          <w:lang w:eastAsia="ru-RU"/>
        </w:rPr>
        <w:t>Договор №126000/2055-7.2 об ипотеке (залоге недвижимости) от 30.09.2014, заключенный с ООО «Северная строительная компания», с дополнительными соглашениями №1 от 23.01.2015, №2 от 30.06.2015;</w:t>
      </w:r>
    </w:p>
    <w:p w14:paraId="70082D78" w14:textId="77777777" w:rsidR="006D3E69" w:rsidRPr="006D3E69" w:rsidRDefault="006D3E69" w:rsidP="006D3E69">
      <w:pPr>
        <w:numPr>
          <w:ilvl w:val="0"/>
          <w:numId w:val="85"/>
        </w:numPr>
        <w:tabs>
          <w:tab w:val="left" w:pos="0"/>
          <w:tab w:val="left" w:pos="567"/>
        </w:tabs>
        <w:spacing w:after="0" w:line="240" w:lineRule="auto"/>
        <w:ind w:left="567" w:hanging="567"/>
        <w:jc w:val="both"/>
        <w:rPr>
          <w:rFonts w:ascii="Times New Roman" w:eastAsia="Times New Roman" w:hAnsi="Times New Roman" w:cs="Times New Roman"/>
          <w:sz w:val="24"/>
          <w:szCs w:val="24"/>
          <w:lang w:eastAsia="ru-RU"/>
        </w:rPr>
      </w:pPr>
      <w:r w:rsidRPr="006D3E69">
        <w:rPr>
          <w:rFonts w:ascii="Times New Roman" w:eastAsia="Times New Roman" w:hAnsi="Times New Roman" w:cs="Times New Roman"/>
          <w:sz w:val="24"/>
          <w:szCs w:val="24"/>
          <w:lang w:eastAsia="ru-RU"/>
        </w:rPr>
        <w:t>Договор №136000/0044-5/1 о залоге оборудования от 10.10.2014, заключенный с ООО «Северная строительная компания», с дополнительными соглашениями №1 от 23.01.2015, №2 от 30.06.2015, №3 от 31.03.2016;</w:t>
      </w:r>
    </w:p>
    <w:p w14:paraId="04C552B4" w14:textId="77777777" w:rsidR="006D3E69" w:rsidRPr="006D3E69" w:rsidRDefault="006D3E69" w:rsidP="006D3E69">
      <w:pPr>
        <w:numPr>
          <w:ilvl w:val="0"/>
          <w:numId w:val="85"/>
        </w:numPr>
        <w:tabs>
          <w:tab w:val="left" w:pos="0"/>
          <w:tab w:val="left" w:pos="567"/>
        </w:tabs>
        <w:spacing w:after="0" w:line="240" w:lineRule="auto"/>
        <w:ind w:left="567" w:hanging="567"/>
        <w:jc w:val="both"/>
        <w:rPr>
          <w:rFonts w:ascii="Times New Roman" w:eastAsia="Times New Roman" w:hAnsi="Times New Roman" w:cs="Times New Roman"/>
          <w:sz w:val="24"/>
          <w:szCs w:val="24"/>
          <w:lang w:eastAsia="ru-RU"/>
        </w:rPr>
      </w:pPr>
      <w:r w:rsidRPr="006D3E69">
        <w:rPr>
          <w:rFonts w:ascii="Times New Roman" w:eastAsia="Times New Roman" w:hAnsi="Times New Roman" w:cs="Times New Roman"/>
          <w:sz w:val="24"/>
          <w:szCs w:val="24"/>
          <w:lang w:eastAsia="ru-RU"/>
        </w:rPr>
        <w:t>Договор №136000/0044-7.2 об ипотеке (залоге недвижимости) от 30.09.2014, заключенный с ООО «Северная строительная компания», с дополнительными соглашениями №1 от 23.01.2015, №2 от 30.06.2015;</w:t>
      </w:r>
    </w:p>
    <w:p w14:paraId="21026B7B" w14:textId="77777777" w:rsidR="006D3E69" w:rsidRPr="006D3E69" w:rsidRDefault="006D3E69" w:rsidP="006D3E69">
      <w:pPr>
        <w:numPr>
          <w:ilvl w:val="0"/>
          <w:numId w:val="85"/>
        </w:numPr>
        <w:tabs>
          <w:tab w:val="left" w:pos="0"/>
          <w:tab w:val="left" w:pos="567"/>
        </w:tabs>
        <w:spacing w:after="0" w:line="240" w:lineRule="auto"/>
        <w:ind w:left="567" w:hanging="567"/>
        <w:jc w:val="both"/>
        <w:rPr>
          <w:rFonts w:ascii="Times New Roman" w:eastAsia="Times New Roman" w:hAnsi="Times New Roman" w:cs="Times New Roman"/>
          <w:sz w:val="24"/>
          <w:szCs w:val="24"/>
          <w:lang w:eastAsia="ru-RU"/>
        </w:rPr>
      </w:pPr>
      <w:r w:rsidRPr="006D3E69">
        <w:rPr>
          <w:rFonts w:ascii="Times New Roman" w:eastAsia="Times New Roman" w:hAnsi="Times New Roman" w:cs="Times New Roman"/>
          <w:sz w:val="24"/>
          <w:szCs w:val="24"/>
          <w:lang w:eastAsia="ru-RU"/>
        </w:rPr>
        <w:t>Исполнительный лист (копия) ФС № 016643898, выданный Якутским городским судом РС (Я) 06.04.2017 по делу №2-5126/2016 (должник – Иванов Юрий Афанасьевич);</w:t>
      </w:r>
    </w:p>
    <w:p w14:paraId="74E207FA" w14:textId="77777777" w:rsidR="006D3E69" w:rsidRPr="006D3E69" w:rsidRDefault="006D3E69" w:rsidP="006D3E69">
      <w:pPr>
        <w:numPr>
          <w:ilvl w:val="0"/>
          <w:numId w:val="85"/>
        </w:numPr>
        <w:tabs>
          <w:tab w:val="left" w:pos="0"/>
          <w:tab w:val="left" w:pos="567"/>
        </w:tabs>
        <w:spacing w:after="0" w:line="240" w:lineRule="auto"/>
        <w:ind w:left="567" w:hanging="567"/>
        <w:jc w:val="both"/>
        <w:rPr>
          <w:rFonts w:ascii="Times New Roman" w:eastAsia="Times New Roman" w:hAnsi="Times New Roman" w:cs="Times New Roman"/>
          <w:sz w:val="24"/>
          <w:szCs w:val="24"/>
          <w:lang w:eastAsia="ru-RU"/>
        </w:rPr>
      </w:pPr>
      <w:r w:rsidRPr="006D3E69">
        <w:rPr>
          <w:rFonts w:ascii="Times New Roman" w:eastAsia="Times New Roman" w:hAnsi="Times New Roman" w:cs="Times New Roman"/>
          <w:sz w:val="24"/>
          <w:szCs w:val="24"/>
          <w:lang w:eastAsia="ru-RU"/>
        </w:rPr>
        <w:t>Договор №126000/2055-9.1 поручительства физического лица от 28.03.2012 с Ивановым Юрием Афанасьевичем, с дополнительными соглашениями №1 от 16.10.2012, №1 от 28.06.2013, №2 от 25.07.2013;</w:t>
      </w:r>
    </w:p>
    <w:p w14:paraId="1E58E7CD" w14:textId="77777777" w:rsidR="006D3E69" w:rsidRPr="006D3E69" w:rsidRDefault="006D3E69" w:rsidP="006D3E69">
      <w:pPr>
        <w:numPr>
          <w:ilvl w:val="0"/>
          <w:numId w:val="85"/>
        </w:numPr>
        <w:tabs>
          <w:tab w:val="left" w:pos="0"/>
          <w:tab w:val="left" w:pos="567"/>
        </w:tabs>
        <w:spacing w:after="0" w:line="240" w:lineRule="auto"/>
        <w:ind w:left="567" w:hanging="567"/>
        <w:jc w:val="both"/>
        <w:rPr>
          <w:rFonts w:ascii="Times New Roman" w:eastAsia="Times New Roman" w:hAnsi="Times New Roman" w:cs="Times New Roman"/>
          <w:sz w:val="24"/>
          <w:szCs w:val="24"/>
          <w:lang w:eastAsia="ru-RU"/>
        </w:rPr>
      </w:pPr>
      <w:r w:rsidRPr="006D3E69">
        <w:rPr>
          <w:rFonts w:ascii="Times New Roman" w:eastAsia="Times New Roman" w:hAnsi="Times New Roman" w:cs="Times New Roman"/>
          <w:sz w:val="24"/>
          <w:szCs w:val="24"/>
          <w:lang w:eastAsia="ru-RU"/>
        </w:rPr>
        <w:t>Договор №136000/0044-9 поручительства физического лица от 19.03.2013 с Ивановым Юрием Афанасьевичем, с дополнительным соглашением №1 от 28.06.2013 к Договору №136000/0044-9/1 поручительства физического лица от 19.03.2013 с Ивановым Юрием Афанасьевичем.</w:t>
      </w:r>
    </w:p>
    <w:p w14:paraId="53C15F31" w14:textId="77777777" w:rsidR="006D3E69" w:rsidRPr="006D3E69" w:rsidRDefault="006D3E69" w:rsidP="006D3E69">
      <w:pPr>
        <w:spacing w:line="256" w:lineRule="auto"/>
        <w:rPr>
          <w:rFonts w:ascii="Times New Roman" w:eastAsia="Times New Roman" w:hAnsi="Times New Roman" w:cs="Times New Roman"/>
          <w:sz w:val="24"/>
          <w:szCs w:val="24"/>
          <w:lang w:eastAsia="ru-RU"/>
        </w:rPr>
      </w:pPr>
      <w:r w:rsidRPr="006D3E69">
        <w:rPr>
          <w:rFonts w:ascii="Times New Roman" w:eastAsia="Times New Roman" w:hAnsi="Times New Roman" w:cs="Times New Roman"/>
          <w:sz w:val="24"/>
          <w:szCs w:val="24"/>
          <w:lang w:eastAsia="ru-RU"/>
        </w:rPr>
        <w:br w:type="page"/>
      </w:r>
    </w:p>
    <w:p w14:paraId="6C7310D1" w14:textId="77777777" w:rsidR="00AC7C42" w:rsidRDefault="006D3E69" w:rsidP="006D3E69">
      <w:pPr>
        <w:spacing w:after="0" w:line="240" w:lineRule="auto"/>
        <w:jc w:val="right"/>
        <w:rPr>
          <w:rFonts w:ascii="Times New Roman" w:eastAsia="Times New Roman" w:hAnsi="Times New Roman" w:cs="Times New Roman"/>
          <w:sz w:val="24"/>
          <w:szCs w:val="24"/>
          <w:lang w:eastAsia="ru-RU"/>
        </w:rPr>
      </w:pPr>
      <w:r w:rsidRPr="006D3E69">
        <w:rPr>
          <w:rFonts w:ascii="Times New Roman" w:eastAsia="Times New Roman" w:hAnsi="Times New Roman" w:cs="Times New Roman"/>
          <w:sz w:val="24"/>
          <w:szCs w:val="24"/>
          <w:lang w:eastAsia="ru-RU"/>
        </w:rPr>
        <w:lastRenderedPageBreak/>
        <w:t xml:space="preserve">Приложение 2 </w:t>
      </w:r>
    </w:p>
    <w:p w14:paraId="3C6DABB9" w14:textId="4FC24F8F" w:rsidR="006D3E69" w:rsidRPr="006D3E69" w:rsidRDefault="006D3E69" w:rsidP="006D3E69">
      <w:pPr>
        <w:spacing w:after="0" w:line="240" w:lineRule="auto"/>
        <w:jc w:val="right"/>
        <w:rPr>
          <w:rFonts w:ascii="Times New Roman" w:eastAsia="Times New Roman" w:hAnsi="Times New Roman" w:cs="Times New Roman"/>
          <w:sz w:val="24"/>
          <w:szCs w:val="24"/>
          <w:lang w:eastAsia="ru-RU"/>
        </w:rPr>
      </w:pPr>
      <w:r w:rsidRPr="006D3E69">
        <w:rPr>
          <w:rFonts w:ascii="Times New Roman" w:eastAsia="Times New Roman" w:hAnsi="Times New Roman" w:cs="Times New Roman"/>
          <w:sz w:val="24"/>
          <w:szCs w:val="24"/>
          <w:lang w:eastAsia="ru-RU"/>
        </w:rPr>
        <w:t xml:space="preserve"> </w:t>
      </w:r>
      <w:r w:rsidR="00AC7C42" w:rsidRPr="00AC7C42">
        <w:rPr>
          <w:rFonts w:ascii="Times New Roman" w:eastAsia="Times New Roman" w:hAnsi="Times New Roman" w:cs="Times New Roman"/>
          <w:sz w:val="24"/>
          <w:szCs w:val="24"/>
          <w:lang w:eastAsia="ru-RU"/>
        </w:rPr>
        <w:t>К торговой документации</w:t>
      </w:r>
    </w:p>
    <w:p w14:paraId="5661B8A4" w14:textId="77777777" w:rsidR="006D3E69" w:rsidRPr="006D3E69" w:rsidRDefault="006D3E69" w:rsidP="006D3E69">
      <w:pPr>
        <w:spacing w:after="0" w:line="240" w:lineRule="auto"/>
        <w:jc w:val="center"/>
        <w:rPr>
          <w:rFonts w:ascii="Times New Roman" w:eastAsia="Times New Roman" w:hAnsi="Times New Roman" w:cs="Times New Roman"/>
          <w:b/>
          <w:sz w:val="24"/>
          <w:szCs w:val="24"/>
          <w:lang w:eastAsia="ru-RU"/>
        </w:rPr>
      </w:pPr>
    </w:p>
    <w:tbl>
      <w:tblPr>
        <w:tblW w:w="9475" w:type="dxa"/>
        <w:tblLook w:val="04A0" w:firstRow="1" w:lastRow="0" w:firstColumn="1" w:lastColumn="0" w:noHBand="0" w:noVBand="1"/>
      </w:tblPr>
      <w:tblGrid>
        <w:gridCol w:w="1560"/>
        <w:gridCol w:w="1367"/>
        <w:gridCol w:w="14"/>
        <w:gridCol w:w="1336"/>
        <w:gridCol w:w="14"/>
        <w:gridCol w:w="1302"/>
        <w:gridCol w:w="16"/>
        <w:gridCol w:w="1334"/>
        <w:gridCol w:w="7"/>
        <w:gridCol w:w="1171"/>
        <w:gridCol w:w="7"/>
        <w:gridCol w:w="1347"/>
      </w:tblGrid>
      <w:tr w:rsidR="006D3E69" w:rsidRPr="006D3E69" w14:paraId="44249AAD" w14:textId="77777777" w:rsidTr="006D3E69">
        <w:trPr>
          <w:trHeight w:val="248"/>
        </w:trPr>
        <w:tc>
          <w:tcPr>
            <w:tcW w:w="9475" w:type="dxa"/>
            <w:gridSpan w:val="12"/>
            <w:tcBorders>
              <w:top w:val="nil"/>
              <w:left w:val="nil"/>
              <w:bottom w:val="single" w:sz="4" w:space="0" w:color="auto"/>
              <w:right w:val="nil"/>
            </w:tcBorders>
            <w:noWrap/>
            <w:vAlign w:val="bottom"/>
            <w:hideMark/>
          </w:tcPr>
          <w:p w14:paraId="7DF53CA6" w14:textId="77777777" w:rsidR="006D3E69" w:rsidRPr="006D3E69" w:rsidRDefault="006D3E69" w:rsidP="006D3E69">
            <w:pPr>
              <w:spacing w:after="0" w:line="256" w:lineRule="auto"/>
              <w:jc w:val="center"/>
              <w:rPr>
                <w:rFonts w:ascii="Times New Roman" w:eastAsia="Times New Roman" w:hAnsi="Times New Roman" w:cs="Times New Roman"/>
                <w:b/>
                <w:bCs/>
                <w:color w:val="000000"/>
                <w:sz w:val="18"/>
                <w:szCs w:val="18"/>
              </w:rPr>
            </w:pPr>
            <w:r w:rsidRPr="006D3E69">
              <w:rPr>
                <w:rFonts w:ascii="Times New Roman" w:eastAsia="Times New Roman" w:hAnsi="Times New Roman" w:cs="Times New Roman"/>
                <w:b/>
                <w:bCs/>
                <w:color w:val="000000"/>
                <w:sz w:val="18"/>
                <w:szCs w:val="18"/>
              </w:rPr>
              <w:t>Общая задолженность по кредитным договорам, заключенным с ООО «Северная строительная компания», рублей</w:t>
            </w:r>
          </w:p>
        </w:tc>
      </w:tr>
      <w:tr w:rsidR="006D3E69" w:rsidRPr="006D3E69" w14:paraId="1D259BA1" w14:textId="77777777" w:rsidTr="006D3E69">
        <w:trPr>
          <w:trHeight w:val="498"/>
        </w:trPr>
        <w:tc>
          <w:tcPr>
            <w:tcW w:w="1560" w:type="dxa"/>
            <w:tcBorders>
              <w:top w:val="nil"/>
              <w:left w:val="single" w:sz="4" w:space="0" w:color="auto"/>
              <w:bottom w:val="single" w:sz="4" w:space="0" w:color="auto"/>
              <w:right w:val="single" w:sz="4" w:space="0" w:color="auto"/>
            </w:tcBorders>
            <w:vAlign w:val="center"/>
            <w:hideMark/>
          </w:tcPr>
          <w:p w14:paraId="4B4EA7C1" w14:textId="77777777" w:rsidR="006D3E69" w:rsidRPr="006D3E69" w:rsidRDefault="006D3E69" w:rsidP="006D3E69">
            <w:pPr>
              <w:spacing w:after="0" w:line="256" w:lineRule="auto"/>
              <w:jc w:val="center"/>
              <w:rPr>
                <w:rFonts w:ascii="Times New Roman" w:eastAsia="Times New Roman" w:hAnsi="Times New Roman" w:cs="Times New Roman"/>
                <w:color w:val="000000"/>
                <w:sz w:val="18"/>
                <w:szCs w:val="18"/>
              </w:rPr>
            </w:pPr>
            <w:r w:rsidRPr="006D3E69">
              <w:rPr>
                <w:rFonts w:ascii="Times New Roman" w:eastAsia="Times New Roman" w:hAnsi="Times New Roman" w:cs="Times New Roman"/>
                <w:color w:val="000000"/>
                <w:sz w:val="18"/>
                <w:szCs w:val="18"/>
              </w:rPr>
              <w:t>Кредитный договор, дата</w:t>
            </w:r>
          </w:p>
        </w:tc>
        <w:tc>
          <w:tcPr>
            <w:tcW w:w="1367" w:type="dxa"/>
            <w:tcBorders>
              <w:top w:val="nil"/>
              <w:left w:val="nil"/>
              <w:bottom w:val="single" w:sz="4" w:space="0" w:color="auto"/>
              <w:right w:val="single" w:sz="4" w:space="0" w:color="auto"/>
            </w:tcBorders>
            <w:vAlign w:val="center"/>
            <w:hideMark/>
          </w:tcPr>
          <w:p w14:paraId="238666D7" w14:textId="77777777" w:rsidR="006D3E69" w:rsidRPr="006D3E69" w:rsidRDefault="006D3E69" w:rsidP="006D3E69">
            <w:pPr>
              <w:spacing w:after="0" w:line="256" w:lineRule="auto"/>
              <w:jc w:val="center"/>
              <w:rPr>
                <w:rFonts w:ascii="Times New Roman" w:eastAsia="Times New Roman" w:hAnsi="Times New Roman" w:cs="Times New Roman"/>
                <w:color w:val="000000"/>
                <w:sz w:val="18"/>
                <w:szCs w:val="18"/>
              </w:rPr>
            </w:pPr>
            <w:r w:rsidRPr="006D3E69">
              <w:rPr>
                <w:rFonts w:ascii="Times New Roman" w:eastAsia="Times New Roman" w:hAnsi="Times New Roman" w:cs="Times New Roman"/>
                <w:color w:val="000000"/>
                <w:sz w:val="18"/>
                <w:szCs w:val="18"/>
              </w:rPr>
              <w:t>Просроченный основной долг</w:t>
            </w:r>
          </w:p>
        </w:tc>
        <w:tc>
          <w:tcPr>
            <w:tcW w:w="1350" w:type="dxa"/>
            <w:gridSpan w:val="2"/>
            <w:tcBorders>
              <w:top w:val="nil"/>
              <w:left w:val="nil"/>
              <w:bottom w:val="single" w:sz="4" w:space="0" w:color="auto"/>
              <w:right w:val="single" w:sz="4" w:space="0" w:color="auto"/>
            </w:tcBorders>
            <w:vAlign w:val="center"/>
            <w:hideMark/>
          </w:tcPr>
          <w:p w14:paraId="762403C5" w14:textId="77777777" w:rsidR="006D3E69" w:rsidRPr="006D3E69" w:rsidRDefault="006D3E69" w:rsidP="006D3E69">
            <w:pPr>
              <w:spacing w:after="0" w:line="256" w:lineRule="auto"/>
              <w:jc w:val="center"/>
              <w:rPr>
                <w:rFonts w:ascii="Times New Roman" w:eastAsia="Times New Roman" w:hAnsi="Times New Roman" w:cs="Times New Roman"/>
                <w:color w:val="000000"/>
                <w:sz w:val="18"/>
                <w:szCs w:val="18"/>
              </w:rPr>
            </w:pPr>
            <w:r w:rsidRPr="006D3E69">
              <w:rPr>
                <w:rFonts w:ascii="Times New Roman" w:eastAsia="Times New Roman" w:hAnsi="Times New Roman" w:cs="Times New Roman"/>
                <w:color w:val="000000"/>
                <w:sz w:val="18"/>
                <w:szCs w:val="18"/>
              </w:rPr>
              <w:t>Просроченные проценты</w:t>
            </w:r>
          </w:p>
        </w:tc>
        <w:tc>
          <w:tcPr>
            <w:tcW w:w="1316" w:type="dxa"/>
            <w:gridSpan w:val="2"/>
            <w:tcBorders>
              <w:top w:val="nil"/>
              <w:left w:val="nil"/>
              <w:bottom w:val="single" w:sz="4" w:space="0" w:color="auto"/>
              <w:right w:val="single" w:sz="4" w:space="0" w:color="auto"/>
            </w:tcBorders>
            <w:vAlign w:val="center"/>
            <w:hideMark/>
          </w:tcPr>
          <w:p w14:paraId="5EB18936" w14:textId="77777777" w:rsidR="006D3E69" w:rsidRPr="006D3E69" w:rsidRDefault="006D3E69" w:rsidP="006D3E69">
            <w:pPr>
              <w:spacing w:after="0" w:line="256" w:lineRule="auto"/>
              <w:jc w:val="center"/>
              <w:rPr>
                <w:rFonts w:ascii="Times New Roman" w:eastAsia="Times New Roman" w:hAnsi="Times New Roman" w:cs="Times New Roman"/>
                <w:color w:val="000000"/>
                <w:sz w:val="18"/>
                <w:szCs w:val="18"/>
              </w:rPr>
            </w:pPr>
            <w:r w:rsidRPr="006D3E69">
              <w:rPr>
                <w:rFonts w:ascii="Times New Roman" w:eastAsia="Times New Roman" w:hAnsi="Times New Roman" w:cs="Times New Roman"/>
                <w:color w:val="000000"/>
                <w:sz w:val="18"/>
                <w:szCs w:val="18"/>
              </w:rPr>
              <w:t>Комиссия за обслуживание кредита</w:t>
            </w:r>
          </w:p>
        </w:tc>
        <w:tc>
          <w:tcPr>
            <w:tcW w:w="1350" w:type="dxa"/>
            <w:gridSpan w:val="2"/>
            <w:tcBorders>
              <w:top w:val="nil"/>
              <w:left w:val="nil"/>
              <w:bottom w:val="single" w:sz="4" w:space="0" w:color="auto"/>
              <w:right w:val="single" w:sz="4" w:space="0" w:color="auto"/>
            </w:tcBorders>
            <w:vAlign w:val="center"/>
            <w:hideMark/>
          </w:tcPr>
          <w:p w14:paraId="5BE9C524" w14:textId="77777777" w:rsidR="006D3E69" w:rsidRPr="006D3E69" w:rsidRDefault="006D3E69" w:rsidP="006D3E69">
            <w:pPr>
              <w:spacing w:after="0" w:line="256" w:lineRule="auto"/>
              <w:jc w:val="center"/>
              <w:rPr>
                <w:rFonts w:ascii="Times New Roman" w:eastAsia="Times New Roman" w:hAnsi="Times New Roman" w:cs="Times New Roman"/>
                <w:color w:val="000000"/>
                <w:sz w:val="18"/>
                <w:szCs w:val="18"/>
              </w:rPr>
            </w:pPr>
            <w:r w:rsidRPr="006D3E69">
              <w:rPr>
                <w:rFonts w:ascii="Times New Roman" w:eastAsia="Times New Roman" w:hAnsi="Times New Roman" w:cs="Times New Roman"/>
                <w:color w:val="000000"/>
                <w:sz w:val="18"/>
                <w:szCs w:val="18"/>
              </w:rPr>
              <w:t xml:space="preserve">Неустойки </w:t>
            </w:r>
            <w:r w:rsidRPr="006D3E69">
              <w:rPr>
                <w:rFonts w:ascii="Times New Roman" w:eastAsia="Times New Roman" w:hAnsi="Times New Roman" w:cs="Times New Roman"/>
                <w:color w:val="000000"/>
                <w:sz w:val="18"/>
                <w:szCs w:val="18"/>
              </w:rPr>
              <w:br/>
              <w:t>(пени, штрафы)</w:t>
            </w:r>
          </w:p>
        </w:tc>
        <w:tc>
          <w:tcPr>
            <w:tcW w:w="1178" w:type="dxa"/>
            <w:gridSpan w:val="2"/>
            <w:tcBorders>
              <w:top w:val="nil"/>
              <w:left w:val="nil"/>
              <w:bottom w:val="single" w:sz="4" w:space="0" w:color="auto"/>
              <w:right w:val="single" w:sz="4" w:space="0" w:color="auto"/>
            </w:tcBorders>
            <w:vAlign w:val="center"/>
            <w:hideMark/>
          </w:tcPr>
          <w:p w14:paraId="323CDED4" w14:textId="77777777" w:rsidR="006D3E69" w:rsidRPr="006D3E69" w:rsidRDefault="006D3E69" w:rsidP="006D3E69">
            <w:pPr>
              <w:spacing w:after="0" w:line="256" w:lineRule="auto"/>
              <w:jc w:val="center"/>
              <w:rPr>
                <w:rFonts w:ascii="Times New Roman" w:eastAsia="Times New Roman" w:hAnsi="Times New Roman" w:cs="Times New Roman"/>
                <w:color w:val="000000"/>
                <w:sz w:val="18"/>
                <w:szCs w:val="18"/>
              </w:rPr>
            </w:pPr>
            <w:r w:rsidRPr="006D3E69">
              <w:rPr>
                <w:rFonts w:ascii="Times New Roman" w:eastAsia="Times New Roman" w:hAnsi="Times New Roman" w:cs="Times New Roman"/>
                <w:color w:val="000000"/>
                <w:sz w:val="18"/>
                <w:szCs w:val="18"/>
              </w:rPr>
              <w:t>Госпошлина</w:t>
            </w:r>
          </w:p>
        </w:tc>
        <w:tc>
          <w:tcPr>
            <w:tcW w:w="1354" w:type="dxa"/>
            <w:gridSpan w:val="2"/>
            <w:tcBorders>
              <w:top w:val="nil"/>
              <w:left w:val="nil"/>
              <w:bottom w:val="single" w:sz="4" w:space="0" w:color="auto"/>
              <w:right w:val="single" w:sz="4" w:space="0" w:color="auto"/>
            </w:tcBorders>
            <w:vAlign w:val="center"/>
            <w:hideMark/>
          </w:tcPr>
          <w:p w14:paraId="643D424E" w14:textId="77777777" w:rsidR="006D3E69" w:rsidRPr="006D3E69" w:rsidRDefault="006D3E69" w:rsidP="006D3E69">
            <w:pPr>
              <w:spacing w:after="0" w:line="256" w:lineRule="auto"/>
              <w:jc w:val="center"/>
              <w:rPr>
                <w:rFonts w:ascii="Times New Roman" w:eastAsia="Times New Roman" w:hAnsi="Times New Roman" w:cs="Times New Roman"/>
                <w:b/>
                <w:bCs/>
                <w:color w:val="000000"/>
                <w:sz w:val="18"/>
                <w:szCs w:val="18"/>
              </w:rPr>
            </w:pPr>
            <w:r w:rsidRPr="006D3E69">
              <w:rPr>
                <w:rFonts w:ascii="Times New Roman" w:eastAsia="Times New Roman" w:hAnsi="Times New Roman" w:cs="Times New Roman"/>
                <w:b/>
                <w:bCs/>
                <w:color w:val="000000"/>
                <w:sz w:val="18"/>
                <w:szCs w:val="18"/>
              </w:rPr>
              <w:t>ИТОГО</w:t>
            </w:r>
          </w:p>
        </w:tc>
      </w:tr>
      <w:tr w:rsidR="006D3E69" w:rsidRPr="006D3E69" w14:paraId="08A93D57" w14:textId="77777777" w:rsidTr="006D3E69">
        <w:trPr>
          <w:trHeight w:val="248"/>
        </w:trPr>
        <w:tc>
          <w:tcPr>
            <w:tcW w:w="1560" w:type="dxa"/>
            <w:tcBorders>
              <w:top w:val="nil"/>
              <w:left w:val="single" w:sz="4" w:space="0" w:color="auto"/>
              <w:bottom w:val="single" w:sz="4" w:space="0" w:color="auto"/>
              <w:right w:val="single" w:sz="4" w:space="0" w:color="auto"/>
            </w:tcBorders>
            <w:noWrap/>
            <w:vAlign w:val="bottom"/>
            <w:hideMark/>
          </w:tcPr>
          <w:p w14:paraId="46D03B8A" w14:textId="77777777" w:rsidR="006D3E69" w:rsidRPr="006D3E69" w:rsidRDefault="006D3E69" w:rsidP="006D3E69">
            <w:pPr>
              <w:spacing w:after="0" w:line="256" w:lineRule="auto"/>
              <w:rPr>
                <w:rFonts w:ascii="Times New Roman" w:eastAsia="Times New Roman" w:hAnsi="Times New Roman" w:cs="Times New Roman"/>
                <w:color w:val="000000"/>
                <w:sz w:val="18"/>
                <w:szCs w:val="18"/>
              </w:rPr>
            </w:pPr>
            <w:r w:rsidRPr="006D3E69">
              <w:rPr>
                <w:rFonts w:ascii="Times New Roman" w:eastAsia="Times New Roman" w:hAnsi="Times New Roman" w:cs="Times New Roman"/>
                <w:color w:val="000000"/>
                <w:sz w:val="18"/>
                <w:szCs w:val="18"/>
              </w:rPr>
              <w:t>№116000/1949 от 27.09.2011</w:t>
            </w:r>
          </w:p>
        </w:tc>
        <w:tc>
          <w:tcPr>
            <w:tcW w:w="1367" w:type="dxa"/>
            <w:tcBorders>
              <w:top w:val="nil"/>
              <w:left w:val="nil"/>
              <w:bottom w:val="single" w:sz="4" w:space="0" w:color="auto"/>
              <w:right w:val="single" w:sz="4" w:space="0" w:color="auto"/>
            </w:tcBorders>
            <w:noWrap/>
            <w:vAlign w:val="center"/>
            <w:hideMark/>
          </w:tcPr>
          <w:p w14:paraId="3D8904FC" w14:textId="77777777" w:rsidR="006D3E69" w:rsidRPr="006D3E69" w:rsidRDefault="006D3E69" w:rsidP="006D3E69">
            <w:pPr>
              <w:spacing w:after="0" w:line="256" w:lineRule="auto"/>
              <w:jc w:val="right"/>
              <w:rPr>
                <w:rFonts w:ascii="Times New Roman" w:eastAsia="Times New Roman" w:hAnsi="Times New Roman" w:cs="Times New Roman"/>
                <w:color w:val="000000"/>
                <w:sz w:val="18"/>
                <w:szCs w:val="18"/>
              </w:rPr>
            </w:pPr>
            <w:r w:rsidRPr="006D3E69">
              <w:rPr>
                <w:rFonts w:ascii="Times New Roman" w:eastAsia="Times New Roman" w:hAnsi="Times New Roman" w:cs="Times New Roman"/>
                <w:color w:val="000000"/>
                <w:sz w:val="18"/>
                <w:szCs w:val="18"/>
              </w:rPr>
              <w:t>37 191 397,33</w:t>
            </w:r>
          </w:p>
        </w:tc>
        <w:tc>
          <w:tcPr>
            <w:tcW w:w="1350" w:type="dxa"/>
            <w:gridSpan w:val="2"/>
            <w:tcBorders>
              <w:top w:val="nil"/>
              <w:left w:val="nil"/>
              <w:bottom w:val="single" w:sz="4" w:space="0" w:color="auto"/>
              <w:right w:val="single" w:sz="4" w:space="0" w:color="auto"/>
            </w:tcBorders>
            <w:noWrap/>
            <w:vAlign w:val="center"/>
            <w:hideMark/>
          </w:tcPr>
          <w:p w14:paraId="4C9107F2" w14:textId="77777777" w:rsidR="006D3E69" w:rsidRPr="006D3E69" w:rsidRDefault="006D3E69" w:rsidP="006D3E69">
            <w:pPr>
              <w:spacing w:after="0" w:line="256" w:lineRule="auto"/>
              <w:jc w:val="right"/>
              <w:rPr>
                <w:rFonts w:ascii="Times New Roman" w:eastAsia="Times New Roman" w:hAnsi="Times New Roman" w:cs="Times New Roman"/>
                <w:color w:val="000000"/>
                <w:sz w:val="18"/>
                <w:szCs w:val="18"/>
              </w:rPr>
            </w:pPr>
            <w:r w:rsidRPr="006D3E69">
              <w:rPr>
                <w:rFonts w:ascii="Times New Roman" w:eastAsia="Times New Roman" w:hAnsi="Times New Roman" w:cs="Times New Roman"/>
                <w:color w:val="000000"/>
                <w:sz w:val="18"/>
                <w:szCs w:val="18"/>
              </w:rPr>
              <w:t>20 588 651,24</w:t>
            </w:r>
          </w:p>
        </w:tc>
        <w:tc>
          <w:tcPr>
            <w:tcW w:w="1316" w:type="dxa"/>
            <w:gridSpan w:val="2"/>
            <w:tcBorders>
              <w:top w:val="nil"/>
              <w:left w:val="nil"/>
              <w:bottom w:val="single" w:sz="4" w:space="0" w:color="auto"/>
              <w:right w:val="single" w:sz="4" w:space="0" w:color="auto"/>
            </w:tcBorders>
            <w:noWrap/>
            <w:vAlign w:val="center"/>
            <w:hideMark/>
          </w:tcPr>
          <w:p w14:paraId="72EAA4EE" w14:textId="77777777" w:rsidR="006D3E69" w:rsidRPr="006D3E69" w:rsidRDefault="006D3E69" w:rsidP="006D3E69">
            <w:pPr>
              <w:spacing w:after="0" w:line="256" w:lineRule="auto"/>
              <w:jc w:val="right"/>
              <w:rPr>
                <w:rFonts w:ascii="Times New Roman" w:eastAsia="Times New Roman" w:hAnsi="Times New Roman" w:cs="Times New Roman"/>
                <w:color w:val="000000"/>
                <w:sz w:val="18"/>
                <w:szCs w:val="18"/>
              </w:rPr>
            </w:pPr>
            <w:r w:rsidRPr="006D3E69">
              <w:rPr>
                <w:rFonts w:ascii="Times New Roman" w:eastAsia="Times New Roman" w:hAnsi="Times New Roman" w:cs="Times New Roman"/>
                <w:color w:val="000000"/>
                <w:sz w:val="18"/>
                <w:szCs w:val="18"/>
              </w:rPr>
              <w:t>608 549,39</w:t>
            </w:r>
          </w:p>
        </w:tc>
        <w:tc>
          <w:tcPr>
            <w:tcW w:w="1350" w:type="dxa"/>
            <w:gridSpan w:val="2"/>
            <w:tcBorders>
              <w:top w:val="nil"/>
              <w:left w:val="nil"/>
              <w:bottom w:val="single" w:sz="4" w:space="0" w:color="auto"/>
              <w:right w:val="single" w:sz="4" w:space="0" w:color="auto"/>
            </w:tcBorders>
            <w:noWrap/>
            <w:vAlign w:val="center"/>
            <w:hideMark/>
          </w:tcPr>
          <w:p w14:paraId="2EC62C62" w14:textId="77777777" w:rsidR="006D3E69" w:rsidRPr="006D3E69" w:rsidRDefault="006D3E69" w:rsidP="006D3E69">
            <w:pPr>
              <w:spacing w:after="0" w:line="256" w:lineRule="auto"/>
              <w:jc w:val="right"/>
              <w:rPr>
                <w:rFonts w:ascii="Times New Roman" w:eastAsia="Times New Roman" w:hAnsi="Times New Roman" w:cs="Times New Roman"/>
                <w:color w:val="000000"/>
                <w:sz w:val="18"/>
                <w:szCs w:val="18"/>
              </w:rPr>
            </w:pPr>
            <w:r w:rsidRPr="006D3E69">
              <w:rPr>
                <w:rFonts w:ascii="Times New Roman" w:eastAsia="Times New Roman" w:hAnsi="Times New Roman" w:cs="Times New Roman"/>
                <w:color w:val="000000"/>
                <w:sz w:val="18"/>
                <w:szCs w:val="18"/>
              </w:rPr>
              <w:t>634 806,87</w:t>
            </w:r>
          </w:p>
        </w:tc>
        <w:tc>
          <w:tcPr>
            <w:tcW w:w="1178" w:type="dxa"/>
            <w:gridSpan w:val="2"/>
            <w:tcBorders>
              <w:top w:val="nil"/>
              <w:left w:val="nil"/>
              <w:bottom w:val="single" w:sz="4" w:space="0" w:color="auto"/>
              <w:right w:val="single" w:sz="4" w:space="0" w:color="auto"/>
            </w:tcBorders>
            <w:noWrap/>
            <w:vAlign w:val="center"/>
            <w:hideMark/>
          </w:tcPr>
          <w:p w14:paraId="03A17110" w14:textId="77777777" w:rsidR="006D3E69" w:rsidRPr="006D3E69" w:rsidRDefault="006D3E69" w:rsidP="006D3E69">
            <w:pPr>
              <w:spacing w:after="0" w:line="256" w:lineRule="auto"/>
              <w:jc w:val="right"/>
              <w:rPr>
                <w:rFonts w:ascii="Times New Roman" w:eastAsia="Times New Roman" w:hAnsi="Times New Roman" w:cs="Times New Roman"/>
                <w:color w:val="000000"/>
                <w:sz w:val="18"/>
                <w:szCs w:val="18"/>
              </w:rPr>
            </w:pPr>
            <w:r w:rsidRPr="006D3E69">
              <w:rPr>
                <w:rFonts w:ascii="Times New Roman" w:eastAsia="Times New Roman" w:hAnsi="Times New Roman" w:cs="Times New Roman"/>
                <w:color w:val="000000"/>
                <w:sz w:val="18"/>
                <w:szCs w:val="18"/>
              </w:rPr>
              <w:t>0,00</w:t>
            </w:r>
          </w:p>
        </w:tc>
        <w:tc>
          <w:tcPr>
            <w:tcW w:w="1354" w:type="dxa"/>
            <w:gridSpan w:val="2"/>
            <w:tcBorders>
              <w:top w:val="nil"/>
              <w:left w:val="nil"/>
              <w:bottom w:val="single" w:sz="4" w:space="0" w:color="auto"/>
              <w:right w:val="single" w:sz="4" w:space="0" w:color="auto"/>
            </w:tcBorders>
            <w:noWrap/>
            <w:vAlign w:val="center"/>
            <w:hideMark/>
          </w:tcPr>
          <w:p w14:paraId="637B34E6" w14:textId="77777777" w:rsidR="006D3E69" w:rsidRPr="006D3E69" w:rsidRDefault="006D3E69" w:rsidP="006D3E69">
            <w:pPr>
              <w:spacing w:after="0" w:line="256" w:lineRule="auto"/>
              <w:jc w:val="right"/>
              <w:rPr>
                <w:rFonts w:ascii="Times New Roman" w:eastAsia="Times New Roman" w:hAnsi="Times New Roman" w:cs="Times New Roman"/>
                <w:color w:val="000000"/>
                <w:sz w:val="18"/>
                <w:szCs w:val="18"/>
              </w:rPr>
            </w:pPr>
            <w:r w:rsidRPr="006D3E69">
              <w:rPr>
                <w:rFonts w:ascii="Times New Roman" w:eastAsia="Times New Roman" w:hAnsi="Times New Roman" w:cs="Times New Roman"/>
                <w:color w:val="000000"/>
                <w:sz w:val="18"/>
                <w:szCs w:val="18"/>
              </w:rPr>
              <w:t>59 023 404,83</w:t>
            </w:r>
          </w:p>
        </w:tc>
      </w:tr>
      <w:tr w:rsidR="006D3E69" w:rsidRPr="006D3E69" w14:paraId="0716B784" w14:textId="77777777" w:rsidTr="006D3E69">
        <w:trPr>
          <w:trHeight w:val="248"/>
        </w:trPr>
        <w:tc>
          <w:tcPr>
            <w:tcW w:w="1560" w:type="dxa"/>
            <w:tcBorders>
              <w:top w:val="nil"/>
              <w:left w:val="single" w:sz="4" w:space="0" w:color="auto"/>
              <w:bottom w:val="single" w:sz="4" w:space="0" w:color="auto"/>
              <w:right w:val="single" w:sz="4" w:space="0" w:color="auto"/>
            </w:tcBorders>
            <w:noWrap/>
            <w:vAlign w:val="bottom"/>
            <w:hideMark/>
          </w:tcPr>
          <w:p w14:paraId="5FA2E7A7" w14:textId="77777777" w:rsidR="006D3E69" w:rsidRPr="006D3E69" w:rsidRDefault="006D3E69" w:rsidP="006D3E69">
            <w:pPr>
              <w:spacing w:after="0" w:line="256" w:lineRule="auto"/>
              <w:rPr>
                <w:rFonts w:ascii="Times New Roman" w:eastAsia="Times New Roman" w:hAnsi="Times New Roman" w:cs="Times New Roman"/>
                <w:color w:val="000000"/>
                <w:sz w:val="18"/>
                <w:szCs w:val="18"/>
              </w:rPr>
            </w:pPr>
            <w:r w:rsidRPr="006D3E69">
              <w:rPr>
                <w:rFonts w:ascii="Times New Roman" w:eastAsia="Times New Roman" w:hAnsi="Times New Roman" w:cs="Times New Roman"/>
                <w:color w:val="000000"/>
                <w:sz w:val="18"/>
                <w:szCs w:val="18"/>
              </w:rPr>
              <w:t>№126000/2117 от 30.05.2012</w:t>
            </w:r>
          </w:p>
        </w:tc>
        <w:tc>
          <w:tcPr>
            <w:tcW w:w="1367" w:type="dxa"/>
            <w:tcBorders>
              <w:top w:val="nil"/>
              <w:left w:val="nil"/>
              <w:bottom w:val="single" w:sz="4" w:space="0" w:color="auto"/>
              <w:right w:val="single" w:sz="4" w:space="0" w:color="auto"/>
            </w:tcBorders>
            <w:noWrap/>
            <w:vAlign w:val="center"/>
            <w:hideMark/>
          </w:tcPr>
          <w:p w14:paraId="079DE297" w14:textId="77777777" w:rsidR="006D3E69" w:rsidRPr="006D3E69" w:rsidRDefault="006D3E69" w:rsidP="006D3E69">
            <w:pPr>
              <w:spacing w:after="0" w:line="256" w:lineRule="auto"/>
              <w:jc w:val="right"/>
              <w:rPr>
                <w:rFonts w:ascii="Times New Roman" w:eastAsia="Times New Roman" w:hAnsi="Times New Roman" w:cs="Times New Roman"/>
                <w:color w:val="000000"/>
                <w:sz w:val="18"/>
                <w:szCs w:val="18"/>
              </w:rPr>
            </w:pPr>
            <w:r w:rsidRPr="006D3E69">
              <w:rPr>
                <w:rFonts w:ascii="Times New Roman" w:eastAsia="Times New Roman" w:hAnsi="Times New Roman" w:cs="Times New Roman"/>
                <w:color w:val="000000"/>
                <w:sz w:val="18"/>
                <w:szCs w:val="18"/>
              </w:rPr>
              <w:t>11 760 000,00</w:t>
            </w:r>
          </w:p>
        </w:tc>
        <w:tc>
          <w:tcPr>
            <w:tcW w:w="1350" w:type="dxa"/>
            <w:gridSpan w:val="2"/>
            <w:tcBorders>
              <w:top w:val="nil"/>
              <w:left w:val="nil"/>
              <w:bottom w:val="single" w:sz="4" w:space="0" w:color="auto"/>
              <w:right w:val="single" w:sz="4" w:space="0" w:color="auto"/>
            </w:tcBorders>
            <w:noWrap/>
            <w:vAlign w:val="center"/>
            <w:hideMark/>
          </w:tcPr>
          <w:p w14:paraId="4F0A6411" w14:textId="77777777" w:rsidR="006D3E69" w:rsidRPr="006D3E69" w:rsidRDefault="006D3E69" w:rsidP="006D3E69">
            <w:pPr>
              <w:spacing w:after="0" w:line="256" w:lineRule="auto"/>
              <w:jc w:val="right"/>
              <w:rPr>
                <w:rFonts w:ascii="Times New Roman" w:eastAsia="Times New Roman" w:hAnsi="Times New Roman" w:cs="Times New Roman"/>
                <w:color w:val="000000"/>
                <w:sz w:val="18"/>
                <w:szCs w:val="18"/>
              </w:rPr>
            </w:pPr>
            <w:r w:rsidRPr="006D3E69">
              <w:rPr>
                <w:rFonts w:ascii="Times New Roman" w:eastAsia="Times New Roman" w:hAnsi="Times New Roman" w:cs="Times New Roman"/>
                <w:color w:val="000000"/>
                <w:sz w:val="18"/>
                <w:szCs w:val="18"/>
              </w:rPr>
              <w:t>4 567 095,47</w:t>
            </w:r>
          </w:p>
        </w:tc>
        <w:tc>
          <w:tcPr>
            <w:tcW w:w="1316" w:type="dxa"/>
            <w:gridSpan w:val="2"/>
            <w:tcBorders>
              <w:top w:val="nil"/>
              <w:left w:val="nil"/>
              <w:bottom w:val="single" w:sz="4" w:space="0" w:color="auto"/>
              <w:right w:val="single" w:sz="4" w:space="0" w:color="auto"/>
            </w:tcBorders>
            <w:noWrap/>
            <w:vAlign w:val="center"/>
            <w:hideMark/>
          </w:tcPr>
          <w:p w14:paraId="5CADB644" w14:textId="77777777" w:rsidR="006D3E69" w:rsidRPr="006D3E69" w:rsidRDefault="006D3E69" w:rsidP="006D3E69">
            <w:pPr>
              <w:spacing w:after="0" w:line="256" w:lineRule="auto"/>
              <w:jc w:val="right"/>
              <w:rPr>
                <w:rFonts w:ascii="Times New Roman" w:eastAsia="Times New Roman" w:hAnsi="Times New Roman" w:cs="Times New Roman"/>
                <w:color w:val="000000"/>
                <w:sz w:val="18"/>
                <w:szCs w:val="18"/>
              </w:rPr>
            </w:pPr>
            <w:r w:rsidRPr="006D3E69">
              <w:rPr>
                <w:rFonts w:ascii="Times New Roman" w:eastAsia="Times New Roman" w:hAnsi="Times New Roman" w:cs="Times New Roman"/>
                <w:color w:val="000000"/>
                <w:sz w:val="18"/>
                <w:szCs w:val="18"/>
              </w:rPr>
              <w:t>131 058,11</w:t>
            </w:r>
          </w:p>
        </w:tc>
        <w:tc>
          <w:tcPr>
            <w:tcW w:w="1350" w:type="dxa"/>
            <w:gridSpan w:val="2"/>
            <w:tcBorders>
              <w:top w:val="nil"/>
              <w:left w:val="nil"/>
              <w:bottom w:val="single" w:sz="4" w:space="0" w:color="auto"/>
              <w:right w:val="single" w:sz="4" w:space="0" w:color="auto"/>
            </w:tcBorders>
            <w:noWrap/>
            <w:vAlign w:val="center"/>
            <w:hideMark/>
          </w:tcPr>
          <w:p w14:paraId="0F364398" w14:textId="77777777" w:rsidR="006D3E69" w:rsidRPr="006D3E69" w:rsidRDefault="006D3E69" w:rsidP="006D3E69">
            <w:pPr>
              <w:spacing w:after="0" w:line="256" w:lineRule="auto"/>
              <w:jc w:val="right"/>
              <w:rPr>
                <w:rFonts w:ascii="Times New Roman" w:eastAsia="Times New Roman" w:hAnsi="Times New Roman" w:cs="Times New Roman"/>
                <w:color w:val="000000"/>
                <w:sz w:val="18"/>
                <w:szCs w:val="18"/>
              </w:rPr>
            </w:pPr>
            <w:r w:rsidRPr="006D3E69">
              <w:rPr>
                <w:rFonts w:ascii="Times New Roman" w:eastAsia="Times New Roman" w:hAnsi="Times New Roman" w:cs="Times New Roman"/>
                <w:color w:val="000000"/>
                <w:sz w:val="18"/>
                <w:szCs w:val="18"/>
              </w:rPr>
              <w:t>171 043,24</w:t>
            </w:r>
          </w:p>
        </w:tc>
        <w:tc>
          <w:tcPr>
            <w:tcW w:w="1178" w:type="dxa"/>
            <w:gridSpan w:val="2"/>
            <w:tcBorders>
              <w:top w:val="nil"/>
              <w:left w:val="nil"/>
              <w:bottom w:val="single" w:sz="4" w:space="0" w:color="auto"/>
              <w:right w:val="single" w:sz="4" w:space="0" w:color="auto"/>
            </w:tcBorders>
            <w:noWrap/>
            <w:vAlign w:val="center"/>
            <w:hideMark/>
          </w:tcPr>
          <w:p w14:paraId="2FCBDF7C" w14:textId="77777777" w:rsidR="006D3E69" w:rsidRPr="006D3E69" w:rsidRDefault="006D3E69" w:rsidP="006D3E69">
            <w:pPr>
              <w:spacing w:after="0" w:line="256" w:lineRule="auto"/>
              <w:jc w:val="right"/>
              <w:rPr>
                <w:rFonts w:ascii="Times New Roman" w:eastAsia="Times New Roman" w:hAnsi="Times New Roman" w:cs="Times New Roman"/>
                <w:color w:val="000000"/>
                <w:sz w:val="18"/>
                <w:szCs w:val="18"/>
              </w:rPr>
            </w:pPr>
            <w:r w:rsidRPr="006D3E69">
              <w:rPr>
                <w:rFonts w:ascii="Times New Roman" w:eastAsia="Times New Roman" w:hAnsi="Times New Roman" w:cs="Times New Roman"/>
                <w:color w:val="000000"/>
                <w:sz w:val="18"/>
                <w:szCs w:val="18"/>
              </w:rPr>
              <w:t>0,00</w:t>
            </w:r>
          </w:p>
        </w:tc>
        <w:tc>
          <w:tcPr>
            <w:tcW w:w="1354" w:type="dxa"/>
            <w:gridSpan w:val="2"/>
            <w:tcBorders>
              <w:top w:val="nil"/>
              <w:left w:val="nil"/>
              <w:bottom w:val="single" w:sz="4" w:space="0" w:color="auto"/>
              <w:right w:val="single" w:sz="4" w:space="0" w:color="auto"/>
            </w:tcBorders>
            <w:noWrap/>
            <w:vAlign w:val="center"/>
            <w:hideMark/>
          </w:tcPr>
          <w:p w14:paraId="3B49538A" w14:textId="77777777" w:rsidR="006D3E69" w:rsidRPr="006D3E69" w:rsidRDefault="006D3E69" w:rsidP="006D3E69">
            <w:pPr>
              <w:spacing w:after="0" w:line="256" w:lineRule="auto"/>
              <w:jc w:val="right"/>
              <w:rPr>
                <w:rFonts w:ascii="Times New Roman" w:eastAsia="Times New Roman" w:hAnsi="Times New Roman" w:cs="Times New Roman"/>
                <w:color w:val="000000"/>
                <w:sz w:val="18"/>
                <w:szCs w:val="18"/>
              </w:rPr>
            </w:pPr>
            <w:r w:rsidRPr="006D3E69">
              <w:rPr>
                <w:rFonts w:ascii="Times New Roman" w:eastAsia="Times New Roman" w:hAnsi="Times New Roman" w:cs="Times New Roman"/>
                <w:color w:val="000000"/>
                <w:sz w:val="18"/>
                <w:szCs w:val="18"/>
              </w:rPr>
              <w:t>16 629 196,82</w:t>
            </w:r>
          </w:p>
        </w:tc>
      </w:tr>
      <w:tr w:rsidR="006D3E69" w:rsidRPr="006D3E69" w14:paraId="5BE31BEB" w14:textId="77777777" w:rsidTr="006D3E69">
        <w:trPr>
          <w:trHeight w:val="248"/>
        </w:trPr>
        <w:tc>
          <w:tcPr>
            <w:tcW w:w="1560" w:type="dxa"/>
            <w:tcBorders>
              <w:top w:val="nil"/>
              <w:left w:val="single" w:sz="4" w:space="0" w:color="auto"/>
              <w:bottom w:val="single" w:sz="4" w:space="0" w:color="auto"/>
              <w:right w:val="single" w:sz="4" w:space="0" w:color="auto"/>
            </w:tcBorders>
            <w:noWrap/>
            <w:vAlign w:val="bottom"/>
            <w:hideMark/>
          </w:tcPr>
          <w:p w14:paraId="0D8B0964" w14:textId="77777777" w:rsidR="006D3E69" w:rsidRPr="006D3E69" w:rsidRDefault="006D3E69" w:rsidP="006D3E69">
            <w:pPr>
              <w:spacing w:after="0" w:line="256" w:lineRule="auto"/>
              <w:rPr>
                <w:rFonts w:ascii="Times New Roman" w:eastAsia="Times New Roman" w:hAnsi="Times New Roman" w:cs="Times New Roman"/>
                <w:color w:val="000000"/>
                <w:sz w:val="18"/>
                <w:szCs w:val="18"/>
              </w:rPr>
            </w:pPr>
            <w:r w:rsidRPr="006D3E69">
              <w:rPr>
                <w:rFonts w:ascii="Times New Roman" w:eastAsia="Times New Roman" w:hAnsi="Times New Roman" w:cs="Times New Roman"/>
                <w:color w:val="000000"/>
                <w:sz w:val="18"/>
                <w:szCs w:val="18"/>
              </w:rPr>
              <w:t>№126000/2138 от 25.06.2012</w:t>
            </w:r>
          </w:p>
        </w:tc>
        <w:tc>
          <w:tcPr>
            <w:tcW w:w="1367" w:type="dxa"/>
            <w:tcBorders>
              <w:top w:val="nil"/>
              <w:left w:val="nil"/>
              <w:bottom w:val="single" w:sz="4" w:space="0" w:color="auto"/>
              <w:right w:val="single" w:sz="4" w:space="0" w:color="auto"/>
            </w:tcBorders>
            <w:noWrap/>
            <w:vAlign w:val="center"/>
            <w:hideMark/>
          </w:tcPr>
          <w:p w14:paraId="29F3EAEA" w14:textId="77777777" w:rsidR="006D3E69" w:rsidRPr="006D3E69" w:rsidRDefault="006D3E69" w:rsidP="006D3E69">
            <w:pPr>
              <w:spacing w:after="0" w:line="256" w:lineRule="auto"/>
              <w:jc w:val="right"/>
              <w:rPr>
                <w:rFonts w:ascii="Times New Roman" w:eastAsia="Times New Roman" w:hAnsi="Times New Roman" w:cs="Times New Roman"/>
                <w:color w:val="000000"/>
                <w:sz w:val="18"/>
                <w:szCs w:val="18"/>
              </w:rPr>
            </w:pPr>
            <w:r w:rsidRPr="006D3E69">
              <w:rPr>
                <w:rFonts w:ascii="Times New Roman" w:eastAsia="Times New Roman" w:hAnsi="Times New Roman" w:cs="Times New Roman"/>
                <w:color w:val="000000"/>
                <w:sz w:val="18"/>
                <w:szCs w:val="18"/>
              </w:rPr>
              <w:t>1 000 000,00</w:t>
            </w:r>
          </w:p>
        </w:tc>
        <w:tc>
          <w:tcPr>
            <w:tcW w:w="1350" w:type="dxa"/>
            <w:gridSpan w:val="2"/>
            <w:tcBorders>
              <w:top w:val="nil"/>
              <w:left w:val="nil"/>
              <w:bottom w:val="single" w:sz="4" w:space="0" w:color="auto"/>
              <w:right w:val="single" w:sz="4" w:space="0" w:color="auto"/>
            </w:tcBorders>
            <w:noWrap/>
            <w:vAlign w:val="center"/>
            <w:hideMark/>
          </w:tcPr>
          <w:p w14:paraId="0D87E595" w14:textId="77777777" w:rsidR="006D3E69" w:rsidRPr="006D3E69" w:rsidRDefault="006D3E69" w:rsidP="006D3E69">
            <w:pPr>
              <w:spacing w:after="0" w:line="256" w:lineRule="auto"/>
              <w:jc w:val="right"/>
              <w:rPr>
                <w:rFonts w:ascii="Times New Roman" w:eastAsia="Times New Roman" w:hAnsi="Times New Roman" w:cs="Times New Roman"/>
                <w:color w:val="000000"/>
                <w:sz w:val="18"/>
                <w:szCs w:val="18"/>
              </w:rPr>
            </w:pPr>
            <w:r w:rsidRPr="006D3E69">
              <w:rPr>
                <w:rFonts w:ascii="Times New Roman" w:eastAsia="Times New Roman" w:hAnsi="Times New Roman" w:cs="Times New Roman"/>
                <w:color w:val="000000"/>
                <w:sz w:val="18"/>
                <w:szCs w:val="18"/>
              </w:rPr>
              <w:t>408 323,01</w:t>
            </w:r>
          </w:p>
        </w:tc>
        <w:tc>
          <w:tcPr>
            <w:tcW w:w="1316" w:type="dxa"/>
            <w:gridSpan w:val="2"/>
            <w:tcBorders>
              <w:top w:val="nil"/>
              <w:left w:val="nil"/>
              <w:bottom w:val="single" w:sz="4" w:space="0" w:color="auto"/>
              <w:right w:val="single" w:sz="4" w:space="0" w:color="auto"/>
            </w:tcBorders>
            <w:noWrap/>
            <w:vAlign w:val="center"/>
            <w:hideMark/>
          </w:tcPr>
          <w:p w14:paraId="317F3F0D" w14:textId="77777777" w:rsidR="006D3E69" w:rsidRPr="006D3E69" w:rsidRDefault="006D3E69" w:rsidP="006D3E69">
            <w:pPr>
              <w:spacing w:after="0" w:line="256" w:lineRule="auto"/>
              <w:jc w:val="right"/>
              <w:rPr>
                <w:rFonts w:ascii="Times New Roman" w:eastAsia="Times New Roman" w:hAnsi="Times New Roman" w:cs="Times New Roman"/>
                <w:color w:val="000000"/>
                <w:sz w:val="18"/>
                <w:szCs w:val="18"/>
              </w:rPr>
            </w:pPr>
            <w:r w:rsidRPr="006D3E69">
              <w:rPr>
                <w:rFonts w:ascii="Times New Roman" w:eastAsia="Times New Roman" w:hAnsi="Times New Roman" w:cs="Times New Roman"/>
                <w:color w:val="000000"/>
                <w:sz w:val="18"/>
                <w:szCs w:val="18"/>
              </w:rPr>
              <w:t>12 740,23</w:t>
            </w:r>
          </w:p>
        </w:tc>
        <w:tc>
          <w:tcPr>
            <w:tcW w:w="1350" w:type="dxa"/>
            <w:gridSpan w:val="2"/>
            <w:tcBorders>
              <w:top w:val="nil"/>
              <w:left w:val="nil"/>
              <w:bottom w:val="single" w:sz="4" w:space="0" w:color="auto"/>
              <w:right w:val="single" w:sz="4" w:space="0" w:color="auto"/>
            </w:tcBorders>
            <w:noWrap/>
            <w:vAlign w:val="center"/>
            <w:hideMark/>
          </w:tcPr>
          <w:p w14:paraId="79A298DB" w14:textId="77777777" w:rsidR="006D3E69" w:rsidRPr="006D3E69" w:rsidRDefault="006D3E69" w:rsidP="006D3E69">
            <w:pPr>
              <w:spacing w:after="0" w:line="256" w:lineRule="auto"/>
              <w:jc w:val="right"/>
              <w:rPr>
                <w:rFonts w:ascii="Times New Roman" w:eastAsia="Times New Roman" w:hAnsi="Times New Roman" w:cs="Times New Roman"/>
                <w:color w:val="000000"/>
                <w:sz w:val="18"/>
                <w:szCs w:val="18"/>
              </w:rPr>
            </w:pPr>
            <w:r w:rsidRPr="006D3E69">
              <w:rPr>
                <w:rFonts w:ascii="Times New Roman" w:eastAsia="Times New Roman" w:hAnsi="Times New Roman" w:cs="Times New Roman"/>
                <w:color w:val="000000"/>
                <w:sz w:val="18"/>
                <w:szCs w:val="18"/>
              </w:rPr>
              <w:t>50 300,42</w:t>
            </w:r>
          </w:p>
        </w:tc>
        <w:tc>
          <w:tcPr>
            <w:tcW w:w="1178" w:type="dxa"/>
            <w:gridSpan w:val="2"/>
            <w:tcBorders>
              <w:top w:val="nil"/>
              <w:left w:val="nil"/>
              <w:bottom w:val="single" w:sz="4" w:space="0" w:color="auto"/>
              <w:right w:val="single" w:sz="4" w:space="0" w:color="auto"/>
            </w:tcBorders>
            <w:noWrap/>
            <w:vAlign w:val="center"/>
            <w:hideMark/>
          </w:tcPr>
          <w:p w14:paraId="6DCF002B" w14:textId="77777777" w:rsidR="006D3E69" w:rsidRPr="006D3E69" w:rsidRDefault="006D3E69" w:rsidP="006D3E69">
            <w:pPr>
              <w:spacing w:after="0" w:line="256" w:lineRule="auto"/>
              <w:jc w:val="right"/>
              <w:rPr>
                <w:rFonts w:ascii="Times New Roman" w:eastAsia="Times New Roman" w:hAnsi="Times New Roman" w:cs="Times New Roman"/>
                <w:color w:val="000000"/>
                <w:sz w:val="18"/>
                <w:szCs w:val="18"/>
              </w:rPr>
            </w:pPr>
            <w:r w:rsidRPr="006D3E69">
              <w:rPr>
                <w:rFonts w:ascii="Times New Roman" w:eastAsia="Times New Roman" w:hAnsi="Times New Roman" w:cs="Times New Roman"/>
                <w:color w:val="000000"/>
                <w:sz w:val="18"/>
                <w:szCs w:val="18"/>
              </w:rPr>
              <w:t>0,00</w:t>
            </w:r>
          </w:p>
        </w:tc>
        <w:tc>
          <w:tcPr>
            <w:tcW w:w="1354" w:type="dxa"/>
            <w:gridSpan w:val="2"/>
            <w:tcBorders>
              <w:top w:val="nil"/>
              <w:left w:val="nil"/>
              <w:bottom w:val="single" w:sz="4" w:space="0" w:color="auto"/>
              <w:right w:val="single" w:sz="4" w:space="0" w:color="auto"/>
            </w:tcBorders>
            <w:noWrap/>
            <w:vAlign w:val="center"/>
            <w:hideMark/>
          </w:tcPr>
          <w:p w14:paraId="39466024" w14:textId="77777777" w:rsidR="006D3E69" w:rsidRPr="006D3E69" w:rsidRDefault="006D3E69" w:rsidP="006D3E69">
            <w:pPr>
              <w:spacing w:after="0" w:line="256" w:lineRule="auto"/>
              <w:jc w:val="right"/>
              <w:rPr>
                <w:rFonts w:ascii="Times New Roman" w:eastAsia="Times New Roman" w:hAnsi="Times New Roman" w:cs="Times New Roman"/>
                <w:color w:val="000000"/>
                <w:sz w:val="18"/>
                <w:szCs w:val="18"/>
              </w:rPr>
            </w:pPr>
            <w:r w:rsidRPr="006D3E69">
              <w:rPr>
                <w:rFonts w:ascii="Times New Roman" w:eastAsia="Times New Roman" w:hAnsi="Times New Roman" w:cs="Times New Roman"/>
                <w:color w:val="000000"/>
                <w:sz w:val="18"/>
                <w:szCs w:val="18"/>
              </w:rPr>
              <w:t>1 471 363,66</w:t>
            </w:r>
          </w:p>
        </w:tc>
      </w:tr>
      <w:tr w:rsidR="006D3E69" w:rsidRPr="006D3E69" w14:paraId="4026964E" w14:textId="77777777" w:rsidTr="006D3E69">
        <w:trPr>
          <w:trHeight w:val="248"/>
        </w:trPr>
        <w:tc>
          <w:tcPr>
            <w:tcW w:w="1560" w:type="dxa"/>
            <w:tcBorders>
              <w:top w:val="nil"/>
              <w:left w:val="single" w:sz="4" w:space="0" w:color="auto"/>
              <w:bottom w:val="single" w:sz="4" w:space="0" w:color="auto"/>
              <w:right w:val="single" w:sz="4" w:space="0" w:color="auto"/>
            </w:tcBorders>
            <w:noWrap/>
            <w:vAlign w:val="bottom"/>
            <w:hideMark/>
          </w:tcPr>
          <w:p w14:paraId="32B2F438" w14:textId="77777777" w:rsidR="006D3E69" w:rsidRPr="006D3E69" w:rsidRDefault="006D3E69" w:rsidP="006D3E69">
            <w:pPr>
              <w:spacing w:after="0" w:line="256" w:lineRule="auto"/>
              <w:rPr>
                <w:rFonts w:ascii="Times New Roman" w:eastAsia="Times New Roman" w:hAnsi="Times New Roman" w:cs="Times New Roman"/>
                <w:color w:val="000000"/>
                <w:sz w:val="18"/>
                <w:szCs w:val="18"/>
              </w:rPr>
            </w:pPr>
            <w:r w:rsidRPr="006D3E69">
              <w:rPr>
                <w:rFonts w:ascii="Times New Roman" w:eastAsia="Times New Roman" w:hAnsi="Times New Roman" w:cs="Times New Roman"/>
                <w:color w:val="000000"/>
                <w:sz w:val="18"/>
                <w:szCs w:val="18"/>
              </w:rPr>
              <w:t>№126000/2161 от 12.07.2012</w:t>
            </w:r>
          </w:p>
        </w:tc>
        <w:tc>
          <w:tcPr>
            <w:tcW w:w="1367" w:type="dxa"/>
            <w:tcBorders>
              <w:top w:val="nil"/>
              <w:left w:val="nil"/>
              <w:bottom w:val="single" w:sz="4" w:space="0" w:color="auto"/>
              <w:right w:val="single" w:sz="4" w:space="0" w:color="auto"/>
            </w:tcBorders>
            <w:noWrap/>
            <w:vAlign w:val="center"/>
            <w:hideMark/>
          </w:tcPr>
          <w:p w14:paraId="164FC6C3" w14:textId="77777777" w:rsidR="006D3E69" w:rsidRPr="006D3E69" w:rsidRDefault="006D3E69" w:rsidP="006D3E69">
            <w:pPr>
              <w:spacing w:after="0" w:line="256" w:lineRule="auto"/>
              <w:jc w:val="right"/>
              <w:rPr>
                <w:rFonts w:ascii="Times New Roman" w:eastAsia="Times New Roman" w:hAnsi="Times New Roman" w:cs="Times New Roman"/>
                <w:color w:val="000000"/>
                <w:sz w:val="18"/>
                <w:szCs w:val="18"/>
              </w:rPr>
            </w:pPr>
            <w:r w:rsidRPr="006D3E69">
              <w:rPr>
                <w:rFonts w:ascii="Times New Roman" w:eastAsia="Times New Roman" w:hAnsi="Times New Roman" w:cs="Times New Roman"/>
                <w:color w:val="000000"/>
                <w:sz w:val="18"/>
                <w:szCs w:val="18"/>
              </w:rPr>
              <w:t>0,00</w:t>
            </w:r>
          </w:p>
        </w:tc>
        <w:tc>
          <w:tcPr>
            <w:tcW w:w="1350" w:type="dxa"/>
            <w:gridSpan w:val="2"/>
            <w:tcBorders>
              <w:top w:val="nil"/>
              <w:left w:val="nil"/>
              <w:bottom w:val="single" w:sz="4" w:space="0" w:color="auto"/>
              <w:right w:val="single" w:sz="4" w:space="0" w:color="auto"/>
            </w:tcBorders>
            <w:noWrap/>
            <w:vAlign w:val="center"/>
            <w:hideMark/>
          </w:tcPr>
          <w:p w14:paraId="0D88E615" w14:textId="77777777" w:rsidR="006D3E69" w:rsidRPr="006D3E69" w:rsidRDefault="006D3E69" w:rsidP="006D3E69">
            <w:pPr>
              <w:spacing w:after="0" w:line="256" w:lineRule="auto"/>
              <w:jc w:val="right"/>
              <w:rPr>
                <w:rFonts w:ascii="Times New Roman" w:eastAsia="Times New Roman" w:hAnsi="Times New Roman" w:cs="Times New Roman"/>
                <w:color w:val="000000"/>
                <w:sz w:val="18"/>
                <w:szCs w:val="18"/>
              </w:rPr>
            </w:pPr>
            <w:r w:rsidRPr="006D3E69">
              <w:rPr>
                <w:rFonts w:ascii="Times New Roman" w:eastAsia="Times New Roman" w:hAnsi="Times New Roman" w:cs="Times New Roman"/>
                <w:color w:val="000000"/>
                <w:sz w:val="18"/>
                <w:szCs w:val="18"/>
              </w:rPr>
              <w:t>2 561 361,26</w:t>
            </w:r>
          </w:p>
        </w:tc>
        <w:tc>
          <w:tcPr>
            <w:tcW w:w="1316" w:type="dxa"/>
            <w:gridSpan w:val="2"/>
            <w:tcBorders>
              <w:top w:val="nil"/>
              <w:left w:val="nil"/>
              <w:bottom w:val="single" w:sz="4" w:space="0" w:color="auto"/>
              <w:right w:val="single" w:sz="4" w:space="0" w:color="auto"/>
            </w:tcBorders>
            <w:noWrap/>
            <w:vAlign w:val="center"/>
            <w:hideMark/>
          </w:tcPr>
          <w:p w14:paraId="57EF72CB" w14:textId="77777777" w:rsidR="006D3E69" w:rsidRPr="006D3E69" w:rsidRDefault="006D3E69" w:rsidP="006D3E69">
            <w:pPr>
              <w:spacing w:after="0" w:line="256" w:lineRule="auto"/>
              <w:jc w:val="right"/>
              <w:rPr>
                <w:rFonts w:ascii="Times New Roman" w:eastAsia="Times New Roman" w:hAnsi="Times New Roman" w:cs="Times New Roman"/>
                <w:color w:val="000000"/>
                <w:sz w:val="18"/>
                <w:szCs w:val="18"/>
              </w:rPr>
            </w:pPr>
            <w:r w:rsidRPr="006D3E69">
              <w:rPr>
                <w:rFonts w:ascii="Times New Roman" w:eastAsia="Times New Roman" w:hAnsi="Times New Roman" w:cs="Times New Roman"/>
                <w:color w:val="000000"/>
                <w:sz w:val="18"/>
                <w:szCs w:val="18"/>
              </w:rPr>
              <w:t>76 085,15</w:t>
            </w:r>
          </w:p>
        </w:tc>
        <w:tc>
          <w:tcPr>
            <w:tcW w:w="1350" w:type="dxa"/>
            <w:gridSpan w:val="2"/>
            <w:tcBorders>
              <w:top w:val="nil"/>
              <w:left w:val="nil"/>
              <w:bottom w:val="single" w:sz="4" w:space="0" w:color="auto"/>
              <w:right w:val="single" w:sz="4" w:space="0" w:color="auto"/>
            </w:tcBorders>
            <w:noWrap/>
            <w:vAlign w:val="center"/>
            <w:hideMark/>
          </w:tcPr>
          <w:p w14:paraId="1813B44F" w14:textId="77777777" w:rsidR="006D3E69" w:rsidRPr="006D3E69" w:rsidRDefault="006D3E69" w:rsidP="006D3E69">
            <w:pPr>
              <w:spacing w:after="0" w:line="256" w:lineRule="auto"/>
              <w:jc w:val="right"/>
              <w:rPr>
                <w:rFonts w:ascii="Times New Roman" w:eastAsia="Times New Roman" w:hAnsi="Times New Roman" w:cs="Times New Roman"/>
                <w:color w:val="000000"/>
                <w:sz w:val="18"/>
                <w:szCs w:val="18"/>
              </w:rPr>
            </w:pPr>
            <w:r w:rsidRPr="006D3E69">
              <w:rPr>
                <w:rFonts w:ascii="Times New Roman" w:eastAsia="Times New Roman" w:hAnsi="Times New Roman" w:cs="Times New Roman"/>
                <w:color w:val="000000"/>
                <w:sz w:val="18"/>
                <w:szCs w:val="18"/>
              </w:rPr>
              <w:t>141 147,20</w:t>
            </w:r>
          </w:p>
        </w:tc>
        <w:tc>
          <w:tcPr>
            <w:tcW w:w="1178" w:type="dxa"/>
            <w:gridSpan w:val="2"/>
            <w:tcBorders>
              <w:top w:val="nil"/>
              <w:left w:val="nil"/>
              <w:bottom w:val="single" w:sz="4" w:space="0" w:color="auto"/>
              <w:right w:val="single" w:sz="4" w:space="0" w:color="auto"/>
            </w:tcBorders>
            <w:noWrap/>
            <w:vAlign w:val="center"/>
            <w:hideMark/>
          </w:tcPr>
          <w:p w14:paraId="46F8F704" w14:textId="77777777" w:rsidR="006D3E69" w:rsidRPr="006D3E69" w:rsidRDefault="006D3E69" w:rsidP="006D3E69">
            <w:pPr>
              <w:spacing w:after="0" w:line="256" w:lineRule="auto"/>
              <w:jc w:val="right"/>
              <w:rPr>
                <w:rFonts w:ascii="Times New Roman" w:eastAsia="Times New Roman" w:hAnsi="Times New Roman" w:cs="Times New Roman"/>
                <w:color w:val="000000"/>
                <w:sz w:val="18"/>
                <w:szCs w:val="18"/>
              </w:rPr>
            </w:pPr>
            <w:r w:rsidRPr="006D3E69">
              <w:rPr>
                <w:rFonts w:ascii="Times New Roman" w:eastAsia="Times New Roman" w:hAnsi="Times New Roman" w:cs="Times New Roman"/>
                <w:color w:val="000000"/>
                <w:sz w:val="18"/>
                <w:szCs w:val="18"/>
              </w:rPr>
              <w:t>0,00</w:t>
            </w:r>
          </w:p>
        </w:tc>
        <w:tc>
          <w:tcPr>
            <w:tcW w:w="1354" w:type="dxa"/>
            <w:gridSpan w:val="2"/>
            <w:tcBorders>
              <w:top w:val="nil"/>
              <w:left w:val="nil"/>
              <w:bottom w:val="single" w:sz="4" w:space="0" w:color="auto"/>
              <w:right w:val="single" w:sz="4" w:space="0" w:color="auto"/>
            </w:tcBorders>
            <w:noWrap/>
            <w:vAlign w:val="center"/>
            <w:hideMark/>
          </w:tcPr>
          <w:p w14:paraId="582936C2" w14:textId="77777777" w:rsidR="006D3E69" w:rsidRPr="006D3E69" w:rsidRDefault="006D3E69" w:rsidP="006D3E69">
            <w:pPr>
              <w:spacing w:after="0" w:line="256" w:lineRule="auto"/>
              <w:jc w:val="right"/>
              <w:rPr>
                <w:rFonts w:ascii="Times New Roman" w:eastAsia="Times New Roman" w:hAnsi="Times New Roman" w:cs="Times New Roman"/>
                <w:color w:val="000000"/>
                <w:sz w:val="18"/>
                <w:szCs w:val="18"/>
              </w:rPr>
            </w:pPr>
            <w:r w:rsidRPr="006D3E69">
              <w:rPr>
                <w:rFonts w:ascii="Times New Roman" w:eastAsia="Times New Roman" w:hAnsi="Times New Roman" w:cs="Times New Roman"/>
                <w:color w:val="000000"/>
                <w:sz w:val="18"/>
                <w:szCs w:val="18"/>
              </w:rPr>
              <w:t>2 778 593,61</w:t>
            </w:r>
          </w:p>
        </w:tc>
      </w:tr>
      <w:tr w:rsidR="006D3E69" w:rsidRPr="006D3E69" w14:paraId="6A34B904" w14:textId="77777777" w:rsidTr="006D3E69">
        <w:trPr>
          <w:trHeight w:val="248"/>
        </w:trPr>
        <w:tc>
          <w:tcPr>
            <w:tcW w:w="1560" w:type="dxa"/>
            <w:tcBorders>
              <w:top w:val="nil"/>
              <w:left w:val="single" w:sz="4" w:space="0" w:color="auto"/>
              <w:bottom w:val="single" w:sz="4" w:space="0" w:color="auto"/>
              <w:right w:val="single" w:sz="4" w:space="0" w:color="auto"/>
            </w:tcBorders>
            <w:noWrap/>
            <w:vAlign w:val="bottom"/>
            <w:hideMark/>
          </w:tcPr>
          <w:p w14:paraId="23610268" w14:textId="77777777" w:rsidR="006D3E69" w:rsidRPr="006D3E69" w:rsidRDefault="006D3E69" w:rsidP="006D3E69">
            <w:pPr>
              <w:spacing w:after="0" w:line="256" w:lineRule="auto"/>
              <w:rPr>
                <w:rFonts w:ascii="Times New Roman" w:eastAsia="Times New Roman" w:hAnsi="Times New Roman" w:cs="Times New Roman"/>
                <w:color w:val="000000"/>
                <w:sz w:val="18"/>
                <w:szCs w:val="18"/>
              </w:rPr>
            </w:pPr>
            <w:r w:rsidRPr="006D3E69">
              <w:rPr>
                <w:rFonts w:ascii="Times New Roman" w:eastAsia="Times New Roman" w:hAnsi="Times New Roman" w:cs="Times New Roman"/>
                <w:color w:val="000000"/>
                <w:sz w:val="18"/>
                <w:szCs w:val="18"/>
              </w:rPr>
              <w:t>№126000/2217 от 20.09.2012</w:t>
            </w:r>
          </w:p>
        </w:tc>
        <w:tc>
          <w:tcPr>
            <w:tcW w:w="1367" w:type="dxa"/>
            <w:tcBorders>
              <w:top w:val="nil"/>
              <w:left w:val="nil"/>
              <w:bottom w:val="single" w:sz="4" w:space="0" w:color="auto"/>
              <w:right w:val="single" w:sz="4" w:space="0" w:color="auto"/>
            </w:tcBorders>
            <w:noWrap/>
            <w:vAlign w:val="center"/>
            <w:hideMark/>
          </w:tcPr>
          <w:p w14:paraId="5BA621FA" w14:textId="77777777" w:rsidR="006D3E69" w:rsidRPr="006D3E69" w:rsidRDefault="006D3E69" w:rsidP="006D3E69">
            <w:pPr>
              <w:spacing w:after="0" w:line="256" w:lineRule="auto"/>
              <w:jc w:val="right"/>
              <w:rPr>
                <w:rFonts w:ascii="Times New Roman" w:eastAsia="Times New Roman" w:hAnsi="Times New Roman" w:cs="Times New Roman"/>
                <w:color w:val="000000"/>
                <w:sz w:val="18"/>
                <w:szCs w:val="18"/>
              </w:rPr>
            </w:pPr>
            <w:r w:rsidRPr="006D3E69">
              <w:rPr>
                <w:rFonts w:ascii="Times New Roman" w:eastAsia="Times New Roman" w:hAnsi="Times New Roman" w:cs="Times New Roman"/>
                <w:color w:val="000000"/>
                <w:sz w:val="18"/>
                <w:szCs w:val="18"/>
              </w:rPr>
              <w:t>7 000 000,00</w:t>
            </w:r>
          </w:p>
        </w:tc>
        <w:tc>
          <w:tcPr>
            <w:tcW w:w="1350" w:type="dxa"/>
            <w:gridSpan w:val="2"/>
            <w:tcBorders>
              <w:top w:val="nil"/>
              <w:left w:val="nil"/>
              <w:bottom w:val="single" w:sz="4" w:space="0" w:color="auto"/>
              <w:right w:val="single" w:sz="4" w:space="0" w:color="auto"/>
            </w:tcBorders>
            <w:noWrap/>
            <w:vAlign w:val="center"/>
            <w:hideMark/>
          </w:tcPr>
          <w:p w14:paraId="0F7257A1" w14:textId="77777777" w:rsidR="006D3E69" w:rsidRPr="006D3E69" w:rsidRDefault="006D3E69" w:rsidP="006D3E69">
            <w:pPr>
              <w:spacing w:after="0" w:line="256" w:lineRule="auto"/>
              <w:jc w:val="right"/>
              <w:rPr>
                <w:rFonts w:ascii="Times New Roman" w:eastAsia="Times New Roman" w:hAnsi="Times New Roman" w:cs="Times New Roman"/>
                <w:color w:val="000000"/>
                <w:sz w:val="18"/>
                <w:szCs w:val="18"/>
              </w:rPr>
            </w:pPr>
            <w:r w:rsidRPr="006D3E69">
              <w:rPr>
                <w:rFonts w:ascii="Times New Roman" w:eastAsia="Times New Roman" w:hAnsi="Times New Roman" w:cs="Times New Roman"/>
                <w:color w:val="000000"/>
                <w:sz w:val="18"/>
                <w:szCs w:val="18"/>
              </w:rPr>
              <w:t>2 779 991,39</w:t>
            </w:r>
          </w:p>
        </w:tc>
        <w:tc>
          <w:tcPr>
            <w:tcW w:w="1316" w:type="dxa"/>
            <w:gridSpan w:val="2"/>
            <w:tcBorders>
              <w:top w:val="nil"/>
              <w:left w:val="nil"/>
              <w:bottom w:val="single" w:sz="4" w:space="0" w:color="auto"/>
              <w:right w:val="single" w:sz="4" w:space="0" w:color="auto"/>
            </w:tcBorders>
            <w:noWrap/>
            <w:vAlign w:val="center"/>
            <w:hideMark/>
          </w:tcPr>
          <w:p w14:paraId="30986CDE" w14:textId="77777777" w:rsidR="006D3E69" w:rsidRPr="006D3E69" w:rsidRDefault="006D3E69" w:rsidP="006D3E69">
            <w:pPr>
              <w:spacing w:after="0" w:line="256" w:lineRule="auto"/>
              <w:jc w:val="right"/>
              <w:rPr>
                <w:rFonts w:ascii="Times New Roman" w:eastAsia="Times New Roman" w:hAnsi="Times New Roman" w:cs="Times New Roman"/>
                <w:color w:val="000000"/>
                <w:sz w:val="18"/>
                <w:szCs w:val="18"/>
              </w:rPr>
            </w:pPr>
            <w:r w:rsidRPr="006D3E69">
              <w:rPr>
                <w:rFonts w:ascii="Times New Roman" w:eastAsia="Times New Roman" w:hAnsi="Times New Roman" w:cs="Times New Roman"/>
                <w:color w:val="000000"/>
                <w:sz w:val="18"/>
                <w:szCs w:val="18"/>
              </w:rPr>
              <w:t>83 893,04</w:t>
            </w:r>
          </w:p>
        </w:tc>
        <w:tc>
          <w:tcPr>
            <w:tcW w:w="1350" w:type="dxa"/>
            <w:gridSpan w:val="2"/>
            <w:tcBorders>
              <w:top w:val="nil"/>
              <w:left w:val="nil"/>
              <w:bottom w:val="single" w:sz="4" w:space="0" w:color="auto"/>
              <w:right w:val="single" w:sz="4" w:space="0" w:color="auto"/>
            </w:tcBorders>
            <w:noWrap/>
            <w:vAlign w:val="center"/>
            <w:hideMark/>
          </w:tcPr>
          <w:p w14:paraId="62954F06" w14:textId="77777777" w:rsidR="006D3E69" w:rsidRPr="006D3E69" w:rsidRDefault="006D3E69" w:rsidP="006D3E69">
            <w:pPr>
              <w:spacing w:after="0" w:line="256" w:lineRule="auto"/>
              <w:jc w:val="right"/>
              <w:rPr>
                <w:rFonts w:ascii="Times New Roman" w:eastAsia="Times New Roman" w:hAnsi="Times New Roman" w:cs="Times New Roman"/>
                <w:color w:val="000000"/>
                <w:sz w:val="18"/>
                <w:szCs w:val="18"/>
              </w:rPr>
            </w:pPr>
            <w:r w:rsidRPr="006D3E69">
              <w:rPr>
                <w:rFonts w:ascii="Times New Roman" w:eastAsia="Times New Roman" w:hAnsi="Times New Roman" w:cs="Times New Roman"/>
                <w:color w:val="000000"/>
                <w:sz w:val="18"/>
                <w:szCs w:val="18"/>
              </w:rPr>
              <w:t>144 568,16</w:t>
            </w:r>
          </w:p>
        </w:tc>
        <w:tc>
          <w:tcPr>
            <w:tcW w:w="1178" w:type="dxa"/>
            <w:gridSpan w:val="2"/>
            <w:tcBorders>
              <w:top w:val="nil"/>
              <w:left w:val="nil"/>
              <w:bottom w:val="single" w:sz="4" w:space="0" w:color="auto"/>
              <w:right w:val="single" w:sz="4" w:space="0" w:color="auto"/>
            </w:tcBorders>
            <w:noWrap/>
            <w:vAlign w:val="center"/>
            <w:hideMark/>
          </w:tcPr>
          <w:p w14:paraId="150572DF" w14:textId="77777777" w:rsidR="006D3E69" w:rsidRPr="006D3E69" w:rsidRDefault="006D3E69" w:rsidP="006D3E69">
            <w:pPr>
              <w:spacing w:after="0" w:line="256" w:lineRule="auto"/>
              <w:jc w:val="right"/>
              <w:rPr>
                <w:rFonts w:ascii="Times New Roman" w:eastAsia="Times New Roman" w:hAnsi="Times New Roman" w:cs="Times New Roman"/>
                <w:color w:val="000000"/>
                <w:sz w:val="18"/>
                <w:szCs w:val="18"/>
              </w:rPr>
            </w:pPr>
            <w:r w:rsidRPr="006D3E69">
              <w:rPr>
                <w:rFonts w:ascii="Times New Roman" w:eastAsia="Times New Roman" w:hAnsi="Times New Roman" w:cs="Times New Roman"/>
                <w:color w:val="000000"/>
                <w:sz w:val="18"/>
                <w:szCs w:val="18"/>
              </w:rPr>
              <w:t>0,00</w:t>
            </w:r>
          </w:p>
        </w:tc>
        <w:tc>
          <w:tcPr>
            <w:tcW w:w="1354" w:type="dxa"/>
            <w:gridSpan w:val="2"/>
            <w:tcBorders>
              <w:top w:val="nil"/>
              <w:left w:val="nil"/>
              <w:bottom w:val="single" w:sz="4" w:space="0" w:color="auto"/>
              <w:right w:val="single" w:sz="4" w:space="0" w:color="auto"/>
            </w:tcBorders>
            <w:noWrap/>
            <w:vAlign w:val="center"/>
            <w:hideMark/>
          </w:tcPr>
          <w:p w14:paraId="0D1498C0" w14:textId="77777777" w:rsidR="006D3E69" w:rsidRPr="006D3E69" w:rsidRDefault="006D3E69" w:rsidP="006D3E69">
            <w:pPr>
              <w:spacing w:after="0" w:line="256" w:lineRule="auto"/>
              <w:jc w:val="right"/>
              <w:rPr>
                <w:rFonts w:ascii="Times New Roman" w:eastAsia="Times New Roman" w:hAnsi="Times New Roman" w:cs="Times New Roman"/>
                <w:color w:val="000000"/>
                <w:sz w:val="18"/>
                <w:szCs w:val="18"/>
              </w:rPr>
            </w:pPr>
            <w:r w:rsidRPr="006D3E69">
              <w:rPr>
                <w:rFonts w:ascii="Times New Roman" w:eastAsia="Times New Roman" w:hAnsi="Times New Roman" w:cs="Times New Roman"/>
                <w:color w:val="000000"/>
                <w:sz w:val="18"/>
                <w:szCs w:val="18"/>
              </w:rPr>
              <w:t>10 008 452,59</w:t>
            </w:r>
          </w:p>
        </w:tc>
      </w:tr>
      <w:tr w:rsidR="006D3E69" w:rsidRPr="006D3E69" w14:paraId="142E3888" w14:textId="77777777" w:rsidTr="006D3E69">
        <w:trPr>
          <w:trHeight w:val="248"/>
        </w:trPr>
        <w:tc>
          <w:tcPr>
            <w:tcW w:w="1560" w:type="dxa"/>
            <w:tcBorders>
              <w:top w:val="nil"/>
              <w:left w:val="single" w:sz="4" w:space="0" w:color="auto"/>
              <w:bottom w:val="single" w:sz="4" w:space="0" w:color="auto"/>
              <w:right w:val="single" w:sz="4" w:space="0" w:color="auto"/>
            </w:tcBorders>
            <w:noWrap/>
            <w:vAlign w:val="bottom"/>
            <w:hideMark/>
          </w:tcPr>
          <w:p w14:paraId="03AAC24C" w14:textId="77777777" w:rsidR="006D3E69" w:rsidRPr="006D3E69" w:rsidRDefault="006D3E69" w:rsidP="006D3E69">
            <w:pPr>
              <w:spacing w:after="0" w:line="256" w:lineRule="auto"/>
              <w:rPr>
                <w:rFonts w:ascii="Times New Roman" w:eastAsia="Times New Roman" w:hAnsi="Times New Roman" w:cs="Times New Roman"/>
                <w:color w:val="000000"/>
                <w:sz w:val="18"/>
                <w:szCs w:val="18"/>
              </w:rPr>
            </w:pPr>
            <w:r w:rsidRPr="006D3E69">
              <w:rPr>
                <w:rFonts w:ascii="Times New Roman" w:eastAsia="Times New Roman" w:hAnsi="Times New Roman" w:cs="Times New Roman"/>
                <w:color w:val="000000"/>
                <w:sz w:val="18"/>
                <w:szCs w:val="18"/>
              </w:rPr>
              <w:t>№126000/2244 от 24.10.2012</w:t>
            </w:r>
          </w:p>
        </w:tc>
        <w:tc>
          <w:tcPr>
            <w:tcW w:w="1367" w:type="dxa"/>
            <w:tcBorders>
              <w:top w:val="nil"/>
              <w:left w:val="nil"/>
              <w:bottom w:val="single" w:sz="4" w:space="0" w:color="auto"/>
              <w:right w:val="single" w:sz="4" w:space="0" w:color="auto"/>
            </w:tcBorders>
            <w:noWrap/>
            <w:vAlign w:val="center"/>
            <w:hideMark/>
          </w:tcPr>
          <w:p w14:paraId="48EC8A0B" w14:textId="77777777" w:rsidR="006D3E69" w:rsidRPr="006D3E69" w:rsidRDefault="006D3E69" w:rsidP="006D3E69">
            <w:pPr>
              <w:spacing w:after="0" w:line="256" w:lineRule="auto"/>
              <w:jc w:val="right"/>
              <w:rPr>
                <w:rFonts w:ascii="Times New Roman" w:eastAsia="Times New Roman" w:hAnsi="Times New Roman" w:cs="Times New Roman"/>
                <w:color w:val="000000"/>
                <w:sz w:val="18"/>
                <w:szCs w:val="18"/>
              </w:rPr>
            </w:pPr>
            <w:r w:rsidRPr="006D3E69">
              <w:rPr>
                <w:rFonts w:ascii="Times New Roman" w:eastAsia="Times New Roman" w:hAnsi="Times New Roman" w:cs="Times New Roman"/>
                <w:color w:val="000000"/>
                <w:sz w:val="18"/>
                <w:szCs w:val="18"/>
              </w:rPr>
              <w:t>13 500 000,00</w:t>
            </w:r>
          </w:p>
        </w:tc>
        <w:tc>
          <w:tcPr>
            <w:tcW w:w="1350" w:type="dxa"/>
            <w:gridSpan w:val="2"/>
            <w:tcBorders>
              <w:top w:val="nil"/>
              <w:left w:val="nil"/>
              <w:bottom w:val="single" w:sz="4" w:space="0" w:color="auto"/>
              <w:right w:val="single" w:sz="4" w:space="0" w:color="auto"/>
            </w:tcBorders>
            <w:noWrap/>
            <w:vAlign w:val="center"/>
            <w:hideMark/>
          </w:tcPr>
          <w:p w14:paraId="357896D2" w14:textId="77777777" w:rsidR="006D3E69" w:rsidRPr="006D3E69" w:rsidRDefault="006D3E69" w:rsidP="006D3E69">
            <w:pPr>
              <w:spacing w:after="0" w:line="256" w:lineRule="auto"/>
              <w:jc w:val="right"/>
              <w:rPr>
                <w:rFonts w:ascii="Times New Roman" w:eastAsia="Times New Roman" w:hAnsi="Times New Roman" w:cs="Times New Roman"/>
                <w:color w:val="000000"/>
                <w:sz w:val="18"/>
                <w:szCs w:val="18"/>
              </w:rPr>
            </w:pPr>
            <w:r w:rsidRPr="006D3E69">
              <w:rPr>
                <w:rFonts w:ascii="Times New Roman" w:eastAsia="Times New Roman" w:hAnsi="Times New Roman" w:cs="Times New Roman"/>
                <w:color w:val="000000"/>
                <w:sz w:val="18"/>
                <w:szCs w:val="18"/>
              </w:rPr>
              <w:t>5 146 672,80</w:t>
            </w:r>
          </w:p>
        </w:tc>
        <w:tc>
          <w:tcPr>
            <w:tcW w:w="1316" w:type="dxa"/>
            <w:gridSpan w:val="2"/>
            <w:tcBorders>
              <w:top w:val="nil"/>
              <w:left w:val="nil"/>
              <w:bottom w:val="single" w:sz="4" w:space="0" w:color="auto"/>
              <w:right w:val="single" w:sz="4" w:space="0" w:color="auto"/>
            </w:tcBorders>
            <w:noWrap/>
            <w:vAlign w:val="center"/>
            <w:hideMark/>
          </w:tcPr>
          <w:p w14:paraId="6E3ED36C" w14:textId="77777777" w:rsidR="006D3E69" w:rsidRPr="006D3E69" w:rsidRDefault="006D3E69" w:rsidP="006D3E69">
            <w:pPr>
              <w:spacing w:after="0" w:line="256" w:lineRule="auto"/>
              <w:jc w:val="right"/>
              <w:rPr>
                <w:rFonts w:ascii="Times New Roman" w:eastAsia="Times New Roman" w:hAnsi="Times New Roman" w:cs="Times New Roman"/>
                <w:color w:val="000000"/>
                <w:sz w:val="18"/>
                <w:szCs w:val="18"/>
              </w:rPr>
            </w:pPr>
            <w:r w:rsidRPr="006D3E69">
              <w:rPr>
                <w:rFonts w:ascii="Times New Roman" w:eastAsia="Times New Roman" w:hAnsi="Times New Roman" w:cs="Times New Roman"/>
                <w:color w:val="000000"/>
                <w:sz w:val="18"/>
                <w:szCs w:val="18"/>
              </w:rPr>
              <w:t>140 680,97</w:t>
            </w:r>
          </w:p>
        </w:tc>
        <w:tc>
          <w:tcPr>
            <w:tcW w:w="1350" w:type="dxa"/>
            <w:gridSpan w:val="2"/>
            <w:tcBorders>
              <w:top w:val="nil"/>
              <w:left w:val="nil"/>
              <w:bottom w:val="single" w:sz="4" w:space="0" w:color="auto"/>
              <w:right w:val="single" w:sz="4" w:space="0" w:color="auto"/>
            </w:tcBorders>
            <w:noWrap/>
            <w:vAlign w:val="center"/>
            <w:hideMark/>
          </w:tcPr>
          <w:p w14:paraId="7B41CDF7" w14:textId="77777777" w:rsidR="006D3E69" w:rsidRPr="006D3E69" w:rsidRDefault="006D3E69" w:rsidP="006D3E69">
            <w:pPr>
              <w:spacing w:after="0" w:line="256" w:lineRule="auto"/>
              <w:jc w:val="right"/>
              <w:rPr>
                <w:rFonts w:ascii="Times New Roman" w:eastAsia="Times New Roman" w:hAnsi="Times New Roman" w:cs="Times New Roman"/>
                <w:color w:val="000000"/>
                <w:sz w:val="18"/>
                <w:szCs w:val="18"/>
              </w:rPr>
            </w:pPr>
            <w:r w:rsidRPr="006D3E69">
              <w:rPr>
                <w:rFonts w:ascii="Times New Roman" w:eastAsia="Times New Roman" w:hAnsi="Times New Roman" w:cs="Times New Roman"/>
                <w:color w:val="000000"/>
                <w:sz w:val="18"/>
                <w:szCs w:val="18"/>
              </w:rPr>
              <w:t>232 071,62</w:t>
            </w:r>
          </w:p>
        </w:tc>
        <w:tc>
          <w:tcPr>
            <w:tcW w:w="1178" w:type="dxa"/>
            <w:gridSpan w:val="2"/>
            <w:tcBorders>
              <w:top w:val="nil"/>
              <w:left w:val="nil"/>
              <w:bottom w:val="single" w:sz="4" w:space="0" w:color="auto"/>
              <w:right w:val="single" w:sz="4" w:space="0" w:color="auto"/>
            </w:tcBorders>
            <w:noWrap/>
            <w:vAlign w:val="center"/>
            <w:hideMark/>
          </w:tcPr>
          <w:p w14:paraId="26878720" w14:textId="77777777" w:rsidR="006D3E69" w:rsidRPr="006D3E69" w:rsidRDefault="006D3E69" w:rsidP="006D3E69">
            <w:pPr>
              <w:spacing w:after="0" w:line="256" w:lineRule="auto"/>
              <w:jc w:val="right"/>
              <w:rPr>
                <w:rFonts w:ascii="Times New Roman" w:eastAsia="Times New Roman" w:hAnsi="Times New Roman" w:cs="Times New Roman"/>
                <w:color w:val="000000"/>
                <w:sz w:val="18"/>
                <w:szCs w:val="18"/>
              </w:rPr>
            </w:pPr>
            <w:r w:rsidRPr="006D3E69">
              <w:rPr>
                <w:rFonts w:ascii="Times New Roman" w:eastAsia="Times New Roman" w:hAnsi="Times New Roman" w:cs="Times New Roman"/>
                <w:color w:val="000000"/>
                <w:sz w:val="18"/>
                <w:szCs w:val="18"/>
              </w:rPr>
              <w:t>0,00</w:t>
            </w:r>
          </w:p>
        </w:tc>
        <w:tc>
          <w:tcPr>
            <w:tcW w:w="1354" w:type="dxa"/>
            <w:gridSpan w:val="2"/>
            <w:tcBorders>
              <w:top w:val="nil"/>
              <w:left w:val="nil"/>
              <w:bottom w:val="single" w:sz="4" w:space="0" w:color="auto"/>
              <w:right w:val="single" w:sz="4" w:space="0" w:color="auto"/>
            </w:tcBorders>
            <w:noWrap/>
            <w:vAlign w:val="center"/>
            <w:hideMark/>
          </w:tcPr>
          <w:p w14:paraId="38579CFC" w14:textId="77777777" w:rsidR="006D3E69" w:rsidRPr="006D3E69" w:rsidRDefault="006D3E69" w:rsidP="006D3E69">
            <w:pPr>
              <w:spacing w:after="0" w:line="256" w:lineRule="auto"/>
              <w:jc w:val="right"/>
              <w:rPr>
                <w:rFonts w:ascii="Times New Roman" w:eastAsia="Times New Roman" w:hAnsi="Times New Roman" w:cs="Times New Roman"/>
                <w:color w:val="000000"/>
                <w:sz w:val="18"/>
                <w:szCs w:val="18"/>
              </w:rPr>
            </w:pPr>
            <w:r w:rsidRPr="006D3E69">
              <w:rPr>
                <w:rFonts w:ascii="Times New Roman" w:eastAsia="Times New Roman" w:hAnsi="Times New Roman" w:cs="Times New Roman"/>
                <w:color w:val="000000"/>
                <w:sz w:val="18"/>
                <w:szCs w:val="18"/>
              </w:rPr>
              <w:t>19 019 425,39</w:t>
            </w:r>
          </w:p>
        </w:tc>
      </w:tr>
      <w:tr w:rsidR="006D3E69" w:rsidRPr="006D3E69" w14:paraId="43D77B2D" w14:textId="77777777" w:rsidTr="006D3E69">
        <w:trPr>
          <w:trHeight w:val="248"/>
        </w:trPr>
        <w:tc>
          <w:tcPr>
            <w:tcW w:w="1560" w:type="dxa"/>
            <w:tcBorders>
              <w:top w:val="nil"/>
              <w:left w:val="single" w:sz="4" w:space="0" w:color="auto"/>
              <w:bottom w:val="single" w:sz="4" w:space="0" w:color="auto"/>
              <w:right w:val="single" w:sz="4" w:space="0" w:color="auto"/>
            </w:tcBorders>
            <w:noWrap/>
            <w:vAlign w:val="bottom"/>
            <w:hideMark/>
          </w:tcPr>
          <w:p w14:paraId="4C3B69BC" w14:textId="77777777" w:rsidR="006D3E69" w:rsidRPr="006D3E69" w:rsidRDefault="006D3E69" w:rsidP="006D3E69">
            <w:pPr>
              <w:spacing w:after="0" w:line="256" w:lineRule="auto"/>
              <w:rPr>
                <w:rFonts w:ascii="Times New Roman" w:eastAsia="Times New Roman" w:hAnsi="Times New Roman" w:cs="Times New Roman"/>
                <w:color w:val="000000"/>
                <w:sz w:val="18"/>
                <w:szCs w:val="18"/>
              </w:rPr>
            </w:pPr>
            <w:r w:rsidRPr="006D3E69">
              <w:rPr>
                <w:rFonts w:ascii="Times New Roman" w:eastAsia="Times New Roman" w:hAnsi="Times New Roman" w:cs="Times New Roman"/>
                <w:color w:val="000000"/>
                <w:sz w:val="18"/>
                <w:szCs w:val="18"/>
              </w:rPr>
              <w:t>№126000/2248 от 26.10.2012</w:t>
            </w:r>
          </w:p>
        </w:tc>
        <w:tc>
          <w:tcPr>
            <w:tcW w:w="1367" w:type="dxa"/>
            <w:tcBorders>
              <w:top w:val="nil"/>
              <w:left w:val="nil"/>
              <w:bottom w:val="single" w:sz="4" w:space="0" w:color="auto"/>
              <w:right w:val="single" w:sz="4" w:space="0" w:color="auto"/>
            </w:tcBorders>
            <w:noWrap/>
            <w:vAlign w:val="center"/>
            <w:hideMark/>
          </w:tcPr>
          <w:p w14:paraId="1E543135" w14:textId="77777777" w:rsidR="006D3E69" w:rsidRPr="006D3E69" w:rsidRDefault="006D3E69" w:rsidP="006D3E69">
            <w:pPr>
              <w:spacing w:after="0" w:line="256" w:lineRule="auto"/>
              <w:jc w:val="right"/>
              <w:rPr>
                <w:rFonts w:ascii="Times New Roman" w:eastAsia="Times New Roman" w:hAnsi="Times New Roman" w:cs="Times New Roman"/>
                <w:color w:val="000000"/>
                <w:sz w:val="18"/>
                <w:szCs w:val="18"/>
              </w:rPr>
            </w:pPr>
            <w:r w:rsidRPr="006D3E69">
              <w:rPr>
                <w:rFonts w:ascii="Times New Roman" w:eastAsia="Times New Roman" w:hAnsi="Times New Roman" w:cs="Times New Roman"/>
                <w:color w:val="000000"/>
                <w:sz w:val="18"/>
                <w:szCs w:val="18"/>
              </w:rPr>
              <w:t>14 500 000,00</w:t>
            </w:r>
          </w:p>
        </w:tc>
        <w:tc>
          <w:tcPr>
            <w:tcW w:w="1350" w:type="dxa"/>
            <w:gridSpan w:val="2"/>
            <w:tcBorders>
              <w:top w:val="nil"/>
              <w:left w:val="nil"/>
              <w:bottom w:val="single" w:sz="4" w:space="0" w:color="auto"/>
              <w:right w:val="single" w:sz="4" w:space="0" w:color="auto"/>
            </w:tcBorders>
            <w:noWrap/>
            <w:vAlign w:val="center"/>
            <w:hideMark/>
          </w:tcPr>
          <w:p w14:paraId="1EF084EA" w14:textId="77777777" w:rsidR="006D3E69" w:rsidRPr="006D3E69" w:rsidRDefault="006D3E69" w:rsidP="006D3E69">
            <w:pPr>
              <w:spacing w:after="0" w:line="256" w:lineRule="auto"/>
              <w:jc w:val="right"/>
              <w:rPr>
                <w:rFonts w:ascii="Times New Roman" w:eastAsia="Times New Roman" w:hAnsi="Times New Roman" w:cs="Times New Roman"/>
                <w:color w:val="000000"/>
                <w:sz w:val="18"/>
                <w:szCs w:val="18"/>
              </w:rPr>
            </w:pPr>
            <w:r w:rsidRPr="006D3E69">
              <w:rPr>
                <w:rFonts w:ascii="Times New Roman" w:eastAsia="Times New Roman" w:hAnsi="Times New Roman" w:cs="Times New Roman"/>
                <w:color w:val="000000"/>
                <w:sz w:val="18"/>
                <w:szCs w:val="18"/>
              </w:rPr>
              <w:t>5 528 384,68</w:t>
            </w:r>
          </w:p>
        </w:tc>
        <w:tc>
          <w:tcPr>
            <w:tcW w:w="1316" w:type="dxa"/>
            <w:gridSpan w:val="2"/>
            <w:tcBorders>
              <w:top w:val="nil"/>
              <w:left w:val="nil"/>
              <w:bottom w:val="single" w:sz="4" w:space="0" w:color="auto"/>
              <w:right w:val="single" w:sz="4" w:space="0" w:color="auto"/>
            </w:tcBorders>
            <w:noWrap/>
            <w:vAlign w:val="center"/>
            <w:hideMark/>
          </w:tcPr>
          <w:p w14:paraId="0C27C380" w14:textId="77777777" w:rsidR="006D3E69" w:rsidRPr="006D3E69" w:rsidRDefault="006D3E69" w:rsidP="006D3E69">
            <w:pPr>
              <w:spacing w:after="0" w:line="256" w:lineRule="auto"/>
              <w:jc w:val="right"/>
              <w:rPr>
                <w:rFonts w:ascii="Times New Roman" w:eastAsia="Times New Roman" w:hAnsi="Times New Roman" w:cs="Times New Roman"/>
                <w:color w:val="000000"/>
                <w:sz w:val="18"/>
                <w:szCs w:val="18"/>
              </w:rPr>
            </w:pPr>
            <w:r w:rsidRPr="006D3E69">
              <w:rPr>
                <w:rFonts w:ascii="Times New Roman" w:eastAsia="Times New Roman" w:hAnsi="Times New Roman" w:cs="Times New Roman"/>
                <w:color w:val="000000"/>
                <w:sz w:val="18"/>
                <w:szCs w:val="18"/>
              </w:rPr>
              <w:t>167 545,73</w:t>
            </w:r>
          </w:p>
        </w:tc>
        <w:tc>
          <w:tcPr>
            <w:tcW w:w="1350" w:type="dxa"/>
            <w:gridSpan w:val="2"/>
            <w:tcBorders>
              <w:top w:val="nil"/>
              <w:left w:val="nil"/>
              <w:bottom w:val="single" w:sz="4" w:space="0" w:color="auto"/>
              <w:right w:val="single" w:sz="4" w:space="0" w:color="auto"/>
            </w:tcBorders>
            <w:noWrap/>
            <w:vAlign w:val="center"/>
            <w:hideMark/>
          </w:tcPr>
          <w:p w14:paraId="6C83CBB5" w14:textId="77777777" w:rsidR="006D3E69" w:rsidRPr="006D3E69" w:rsidRDefault="006D3E69" w:rsidP="006D3E69">
            <w:pPr>
              <w:spacing w:after="0" w:line="256" w:lineRule="auto"/>
              <w:jc w:val="right"/>
              <w:rPr>
                <w:rFonts w:ascii="Times New Roman" w:eastAsia="Times New Roman" w:hAnsi="Times New Roman" w:cs="Times New Roman"/>
                <w:color w:val="000000"/>
                <w:sz w:val="18"/>
                <w:szCs w:val="18"/>
              </w:rPr>
            </w:pPr>
            <w:r w:rsidRPr="006D3E69">
              <w:rPr>
                <w:rFonts w:ascii="Times New Roman" w:eastAsia="Times New Roman" w:hAnsi="Times New Roman" w:cs="Times New Roman"/>
                <w:color w:val="000000"/>
                <w:sz w:val="18"/>
                <w:szCs w:val="18"/>
              </w:rPr>
              <w:t>242 885,88</w:t>
            </w:r>
          </w:p>
        </w:tc>
        <w:tc>
          <w:tcPr>
            <w:tcW w:w="1178" w:type="dxa"/>
            <w:gridSpan w:val="2"/>
            <w:tcBorders>
              <w:top w:val="nil"/>
              <w:left w:val="nil"/>
              <w:bottom w:val="single" w:sz="4" w:space="0" w:color="auto"/>
              <w:right w:val="single" w:sz="4" w:space="0" w:color="auto"/>
            </w:tcBorders>
            <w:noWrap/>
            <w:vAlign w:val="center"/>
            <w:hideMark/>
          </w:tcPr>
          <w:p w14:paraId="172AC02A" w14:textId="77777777" w:rsidR="006D3E69" w:rsidRPr="006D3E69" w:rsidRDefault="006D3E69" w:rsidP="006D3E69">
            <w:pPr>
              <w:spacing w:after="0" w:line="256" w:lineRule="auto"/>
              <w:jc w:val="right"/>
              <w:rPr>
                <w:rFonts w:ascii="Times New Roman" w:eastAsia="Times New Roman" w:hAnsi="Times New Roman" w:cs="Times New Roman"/>
                <w:color w:val="000000"/>
                <w:sz w:val="18"/>
                <w:szCs w:val="18"/>
              </w:rPr>
            </w:pPr>
            <w:r w:rsidRPr="006D3E69">
              <w:rPr>
                <w:rFonts w:ascii="Times New Roman" w:eastAsia="Times New Roman" w:hAnsi="Times New Roman" w:cs="Times New Roman"/>
                <w:color w:val="000000"/>
                <w:sz w:val="18"/>
                <w:szCs w:val="18"/>
              </w:rPr>
              <w:t>0,00</w:t>
            </w:r>
          </w:p>
        </w:tc>
        <w:tc>
          <w:tcPr>
            <w:tcW w:w="1354" w:type="dxa"/>
            <w:gridSpan w:val="2"/>
            <w:tcBorders>
              <w:top w:val="nil"/>
              <w:left w:val="nil"/>
              <w:bottom w:val="single" w:sz="4" w:space="0" w:color="auto"/>
              <w:right w:val="single" w:sz="4" w:space="0" w:color="auto"/>
            </w:tcBorders>
            <w:noWrap/>
            <w:vAlign w:val="center"/>
            <w:hideMark/>
          </w:tcPr>
          <w:p w14:paraId="5E1AC3D4" w14:textId="77777777" w:rsidR="006D3E69" w:rsidRPr="006D3E69" w:rsidRDefault="006D3E69" w:rsidP="006D3E69">
            <w:pPr>
              <w:spacing w:after="0" w:line="256" w:lineRule="auto"/>
              <w:jc w:val="right"/>
              <w:rPr>
                <w:rFonts w:ascii="Times New Roman" w:eastAsia="Times New Roman" w:hAnsi="Times New Roman" w:cs="Times New Roman"/>
                <w:color w:val="000000"/>
                <w:sz w:val="18"/>
                <w:szCs w:val="18"/>
              </w:rPr>
            </w:pPr>
            <w:r w:rsidRPr="006D3E69">
              <w:rPr>
                <w:rFonts w:ascii="Times New Roman" w:eastAsia="Times New Roman" w:hAnsi="Times New Roman" w:cs="Times New Roman"/>
                <w:color w:val="000000"/>
                <w:sz w:val="18"/>
                <w:szCs w:val="18"/>
              </w:rPr>
              <w:t>20 438 816,29</w:t>
            </w:r>
          </w:p>
        </w:tc>
      </w:tr>
      <w:tr w:rsidR="006D3E69" w:rsidRPr="006D3E69" w14:paraId="2A843E2C" w14:textId="77777777" w:rsidTr="006D3E69">
        <w:trPr>
          <w:trHeight w:val="248"/>
        </w:trPr>
        <w:tc>
          <w:tcPr>
            <w:tcW w:w="1560" w:type="dxa"/>
            <w:tcBorders>
              <w:top w:val="nil"/>
              <w:left w:val="single" w:sz="4" w:space="0" w:color="auto"/>
              <w:bottom w:val="single" w:sz="4" w:space="0" w:color="auto"/>
              <w:right w:val="single" w:sz="4" w:space="0" w:color="auto"/>
            </w:tcBorders>
            <w:noWrap/>
            <w:vAlign w:val="bottom"/>
            <w:hideMark/>
          </w:tcPr>
          <w:p w14:paraId="3C9D3B0D" w14:textId="77777777" w:rsidR="006D3E69" w:rsidRPr="006D3E69" w:rsidRDefault="006D3E69" w:rsidP="006D3E69">
            <w:pPr>
              <w:spacing w:after="0" w:line="256" w:lineRule="auto"/>
              <w:rPr>
                <w:rFonts w:ascii="Times New Roman" w:eastAsia="Times New Roman" w:hAnsi="Times New Roman" w:cs="Times New Roman"/>
                <w:color w:val="000000"/>
                <w:sz w:val="18"/>
                <w:szCs w:val="18"/>
              </w:rPr>
            </w:pPr>
            <w:r w:rsidRPr="006D3E69">
              <w:rPr>
                <w:rFonts w:ascii="Times New Roman" w:eastAsia="Times New Roman" w:hAnsi="Times New Roman" w:cs="Times New Roman"/>
                <w:color w:val="000000"/>
                <w:sz w:val="18"/>
                <w:szCs w:val="18"/>
              </w:rPr>
              <w:t>№126000/2268 от 21.11.2012</w:t>
            </w:r>
          </w:p>
        </w:tc>
        <w:tc>
          <w:tcPr>
            <w:tcW w:w="1367" w:type="dxa"/>
            <w:tcBorders>
              <w:top w:val="nil"/>
              <w:left w:val="nil"/>
              <w:bottom w:val="single" w:sz="4" w:space="0" w:color="auto"/>
              <w:right w:val="single" w:sz="4" w:space="0" w:color="auto"/>
            </w:tcBorders>
            <w:noWrap/>
            <w:vAlign w:val="center"/>
            <w:hideMark/>
          </w:tcPr>
          <w:p w14:paraId="76EF230F" w14:textId="77777777" w:rsidR="006D3E69" w:rsidRPr="006D3E69" w:rsidRDefault="006D3E69" w:rsidP="006D3E69">
            <w:pPr>
              <w:spacing w:after="0" w:line="256" w:lineRule="auto"/>
              <w:jc w:val="right"/>
              <w:rPr>
                <w:rFonts w:ascii="Times New Roman" w:eastAsia="Times New Roman" w:hAnsi="Times New Roman" w:cs="Times New Roman"/>
                <w:color w:val="000000"/>
                <w:sz w:val="18"/>
                <w:szCs w:val="18"/>
              </w:rPr>
            </w:pPr>
            <w:r w:rsidRPr="006D3E69">
              <w:rPr>
                <w:rFonts w:ascii="Times New Roman" w:eastAsia="Times New Roman" w:hAnsi="Times New Roman" w:cs="Times New Roman"/>
                <w:color w:val="000000"/>
                <w:sz w:val="18"/>
                <w:szCs w:val="18"/>
              </w:rPr>
              <w:t>19 500 000,00</w:t>
            </w:r>
          </w:p>
        </w:tc>
        <w:tc>
          <w:tcPr>
            <w:tcW w:w="1350" w:type="dxa"/>
            <w:gridSpan w:val="2"/>
            <w:tcBorders>
              <w:top w:val="nil"/>
              <w:left w:val="nil"/>
              <w:bottom w:val="single" w:sz="4" w:space="0" w:color="auto"/>
              <w:right w:val="single" w:sz="4" w:space="0" w:color="auto"/>
            </w:tcBorders>
            <w:noWrap/>
            <w:vAlign w:val="center"/>
            <w:hideMark/>
          </w:tcPr>
          <w:p w14:paraId="4F20DF46" w14:textId="77777777" w:rsidR="006D3E69" w:rsidRPr="006D3E69" w:rsidRDefault="006D3E69" w:rsidP="006D3E69">
            <w:pPr>
              <w:spacing w:after="0" w:line="256" w:lineRule="auto"/>
              <w:jc w:val="right"/>
              <w:rPr>
                <w:rFonts w:ascii="Times New Roman" w:eastAsia="Times New Roman" w:hAnsi="Times New Roman" w:cs="Times New Roman"/>
                <w:color w:val="000000"/>
                <w:sz w:val="18"/>
                <w:szCs w:val="18"/>
              </w:rPr>
            </w:pPr>
            <w:r w:rsidRPr="006D3E69">
              <w:rPr>
                <w:rFonts w:ascii="Times New Roman" w:eastAsia="Times New Roman" w:hAnsi="Times New Roman" w:cs="Times New Roman"/>
                <w:color w:val="000000"/>
                <w:sz w:val="18"/>
                <w:szCs w:val="18"/>
              </w:rPr>
              <w:t>7 765 795,95</w:t>
            </w:r>
          </w:p>
        </w:tc>
        <w:tc>
          <w:tcPr>
            <w:tcW w:w="1316" w:type="dxa"/>
            <w:gridSpan w:val="2"/>
            <w:tcBorders>
              <w:top w:val="nil"/>
              <w:left w:val="nil"/>
              <w:bottom w:val="single" w:sz="4" w:space="0" w:color="auto"/>
              <w:right w:val="single" w:sz="4" w:space="0" w:color="auto"/>
            </w:tcBorders>
            <w:noWrap/>
            <w:vAlign w:val="center"/>
            <w:hideMark/>
          </w:tcPr>
          <w:p w14:paraId="3B225EC4" w14:textId="77777777" w:rsidR="006D3E69" w:rsidRPr="006D3E69" w:rsidRDefault="006D3E69" w:rsidP="006D3E69">
            <w:pPr>
              <w:spacing w:after="0" w:line="256" w:lineRule="auto"/>
              <w:jc w:val="right"/>
              <w:rPr>
                <w:rFonts w:ascii="Times New Roman" w:eastAsia="Times New Roman" w:hAnsi="Times New Roman" w:cs="Times New Roman"/>
                <w:color w:val="000000"/>
                <w:sz w:val="18"/>
                <w:szCs w:val="18"/>
              </w:rPr>
            </w:pPr>
            <w:r w:rsidRPr="006D3E69">
              <w:rPr>
                <w:rFonts w:ascii="Times New Roman" w:eastAsia="Times New Roman" w:hAnsi="Times New Roman" w:cs="Times New Roman"/>
                <w:color w:val="000000"/>
                <w:sz w:val="18"/>
                <w:szCs w:val="18"/>
              </w:rPr>
              <w:t>234 128,72</w:t>
            </w:r>
          </w:p>
        </w:tc>
        <w:tc>
          <w:tcPr>
            <w:tcW w:w="1350" w:type="dxa"/>
            <w:gridSpan w:val="2"/>
            <w:tcBorders>
              <w:top w:val="nil"/>
              <w:left w:val="nil"/>
              <w:bottom w:val="single" w:sz="4" w:space="0" w:color="auto"/>
              <w:right w:val="single" w:sz="4" w:space="0" w:color="auto"/>
            </w:tcBorders>
            <w:noWrap/>
            <w:vAlign w:val="center"/>
            <w:hideMark/>
          </w:tcPr>
          <w:p w14:paraId="309A52FB" w14:textId="77777777" w:rsidR="006D3E69" w:rsidRPr="006D3E69" w:rsidRDefault="006D3E69" w:rsidP="006D3E69">
            <w:pPr>
              <w:spacing w:after="0" w:line="256" w:lineRule="auto"/>
              <w:jc w:val="right"/>
              <w:rPr>
                <w:rFonts w:ascii="Times New Roman" w:eastAsia="Times New Roman" w:hAnsi="Times New Roman" w:cs="Times New Roman"/>
                <w:color w:val="000000"/>
                <w:sz w:val="18"/>
                <w:szCs w:val="18"/>
              </w:rPr>
            </w:pPr>
            <w:r w:rsidRPr="006D3E69">
              <w:rPr>
                <w:rFonts w:ascii="Times New Roman" w:eastAsia="Times New Roman" w:hAnsi="Times New Roman" w:cs="Times New Roman"/>
                <w:color w:val="000000"/>
                <w:sz w:val="18"/>
                <w:szCs w:val="18"/>
              </w:rPr>
              <w:t>283 659,86</w:t>
            </w:r>
          </w:p>
        </w:tc>
        <w:tc>
          <w:tcPr>
            <w:tcW w:w="1178" w:type="dxa"/>
            <w:gridSpan w:val="2"/>
            <w:tcBorders>
              <w:top w:val="nil"/>
              <w:left w:val="nil"/>
              <w:bottom w:val="single" w:sz="4" w:space="0" w:color="auto"/>
              <w:right w:val="single" w:sz="4" w:space="0" w:color="auto"/>
            </w:tcBorders>
            <w:noWrap/>
            <w:vAlign w:val="center"/>
            <w:hideMark/>
          </w:tcPr>
          <w:p w14:paraId="2B6E2F7E" w14:textId="77777777" w:rsidR="006D3E69" w:rsidRPr="006D3E69" w:rsidRDefault="006D3E69" w:rsidP="006D3E69">
            <w:pPr>
              <w:spacing w:after="0" w:line="256" w:lineRule="auto"/>
              <w:jc w:val="right"/>
              <w:rPr>
                <w:rFonts w:ascii="Times New Roman" w:eastAsia="Times New Roman" w:hAnsi="Times New Roman" w:cs="Times New Roman"/>
                <w:color w:val="000000"/>
                <w:sz w:val="18"/>
                <w:szCs w:val="18"/>
              </w:rPr>
            </w:pPr>
            <w:r w:rsidRPr="006D3E69">
              <w:rPr>
                <w:rFonts w:ascii="Times New Roman" w:eastAsia="Times New Roman" w:hAnsi="Times New Roman" w:cs="Times New Roman"/>
                <w:color w:val="000000"/>
                <w:sz w:val="18"/>
                <w:szCs w:val="18"/>
              </w:rPr>
              <w:t>60 000,00</w:t>
            </w:r>
          </w:p>
        </w:tc>
        <w:tc>
          <w:tcPr>
            <w:tcW w:w="1354" w:type="dxa"/>
            <w:gridSpan w:val="2"/>
            <w:tcBorders>
              <w:top w:val="nil"/>
              <w:left w:val="nil"/>
              <w:bottom w:val="single" w:sz="4" w:space="0" w:color="auto"/>
              <w:right w:val="single" w:sz="4" w:space="0" w:color="auto"/>
            </w:tcBorders>
            <w:noWrap/>
            <w:vAlign w:val="center"/>
            <w:hideMark/>
          </w:tcPr>
          <w:p w14:paraId="3D20B31D" w14:textId="77777777" w:rsidR="006D3E69" w:rsidRPr="006D3E69" w:rsidRDefault="006D3E69" w:rsidP="006D3E69">
            <w:pPr>
              <w:spacing w:after="0" w:line="256" w:lineRule="auto"/>
              <w:jc w:val="right"/>
              <w:rPr>
                <w:rFonts w:ascii="Times New Roman" w:eastAsia="Times New Roman" w:hAnsi="Times New Roman" w:cs="Times New Roman"/>
                <w:color w:val="000000"/>
                <w:sz w:val="18"/>
                <w:szCs w:val="18"/>
              </w:rPr>
            </w:pPr>
            <w:r w:rsidRPr="006D3E69">
              <w:rPr>
                <w:rFonts w:ascii="Times New Roman" w:eastAsia="Times New Roman" w:hAnsi="Times New Roman" w:cs="Times New Roman"/>
                <w:color w:val="000000"/>
                <w:sz w:val="18"/>
                <w:szCs w:val="18"/>
              </w:rPr>
              <w:t>27 843 584,53</w:t>
            </w:r>
          </w:p>
        </w:tc>
      </w:tr>
      <w:tr w:rsidR="006D3E69" w:rsidRPr="006D3E69" w14:paraId="65354CDC" w14:textId="77777777" w:rsidTr="006D3E69">
        <w:trPr>
          <w:trHeight w:val="248"/>
        </w:trPr>
        <w:tc>
          <w:tcPr>
            <w:tcW w:w="1560" w:type="dxa"/>
            <w:tcBorders>
              <w:top w:val="nil"/>
              <w:left w:val="single" w:sz="4" w:space="0" w:color="auto"/>
              <w:bottom w:val="single" w:sz="4" w:space="0" w:color="auto"/>
              <w:right w:val="single" w:sz="4" w:space="0" w:color="auto"/>
            </w:tcBorders>
            <w:noWrap/>
            <w:vAlign w:val="bottom"/>
            <w:hideMark/>
          </w:tcPr>
          <w:p w14:paraId="2E51E145" w14:textId="77777777" w:rsidR="006D3E69" w:rsidRPr="006D3E69" w:rsidRDefault="006D3E69" w:rsidP="006D3E69">
            <w:pPr>
              <w:spacing w:after="0" w:line="256" w:lineRule="auto"/>
              <w:rPr>
                <w:rFonts w:ascii="Times New Roman" w:eastAsia="Times New Roman" w:hAnsi="Times New Roman" w:cs="Times New Roman"/>
                <w:color w:val="000000"/>
                <w:sz w:val="18"/>
                <w:szCs w:val="18"/>
              </w:rPr>
            </w:pPr>
            <w:r w:rsidRPr="006D3E69">
              <w:rPr>
                <w:rFonts w:ascii="Times New Roman" w:eastAsia="Times New Roman" w:hAnsi="Times New Roman" w:cs="Times New Roman"/>
                <w:color w:val="000000"/>
                <w:sz w:val="18"/>
                <w:szCs w:val="18"/>
              </w:rPr>
              <w:t>№126000/2297 от 19.12.2012</w:t>
            </w:r>
          </w:p>
        </w:tc>
        <w:tc>
          <w:tcPr>
            <w:tcW w:w="1367" w:type="dxa"/>
            <w:tcBorders>
              <w:top w:val="nil"/>
              <w:left w:val="nil"/>
              <w:bottom w:val="single" w:sz="4" w:space="0" w:color="auto"/>
              <w:right w:val="single" w:sz="4" w:space="0" w:color="auto"/>
            </w:tcBorders>
            <w:noWrap/>
            <w:vAlign w:val="center"/>
            <w:hideMark/>
          </w:tcPr>
          <w:p w14:paraId="163BF241" w14:textId="77777777" w:rsidR="006D3E69" w:rsidRPr="006D3E69" w:rsidRDefault="006D3E69" w:rsidP="006D3E69">
            <w:pPr>
              <w:spacing w:after="0" w:line="256" w:lineRule="auto"/>
              <w:jc w:val="right"/>
              <w:rPr>
                <w:rFonts w:ascii="Times New Roman" w:eastAsia="Times New Roman" w:hAnsi="Times New Roman" w:cs="Times New Roman"/>
                <w:color w:val="000000"/>
                <w:sz w:val="18"/>
                <w:szCs w:val="18"/>
              </w:rPr>
            </w:pPr>
            <w:r w:rsidRPr="006D3E69">
              <w:rPr>
                <w:rFonts w:ascii="Times New Roman" w:eastAsia="Times New Roman" w:hAnsi="Times New Roman" w:cs="Times New Roman"/>
                <w:color w:val="000000"/>
                <w:sz w:val="18"/>
                <w:szCs w:val="18"/>
              </w:rPr>
              <w:t>14 439 145,32</w:t>
            </w:r>
          </w:p>
        </w:tc>
        <w:tc>
          <w:tcPr>
            <w:tcW w:w="1350" w:type="dxa"/>
            <w:gridSpan w:val="2"/>
            <w:tcBorders>
              <w:top w:val="nil"/>
              <w:left w:val="nil"/>
              <w:bottom w:val="single" w:sz="4" w:space="0" w:color="auto"/>
              <w:right w:val="single" w:sz="4" w:space="0" w:color="auto"/>
            </w:tcBorders>
            <w:noWrap/>
            <w:vAlign w:val="center"/>
            <w:hideMark/>
          </w:tcPr>
          <w:p w14:paraId="14C96775" w14:textId="77777777" w:rsidR="006D3E69" w:rsidRPr="006D3E69" w:rsidRDefault="006D3E69" w:rsidP="006D3E69">
            <w:pPr>
              <w:spacing w:after="0" w:line="256" w:lineRule="auto"/>
              <w:jc w:val="right"/>
              <w:rPr>
                <w:rFonts w:ascii="Times New Roman" w:eastAsia="Times New Roman" w:hAnsi="Times New Roman" w:cs="Times New Roman"/>
                <w:color w:val="000000"/>
                <w:sz w:val="18"/>
                <w:szCs w:val="18"/>
              </w:rPr>
            </w:pPr>
            <w:r w:rsidRPr="006D3E69">
              <w:rPr>
                <w:rFonts w:ascii="Times New Roman" w:eastAsia="Times New Roman" w:hAnsi="Times New Roman" w:cs="Times New Roman"/>
                <w:color w:val="000000"/>
                <w:sz w:val="18"/>
                <w:szCs w:val="18"/>
              </w:rPr>
              <w:t>5 734 213,69</w:t>
            </w:r>
          </w:p>
        </w:tc>
        <w:tc>
          <w:tcPr>
            <w:tcW w:w="1316" w:type="dxa"/>
            <w:gridSpan w:val="2"/>
            <w:tcBorders>
              <w:top w:val="nil"/>
              <w:left w:val="nil"/>
              <w:bottom w:val="single" w:sz="4" w:space="0" w:color="auto"/>
              <w:right w:val="single" w:sz="4" w:space="0" w:color="auto"/>
            </w:tcBorders>
            <w:noWrap/>
            <w:vAlign w:val="center"/>
            <w:hideMark/>
          </w:tcPr>
          <w:p w14:paraId="0D929DB1" w14:textId="77777777" w:rsidR="006D3E69" w:rsidRPr="006D3E69" w:rsidRDefault="006D3E69" w:rsidP="006D3E69">
            <w:pPr>
              <w:spacing w:after="0" w:line="256" w:lineRule="auto"/>
              <w:jc w:val="right"/>
              <w:rPr>
                <w:rFonts w:ascii="Times New Roman" w:eastAsia="Times New Roman" w:hAnsi="Times New Roman" w:cs="Times New Roman"/>
                <w:color w:val="000000"/>
                <w:sz w:val="18"/>
                <w:szCs w:val="18"/>
              </w:rPr>
            </w:pPr>
            <w:r w:rsidRPr="006D3E69">
              <w:rPr>
                <w:rFonts w:ascii="Times New Roman" w:eastAsia="Times New Roman" w:hAnsi="Times New Roman" w:cs="Times New Roman"/>
                <w:color w:val="000000"/>
                <w:sz w:val="18"/>
                <w:szCs w:val="18"/>
              </w:rPr>
              <w:t>172 862,56</w:t>
            </w:r>
          </w:p>
        </w:tc>
        <w:tc>
          <w:tcPr>
            <w:tcW w:w="1350" w:type="dxa"/>
            <w:gridSpan w:val="2"/>
            <w:tcBorders>
              <w:top w:val="nil"/>
              <w:left w:val="nil"/>
              <w:bottom w:val="single" w:sz="4" w:space="0" w:color="auto"/>
              <w:right w:val="single" w:sz="4" w:space="0" w:color="auto"/>
            </w:tcBorders>
            <w:noWrap/>
            <w:vAlign w:val="center"/>
            <w:hideMark/>
          </w:tcPr>
          <w:p w14:paraId="4CB84CE4" w14:textId="77777777" w:rsidR="006D3E69" w:rsidRPr="006D3E69" w:rsidRDefault="006D3E69" w:rsidP="006D3E69">
            <w:pPr>
              <w:spacing w:after="0" w:line="256" w:lineRule="auto"/>
              <w:jc w:val="right"/>
              <w:rPr>
                <w:rFonts w:ascii="Times New Roman" w:eastAsia="Times New Roman" w:hAnsi="Times New Roman" w:cs="Times New Roman"/>
                <w:color w:val="000000"/>
                <w:sz w:val="18"/>
                <w:szCs w:val="18"/>
              </w:rPr>
            </w:pPr>
            <w:r w:rsidRPr="006D3E69">
              <w:rPr>
                <w:rFonts w:ascii="Times New Roman" w:eastAsia="Times New Roman" w:hAnsi="Times New Roman" w:cs="Times New Roman"/>
                <w:color w:val="000000"/>
                <w:sz w:val="18"/>
                <w:szCs w:val="18"/>
              </w:rPr>
              <w:t>242 665,41</w:t>
            </w:r>
          </w:p>
        </w:tc>
        <w:tc>
          <w:tcPr>
            <w:tcW w:w="1178" w:type="dxa"/>
            <w:gridSpan w:val="2"/>
            <w:tcBorders>
              <w:top w:val="nil"/>
              <w:left w:val="nil"/>
              <w:bottom w:val="single" w:sz="4" w:space="0" w:color="auto"/>
              <w:right w:val="single" w:sz="4" w:space="0" w:color="auto"/>
            </w:tcBorders>
            <w:noWrap/>
            <w:vAlign w:val="center"/>
            <w:hideMark/>
          </w:tcPr>
          <w:p w14:paraId="556AAC81" w14:textId="77777777" w:rsidR="006D3E69" w:rsidRPr="006D3E69" w:rsidRDefault="006D3E69" w:rsidP="006D3E69">
            <w:pPr>
              <w:spacing w:after="0" w:line="256" w:lineRule="auto"/>
              <w:jc w:val="right"/>
              <w:rPr>
                <w:rFonts w:ascii="Times New Roman" w:eastAsia="Times New Roman" w:hAnsi="Times New Roman" w:cs="Times New Roman"/>
                <w:color w:val="000000"/>
                <w:sz w:val="18"/>
                <w:szCs w:val="18"/>
              </w:rPr>
            </w:pPr>
            <w:r w:rsidRPr="006D3E69">
              <w:rPr>
                <w:rFonts w:ascii="Times New Roman" w:eastAsia="Times New Roman" w:hAnsi="Times New Roman" w:cs="Times New Roman"/>
                <w:color w:val="000000"/>
                <w:sz w:val="18"/>
                <w:szCs w:val="18"/>
              </w:rPr>
              <w:t>0,00</w:t>
            </w:r>
          </w:p>
        </w:tc>
        <w:tc>
          <w:tcPr>
            <w:tcW w:w="1354" w:type="dxa"/>
            <w:gridSpan w:val="2"/>
            <w:tcBorders>
              <w:top w:val="nil"/>
              <w:left w:val="nil"/>
              <w:bottom w:val="single" w:sz="4" w:space="0" w:color="auto"/>
              <w:right w:val="single" w:sz="4" w:space="0" w:color="auto"/>
            </w:tcBorders>
            <w:noWrap/>
            <w:vAlign w:val="center"/>
            <w:hideMark/>
          </w:tcPr>
          <w:p w14:paraId="7868BD5B" w14:textId="77777777" w:rsidR="006D3E69" w:rsidRPr="006D3E69" w:rsidRDefault="006D3E69" w:rsidP="006D3E69">
            <w:pPr>
              <w:spacing w:after="0" w:line="256" w:lineRule="auto"/>
              <w:jc w:val="right"/>
              <w:rPr>
                <w:rFonts w:ascii="Times New Roman" w:eastAsia="Times New Roman" w:hAnsi="Times New Roman" w:cs="Times New Roman"/>
                <w:color w:val="000000"/>
                <w:sz w:val="18"/>
                <w:szCs w:val="18"/>
              </w:rPr>
            </w:pPr>
            <w:r w:rsidRPr="006D3E69">
              <w:rPr>
                <w:rFonts w:ascii="Times New Roman" w:eastAsia="Times New Roman" w:hAnsi="Times New Roman" w:cs="Times New Roman"/>
                <w:color w:val="000000"/>
                <w:sz w:val="18"/>
                <w:szCs w:val="18"/>
              </w:rPr>
              <w:t>20 588 886,98</w:t>
            </w:r>
          </w:p>
        </w:tc>
      </w:tr>
      <w:tr w:rsidR="006D3E69" w:rsidRPr="006D3E69" w14:paraId="3B2A1DF1" w14:textId="77777777" w:rsidTr="006D3E69">
        <w:trPr>
          <w:trHeight w:val="248"/>
        </w:trPr>
        <w:tc>
          <w:tcPr>
            <w:tcW w:w="1560" w:type="dxa"/>
            <w:tcBorders>
              <w:top w:val="nil"/>
              <w:left w:val="single" w:sz="4" w:space="0" w:color="auto"/>
              <w:bottom w:val="single" w:sz="4" w:space="0" w:color="auto"/>
              <w:right w:val="single" w:sz="4" w:space="0" w:color="auto"/>
            </w:tcBorders>
            <w:noWrap/>
            <w:vAlign w:val="bottom"/>
            <w:hideMark/>
          </w:tcPr>
          <w:p w14:paraId="48D2770D" w14:textId="77777777" w:rsidR="006D3E69" w:rsidRPr="006D3E69" w:rsidRDefault="006D3E69" w:rsidP="006D3E69">
            <w:pPr>
              <w:spacing w:after="0" w:line="256" w:lineRule="auto"/>
              <w:rPr>
                <w:rFonts w:ascii="Times New Roman" w:eastAsia="Times New Roman" w:hAnsi="Times New Roman" w:cs="Times New Roman"/>
                <w:color w:val="000000"/>
                <w:sz w:val="18"/>
                <w:szCs w:val="18"/>
              </w:rPr>
            </w:pPr>
            <w:r w:rsidRPr="006D3E69">
              <w:rPr>
                <w:rFonts w:ascii="Times New Roman" w:eastAsia="Times New Roman" w:hAnsi="Times New Roman" w:cs="Times New Roman"/>
                <w:color w:val="000000"/>
                <w:sz w:val="18"/>
                <w:szCs w:val="18"/>
              </w:rPr>
              <w:t>№136000/0002 от 23.01.2013</w:t>
            </w:r>
          </w:p>
        </w:tc>
        <w:tc>
          <w:tcPr>
            <w:tcW w:w="1367" w:type="dxa"/>
            <w:tcBorders>
              <w:top w:val="nil"/>
              <w:left w:val="nil"/>
              <w:bottom w:val="single" w:sz="4" w:space="0" w:color="auto"/>
              <w:right w:val="single" w:sz="4" w:space="0" w:color="auto"/>
            </w:tcBorders>
            <w:noWrap/>
            <w:vAlign w:val="center"/>
            <w:hideMark/>
          </w:tcPr>
          <w:p w14:paraId="4D2E137A" w14:textId="77777777" w:rsidR="006D3E69" w:rsidRPr="006D3E69" w:rsidRDefault="006D3E69" w:rsidP="006D3E69">
            <w:pPr>
              <w:spacing w:after="0" w:line="256" w:lineRule="auto"/>
              <w:jc w:val="right"/>
              <w:rPr>
                <w:rFonts w:ascii="Times New Roman" w:eastAsia="Times New Roman" w:hAnsi="Times New Roman" w:cs="Times New Roman"/>
                <w:color w:val="000000"/>
                <w:sz w:val="18"/>
                <w:szCs w:val="18"/>
              </w:rPr>
            </w:pPr>
            <w:r w:rsidRPr="006D3E69">
              <w:rPr>
                <w:rFonts w:ascii="Times New Roman" w:eastAsia="Times New Roman" w:hAnsi="Times New Roman" w:cs="Times New Roman"/>
                <w:color w:val="000000"/>
                <w:sz w:val="18"/>
                <w:szCs w:val="18"/>
              </w:rPr>
              <w:t>27 500 000,00</w:t>
            </w:r>
          </w:p>
        </w:tc>
        <w:tc>
          <w:tcPr>
            <w:tcW w:w="1350" w:type="dxa"/>
            <w:gridSpan w:val="2"/>
            <w:tcBorders>
              <w:top w:val="nil"/>
              <w:left w:val="nil"/>
              <w:bottom w:val="single" w:sz="4" w:space="0" w:color="auto"/>
              <w:right w:val="single" w:sz="4" w:space="0" w:color="auto"/>
            </w:tcBorders>
            <w:noWrap/>
            <w:vAlign w:val="center"/>
            <w:hideMark/>
          </w:tcPr>
          <w:p w14:paraId="7BADFC6B" w14:textId="77777777" w:rsidR="006D3E69" w:rsidRPr="006D3E69" w:rsidRDefault="006D3E69" w:rsidP="006D3E69">
            <w:pPr>
              <w:spacing w:after="0" w:line="256" w:lineRule="auto"/>
              <w:jc w:val="right"/>
              <w:rPr>
                <w:rFonts w:ascii="Times New Roman" w:eastAsia="Times New Roman" w:hAnsi="Times New Roman" w:cs="Times New Roman"/>
                <w:color w:val="000000"/>
                <w:sz w:val="18"/>
                <w:szCs w:val="18"/>
              </w:rPr>
            </w:pPr>
            <w:r w:rsidRPr="006D3E69">
              <w:rPr>
                <w:rFonts w:ascii="Times New Roman" w:eastAsia="Times New Roman" w:hAnsi="Times New Roman" w:cs="Times New Roman"/>
                <w:color w:val="000000"/>
                <w:sz w:val="18"/>
                <w:szCs w:val="18"/>
              </w:rPr>
              <w:t>10 917 065,97</w:t>
            </w:r>
          </w:p>
        </w:tc>
        <w:tc>
          <w:tcPr>
            <w:tcW w:w="1316" w:type="dxa"/>
            <w:gridSpan w:val="2"/>
            <w:tcBorders>
              <w:top w:val="nil"/>
              <w:left w:val="nil"/>
              <w:bottom w:val="single" w:sz="4" w:space="0" w:color="auto"/>
              <w:right w:val="single" w:sz="4" w:space="0" w:color="auto"/>
            </w:tcBorders>
            <w:noWrap/>
            <w:vAlign w:val="center"/>
            <w:hideMark/>
          </w:tcPr>
          <w:p w14:paraId="5CB9918D" w14:textId="77777777" w:rsidR="006D3E69" w:rsidRPr="006D3E69" w:rsidRDefault="006D3E69" w:rsidP="006D3E69">
            <w:pPr>
              <w:spacing w:after="0" w:line="256" w:lineRule="auto"/>
              <w:jc w:val="right"/>
              <w:rPr>
                <w:rFonts w:ascii="Times New Roman" w:eastAsia="Times New Roman" w:hAnsi="Times New Roman" w:cs="Times New Roman"/>
                <w:color w:val="000000"/>
                <w:sz w:val="18"/>
                <w:szCs w:val="18"/>
              </w:rPr>
            </w:pPr>
            <w:r w:rsidRPr="006D3E69">
              <w:rPr>
                <w:rFonts w:ascii="Times New Roman" w:eastAsia="Times New Roman" w:hAnsi="Times New Roman" w:cs="Times New Roman"/>
                <w:color w:val="000000"/>
                <w:sz w:val="18"/>
                <w:szCs w:val="18"/>
              </w:rPr>
              <w:t>328 863,64</w:t>
            </w:r>
          </w:p>
        </w:tc>
        <w:tc>
          <w:tcPr>
            <w:tcW w:w="1350" w:type="dxa"/>
            <w:gridSpan w:val="2"/>
            <w:tcBorders>
              <w:top w:val="nil"/>
              <w:left w:val="nil"/>
              <w:bottom w:val="single" w:sz="4" w:space="0" w:color="auto"/>
              <w:right w:val="single" w:sz="4" w:space="0" w:color="auto"/>
            </w:tcBorders>
            <w:noWrap/>
            <w:vAlign w:val="center"/>
            <w:hideMark/>
          </w:tcPr>
          <w:p w14:paraId="5611B1A7" w14:textId="77777777" w:rsidR="006D3E69" w:rsidRPr="006D3E69" w:rsidRDefault="006D3E69" w:rsidP="006D3E69">
            <w:pPr>
              <w:spacing w:after="0" w:line="256" w:lineRule="auto"/>
              <w:jc w:val="right"/>
              <w:rPr>
                <w:rFonts w:ascii="Times New Roman" w:eastAsia="Times New Roman" w:hAnsi="Times New Roman" w:cs="Times New Roman"/>
                <w:color w:val="000000"/>
                <w:sz w:val="18"/>
                <w:szCs w:val="18"/>
              </w:rPr>
            </w:pPr>
            <w:r w:rsidRPr="006D3E69">
              <w:rPr>
                <w:rFonts w:ascii="Times New Roman" w:eastAsia="Times New Roman" w:hAnsi="Times New Roman" w:cs="Times New Roman"/>
                <w:color w:val="000000"/>
                <w:sz w:val="18"/>
                <w:szCs w:val="18"/>
              </w:rPr>
              <w:t>791 723,64</w:t>
            </w:r>
          </w:p>
        </w:tc>
        <w:tc>
          <w:tcPr>
            <w:tcW w:w="1178" w:type="dxa"/>
            <w:gridSpan w:val="2"/>
            <w:tcBorders>
              <w:top w:val="nil"/>
              <w:left w:val="nil"/>
              <w:bottom w:val="single" w:sz="4" w:space="0" w:color="auto"/>
              <w:right w:val="single" w:sz="4" w:space="0" w:color="auto"/>
            </w:tcBorders>
            <w:noWrap/>
            <w:vAlign w:val="center"/>
            <w:hideMark/>
          </w:tcPr>
          <w:p w14:paraId="7FD92EED" w14:textId="77777777" w:rsidR="006D3E69" w:rsidRPr="006D3E69" w:rsidRDefault="006D3E69" w:rsidP="006D3E69">
            <w:pPr>
              <w:spacing w:after="0" w:line="256" w:lineRule="auto"/>
              <w:jc w:val="right"/>
              <w:rPr>
                <w:rFonts w:ascii="Times New Roman" w:eastAsia="Times New Roman" w:hAnsi="Times New Roman" w:cs="Times New Roman"/>
                <w:color w:val="000000"/>
                <w:sz w:val="18"/>
                <w:szCs w:val="18"/>
              </w:rPr>
            </w:pPr>
            <w:r w:rsidRPr="006D3E69">
              <w:rPr>
                <w:rFonts w:ascii="Times New Roman" w:eastAsia="Times New Roman" w:hAnsi="Times New Roman" w:cs="Times New Roman"/>
                <w:color w:val="000000"/>
                <w:sz w:val="18"/>
                <w:szCs w:val="18"/>
              </w:rPr>
              <w:t>0,00</w:t>
            </w:r>
          </w:p>
        </w:tc>
        <w:tc>
          <w:tcPr>
            <w:tcW w:w="1354" w:type="dxa"/>
            <w:gridSpan w:val="2"/>
            <w:tcBorders>
              <w:top w:val="nil"/>
              <w:left w:val="nil"/>
              <w:bottom w:val="single" w:sz="4" w:space="0" w:color="auto"/>
              <w:right w:val="single" w:sz="4" w:space="0" w:color="auto"/>
            </w:tcBorders>
            <w:noWrap/>
            <w:vAlign w:val="center"/>
            <w:hideMark/>
          </w:tcPr>
          <w:p w14:paraId="49EA4371" w14:textId="77777777" w:rsidR="006D3E69" w:rsidRPr="006D3E69" w:rsidRDefault="006D3E69" w:rsidP="006D3E69">
            <w:pPr>
              <w:spacing w:after="0" w:line="256" w:lineRule="auto"/>
              <w:jc w:val="right"/>
              <w:rPr>
                <w:rFonts w:ascii="Times New Roman" w:eastAsia="Times New Roman" w:hAnsi="Times New Roman" w:cs="Times New Roman"/>
                <w:color w:val="000000"/>
                <w:sz w:val="18"/>
                <w:szCs w:val="18"/>
              </w:rPr>
            </w:pPr>
            <w:r w:rsidRPr="006D3E69">
              <w:rPr>
                <w:rFonts w:ascii="Times New Roman" w:eastAsia="Times New Roman" w:hAnsi="Times New Roman" w:cs="Times New Roman"/>
                <w:color w:val="000000"/>
                <w:sz w:val="18"/>
                <w:szCs w:val="18"/>
              </w:rPr>
              <w:t>39 537 653,25</w:t>
            </w:r>
          </w:p>
        </w:tc>
      </w:tr>
      <w:tr w:rsidR="006D3E69" w:rsidRPr="006D3E69" w14:paraId="77FA031A" w14:textId="77777777" w:rsidTr="006D3E69">
        <w:trPr>
          <w:trHeight w:val="248"/>
        </w:trPr>
        <w:tc>
          <w:tcPr>
            <w:tcW w:w="1560" w:type="dxa"/>
            <w:tcBorders>
              <w:top w:val="nil"/>
              <w:left w:val="single" w:sz="4" w:space="0" w:color="auto"/>
              <w:bottom w:val="single" w:sz="4" w:space="0" w:color="auto"/>
              <w:right w:val="single" w:sz="4" w:space="0" w:color="auto"/>
            </w:tcBorders>
            <w:noWrap/>
            <w:vAlign w:val="bottom"/>
            <w:hideMark/>
          </w:tcPr>
          <w:p w14:paraId="59CB82DC" w14:textId="77777777" w:rsidR="006D3E69" w:rsidRPr="006D3E69" w:rsidRDefault="006D3E69" w:rsidP="006D3E69">
            <w:pPr>
              <w:spacing w:after="0" w:line="256" w:lineRule="auto"/>
              <w:rPr>
                <w:rFonts w:ascii="Times New Roman" w:eastAsia="Times New Roman" w:hAnsi="Times New Roman" w:cs="Times New Roman"/>
                <w:color w:val="000000"/>
                <w:sz w:val="18"/>
                <w:szCs w:val="18"/>
              </w:rPr>
            </w:pPr>
            <w:r w:rsidRPr="006D3E69">
              <w:rPr>
                <w:rFonts w:ascii="Times New Roman" w:eastAsia="Times New Roman" w:hAnsi="Times New Roman" w:cs="Times New Roman"/>
                <w:color w:val="000000"/>
                <w:sz w:val="18"/>
                <w:szCs w:val="18"/>
              </w:rPr>
              <w:t>№136000/0074 от 05.04.2013</w:t>
            </w:r>
          </w:p>
        </w:tc>
        <w:tc>
          <w:tcPr>
            <w:tcW w:w="1367" w:type="dxa"/>
            <w:tcBorders>
              <w:top w:val="nil"/>
              <w:left w:val="nil"/>
              <w:bottom w:val="single" w:sz="4" w:space="0" w:color="auto"/>
              <w:right w:val="single" w:sz="4" w:space="0" w:color="auto"/>
            </w:tcBorders>
            <w:noWrap/>
            <w:vAlign w:val="center"/>
            <w:hideMark/>
          </w:tcPr>
          <w:p w14:paraId="6F6829BB" w14:textId="77777777" w:rsidR="006D3E69" w:rsidRPr="006D3E69" w:rsidRDefault="006D3E69" w:rsidP="006D3E69">
            <w:pPr>
              <w:spacing w:after="0" w:line="256" w:lineRule="auto"/>
              <w:jc w:val="right"/>
              <w:rPr>
                <w:rFonts w:ascii="Times New Roman" w:eastAsia="Times New Roman" w:hAnsi="Times New Roman" w:cs="Times New Roman"/>
                <w:color w:val="000000"/>
                <w:sz w:val="18"/>
                <w:szCs w:val="18"/>
              </w:rPr>
            </w:pPr>
            <w:r w:rsidRPr="006D3E69">
              <w:rPr>
                <w:rFonts w:ascii="Times New Roman" w:eastAsia="Times New Roman" w:hAnsi="Times New Roman" w:cs="Times New Roman"/>
                <w:color w:val="000000"/>
                <w:sz w:val="18"/>
                <w:szCs w:val="18"/>
              </w:rPr>
              <w:t>19 500 000,00</w:t>
            </w:r>
          </w:p>
        </w:tc>
        <w:tc>
          <w:tcPr>
            <w:tcW w:w="1350" w:type="dxa"/>
            <w:gridSpan w:val="2"/>
            <w:tcBorders>
              <w:top w:val="nil"/>
              <w:left w:val="nil"/>
              <w:bottom w:val="single" w:sz="4" w:space="0" w:color="auto"/>
              <w:right w:val="single" w:sz="4" w:space="0" w:color="auto"/>
            </w:tcBorders>
            <w:noWrap/>
            <w:vAlign w:val="center"/>
            <w:hideMark/>
          </w:tcPr>
          <w:p w14:paraId="0A15D5C9" w14:textId="77777777" w:rsidR="006D3E69" w:rsidRPr="006D3E69" w:rsidRDefault="006D3E69" w:rsidP="006D3E69">
            <w:pPr>
              <w:spacing w:after="0" w:line="256" w:lineRule="auto"/>
              <w:jc w:val="right"/>
              <w:rPr>
                <w:rFonts w:ascii="Times New Roman" w:eastAsia="Times New Roman" w:hAnsi="Times New Roman" w:cs="Times New Roman"/>
                <w:color w:val="000000"/>
                <w:sz w:val="18"/>
                <w:szCs w:val="18"/>
              </w:rPr>
            </w:pPr>
            <w:r w:rsidRPr="006D3E69">
              <w:rPr>
                <w:rFonts w:ascii="Times New Roman" w:eastAsia="Times New Roman" w:hAnsi="Times New Roman" w:cs="Times New Roman"/>
                <w:color w:val="000000"/>
                <w:sz w:val="18"/>
                <w:szCs w:val="18"/>
              </w:rPr>
              <w:t>7 427 244,76</w:t>
            </w:r>
          </w:p>
        </w:tc>
        <w:tc>
          <w:tcPr>
            <w:tcW w:w="1316" w:type="dxa"/>
            <w:gridSpan w:val="2"/>
            <w:tcBorders>
              <w:top w:val="nil"/>
              <w:left w:val="nil"/>
              <w:bottom w:val="single" w:sz="4" w:space="0" w:color="auto"/>
              <w:right w:val="single" w:sz="4" w:space="0" w:color="auto"/>
            </w:tcBorders>
            <w:noWrap/>
            <w:vAlign w:val="center"/>
            <w:hideMark/>
          </w:tcPr>
          <w:p w14:paraId="02B73466" w14:textId="77777777" w:rsidR="006D3E69" w:rsidRPr="006D3E69" w:rsidRDefault="006D3E69" w:rsidP="006D3E69">
            <w:pPr>
              <w:spacing w:after="0" w:line="256" w:lineRule="auto"/>
              <w:jc w:val="right"/>
              <w:rPr>
                <w:rFonts w:ascii="Times New Roman" w:eastAsia="Times New Roman" w:hAnsi="Times New Roman" w:cs="Times New Roman"/>
                <w:color w:val="000000"/>
                <w:sz w:val="18"/>
                <w:szCs w:val="18"/>
              </w:rPr>
            </w:pPr>
            <w:r w:rsidRPr="006D3E69">
              <w:rPr>
                <w:rFonts w:ascii="Times New Roman" w:eastAsia="Times New Roman" w:hAnsi="Times New Roman" w:cs="Times New Roman"/>
                <w:color w:val="000000"/>
                <w:sz w:val="18"/>
                <w:szCs w:val="18"/>
              </w:rPr>
              <w:t>224 993,83</w:t>
            </w:r>
          </w:p>
        </w:tc>
        <w:tc>
          <w:tcPr>
            <w:tcW w:w="1350" w:type="dxa"/>
            <w:gridSpan w:val="2"/>
            <w:tcBorders>
              <w:top w:val="nil"/>
              <w:left w:val="nil"/>
              <w:bottom w:val="single" w:sz="4" w:space="0" w:color="auto"/>
              <w:right w:val="single" w:sz="4" w:space="0" w:color="auto"/>
            </w:tcBorders>
            <w:noWrap/>
            <w:vAlign w:val="center"/>
            <w:hideMark/>
          </w:tcPr>
          <w:p w14:paraId="4961DF42" w14:textId="77777777" w:rsidR="006D3E69" w:rsidRPr="006D3E69" w:rsidRDefault="006D3E69" w:rsidP="006D3E69">
            <w:pPr>
              <w:spacing w:after="0" w:line="256" w:lineRule="auto"/>
              <w:jc w:val="right"/>
              <w:rPr>
                <w:rFonts w:ascii="Times New Roman" w:eastAsia="Times New Roman" w:hAnsi="Times New Roman" w:cs="Times New Roman"/>
                <w:color w:val="000000"/>
                <w:sz w:val="18"/>
                <w:szCs w:val="18"/>
              </w:rPr>
            </w:pPr>
            <w:r w:rsidRPr="006D3E69">
              <w:rPr>
                <w:rFonts w:ascii="Times New Roman" w:eastAsia="Times New Roman" w:hAnsi="Times New Roman" w:cs="Times New Roman"/>
                <w:color w:val="000000"/>
                <w:sz w:val="18"/>
                <w:szCs w:val="18"/>
              </w:rPr>
              <w:t>588 658,84</w:t>
            </w:r>
          </w:p>
        </w:tc>
        <w:tc>
          <w:tcPr>
            <w:tcW w:w="1178" w:type="dxa"/>
            <w:gridSpan w:val="2"/>
            <w:tcBorders>
              <w:top w:val="nil"/>
              <w:left w:val="nil"/>
              <w:bottom w:val="single" w:sz="4" w:space="0" w:color="auto"/>
              <w:right w:val="single" w:sz="4" w:space="0" w:color="auto"/>
            </w:tcBorders>
            <w:noWrap/>
            <w:vAlign w:val="center"/>
            <w:hideMark/>
          </w:tcPr>
          <w:p w14:paraId="4ABEB547" w14:textId="77777777" w:rsidR="006D3E69" w:rsidRPr="006D3E69" w:rsidRDefault="006D3E69" w:rsidP="006D3E69">
            <w:pPr>
              <w:spacing w:after="0" w:line="256" w:lineRule="auto"/>
              <w:jc w:val="right"/>
              <w:rPr>
                <w:rFonts w:ascii="Times New Roman" w:eastAsia="Times New Roman" w:hAnsi="Times New Roman" w:cs="Times New Roman"/>
                <w:color w:val="000000"/>
                <w:sz w:val="18"/>
                <w:szCs w:val="18"/>
              </w:rPr>
            </w:pPr>
            <w:r w:rsidRPr="006D3E69">
              <w:rPr>
                <w:rFonts w:ascii="Times New Roman" w:eastAsia="Times New Roman" w:hAnsi="Times New Roman" w:cs="Times New Roman"/>
                <w:color w:val="000000"/>
                <w:sz w:val="18"/>
                <w:szCs w:val="18"/>
              </w:rPr>
              <w:t>60 000,00</w:t>
            </w:r>
          </w:p>
        </w:tc>
        <w:tc>
          <w:tcPr>
            <w:tcW w:w="1354" w:type="dxa"/>
            <w:gridSpan w:val="2"/>
            <w:tcBorders>
              <w:top w:val="nil"/>
              <w:left w:val="nil"/>
              <w:bottom w:val="single" w:sz="4" w:space="0" w:color="auto"/>
              <w:right w:val="single" w:sz="4" w:space="0" w:color="auto"/>
            </w:tcBorders>
            <w:noWrap/>
            <w:vAlign w:val="center"/>
            <w:hideMark/>
          </w:tcPr>
          <w:p w14:paraId="113D4E85" w14:textId="77777777" w:rsidR="006D3E69" w:rsidRPr="006D3E69" w:rsidRDefault="006D3E69" w:rsidP="006D3E69">
            <w:pPr>
              <w:spacing w:after="0" w:line="256" w:lineRule="auto"/>
              <w:jc w:val="right"/>
              <w:rPr>
                <w:rFonts w:ascii="Times New Roman" w:eastAsia="Times New Roman" w:hAnsi="Times New Roman" w:cs="Times New Roman"/>
                <w:color w:val="000000"/>
                <w:sz w:val="18"/>
                <w:szCs w:val="18"/>
              </w:rPr>
            </w:pPr>
            <w:r w:rsidRPr="006D3E69">
              <w:rPr>
                <w:rFonts w:ascii="Times New Roman" w:eastAsia="Times New Roman" w:hAnsi="Times New Roman" w:cs="Times New Roman"/>
                <w:color w:val="000000"/>
                <w:sz w:val="18"/>
                <w:szCs w:val="18"/>
              </w:rPr>
              <w:t>27 800 897,43</w:t>
            </w:r>
          </w:p>
        </w:tc>
      </w:tr>
      <w:tr w:rsidR="006D3E69" w:rsidRPr="006D3E69" w14:paraId="5FC62EB8" w14:textId="77777777" w:rsidTr="006D3E69">
        <w:trPr>
          <w:trHeight w:val="248"/>
        </w:trPr>
        <w:tc>
          <w:tcPr>
            <w:tcW w:w="1560" w:type="dxa"/>
            <w:tcBorders>
              <w:top w:val="nil"/>
              <w:left w:val="single" w:sz="4" w:space="0" w:color="auto"/>
              <w:bottom w:val="single" w:sz="4" w:space="0" w:color="auto"/>
              <w:right w:val="single" w:sz="4" w:space="0" w:color="auto"/>
            </w:tcBorders>
            <w:noWrap/>
            <w:vAlign w:val="bottom"/>
            <w:hideMark/>
          </w:tcPr>
          <w:p w14:paraId="4D5604E4" w14:textId="77777777" w:rsidR="006D3E69" w:rsidRPr="006D3E69" w:rsidRDefault="006D3E69" w:rsidP="006D3E69">
            <w:pPr>
              <w:spacing w:after="0" w:line="256" w:lineRule="auto"/>
              <w:rPr>
                <w:rFonts w:ascii="Times New Roman" w:eastAsia="Times New Roman" w:hAnsi="Times New Roman" w:cs="Times New Roman"/>
                <w:color w:val="000000"/>
                <w:sz w:val="18"/>
                <w:szCs w:val="18"/>
              </w:rPr>
            </w:pPr>
            <w:r w:rsidRPr="006D3E69">
              <w:rPr>
                <w:rFonts w:ascii="Times New Roman" w:eastAsia="Times New Roman" w:hAnsi="Times New Roman" w:cs="Times New Roman"/>
                <w:color w:val="000000"/>
                <w:sz w:val="18"/>
                <w:szCs w:val="18"/>
              </w:rPr>
              <w:t>№136000/0112 от 23.05.2013</w:t>
            </w:r>
          </w:p>
        </w:tc>
        <w:tc>
          <w:tcPr>
            <w:tcW w:w="1367" w:type="dxa"/>
            <w:tcBorders>
              <w:top w:val="nil"/>
              <w:left w:val="nil"/>
              <w:bottom w:val="single" w:sz="4" w:space="0" w:color="auto"/>
              <w:right w:val="single" w:sz="4" w:space="0" w:color="auto"/>
            </w:tcBorders>
            <w:noWrap/>
            <w:vAlign w:val="center"/>
            <w:hideMark/>
          </w:tcPr>
          <w:p w14:paraId="78066FD3" w14:textId="77777777" w:rsidR="006D3E69" w:rsidRPr="006D3E69" w:rsidRDefault="006D3E69" w:rsidP="006D3E69">
            <w:pPr>
              <w:spacing w:after="0" w:line="256" w:lineRule="auto"/>
              <w:jc w:val="right"/>
              <w:rPr>
                <w:rFonts w:ascii="Times New Roman" w:eastAsia="Times New Roman" w:hAnsi="Times New Roman" w:cs="Times New Roman"/>
                <w:color w:val="000000"/>
                <w:sz w:val="18"/>
                <w:szCs w:val="18"/>
              </w:rPr>
            </w:pPr>
            <w:r w:rsidRPr="006D3E69">
              <w:rPr>
                <w:rFonts w:ascii="Times New Roman" w:eastAsia="Times New Roman" w:hAnsi="Times New Roman" w:cs="Times New Roman"/>
                <w:color w:val="000000"/>
                <w:sz w:val="18"/>
                <w:szCs w:val="18"/>
              </w:rPr>
              <w:t>39 465 476,19</w:t>
            </w:r>
          </w:p>
        </w:tc>
        <w:tc>
          <w:tcPr>
            <w:tcW w:w="1350" w:type="dxa"/>
            <w:gridSpan w:val="2"/>
            <w:tcBorders>
              <w:top w:val="nil"/>
              <w:left w:val="nil"/>
              <w:bottom w:val="single" w:sz="4" w:space="0" w:color="auto"/>
              <w:right w:val="single" w:sz="4" w:space="0" w:color="auto"/>
            </w:tcBorders>
            <w:noWrap/>
            <w:vAlign w:val="center"/>
            <w:hideMark/>
          </w:tcPr>
          <w:p w14:paraId="29FCD90E" w14:textId="77777777" w:rsidR="006D3E69" w:rsidRPr="006D3E69" w:rsidRDefault="006D3E69" w:rsidP="006D3E69">
            <w:pPr>
              <w:spacing w:after="0" w:line="256" w:lineRule="auto"/>
              <w:jc w:val="right"/>
              <w:rPr>
                <w:rFonts w:ascii="Times New Roman" w:eastAsia="Times New Roman" w:hAnsi="Times New Roman" w:cs="Times New Roman"/>
                <w:color w:val="000000"/>
                <w:sz w:val="18"/>
                <w:szCs w:val="18"/>
              </w:rPr>
            </w:pPr>
            <w:r w:rsidRPr="006D3E69">
              <w:rPr>
                <w:rFonts w:ascii="Times New Roman" w:eastAsia="Times New Roman" w:hAnsi="Times New Roman" w:cs="Times New Roman"/>
                <w:color w:val="000000"/>
                <w:sz w:val="18"/>
                <w:szCs w:val="18"/>
              </w:rPr>
              <w:t>15 295 528,81</w:t>
            </w:r>
          </w:p>
        </w:tc>
        <w:tc>
          <w:tcPr>
            <w:tcW w:w="1316" w:type="dxa"/>
            <w:gridSpan w:val="2"/>
            <w:tcBorders>
              <w:top w:val="nil"/>
              <w:left w:val="nil"/>
              <w:bottom w:val="single" w:sz="4" w:space="0" w:color="auto"/>
              <w:right w:val="single" w:sz="4" w:space="0" w:color="auto"/>
            </w:tcBorders>
            <w:noWrap/>
            <w:vAlign w:val="center"/>
            <w:hideMark/>
          </w:tcPr>
          <w:p w14:paraId="641FBB09" w14:textId="77777777" w:rsidR="006D3E69" w:rsidRPr="006D3E69" w:rsidRDefault="006D3E69" w:rsidP="006D3E69">
            <w:pPr>
              <w:spacing w:after="0" w:line="256" w:lineRule="auto"/>
              <w:jc w:val="right"/>
              <w:rPr>
                <w:rFonts w:ascii="Times New Roman" w:eastAsia="Times New Roman" w:hAnsi="Times New Roman" w:cs="Times New Roman"/>
                <w:color w:val="000000"/>
                <w:sz w:val="18"/>
                <w:szCs w:val="18"/>
              </w:rPr>
            </w:pPr>
            <w:r w:rsidRPr="006D3E69">
              <w:rPr>
                <w:rFonts w:ascii="Times New Roman" w:eastAsia="Times New Roman" w:hAnsi="Times New Roman" w:cs="Times New Roman"/>
                <w:color w:val="000000"/>
                <w:sz w:val="18"/>
                <w:szCs w:val="18"/>
              </w:rPr>
              <w:t>455 213,76</w:t>
            </w:r>
          </w:p>
        </w:tc>
        <w:tc>
          <w:tcPr>
            <w:tcW w:w="1350" w:type="dxa"/>
            <w:gridSpan w:val="2"/>
            <w:tcBorders>
              <w:top w:val="nil"/>
              <w:left w:val="nil"/>
              <w:bottom w:val="single" w:sz="4" w:space="0" w:color="auto"/>
              <w:right w:val="single" w:sz="4" w:space="0" w:color="auto"/>
            </w:tcBorders>
            <w:noWrap/>
            <w:vAlign w:val="center"/>
            <w:hideMark/>
          </w:tcPr>
          <w:p w14:paraId="30573704" w14:textId="77777777" w:rsidR="006D3E69" w:rsidRPr="006D3E69" w:rsidRDefault="006D3E69" w:rsidP="006D3E69">
            <w:pPr>
              <w:spacing w:after="0" w:line="256" w:lineRule="auto"/>
              <w:jc w:val="right"/>
              <w:rPr>
                <w:rFonts w:ascii="Times New Roman" w:eastAsia="Times New Roman" w:hAnsi="Times New Roman" w:cs="Times New Roman"/>
                <w:color w:val="000000"/>
                <w:sz w:val="18"/>
                <w:szCs w:val="18"/>
              </w:rPr>
            </w:pPr>
            <w:r w:rsidRPr="006D3E69">
              <w:rPr>
                <w:rFonts w:ascii="Times New Roman" w:eastAsia="Times New Roman" w:hAnsi="Times New Roman" w:cs="Times New Roman"/>
                <w:color w:val="000000"/>
                <w:sz w:val="18"/>
                <w:szCs w:val="18"/>
              </w:rPr>
              <w:t>813 324,41</w:t>
            </w:r>
          </w:p>
        </w:tc>
        <w:tc>
          <w:tcPr>
            <w:tcW w:w="1178" w:type="dxa"/>
            <w:gridSpan w:val="2"/>
            <w:tcBorders>
              <w:top w:val="nil"/>
              <w:left w:val="nil"/>
              <w:bottom w:val="single" w:sz="4" w:space="0" w:color="auto"/>
              <w:right w:val="single" w:sz="4" w:space="0" w:color="auto"/>
            </w:tcBorders>
            <w:noWrap/>
            <w:vAlign w:val="center"/>
            <w:hideMark/>
          </w:tcPr>
          <w:p w14:paraId="1CE659C4" w14:textId="77777777" w:rsidR="006D3E69" w:rsidRPr="006D3E69" w:rsidRDefault="006D3E69" w:rsidP="006D3E69">
            <w:pPr>
              <w:spacing w:after="0" w:line="256" w:lineRule="auto"/>
              <w:jc w:val="right"/>
              <w:rPr>
                <w:rFonts w:ascii="Times New Roman" w:eastAsia="Times New Roman" w:hAnsi="Times New Roman" w:cs="Times New Roman"/>
                <w:color w:val="000000"/>
                <w:sz w:val="18"/>
                <w:szCs w:val="18"/>
              </w:rPr>
            </w:pPr>
            <w:r w:rsidRPr="006D3E69">
              <w:rPr>
                <w:rFonts w:ascii="Times New Roman" w:eastAsia="Times New Roman" w:hAnsi="Times New Roman" w:cs="Times New Roman"/>
                <w:color w:val="000000"/>
                <w:sz w:val="18"/>
                <w:szCs w:val="18"/>
              </w:rPr>
              <w:t>0,00</w:t>
            </w:r>
          </w:p>
        </w:tc>
        <w:tc>
          <w:tcPr>
            <w:tcW w:w="1354" w:type="dxa"/>
            <w:gridSpan w:val="2"/>
            <w:tcBorders>
              <w:top w:val="nil"/>
              <w:left w:val="nil"/>
              <w:bottom w:val="single" w:sz="4" w:space="0" w:color="auto"/>
              <w:right w:val="single" w:sz="4" w:space="0" w:color="auto"/>
            </w:tcBorders>
            <w:noWrap/>
            <w:vAlign w:val="center"/>
            <w:hideMark/>
          </w:tcPr>
          <w:p w14:paraId="4C0E685A" w14:textId="77777777" w:rsidR="006D3E69" w:rsidRPr="006D3E69" w:rsidRDefault="006D3E69" w:rsidP="006D3E69">
            <w:pPr>
              <w:spacing w:after="0" w:line="256" w:lineRule="auto"/>
              <w:jc w:val="right"/>
              <w:rPr>
                <w:rFonts w:ascii="Times New Roman" w:eastAsia="Times New Roman" w:hAnsi="Times New Roman" w:cs="Times New Roman"/>
                <w:color w:val="000000"/>
                <w:sz w:val="18"/>
                <w:szCs w:val="18"/>
              </w:rPr>
            </w:pPr>
            <w:r w:rsidRPr="006D3E69">
              <w:rPr>
                <w:rFonts w:ascii="Times New Roman" w:eastAsia="Times New Roman" w:hAnsi="Times New Roman" w:cs="Times New Roman"/>
                <w:color w:val="000000"/>
                <w:sz w:val="18"/>
                <w:szCs w:val="18"/>
              </w:rPr>
              <w:t>56 029 543,17</w:t>
            </w:r>
          </w:p>
        </w:tc>
      </w:tr>
      <w:tr w:rsidR="006D3E69" w:rsidRPr="006D3E69" w14:paraId="166A74EB" w14:textId="77777777" w:rsidTr="006D3E69">
        <w:trPr>
          <w:trHeight w:val="248"/>
        </w:trPr>
        <w:tc>
          <w:tcPr>
            <w:tcW w:w="1560" w:type="dxa"/>
            <w:tcBorders>
              <w:top w:val="nil"/>
              <w:left w:val="single" w:sz="4" w:space="0" w:color="auto"/>
              <w:bottom w:val="single" w:sz="4" w:space="0" w:color="auto"/>
              <w:right w:val="single" w:sz="4" w:space="0" w:color="auto"/>
            </w:tcBorders>
            <w:noWrap/>
            <w:vAlign w:val="bottom"/>
            <w:hideMark/>
          </w:tcPr>
          <w:p w14:paraId="50FB2382" w14:textId="77777777" w:rsidR="006D3E69" w:rsidRPr="006D3E69" w:rsidRDefault="006D3E69" w:rsidP="006D3E69">
            <w:pPr>
              <w:spacing w:after="0" w:line="256" w:lineRule="auto"/>
              <w:rPr>
                <w:rFonts w:ascii="Times New Roman" w:eastAsia="Times New Roman" w:hAnsi="Times New Roman" w:cs="Times New Roman"/>
                <w:b/>
                <w:color w:val="000000"/>
                <w:sz w:val="18"/>
                <w:szCs w:val="18"/>
              </w:rPr>
            </w:pPr>
            <w:r w:rsidRPr="006D3E69">
              <w:rPr>
                <w:rFonts w:ascii="Times New Roman" w:eastAsia="Times New Roman" w:hAnsi="Times New Roman" w:cs="Times New Roman"/>
                <w:b/>
                <w:color w:val="000000"/>
                <w:sz w:val="18"/>
                <w:szCs w:val="18"/>
              </w:rPr>
              <w:t>Итого</w:t>
            </w:r>
          </w:p>
        </w:tc>
        <w:tc>
          <w:tcPr>
            <w:tcW w:w="1367" w:type="dxa"/>
            <w:tcBorders>
              <w:top w:val="nil"/>
              <w:left w:val="nil"/>
              <w:bottom w:val="single" w:sz="4" w:space="0" w:color="auto"/>
              <w:right w:val="single" w:sz="4" w:space="0" w:color="auto"/>
            </w:tcBorders>
            <w:noWrap/>
            <w:vAlign w:val="center"/>
            <w:hideMark/>
          </w:tcPr>
          <w:p w14:paraId="4D8E03D3" w14:textId="77777777" w:rsidR="006D3E69" w:rsidRPr="006D3E69" w:rsidRDefault="006D3E69" w:rsidP="006D3E69">
            <w:pPr>
              <w:spacing w:after="0" w:line="256" w:lineRule="auto"/>
              <w:jc w:val="right"/>
              <w:rPr>
                <w:rFonts w:ascii="Times New Roman" w:eastAsia="Times New Roman" w:hAnsi="Times New Roman" w:cs="Times New Roman"/>
                <w:b/>
                <w:color w:val="000000"/>
                <w:sz w:val="18"/>
                <w:szCs w:val="18"/>
              </w:rPr>
            </w:pPr>
            <w:r w:rsidRPr="006D3E69">
              <w:rPr>
                <w:rFonts w:ascii="Times New Roman" w:eastAsia="Times New Roman" w:hAnsi="Times New Roman" w:cs="Times New Roman"/>
                <w:b/>
                <w:color w:val="000000"/>
                <w:sz w:val="18"/>
                <w:szCs w:val="18"/>
              </w:rPr>
              <w:t>205 356 018,84</w:t>
            </w:r>
          </w:p>
        </w:tc>
        <w:tc>
          <w:tcPr>
            <w:tcW w:w="1350" w:type="dxa"/>
            <w:gridSpan w:val="2"/>
            <w:tcBorders>
              <w:top w:val="nil"/>
              <w:left w:val="nil"/>
              <w:bottom w:val="single" w:sz="4" w:space="0" w:color="auto"/>
              <w:right w:val="single" w:sz="4" w:space="0" w:color="auto"/>
            </w:tcBorders>
            <w:noWrap/>
            <w:vAlign w:val="center"/>
            <w:hideMark/>
          </w:tcPr>
          <w:p w14:paraId="5C358812" w14:textId="77777777" w:rsidR="006D3E69" w:rsidRPr="006D3E69" w:rsidRDefault="006D3E69" w:rsidP="006D3E69">
            <w:pPr>
              <w:spacing w:after="0" w:line="256" w:lineRule="auto"/>
              <w:jc w:val="right"/>
              <w:rPr>
                <w:rFonts w:ascii="Times New Roman" w:eastAsia="Times New Roman" w:hAnsi="Times New Roman" w:cs="Times New Roman"/>
                <w:b/>
                <w:color w:val="000000"/>
                <w:sz w:val="18"/>
                <w:szCs w:val="18"/>
              </w:rPr>
            </w:pPr>
            <w:r w:rsidRPr="006D3E69">
              <w:rPr>
                <w:rFonts w:ascii="Times New Roman" w:eastAsia="Times New Roman" w:hAnsi="Times New Roman" w:cs="Times New Roman"/>
                <w:b/>
                <w:color w:val="000000"/>
                <w:sz w:val="18"/>
                <w:szCs w:val="18"/>
              </w:rPr>
              <w:t>88 720 329,03</w:t>
            </w:r>
          </w:p>
        </w:tc>
        <w:tc>
          <w:tcPr>
            <w:tcW w:w="1316" w:type="dxa"/>
            <w:gridSpan w:val="2"/>
            <w:tcBorders>
              <w:top w:val="nil"/>
              <w:left w:val="nil"/>
              <w:bottom w:val="single" w:sz="4" w:space="0" w:color="auto"/>
              <w:right w:val="single" w:sz="4" w:space="0" w:color="auto"/>
            </w:tcBorders>
            <w:noWrap/>
            <w:vAlign w:val="center"/>
            <w:hideMark/>
          </w:tcPr>
          <w:p w14:paraId="0CB21341" w14:textId="77777777" w:rsidR="006D3E69" w:rsidRPr="006D3E69" w:rsidRDefault="006D3E69" w:rsidP="006D3E69">
            <w:pPr>
              <w:spacing w:after="0" w:line="256" w:lineRule="auto"/>
              <w:jc w:val="right"/>
              <w:rPr>
                <w:rFonts w:ascii="Times New Roman" w:eastAsia="Times New Roman" w:hAnsi="Times New Roman" w:cs="Times New Roman"/>
                <w:b/>
                <w:color w:val="000000"/>
                <w:sz w:val="18"/>
                <w:szCs w:val="18"/>
              </w:rPr>
            </w:pPr>
            <w:r w:rsidRPr="006D3E69">
              <w:rPr>
                <w:rFonts w:ascii="Times New Roman" w:eastAsia="Times New Roman" w:hAnsi="Times New Roman" w:cs="Times New Roman"/>
                <w:b/>
                <w:color w:val="000000"/>
                <w:sz w:val="18"/>
                <w:szCs w:val="18"/>
              </w:rPr>
              <w:t>2 636 615,13</w:t>
            </w:r>
          </w:p>
        </w:tc>
        <w:tc>
          <w:tcPr>
            <w:tcW w:w="1350" w:type="dxa"/>
            <w:gridSpan w:val="2"/>
            <w:tcBorders>
              <w:top w:val="nil"/>
              <w:left w:val="nil"/>
              <w:bottom w:val="single" w:sz="4" w:space="0" w:color="auto"/>
              <w:right w:val="single" w:sz="4" w:space="0" w:color="auto"/>
            </w:tcBorders>
            <w:noWrap/>
            <w:vAlign w:val="center"/>
            <w:hideMark/>
          </w:tcPr>
          <w:p w14:paraId="269949A1" w14:textId="77777777" w:rsidR="006D3E69" w:rsidRPr="006D3E69" w:rsidRDefault="006D3E69" w:rsidP="006D3E69">
            <w:pPr>
              <w:spacing w:after="0" w:line="256" w:lineRule="auto"/>
              <w:jc w:val="right"/>
              <w:rPr>
                <w:rFonts w:ascii="Times New Roman" w:eastAsia="Times New Roman" w:hAnsi="Times New Roman" w:cs="Times New Roman"/>
                <w:b/>
                <w:color w:val="000000"/>
                <w:sz w:val="18"/>
                <w:szCs w:val="18"/>
              </w:rPr>
            </w:pPr>
            <w:r w:rsidRPr="006D3E69">
              <w:rPr>
                <w:rFonts w:ascii="Times New Roman" w:eastAsia="Times New Roman" w:hAnsi="Times New Roman" w:cs="Times New Roman"/>
                <w:b/>
                <w:color w:val="000000"/>
                <w:sz w:val="18"/>
                <w:szCs w:val="18"/>
              </w:rPr>
              <w:t>4 336 855,55</w:t>
            </w:r>
          </w:p>
        </w:tc>
        <w:tc>
          <w:tcPr>
            <w:tcW w:w="1178" w:type="dxa"/>
            <w:gridSpan w:val="2"/>
            <w:tcBorders>
              <w:top w:val="nil"/>
              <w:left w:val="nil"/>
              <w:bottom w:val="single" w:sz="4" w:space="0" w:color="auto"/>
              <w:right w:val="single" w:sz="4" w:space="0" w:color="auto"/>
            </w:tcBorders>
            <w:noWrap/>
            <w:vAlign w:val="center"/>
            <w:hideMark/>
          </w:tcPr>
          <w:p w14:paraId="61AA74FC" w14:textId="77777777" w:rsidR="006D3E69" w:rsidRPr="006D3E69" w:rsidRDefault="006D3E69" w:rsidP="006D3E69">
            <w:pPr>
              <w:spacing w:after="0" w:line="256" w:lineRule="auto"/>
              <w:jc w:val="right"/>
              <w:rPr>
                <w:rFonts w:ascii="Times New Roman" w:eastAsia="Times New Roman" w:hAnsi="Times New Roman" w:cs="Times New Roman"/>
                <w:b/>
                <w:color w:val="000000"/>
                <w:sz w:val="18"/>
                <w:szCs w:val="18"/>
              </w:rPr>
            </w:pPr>
            <w:r w:rsidRPr="006D3E69">
              <w:rPr>
                <w:rFonts w:ascii="Times New Roman" w:eastAsia="Times New Roman" w:hAnsi="Times New Roman" w:cs="Times New Roman"/>
                <w:b/>
                <w:color w:val="000000"/>
                <w:sz w:val="18"/>
                <w:szCs w:val="18"/>
              </w:rPr>
              <w:t>120 000,00</w:t>
            </w:r>
          </w:p>
        </w:tc>
        <w:tc>
          <w:tcPr>
            <w:tcW w:w="1354" w:type="dxa"/>
            <w:gridSpan w:val="2"/>
            <w:tcBorders>
              <w:top w:val="nil"/>
              <w:left w:val="nil"/>
              <w:bottom w:val="single" w:sz="4" w:space="0" w:color="auto"/>
              <w:right w:val="single" w:sz="4" w:space="0" w:color="auto"/>
            </w:tcBorders>
            <w:noWrap/>
            <w:vAlign w:val="center"/>
            <w:hideMark/>
          </w:tcPr>
          <w:p w14:paraId="6356DD08" w14:textId="77777777" w:rsidR="006D3E69" w:rsidRPr="006D3E69" w:rsidRDefault="006D3E69" w:rsidP="006D3E69">
            <w:pPr>
              <w:spacing w:after="0" w:line="256" w:lineRule="auto"/>
              <w:jc w:val="right"/>
              <w:rPr>
                <w:rFonts w:ascii="Times New Roman" w:eastAsia="Times New Roman" w:hAnsi="Times New Roman" w:cs="Times New Roman"/>
                <w:b/>
                <w:color w:val="000000"/>
                <w:sz w:val="18"/>
                <w:szCs w:val="18"/>
              </w:rPr>
            </w:pPr>
            <w:r w:rsidRPr="006D3E69">
              <w:rPr>
                <w:rFonts w:ascii="Times New Roman" w:eastAsia="Times New Roman" w:hAnsi="Times New Roman" w:cs="Times New Roman"/>
                <w:b/>
                <w:color w:val="000000"/>
                <w:sz w:val="18"/>
                <w:szCs w:val="18"/>
              </w:rPr>
              <w:t>301 169 818,55</w:t>
            </w:r>
          </w:p>
        </w:tc>
      </w:tr>
      <w:tr w:rsidR="006D3E69" w:rsidRPr="006D3E69" w14:paraId="232D193A" w14:textId="77777777" w:rsidTr="006D3E69">
        <w:trPr>
          <w:trHeight w:val="248"/>
        </w:trPr>
        <w:tc>
          <w:tcPr>
            <w:tcW w:w="1560" w:type="dxa"/>
            <w:noWrap/>
            <w:vAlign w:val="bottom"/>
            <w:hideMark/>
          </w:tcPr>
          <w:p w14:paraId="0D141C43" w14:textId="77777777" w:rsidR="006D3E69" w:rsidRPr="006D3E69" w:rsidRDefault="006D3E69" w:rsidP="006D3E69">
            <w:pPr>
              <w:spacing w:after="0" w:line="240" w:lineRule="auto"/>
              <w:rPr>
                <w:rFonts w:ascii="Times New Roman" w:eastAsia="Times New Roman" w:hAnsi="Times New Roman" w:cs="Times New Roman"/>
                <w:b/>
                <w:color w:val="000000"/>
                <w:sz w:val="18"/>
                <w:szCs w:val="18"/>
              </w:rPr>
            </w:pPr>
          </w:p>
        </w:tc>
        <w:tc>
          <w:tcPr>
            <w:tcW w:w="1367" w:type="dxa"/>
            <w:noWrap/>
            <w:vAlign w:val="bottom"/>
            <w:hideMark/>
          </w:tcPr>
          <w:p w14:paraId="578CF55A" w14:textId="77777777" w:rsidR="006D3E69" w:rsidRPr="006D3E69" w:rsidRDefault="006D3E69" w:rsidP="006D3E69">
            <w:pPr>
              <w:spacing w:after="0" w:line="256" w:lineRule="auto"/>
              <w:rPr>
                <w:rFonts w:ascii="Calibri" w:eastAsia="Calibri" w:hAnsi="Calibri" w:cs="Times New Roman"/>
                <w:sz w:val="20"/>
                <w:szCs w:val="20"/>
                <w:lang w:eastAsia="ru-RU"/>
              </w:rPr>
            </w:pPr>
          </w:p>
        </w:tc>
        <w:tc>
          <w:tcPr>
            <w:tcW w:w="1350" w:type="dxa"/>
            <w:gridSpan w:val="2"/>
            <w:noWrap/>
            <w:vAlign w:val="bottom"/>
            <w:hideMark/>
          </w:tcPr>
          <w:p w14:paraId="55AD74AE" w14:textId="77777777" w:rsidR="006D3E69" w:rsidRPr="006D3E69" w:rsidRDefault="006D3E69" w:rsidP="006D3E69">
            <w:pPr>
              <w:spacing w:after="0" w:line="256" w:lineRule="auto"/>
              <w:rPr>
                <w:rFonts w:ascii="Calibri" w:eastAsia="Calibri" w:hAnsi="Calibri" w:cs="Times New Roman"/>
                <w:sz w:val="20"/>
                <w:szCs w:val="20"/>
                <w:lang w:eastAsia="ru-RU"/>
              </w:rPr>
            </w:pPr>
          </w:p>
        </w:tc>
        <w:tc>
          <w:tcPr>
            <w:tcW w:w="1316" w:type="dxa"/>
            <w:gridSpan w:val="2"/>
            <w:noWrap/>
            <w:vAlign w:val="bottom"/>
            <w:hideMark/>
          </w:tcPr>
          <w:p w14:paraId="7A622221" w14:textId="77777777" w:rsidR="006D3E69" w:rsidRPr="006D3E69" w:rsidRDefault="006D3E69" w:rsidP="006D3E69">
            <w:pPr>
              <w:spacing w:after="0" w:line="256" w:lineRule="auto"/>
              <w:rPr>
                <w:rFonts w:ascii="Calibri" w:eastAsia="Calibri" w:hAnsi="Calibri" w:cs="Times New Roman"/>
                <w:sz w:val="20"/>
                <w:szCs w:val="20"/>
                <w:lang w:eastAsia="ru-RU"/>
              </w:rPr>
            </w:pPr>
          </w:p>
        </w:tc>
        <w:tc>
          <w:tcPr>
            <w:tcW w:w="1350" w:type="dxa"/>
            <w:gridSpan w:val="2"/>
            <w:noWrap/>
            <w:vAlign w:val="bottom"/>
            <w:hideMark/>
          </w:tcPr>
          <w:p w14:paraId="21C453E9" w14:textId="77777777" w:rsidR="006D3E69" w:rsidRPr="006D3E69" w:rsidRDefault="006D3E69" w:rsidP="006D3E69">
            <w:pPr>
              <w:spacing w:after="0" w:line="256" w:lineRule="auto"/>
              <w:rPr>
                <w:rFonts w:ascii="Calibri" w:eastAsia="Calibri" w:hAnsi="Calibri" w:cs="Times New Roman"/>
                <w:sz w:val="20"/>
                <w:szCs w:val="20"/>
                <w:lang w:eastAsia="ru-RU"/>
              </w:rPr>
            </w:pPr>
          </w:p>
        </w:tc>
        <w:tc>
          <w:tcPr>
            <w:tcW w:w="1178" w:type="dxa"/>
            <w:gridSpan w:val="2"/>
            <w:noWrap/>
            <w:vAlign w:val="bottom"/>
            <w:hideMark/>
          </w:tcPr>
          <w:p w14:paraId="03D3D84E" w14:textId="77777777" w:rsidR="006D3E69" w:rsidRPr="006D3E69" w:rsidRDefault="006D3E69" w:rsidP="006D3E69">
            <w:pPr>
              <w:spacing w:after="0" w:line="256" w:lineRule="auto"/>
              <w:rPr>
                <w:rFonts w:ascii="Calibri" w:eastAsia="Calibri" w:hAnsi="Calibri" w:cs="Times New Roman"/>
                <w:sz w:val="20"/>
                <w:szCs w:val="20"/>
                <w:lang w:eastAsia="ru-RU"/>
              </w:rPr>
            </w:pPr>
          </w:p>
        </w:tc>
        <w:tc>
          <w:tcPr>
            <w:tcW w:w="1354" w:type="dxa"/>
            <w:gridSpan w:val="2"/>
            <w:noWrap/>
            <w:vAlign w:val="bottom"/>
            <w:hideMark/>
          </w:tcPr>
          <w:p w14:paraId="711DE6D3" w14:textId="77777777" w:rsidR="006D3E69" w:rsidRPr="006D3E69" w:rsidRDefault="006D3E69" w:rsidP="006D3E69">
            <w:pPr>
              <w:spacing w:after="0" w:line="256" w:lineRule="auto"/>
              <w:rPr>
                <w:rFonts w:ascii="Calibri" w:eastAsia="Calibri" w:hAnsi="Calibri" w:cs="Times New Roman"/>
                <w:sz w:val="20"/>
                <w:szCs w:val="20"/>
                <w:lang w:eastAsia="ru-RU"/>
              </w:rPr>
            </w:pPr>
          </w:p>
        </w:tc>
      </w:tr>
      <w:tr w:rsidR="006D3E69" w:rsidRPr="006D3E69" w14:paraId="30C1F457" w14:textId="77777777" w:rsidTr="006D3E69">
        <w:trPr>
          <w:trHeight w:val="257"/>
        </w:trPr>
        <w:tc>
          <w:tcPr>
            <w:tcW w:w="9475" w:type="dxa"/>
            <w:gridSpan w:val="12"/>
            <w:tcBorders>
              <w:top w:val="nil"/>
              <w:left w:val="nil"/>
              <w:bottom w:val="single" w:sz="4" w:space="0" w:color="auto"/>
              <w:right w:val="nil"/>
            </w:tcBorders>
            <w:noWrap/>
            <w:vAlign w:val="bottom"/>
            <w:hideMark/>
          </w:tcPr>
          <w:p w14:paraId="142D8131" w14:textId="77777777" w:rsidR="006D3E69" w:rsidRPr="006D3E69" w:rsidRDefault="006D3E69" w:rsidP="006D3E69">
            <w:pPr>
              <w:spacing w:after="0" w:line="256" w:lineRule="auto"/>
              <w:jc w:val="center"/>
              <w:rPr>
                <w:rFonts w:ascii="Times New Roman" w:eastAsia="Times New Roman" w:hAnsi="Times New Roman" w:cs="Times New Roman"/>
                <w:b/>
                <w:bCs/>
                <w:color w:val="000000"/>
                <w:sz w:val="18"/>
                <w:szCs w:val="18"/>
              </w:rPr>
            </w:pPr>
            <w:r w:rsidRPr="006D3E69">
              <w:rPr>
                <w:rFonts w:ascii="Times New Roman" w:eastAsia="Times New Roman" w:hAnsi="Times New Roman" w:cs="Times New Roman"/>
                <w:b/>
                <w:bCs/>
                <w:color w:val="000000"/>
                <w:sz w:val="18"/>
                <w:szCs w:val="18"/>
              </w:rPr>
              <w:t>Общая задолженность по кредитным договорам, заключенным с ООО «Завод строительных материалов», рублей</w:t>
            </w:r>
          </w:p>
        </w:tc>
      </w:tr>
      <w:tr w:rsidR="006D3E69" w:rsidRPr="006D3E69" w14:paraId="4E5BB06B" w14:textId="77777777" w:rsidTr="006D3E69">
        <w:trPr>
          <w:trHeight w:val="515"/>
        </w:trPr>
        <w:tc>
          <w:tcPr>
            <w:tcW w:w="1560" w:type="dxa"/>
            <w:tcBorders>
              <w:top w:val="nil"/>
              <w:left w:val="single" w:sz="4" w:space="0" w:color="auto"/>
              <w:bottom w:val="single" w:sz="4" w:space="0" w:color="auto"/>
              <w:right w:val="single" w:sz="4" w:space="0" w:color="auto"/>
            </w:tcBorders>
            <w:vAlign w:val="center"/>
            <w:hideMark/>
          </w:tcPr>
          <w:p w14:paraId="1BC788A5" w14:textId="77777777" w:rsidR="006D3E69" w:rsidRPr="006D3E69" w:rsidRDefault="006D3E69" w:rsidP="006D3E69">
            <w:pPr>
              <w:spacing w:after="0" w:line="256" w:lineRule="auto"/>
              <w:jc w:val="center"/>
              <w:rPr>
                <w:rFonts w:ascii="Times New Roman" w:eastAsia="Times New Roman" w:hAnsi="Times New Roman" w:cs="Times New Roman"/>
                <w:color w:val="000000"/>
                <w:sz w:val="18"/>
                <w:szCs w:val="18"/>
              </w:rPr>
            </w:pPr>
            <w:r w:rsidRPr="006D3E69">
              <w:rPr>
                <w:rFonts w:ascii="Times New Roman" w:eastAsia="Times New Roman" w:hAnsi="Times New Roman" w:cs="Times New Roman"/>
                <w:color w:val="000000"/>
                <w:sz w:val="18"/>
                <w:szCs w:val="18"/>
              </w:rPr>
              <w:t>Кредитный договор, дата</w:t>
            </w:r>
          </w:p>
        </w:tc>
        <w:tc>
          <w:tcPr>
            <w:tcW w:w="1381" w:type="dxa"/>
            <w:gridSpan w:val="2"/>
            <w:tcBorders>
              <w:top w:val="nil"/>
              <w:left w:val="nil"/>
              <w:bottom w:val="single" w:sz="4" w:space="0" w:color="auto"/>
              <w:right w:val="single" w:sz="4" w:space="0" w:color="auto"/>
            </w:tcBorders>
            <w:vAlign w:val="center"/>
            <w:hideMark/>
          </w:tcPr>
          <w:p w14:paraId="50D1F004" w14:textId="77777777" w:rsidR="006D3E69" w:rsidRPr="006D3E69" w:rsidRDefault="006D3E69" w:rsidP="006D3E69">
            <w:pPr>
              <w:spacing w:after="0" w:line="256" w:lineRule="auto"/>
              <w:jc w:val="center"/>
              <w:rPr>
                <w:rFonts w:ascii="Times New Roman" w:eastAsia="Times New Roman" w:hAnsi="Times New Roman" w:cs="Times New Roman"/>
                <w:color w:val="000000"/>
                <w:sz w:val="18"/>
                <w:szCs w:val="18"/>
              </w:rPr>
            </w:pPr>
            <w:r w:rsidRPr="006D3E69">
              <w:rPr>
                <w:rFonts w:ascii="Times New Roman" w:eastAsia="Times New Roman" w:hAnsi="Times New Roman" w:cs="Times New Roman"/>
                <w:color w:val="000000"/>
                <w:sz w:val="18"/>
                <w:szCs w:val="18"/>
              </w:rPr>
              <w:t>Просроченный основной долг</w:t>
            </w:r>
          </w:p>
        </w:tc>
        <w:tc>
          <w:tcPr>
            <w:tcW w:w="1350" w:type="dxa"/>
            <w:gridSpan w:val="2"/>
            <w:tcBorders>
              <w:top w:val="nil"/>
              <w:left w:val="nil"/>
              <w:bottom w:val="single" w:sz="4" w:space="0" w:color="auto"/>
              <w:right w:val="single" w:sz="4" w:space="0" w:color="auto"/>
            </w:tcBorders>
            <w:vAlign w:val="center"/>
            <w:hideMark/>
          </w:tcPr>
          <w:p w14:paraId="20F1ADA2" w14:textId="77777777" w:rsidR="006D3E69" w:rsidRPr="006D3E69" w:rsidRDefault="006D3E69" w:rsidP="006D3E69">
            <w:pPr>
              <w:spacing w:after="0" w:line="256" w:lineRule="auto"/>
              <w:jc w:val="center"/>
              <w:rPr>
                <w:rFonts w:ascii="Times New Roman" w:eastAsia="Times New Roman" w:hAnsi="Times New Roman" w:cs="Times New Roman"/>
                <w:color w:val="000000"/>
                <w:sz w:val="18"/>
                <w:szCs w:val="18"/>
              </w:rPr>
            </w:pPr>
            <w:r w:rsidRPr="006D3E69">
              <w:rPr>
                <w:rFonts w:ascii="Times New Roman" w:eastAsia="Times New Roman" w:hAnsi="Times New Roman" w:cs="Times New Roman"/>
                <w:color w:val="000000"/>
                <w:sz w:val="18"/>
                <w:szCs w:val="18"/>
              </w:rPr>
              <w:t>Просроченные проценты</w:t>
            </w:r>
          </w:p>
        </w:tc>
        <w:tc>
          <w:tcPr>
            <w:tcW w:w="1318" w:type="dxa"/>
            <w:gridSpan w:val="2"/>
            <w:tcBorders>
              <w:top w:val="nil"/>
              <w:left w:val="nil"/>
              <w:bottom w:val="single" w:sz="4" w:space="0" w:color="auto"/>
              <w:right w:val="single" w:sz="4" w:space="0" w:color="auto"/>
            </w:tcBorders>
            <w:vAlign w:val="center"/>
            <w:hideMark/>
          </w:tcPr>
          <w:p w14:paraId="729EF411" w14:textId="77777777" w:rsidR="006D3E69" w:rsidRPr="006D3E69" w:rsidRDefault="006D3E69" w:rsidP="006D3E69">
            <w:pPr>
              <w:spacing w:after="0" w:line="256" w:lineRule="auto"/>
              <w:jc w:val="center"/>
              <w:rPr>
                <w:rFonts w:ascii="Times New Roman" w:eastAsia="Times New Roman" w:hAnsi="Times New Roman" w:cs="Times New Roman"/>
                <w:color w:val="000000"/>
                <w:sz w:val="18"/>
                <w:szCs w:val="18"/>
              </w:rPr>
            </w:pPr>
            <w:r w:rsidRPr="006D3E69">
              <w:rPr>
                <w:rFonts w:ascii="Times New Roman" w:eastAsia="Times New Roman" w:hAnsi="Times New Roman" w:cs="Times New Roman"/>
                <w:color w:val="000000"/>
                <w:sz w:val="18"/>
                <w:szCs w:val="18"/>
              </w:rPr>
              <w:t>Комиссия за обслуживание кредита</w:t>
            </w:r>
          </w:p>
        </w:tc>
        <w:tc>
          <w:tcPr>
            <w:tcW w:w="1341" w:type="dxa"/>
            <w:gridSpan w:val="2"/>
            <w:tcBorders>
              <w:top w:val="nil"/>
              <w:left w:val="nil"/>
              <w:bottom w:val="single" w:sz="4" w:space="0" w:color="auto"/>
              <w:right w:val="single" w:sz="4" w:space="0" w:color="auto"/>
            </w:tcBorders>
            <w:vAlign w:val="center"/>
            <w:hideMark/>
          </w:tcPr>
          <w:p w14:paraId="570636AC" w14:textId="77777777" w:rsidR="006D3E69" w:rsidRPr="006D3E69" w:rsidRDefault="006D3E69" w:rsidP="006D3E69">
            <w:pPr>
              <w:spacing w:after="0" w:line="256" w:lineRule="auto"/>
              <w:jc w:val="center"/>
              <w:rPr>
                <w:rFonts w:ascii="Times New Roman" w:eastAsia="Times New Roman" w:hAnsi="Times New Roman" w:cs="Times New Roman"/>
                <w:color w:val="000000"/>
                <w:sz w:val="18"/>
                <w:szCs w:val="18"/>
              </w:rPr>
            </w:pPr>
            <w:r w:rsidRPr="006D3E69">
              <w:rPr>
                <w:rFonts w:ascii="Times New Roman" w:eastAsia="Times New Roman" w:hAnsi="Times New Roman" w:cs="Times New Roman"/>
                <w:color w:val="000000"/>
                <w:sz w:val="18"/>
                <w:szCs w:val="18"/>
              </w:rPr>
              <w:t xml:space="preserve">Неустойки </w:t>
            </w:r>
            <w:r w:rsidRPr="006D3E69">
              <w:rPr>
                <w:rFonts w:ascii="Times New Roman" w:eastAsia="Times New Roman" w:hAnsi="Times New Roman" w:cs="Times New Roman"/>
                <w:color w:val="000000"/>
                <w:sz w:val="18"/>
                <w:szCs w:val="18"/>
              </w:rPr>
              <w:br/>
              <w:t>(пени, штрафы)</w:t>
            </w:r>
          </w:p>
        </w:tc>
        <w:tc>
          <w:tcPr>
            <w:tcW w:w="1178" w:type="dxa"/>
            <w:gridSpan w:val="2"/>
            <w:tcBorders>
              <w:top w:val="nil"/>
              <w:left w:val="nil"/>
              <w:bottom w:val="single" w:sz="4" w:space="0" w:color="auto"/>
              <w:right w:val="single" w:sz="4" w:space="0" w:color="auto"/>
            </w:tcBorders>
            <w:vAlign w:val="center"/>
            <w:hideMark/>
          </w:tcPr>
          <w:p w14:paraId="246C4020" w14:textId="77777777" w:rsidR="006D3E69" w:rsidRPr="006D3E69" w:rsidRDefault="006D3E69" w:rsidP="006D3E69">
            <w:pPr>
              <w:spacing w:after="0" w:line="256" w:lineRule="auto"/>
              <w:jc w:val="center"/>
              <w:rPr>
                <w:rFonts w:ascii="Times New Roman" w:eastAsia="Times New Roman" w:hAnsi="Times New Roman" w:cs="Times New Roman"/>
                <w:color w:val="000000"/>
                <w:sz w:val="18"/>
                <w:szCs w:val="18"/>
              </w:rPr>
            </w:pPr>
            <w:r w:rsidRPr="006D3E69">
              <w:rPr>
                <w:rFonts w:ascii="Times New Roman" w:eastAsia="Times New Roman" w:hAnsi="Times New Roman" w:cs="Times New Roman"/>
                <w:color w:val="000000"/>
                <w:sz w:val="18"/>
                <w:szCs w:val="18"/>
              </w:rPr>
              <w:t>Госпошлина</w:t>
            </w:r>
          </w:p>
        </w:tc>
        <w:tc>
          <w:tcPr>
            <w:tcW w:w="1347" w:type="dxa"/>
            <w:tcBorders>
              <w:top w:val="nil"/>
              <w:left w:val="nil"/>
              <w:bottom w:val="single" w:sz="4" w:space="0" w:color="auto"/>
              <w:right w:val="single" w:sz="4" w:space="0" w:color="auto"/>
            </w:tcBorders>
            <w:vAlign w:val="center"/>
            <w:hideMark/>
          </w:tcPr>
          <w:p w14:paraId="67E4C4B8" w14:textId="77777777" w:rsidR="006D3E69" w:rsidRPr="006D3E69" w:rsidRDefault="006D3E69" w:rsidP="006D3E69">
            <w:pPr>
              <w:spacing w:after="0" w:line="256" w:lineRule="auto"/>
              <w:jc w:val="center"/>
              <w:rPr>
                <w:rFonts w:ascii="Times New Roman" w:eastAsia="Times New Roman" w:hAnsi="Times New Roman" w:cs="Times New Roman"/>
                <w:b/>
                <w:bCs/>
                <w:color w:val="000000"/>
                <w:sz w:val="18"/>
                <w:szCs w:val="18"/>
              </w:rPr>
            </w:pPr>
            <w:r w:rsidRPr="006D3E69">
              <w:rPr>
                <w:rFonts w:ascii="Times New Roman" w:eastAsia="Times New Roman" w:hAnsi="Times New Roman" w:cs="Times New Roman"/>
                <w:b/>
                <w:bCs/>
                <w:color w:val="000000"/>
                <w:sz w:val="18"/>
                <w:szCs w:val="18"/>
              </w:rPr>
              <w:t>ИТОГО</w:t>
            </w:r>
          </w:p>
        </w:tc>
      </w:tr>
      <w:tr w:rsidR="006D3E69" w:rsidRPr="006D3E69" w14:paraId="0F49FC08" w14:textId="77777777" w:rsidTr="006D3E69">
        <w:trPr>
          <w:trHeight w:val="257"/>
        </w:trPr>
        <w:tc>
          <w:tcPr>
            <w:tcW w:w="1560" w:type="dxa"/>
            <w:tcBorders>
              <w:top w:val="nil"/>
              <w:left w:val="single" w:sz="4" w:space="0" w:color="auto"/>
              <w:bottom w:val="single" w:sz="4" w:space="0" w:color="auto"/>
              <w:right w:val="single" w:sz="4" w:space="0" w:color="auto"/>
            </w:tcBorders>
            <w:noWrap/>
            <w:vAlign w:val="bottom"/>
            <w:hideMark/>
          </w:tcPr>
          <w:p w14:paraId="2E8BD017" w14:textId="77777777" w:rsidR="006D3E69" w:rsidRPr="006D3E69" w:rsidRDefault="006D3E69" w:rsidP="006D3E69">
            <w:pPr>
              <w:spacing w:after="0" w:line="256" w:lineRule="auto"/>
              <w:rPr>
                <w:rFonts w:ascii="Times New Roman" w:eastAsia="Times New Roman" w:hAnsi="Times New Roman" w:cs="Times New Roman"/>
                <w:color w:val="000000"/>
                <w:sz w:val="18"/>
                <w:szCs w:val="18"/>
              </w:rPr>
            </w:pPr>
            <w:r w:rsidRPr="006D3E69">
              <w:rPr>
                <w:rFonts w:ascii="Times New Roman" w:eastAsia="Times New Roman" w:hAnsi="Times New Roman" w:cs="Times New Roman"/>
                <w:color w:val="000000"/>
                <w:sz w:val="18"/>
                <w:szCs w:val="18"/>
              </w:rPr>
              <w:t>№126000/2055 от 28.03.2012</w:t>
            </w:r>
          </w:p>
        </w:tc>
        <w:tc>
          <w:tcPr>
            <w:tcW w:w="1381" w:type="dxa"/>
            <w:gridSpan w:val="2"/>
            <w:tcBorders>
              <w:top w:val="nil"/>
              <w:left w:val="nil"/>
              <w:bottom w:val="single" w:sz="4" w:space="0" w:color="auto"/>
              <w:right w:val="single" w:sz="4" w:space="0" w:color="auto"/>
            </w:tcBorders>
            <w:noWrap/>
            <w:vAlign w:val="center"/>
            <w:hideMark/>
          </w:tcPr>
          <w:p w14:paraId="44BAC651" w14:textId="77777777" w:rsidR="006D3E69" w:rsidRPr="006D3E69" w:rsidRDefault="006D3E69" w:rsidP="006D3E69">
            <w:pPr>
              <w:spacing w:after="0" w:line="256" w:lineRule="auto"/>
              <w:jc w:val="right"/>
              <w:rPr>
                <w:rFonts w:ascii="Times New Roman" w:eastAsia="Times New Roman" w:hAnsi="Times New Roman" w:cs="Times New Roman"/>
                <w:color w:val="000000"/>
                <w:sz w:val="18"/>
                <w:szCs w:val="18"/>
              </w:rPr>
            </w:pPr>
            <w:r w:rsidRPr="006D3E69">
              <w:rPr>
                <w:rFonts w:ascii="Times New Roman" w:eastAsia="Times New Roman" w:hAnsi="Times New Roman" w:cs="Times New Roman"/>
                <w:color w:val="000000"/>
                <w:sz w:val="18"/>
                <w:szCs w:val="18"/>
              </w:rPr>
              <w:t>0,00</w:t>
            </w:r>
          </w:p>
        </w:tc>
        <w:tc>
          <w:tcPr>
            <w:tcW w:w="1350" w:type="dxa"/>
            <w:gridSpan w:val="2"/>
            <w:tcBorders>
              <w:top w:val="nil"/>
              <w:left w:val="nil"/>
              <w:bottom w:val="single" w:sz="4" w:space="0" w:color="auto"/>
              <w:right w:val="single" w:sz="4" w:space="0" w:color="auto"/>
            </w:tcBorders>
            <w:noWrap/>
            <w:vAlign w:val="center"/>
            <w:hideMark/>
          </w:tcPr>
          <w:p w14:paraId="4C56E199" w14:textId="77777777" w:rsidR="006D3E69" w:rsidRPr="006D3E69" w:rsidRDefault="006D3E69" w:rsidP="006D3E69">
            <w:pPr>
              <w:spacing w:after="0" w:line="256" w:lineRule="auto"/>
              <w:jc w:val="right"/>
              <w:rPr>
                <w:rFonts w:ascii="Times New Roman" w:eastAsia="Times New Roman" w:hAnsi="Times New Roman" w:cs="Times New Roman"/>
                <w:color w:val="000000"/>
                <w:sz w:val="18"/>
                <w:szCs w:val="18"/>
              </w:rPr>
            </w:pPr>
            <w:r w:rsidRPr="006D3E69">
              <w:rPr>
                <w:rFonts w:ascii="Times New Roman" w:eastAsia="Times New Roman" w:hAnsi="Times New Roman" w:cs="Times New Roman"/>
                <w:color w:val="000000"/>
                <w:sz w:val="18"/>
                <w:szCs w:val="18"/>
              </w:rPr>
              <w:t>4 677 137,83</w:t>
            </w:r>
          </w:p>
        </w:tc>
        <w:tc>
          <w:tcPr>
            <w:tcW w:w="1318" w:type="dxa"/>
            <w:gridSpan w:val="2"/>
            <w:tcBorders>
              <w:top w:val="nil"/>
              <w:left w:val="nil"/>
              <w:bottom w:val="single" w:sz="4" w:space="0" w:color="auto"/>
              <w:right w:val="single" w:sz="4" w:space="0" w:color="auto"/>
            </w:tcBorders>
            <w:noWrap/>
            <w:vAlign w:val="center"/>
            <w:hideMark/>
          </w:tcPr>
          <w:p w14:paraId="3C19920F" w14:textId="77777777" w:rsidR="006D3E69" w:rsidRPr="006D3E69" w:rsidRDefault="006D3E69" w:rsidP="006D3E69">
            <w:pPr>
              <w:spacing w:after="0" w:line="256" w:lineRule="auto"/>
              <w:jc w:val="right"/>
              <w:rPr>
                <w:rFonts w:ascii="Times New Roman" w:eastAsia="Times New Roman" w:hAnsi="Times New Roman" w:cs="Times New Roman"/>
                <w:color w:val="000000"/>
                <w:sz w:val="18"/>
                <w:szCs w:val="18"/>
              </w:rPr>
            </w:pPr>
            <w:r w:rsidRPr="006D3E69">
              <w:rPr>
                <w:rFonts w:ascii="Times New Roman" w:eastAsia="Times New Roman" w:hAnsi="Times New Roman" w:cs="Times New Roman"/>
                <w:color w:val="000000"/>
                <w:sz w:val="18"/>
                <w:szCs w:val="18"/>
              </w:rPr>
              <w:t>213 677,45</w:t>
            </w:r>
          </w:p>
        </w:tc>
        <w:tc>
          <w:tcPr>
            <w:tcW w:w="1341" w:type="dxa"/>
            <w:gridSpan w:val="2"/>
            <w:tcBorders>
              <w:top w:val="nil"/>
              <w:left w:val="nil"/>
              <w:bottom w:val="single" w:sz="4" w:space="0" w:color="auto"/>
              <w:right w:val="single" w:sz="4" w:space="0" w:color="auto"/>
            </w:tcBorders>
            <w:noWrap/>
            <w:vAlign w:val="center"/>
            <w:hideMark/>
          </w:tcPr>
          <w:p w14:paraId="3C051D5F" w14:textId="77777777" w:rsidR="006D3E69" w:rsidRPr="006D3E69" w:rsidRDefault="006D3E69" w:rsidP="006D3E69">
            <w:pPr>
              <w:spacing w:after="0" w:line="256" w:lineRule="auto"/>
              <w:jc w:val="right"/>
              <w:rPr>
                <w:rFonts w:ascii="Times New Roman" w:eastAsia="Times New Roman" w:hAnsi="Times New Roman" w:cs="Times New Roman"/>
                <w:color w:val="000000"/>
                <w:sz w:val="18"/>
                <w:szCs w:val="18"/>
              </w:rPr>
            </w:pPr>
            <w:r w:rsidRPr="006D3E69">
              <w:rPr>
                <w:rFonts w:ascii="Times New Roman" w:eastAsia="Times New Roman" w:hAnsi="Times New Roman" w:cs="Times New Roman"/>
                <w:color w:val="000000"/>
                <w:sz w:val="18"/>
                <w:szCs w:val="18"/>
              </w:rPr>
              <w:t>1 000 717,82</w:t>
            </w:r>
          </w:p>
        </w:tc>
        <w:tc>
          <w:tcPr>
            <w:tcW w:w="1178" w:type="dxa"/>
            <w:gridSpan w:val="2"/>
            <w:tcBorders>
              <w:top w:val="nil"/>
              <w:left w:val="nil"/>
              <w:bottom w:val="single" w:sz="4" w:space="0" w:color="auto"/>
              <w:right w:val="single" w:sz="4" w:space="0" w:color="auto"/>
            </w:tcBorders>
            <w:noWrap/>
            <w:vAlign w:val="center"/>
            <w:hideMark/>
          </w:tcPr>
          <w:p w14:paraId="2B4489C6" w14:textId="77777777" w:rsidR="006D3E69" w:rsidRPr="006D3E69" w:rsidRDefault="006D3E69" w:rsidP="006D3E69">
            <w:pPr>
              <w:spacing w:after="0" w:line="256" w:lineRule="auto"/>
              <w:jc w:val="right"/>
              <w:rPr>
                <w:rFonts w:ascii="Times New Roman" w:eastAsia="Times New Roman" w:hAnsi="Times New Roman" w:cs="Times New Roman"/>
                <w:color w:val="000000"/>
                <w:sz w:val="18"/>
                <w:szCs w:val="18"/>
              </w:rPr>
            </w:pPr>
            <w:r w:rsidRPr="006D3E69">
              <w:rPr>
                <w:rFonts w:ascii="Times New Roman" w:eastAsia="Times New Roman" w:hAnsi="Times New Roman" w:cs="Times New Roman"/>
                <w:color w:val="000000"/>
                <w:sz w:val="18"/>
                <w:szCs w:val="18"/>
              </w:rPr>
              <w:t>12 000,00</w:t>
            </w:r>
          </w:p>
        </w:tc>
        <w:tc>
          <w:tcPr>
            <w:tcW w:w="1347" w:type="dxa"/>
            <w:tcBorders>
              <w:top w:val="nil"/>
              <w:left w:val="nil"/>
              <w:bottom w:val="single" w:sz="4" w:space="0" w:color="auto"/>
              <w:right w:val="single" w:sz="4" w:space="0" w:color="auto"/>
            </w:tcBorders>
            <w:noWrap/>
            <w:vAlign w:val="center"/>
            <w:hideMark/>
          </w:tcPr>
          <w:p w14:paraId="7F66369C" w14:textId="77777777" w:rsidR="006D3E69" w:rsidRPr="006D3E69" w:rsidRDefault="006D3E69" w:rsidP="006D3E69">
            <w:pPr>
              <w:spacing w:after="0" w:line="256" w:lineRule="auto"/>
              <w:jc w:val="right"/>
              <w:rPr>
                <w:rFonts w:ascii="Times New Roman" w:eastAsia="Times New Roman" w:hAnsi="Times New Roman" w:cs="Times New Roman"/>
                <w:color w:val="000000"/>
                <w:sz w:val="18"/>
                <w:szCs w:val="18"/>
              </w:rPr>
            </w:pPr>
            <w:r w:rsidRPr="006D3E69">
              <w:rPr>
                <w:rFonts w:ascii="Times New Roman" w:eastAsia="Times New Roman" w:hAnsi="Times New Roman" w:cs="Times New Roman"/>
                <w:color w:val="000000"/>
                <w:sz w:val="18"/>
                <w:szCs w:val="18"/>
              </w:rPr>
              <w:t>5 903 533,10</w:t>
            </w:r>
          </w:p>
        </w:tc>
      </w:tr>
      <w:tr w:rsidR="006D3E69" w:rsidRPr="006D3E69" w14:paraId="6A5F404F" w14:textId="77777777" w:rsidTr="006D3E69">
        <w:trPr>
          <w:trHeight w:val="257"/>
        </w:trPr>
        <w:tc>
          <w:tcPr>
            <w:tcW w:w="1560" w:type="dxa"/>
            <w:tcBorders>
              <w:top w:val="nil"/>
              <w:left w:val="single" w:sz="4" w:space="0" w:color="auto"/>
              <w:bottom w:val="single" w:sz="4" w:space="0" w:color="auto"/>
              <w:right w:val="single" w:sz="4" w:space="0" w:color="auto"/>
            </w:tcBorders>
            <w:noWrap/>
            <w:vAlign w:val="bottom"/>
            <w:hideMark/>
          </w:tcPr>
          <w:p w14:paraId="24566E0A" w14:textId="77777777" w:rsidR="006D3E69" w:rsidRPr="006D3E69" w:rsidRDefault="006D3E69" w:rsidP="006D3E69">
            <w:pPr>
              <w:spacing w:after="0" w:line="256" w:lineRule="auto"/>
              <w:rPr>
                <w:rFonts w:ascii="Times New Roman" w:eastAsia="Times New Roman" w:hAnsi="Times New Roman" w:cs="Times New Roman"/>
                <w:color w:val="000000"/>
                <w:sz w:val="18"/>
                <w:szCs w:val="18"/>
              </w:rPr>
            </w:pPr>
            <w:r w:rsidRPr="006D3E69">
              <w:rPr>
                <w:rFonts w:ascii="Times New Roman" w:eastAsia="Times New Roman" w:hAnsi="Times New Roman" w:cs="Times New Roman"/>
                <w:color w:val="000000"/>
                <w:sz w:val="18"/>
                <w:szCs w:val="18"/>
              </w:rPr>
              <w:t>№136000/0044 от 19.03.2013</w:t>
            </w:r>
          </w:p>
        </w:tc>
        <w:tc>
          <w:tcPr>
            <w:tcW w:w="1381" w:type="dxa"/>
            <w:gridSpan w:val="2"/>
            <w:tcBorders>
              <w:top w:val="nil"/>
              <w:left w:val="nil"/>
              <w:bottom w:val="single" w:sz="4" w:space="0" w:color="auto"/>
              <w:right w:val="single" w:sz="4" w:space="0" w:color="auto"/>
            </w:tcBorders>
            <w:noWrap/>
            <w:vAlign w:val="center"/>
            <w:hideMark/>
          </w:tcPr>
          <w:p w14:paraId="22C832C7" w14:textId="77777777" w:rsidR="006D3E69" w:rsidRPr="006D3E69" w:rsidRDefault="006D3E69" w:rsidP="006D3E69">
            <w:pPr>
              <w:spacing w:after="0" w:line="256" w:lineRule="auto"/>
              <w:jc w:val="right"/>
              <w:rPr>
                <w:rFonts w:ascii="Times New Roman" w:eastAsia="Times New Roman" w:hAnsi="Times New Roman" w:cs="Times New Roman"/>
                <w:color w:val="000000"/>
                <w:sz w:val="18"/>
                <w:szCs w:val="18"/>
              </w:rPr>
            </w:pPr>
            <w:r w:rsidRPr="006D3E69">
              <w:rPr>
                <w:rFonts w:ascii="Times New Roman" w:eastAsia="Times New Roman" w:hAnsi="Times New Roman" w:cs="Times New Roman"/>
                <w:color w:val="000000"/>
                <w:sz w:val="18"/>
                <w:szCs w:val="18"/>
              </w:rPr>
              <w:t>0,00</w:t>
            </w:r>
          </w:p>
        </w:tc>
        <w:tc>
          <w:tcPr>
            <w:tcW w:w="1350" w:type="dxa"/>
            <w:gridSpan w:val="2"/>
            <w:tcBorders>
              <w:top w:val="nil"/>
              <w:left w:val="nil"/>
              <w:bottom w:val="single" w:sz="4" w:space="0" w:color="auto"/>
              <w:right w:val="single" w:sz="4" w:space="0" w:color="auto"/>
            </w:tcBorders>
            <w:noWrap/>
            <w:vAlign w:val="center"/>
            <w:hideMark/>
          </w:tcPr>
          <w:p w14:paraId="7550B828" w14:textId="77777777" w:rsidR="006D3E69" w:rsidRPr="006D3E69" w:rsidRDefault="006D3E69" w:rsidP="006D3E69">
            <w:pPr>
              <w:spacing w:after="0" w:line="256" w:lineRule="auto"/>
              <w:jc w:val="right"/>
              <w:rPr>
                <w:rFonts w:ascii="Times New Roman" w:eastAsia="Times New Roman" w:hAnsi="Times New Roman" w:cs="Times New Roman"/>
                <w:color w:val="000000"/>
                <w:sz w:val="18"/>
                <w:szCs w:val="18"/>
              </w:rPr>
            </w:pPr>
            <w:r w:rsidRPr="006D3E69">
              <w:rPr>
                <w:rFonts w:ascii="Times New Roman" w:eastAsia="Times New Roman" w:hAnsi="Times New Roman" w:cs="Times New Roman"/>
                <w:color w:val="000000"/>
                <w:sz w:val="18"/>
                <w:szCs w:val="18"/>
              </w:rPr>
              <w:t>1 832 734,77</w:t>
            </w:r>
          </w:p>
        </w:tc>
        <w:tc>
          <w:tcPr>
            <w:tcW w:w="1318" w:type="dxa"/>
            <w:gridSpan w:val="2"/>
            <w:tcBorders>
              <w:top w:val="nil"/>
              <w:left w:val="nil"/>
              <w:bottom w:val="single" w:sz="4" w:space="0" w:color="auto"/>
              <w:right w:val="single" w:sz="4" w:space="0" w:color="auto"/>
            </w:tcBorders>
            <w:noWrap/>
            <w:vAlign w:val="center"/>
            <w:hideMark/>
          </w:tcPr>
          <w:p w14:paraId="34B5DBC1" w14:textId="77777777" w:rsidR="006D3E69" w:rsidRPr="006D3E69" w:rsidRDefault="006D3E69" w:rsidP="006D3E69">
            <w:pPr>
              <w:spacing w:after="0" w:line="256" w:lineRule="auto"/>
              <w:jc w:val="right"/>
              <w:rPr>
                <w:rFonts w:ascii="Times New Roman" w:eastAsia="Times New Roman" w:hAnsi="Times New Roman" w:cs="Times New Roman"/>
                <w:color w:val="000000"/>
                <w:sz w:val="18"/>
                <w:szCs w:val="18"/>
              </w:rPr>
            </w:pPr>
            <w:r w:rsidRPr="006D3E69">
              <w:rPr>
                <w:rFonts w:ascii="Times New Roman" w:eastAsia="Times New Roman" w:hAnsi="Times New Roman" w:cs="Times New Roman"/>
                <w:color w:val="000000"/>
                <w:sz w:val="18"/>
                <w:szCs w:val="18"/>
              </w:rPr>
              <w:t>214 921,02</w:t>
            </w:r>
          </w:p>
        </w:tc>
        <w:tc>
          <w:tcPr>
            <w:tcW w:w="1341" w:type="dxa"/>
            <w:gridSpan w:val="2"/>
            <w:tcBorders>
              <w:top w:val="nil"/>
              <w:left w:val="nil"/>
              <w:bottom w:val="single" w:sz="4" w:space="0" w:color="auto"/>
              <w:right w:val="single" w:sz="4" w:space="0" w:color="auto"/>
            </w:tcBorders>
            <w:noWrap/>
            <w:vAlign w:val="center"/>
            <w:hideMark/>
          </w:tcPr>
          <w:p w14:paraId="3FBC5374" w14:textId="77777777" w:rsidR="006D3E69" w:rsidRPr="006D3E69" w:rsidRDefault="006D3E69" w:rsidP="006D3E69">
            <w:pPr>
              <w:spacing w:after="0" w:line="256" w:lineRule="auto"/>
              <w:jc w:val="right"/>
              <w:rPr>
                <w:rFonts w:ascii="Times New Roman" w:eastAsia="Times New Roman" w:hAnsi="Times New Roman" w:cs="Times New Roman"/>
                <w:color w:val="000000"/>
                <w:sz w:val="18"/>
                <w:szCs w:val="18"/>
              </w:rPr>
            </w:pPr>
            <w:r w:rsidRPr="006D3E69">
              <w:rPr>
                <w:rFonts w:ascii="Times New Roman" w:eastAsia="Times New Roman" w:hAnsi="Times New Roman" w:cs="Times New Roman"/>
                <w:color w:val="000000"/>
                <w:sz w:val="18"/>
                <w:szCs w:val="18"/>
              </w:rPr>
              <w:t>343 459,62</w:t>
            </w:r>
          </w:p>
        </w:tc>
        <w:tc>
          <w:tcPr>
            <w:tcW w:w="1178" w:type="dxa"/>
            <w:gridSpan w:val="2"/>
            <w:tcBorders>
              <w:top w:val="nil"/>
              <w:left w:val="nil"/>
              <w:bottom w:val="single" w:sz="4" w:space="0" w:color="auto"/>
              <w:right w:val="single" w:sz="4" w:space="0" w:color="auto"/>
            </w:tcBorders>
            <w:noWrap/>
            <w:vAlign w:val="center"/>
            <w:hideMark/>
          </w:tcPr>
          <w:p w14:paraId="36DA68E6" w14:textId="77777777" w:rsidR="006D3E69" w:rsidRPr="006D3E69" w:rsidRDefault="006D3E69" w:rsidP="006D3E69">
            <w:pPr>
              <w:spacing w:after="0" w:line="256" w:lineRule="auto"/>
              <w:jc w:val="right"/>
              <w:rPr>
                <w:rFonts w:ascii="Times New Roman" w:eastAsia="Times New Roman" w:hAnsi="Times New Roman" w:cs="Times New Roman"/>
                <w:color w:val="000000"/>
                <w:sz w:val="18"/>
                <w:szCs w:val="18"/>
              </w:rPr>
            </w:pPr>
            <w:r w:rsidRPr="006D3E69">
              <w:rPr>
                <w:rFonts w:ascii="Times New Roman" w:eastAsia="Times New Roman" w:hAnsi="Times New Roman" w:cs="Times New Roman"/>
                <w:color w:val="000000"/>
                <w:sz w:val="18"/>
                <w:szCs w:val="18"/>
              </w:rPr>
              <w:t>0,00</w:t>
            </w:r>
          </w:p>
        </w:tc>
        <w:tc>
          <w:tcPr>
            <w:tcW w:w="1347" w:type="dxa"/>
            <w:tcBorders>
              <w:top w:val="nil"/>
              <w:left w:val="nil"/>
              <w:bottom w:val="single" w:sz="4" w:space="0" w:color="auto"/>
              <w:right w:val="single" w:sz="4" w:space="0" w:color="auto"/>
            </w:tcBorders>
            <w:noWrap/>
            <w:vAlign w:val="center"/>
            <w:hideMark/>
          </w:tcPr>
          <w:p w14:paraId="73F71EA3" w14:textId="77777777" w:rsidR="006D3E69" w:rsidRPr="006D3E69" w:rsidRDefault="006D3E69" w:rsidP="006D3E69">
            <w:pPr>
              <w:spacing w:after="0" w:line="256" w:lineRule="auto"/>
              <w:jc w:val="right"/>
              <w:rPr>
                <w:rFonts w:ascii="Times New Roman" w:eastAsia="Times New Roman" w:hAnsi="Times New Roman" w:cs="Times New Roman"/>
                <w:color w:val="000000"/>
                <w:sz w:val="18"/>
                <w:szCs w:val="18"/>
              </w:rPr>
            </w:pPr>
            <w:r w:rsidRPr="006D3E69">
              <w:rPr>
                <w:rFonts w:ascii="Times New Roman" w:eastAsia="Times New Roman" w:hAnsi="Times New Roman" w:cs="Times New Roman"/>
                <w:color w:val="000000"/>
                <w:sz w:val="18"/>
                <w:szCs w:val="18"/>
              </w:rPr>
              <w:t>2 391 115,41</w:t>
            </w:r>
          </w:p>
        </w:tc>
      </w:tr>
      <w:tr w:rsidR="006D3E69" w:rsidRPr="006D3E69" w14:paraId="730A9C45" w14:textId="77777777" w:rsidTr="006D3E69">
        <w:trPr>
          <w:trHeight w:val="257"/>
        </w:trPr>
        <w:tc>
          <w:tcPr>
            <w:tcW w:w="1560" w:type="dxa"/>
            <w:tcBorders>
              <w:top w:val="nil"/>
              <w:left w:val="single" w:sz="4" w:space="0" w:color="auto"/>
              <w:bottom w:val="single" w:sz="4" w:space="0" w:color="auto"/>
              <w:right w:val="single" w:sz="4" w:space="0" w:color="auto"/>
            </w:tcBorders>
            <w:noWrap/>
            <w:vAlign w:val="bottom"/>
            <w:hideMark/>
          </w:tcPr>
          <w:p w14:paraId="63330285" w14:textId="77777777" w:rsidR="006D3E69" w:rsidRPr="006D3E69" w:rsidRDefault="006D3E69" w:rsidP="006D3E69">
            <w:pPr>
              <w:spacing w:after="0" w:line="256" w:lineRule="auto"/>
              <w:rPr>
                <w:rFonts w:ascii="Times New Roman" w:eastAsia="Times New Roman" w:hAnsi="Times New Roman" w:cs="Times New Roman"/>
                <w:b/>
                <w:bCs/>
                <w:color w:val="000000"/>
                <w:sz w:val="18"/>
                <w:szCs w:val="18"/>
              </w:rPr>
            </w:pPr>
            <w:r w:rsidRPr="006D3E69">
              <w:rPr>
                <w:rFonts w:ascii="Times New Roman" w:eastAsia="Times New Roman" w:hAnsi="Times New Roman" w:cs="Times New Roman"/>
                <w:b/>
                <w:bCs/>
                <w:color w:val="000000"/>
                <w:sz w:val="18"/>
                <w:szCs w:val="18"/>
              </w:rPr>
              <w:t>Итого</w:t>
            </w:r>
          </w:p>
        </w:tc>
        <w:tc>
          <w:tcPr>
            <w:tcW w:w="1381" w:type="dxa"/>
            <w:gridSpan w:val="2"/>
            <w:tcBorders>
              <w:top w:val="nil"/>
              <w:left w:val="nil"/>
              <w:bottom w:val="single" w:sz="4" w:space="0" w:color="auto"/>
              <w:right w:val="single" w:sz="4" w:space="0" w:color="auto"/>
            </w:tcBorders>
            <w:noWrap/>
            <w:vAlign w:val="center"/>
            <w:hideMark/>
          </w:tcPr>
          <w:p w14:paraId="36F490C4" w14:textId="77777777" w:rsidR="006D3E69" w:rsidRPr="006D3E69" w:rsidRDefault="006D3E69" w:rsidP="006D3E69">
            <w:pPr>
              <w:spacing w:after="0" w:line="256" w:lineRule="auto"/>
              <w:jc w:val="right"/>
              <w:rPr>
                <w:rFonts w:ascii="Times New Roman" w:eastAsia="Times New Roman" w:hAnsi="Times New Roman" w:cs="Times New Roman"/>
                <w:b/>
                <w:bCs/>
                <w:color w:val="000000"/>
                <w:sz w:val="18"/>
                <w:szCs w:val="18"/>
              </w:rPr>
            </w:pPr>
            <w:r w:rsidRPr="006D3E69">
              <w:rPr>
                <w:rFonts w:ascii="Times New Roman" w:eastAsia="Times New Roman" w:hAnsi="Times New Roman" w:cs="Times New Roman"/>
                <w:b/>
                <w:bCs/>
                <w:color w:val="000000"/>
                <w:sz w:val="18"/>
                <w:szCs w:val="18"/>
              </w:rPr>
              <w:t>0,00</w:t>
            </w:r>
          </w:p>
        </w:tc>
        <w:tc>
          <w:tcPr>
            <w:tcW w:w="1350" w:type="dxa"/>
            <w:gridSpan w:val="2"/>
            <w:tcBorders>
              <w:top w:val="nil"/>
              <w:left w:val="nil"/>
              <w:bottom w:val="single" w:sz="4" w:space="0" w:color="auto"/>
              <w:right w:val="single" w:sz="4" w:space="0" w:color="auto"/>
            </w:tcBorders>
            <w:noWrap/>
            <w:vAlign w:val="center"/>
            <w:hideMark/>
          </w:tcPr>
          <w:p w14:paraId="5F6290FC" w14:textId="77777777" w:rsidR="006D3E69" w:rsidRPr="006D3E69" w:rsidRDefault="006D3E69" w:rsidP="006D3E69">
            <w:pPr>
              <w:spacing w:after="0" w:line="256" w:lineRule="auto"/>
              <w:jc w:val="right"/>
              <w:rPr>
                <w:rFonts w:ascii="Times New Roman" w:eastAsia="Times New Roman" w:hAnsi="Times New Roman" w:cs="Times New Roman"/>
                <w:b/>
                <w:bCs/>
                <w:color w:val="000000"/>
                <w:sz w:val="18"/>
                <w:szCs w:val="18"/>
              </w:rPr>
            </w:pPr>
            <w:r w:rsidRPr="006D3E69">
              <w:rPr>
                <w:rFonts w:ascii="Times New Roman" w:eastAsia="Times New Roman" w:hAnsi="Times New Roman" w:cs="Times New Roman"/>
                <w:b/>
                <w:bCs/>
                <w:color w:val="000000"/>
                <w:sz w:val="18"/>
                <w:szCs w:val="18"/>
              </w:rPr>
              <w:t>6 509 872,60</w:t>
            </w:r>
          </w:p>
        </w:tc>
        <w:tc>
          <w:tcPr>
            <w:tcW w:w="1318" w:type="dxa"/>
            <w:gridSpan w:val="2"/>
            <w:tcBorders>
              <w:top w:val="nil"/>
              <w:left w:val="nil"/>
              <w:bottom w:val="single" w:sz="4" w:space="0" w:color="auto"/>
              <w:right w:val="single" w:sz="4" w:space="0" w:color="auto"/>
            </w:tcBorders>
            <w:noWrap/>
            <w:vAlign w:val="center"/>
            <w:hideMark/>
          </w:tcPr>
          <w:p w14:paraId="6360EEF5" w14:textId="77777777" w:rsidR="006D3E69" w:rsidRPr="006D3E69" w:rsidRDefault="006D3E69" w:rsidP="006D3E69">
            <w:pPr>
              <w:spacing w:after="0" w:line="256" w:lineRule="auto"/>
              <w:jc w:val="right"/>
              <w:rPr>
                <w:rFonts w:ascii="Times New Roman" w:eastAsia="Times New Roman" w:hAnsi="Times New Roman" w:cs="Times New Roman"/>
                <w:b/>
                <w:bCs/>
                <w:color w:val="000000"/>
                <w:sz w:val="18"/>
                <w:szCs w:val="18"/>
              </w:rPr>
            </w:pPr>
            <w:r w:rsidRPr="006D3E69">
              <w:rPr>
                <w:rFonts w:ascii="Times New Roman" w:eastAsia="Times New Roman" w:hAnsi="Times New Roman" w:cs="Times New Roman"/>
                <w:b/>
                <w:bCs/>
                <w:color w:val="000000"/>
                <w:sz w:val="18"/>
                <w:szCs w:val="18"/>
              </w:rPr>
              <w:t>428 598,47</w:t>
            </w:r>
          </w:p>
        </w:tc>
        <w:tc>
          <w:tcPr>
            <w:tcW w:w="1341" w:type="dxa"/>
            <w:gridSpan w:val="2"/>
            <w:tcBorders>
              <w:top w:val="nil"/>
              <w:left w:val="nil"/>
              <w:bottom w:val="single" w:sz="4" w:space="0" w:color="auto"/>
              <w:right w:val="single" w:sz="4" w:space="0" w:color="auto"/>
            </w:tcBorders>
            <w:noWrap/>
            <w:vAlign w:val="center"/>
            <w:hideMark/>
          </w:tcPr>
          <w:p w14:paraId="18BC1DEC" w14:textId="77777777" w:rsidR="006D3E69" w:rsidRPr="006D3E69" w:rsidRDefault="006D3E69" w:rsidP="006D3E69">
            <w:pPr>
              <w:spacing w:after="0" w:line="256" w:lineRule="auto"/>
              <w:jc w:val="right"/>
              <w:rPr>
                <w:rFonts w:ascii="Times New Roman" w:eastAsia="Times New Roman" w:hAnsi="Times New Roman" w:cs="Times New Roman"/>
                <w:b/>
                <w:bCs/>
                <w:color w:val="000000"/>
                <w:sz w:val="18"/>
                <w:szCs w:val="18"/>
              </w:rPr>
            </w:pPr>
            <w:r w:rsidRPr="006D3E69">
              <w:rPr>
                <w:rFonts w:ascii="Times New Roman" w:eastAsia="Times New Roman" w:hAnsi="Times New Roman" w:cs="Times New Roman"/>
                <w:b/>
                <w:bCs/>
                <w:color w:val="000000"/>
                <w:sz w:val="18"/>
                <w:szCs w:val="18"/>
              </w:rPr>
              <w:t>1 344 177,44</w:t>
            </w:r>
          </w:p>
        </w:tc>
        <w:tc>
          <w:tcPr>
            <w:tcW w:w="1178" w:type="dxa"/>
            <w:gridSpan w:val="2"/>
            <w:tcBorders>
              <w:top w:val="nil"/>
              <w:left w:val="nil"/>
              <w:bottom w:val="single" w:sz="4" w:space="0" w:color="auto"/>
              <w:right w:val="single" w:sz="4" w:space="0" w:color="auto"/>
            </w:tcBorders>
            <w:noWrap/>
            <w:vAlign w:val="center"/>
            <w:hideMark/>
          </w:tcPr>
          <w:p w14:paraId="03D4B650" w14:textId="77777777" w:rsidR="006D3E69" w:rsidRPr="006D3E69" w:rsidRDefault="006D3E69" w:rsidP="006D3E69">
            <w:pPr>
              <w:spacing w:after="0" w:line="256" w:lineRule="auto"/>
              <w:jc w:val="right"/>
              <w:rPr>
                <w:rFonts w:ascii="Times New Roman" w:eastAsia="Times New Roman" w:hAnsi="Times New Roman" w:cs="Times New Roman"/>
                <w:b/>
                <w:bCs/>
                <w:color w:val="000000"/>
                <w:sz w:val="18"/>
                <w:szCs w:val="18"/>
              </w:rPr>
            </w:pPr>
            <w:r w:rsidRPr="006D3E69">
              <w:rPr>
                <w:rFonts w:ascii="Times New Roman" w:eastAsia="Times New Roman" w:hAnsi="Times New Roman" w:cs="Times New Roman"/>
                <w:b/>
                <w:bCs/>
                <w:color w:val="000000"/>
                <w:sz w:val="18"/>
                <w:szCs w:val="18"/>
              </w:rPr>
              <w:t>12 000,00</w:t>
            </w:r>
          </w:p>
        </w:tc>
        <w:tc>
          <w:tcPr>
            <w:tcW w:w="1347" w:type="dxa"/>
            <w:tcBorders>
              <w:top w:val="nil"/>
              <w:left w:val="nil"/>
              <w:bottom w:val="single" w:sz="4" w:space="0" w:color="auto"/>
              <w:right w:val="single" w:sz="4" w:space="0" w:color="auto"/>
            </w:tcBorders>
            <w:noWrap/>
            <w:vAlign w:val="center"/>
            <w:hideMark/>
          </w:tcPr>
          <w:p w14:paraId="1262CACC" w14:textId="77777777" w:rsidR="006D3E69" w:rsidRPr="006D3E69" w:rsidRDefault="006D3E69" w:rsidP="006D3E69">
            <w:pPr>
              <w:spacing w:after="0" w:line="256" w:lineRule="auto"/>
              <w:jc w:val="right"/>
              <w:rPr>
                <w:rFonts w:ascii="Times New Roman" w:eastAsia="Times New Roman" w:hAnsi="Times New Roman" w:cs="Times New Roman"/>
                <w:b/>
                <w:bCs/>
                <w:color w:val="000000"/>
                <w:sz w:val="18"/>
                <w:szCs w:val="18"/>
              </w:rPr>
            </w:pPr>
            <w:r w:rsidRPr="006D3E69">
              <w:rPr>
                <w:rFonts w:ascii="Times New Roman" w:eastAsia="Times New Roman" w:hAnsi="Times New Roman" w:cs="Times New Roman"/>
                <w:b/>
                <w:bCs/>
                <w:color w:val="000000"/>
                <w:sz w:val="18"/>
                <w:szCs w:val="18"/>
              </w:rPr>
              <w:t>8 294 648,51</w:t>
            </w:r>
          </w:p>
        </w:tc>
      </w:tr>
      <w:tr w:rsidR="006D3E69" w:rsidRPr="006D3E69" w14:paraId="1EF142DC" w14:textId="77777777" w:rsidTr="006D3E69">
        <w:trPr>
          <w:trHeight w:val="257"/>
        </w:trPr>
        <w:tc>
          <w:tcPr>
            <w:tcW w:w="9475" w:type="dxa"/>
            <w:gridSpan w:val="12"/>
            <w:tcBorders>
              <w:top w:val="nil"/>
              <w:left w:val="nil"/>
              <w:bottom w:val="single" w:sz="4" w:space="0" w:color="auto"/>
              <w:right w:val="nil"/>
            </w:tcBorders>
            <w:noWrap/>
            <w:vAlign w:val="bottom"/>
          </w:tcPr>
          <w:p w14:paraId="7919EAB0" w14:textId="77777777" w:rsidR="006D3E69" w:rsidRPr="006D3E69" w:rsidRDefault="006D3E69" w:rsidP="006D3E69">
            <w:pPr>
              <w:spacing w:after="0" w:line="256" w:lineRule="auto"/>
              <w:jc w:val="center"/>
              <w:rPr>
                <w:rFonts w:ascii="Times New Roman" w:eastAsia="Times New Roman" w:hAnsi="Times New Roman" w:cs="Times New Roman"/>
                <w:b/>
                <w:bCs/>
                <w:color w:val="000000"/>
                <w:sz w:val="18"/>
                <w:szCs w:val="18"/>
              </w:rPr>
            </w:pPr>
          </w:p>
          <w:p w14:paraId="724D6A3B" w14:textId="77777777" w:rsidR="006D3E69" w:rsidRPr="006D3E69" w:rsidRDefault="006D3E69" w:rsidP="006D3E69">
            <w:pPr>
              <w:spacing w:after="0" w:line="256" w:lineRule="auto"/>
              <w:jc w:val="center"/>
              <w:rPr>
                <w:rFonts w:ascii="Times New Roman" w:eastAsia="Times New Roman" w:hAnsi="Times New Roman" w:cs="Times New Roman"/>
                <w:b/>
                <w:bCs/>
                <w:color w:val="000000"/>
                <w:sz w:val="18"/>
                <w:szCs w:val="18"/>
              </w:rPr>
            </w:pPr>
            <w:r w:rsidRPr="006D3E69">
              <w:rPr>
                <w:rFonts w:ascii="Times New Roman" w:eastAsia="Times New Roman" w:hAnsi="Times New Roman" w:cs="Times New Roman"/>
                <w:b/>
                <w:bCs/>
                <w:color w:val="000000"/>
                <w:sz w:val="18"/>
                <w:szCs w:val="18"/>
              </w:rPr>
              <w:t>Денежные средства на депозите Арбитражного суда Республики Саха (Якутия), рублей</w:t>
            </w:r>
          </w:p>
        </w:tc>
      </w:tr>
      <w:tr w:rsidR="006D3E69" w:rsidRPr="006D3E69" w14:paraId="07EB800A" w14:textId="77777777" w:rsidTr="006D3E69">
        <w:trPr>
          <w:trHeight w:val="217"/>
        </w:trPr>
        <w:tc>
          <w:tcPr>
            <w:tcW w:w="5609" w:type="dxa"/>
            <w:gridSpan w:val="7"/>
            <w:tcBorders>
              <w:top w:val="nil"/>
              <w:left w:val="single" w:sz="4" w:space="0" w:color="auto"/>
              <w:bottom w:val="single" w:sz="4" w:space="0" w:color="auto"/>
              <w:right w:val="single" w:sz="4" w:space="0" w:color="auto"/>
            </w:tcBorders>
            <w:vAlign w:val="center"/>
            <w:hideMark/>
          </w:tcPr>
          <w:p w14:paraId="289EBB47" w14:textId="77777777" w:rsidR="006D3E69" w:rsidRPr="006D3E69" w:rsidRDefault="006D3E69" w:rsidP="006D3E69">
            <w:pPr>
              <w:spacing w:after="0" w:line="256" w:lineRule="auto"/>
              <w:jc w:val="center"/>
              <w:rPr>
                <w:rFonts w:ascii="Times New Roman" w:eastAsia="Times New Roman" w:hAnsi="Times New Roman" w:cs="Times New Roman"/>
                <w:color w:val="000000"/>
                <w:sz w:val="18"/>
                <w:szCs w:val="18"/>
              </w:rPr>
            </w:pPr>
            <w:r w:rsidRPr="006D3E69">
              <w:rPr>
                <w:rFonts w:ascii="Times New Roman" w:eastAsia="Times New Roman" w:hAnsi="Times New Roman" w:cs="Times New Roman"/>
                <w:color w:val="000000"/>
                <w:sz w:val="18"/>
                <w:szCs w:val="18"/>
              </w:rPr>
              <w:t>Должник</w:t>
            </w:r>
          </w:p>
        </w:tc>
        <w:tc>
          <w:tcPr>
            <w:tcW w:w="3866" w:type="dxa"/>
            <w:gridSpan w:val="5"/>
            <w:tcBorders>
              <w:top w:val="nil"/>
              <w:left w:val="nil"/>
              <w:bottom w:val="single" w:sz="4" w:space="0" w:color="auto"/>
              <w:right w:val="single" w:sz="4" w:space="0" w:color="auto"/>
            </w:tcBorders>
            <w:vAlign w:val="center"/>
            <w:hideMark/>
          </w:tcPr>
          <w:p w14:paraId="6C8365F6" w14:textId="77777777" w:rsidR="006D3E69" w:rsidRPr="006D3E69" w:rsidRDefault="006D3E69" w:rsidP="006D3E69">
            <w:pPr>
              <w:spacing w:after="0" w:line="256" w:lineRule="auto"/>
              <w:jc w:val="center"/>
              <w:rPr>
                <w:rFonts w:ascii="Times New Roman" w:eastAsia="Times New Roman" w:hAnsi="Times New Roman" w:cs="Times New Roman"/>
                <w:bCs/>
                <w:color w:val="000000"/>
                <w:sz w:val="18"/>
                <w:szCs w:val="18"/>
              </w:rPr>
            </w:pPr>
            <w:r w:rsidRPr="006D3E69">
              <w:rPr>
                <w:rFonts w:ascii="Times New Roman" w:eastAsia="Times New Roman" w:hAnsi="Times New Roman" w:cs="Times New Roman"/>
                <w:bCs/>
                <w:color w:val="000000"/>
                <w:sz w:val="18"/>
                <w:szCs w:val="18"/>
              </w:rPr>
              <w:t xml:space="preserve">Денежные средства на депозите суда </w:t>
            </w:r>
          </w:p>
        </w:tc>
      </w:tr>
      <w:tr w:rsidR="006D3E69" w:rsidRPr="006D3E69" w14:paraId="4DF0B701" w14:textId="77777777" w:rsidTr="006D3E69">
        <w:trPr>
          <w:trHeight w:val="257"/>
        </w:trPr>
        <w:tc>
          <w:tcPr>
            <w:tcW w:w="5609" w:type="dxa"/>
            <w:gridSpan w:val="7"/>
            <w:tcBorders>
              <w:top w:val="nil"/>
              <w:left w:val="single" w:sz="4" w:space="0" w:color="auto"/>
              <w:bottom w:val="single" w:sz="4" w:space="0" w:color="auto"/>
              <w:right w:val="single" w:sz="4" w:space="0" w:color="auto"/>
            </w:tcBorders>
            <w:noWrap/>
            <w:vAlign w:val="bottom"/>
            <w:hideMark/>
          </w:tcPr>
          <w:p w14:paraId="709BA1DF" w14:textId="77777777" w:rsidR="006D3E69" w:rsidRPr="006D3E69" w:rsidRDefault="006D3E69" w:rsidP="006D3E69">
            <w:pPr>
              <w:spacing w:after="0" w:line="256" w:lineRule="auto"/>
              <w:jc w:val="both"/>
              <w:rPr>
                <w:rFonts w:ascii="Times New Roman" w:eastAsia="Times New Roman" w:hAnsi="Times New Roman" w:cs="Times New Roman"/>
                <w:color w:val="000000"/>
                <w:sz w:val="18"/>
                <w:szCs w:val="18"/>
              </w:rPr>
            </w:pPr>
            <w:r w:rsidRPr="006D3E69">
              <w:rPr>
                <w:rFonts w:ascii="Times New Roman" w:eastAsia="Times New Roman" w:hAnsi="Times New Roman" w:cs="Times New Roman"/>
                <w:color w:val="000000"/>
                <w:sz w:val="18"/>
                <w:szCs w:val="18"/>
              </w:rPr>
              <w:t xml:space="preserve">В рамках дела о несостоятельности (банкротстве) </w:t>
            </w:r>
            <w:proofErr w:type="spellStart"/>
            <w:r w:rsidRPr="006D3E69">
              <w:rPr>
                <w:rFonts w:ascii="Times New Roman" w:eastAsia="Times New Roman" w:hAnsi="Times New Roman" w:cs="Times New Roman"/>
                <w:color w:val="000000"/>
                <w:sz w:val="18"/>
                <w:szCs w:val="18"/>
              </w:rPr>
              <w:t>Мярикянова</w:t>
            </w:r>
            <w:proofErr w:type="spellEnd"/>
            <w:r w:rsidRPr="006D3E69">
              <w:rPr>
                <w:rFonts w:ascii="Times New Roman" w:eastAsia="Times New Roman" w:hAnsi="Times New Roman" w:cs="Times New Roman"/>
                <w:color w:val="000000"/>
                <w:sz w:val="18"/>
                <w:szCs w:val="18"/>
              </w:rPr>
              <w:t xml:space="preserve"> Михаила Михайловича</w:t>
            </w:r>
          </w:p>
        </w:tc>
        <w:tc>
          <w:tcPr>
            <w:tcW w:w="3866" w:type="dxa"/>
            <w:gridSpan w:val="5"/>
            <w:tcBorders>
              <w:top w:val="nil"/>
              <w:left w:val="nil"/>
              <w:bottom w:val="single" w:sz="4" w:space="0" w:color="auto"/>
              <w:right w:val="single" w:sz="4" w:space="0" w:color="auto"/>
            </w:tcBorders>
            <w:noWrap/>
            <w:vAlign w:val="center"/>
            <w:hideMark/>
          </w:tcPr>
          <w:p w14:paraId="1D9DE897" w14:textId="77777777" w:rsidR="006D3E69" w:rsidRPr="006D3E69" w:rsidRDefault="006D3E69" w:rsidP="006D3E69">
            <w:pPr>
              <w:spacing w:after="0" w:line="256" w:lineRule="auto"/>
              <w:jc w:val="right"/>
              <w:rPr>
                <w:rFonts w:ascii="Times New Roman" w:eastAsia="Times New Roman" w:hAnsi="Times New Roman" w:cs="Times New Roman"/>
                <w:color w:val="000000"/>
                <w:sz w:val="18"/>
                <w:szCs w:val="18"/>
              </w:rPr>
            </w:pPr>
            <w:r w:rsidRPr="006D3E69">
              <w:rPr>
                <w:rFonts w:ascii="Times New Roman" w:eastAsia="Times New Roman" w:hAnsi="Times New Roman" w:cs="Times New Roman"/>
                <w:color w:val="000000"/>
                <w:sz w:val="18"/>
                <w:szCs w:val="18"/>
              </w:rPr>
              <w:t>25 000,00</w:t>
            </w:r>
          </w:p>
        </w:tc>
      </w:tr>
      <w:tr w:rsidR="006D3E69" w:rsidRPr="006D3E69" w14:paraId="42313972" w14:textId="77777777" w:rsidTr="006D3E69">
        <w:trPr>
          <w:trHeight w:val="257"/>
        </w:trPr>
        <w:tc>
          <w:tcPr>
            <w:tcW w:w="5609" w:type="dxa"/>
            <w:gridSpan w:val="7"/>
            <w:tcBorders>
              <w:top w:val="nil"/>
              <w:left w:val="single" w:sz="4" w:space="0" w:color="auto"/>
              <w:bottom w:val="single" w:sz="4" w:space="0" w:color="auto"/>
              <w:right w:val="single" w:sz="4" w:space="0" w:color="auto"/>
            </w:tcBorders>
            <w:noWrap/>
            <w:vAlign w:val="bottom"/>
            <w:hideMark/>
          </w:tcPr>
          <w:p w14:paraId="26A98C83" w14:textId="77777777" w:rsidR="006D3E69" w:rsidRPr="006D3E69" w:rsidRDefault="006D3E69" w:rsidP="006D3E69">
            <w:pPr>
              <w:spacing w:after="0" w:line="256" w:lineRule="auto"/>
              <w:jc w:val="both"/>
              <w:rPr>
                <w:rFonts w:ascii="Times New Roman" w:eastAsia="Times New Roman" w:hAnsi="Times New Roman" w:cs="Times New Roman"/>
                <w:color w:val="000000"/>
                <w:sz w:val="18"/>
                <w:szCs w:val="18"/>
              </w:rPr>
            </w:pPr>
            <w:r w:rsidRPr="006D3E69">
              <w:rPr>
                <w:rFonts w:ascii="Times New Roman" w:eastAsia="Times New Roman" w:hAnsi="Times New Roman" w:cs="Times New Roman"/>
                <w:color w:val="000000"/>
                <w:sz w:val="18"/>
                <w:szCs w:val="18"/>
              </w:rPr>
              <w:t xml:space="preserve">В рамках дела о несостоятельности (банкротстве) </w:t>
            </w:r>
            <w:proofErr w:type="spellStart"/>
            <w:r w:rsidRPr="006D3E69">
              <w:rPr>
                <w:rFonts w:ascii="Times New Roman" w:eastAsia="Times New Roman" w:hAnsi="Times New Roman" w:cs="Times New Roman"/>
                <w:color w:val="000000"/>
                <w:sz w:val="18"/>
                <w:szCs w:val="18"/>
              </w:rPr>
              <w:t>Мярикяновой</w:t>
            </w:r>
            <w:proofErr w:type="spellEnd"/>
            <w:r w:rsidRPr="006D3E69">
              <w:rPr>
                <w:rFonts w:ascii="Times New Roman" w:eastAsia="Times New Roman" w:hAnsi="Times New Roman" w:cs="Times New Roman"/>
                <w:color w:val="000000"/>
                <w:sz w:val="18"/>
                <w:szCs w:val="18"/>
              </w:rPr>
              <w:t xml:space="preserve"> Ирины Валерьевны</w:t>
            </w:r>
          </w:p>
        </w:tc>
        <w:tc>
          <w:tcPr>
            <w:tcW w:w="3866" w:type="dxa"/>
            <w:gridSpan w:val="5"/>
            <w:tcBorders>
              <w:top w:val="nil"/>
              <w:left w:val="nil"/>
              <w:bottom w:val="single" w:sz="4" w:space="0" w:color="auto"/>
              <w:right w:val="single" w:sz="4" w:space="0" w:color="auto"/>
            </w:tcBorders>
            <w:noWrap/>
            <w:vAlign w:val="center"/>
            <w:hideMark/>
          </w:tcPr>
          <w:p w14:paraId="51804DB0" w14:textId="77777777" w:rsidR="006D3E69" w:rsidRPr="006D3E69" w:rsidRDefault="006D3E69" w:rsidP="006D3E69">
            <w:pPr>
              <w:spacing w:after="0" w:line="256" w:lineRule="auto"/>
              <w:jc w:val="right"/>
              <w:rPr>
                <w:rFonts w:ascii="Times New Roman" w:eastAsia="Times New Roman" w:hAnsi="Times New Roman" w:cs="Times New Roman"/>
                <w:color w:val="000000"/>
                <w:sz w:val="18"/>
                <w:szCs w:val="18"/>
              </w:rPr>
            </w:pPr>
            <w:r w:rsidRPr="006D3E69">
              <w:rPr>
                <w:rFonts w:ascii="Times New Roman" w:eastAsia="Times New Roman" w:hAnsi="Times New Roman" w:cs="Times New Roman"/>
                <w:color w:val="000000"/>
                <w:sz w:val="18"/>
                <w:szCs w:val="18"/>
              </w:rPr>
              <w:t>25 000,00</w:t>
            </w:r>
          </w:p>
        </w:tc>
      </w:tr>
      <w:tr w:rsidR="006D3E69" w:rsidRPr="006D3E69" w14:paraId="645B93AE" w14:textId="77777777" w:rsidTr="006D3E69">
        <w:trPr>
          <w:trHeight w:val="257"/>
        </w:trPr>
        <w:tc>
          <w:tcPr>
            <w:tcW w:w="5609" w:type="dxa"/>
            <w:gridSpan w:val="7"/>
            <w:tcBorders>
              <w:top w:val="single" w:sz="4" w:space="0" w:color="auto"/>
              <w:left w:val="single" w:sz="4" w:space="0" w:color="auto"/>
              <w:bottom w:val="single" w:sz="4" w:space="0" w:color="auto"/>
              <w:right w:val="single" w:sz="4" w:space="0" w:color="auto"/>
            </w:tcBorders>
            <w:noWrap/>
            <w:vAlign w:val="bottom"/>
            <w:hideMark/>
          </w:tcPr>
          <w:p w14:paraId="7575A274" w14:textId="77777777" w:rsidR="006D3E69" w:rsidRPr="006D3E69" w:rsidRDefault="006D3E69" w:rsidP="006D3E69">
            <w:pPr>
              <w:spacing w:after="0" w:line="256" w:lineRule="auto"/>
              <w:jc w:val="right"/>
              <w:rPr>
                <w:rFonts w:ascii="Times New Roman" w:eastAsia="Times New Roman" w:hAnsi="Times New Roman" w:cs="Times New Roman"/>
                <w:b/>
                <w:bCs/>
                <w:color w:val="000000"/>
                <w:sz w:val="18"/>
                <w:szCs w:val="18"/>
              </w:rPr>
            </w:pPr>
            <w:r w:rsidRPr="006D3E69">
              <w:rPr>
                <w:rFonts w:ascii="Times New Roman" w:eastAsia="Times New Roman" w:hAnsi="Times New Roman" w:cs="Times New Roman"/>
                <w:b/>
                <w:bCs/>
                <w:color w:val="000000"/>
                <w:sz w:val="18"/>
                <w:szCs w:val="18"/>
              </w:rPr>
              <w:t>Итого</w:t>
            </w:r>
          </w:p>
        </w:tc>
        <w:tc>
          <w:tcPr>
            <w:tcW w:w="3866" w:type="dxa"/>
            <w:gridSpan w:val="5"/>
            <w:tcBorders>
              <w:top w:val="single" w:sz="4" w:space="0" w:color="auto"/>
              <w:left w:val="nil"/>
              <w:bottom w:val="single" w:sz="4" w:space="0" w:color="auto"/>
              <w:right w:val="single" w:sz="4" w:space="0" w:color="auto"/>
            </w:tcBorders>
            <w:noWrap/>
            <w:vAlign w:val="center"/>
            <w:hideMark/>
          </w:tcPr>
          <w:p w14:paraId="3CE62664" w14:textId="77777777" w:rsidR="006D3E69" w:rsidRPr="006D3E69" w:rsidRDefault="006D3E69" w:rsidP="006D3E69">
            <w:pPr>
              <w:spacing w:after="0" w:line="256" w:lineRule="auto"/>
              <w:jc w:val="right"/>
              <w:rPr>
                <w:rFonts w:ascii="Times New Roman" w:eastAsia="Times New Roman" w:hAnsi="Times New Roman" w:cs="Times New Roman"/>
                <w:b/>
                <w:bCs/>
                <w:color w:val="000000"/>
                <w:sz w:val="18"/>
                <w:szCs w:val="18"/>
              </w:rPr>
            </w:pPr>
            <w:r w:rsidRPr="006D3E69">
              <w:rPr>
                <w:rFonts w:ascii="Times New Roman" w:eastAsia="Times New Roman" w:hAnsi="Times New Roman" w:cs="Times New Roman"/>
                <w:b/>
                <w:bCs/>
                <w:color w:val="000000"/>
                <w:sz w:val="18"/>
                <w:szCs w:val="18"/>
              </w:rPr>
              <w:t>50 000,00</w:t>
            </w:r>
          </w:p>
        </w:tc>
      </w:tr>
    </w:tbl>
    <w:p w14:paraId="283D73BF" w14:textId="77777777" w:rsidR="006D3E69" w:rsidRPr="006D3E69" w:rsidRDefault="006D3E69" w:rsidP="006D3E69">
      <w:pPr>
        <w:tabs>
          <w:tab w:val="left" w:pos="0"/>
          <w:tab w:val="left" w:pos="567"/>
        </w:tabs>
        <w:spacing w:after="0" w:line="240" w:lineRule="auto"/>
        <w:jc w:val="both"/>
        <w:rPr>
          <w:rFonts w:ascii="Times New Roman" w:eastAsia="Times New Roman" w:hAnsi="Times New Roman" w:cs="Times New Roman"/>
          <w:sz w:val="20"/>
          <w:szCs w:val="20"/>
          <w:lang w:eastAsia="ru-RU"/>
        </w:rPr>
      </w:pPr>
    </w:p>
    <w:p w14:paraId="73792069" w14:textId="77777777" w:rsidR="00481644" w:rsidRDefault="00481644" w:rsidP="00C30A9B">
      <w:pPr>
        <w:spacing w:after="0" w:line="240" w:lineRule="auto"/>
        <w:ind w:left="6980" w:right="20"/>
        <w:jc w:val="right"/>
        <w:rPr>
          <w:rFonts w:ascii="Times New Roman" w:eastAsia="Times New Roman" w:hAnsi="Times New Roman" w:cs="Times New Roman"/>
          <w:sz w:val="24"/>
          <w:szCs w:val="24"/>
        </w:rPr>
      </w:pPr>
    </w:p>
    <w:p w14:paraId="12D63355" w14:textId="77777777" w:rsidR="00AC7C42" w:rsidRDefault="00AC7C42" w:rsidP="00C30A9B">
      <w:pPr>
        <w:spacing w:after="0" w:line="240" w:lineRule="auto"/>
        <w:ind w:left="6980" w:right="20"/>
        <w:jc w:val="right"/>
        <w:rPr>
          <w:rFonts w:ascii="Times New Roman" w:eastAsia="Times New Roman" w:hAnsi="Times New Roman" w:cs="Times New Roman"/>
          <w:sz w:val="24"/>
          <w:szCs w:val="24"/>
        </w:rPr>
      </w:pPr>
    </w:p>
    <w:p w14:paraId="3811AA19" w14:textId="77777777" w:rsidR="00AC7C42" w:rsidRDefault="00AC7C42" w:rsidP="00C30A9B">
      <w:pPr>
        <w:spacing w:after="0" w:line="240" w:lineRule="auto"/>
        <w:ind w:left="6980" w:right="20"/>
        <w:jc w:val="right"/>
        <w:rPr>
          <w:rFonts w:ascii="Times New Roman" w:eastAsia="Times New Roman" w:hAnsi="Times New Roman" w:cs="Times New Roman"/>
          <w:sz w:val="24"/>
          <w:szCs w:val="24"/>
        </w:rPr>
      </w:pPr>
    </w:p>
    <w:p w14:paraId="4B985362" w14:textId="77777777" w:rsidR="00AC7C42" w:rsidRDefault="00AC7C42" w:rsidP="00C30A9B">
      <w:pPr>
        <w:spacing w:after="0" w:line="240" w:lineRule="auto"/>
        <w:ind w:left="6980" w:right="20"/>
        <w:jc w:val="right"/>
        <w:rPr>
          <w:rFonts w:ascii="Times New Roman" w:eastAsia="Times New Roman" w:hAnsi="Times New Roman" w:cs="Times New Roman"/>
          <w:sz w:val="24"/>
          <w:szCs w:val="24"/>
        </w:rPr>
      </w:pPr>
    </w:p>
    <w:p w14:paraId="46DED606" w14:textId="77777777" w:rsidR="00AC7C42" w:rsidRDefault="00AC7C42" w:rsidP="00C30A9B">
      <w:pPr>
        <w:spacing w:after="0" w:line="240" w:lineRule="auto"/>
        <w:ind w:left="6980" w:right="20"/>
        <w:jc w:val="right"/>
        <w:rPr>
          <w:rFonts w:ascii="Times New Roman" w:eastAsia="Times New Roman" w:hAnsi="Times New Roman" w:cs="Times New Roman"/>
          <w:sz w:val="24"/>
          <w:szCs w:val="24"/>
        </w:rPr>
      </w:pPr>
    </w:p>
    <w:p w14:paraId="4EC21D7E" w14:textId="77777777" w:rsidR="00AC7C42" w:rsidRDefault="00AC7C42" w:rsidP="00C30A9B">
      <w:pPr>
        <w:spacing w:after="0" w:line="240" w:lineRule="auto"/>
        <w:ind w:left="6980" w:right="20"/>
        <w:jc w:val="right"/>
        <w:rPr>
          <w:rFonts w:ascii="Times New Roman" w:eastAsia="Times New Roman" w:hAnsi="Times New Roman" w:cs="Times New Roman"/>
          <w:sz w:val="24"/>
          <w:szCs w:val="24"/>
        </w:rPr>
      </w:pPr>
    </w:p>
    <w:p w14:paraId="76897252" w14:textId="77777777" w:rsidR="00AC7C42" w:rsidRDefault="00AC7C42" w:rsidP="00C30A9B">
      <w:pPr>
        <w:spacing w:after="0" w:line="240" w:lineRule="auto"/>
        <w:ind w:left="6980" w:right="20"/>
        <w:jc w:val="right"/>
        <w:rPr>
          <w:rFonts w:ascii="Times New Roman" w:eastAsia="Times New Roman" w:hAnsi="Times New Roman" w:cs="Times New Roman"/>
          <w:sz w:val="24"/>
          <w:szCs w:val="24"/>
        </w:rPr>
      </w:pPr>
    </w:p>
    <w:p w14:paraId="4DBA241B" w14:textId="77777777" w:rsidR="00AC7C42" w:rsidRDefault="00AC7C42" w:rsidP="00C30A9B">
      <w:pPr>
        <w:spacing w:after="0" w:line="240" w:lineRule="auto"/>
        <w:ind w:left="6980" w:right="20"/>
        <w:jc w:val="right"/>
        <w:rPr>
          <w:rFonts w:ascii="Times New Roman" w:eastAsia="Times New Roman" w:hAnsi="Times New Roman" w:cs="Times New Roman"/>
          <w:sz w:val="24"/>
          <w:szCs w:val="24"/>
        </w:rPr>
      </w:pPr>
    </w:p>
    <w:p w14:paraId="42828128" w14:textId="77777777" w:rsidR="00AC7C42" w:rsidRDefault="00AC7C42" w:rsidP="00C30A9B">
      <w:pPr>
        <w:spacing w:after="0" w:line="240" w:lineRule="auto"/>
        <w:ind w:left="6980" w:right="20"/>
        <w:jc w:val="right"/>
        <w:rPr>
          <w:rFonts w:ascii="Times New Roman" w:eastAsia="Times New Roman" w:hAnsi="Times New Roman" w:cs="Times New Roman"/>
          <w:sz w:val="24"/>
          <w:szCs w:val="24"/>
        </w:rPr>
      </w:pPr>
    </w:p>
    <w:p w14:paraId="394422F5" w14:textId="0E9DC4D7" w:rsidR="00C30A9B" w:rsidRPr="00394896" w:rsidRDefault="00C30A9B" w:rsidP="00C30A9B">
      <w:pPr>
        <w:spacing w:after="0" w:line="240" w:lineRule="auto"/>
        <w:ind w:left="6980" w:right="20"/>
        <w:jc w:val="right"/>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lastRenderedPageBreak/>
        <w:t xml:space="preserve">Приложение </w:t>
      </w:r>
      <w:r w:rsidR="00AC7C42">
        <w:rPr>
          <w:rFonts w:ascii="Times New Roman" w:eastAsia="Times New Roman" w:hAnsi="Times New Roman" w:cs="Times New Roman"/>
          <w:sz w:val="24"/>
          <w:szCs w:val="24"/>
        </w:rPr>
        <w:t>3</w:t>
      </w:r>
    </w:p>
    <w:p w14:paraId="05FDDE2F" w14:textId="77777777" w:rsidR="00C30A9B" w:rsidRDefault="00C30A9B" w:rsidP="00C30A9B">
      <w:pPr>
        <w:autoSpaceDE w:val="0"/>
        <w:autoSpaceDN w:val="0"/>
        <w:adjustRightInd w:val="0"/>
        <w:spacing w:after="0" w:line="240" w:lineRule="auto"/>
        <w:jc w:val="right"/>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К торговой документации</w:t>
      </w:r>
    </w:p>
    <w:p w14:paraId="221FB32B" w14:textId="77777777" w:rsidR="00C30A9B" w:rsidRDefault="00C30A9B" w:rsidP="004C657F">
      <w:pPr>
        <w:autoSpaceDE w:val="0"/>
        <w:autoSpaceDN w:val="0"/>
        <w:adjustRightInd w:val="0"/>
        <w:spacing w:after="0" w:line="240" w:lineRule="auto"/>
        <w:jc w:val="right"/>
        <w:rPr>
          <w:rFonts w:ascii="Times New Roman" w:eastAsia="Times New Roman" w:hAnsi="Times New Roman" w:cs="Times New Roman"/>
          <w:b/>
          <w:sz w:val="24"/>
          <w:szCs w:val="24"/>
          <w:lang w:eastAsia="ru-RU"/>
        </w:rPr>
      </w:pPr>
    </w:p>
    <w:p w14:paraId="773FE964" w14:textId="77777777" w:rsidR="00404133" w:rsidRPr="00404133" w:rsidRDefault="00404133" w:rsidP="00404133">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04133">
        <w:rPr>
          <w:rFonts w:ascii="Times New Roman" w:eastAsia="Times New Roman" w:hAnsi="Times New Roman" w:cs="Times New Roman"/>
          <w:b/>
          <w:sz w:val="24"/>
          <w:szCs w:val="24"/>
          <w:lang w:eastAsia="ru-RU"/>
        </w:rPr>
        <w:t>Заявка</w:t>
      </w:r>
    </w:p>
    <w:p w14:paraId="69E99FF4" w14:textId="77777777" w:rsidR="00404133" w:rsidRPr="00404133" w:rsidRDefault="00404133" w:rsidP="00404133">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04133">
        <w:rPr>
          <w:rFonts w:ascii="Times New Roman" w:eastAsia="Times New Roman" w:hAnsi="Times New Roman" w:cs="Times New Roman"/>
          <w:b/>
          <w:sz w:val="24"/>
          <w:szCs w:val="24"/>
          <w:lang w:eastAsia="ru-RU"/>
        </w:rPr>
        <w:t xml:space="preserve">на участие в торгах </w:t>
      </w:r>
    </w:p>
    <w:p w14:paraId="42AA52F2" w14:textId="77777777" w:rsidR="00404133" w:rsidRPr="00404133" w:rsidRDefault="00404133" w:rsidP="0040413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1B3CD8B2" w14:textId="77777777" w:rsidR="00404133" w:rsidRPr="00404133" w:rsidRDefault="00404133" w:rsidP="0040413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 xml:space="preserve">Претендент _____________________________________________________________  </w:t>
      </w:r>
    </w:p>
    <w:p w14:paraId="0851E2C9" w14:textId="77777777" w:rsidR="00404133" w:rsidRPr="00404133" w:rsidRDefault="00404133" w:rsidP="0040413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14:paraId="4875DC63" w14:textId="77777777" w:rsidR="00404133" w:rsidRPr="00404133" w:rsidRDefault="00404133" w:rsidP="0040413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Документ о государственной регистрации в качестве юридического лица _________________, рег. № __________________, дата регистрации «__» ________ 20__ г</w:t>
      </w:r>
      <w:r w:rsidRPr="00404133">
        <w:rPr>
          <w:rFonts w:ascii="Times New Roman" w:eastAsia="Times New Roman" w:hAnsi="Times New Roman" w:cs="Times New Roman"/>
          <w:i/>
          <w:sz w:val="24"/>
          <w:szCs w:val="24"/>
          <w:lang w:eastAsia="ru-RU"/>
        </w:rPr>
        <w:t>. (для юр. лиц)</w:t>
      </w:r>
      <w:r w:rsidRPr="00404133">
        <w:rPr>
          <w:rFonts w:ascii="Times New Roman" w:eastAsia="Times New Roman" w:hAnsi="Times New Roman" w:cs="Times New Roman"/>
          <w:sz w:val="24"/>
          <w:szCs w:val="24"/>
          <w:lang w:eastAsia="ru-RU"/>
        </w:rPr>
        <w:t xml:space="preserve"> / Документ о государственной регистрации в качестве индивидуального предпринимателя _________________, рег. № __________________, дата регистрации «__» ________ 20__ г. </w:t>
      </w:r>
      <w:r w:rsidRPr="00404133">
        <w:rPr>
          <w:rFonts w:ascii="Times New Roman" w:eastAsia="Times New Roman" w:hAnsi="Times New Roman" w:cs="Times New Roman"/>
          <w:i/>
          <w:sz w:val="24"/>
          <w:szCs w:val="24"/>
          <w:lang w:eastAsia="ru-RU"/>
        </w:rPr>
        <w:t>(для ИП)/</w:t>
      </w:r>
      <w:r w:rsidRPr="00404133">
        <w:rPr>
          <w:rFonts w:ascii="Times New Roman" w:eastAsia="Times New Roman" w:hAnsi="Times New Roman" w:cs="Times New Roman"/>
          <w:sz w:val="24"/>
          <w:szCs w:val="24"/>
          <w:lang w:eastAsia="ru-RU"/>
        </w:rPr>
        <w:t xml:space="preserve"> Паспорт</w:t>
      </w:r>
      <w:r w:rsidRPr="00404133">
        <w:rPr>
          <w:rFonts w:ascii="Times New Roman" w:eastAsia="Times New Roman" w:hAnsi="Times New Roman" w:cs="Times New Roman"/>
          <w:i/>
          <w:sz w:val="24"/>
          <w:szCs w:val="24"/>
          <w:lang w:eastAsia="ru-RU"/>
        </w:rPr>
        <w:t xml:space="preserve"> (для физических лиц)</w:t>
      </w:r>
    </w:p>
    <w:p w14:paraId="6C94919C" w14:textId="77777777" w:rsidR="00404133" w:rsidRPr="00404133" w:rsidRDefault="00404133" w:rsidP="0040413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Орган, осуществивший регистрацию ________________________________________</w:t>
      </w:r>
    </w:p>
    <w:p w14:paraId="1AA31119" w14:textId="77777777" w:rsidR="00404133" w:rsidRPr="00404133" w:rsidRDefault="00404133" w:rsidP="0040413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Место выдачи ___________________________________________________________</w:t>
      </w:r>
    </w:p>
    <w:p w14:paraId="7CD3B6A2" w14:textId="77777777" w:rsidR="00404133" w:rsidRPr="00404133" w:rsidRDefault="00404133" w:rsidP="0040413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ИНН ___________________________________________________________________</w:t>
      </w:r>
    </w:p>
    <w:p w14:paraId="61125AC9" w14:textId="77777777" w:rsidR="00404133" w:rsidRPr="00404133" w:rsidRDefault="00404133" w:rsidP="0040413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 xml:space="preserve">Юридический адрес претендента/адрес регистрации </w:t>
      </w:r>
      <w:r w:rsidRPr="00404133">
        <w:rPr>
          <w:rFonts w:ascii="Times New Roman" w:eastAsia="Times New Roman" w:hAnsi="Times New Roman" w:cs="Times New Roman"/>
          <w:i/>
          <w:sz w:val="24"/>
          <w:szCs w:val="24"/>
          <w:lang w:eastAsia="ru-RU"/>
        </w:rPr>
        <w:t>(для физических лиц):</w:t>
      </w:r>
      <w:r w:rsidRPr="00404133">
        <w:rPr>
          <w:rFonts w:ascii="Times New Roman" w:eastAsia="Times New Roman" w:hAnsi="Times New Roman" w:cs="Times New Roman"/>
          <w:sz w:val="24"/>
          <w:szCs w:val="24"/>
          <w:lang w:eastAsia="ru-RU"/>
        </w:rPr>
        <w:t xml:space="preserve"> __________________________________________</w:t>
      </w:r>
    </w:p>
    <w:p w14:paraId="1831CDA1" w14:textId="77777777" w:rsidR="00404133" w:rsidRPr="00404133" w:rsidRDefault="00404133" w:rsidP="0040413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________________________________________________________________________</w:t>
      </w:r>
    </w:p>
    <w:p w14:paraId="49AA4F96" w14:textId="77777777" w:rsidR="00404133" w:rsidRPr="00404133" w:rsidRDefault="00404133" w:rsidP="0040413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________________________________________________________________________</w:t>
      </w:r>
    </w:p>
    <w:p w14:paraId="25BC0CE1" w14:textId="77777777" w:rsidR="00404133" w:rsidRPr="00404133" w:rsidRDefault="00404133" w:rsidP="0040413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Телефон____________ Факс____________ Индекс ____________________________</w:t>
      </w:r>
    </w:p>
    <w:p w14:paraId="3A46CFFB" w14:textId="77777777" w:rsidR="00404133" w:rsidRPr="00404133" w:rsidRDefault="00404133" w:rsidP="0040413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Представитель претендента _______________________________________________</w:t>
      </w:r>
    </w:p>
    <w:p w14:paraId="49A5AB85" w14:textId="77777777" w:rsidR="00404133" w:rsidRPr="00404133" w:rsidRDefault="00404133" w:rsidP="00404133">
      <w:pPr>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20"/>
          <w:szCs w:val="20"/>
          <w:lang w:eastAsia="ru-RU"/>
        </w:rPr>
        <w:t>______________________________________________________________________________</w:t>
      </w:r>
    </w:p>
    <w:p w14:paraId="73B1F743" w14:textId="77777777" w:rsidR="00404133" w:rsidRPr="00404133" w:rsidRDefault="00404133" w:rsidP="00404133">
      <w:pPr>
        <w:autoSpaceDE w:val="0"/>
        <w:autoSpaceDN w:val="0"/>
        <w:adjustRightInd w:val="0"/>
        <w:spacing w:after="0" w:line="240" w:lineRule="auto"/>
        <w:ind w:firstLine="709"/>
        <w:jc w:val="center"/>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20"/>
          <w:szCs w:val="20"/>
          <w:lang w:eastAsia="ru-RU"/>
        </w:rPr>
        <w:t>(Ф.И.О. или наименование)</w:t>
      </w:r>
    </w:p>
    <w:p w14:paraId="0D67BF67" w14:textId="77777777" w:rsidR="00404133" w:rsidRPr="00404133" w:rsidRDefault="00404133" w:rsidP="0040413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Действует на основании доверенности от «__» ___ 20___ г. № ____</w:t>
      </w:r>
    </w:p>
    <w:p w14:paraId="602681D9" w14:textId="77777777" w:rsidR="00404133" w:rsidRPr="00404133" w:rsidRDefault="00404133" w:rsidP="0040413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Реквизиты документа, удостоверяющего личность представителя (для физического лица), или документа о государственной регистрации в качестве юридического лица / индивидуального предпринимателя (</w:t>
      </w:r>
      <w:r w:rsidRPr="00404133">
        <w:rPr>
          <w:rFonts w:ascii="Times New Roman" w:eastAsia="Times New Roman" w:hAnsi="Times New Roman" w:cs="Times New Roman"/>
          <w:i/>
          <w:sz w:val="24"/>
          <w:szCs w:val="24"/>
          <w:lang w:eastAsia="ru-RU"/>
        </w:rPr>
        <w:t>для юридического лица/ индивидуального предпринимателя</w:t>
      </w:r>
      <w:r w:rsidRPr="00404133">
        <w:rPr>
          <w:rFonts w:ascii="Times New Roman" w:eastAsia="Times New Roman" w:hAnsi="Times New Roman" w:cs="Times New Roman"/>
          <w:sz w:val="24"/>
          <w:szCs w:val="24"/>
          <w:lang w:eastAsia="ru-RU"/>
        </w:rPr>
        <w:t>):</w:t>
      </w:r>
    </w:p>
    <w:p w14:paraId="40503AD9" w14:textId="77777777" w:rsidR="00404133" w:rsidRPr="00404133" w:rsidRDefault="00404133" w:rsidP="00404133">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20"/>
          <w:szCs w:val="20"/>
          <w:lang w:eastAsia="ru-RU"/>
        </w:rPr>
        <w:t>_____________________________________________________________________________________</w:t>
      </w:r>
    </w:p>
    <w:p w14:paraId="60EE6894" w14:textId="77777777" w:rsidR="00404133" w:rsidRPr="00404133" w:rsidRDefault="00404133" w:rsidP="00404133">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20"/>
          <w:szCs w:val="20"/>
          <w:lang w:eastAsia="ru-RU"/>
        </w:rPr>
        <w:t>_____________________________________________________________________________________</w:t>
      </w:r>
    </w:p>
    <w:p w14:paraId="352ED620" w14:textId="77777777" w:rsidR="00404133" w:rsidRPr="00404133" w:rsidRDefault="00404133" w:rsidP="00404133">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20"/>
          <w:szCs w:val="20"/>
          <w:lang w:eastAsia="ru-RU"/>
        </w:rPr>
        <w:t>_____________________________________________________________________________________</w:t>
      </w:r>
    </w:p>
    <w:p w14:paraId="60D953BA" w14:textId="77777777" w:rsidR="00404133" w:rsidRPr="00404133" w:rsidRDefault="00404133" w:rsidP="00404133">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20"/>
          <w:szCs w:val="20"/>
          <w:lang w:eastAsia="ru-RU"/>
        </w:rPr>
        <w:t>(наименование документа, номер, дата и место выдачи (регистрации), кем и когда выдан)</w:t>
      </w:r>
    </w:p>
    <w:p w14:paraId="0C6DF910" w14:textId="77777777" w:rsidR="00404133" w:rsidRPr="00404133" w:rsidRDefault="00404133" w:rsidP="00404133">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24"/>
          <w:szCs w:val="24"/>
          <w:lang w:eastAsia="ru-RU"/>
        </w:rPr>
        <w:t xml:space="preserve">       Претендент </w:t>
      </w:r>
      <w:r w:rsidRPr="00404133">
        <w:rPr>
          <w:rFonts w:ascii="Times New Roman" w:eastAsia="Times New Roman" w:hAnsi="Times New Roman" w:cs="Times New Roman"/>
          <w:sz w:val="20"/>
          <w:szCs w:val="20"/>
          <w:lang w:eastAsia="ru-RU"/>
        </w:rPr>
        <w:t>______________________________________________________________</w:t>
      </w:r>
    </w:p>
    <w:p w14:paraId="71F8A344" w14:textId="77777777" w:rsidR="00404133" w:rsidRPr="00404133" w:rsidRDefault="00404133" w:rsidP="00404133">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20"/>
          <w:szCs w:val="20"/>
          <w:lang w:eastAsia="ru-RU"/>
        </w:rPr>
        <w:t>(наименование претендента или его представителя)</w:t>
      </w:r>
    </w:p>
    <w:p w14:paraId="6A9C5A57" w14:textId="77777777" w:rsidR="00404133" w:rsidRPr="00404133" w:rsidRDefault="00404133" w:rsidP="00404133">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20"/>
          <w:szCs w:val="20"/>
          <w:lang w:eastAsia="ru-RU"/>
        </w:rPr>
        <w:t>_______________________________________________________________________________,</w:t>
      </w:r>
    </w:p>
    <w:p w14:paraId="0B42B884" w14:textId="77777777" w:rsidR="00404133" w:rsidRPr="00404133" w:rsidRDefault="00404133" w:rsidP="0040413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 xml:space="preserve">принимая решение об участии в торгах </w:t>
      </w:r>
      <w:r w:rsidRPr="00404133">
        <w:rPr>
          <w:rFonts w:ascii="Times New Roman" w:eastAsia="Times New Roman" w:hAnsi="Times New Roman" w:cs="Times New Roman"/>
          <w:i/>
          <w:sz w:val="24"/>
          <w:szCs w:val="24"/>
          <w:lang w:eastAsia="ru-RU"/>
        </w:rPr>
        <w:t>(аукционе/конкурсе/продаже посредством публичного предложения</w:t>
      </w:r>
      <w:r w:rsidRPr="00404133">
        <w:rPr>
          <w:rFonts w:ascii="Times New Roman" w:eastAsia="Times New Roman" w:hAnsi="Times New Roman" w:cs="Times New Roman"/>
          <w:sz w:val="24"/>
          <w:szCs w:val="24"/>
          <w:lang w:eastAsia="ru-RU"/>
        </w:rPr>
        <w:t>) по продаже ____________ (указать объект) и последующему заключению договора купли-продажи ____________________________________________,</w:t>
      </w:r>
    </w:p>
    <w:p w14:paraId="19AD4B90" w14:textId="77777777" w:rsidR="00404133" w:rsidRPr="00404133" w:rsidRDefault="00404133" w:rsidP="00404133">
      <w:pPr>
        <w:autoSpaceDE w:val="0"/>
        <w:autoSpaceDN w:val="0"/>
        <w:adjustRightInd w:val="0"/>
        <w:spacing w:after="0" w:line="240" w:lineRule="auto"/>
        <w:ind w:left="1416" w:firstLine="708"/>
        <w:jc w:val="center"/>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0"/>
          <w:szCs w:val="20"/>
          <w:lang w:eastAsia="ru-RU"/>
        </w:rPr>
        <w:t xml:space="preserve">              (наименование и адрес объекта, выставленного на торги)</w:t>
      </w:r>
    </w:p>
    <w:p w14:paraId="2838A237" w14:textId="77777777" w:rsidR="00404133" w:rsidRPr="00404133" w:rsidRDefault="00404133" w:rsidP="0040413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не имеет претензий к состоянию объекта и обязуется:</w:t>
      </w:r>
    </w:p>
    <w:p w14:paraId="1FB3D5B9" w14:textId="77777777" w:rsidR="00404133" w:rsidRPr="00404133" w:rsidRDefault="00404133" w:rsidP="0040413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 xml:space="preserve">- </w:t>
      </w:r>
      <w:r w:rsidRPr="00404133">
        <w:rPr>
          <w:rFonts w:ascii="Times New Roman" w:eastAsia="Times New Roman" w:hAnsi="Times New Roman" w:cs="Times New Roman"/>
          <w:sz w:val="24"/>
          <w:szCs w:val="24"/>
          <w:lang w:val="en-US" w:eastAsia="ru-RU"/>
        </w:rPr>
        <w:t>c</w:t>
      </w:r>
      <w:proofErr w:type="spellStart"/>
      <w:r w:rsidRPr="00404133">
        <w:rPr>
          <w:rFonts w:ascii="Times New Roman" w:eastAsia="Times New Roman" w:hAnsi="Times New Roman" w:cs="Times New Roman"/>
          <w:sz w:val="24"/>
          <w:szCs w:val="24"/>
          <w:lang w:eastAsia="ru-RU"/>
        </w:rPr>
        <w:t>облюдать</w:t>
      </w:r>
      <w:proofErr w:type="spellEnd"/>
      <w:r w:rsidRPr="00404133">
        <w:rPr>
          <w:rFonts w:ascii="Times New Roman" w:eastAsia="Times New Roman" w:hAnsi="Times New Roman" w:cs="Times New Roman"/>
          <w:sz w:val="24"/>
          <w:szCs w:val="24"/>
          <w:lang w:eastAsia="ru-RU"/>
        </w:rPr>
        <w:t xml:space="preserve"> условия торгов (</w:t>
      </w:r>
      <w:r w:rsidRPr="00404133">
        <w:rPr>
          <w:rFonts w:ascii="Times New Roman" w:eastAsia="Times New Roman" w:hAnsi="Times New Roman" w:cs="Times New Roman"/>
          <w:i/>
          <w:sz w:val="24"/>
          <w:szCs w:val="24"/>
          <w:lang w:eastAsia="ru-RU"/>
        </w:rPr>
        <w:t>аукциона/конкурса/продаже посредством публичного предложения</w:t>
      </w:r>
      <w:r w:rsidRPr="00404133">
        <w:rPr>
          <w:rFonts w:ascii="Times New Roman" w:eastAsia="Times New Roman" w:hAnsi="Times New Roman" w:cs="Times New Roman"/>
          <w:sz w:val="24"/>
          <w:szCs w:val="24"/>
          <w:lang w:eastAsia="ru-RU"/>
        </w:rPr>
        <w:t xml:space="preserve">), содержащиеся в извещении о проведении </w:t>
      </w:r>
      <w:r w:rsidRPr="00404133">
        <w:rPr>
          <w:rFonts w:ascii="Times New Roman" w:eastAsia="Times New Roman" w:hAnsi="Times New Roman" w:cs="Times New Roman"/>
          <w:i/>
          <w:sz w:val="24"/>
          <w:szCs w:val="24"/>
          <w:lang w:eastAsia="ru-RU"/>
        </w:rPr>
        <w:t>аукциона/конкурса/продаже посредством публичного предложения)</w:t>
      </w:r>
      <w:r w:rsidRPr="00404133">
        <w:rPr>
          <w:rFonts w:ascii="Times New Roman" w:eastAsia="Times New Roman" w:hAnsi="Times New Roman" w:cs="Times New Roman"/>
          <w:sz w:val="24"/>
          <w:szCs w:val="24"/>
          <w:lang w:eastAsia="ru-RU"/>
        </w:rPr>
        <w:t>, опубликованном «____» _______ 20__ г. на официальном интернет-сайте организатора торгов;</w:t>
      </w:r>
    </w:p>
    <w:p w14:paraId="511AE775" w14:textId="77777777" w:rsidR="00404133" w:rsidRPr="00404133" w:rsidRDefault="00404133" w:rsidP="0040413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 в случае признания победителем торгов (</w:t>
      </w:r>
      <w:r w:rsidRPr="00404133">
        <w:rPr>
          <w:rFonts w:ascii="Times New Roman" w:eastAsia="Times New Roman" w:hAnsi="Times New Roman" w:cs="Times New Roman"/>
          <w:i/>
          <w:sz w:val="24"/>
          <w:szCs w:val="24"/>
          <w:lang w:eastAsia="ru-RU"/>
        </w:rPr>
        <w:t>аукциона/конкурса/продаже посредством публичного предложения</w:t>
      </w:r>
      <w:r w:rsidRPr="00404133">
        <w:rPr>
          <w:rFonts w:ascii="Times New Roman" w:eastAsia="Times New Roman" w:hAnsi="Times New Roman" w:cs="Times New Roman"/>
          <w:sz w:val="24"/>
          <w:szCs w:val="24"/>
          <w:lang w:eastAsia="ru-RU"/>
        </w:rPr>
        <w:t>) в день, определенный в извещении о проведении торгов (</w:t>
      </w:r>
      <w:r w:rsidRPr="00404133">
        <w:rPr>
          <w:rFonts w:ascii="Times New Roman" w:eastAsia="Times New Roman" w:hAnsi="Times New Roman" w:cs="Times New Roman"/>
          <w:i/>
          <w:sz w:val="24"/>
          <w:szCs w:val="24"/>
          <w:lang w:eastAsia="ru-RU"/>
        </w:rPr>
        <w:t>аукциона/конкурса</w:t>
      </w:r>
      <w:r w:rsidRPr="00404133">
        <w:rPr>
          <w:rFonts w:ascii="Times New Roman" w:eastAsia="Times New Roman" w:hAnsi="Times New Roman" w:cs="Times New Roman"/>
          <w:sz w:val="24"/>
          <w:szCs w:val="24"/>
          <w:lang w:eastAsia="ru-RU"/>
        </w:rPr>
        <w:t xml:space="preserve">), подписать договор купли-продажи. </w:t>
      </w:r>
    </w:p>
    <w:p w14:paraId="102E57C3" w14:textId="77777777" w:rsidR="00404133" w:rsidRPr="00404133" w:rsidRDefault="00404133" w:rsidP="0040413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Претендент извещен, что в случае признания его победителем торгов (</w:t>
      </w:r>
      <w:r w:rsidRPr="00404133">
        <w:rPr>
          <w:rFonts w:ascii="Times New Roman" w:eastAsia="Times New Roman" w:hAnsi="Times New Roman" w:cs="Times New Roman"/>
          <w:i/>
          <w:sz w:val="24"/>
          <w:szCs w:val="24"/>
          <w:lang w:eastAsia="ru-RU"/>
        </w:rPr>
        <w:t>аукциона/конкурса/продаже посредством публичного предложения</w:t>
      </w:r>
      <w:r w:rsidRPr="00404133">
        <w:rPr>
          <w:rFonts w:ascii="Times New Roman" w:eastAsia="Times New Roman" w:hAnsi="Times New Roman" w:cs="Times New Roman"/>
          <w:sz w:val="24"/>
          <w:szCs w:val="24"/>
          <w:lang w:eastAsia="ru-RU"/>
        </w:rPr>
        <w:t>) при уклонении или отказе от заключения договора купли-продажи он утрачивает право на заключение указанного договора купли-продажи без возвращения задатка.</w:t>
      </w:r>
    </w:p>
    <w:p w14:paraId="5CE988AA" w14:textId="77777777" w:rsidR="00404133" w:rsidRPr="00404133" w:rsidRDefault="00404133" w:rsidP="0040413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Ответственность за достоверность представленной информации несет Претендент.</w:t>
      </w:r>
    </w:p>
    <w:p w14:paraId="062CBDC6" w14:textId="77777777" w:rsidR="00404133" w:rsidRPr="00404133" w:rsidRDefault="00404133" w:rsidP="00404133">
      <w:pPr>
        <w:autoSpaceDE w:val="0"/>
        <w:autoSpaceDN w:val="0"/>
        <w:adjustRightInd w:val="0"/>
        <w:spacing w:before="120" w:after="0" w:line="240" w:lineRule="auto"/>
        <w:jc w:val="both"/>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20"/>
          <w:szCs w:val="20"/>
          <w:lang w:eastAsia="ru-RU"/>
        </w:rPr>
        <w:t>Приложение:</w:t>
      </w:r>
    </w:p>
    <w:p w14:paraId="7D790A80" w14:textId="77777777" w:rsidR="00404133" w:rsidRPr="00404133" w:rsidRDefault="00404133" w:rsidP="00404133">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20"/>
          <w:szCs w:val="20"/>
          <w:lang w:eastAsia="ru-RU"/>
        </w:rPr>
        <w:t>1.  Пакет документов, указанных в извещении и оформленных надлежащим образом, на ___ л.</w:t>
      </w:r>
    </w:p>
    <w:p w14:paraId="2794CBD5" w14:textId="77777777" w:rsidR="00404133" w:rsidRPr="00404133" w:rsidRDefault="00404133" w:rsidP="00404133">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20"/>
          <w:szCs w:val="20"/>
          <w:lang w:eastAsia="ru-RU"/>
        </w:rPr>
        <w:t>2.  Подписанная претендентом опись представленных документов (в двух экземплярах) на ___ л.</w:t>
      </w:r>
    </w:p>
    <w:p w14:paraId="125C839F" w14:textId="77777777" w:rsidR="00404133" w:rsidRPr="00404133" w:rsidRDefault="00404133" w:rsidP="0040413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0"/>
          <w:szCs w:val="20"/>
          <w:lang w:eastAsia="ru-RU"/>
        </w:rPr>
        <w:lastRenderedPageBreak/>
        <w:t>3. Платежные реквизиты, номер счета в банке, на который перечисляется сумма возвращаемого задатка, на ___ л.</w:t>
      </w:r>
    </w:p>
    <w:tbl>
      <w:tblPr>
        <w:tblW w:w="10137" w:type="dxa"/>
        <w:tblLook w:val="04A0" w:firstRow="1" w:lastRow="0" w:firstColumn="1" w:lastColumn="0" w:noHBand="0" w:noVBand="1"/>
      </w:tblPr>
      <w:tblGrid>
        <w:gridCol w:w="3375"/>
        <w:gridCol w:w="801"/>
        <w:gridCol w:w="2010"/>
        <w:gridCol w:w="966"/>
        <w:gridCol w:w="2419"/>
        <w:gridCol w:w="566"/>
      </w:tblGrid>
      <w:tr w:rsidR="00404133" w:rsidRPr="00404133" w14:paraId="05082479" w14:textId="77777777" w:rsidTr="007755D3">
        <w:tc>
          <w:tcPr>
            <w:tcW w:w="4176" w:type="dxa"/>
            <w:gridSpan w:val="2"/>
            <w:shd w:val="clear" w:color="auto" w:fill="auto"/>
          </w:tcPr>
          <w:p w14:paraId="02322B0E" w14:textId="77777777" w:rsidR="00404133" w:rsidRPr="00404133" w:rsidRDefault="00404133" w:rsidP="00404133">
            <w:pPr>
              <w:spacing w:after="0" w:line="240" w:lineRule="auto"/>
              <w:rPr>
                <w:rFonts w:ascii="Times New Roman" w:eastAsia="Times New Roman" w:hAnsi="Times New Roman" w:cs="Times New Roman"/>
                <w:sz w:val="20"/>
                <w:szCs w:val="20"/>
                <w:lang w:eastAsia="ru-RU"/>
              </w:rPr>
            </w:pPr>
          </w:p>
        </w:tc>
        <w:tc>
          <w:tcPr>
            <w:tcW w:w="2976" w:type="dxa"/>
            <w:gridSpan w:val="2"/>
            <w:shd w:val="clear" w:color="auto" w:fill="auto"/>
          </w:tcPr>
          <w:p w14:paraId="59AA65B7" w14:textId="77777777" w:rsidR="00404133" w:rsidRPr="00404133" w:rsidRDefault="00404133" w:rsidP="00404133">
            <w:pPr>
              <w:spacing w:after="0" w:line="240" w:lineRule="auto"/>
              <w:rPr>
                <w:rFonts w:ascii="Times New Roman" w:eastAsia="Times New Roman" w:hAnsi="Times New Roman" w:cs="Times New Roman"/>
                <w:sz w:val="20"/>
                <w:szCs w:val="20"/>
                <w:lang w:eastAsia="ru-RU"/>
              </w:rPr>
            </w:pPr>
          </w:p>
        </w:tc>
        <w:tc>
          <w:tcPr>
            <w:tcW w:w="2985" w:type="dxa"/>
            <w:gridSpan w:val="2"/>
            <w:shd w:val="clear" w:color="auto" w:fill="auto"/>
          </w:tcPr>
          <w:p w14:paraId="790D0F12" w14:textId="77777777" w:rsidR="00404133" w:rsidRPr="00404133" w:rsidRDefault="00404133" w:rsidP="00404133">
            <w:pPr>
              <w:spacing w:after="0" w:line="240" w:lineRule="auto"/>
              <w:rPr>
                <w:rFonts w:ascii="Times New Roman" w:eastAsia="Times New Roman" w:hAnsi="Times New Roman" w:cs="Times New Roman"/>
                <w:sz w:val="20"/>
                <w:szCs w:val="20"/>
                <w:lang w:eastAsia="ru-RU"/>
              </w:rPr>
            </w:pPr>
          </w:p>
        </w:tc>
      </w:tr>
      <w:tr w:rsidR="00404133" w:rsidRPr="00404133" w14:paraId="7FD4E3F2" w14:textId="77777777" w:rsidTr="007755D3">
        <w:tc>
          <w:tcPr>
            <w:tcW w:w="4176" w:type="dxa"/>
            <w:gridSpan w:val="2"/>
            <w:shd w:val="clear" w:color="auto" w:fill="auto"/>
          </w:tcPr>
          <w:p w14:paraId="246BDE0C" w14:textId="77777777" w:rsidR="00404133" w:rsidRPr="00404133" w:rsidRDefault="00404133" w:rsidP="00404133">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2976" w:type="dxa"/>
            <w:gridSpan w:val="2"/>
            <w:shd w:val="clear" w:color="auto" w:fill="auto"/>
          </w:tcPr>
          <w:p w14:paraId="59322CA7" w14:textId="77777777" w:rsidR="00404133" w:rsidRPr="00404133" w:rsidRDefault="00404133" w:rsidP="00404133">
            <w:pPr>
              <w:spacing w:after="0" w:line="240" w:lineRule="auto"/>
              <w:jc w:val="center"/>
              <w:rPr>
                <w:rFonts w:ascii="Times New Roman" w:eastAsia="Times New Roman" w:hAnsi="Times New Roman" w:cs="Times New Roman"/>
                <w:sz w:val="20"/>
                <w:szCs w:val="20"/>
                <w:lang w:eastAsia="ru-RU"/>
              </w:rPr>
            </w:pPr>
          </w:p>
        </w:tc>
        <w:tc>
          <w:tcPr>
            <w:tcW w:w="2985" w:type="dxa"/>
            <w:gridSpan w:val="2"/>
            <w:shd w:val="clear" w:color="auto" w:fill="auto"/>
          </w:tcPr>
          <w:p w14:paraId="74E7E8A4" w14:textId="77777777" w:rsidR="00404133" w:rsidRPr="00404133" w:rsidRDefault="00404133" w:rsidP="00404133">
            <w:pPr>
              <w:spacing w:after="0" w:line="240" w:lineRule="auto"/>
              <w:jc w:val="center"/>
              <w:rPr>
                <w:rFonts w:ascii="Times New Roman" w:eastAsia="Times New Roman" w:hAnsi="Times New Roman" w:cs="Times New Roman"/>
                <w:sz w:val="20"/>
                <w:szCs w:val="20"/>
                <w:lang w:eastAsia="ru-RU"/>
              </w:rPr>
            </w:pPr>
          </w:p>
        </w:tc>
      </w:tr>
      <w:tr w:rsidR="00404133" w:rsidRPr="00404133" w14:paraId="7F4B5216" w14:textId="77777777" w:rsidTr="007755D3">
        <w:trPr>
          <w:gridAfter w:val="1"/>
          <w:wAfter w:w="566" w:type="dxa"/>
        </w:trPr>
        <w:tc>
          <w:tcPr>
            <w:tcW w:w="3375" w:type="dxa"/>
            <w:shd w:val="clear" w:color="auto" w:fill="auto"/>
          </w:tcPr>
          <w:p w14:paraId="2539AB3C" w14:textId="77777777" w:rsidR="00404133" w:rsidRPr="00404133" w:rsidRDefault="00404133" w:rsidP="00404133">
            <w:pPr>
              <w:spacing w:after="0" w:line="240" w:lineRule="auto"/>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20"/>
                <w:szCs w:val="20"/>
                <w:lang w:eastAsia="ru-RU"/>
              </w:rPr>
              <w:t>_____________________</w:t>
            </w:r>
          </w:p>
        </w:tc>
        <w:tc>
          <w:tcPr>
            <w:tcW w:w="2811" w:type="dxa"/>
            <w:gridSpan w:val="2"/>
            <w:shd w:val="clear" w:color="auto" w:fill="auto"/>
          </w:tcPr>
          <w:p w14:paraId="306ADB10" w14:textId="77777777" w:rsidR="00404133" w:rsidRPr="00404133" w:rsidRDefault="00404133" w:rsidP="00404133">
            <w:pPr>
              <w:spacing w:after="0" w:line="240" w:lineRule="auto"/>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20"/>
                <w:szCs w:val="20"/>
                <w:lang w:eastAsia="ru-RU"/>
              </w:rPr>
              <w:t>__________________</w:t>
            </w:r>
          </w:p>
        </w:tc>
        <w:tc>
          <w:tcPr>
            <w:tcW w:w="3385" w:type="dxa"/>
            <w:gridSpan w:val="2"/>
            <w:shd w:val="clear" w:color="auto" w:fill="auto"/>
          </w:tcPr>
          <w:p w14:paraId="0E62CC7B" w14:textId="77777777" w:rsidR="00404133" w:rsidRPr="00404133" w:rsidRDefault="00404133" w:rsidP="00404133">
            <w:pPr>
              <w:spacing w:after="0" w:line="240" w:lineRule="auto"/>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20"/>
                <w:szCs w:val="20"/>
                <w:lang w:eastAsia="ru-RU"/>
              </w:rPr>
              <w:t>______________________</w:t>
            </w:r>
          </w:p>
        </w:tc>
      </w:tr>
      <w:tr w:rsidR="00404133" w:rsidRPr="00404133" w14:paraId="5ACA2213" w14:textId="77777777" w:rsidTr="007755D3">
        <w:trPr>
          <w:gridAfter w:val="1"/>
          <w:wAfter w:w="566" w:type="dxa"/>
        </w:trPr>
        <w:tc>
          <w:tcPr>
            <w:tcW w:w="3375" w:type="dxa"/>
            <w:shd w:val="clear" w:color="auto" w:fill="auto"/>
          </w:tcPr>
          <w:p w14:paraId="07991A2B" w14:textId="77777777" w:rsidR="00404133" w:rsidRPr="00404133" w:rsidRDefault="00404133" w:rsidP="00404133">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404133">
              <w:rPr>
                <w:rFonts w:ascii="Times New Roman" w:eastAsia="Times New Roman" w:hAnsi="Times New Roman" w:cs="Times New Roman"/>
                <w:sz w:val="18"/>
                <w:szCs w:val="18"/>
                <w:lang w:eastAsia="ru-RU"/>
              </w:rPr>
              <w:t>(должность Претендента/</w:t>
            </w:r>
          </w:p>
          <w:p w14:paraId="178DA6FC" w14:textId="77777777" w:rsidR="00404133" w:rsidRPr="00404133" w:rsidRDefault="00404133" w:rsidP="00404133">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18"/>
                <w:szCs w:val="18"/>
                <w:lang w:eastAsia="ru-RU"/>
              </w:rPr>
              <w:t>уполномоченного представителя Претендента)</w:t>
            </w:r>
          </w:p>
        </w:tc>
        <w:tc>
          <w:tcPr>
            <w:tcW w:w="2811" w:type="dxa"/>
            <w:gridSpan w:val="2"/>
            <w:shd w:val="clear" w:color="auto" w:fill="auto"/>
          </w:tcPr>
          <w:p w14:paraId="304BD057" w14:textId="77777777" w:rsidR="00404133" w:rsidRPr="00404133" w:rsidRDefault="00404133" w:rsidP="00404133">
            <w:pPr>
              <w:spacing w:after="0" w:line="240" w:lineRule="auto"/>
              <w:jc w:val="center"/>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18"/>
                <w:szCs w:val="18"/>
                <w:lang w:eastAsia="ru-RU"/>
              </w:rPr>
              <w:t>(подпись)</w:t>
            </w:r>
          </w:p>
        </w:tc>
        <w:tc>
          <w:tcPr>
            <w:tcW w:w="3385" w:type="dxa"/>
            <w:gridSpan w:val="2"/>
            <w:shd w:val="clear" w:color="auto" w:fill="auto"/>
          </w:tcPr>
          <w:p w14:paraId="67845552" w14:textId="77777777" w:rsidR="00404133" w:rsidRPr="00404133" w:rsidRDefault="00404133" w:rsidP="00404133">
            <w:pPr>
              <w:spacing w:after="0" w:line="240" w:lineRule="auto"/>
              <w:jc w:val="center"/>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18"/>
                <w:szCs w:val="18"/>
                <w:lang w:eastAsia="ru-RU"/>
              </w:rPr>
              <w:t>(расшифровка подписи)</w:t>
            </w:r>
          </w:p>
        </w:tc>
      </w:tr>
    </w:tbl>
    <w:p w14:paraId="178A1356" w14:textId="77777777" w:rsidR="00404133" w:rsidRPr="00404133" w:rsidRDefault="00404133" w:rsidP="00404133">
      <w:pPr>
        <w:autoSpaceDE w:val="0"/>
        <w:autoSpaceDN w:val="0"/>
        <w:adjustRightInd w:val="0"/>
        <w:spacing w:before="120" w:after="0" w:line="240" w:lineRule="auto"/>
        <w:jc w:val="both"/>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20"/>
          <w:szCs w:val="20"/>
          <w:lang w:eastAsia="ru-RU"/>
        </w:rPr>
        <w:t>М.П.</w:t>
      </w:r>
    </w:p>
    <w:p w14:paraId="27149B51" w14:textId="77777777" w:rsidR="00404133" w:rsidRPr="00404133" w:rsidRDefault="00404133" w:rsidP="00404133">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5C973A6E" w14:textId="77777777" w:rsidR="00404133" w:rsidRPr="00404133" w:rsidRDefault="00404133" w:rsidP="00404133">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30A97D28" w14:textId="77777777" w:rsidR="00404133" w:rsidRPr="00404133" w:rsidRDefault="00404133" w:rsidP="0040413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Заявка принята организатором торгов:</w:t>
      </w:r>
    </w:p>
    <w:p w14:paraId="71333049" w14:textId="77777777" w:rsidR="00404133" w:rsidRPr="00404133" w:rsidRDefault="00404133" w:rsidP="0040413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____ ч ____ мин. «__» _______ 20__ г.</w:t>
      </w:r>
    </w:p>
    <w:p w14:paraId="53D048AB" w14:textId="77777777" w:rsidR="00404133" w:rsidRPr="00404133" w:rsidRDefault="00404133" w:rsidP="00404133">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7880B48A" w14:textId="77777777" w:rsidR="00404133" w:rsidRPr="00404133" w:rsidRDefault="00404133" w:rsidP="0040413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Уполномоченный представитель</w:t>
      </w:r>
    </w:p>
    <w:p w14:paraId="7C9B0BF6" w14:textId="77777777" w:rsidR="00404133" w:rsidRPr="00404133" w:rsidRDefault="00404133" w:rsidP="0040413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 xml:space="preserve">организатора торгов </w:t>
      </w:r>
    </w:p>
    <w:p w14:paraId="6326EA0E" w14:textId="77777777" w:rsidR="00404133" w:rsidRPr="00404133" w:rsidRDefault="00404133" w:rsidP="00404133">
      <w:pPr>
        <w:spacing w:after="0" w:line="240" w:lineRule="auto"/>
        <w:jc w:val="both"/>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20"/>
          <w:szCs w:val="20"/>
          <w:lang w:eastAsia="ru-RU"/>
        </w:rPr>
        <w:t xml:space="preserve">_______________  _______  ________________ </w:t>
      </w:r>
    </w:p>
    <w:p w14:paraId="66EE0781" w14:textId="77777777" w:rsidR="00404133" w:rsidRPr="00404133" w:rsidRDefault="00404133" w:rsidP="00404133">
      <w:pPr>
        <w:spacing w:after="0" w:line="240" w:lineRule="auto"/>
        <w:jc w:val="both"/>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18"/>
          <w:szCs w:val="18"/>
          <w:lang w:eastAsia="ru-RU"/>
        </w:rPr>
        <w:t xml:space="preserve">     (</w:t>
      </w:r>
      <w:proofErr w:type="gramStart"/>
      <w:r w:rsidRPr="00404133">
        <w:rPr>
          <w:rFonts w:ascii="Times New Roman" w:eastAsia="Times New Roman" w:hAnsi="Times New Roman" w:cs="Times New Roman"/>
          <w:sz w:val="18"/>
          <w:szCs w:val="18"/>
          <w:lang w:eastAsia="ru-RU"/>
        </w:rPr>
        <w:t xml:space="preserve">должность)   </w:t>
      </w:r>
      <w:proofErr w:type="gramEnd"/>
      <w:r w:rsidRPr="00404133">
        <w:rPr>
          <w:rFonts w:ascii="Times New Roman" w:eastAsia="Times New Roman" w:hAnsi="Times New Roman" w:cs="Times New Roman"/>
          <w:sz w:val="18"/>
          <w:szCs w:val="18"/>
          <w:lang w:eastAsia="ru-RU"/>
        </w:rPr>
        <w:t xml:space="preserve">                (подпись)          (расшифровка подписи)</w:t>
      </w:r>
    </w:p>
    <w:p w14:paraId="54A2D9B2" w14:textId="77777777" w:rsidR="00404133" w:rsidRPr="00404133" w:rsidRDefault="00404133" w:rsidP="00404133">
      <w:pPr>
        <w:spacing w:after="0" w:line="240" w:lineRule="auto"/>
        <w:rPr>
          <w:rFonts w:ascii="Times New Roman" w:eastAsia="Times New Roman" w:hAnsi="Times New Roman" w:cs="Times New Roman"/>
          <w:sz w:val="24"/>
          <w:szCs w:val="24"/>
          <w:lang w:eastAsia="ru-RU"/>
        </w:rPr>
      </w:pPr>
    </w:p>
    <w:p w14:paraId="264A6DC7" w14:textId="77777777" w:rsidR="00394896" w:rsidRDefault="00394896" w:rsidP="00394896">
      <w:pPr>
        <w:spacing w:after="0" w:line="240" w:lineRule="auto"/>
        <w:rPr>
          <w:rFonts w:ascii="Times New Roman" w:eastAsia="Times New Roman" w:hAnsi="Times New Roman" w:cs="Times New Roman"/>
          <w:sz w:val="24"/>
          <w:szCs w:val="24"/>
          <w:lang w:eastAsia="ru-RU"/>
        </w:rPr>
      </w:pPr>
    </w:p>
    <w:p w14:paraId="3D61F4F8"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71FF90C7"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74621574"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71DE0A62"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6E414C8E"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5A22E6A2"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07F6C938"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21922032"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7DE9D023"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0DE2D4D7"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520BF4FA"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2FC1EF7E"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3E0D71FE"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24DAE01D"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7BD46CE8"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1F62FF36"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33E58911"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07C831D6"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262C9E5C"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18C3EB11"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2F1DB522"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21BA978B"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0E548032"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5AC6C9B1"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173468BD"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50A2E18B"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13B364E5"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4FC67191" w14:textId="77777777" w:rsidR="007231BB" w:rsidRDefault="007231BB" w:rsidP="00394896">
      <w:pPr>
        <w:spacing w:after="0" w:line="240" w:lineRule="auto"/>
        <w:rPr>
          <w:rFonts w:ascii="Times New Roman" w:eastAsia="Times New Roman" w:hAnsi="Times New Roman" w:cs="Times New Roman"/>
          <w:sz w:val="24"/>
          <w:szCs w:val="24"/>
          <w:lang w:eastAsia="ru-RU"/>
        </w:rPr>
      </w:pPr>
    </w:p>
    <w:p w14:paraId="0CEDFAA1" w14:textId="77777777" w:rsidR="007231BB" w:rsidRDefault="007231BB" w:rsidP="00394896">
      <w:pPr>
        <w:spacing w:after="0" w:line="240" w:lineRule="auto"/>
        <w:rPr>
          <w:rFonts w:ascii="Times New Roman" w:eastAsia="Times New Roman" w:hAnsi="Times New Roman" w:cs="Times New Roman"/>
          <w:sz w:val="24"/>
          <w:szCs w:val="24"/>
          <w:lang w:eastAsia="ru-RU"/>
        </w:rPr>
      </w:pPr>
    </w:p>
    <w:p w14:paraId="4D1648FD" w14:textId="77777777" w:rsidR="007231BB" w:rsidRDefault="007231BB" w:rsidP="00394896">
      <w:pPr>
        <w:spacing w:after="0" w:line="240" w:lineRule="auto"/>
        <w:rPr>
          <w:rFonts w:ascii="Times New Roman" w:eastAsia="Times New Roman" w:hAnsi="Times New Roman" w:cs="Times New Roman"/>
          <w:sz w:val="24"/>
          <w:szCs w:val="24"/>
          <w:lang w:eastAsia="ru-RU"/>
        </w:rPr>
      </w:pPr>
    </w:p>
    <w:p w14:paraId="37FC2D5F" w14:textId="77777777" w:rsidR="007231BB" w:rsidRDefault="007231BB" w:rsidP="00394896">
      <w:pPr>
        <w:spacing w:after="0" w:line="240" w:lineRule="auto"/>
        <w:rPr>
          <w:rFonts w:ascii="Times New Roman" w:eastAsia="Times New Roman" w:hAnsi="Times New Roman" w:cs="Times New Roman"/>
          <w:sz w:val="24"/>
          <w:szCs w:val="24"/>
          <w:lang w:eastAsia="ru-RU"/>
        </w:rPr>
      </w:pPr>
    </w:p>
    <w:p w14:paraId="7071DA6B" w14:textId="77777777" w:rsidR="003407F9" w:rsidRDefault="003407F9" w:rsidP="00394896">
      <w:pPr>
        <w:spacing w:after="0" w:line="240" w:lineRule="auto"/>
        <w:rPr>
          <w:rFonts w:ascii="Times New Roman" w:eastAsia="Times New Roman" w:hAnsi="Times New Roman" w:cs="Times New Roman"/>
          <w:sz w:val="24"/>
          <w:szCs w:val="24"/>
          <w:lang w:eastAsia="ru-RU"/>
        </w:rPr>
      </w:pPr>
    </w:p>
    <w:p w14:paraId="3E87D969" w14:textId="77777777" w:rsidR="003407F9" w:rsidRDefault="003407F9" w:rsidP="00394896">
      <w:pPr>
        <w:spacing w:after="0" w:line="240" w:lineRule="auto"/>
        <w:rPr>
          <w:rFonts w:ascii="Times New Roman" w:eastAsia="Times New Roman" w:hAnsi="Times New Roman" w:cs="Times New Roman"/>
          <w:sz w:val="24"/>
          <w:szCs w:val="24"/>
          <w:lang w:eastAsia="ru-RU"/>
        </w:rPr>
      </w:pPr>
    </w:p>
    <w:p w14:paraId="2B5FC48C" w14:textId="77777777" w:rsidR="007231BB" w:rsidRDefault="007231BB" w:rsidP="00394896">
      <w:pPr>
        <w:spacing w:after="0" w:line="240" w:lineRule="auto"/>
        <w:rPr>
          <w:rFonts w:ascii="Times New Roman" w:eastAsia="Times New Roman" w:hAnsi="Times New Roman" w:cs="Times New Roman"/>
          <w:sz w:val="24"/>
          <w:szCs w:val="24"/>
          <w:lang w:eastAsia="ru-RU"/>
        </w:rPr>
      </w:pPr>
    </w:p>
    <w:p w14:paraId="753F8134" w14:textId="77777777" w:rsidR="007231BB" w:rsidRDefault="007231BB" w:rsidP="00394896">
      <w:pPr>
        <w:spacing w:after="0" w:line="240" w:lineRule="auto"/>
        <w:rPr>
          <w:rFonts w:ascii="Times New Roman" w:eastAsia="Times New Roman" w:hAnsi="Times New Roman" w:cs="Times New Roman"/>
          <w:sz w:val="24"/>
          <w:szCs w:val="24"/>
          <w:lang w:eastAsia="ru-RU"/>
        </w:rPr>
      </w:pPr>
    </w:p>
    <w:p w14:paraId="5AB592A8" w14:textId="77777777" w:rsidR="009378FE" w:rsidRDefault="009378FE" w:rsidP="009378FE">
      <w:pPr>
        <w:spacing w:after="0" w:line="240" w:lineRule="auto"/>
        <w:ind w:right="20"/>
        <w:rPr>
          <w:rFonts w:ascii="Times New Roman" w:eastAsia="Times New Roman" w:hAnsi="Times New Roman" w:cs="Times New Roman"/>
          <w:sz w:val="24"/>
          <w:szCs w:val="24"/>
          <w:lang w:eastAsia="ru-RU"/>
        </w:rPr>
      </w:pPr>
    </w:p>
    <w:p w14:paraId="438DA23B" w14:textId="77777777" w:rsidR="000B1838" w:rsidRDefault="000B1838" w:rsidP="00AC7C42">
      <w:pPr>
        <w:spacing w:after="0" w:line="240" w:lineRule="auto"/>
        <w:ind w:right="20"/>
        <w:rPr>
          <w:rFonts w:ascii="Times New Roman" w:eastAsia="Times New Roman" w:hAnsi="Times New Roman" w:cs="Times New Roman"/>
          <w:sz w:val="24"/>
          <w:szCs w:val="24"/>
        </w:rPr>
      </w:pPr>
    </w:p>
    <w:p w14:paraId="21B0214E" w14:textId="572E0EAD" w:rsidR="00394896" w:rsidRPr="00394896" w:rsidRDefault="00394896" w:rsidP="00394896">
      <w:pPr>
        <w:spacing w:after="0" w:line="240" w:lineRule="auto"/>
        <w:ind w:left="6980" w:right="20"/>
        <w:jc w:val="right"/>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lastRenderedPageBreak/>
        <w:t xml:space="preserve">Приложение </w:t>
      </w:r>
      <w:r w:rsidR="00AC7C42">
        <w:rPr>
          <w:rFonts w:ascii="Times New Roman" w:eastAsia="Times New Roman" w:hAnsi="Times New Roman" w:cs="Times New Roman"/>
          <w:sz w:val="24"/>
          <w:szCs w:val="24"/>
        </w:rPr>
        <w:t>4</w:t>
      </w:r>
    </w:p>
    <w:p w14:paraId="7CFA7EEE" w14:textId="77777777" w:rsidR="00394896" w:rsidRPr="00394896" w:rsidRDefault="00394896" w:rsidP="00394896">
      <w:pPr>
        <w:spacing w:after="0" w:line="240" w:lineRule="auto"/>
        <w:ind w:right="20"/>
        <w:jc w:val="right"/>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К торговой документации</w:t>
      </w:r>
    </w:p>
    <w:p w14:paraId="30E4693F" w14:textId="77777777" w:rsidR="00394896" w:rsidRPr="00394896" w:rsidRDefault="00394896" w:rsidP="00394896">
      <w:pPr>
        <w:autoSpaceDE w:val="0"/>
        <w:autoSpaceDN w:val="0"/>
        <w:adjustRightInd w:val="0"/>
        <w:spacing w:before="260" w:after="0" w:line="240" w:lineRule="auto"/>
        <w:jc w:val="center"/>
        <w:rPr>
          <w:rFonts w:ascii="Times New Roman" w:eastAsia="Times New Roman" w:hAnsi="Times New Roman" w:cs="Times New Roman"/>
          <w:b/>
          <w:lang w:eastAsia="ru-RU"/>
        </w:rPr>
      </w:pPr>
      <w:r w:rsidRPr="00394896">
        <w:rPr>
          <w:rFonts w:ascii="Times New Roman" w:eastAsia="Times New Roman" w:hAnsi="Times New Roman" w:cs="Times New Roman"/>
          <w:b/>
          <w:lang w:eastAsia="ru-RU"/>
        </w:rPr>
        <w:t>СОГЛАСИЕ</w:t>
      </w:r>
    </w:p>
    <w:p w14:paraId="45A6683C" w14:textId="77777777" w:rsidR="00394896" w:rsidRPr="00394896" w:rsidRDefault="00394896" w:rsidP="00394896">
      <w:pPr>
        <w:autoSpaceDE w:val="0"/>
        <w:autoSpaceDN w:val="0"/>
        <w:adjustRightInd w:val="0"/>
        <w:spacing w:after="0" w:line="240" w:lineRule="auto"/>
        <w:jc w:val="center"/>
        <w:rPr>
          <w:rFonts w:ascii="Times New Roman" w:eastAsia="Times New Roman" w:hAnsi="Times New Roman" w:cs="Times New Roman"/>
          <w:b/>
          <w:lang w:eastAsia="ru-RU"/>
        </w:rPr>
      </w:pPr>
      <w:r w:rsidRPr="00394896">
        <w:rPr>
          <w:rFonts w:ascii="Times New Roman" w:eastAsia="Times New Roman" w:hAnsi="Times New Roman" w:cs="Times New Roman"/>
          <w:b/>
          <w:lang w:eastAsia="ru-RU"/>
        </w:rPr>
        <w:t>на обработку персональных данных</w:t>
      </w:r>
    </w:p>
    <w:p w14:paraId="1BF9912D"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p>
    <w:p w14:paraId="50433AD9"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r w:rsidRPr="00394896">
        <w:rPr>
          <w:rFonts w:ascii="Times New Roman" w:eastAsia="Times New Roman" w:hAnsi="Times New Roman" w:cs="Times New Roman"/>
          <w:lang w:eastAsia="ru-RU"/>
        </w:rPr>
        <w:t xml:space="preserve">    Я, ___________________________________________________________________,</w:t>
      </w:r>
    </w:p>
    <w:p w14:paraId="3E3565F5"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r w:rsidRPr="00394896">
        <w:rPr>
          <w:rFonts w:ascii="Times New Roman" w:eastAsia="Times New Roman" w:hAnsi="Times New Roman" w:cs="Times New Roman"/>
          <w:lang w:eastAsia="ru-RU"/>
        </w:rPr>
        <w:t xml:space="preserve">            (фамилия, имя, отчество субъекта персональных данных)</w:t>
      </w:r>
    </w:p>
    <w:p w14:paraId="21953AA7"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r w:rsidRPr="00394896">
        <w:rPr>
          <w:rFonts w:ascii="Times New Roman" w:eastAsia="Times New Roman" w:hAnsi="Times New Roman" w:cs="Times New Roman"/>
          <w:lang w:eastAsia="ru-RU"/>
        </w:rPr>
        <w:t xml:space="preserve">в соответствии с п. 4 ст. 9 Федерального закона от </w:t>
      </w:r>
      <w:proofErr w:type="gramStart"/>
      <w:r w:rsidRPr="00394896">
        <w:rPr>
          <w:rFonts w:ascii="Times New Roman" w:eastAsia="Times New Roman" w:hAnsi="Times New Roman" w:cs="Times New Roman"/>
          <w:lang w:eastAsia="ru-RU"/>
        </w:rPr>
        <w:t>27.07.2006  N</w:t>
      </w:r>
      <w:proofErr w:type="gramEnd"/>
      <w:r w:rsidRPr="00394896">
        <w:rPr>
          <w:rFonts w:ascii="Times New Roman" w:eastAsia="Times New Roman" w:hAnsi="Times New Roman" w:cs="Times New Roman"/>
          <w:lang w:eastAsia="ru-RU"/>
        </w:rPr>
        <w:t xml:space="preserve"> 152-ФЗ  "О</w:t>
      </w:r>
    </w:p>
    <w:p w14:paraId="74F7D98E"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r w:rsidRPr="00394896">
        <w:rPr>
          <w:rFonts w:ascii="Times New Roman" w:eastAsia="Times New Roman" w:hAnsi="Times New Roman" w:cs="Times New Roman"/>
          <w:lang w:eastAsia="ru-RU"/>
        </w:rPr>
        <w:t>персональных данных", зарегистрирован___ по адресу: ______________________,</w:t>
      </w:r>
    </w:p>
    <w:p w14:paraId="636201F6"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r w:rsidRPr="00394896">
        <w:rPr>
          <w:rFonts w:ascii="Times New Roman" w:eastAsia="Times New Roman" w:hAnsi="Times New Roman" w:cs="Times New Roman"/>
          <w:lang w:eastAsia="ru-RU"/>
        </w:rPr>
        <w:t>документ, удостоверяющий личность: _______________________________________,</w:t>
      </w:r>
    </w:p>
    <w:p w14:paraId="41F2316E"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r w:rsidRPr="00394896">
        <w:rPr>
          <w:rFonts w:ascii="Times New Roman" w:eastAsia="Times New Roman" w:hAnsi="Times New Roman" w:cs="Times New Roman"/>
          <w:lang w:eastAsia="ru-RU"/>
        </w:rPr>
        <w:t>(наименование документа, N, сведения о дате выдачи документа и выдавшем его органе)</w:t>
      </w:r>
    </w:p>
    <w:p w14:paraId="035F147E"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p>
    <w:p w14:paraId="71A1DCD8"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i/>
          <w:iCs/>
          <w:lang w:eastAsia="ru-RU"/>
        </w:rPr>
      </w:pPr>
      <w:r w:rsidRPr="00394896">
        <w:rPr>
          <w:rFonts w:ascii="Times New Roman" w:eastAsia="Times New Roman" w:hAnsi="Times New Roman" w:cs="Times New Roman"/>
          <w:i/>
          <w:iCs/>
          <w:lang w:eastAsia="ru-RU"/>
        </w:rPr>
        <w:t>(Вариант: ________________________________________________________________,</w:t>
      </w:r>
    </w:p>
    <w:p w14:paraId="69A237B6"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i/>
          <w:iCs/>
          <w:lang w:eastAsia="ru-RU"/>
        </w:rPr>
      </w:pPr>
      <w:r w:rsidRPr="00394896">
        <w:rPr>
          <w:rFonts w:ascii="Times New Roman" w:eastAsia="Times New Roman" w:hAnsi="Times New Roman" w:cs="Times New Roman"/>
          <w:i/>
          <w:iCs/>
          <w:lang w:eastAsia="ru-RU"/>
        </w:rPr>
        <w:t xml:space="preserve">        (фамилия, имя, отчество представителя субъекта персональных данных)</w:t>
      </w:r>
    </w:p>
    <w:p w14:paraId="0F403B07"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i/>
          <w:iCs/>
          <w:lang w:eastAsia="ru-RU"/>
        </w:rPr>
      </w:pPr>
      <w:r w:rsidRPr="00394896">
        <w:rPr>
          <w:rFonts w:ascii="Times New Roman" w:eastAsia="Times New Roman" w:hAnsi="Times New Roman" w:cs="Times New Roman"/>
          <w:i/>
          <w:iCs/>
          <w:lang w:eastAsia="ru-RU"/>
        </w:rPr>
        <w:t>зарегистрирован___ по адресу: ____________</w:t>
      </w:r>
    </w:p>
    <w:p w14:paraId="2E254353"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i/>
          <w:iCs/>
          <w:lang w:eastAsia="ru-RU"/>
        </w:rPr>
      </w:pPr>
      <w:r w:rsidRPr="00394896">
        <w:rPr>
          <w:rFonts w:ascii="Times New Roman" w:eastAsia="Times New Roman" w:hAnsi="Times New Roman" w:cs="Times New Roman"/>
          <w:i/>
          <w:iCs/>
          <w:lang w:eastAsia="ru-RU"/>
        </w:rPr>
        <w:t>________________________________,</w:t>
      </w:r>
    </w:p>
    <w:p w14:paraId="6694A170"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i/>
          <w:iCs/>
          <w:lang w:eastAsia="ru-RU"/>
        </w:rPr>
      </w:pPr>
      <w:r w:rsidRPr="00394896">
        <w:rPr>
          <w:rFonts w:ascii="Times New Roman" w:eastAsia="Times New Roman" w:hAnsi="Times New Roman" w:cs="Times New Roman"/>
          <w:i/>
          <w:iCs/>
          <w:lang w:eastAsia="ru-RU"/>
        </w:rPr>
        <w:t>документ, удостоверяющий личность: _______________________________________,</w:t>
      </w:r>
    </w:p>
    <w:p w14:paraId="6F02412B"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i/>
          <w:iCs/>
          <w:lang w:eastAsia="ru-RU"/>
        </w:rPr>
      </w:pPr>
      <w:r w:rsidRPr="00394896">
        <w:rPr>
          <w:rFonts w:ascii="Times New Roman" w:eastAsia="Times New Roman" w:hAnsi="Times New Roman" w:cs="Times New Roman"/>
          <w:i/>
          <w:iCs/>
          <w:lang w:eastAsia="ru-RU"/>
        </w:rPr>
        <w:t>(наименование документа, N, сведения о дате выдачи документа и выдавшем его органе)</w:t>
      </w:r>
    </w:p>
    <w:p w14:paraId="448AF5A6"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i/>
          <w:iCs/>
          <w:lang w:eastAsia="ru-RU"/>
        </w:rPr>
      </w:pPr>
      <w:r w:rsidRPr="00394896">
        <w:rPr>
          <w:rFonts w:ascii="Times New Roman" w:eastAsia="Times New Roman" w:hAnsi="Times New Roman" w:cs="Times New Roman"/>
          <w:i/>
          <w:iCs/>
          <w:lang w:eastAsia="ru-RU"/>
        </w:rPr>
        <w:t>Доверенность от "__" ________ ____ г. N ___ (или реквизиты иного документа, подтверждающего полномочия представителя))</w:t>
      </w:r>
    </w:p>
    <w:p w14:paraId="21FEB1DB"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i/>
          <w:iCs/>
          <w:lang w:eastAsia="ru-RU"/>
        </w:rPr>
      </w:pPr>
    </w:p>
    <w:p w14:paraId="42F9DC26"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r w:rsidRPr="00394896">
        <w:rPr>
          <w:rFonts w:ascii="Times New Roman" w:eastAsia="Times New Roman" w:hAnsi="Times New Roman" w:cs="Times New Roman"/>
          <w:lang w:eastAsia="ru-RU"/>
        </w:rPr>
        <w:t>в целях участия в торгах на право заключения договора по продаже имущества, находящегося в собственности АО «Россельхозбанк»,</w:t>
      </w:r>
    </w:p>
    <w:p w14:paraId="067F837C" w14:textId="5E8A7200"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r w:rsidRPr="00394896">
        <w:rPr>
          <w:rFonts w:ascii="Times New Roman" w:eastAsia="Times New Roman" w:hAnsi="Times New Roman" w:cs="Times New Roman"/>
          <w:lang w:eastAsia="ru-RU"/>
        </w:rPr>
        <w:t xml:space="preserve">даю согласие ООО «Аукционы Федерации», находящемуся по адресу: 450059, г. Уфа, ул. Рихарда Зорге д.9, корп.6, </w:t>
      </w:r>
      <w:r w:rsidR="00F03757">
        <w:rPr>
          <w:rFonts w:ascii="Times New Roman" w:eastAsia="Times New Roman" w:hAnsi="Times New Roman" w:cs="Times New Roman"/>
          <w:lang w:eastAsia="ru-RU"/>
        </w:rPr>
        <w:t>офис 13 этаж 3</w:t>
      </w:r>
      <w:r w:rsidRPr="00394896">
        <w:rPr>
          <w:rFonts w:ascii="Times New Roman" w:eastAsia="Times New Roman" w:hAnsi="Times New Roman" w:cs="Times New Roman"/>
          <w:lang w:eastAsia="ru-RU"/>
        </w:rPr>
        <w:t xml:space="preserve">, на обработку моих персональных данных, то   есть   на   совершение   </w:t>
      </w:r>
      <w:proofErr w:type="gramStart"/>
      <w:r w:rsidRPr="00394896">
        <w:rPr>
          <w:rFonts w:ascii="Times New Roman" w:eastAsia="Times New Roman" w:hAnsi="Times New Roman" w:cs="Times New Roman"/>
          <w:lang w:eastAsia="ru-RU"/>
        </w:rPr>
        <w:t xml:space="preserve">действий,   </w:t>
      </w:r>
      <w:proofErr w:type="gramEnd"/>
      <w:r w:rsidRPr="00394896">
        <w:rPr>
          <w:rFonts w:ascii="Times New Roman" w:eastAsia="Times New Roman" w:hAnsi="Times New Roman" w:cs="Times New Roman"/>
          <w:lang w:eastAsia="ru-RU"/>
        </w:rPr>
        <w:t xml:space="preserve">  предусмотренных  п.  3   ст.  3 Федерального закона от 27.07.2006 N 152-ФЗ "О персональных данных".</w:t>
      </w:r>
    </w:p>
    <w:p w14:paraId="64E3F22E"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r w:rsidRPr="00394896">
        <w:rPr>
          <w:rFonts w:ascii="Times New Roman" w:eastAsia="Times New Roman" w:hAnsi="Times New Roman" w:cs="Times New Roman"/>
          <w:lang w:eastAsia="ru-RU"/>
        </w:rPr>
        <w:t xml:space="preserve">    </w:t>
      </w:r>
      <w:proofErr w:type="gramStart"/>
      <w:r w:rsidRPr="00394896">
        <w:rPr>
          <w:rFonts w:ascii="Times New Roman" w:eastAsia="Times New Roman" w:hAnsi="Times New Roman" w:cs="Times New Roman"/>
          <w:lang w:eastAsia="ru-RU"/>
        </w:rPr>
        <w:t>Настоящее  согласие</w:t>
      </w:r>
      <w:proofErr w:type="gramEnd"/>
      <w:r w:rsidRPr="00394896">
        <w:rPr>
          <w:rFonts w:ascii="Times New Roman" w:eastAsia="Times New Roman" w:hAnsi="Times New Roman" w:cs="Times New Roman"/>
          <w:lang w:eastAsia="ru-RU"/>
        </w:rPr>
        <w:t xml:space="preserve">  действует  со  дня  его подписания до дня отзыва в письменной форме.</w:t>
      </w:r>
    </w:p>
    <w:p w14:paraId="17CEA927"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p>
    <w:p w14:paraId="6E3BF9DB"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r w:rsidRPr="00394896">
        <w:rPr>
          <w:rFonts w:ascii="Times New Roman" w:eastAsia="Times New Roman" w:hAnsi="Times New Roman" w:cs="Times New Roman"/>
          <w:lang w:eastAsia="ru-RU"/>
        </w:rPr>
        <w:t xml:space="preserve">    "___"______________ ____ г.</w:t>
      </w:r>
    </w:p>
    <w:p w14:paraId="0DED4BB6"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p>
    <w:p w14:paraId="637E300D"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r w:rsidRPr="00394896">
        <w:rPr>
          <w:rFonts w:ascii="Times New Roman" w:eastAsia="Times New Roman" w:hAnsi="Times New Roman" w:cs="Times New Roman"/>
          <w:lang w:eastAsia="ru-RU"/>
        </w:rPr>
        <w:t xml:space="preserve">    Субъект персональных данных:</w:t>
      </w:r>
    </w:p>
    <w:p w14:paraId="7B063FA1"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p>
    <w:p w14:paraId="39C40CAF"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r w:rsidRPr="00394896">
        <w:rPr>
          <w:rFonts w:ascii="Times New Roman" w:eastAsia="Times New Roman" w:hAnsi="Times New Roman" w:cs="Times New Roman"/>
          <w:lang w:eastAsia="ru-RU"/>
        </w:rPr>
        <w:t xml:space="preserve">    __________________/_________________</w:t>
      </w:r>
    </w:p>
    <w:p w14:paraId="31275F88"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r w:rsidRPr="00394896">
        <w:rPr>
          <w:rFonts w:ascii="Times New Roman" w:eastAsia="Times New Roman" w:hAnsi="Times New Roman" w:cs="Times New Roman"/>
          <w:lang w:eastAsia="ru-RU"/>
        </w:rPr>
        <w:t xml:space="preserve">       (</w:t>
      </w:r>
      <w:proofErr w:type="gramStart"/>
      <w:r w:rsidRPr="00394896">
        <w:rPr>
          <w:rFonts w:ascii="Times New Roman" w:eastAsia="Times New Roman" w:hAnsi="Times New Roman" w:cs="Times New Roman"/>
          <w:lang w:eastAsia="ru-RU"/>
        </w:rPr>
        <w:t xml:space="preserve">подпись)   </w:t>
      </w:r>
      <w:proofErr w:type="gramEnd"/>
      <w:r w:rsidRPr="00394896">
        <w:rPr>
          <w:rFonts w:ascii="Times New Roman" w:eastAsia="Times New Roman" w:hAnsi="Times New Roman" w:cs="Times New Roman"/>
          <w:lang w:eastAsia="ru-RU"/>
        </w:rPr>
        <w:t xml:space="preserve">       (Ф.И.О.)</w:t>
      </w:r>
    </w:p>
    <w:p w14:paraId="4E88A299" w14:textId="77777777" w:rsidR="00394896" w:rsidRDefault="00394896"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02ACED0C" w14:textId="77777777" w:rsidR="007A0333" w:rsidRDefault="007A0333"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3F0E88F3" w14:textId="77777777" w:rsidR="007A0333" w:rsidRDefault="007A0333"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2BA8B6D6" w14:textId="77777777" w:rsidR="007A0333" w:rsidRDefault="007A0333"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027AF115" w14:textId="77777777" w:rsidR="007A0333" w:rsidRDefault="007A0333"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46983C35" w14:textId="77777777" w:rsidR="00484936" w:rsidRDefault="00484936" w:rsidP="00B75B1C">
      <w:pPr>
        <w:autoSpaceDE w:val="0"/>
        <w:autoSpaceDN w:val="0"/>
        <w:adjustRightInd w:val="0"/>
        <w:spacing w:after="0" w:line="240" w:lineRule="auto"/>
        <w:jc w:val="both"/>
        <w:rPr>
          <w:rFonts w:ascii="Times New Roman" w:eastAsia="Times New Roman" w:hAnsi="Times New Roman" w:cs="Times New Roman"/>
          <w:sz w:val="20"/>
          <w:lang w:eastAsia="ru-RU"/>
        </w:rPr>
      </w:pPr>
    </w:p>
    <w:p w14:paraId="452DC62B" w14:textId="77777777" w:rsidR="00B75B1C" w:rsidRDefault="00B75B1C" w:rsidP="00B75B1C">
      <w:pPr>
        <w:autoSpaceDE w:val="0"/>
        <w:autoSpaceDN w:val="0"/>
        <w:adjustRightInd w:val="0"/>
        <w:spacing w:after="0" w:line="240" w:lineRule="auto"/>
        <w:jc w:val="both"/>
        <w:rPr>
          <w:rFonts w:ascii="Times New Roman" w:eastAsia="Times New Roman" w:hAnsi="Times New Roman" w:cs="Times New Roman"/>
          <w:sz w:val="20"/>
          <w:lang w:eastAsia="ru-RU"/>
        </w:rPr>
      </w:pPr>
    </w:p>
    <w:p w14:paraId="1F1A33CE" w14:textId="77777777" w:rsidR="00484936" w:rsidRDefault="00484936"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43FF8AA5" w14:textId="77777777" w:rsidR="00484936" w:rsidRDefault="00484936"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0F030181" w14:textId="77777777" w:rsidR="00484936" w:rsidRDefault="00484936"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7602D7EA" w14:textId="77777777" w:rsidR="00484936" w:rsidRDefault="00484936"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460D07AA" w14:textId="77777777" w:rsidR="00484936" w:rsidRDefault="00484936"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000F4206" w14:textId="77777777" w:rsidR="00484936" w:rsidRDefault="00484936"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0341D189" w14:textId="77777777" w:rsidR="00484936" w:rsidRDefault="00484936"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778365FA" w14:textId="77777777" w:rsidR="00484936" w:rsidRDefault="00484936"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291C4A25" w14:textId="77777777" w:rsidR="00484936" w:rsidRDefault="00484936"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0686416B" w14:textId="77777777" w:rsidR="00484936" w:rsidRDefault="00484936"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2B76B2DC" w14:textId="77777777" w:rsidR="005208BC" w:rsidRDefault="005208BC"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189DBD47" w14:textId="77777777" w:rsidR="005208BC" w:rsidRDefault="005208BC"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37D226BA" w14:textId="77777777" w:rsidR="005208BC" w:rsidRDefault="005208BC"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56EA6A25" w14:textId="77777777" w:rsidR="005208BC" w:rsidRDefault="005208BC"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10B89C5A" w14:textId="77777777" w:rsidR="008735C7" w:rsidRDefault="008735C7"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358F0CD9" w14:textId="77777777" w:rsidR="007231BB" w:rsidRDefault="007231BB"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543DC498" w14:textId="77777777" w:rsidR="007231BB" w:rsidRDefault="007231BB"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3D38B9AE" w14:textId="77777777" w:rsidR="007231BB" w:rsidRDefault="007231BB"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sectPr w:rsidR="007231BB" w:rsidSect="00032F81">
      <w:headerReference w:type="default" r:id="rId9"/>
      <w:pgSz w:w="11906" w:h="16838"/>
      <w:pgMar w:top="709" w:right="707" w:bottom="709"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82E847" w14:textId="77777777" w:rsidR="00D8206B" w:rsidRDefault="00D8206B" w:rsidP="00394896">
      <w:pPr>
        <w:spacing w:after="0" w:line="240" w:lineRule="auto"/>
      </w:pPr>
      <w:r>
        <w:separator/>
      </w:r>
    </w:p>
  </w:endnote>
  <w:endnote w:type="continuationSeparator" w:id="0">
    <w:p w14:paraId="7C9408D1" w14:textId="77777777" w:rsidR="00D8206B" w:rsidRDefault="00D8206B" w:rsidP="003948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Peterburg">
    <w:altName w:val="Times New Roman"/>
    <w:panose1 w:val="00000000000000000000"/>
    <w:charset w:val="00"/>
    <w:family w:val="auto"/>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14DC64" w14:textId="77777777" w:rsidR="00D8206B" w:rsidRDefault="00D8206B" w:rsidP="00394896">
      <w:pPr>
        <w:spacing w:after="0" w:line="240" w:lineRule="auto"/>
      </w:pPr>
      <w:r>
        <w:separator/>
      </w:r>
    </w:p>
  </w:footnote>
  <w:footnote w:type="continuationSeparator" w:id="0">
    <w:p w14:paraId="244D1481" w14:textId="77777777" w:rsidR="00D8206B" w:rsidRDefault="00D8206B" w:rsidP="00394896">
      <w:pPr>
        <w:spacing w:after="0" w:line="240" w:lineRule="auto"/>
      </w:pPr>
      <w:r>
        <w:continuationSeparator/>
      </w:r>
    </w:p>
  </w:footnote>
  <w:footnote w:id="1">
    <w:p w14:paraId="118F6674" w14:textId="77777777" w:rsidR="006D3E69" w:rsidRDefault="006D3E69" w:rsidP="006D3E69">
      <w:pPr>
        <w:pStyle w:val="a4"/>
        <w:jc w:val="both"/>
        <w:rPr>
          <w:rFonts w:eastAsia="Times New Roman"/>
          <w:sz w:val="18"/>
          <w:szCs w:val="18"/>
        </w:rPr>
      </w:pPr>
      <w:r>
        <w:rPr>
          <w:rStyle w:val="a6"/>
        </w:rPr>
        <w:footnoteRef/>
      </w:r>
      <w:r>
        <w:t xml:space="preserve"> </w:t>
      </w:r>
      <w:r>
        <w:rPr>
          <w:sz w:val="18"/>
          <w:szCs w:val="18"/>
        </w:rPr>
        <w:t>Если дата последнего отчетного периода не является годовой – за последний завершенный период, предшествующий дате принятия решения уполномоченным органом Банка решения о заключении Договора, на начало текущего года, за аналогичный последнему завершенному период прошлого года.</w:t>
      </w:r>
    </w:p>
    <w:p w14:paraId="455A35E6" w14:textId="77777777" w:rsidR="006D3E69" w:rsidRDefault="006D3E69" w:rsidP="006D3E69">
      <w:pPr>
        <w:pStyle w:val="a4"/>
        <w:jc w:val="both"/>
      </w:pPr>
      <w:r>
        <w:rPr>
          <w:sz w:val="18"/>
          <w:szCs w:val="18"/>
        </w:rPr>
        <w:t>Если дата последнего отчетного периода является годовой – за последний завершенный год и за год, предшествующий последнему завершенному.</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3591C4" w14:textId="50738E14" w:rsidR="00484936" w:rsidRDefault="00484936" w:rsidP="004734A5">
    <w:pPr>
      <w:pStyle w:val="a9"/>
    </w:pPr>
  </w:p>
  <w:p w14:paraId="4B25D136" w14:textId="77777777" w:rsidR="00484936" w:rsidRDefault="00484936">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E6222834"/>
    <w:lvl w:ilvl="0">
      <w:start w:val="1"/>
      <w:numFmt w:val="bullet"/>
      <w:pStyle w:val="a"/>
      <w:lvlText w:val=""/>
      <w:lvlJc w:val="left"/>
      <w:pPr>
        <w:tabs>
          <w:tab w:val="num" w:pos="142"/>
        </w:tabs>
        <w:ind w:left="142" w:hanging="360"/>
      </w:pPr>
      <w:rPr>
        <w:rFonts w:ascii="Symbol" w:hAnsi="Symbol" w:hint="default"/>
      </w:rPr>
    </w:lvl>
  </w:abstractNum>
  <w:abstractNum w:abstractNumId="1" w15:restartNumberingAfterBreak="0">
    <w:nsid w:val="00586B8F"/>
    <w:multiLevelType w:val="hybridMultilevel"/>
    <w:tmpl w:val="FA505036"/>
    <w:lvl w:ilvl="0" w:tplc="F30A8E3C">
      <w:start w:val="65535"/>
      <w:numFmt w:val="bullet"/>
      <w:lvlText w:val="•"/>
      <w:lvlJc w:val="left"/>
      <w:pPr>
        <w:ind w:left="720" w:hanging="360"/>
      </w:pPr>
      <w:rPr>
        <w:rFonts w:ascii="Arial" w:hAnsi="Arial" w:cs="Arial" w:hint="default"/>
        <w:sz w:val="18"/>
        <w:szCs w:val="1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66205CA"/>
    <w:multiLevelType w:val="hybridMultilevel"/>
    <w:tmpl w:val="96BAED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6772F9A"/>
    <w:multiLevelType w:val="hybridMultilevel"/>
    <w:tmpl w:val="A52CF3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7365F67"/>
    <w:multiLevelType w:val="hybridMultilevel"/>
    <w:tmpl w:val="9F40C5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A6C0A7E"/>
    <w:multiLevelType w:val="hybridMultilevel"/>
    <w:tmpl w:val="6BA8A83E"/>
    <w:lvl w:ilvl="0" w:tplc="06F2F278">
      <w:start w:val="65535"/>
      <w:numFmt w:val="bullet"/>
      <w:lvlText w:val="•"/>
      <w:lvlJc w:val="left"/>
      <w:pPr>
        <w:ind w:left="720" w:hanging="360"/>
      </w:pPr>
      <w:rPr>
        <w:rFonts w:ascii="Arial"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AAE66FE"/>
    <w:multiLevelType w:val="hybridMultilevel"/>
    <w:tmpl w:val="BFFCCA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AD71AED"/>
    <w:multiLevelType w:val="hybridMultilevel"/>
    <w:tmpl w:val="FF94818E"/>
    <w:lvl w:ilvl="0" w:tplc="06F2F278">
      <w:start w:val="65535"/>
      <w:numFmt w:val="bullet"/>
      <w:lvlText w:val="•"/>
      <w:lvlJc w:val="left"/>
      <w:pPr>
        <w:ind w:left="720" w:hanging="360"/>
      </w:pPr>
      <w:rPr>
        <w:rFonts w:ascii="Arial"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B3F1A0F"/>
    <w:multiLevelType w:val="hybridMultilevel"/>
    <w:tmpl w:val="0F80FF7E"/>
    <w:lvl w:ilvl="0" w:tplc="0419000F">
      <w:start w:val="1"/>
      <w:numFmt w:val="decimal"/>
      <w:lvlText w:val="%1."/>
      <w:lvlJc w:val="left"/>
      <w:pPr>
        <w:ind w:left="6030" w:hanging="360"/>
      </w:pPr>
    </w:lvl>
    <w:lvl w:ilvl="1" w:tplc="04190003">
      <w:start w:val="1"/>
      <w:numFmt w:val="bullet"/>
      <w:lvlText w:val="o"/>
      <w:lvlJc w:val="left"/>
      <w:pPr>
        <w:ind w:left="2040" w:hanging="360"/>
      </w:pPr>
      <w:rPr>
        <w:rFonts w:ascii="Courier New" w:hAnsi="Courier New" w:cs="Courier New" w:hint="default"/>
      </w:rPr>
    </w:lvl>
    <w:lvl w:ilvl="2" w:tplc="04190005">
      <w:start w:val="1"/>
      <w:numFmt w:val="bullet"/>
      <w:lvlText w:val=""/>
      <w:lvlJc w:val="left"/>
      <w:pPr>
        <w:ind w:left="2760" w:hanging="360"/>
      </w:pPr>
      <w:rPr>
        <w:rFonts w:ascii="Wingdings" w:hAnsi="Wingdings" w:hint="default"/>
      </w:rPr>
    </w:lvl>
    <w:lvl w:ilvl="3" w:tplc="04190001">
      <w:start w:val="1"/>
      <w:numFmt w:val="bullet"/>
      <w:lvlText w:val=""/>
      <w:lvlJc w:val="left"/>
      <w:pPr>
        <w:ind w:left="3480" w:hanging="360"/>
      </w:pPr>
      <w:rPr>
        <w:rFonts w:ascii="Symbol" w:hAnsi="Symbol" w:hint="default"/>
      </w:rPr>
    </w:lvl>
    <w:lvl w:ilvl="4" w:tplc="04190003">
      <w:start w:val="1"/>
      <w:numFmt w:val="bullet"/>
      <w:lvlText w:val="o"/>
      <w:lvlJc w:val="left"/>
      <w:pPr>
        <w:ind w:left="4200" w:hanging="360"/>
      </w:pPr>
      <w:rPr>
        <w:rFonts w:ascii="Courier New" w:hAnsi="Courier New" w:cs="Courier New" w:hint="default"/>
      </w:rPr>
    </w:lvl>
    <w:lvl w:ilvl="5" w:tplc="04190005">
      <w:start w:val="1"/>
      <w:numFmt w:val="bullet"/>
      <w:lvlText w:val=""/>
      <w:lvlJc w:val="left"/>
      <w:pPr>
        <w:ind w:left="4920" w:hanging="360"/>
      </w:pPr>
      <w:rPr>
        <w:rFonts w:ascii="Wingdings" w:hAnsi="Wingdings" w:hint="default"/>
      </w:rPr>
    </w:lvl>
    <w:lvl w:ilvl="6" w:tplc="04190001">
      <w:start w:val="1"/>
      <w:numFmt w:val="bullet"/>
      <w:lvlText w:val=""/>
      <w:lvlJc w:val="left"/>
      <w:pPr>
        <w:ind w:left="5640" w:hanging="360"/>
      </w:pPr>
      <w:rPr>
        <w:rFonts w:ascii="Symbol" w:hAnsi="Symbol" w:hint="default"/>
      </w:rPr>
    </w:lvl>
    <w:lvl w:ilvl="7" w:tplc="04190003">
      <w:start w:val="1"/>
      <w:numFmt w:val="bullet"/>
      <w:lvlText w:val="o"/>
      <w:lvlJc w:val="left"/>
      <w:pPr>
        <w:ind w:left="6360" w:hanging="360"/>
      </w:pPr>
      <w:rPr>
        <w:rFonts w:ascii="Courier New" w:hAnsi="Courier New" w:cs="Courier New" w:hint="default"/>
      </w:rPr>
    </w:lvl>
    <w:lvl w:ilvl="8" w:tplc="04190005">
      <w:start w:val="1"/>
      <w:numFmt w:val="bullet"/>
      <w:lvlText w:val=""/>
      <w:lvlJc w:val="left"/>
      <w:pPr>
        <w:ind w:left="7080" w:hanging="360"/>
      </w:pPr>
      <w:rPr>
        <w:rFonts w:ascii="Wingdings" w:hAnsi="Wingdings" w:hint="default"/>
      </w:rPr>
    </w:lvl>
  </w:abstractNum>
  <w:abstractNum w:abstractNumId="9" w15:restartNumberingAfterBreak="0">
    <w:nsid w:val="0CD464D1"/>
    <w:multiLevelType w:val="hybridMultilevel"/>
    <w:tmpl w:val="CCE024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0E0A4BF6"/>
    <w:multiLevelType w:val="multilevel"/>
    <w:tmpl w:val="DD1C2C4E"/>
    <w:lvl w:ilvl="0">
      <w:start w:val="1"/>
      <w:numFmt w:val="decimal"/>
      <w:lvlText w:val="%1."/>
      <w:lvlJc w:val="left"/>
      <w:pPr>
        <w:ind w:left="786" w:hanging="360"/>
      </w:pPr>
      <w:rPr>
        <w:rFonts w:eastAsia="Times New Roman" w:hint="default"/>
        <w:i w:val="0"/>
        <w:color w:val="auto"/>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0E977313"/>
    <w:multiLevelType w:val="hybridMultilevel"/>
    <w:tmpl w:val="DEA4CE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0EC1366C"/>
    <w:multiLevelType w:val="hybridMultilevel"/>
    <w:tmpl w:val="89FAAB8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3" w15:restartNumberingAfterBreak="0">
    <w:nsid w:val="0EED52F5"/>
    <w:multiLevelType w:val="hybridMultilevel"/>
    <w:tmpl w:val="41E437FE"/>
    <w:lvl w:ilvl="0" w:tplc="04190001">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4" w15:restartNumberingAfterBreak="0">
    <w:nsid w:val="10EB3C54"/>
    <w:multiLevelType w:val="hybridMultilevel"/>
    <w:tmpl w:val="2C2853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52145FC"/>
    <w:multiLevelType w:val="hybridMultilevel"/>
    <w:tmpl w:val="10A83E8E"/>
    <w:lvl w:ilvl="0" w:tplc="67CC5956">
      <w:start w:val="1"/>
      <w:numFmt w:val="bullet"/>
      <w:lvlText w:val=""/>
      <w:lvlJc w:val="left"/>
      <w:pPr>
        <w:tabs>
          <w:tab w:val="num" w:pos="357"/>
        </w:tabs>
        <w:ind w:left="357" w:hanging="357"/>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16" w15:restartNumberingAfterBreak="0">
    <w:nsid w:val="15452854"/>
    <w:multiLevelType w:val="hybridMultilevel"/>
    <w:tmpl w:val="991E95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178D23B9"/>
    <w:multiLevelType w:val="hybridMultilevel"/>
    <w:tmpl w:val="485424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18A41103"/>
    <w:multiLevelType w:val="hybridMultilevel"/>
    <w:tmpl w:val="9C6C8100"/>
    <w:lvl w:ilvl="0" w:tplc="04190001">
      <w:start w:val="1"/>
      <w:numFmt w:val="bullet"/>
      <w:lvlText w:val=""/>
      <w:lvlJc w:val="left"/>
      <w:pPr>
        <w:ind w:left="695" w:hanging="360"/>
      </w:pPr>
      <w:rPr>
        <w:rFonts w:ascii="Symbol" w:hAnsi="Symbol" w:hint="default"/>
      </w:rPr>
    </w:lvl>
    <w:lvl w:ilvl="1" w:tplc="04190003" w:tentative="1">
      <w:start w:val="1"/>
      <w:numFmt w:val="bullet"/>
      <w:lvlText w:val="o"/>
      <w:lvlJc w:val="left"/>
      <w:pPr>
        <w:ind w:left="1415" w:hanging="360"/>
      </w:pPr>
      <w:rPr>
        <w:rFonts w:ascii="Courier New" w:hAnsi="Courier New" w:cs="Courier New" w:hint="default"/>
      </w:rPr>
    </w:lvl>
    <w:lvl w:ilvl="2" w:tplc="04190005" w:tentative="1">
      <w:start w:val="1"/>
      <w:numFmt w:val="bullet"/>
      <w:lvlText w:val=""/>
      <w:lvlJc w:val="left"/>
      <w:pPr>
        <w:ind w:left="2135" w:hanging="360"/>
      </w:pPr>
      <w:rPr>
        <w:rFonts w:ascii="Wingdings" w:hAnsi="Wingdings" w:hint="default"/>
      </w:rPr>
    </w:lvl>
    <w:lvl w:ilvl="3" w:tplc="04190001" w:tentative="1">
      <w:start w:val="1"/>
      <w:numFmt w:val="bullet"/>
      <w:lvlText w:val=""/>
      <w:lvlJc w:val="left"/>
      <w:pPr>
        <w:ind w:left="2855" w:hanging="360"/>
      </w:pPr>
      <w:rPr>
        <w:rFonts w:ascii="Symbol" w:hAnsi="Symbol" w:hint="default"/>
      </w:rPr>
    </w:lvl>
    <w:lvl w:ilvl="4" w:tplc="04190003" w:tentative="1">
      <w:start w:val="1"/>
      <w:numFmt w:val="bullet"/>
      <w:lvlText w:val="o"/>
      <w:lvlJc w:val="left"/>
      <w:pPr>
        <w:ind w:left="3575" w:hanging="360"/>
      </w:pPr>
      <w:rPr>
        <w:rFonts w:ascii="Courier New" w:hAnsi="Courier New" w:cs="Courier New" w:hint="default"/>
      </w:rPr>
    </w:lvl>
    <w:lvl w:ilvl="5" w:tplc="04190005" w:tentative="1">
      <w:start w:val="1"/>
      <w:numFmt w:val="bullet"/>
      <w:lvlText w:val=""/>
      <w:lvlJc w:val="left"/>
      <w:pPr>
        <w:ind w:left="4295" w:hanging="360"/>
      </w:pPr>
      <w:rPr>
        <w:rFonts w:ascii="Wingdings" w:hAnsi="Wingdings" w:hint="default"/>
      </w:rPr>
    </w:lvl>
    <w:lvl w:ilvl="6" w:tplc="04190001" w:tentative="1">
      <w:start w:val="1"/>
      <w:numFmt w:val="bullet"/>
      <w:lvlText w:val=""/>
      <w:lvlJc w:val="left"/>
      <w:pPr>
        <w:ind w:left="5015" w:hanging="360"/>
      </w:pPr>
      <w:rPr>
        <w:rFonts w:ascii="Symbol" w:hAnsi="Symbol" w:hint="default"/>
      </w:rPr>
    </w:lvl>
    <w:lvl w:ilvl="7" w:tplc="04190003" w:tentative="1">
      <w:start w:val="1"/>
      <w:numFmt w:val="bullet"/>
      <w:lvlText w:val="o"/>
      <w:lvlJc w:val="left"/>
      <w:pPr>
        <w:ind w:left="5735" w:hanging="360"/>
      </w:pPr>
      <w:rPr>
        <w:rFonts w:ascii="Courier New" w:hAnsi="Courier New" w:cs="Courier New" w:hint="default"/>
      </w:rPr>
    </w:lvl>
    <w:lvl w:ilvl="8" w:tplc="04190005" w:tentative="1">
      <w:start w:val="1"/>
      <w:numFmt w:val="bullet"/>
      <w:lvlText w:val=""/>
      <w:lvlJc w:val="left"/>
      <w:pPr>
        <w:ind w:left="6455" w:hanging="360"/>
      </w:pPr>
      <w:rPr>
        <w:rFonts w:ascii="Wingdings" w:hAnsi="Wingdings" w:hint="default"/>
      </w:rPr>
    </w:lvl>
  </w:abstractNum>
  <w:abstractNum w:abstractNumId="19" w15:restartNumberingAfterBreak="0">
    <w:nsid w:val="19656BB2"/>
    <w:multiLevelType w:val="hybridMultilevel"/>
    <w:tmpl w:val="5A76E56A"/>
    <w:lvl w:ilvl="0" w:tplc="5A304E48">
      <w:numFmt w:val="bullet"/>
      <w:lvlText w:val="•"/>
      <w:lvlJc w:val="left"/>
      <w:pPr>
        <w:ind w:left="720" w:hanging="360"/>
      </w:pPr>
      <w:rPr>
        <w:rFonts w:ascii="Arial" w:hAnsi="Arial" w:hint="default"/>
        <w:sz w:val="18"/>
        <w:szCs w:val="1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1B9B354A"/>
    <w:multiLevelType w:val="hybridMultilevel"/>
    <w:tmpl w:val="2FCE73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1BF2374F"/>
    <w:multiLevelType w:val="hybridMultilevel"/>
    <w:tmpl w:val="99167F18"/>
    <w:lvl w:ilvl="0" w:tplc="F30A8E3C">
      <w:start w:val="65535"/>
      <w:numFmt w:val="bullet"/>
      <w:lvlText w:val="•"/>
      <w:lvlJc w:val="left"/>
      <w:pPr>
        <w:ind w:left="360" w:hanging="360"/>
      </w:pPr>
      <w:rPr>
        <w:rFonts w:ascii="Arial" w:hAnsi="Arial" w:cs="Arial" w:hint="default"/>
        <w:sz w:val="18"/>
        <w:szCs w:val="18"/>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2" w15:restartNumberingAfterBreak="0">
    <w:nsid w:val="1C5A604B"/>
    <w:multiLevelType w:val="hybridMultilevel"/>
    <w:tmpl w:val="E91206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1E4F7AF3"/>
    <w:multiLevelType w:val="multilevel"/>
    <w:tmpl w:val="F8D802E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1E5561C4"/>
    <w:multiLevelType w:val="hybridMultilevel"/>
    <w:tmpl w:val="D4A8C9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287D0F20"/>
    <w:multiLevelType w:val="hybridMultilevel"/>
    <w:tmpl w:val="5B566D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2A2A56FB"/>
    <w:multiLevelType w:val="multilevel"/>
    <w:tmpl w:val="55724DD4"/>
    <w:lvl w:ilvl="0">
      <w:start w:val="2"/>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A3025E0"/>
    <w:multiLevelType w:val="hybridMultilevel"/>
    <w:tmpl w:val="879CF652"/>
    <w:lvl w:ilvl="0" w:tplc="04190001">
      <w:start w:val="1"/>
      <w:numFmt w:val="bullet"/>
      <w:lvlText w:val=""/>
      <w:lvlJc w:val="left"/>
      <w:pPr>
        <w:ind w:left="695" w:hanging="360"/>
      </w:pPr>
      <w:rPr>
        <w:rFonts w:ascii="Symbol" w:hAnsi="Symbol" w:hint="default"/>
      </w:rPr>
    </w:lvl>
    <w:lvl w:ilvl="1" w:tplc="04190003" w:tentative="1">
      <w:start w:val="1"/>
      <w:numFmt w:val="bullet"/>
      <w:lvlText w:val="o"/>
      <w:lvlJc w:val="left"/>
      <w:pPr>
        <w:ind w:left="1415" w:hanging="360"/>
      </w:pPr>
      <w:rPr>
        <w:rFonts w:ascii="Courier New" w:hAnsi="Courier New" w:cs="Courier New" w:hint="default"/>
      </w:rPr>
    </w:lvl>
    <w:lvl w:ilvl="2" w:tplc="04190005" w:tentative="1">
      <w:start w:val="1"/>
      <w:numFmt w:val="bullet"/>
      <w:lvlText w:val=""/>
      <w:lvlJc w:val="left"/>
      <w:pPr>
        <w:ind w:left="2135" w:hanging="360"/>
      </w:pPr>
      <w:rPr>
        <w:rFonts w:ascii="Wingdings" w:hAnsi="Wingdings" w:hint="default"/>
      </w:rPr>
    </w:lvl>
    <w:lvl w:ilvl="3" w:tplc="04190001" w:tentative="1">
      <w:start w:val="1"/>
      <w:numFmt w:val="bullet"/>
      <w:lvlText w:val=""/>
      <w:lvlJc w:val="left"/>
      <w:pPr>
        <w:ind w:left="2855" w:hanging="360"/>
      </w:pPr>
      <w:rPr>
        <w:rFonts w:ascii="Symbol" w:hAnsi="Symbol" w:hint="default"/>
      </w:rPr>
    </w:lvl>
    <w:lvl w:ilvl="4" w:tplc="04190003" w:tentative="1">
      <w:start w:val="1"/>
      <w:numFmt w:val="bullet"/>
      <w:lvlText w:val="o"/>
      <w:lvlJc w:val="left"/>
      <w:pPr>
        <w:ind w:left="3575" w:hanging="360"/>
      </w:pPr>
      <w:rPr>
        <w:rFonts w:ascii="Courier New" w:hAnsi="Courier New" w:cs="Courier New" w:hint="default"/>
      </w:rPr>
    </w:lvl>
    <w:lvl w:ilvl="5" w:tplc="04190005" w:tentative="1">
      <w:start w:val="1"/>
      <w:numFmt w:val="bullet"/>
      <w:lvlText w:val=""/>
      <w:lvlJc w:val="left"/>
      <w:pPr>
        <w:ind w:left="4295" w:hanging="360"/>
      </w:pPr>
      <w:rPr>
        <w:rFonts w:ascii="Wingdings" w:hAnsi="Wingdings" w:hint="default"/>
      </w:rPr>
    </w:lvl>
    <w:lvl w:ilvl="6" w:tplc="04190001" w:tentative="1">
      <w:start w:val="1"/>
      <w:numFmt w:val="bullet"/>
      <w:lvlText w:val=""/>
      <w:lvlJc w:val="left"/>
      <w:pPr>
        <w:ind w:left="5015" w:hanging="360"/>
      </w:pPr>
      <w:rPr>
        <w:rFonts w:ascii="Symbol" w:hAnsi="Symbol" w:hint="default"/>
      </w:rPr>
    </w:lvl>
    <w:lvl w:ilvl="7" w:tplc="04190003" w:tentative="1">
      <w:start w:val="1"/>
      <w:numFmt w:val="bullet"/>
      <w:lvlText w:val="o"/>
      <w:lvlJc w:val="left"/>
      <w:pPr>
        <w:ind w:left="5735" w:hanging="360"/>
      </w:pPr>
      <w:rPr>
        <w:rFonts w:ascii="Courier New" w:hAnsi="Courier New" w:cs="Courier New" w:hint="default"/>
      </w:rPr>
    </w:lvl>
    <w:lvl w:ilvl="8" w:tplc="04190005" w:tentative="1">
      <w:start w:val="1"/>
      <w:numFmt w:val="bullet"/>
      <w:lvlText w:val=""/>
      <w:lvlJc w:val="left"/>
      <w:pPr>
        <w:ind w:left="6455" w:hanging="360"/>
      </w:pPr>
      <w:rPr>
        <w:rFonts w:ascii="Wingdings" w:hAnsi="Wingdings" w:hint="default"/>
      </w:rPr>
    </w:lvl>
  </w:abstractNum>
  <w:abstractNum w:abstractNumId="28" w15:restartNumberingAfterBreak="0">
    <w:nsid w:val="2EC160B4"/>
    <w:multiLevelType w:val="hybridMultilevel"/>
    <w:tmpl w:val="35B25F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2FF807B6"/>
    <w:multiLevelType w:val="hybridMultilevel"/>
    <w:tmpl w:val="F5241A5E"/>
    <w:lvl w:ilvl="0" w:tplc="47EED18A">
      <w:start w:val="1"/>
      <w:numFmt w:val="bullet"/>
      <w:lvlText w:val=""/>
      <w:lvlJc w:val="left"/>
      <w:pPr>
        <w:ind w:left="1004" w:hanging="360"/>
      </w:pPr>
      <w:rPr>
        <w:rFonts w:ascii="Symbol" w:hAnsi="Symbol" w:hint="default"/>
      </w:rPr>
    </w:lvl>
    <w:lvl w:ilvl="1" w:tplc="04190003">
      <w:start w:val="1"/>
      <w:numFmt w:val="bullet"/>
      <w:lvlText w:val="o"/>
      <w:lvlJc w:val="left"/>
      <w:pPr>
        <w:ind w:left="1724" w:hanging="360"/>
      </w:pPr>
      <w:rPr>
        <w:rFonts w:ascii="Courier New" w:hAnsi="Courier New" w:cs="Courier New" w:hint="default"/>
      </w:rPr>
    </w:lvl>
    <w:lvl w:ilvl="2" w:tplc="04190005">
      <w:start w:val="1"/>
      <w:numFmt w:val="bullet"/>
      <w:lvlText w:val=""/>
      <w:lvlJc w:val="left"/>
      <w:pPr>
        <w:ind w:left="2444" w:hanging="360"/>
      </w:pPr>
      <w:rPr>
        <w:rFonts w:ascii="Wingdings" w:hAnsi="Wingdings" w:hint="default"/>
      </w:rPr>
    </w:lvl>
    <w:lvl w:ilvl="3" w:tplc="04190001">
      <w:start w:val="1"/>
      <w:numFmt w:val="bullet"/>
      <w:lvlText w:val=""/>
      <w:lvlJc w:val="left"/>
      <w:pPr>
        <w:ind w:left="3164" w:hanging="360"/>
      </w:pPr>
      <w:rPr>
        <w:rFonts w:ascii="Symbol" w:hAnsi="Symbol" w:hint="default"/>
      </w:rPr>
    </w:lvl>
    <w:lvl w:ilvl="4" w:tplc="04190003">
      <w:start w:val="1"/>
      <w:numFmt w:val="bullet"/>
      <w:lvlText w:val="o"/>
      <w:lvlJc w:val="left"/>
      <w:pPr>
        <w:ind w:left="3884" w:hanging="360"/>
      </w:pPr>
      <w:rPr>
        <w:rFonts w:ascii="Courier New" w:hAnsi="Courier New" w:cs="Courier New" w:hint="default"/>
      </w:rPr>
    </w:lvl>
    <w:lvl w:ilvl="5" w:tplc="04190005">
      <w:start w:val="1"/>
      <w:numFmt w:val="bullet"/>
      <w:lvlText w:val=""/>
      <w:lvlJc w:val="left"/>
      <w:pPr>
        <w:ind w:left="4604" w:hanging="360"/>
      </w:pPr>
      <w:rPr>
        <w:rFonts w:ascii="Wingdings" w:hAnsi="Wingdings" w:hint="default"/>
      </w:rPr>
    </w:lvl>
    <w:lvl w:ilvl="6" w:tplc="04190001">
      <w:start w:val="1"/>
      <w:numFmt w:val="bullet"/>
      <w:lvlText w:val=""/>
      <w:lvlJc w:val="left"/>
      <w:pPr>
        <w:ind w:left="5324" w:hanging="360"/>
      </w:pPr>
      <w:rPr>
        <w:rFonts w:ascii="Symbol" w:hAnsi="Symbol" w:hint="default"/>
      </w:rPr>
    </w:lvl>
    <w:lvl w:ilvl="7" w:tplc="04190003">
      <w:start w:val="1"/>
      <w:numFmt w:val="bullet"/>
      <w:lvlText w:val="o"/>
      <w:lvlJc w:val="left"/>
      <w:pPr>
        <w:ind w:left="6044" w:hanging="360"/>
      </w:pPr>
      <w:rPr>
        <w:rFonts w:ascii="Courier New" w:hAnsi="Courier New" w:cs="Courier New" w:hint="default"/>
      </w:rPr>
    </w:lvl>
    <w:lvl w:ilvl="8" w:tplc="04190005">
      <w:start w:val="1"/>
      <w:numFmt w:val="bullet"/>
      <w:lvlText w:val=""/>
      <w:lvlJc w:val="left"/>
      <w:pPr>
        <w:ind w:left="6764" w:hanging="360"/>
      </w:pPr>
      <w:rPr>
        <w:rFonts w:ascii="Wingdings" w:hAnsi="Wingdings" w:hint="default"/>
      </w:rPr>
    </w:lvl>
  </w:abstractNum>
  <w:abstractNum w:abstractNumId="30" w15:restartNumberingAfterBreak="0">
    <w:nsid w:val="30526FDE"/>
    <w:multiLevelType w:val="hybridMultilevel"/>
    <w:tmpl w:val="DD0A42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327567B5"/>
    <w:multiLevelType w:val="hybridMultilevel"/>
    <w:tmpl w:val="8F6232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34270183"/>
    <w:multiLevelType w:val="hybridMultilevel"/>
    <w:tmpl w:val="57CEF80A"/>
    <w:lvl w:ilvl="0" w:tplc="B9601C2A">
      <w:start w:val="1"/>
      <w:numFmt w:val="bullet"/>
      <w:lvlText w:val=""/>
      <w:lvlJc w:val="left"/>
      <w:pPr>
        <w:ind w:left="720" w:hanging="360"/>
      </w:pPr>
      <w:rPr>
        <w:rFonts w:ascii="Symbol" w:hAnsi="Symbol"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38276171"/>
    <w:multiLevelType w:val="hybridMultilevel"/>
    <w:tmpl w:val="110AF842"/>
    <w:lvl w:ilvl="0" w:tplc="5A304E48">
      <w:numFmt w:val="bullet"/>
      <w:lvlText w:val="•"/>
      <w:lvlJc w:val="left"/>
      <w:pPr>
        <w:ind w:left="720" w:hanging="360"/>
      </w:pPr>
      <w:rPr>
        <w:rFonts w:ascii="Arial" w:hAnsi="Arial" w:hint="default"/>
        <w:sz w:val="18"/>
        <w:szCs w:val="1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38B401C9"/>
    <w:multiLevelType w:val="hybridMultilevel"/>
    <w:tmpl w:val="F6C0E9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3929276F"/>
    <w:multiLevelType w:val="hybridMultilevel"/>
    <w:tmpl w:val="1602A29C"/>
    <w:lvl w:ilvl="0" w:tplc="F30A8E3C">
      <w:start w:val="65535"/>
      <w:numFmt w:val="bullet"/>
      <w:lvlText w:val="•"/>
      <w:lvlJc w:val="left"/>
      <w:pPr>
        <w:ind w:left="720" w:hanging="360"/>
      </w:pPr>
      <w:rPr>
        <w:rFonts w:ascii="Arial" w:hAnsi="Arial" w:cs="Arial" w:hint="default"/>
        <w:sz w:val="18"/>
        <w:szCs w:val="1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3BDC291F"/>
    <w:multiLevelType w:val="hybridMultilevel"/>
    <w:tmpl w:val="872E9516"/>
    <w:lvl w:ilvl="0" w:tplc="47EED18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7" w15:restartNumberingAfterBreak="0">
    <w:nsid w:val="3BF97AFB"/>
    <w:multiLevelType w:val="hybridMultilevel"/>
    <w:tmpl w:val="A5FA1BC6"/>
    <w:lvl w:ilvl="0" w:tplc="47EED18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8" w15:restartNumberingAfterBreak="0">
    <w:nsid w:val="3E4C247E"/>
    <w:multiLevelType w:val="hybridMultilevel"/>
    <w:tmpl w:val="57D84C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42767A8C"/>
    <w:multiLevelType w:val="hybridMultilevel"/>
    <w:tmpl w:val="40AEBB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433B6026"/>
    <w:multiLevelType w:val="hybridMultilevel"/>
    <w:tmpl w:val="AC0CC85C"/>
    <w:styleLink w:val="23"/>
    <w:lvl w:ilvl="0" w:tplc="AC0CC85C">
      <w:start w:val="1"/>
      <w:numFmt w:val="bullet"/>
      <w:lvlText w:val=""/>
      <w:lvlJc w:val="left"/>
      <w:pPr>
        <w:ind w:left="720" w:hanging="360"/>
      </w:pPr>
      <w:rPr>
        <w:rFonts w:ascii="Wingdings" w:hAnsi="Wingdings" w:hint="default"/>
        <w:sz w:val="16"/>
        <w:szCs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439F5A8B"/>
    <w:multiLevelType w:val="hybridMultilevel"/>
    <w:tmpl w:val="7A800D9E"/>
    <w:lvl w:ilvl="0" w:tplc="FFFFFFFF">
      <w:numFmt w:val="bullet"/>
      <w:lvlText w:val="•"/>
      <w:lvlJc w:val="left"/>
      <w:pPr>
        <w:ind w:left="720" w:hanging="360"/>
      </w:pPr>
      <w:rPr>
        <w:rFonts w:ascii="Times New Roman" w:hAnsi="Times New Roman" w:hint="default"/>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45564866"/>
    <w:multiLevelType w:val="hybridMultilevel"/>
    <w:tmpl w:val="9306E320"/>
    <w:lvl w:ilvl="0" w:tplc="D0BC3BA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3" w15:restartNumberingAfterBreak="0">
    <w:nsid w:val="46C659F2"/>
    <w:multiLevelType w:val="hybridMultilevel"/>
    <w:tmpl w:val="BD40B78A"/>
    <w:lvl w:ilvl="0" w:tplc="B9601C2A">
      <w:start w:val="1"/>
      <w:numFmt w:val="bullet"/>
      <w:lvlText w:val=""/>
      <w:lvlJc w:val="left"/>
      <w:pPr>
        <w:ind w:left="720" w:hanging="360"/>
      </w:pPr>
      <w:rPr>
        <w:rFonts w:ascii="Symbol" w:hAnsi="Symbol"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47D920E1"/>
    <w:multiLevelType w:val="hybridMultilevel"/>
    <w:tmpl w:val="29EE1D2A"/>
    <w:lvl w:ilvl="0" w:tplc="06F2F278">
      <w:start w:val="65535"/>
      <w:numFmt w:val="bullet"/>
      <w:lvlText w:val="•"/>
      <w:lvlJc w:val="left"/>
      <w:pPr>
        <w:ind w:left="720" w:hanging="360"/>
      </w:pPr>
      <w:rPr>
        <w:rFonts w:ascii="Arial"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47E72389"/>
    <w:multiLevelType w:val="hybridMultilevel"/>
    <w:tmpl w:val="41A0ED2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6" w15:restartNumberingAfterBreak="0">
    <w:nsid w:val="47E735F9"/>
    <w:multiLevelType w:val="hybridMultilevel"/>
    <w:tmpl w:val="78E0B7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482D2DE7"/>
    <w:multiLevelType w:val="multilevel"/>
    <w:tmpl w:val="D882A9A4"/>
    <w:lvl w:ilvl="0">
      <w:start w:val="1"/>
      <w:numFmt w:val="decimal"/>
      <w:lvlText w:val="%1."/>
      <w:lvlJc w:val="left"/>
      <w:pPr>
        <w:ind w:left="720" w:hanging="360"/>
      </w:pPr>
    </w:lvl>
    <w:lvl w:ilvl="1">
      <w:start w:val="1"/>
      <w:numFmt w:val="decimal"/>
      <w:isLgl/>
      <w:lvlText w:val="%1.%2."/>
      <w:lvlJc w:val="left"/>
      <w:pPr>
        <w:ind w:left="360" w:hanging="360"/>
      </w:pPr>
      <w:rPr>
        <w:rFonts w:ascii="Times New Roman" w:hAnsi="Times New Roman" w:cs="Times New Roman" w:hint="default"/>
        <w:color w:val="auto"/>
      </w:rPr>
    </w:lvl>
    <w:lvl w:ilvl="2">
      <w:start w:val="1"/>
      <w:numFmt w:val="decimal"/>
      <w:isLgl/>
      <w:lvlText w:val="%1.%2.%3."/>
      <w:lvlJc w:val="left"/>
      <w:pPr>
        <w:ind w:left="1713" w:hanging="720"/>
      </w:pPr>
    </w:lvl>
    <w:lvl w:ilvl="3">
      <w:start w:val="1"/>
      <w:numFmt w:val="decimalZero"/>
      <w:isLgl/>
      <w:lvlText w:val="%1.%2.%3.%4."/>
      <w:lvlJc w:val="left"/>
      <w:pPr>
        <w:ind w:left="1080" w:hanging="720"/>
      </w:pPr>
    </w:lvl>
    <w:lvl w:ilvl="4">
      <w:start w:val="1"/>
      <w:numFmt w:val="decimalZero"/>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8" w15:restartNumberingAfterBreak="0">
    <w:nsid w:val="49190349"/>
    <w:multiLevelType w:val="hybridMultilevel"/>
    <w:tmpl w:val="627E1112"/>
    <w:lvl w:ilvl="0" w:tplc="47EED18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9" w15:restartNumberingAfterBreak="0">
    <w:nsid w:val="52652C07"/>
    <w:multiLevelType w:val="hybridMultilevel"/>
    <w:tmpl w:val="6BF28A24"/>
    <w:lvl w:ilvl="0" w:tplc="0D4A1F7C">
      <w:start w:val="1"/>
      <w:numFmt w:val="bullet"/>
      <w:lvlText w:val="−"/>
      <w:lvlJc w:val="left"/>
      <w:pPr>
        <w:ind w:left="1287" w:hanging="360"/>
      </w:pPr>
      <w:rPr>
        <w:rFonts w:ascii="Times New Roman" w:hAnsi="Times New Roman" w:cs="Times New Roman"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50" w15:restartNumberingAfterBreak="0">
    <w:nsid w:val="532B69D9"/>
    <w:multiLevelType w:val="hybridMultilevel"/>
    <w:tmpl w:val="E7600434"/>
    <w:lvl w:ilvl="0" w:tplc="5A304E48">
      <w:numFmt w:val="bullet"/>
      <w:lvlText w:val="•"/>
      <w:lvlJc w:val="left"/>
      <w:pPr>
        <w:ind w:left="720" w:hanging="360"/>
      </w:pPr>
      <w:rPr>
        <w:rFonts w:ascii="Arial" w:hAnsi="Arial" w:hint="default"/>
        <w:sz w:val="18"/>
        <w:szCs w:val="1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15:restartNumberingAfterBreak="0">
    <w:nsid w:val="53325FC0"/>
    <w:multiLevelType w:val="hybridMultilevel"/>
    <w:tmpl w:val="492C9EDE"/>
    <w:lvl w:ilvl="0" w:tplc="47EED18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2" w15:restartNumberingAfterBreak="0">
    <w:nsid w:val="545A5B21"/>
    <w:multiLevelType w:val="hybridMultilevel"/>
    <w:tmpl w:val="B3D2EB68"/>
    <w:lvl w:ilvl="0" w:tplc="47EED18A">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53" w15:restartNumberingAfterBreak="0">
    <w:nsid w:val="547F6018"/>
    <w:multiLevelType w:val="hybridMultilevel"/>
    <w:tmpl w:val="7512BB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15:restartNumberingAfterBreak="0">
    <w:nsid w:val="54D41CA8"/>
    <w:multiLevelType w:val="hybridMultilevel"/>
    <w:tmpl w:val="21DC69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15:restartNumberingAfterBreak="0">
    <w:nsid w:val="58C4110E"/>
    <w:multiLevelType w:val="hybridMultilevel"/>
    <w:tmpl w:val="FAE002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15:restartNumberingAfterBreak="0">
    <w:nsid w:val="58CF4198"/>
    <w:multiLevelType w:val="multilevel"/>
    <w:tmpl w:val="5C36157C"/>
    <w:lvl w:ilvl="0">
      <w:start w:val="1"/>
      <w:numFmt w:val="decimal"/>
      <w:lvlText w:val="%1."/>
      <w:lvlJc w:val="left"/>
      <w:pPr>
        <w:ind w:left="360" w:hanging="360"/>
      </w:pPr>
      <w:rPr>
        <w:rFonts w:hint="default"/>
      </w:rPr>
    </w:lvl>
    <w:lvl w:ilvl="1">
      <w:start w:val="1"/>
      <w:numFmt w:val="decimal"/>
      <w:lvlText w:val="%1.%2."/>
      <w:lvlJc w:val="left"/>
      <w:pPr>
        <w:ind w:left="717" w:hanging="36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57" w15:restartNumberingAfterBreak="0">
    <w:nsid w:val="5A7F7AFB"/>
    <w:multiLevelType w:val="hybridMultilevel"/>
    <w:tmpl w:val="42482A82"/>
    <w:lvl w:ilvl="0" w:tplc="FFFFFFFF">
      <w:start w:val="1"/>
      <w:numFmt w:val="bullet"/>
      <w:lvlText w:val=""/>
      <w:lvlJc w:val="left"/>
      <w:pPr>
        <w:ind w:left="711" w:hanging="360"/>
      </w:pPr>
      <w:rPr>
        <w:rFonts w:ascii="Symbol" w:hAnsi="Symbol" w:hint="default"/>
      </w:rPr>
    </w:lvl>
    <w:lvl w:ilvl="1" w:tplc="04190003" w:tentative="1">
      <w:start w:val="1"/>
      <w:numFmt w:val="bullet"/>
      <w:lvlText w:val="o"/>
      <w:lvlJc w:val="left"/>
      <w:pPr>
        <w:ind w:left="1431" w:hanging="360"/>
      </w:pPr>
      <w:rPr>
        <w:rFonts w:ascii="Courier New" w:hAnsi="Courier New" w:cs="Courier New" w:hint="default"/>
      </w:rPr>
    </w:lvl>
    <w:lvl w:ilvl="2" w:tplc="04190005" w:tentative="1">
      <w:start w:val="1"/>
      <w:numFmt w:val="bullet"/>
      <w:lvlText w:val=""/>
      <w:lvlJc w:val="left"/>
      <w:pPr>
        <w:ind w:left="2151" w:hanging="360"/>
      </w:pPr>
      <w:rPr>
        <w:rFonts w:ascii="Wingdings" w:hAnsi="Wingdings" w:hint="default"/>
      </w:rPr>
    </w:lvl>
    <w:lvl w:ilvl="3" w:tplc="04190001" w:tentative="1">
      <w:start w:val="1"/>
      <w:numFmt w:val="bullet"/>
      <w:lvlText w:val=""/>
      <w:lvlJc w:val="left"/>
      <w:pPr>
        <w:ind w:left="2871" w:hanging="360"/>
      </w:pPr>
      <w:rPr>
        <w:rFonts w:ascii="Symbol" w:hAnsi="Symbol" w:hint="default"/>
      </w:rPr>
    </w:lvl>
    <w:lvl w:ilvl="4" w:tplc="04190003" w:tentative="1">
      <w:start w:val="1"/>
      <w:numFmt w:val="bullet"/>
      <w:lvlText w:val="o"/>
      <w:lvlJc w:val="left"/>
      <w:pPr>
        <w:ind w:left="3591" w:hanging="360"/>
      </w:pPr>
      <w:rPr>
        <w:rFonts w:ascii="Courier New" w:hAnsi="Courier New" w:cs="Courier New" w:hint="default"/>
      </w:rPr>
    </w:lvl>
    <w:lvl w:ilvl="5" w:tplc="04190005" w:tentative="1">
      <w:start w:val="1"/>
      <w:numFmt w:val="bullet"/>
      <w:lvlText w:val=""/>
      <w:lvlJc w:val="left"/>
      <w:pPr>
        <w:ind w:left="4311" w:hanging="360"/>
      </w:pPr>
      <w:rPr>
        <w:rFonts w:ascii="Wingdings" w:hAnsi="Wingdings" w:hint="default"/>
      </w:rPr>
    </w:lvl>
    <w:lvl w:ilvl="6" w:tplc="04190001" w:tentative="1">
      <w:start w:val="1"/>
      <w:numFmt w:val="bullet"/>
      <w:lvlText w:val=""/>
      <w:lvlJc w:val="left"/>
      <w:pPr>
        <w:ind w:left="5031" w:hanging="360"/>
      </w:pPr>
      <w:rPr>
        <w:rFonts w:ascii="Symbol" w:hAnsi="Symbol" w:hint="default"/>
      </w:rPr>
    </w:lvl>
    <w:lvl w:ilvl="7" w:tplc="04190003" w:tentative="1">
      <w:start w:val="1"/>
      <w:numFmt w:val="bullet"/>
      <w:lvlText w:val="o"/>
      <w:lvlJc w:val="left"/>
      <w:pPr>
        <w:ind w:left="5751" w:hanging="360"/>
      </w:pPr>
      <w:rPr>
        <w:rFonts w:ascii="Courier New" w:hAnsi="Courier New" w:cs="Courier New" w:hint="default"/>
      </w:rPr>
    </w:lvl>
    <w:lvl w:ilvl="8" w:tplc="04190005" w:tentative="1">
      <w:start w:val="1"/>
      <w:numFmt w:val="bullet"/>
      <w:lvlText w:val=""/>
      <w:lvlJc w:val="left"/>
      <w:pPr>
        <w:ind w:left="6471" w:hanging="360"/>
      </w:pPr>
      <w:rPr>
        <w:rFonts w:ascii="Wingdings" w:hAnsi="Wingdings" w:hint="default"/>
      </w:rPr>
    </w:lvl>
  </w:abstractNum>
  <w:abstractNum w:abstractNumId="58" w15:restartNumberingAfterBreak="0">
    <w:nsid w:val="5E10588B"/>
    <w:multiLevelType w:val="hybridMultilevel"/>
    <w:tmpl w:val="07B64E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15:restartNumberingAfterBreak="0">
    <w:nsid w:val="6061348F"/>
    <w:multiLevelType w:val="multilevel"/>
    <w:tmpl w:val="318ACCCC"/>
    <w:lvl w:ilvl="0">
      <w:start w:val="1"/>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608F0CDB"/>
    <w:multiLevelType w:val="multilevel"/>
    <w:tmpl w:val="5BEABA66"/>
    <w:lvl w:ilvl="0">
      <w:start w:val="1"/>
      <w:numFmt w:val="decimal"/>
      <w:lvlText w:val="%1."/>
      <w:lvlJc w:val="left"/>
      <w:pPr>
        <w:tabs>
          <w:tab w:val="num" w:pos="432"/>
        </w:tabs>
        <w:ind w:left="432" w:hanging="432"/>
      </w:pPr>
    </w:lvl>
    <w:lvl w:ilvl="1">
      <w:start w:val="1"/>
      <w:numFmt w:val="decimal"/>
      <w:lvlText w:val="%1.%2"/>
      <w:lvlJc w:val="left"/>
      <w:pPr>
        <w:tabs>
          <w:tab w:val="num" w:pos="1836"/>
        </w:tabs>
        <w:ind w:left="1836" w:hanging="576"/>
      </w:pPr>
    </w:lvl>
    <w:lvl w:ilvl="2">
      <w:start w:val="1"/>
      <w:numFmt w:val="decimal"/>
      <w:pStyle w:val="2"/>
      <w:lvlText w:val="%1.%2.%3"/>
      <w:lvlJc w:val="left"/>
      <w:pPr>
        <w:tabs>
          <w:tab w:val="num" w:pos="1307"/>
        </w:tabs>
        <w:ind w:left="1080" w:firstLine="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1" w15:restartNumberingAfterBreak="0">
    <w:nsid w:val="61D7301B"/>
    <w:multiLevelType w:val="hybridMultilevel"/>
    <w:tmpl w:val="4CC8FA92"/>
    <w:lvl w:ilvl="0" w:tplc="47EED18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2" w15:restartNumberingAfterBreak="0">
    <w:nsid w:val="6323106C"/>
    <w:multiLevelType w:val="multilevel"/>
    <w:tmpl w:val="1B863436"/>
    <w:lvl w:ilvl="0">
      <w:start w:val="1"/>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633F332B"/>
    <w:multiLevelType w:val="hybridMultilevel"/>
    <w:tmpl w:val="464408D2"/>
    <w:lvl w:ilvl="0" w:tplc="47EED18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4" w15:restartNumberingAfterBreak="0">
    <w:nsid w:val="641A113D"/>
    <w:multiLevelType w:val="hybridMultilevel"/>
    <w:tmpl w:val="118ECF28"/>
    <w:lvl w:ilvl="0" w:tplc="47EED18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5" w15:restartNumberingAfterBreak="0">
    <w:nsid w:val="65815BBB"/>
    <w:multiLevelType w:val="hybridMultilevel"/>
    <w:tmpl w:val="BDD642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15:restartNumberingAfterBreak="0">
    <w:nsid w:val="66EB0E80"/>
    <w:multiLevelType w:val="hybridMultilevel"/>
    <w:tmpl w:val="D99CEC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15:restartNumberingAfterBreak="0">
    <w:nsid w:val="675C0560"/>
    <w:multiLevelType w:val="multilevel"/>
    <w:tmpl w:val="D638BEE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8" w15:restartNumberingAfterBreak="0">
    <w:nsid w:val="67A57354"/>
    <w:multiLevelType w:val="hybridMultilevel"/>
    <w:tmpl w:val="3730B956"/>
    <w:lvl w:ilvl="0" w:tplc="F30A8E3C">
      <w:start w:val="65535"/>
      <w:numFmt w:val="bullet"/>
      <w:lvlText w:val="•"/>
      <w:lvlJc w:val="left"/>
      <w:pPr>
        <w:ind w:left="720" w:hanging="360"/>
      </w:pPr>
      <w:rPr>
        <w:rFonts w:ascii="Arial" w:hAnsi="Arial" w:cs="Arial" w:hint="default"/>
        <w:sz w:val="18"/>
        <w:szCs w:val="1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15:restartNumberingAfterBreak="0">
    <w:nsid w:val="6A9F1D38"/>
    <w:multiLevelType w:val="hybridMultilevel"/>
    <w:tmpl w:val="90582224"/>
    <w:lvl w:ilvl="0" w:tplc="2222EE22">
      <w:start w:val="1"/>
      <w:numFmt w:val="decimal"/>
      <w:lvlText w:val="%1)"/>
      <w:lvlJc w:val="left"/>
      <w:pPr>
        <w:ind w:left="720" w:hanging="360"/>
      </w:pPr>
      <w:rPr>
        <w:rFonts w:ascii="Times New Roma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0" w15:restartNumberingAfterBreak="0">
    <w:nsid w:val="6AF16B1A"/>
    <w:multiLevelType w:val="hybridMultilevel"/>
    <w:tmpl w:val="312CEE72"/>
    <w:lvl w:ilvl="0" w:tplc="47EED18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1" w15:restartNumberingAfterBreak="0">
    <w:nsid w:val="6B80690A"/>
    <w:multiLevelType w:val="hybridMultilevel"/>
    <w:tmpl w:val="F1F83F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2" w15:restartNumberingAfterBreak="0">
    <w:nsid w:val="6BC00634"/>
    <w:multiLevelType w:val="hybridMultilevel"/>
    <w:tmpl w:val="67D864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3" w15:restartNumberingAfterBreak="0">
    <w:nsid w:val="6BF724C8"/>
    <w:multiLevelType w:val="hybridMultilevel"/>
    <w:tmpl w:val="D08299B4"/>
    <w:lvl w:ilvl="0" w:tplc="34BEA696">
      <w:start w:val="1"/>
      <w:numFmt w:val="decimal"/>
      <w:lvlText w:val="%1."/>
      <w:lvlJc w:val="left"/>
      <w:pPr>
        <w:ind w:left="720" w:hanging="360"/>
      </w:pPr>
      <w:rPr>
        <w:sz w:val="24"/>
        <w:szCs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4" w15:restartNumberingAfterBreak="0">
    <w:nsid w:val="6CD921D3"/>
    <w:multiLevelType w:val="hybridMultilevel"/>
    <w:tmpl w:val="874E1E44"/>
    <w:lvl w:ilvl="0" w:tplc="04190001">
      <w:start w:val="1"/>
      <w:numFmt w:val="bullet"/>
      <w:lvlText w:val=""/>
      <w:lvlJc w:val="left"/>
      <w:pPr>
        <w:ind w:left="921" w:hanging="360"/>
      </w:pPr>
      <w:rPr>
        <w:rFonts w:ascii="Symbol" w:hAnsi="Symbol" w:hint="default"/>
      </w:rPr>
    </w:lvl>
    <w:lvl w:ilvl="1" w:tplc="04190003" w:tentative="1">
      <w:start w:val="1"/>
      <w:numFmt w:val="bullet"/>
      <w:lvlText w:val="o"/>
      <w:lvlJc w:val="left"/>
      <w:pPr>
        <w:ind w:left="1641" w:hanging="360"/>
      </w:pPr>
      <w:rPr>
        <w:rFonts w:ascii="Courier New" w:hAnsi="Courier New" w:cs="Courier New" w:hint="default"/>
      </w:rPr>
    </w:lvl>
    <w:lvl w:ilvl="2" w:tplc="04190005" w:tentative="1">
      <w:start w:val="1"/>
      <w:numFmt w:val="bullet"/>
      <w:lvlText w:val=""/>
      <w:lvlJc w:val="left"/>
      <w:pPr>
        <w:ind w:left="2361" w:hanging="360"/>
      </w:pPr>
      <w:rPr>
        <w:rFonts w:ascii="Wingdings" w:hAnsi="Wingdings" w:hint="default"/>
      </w:rPr>
    </w:lvl>
    <w:lvl w:ilvl="3" w:tplc="04190001" w:tentative="1">
      <w:start w:val="1"/>
      <w:numFmt w:val="bullet"/>
      <w:lvlText w:val=""/>
      <w:lvlJc w:val="left"/>
      <w:pPr>
        <w:ind w:left="3081" w:hanging="360"/>
      </w:pPr>
      <w:rPr>
        <w:rFonts w:ascii="Symbol" w:hAnsi="Symbol" w:hint="default"/>
      </w:rPr>
    </w:lvl>
    <w:lvl w:ilvl="4" w:tplc="04190003" w:tentative="1">
      <w:start w:val="1"/>
      <w:numFmt w:val="bullet"/>
      <w:lvlText w:val="o"/>
      <w:lvlJc w:val="left"/>
      <w:pPr>
        <w:ind w:left="3801" w:hanging="360"/>
      </w:pPr>
      <w:rPr>
        <w:rFonts w:ascii="Courier New" w:hAnsi="Courier New" w:cs="Courier New" w:hint="default"/>
      </w:rPr>
    </w:lvl>
    <w:lvl w:ilvl="5" w:tplc="04190005" w:tentative="1">
      <w:start w:val="1"/>
      <w:numFmt w:val="bullet"/>
      <w:lvlText w:val=""/>
      <w:lvlJc w:val="left"/>
      <w:pPr>
        <w:ind w:left="4521" w:hanging="360"/>
      </w:pPr>
      <w:rPr>
        <w:rFonts w:ascii="Wingdings" w:hAnsi="Wingdings" w:hint="default"/>
      </w:rPr>
    </w:lvl>
    <w:lvl w:ilvl="6" w:tplc="04190001" w:tentative="1">
      <w:start w:val="1"/>
      <w:numFmt w:val="bullet"/>
      <w:lvlText w:val=""/>
      <w:lvlJc w:val="left"/>
      <w:pPr>
        <w:ind w:left="5241" w:hanging="360"/>
      </w:pPr>
      <w:rPr>
        <w:rFonts w:ascii="Symbol" w:hAnsi="Symbol" w:hint="default"/>
      </w:rPr>
    </w:lvl>
    <w:lvl w:ilvl="7" w:tplc="04190003" w:tentative="1">
      <w:start w:val="1"/>
      <w:numFmt w:val="bullet"/>
      <w:lvlText w:val="o"/>
      <w:lvlJc w:val="left"/>
      <w:pPr>
        <w:ind w:left="5961" w:hanging="360"/>
      </w:pPr>
      <w:rPr>
        <w:rFonts w:ascii="Courier New" w:hAnsi="Courier New" w:cs="Courier New" w:hint="default"/>
      </w:rPr>
    </w:lvl>
    <w:lvl w:ilvl="8" w:tplc="04190005" w:tentative="1">
      <w:start w:val="1"/>
      <w:numFmt w:val="bullet"/>
      <w:lvlText w:val=""/>
      <w:lvlJc w:val="left"/>
      <w:pPr>
        <w:ind w:left="6681" w:hanging="360"/>
      </w:pPr>
      <w:rPr>
        <w:rFonts w:ascii="Wingdings" w:hAnsi="Wingdings" w:hint="default"/>
      </w:rPr>
    </w:lvl>
  </w:abstractNum>
  <w:abstractNum w:abstractNumId="75" w15:restartNumberingAfterBreak="0">
    <w:nsid w:val="6E9B73C1"/>
    <w:multiLevelType w:val="hybridMultilevel"/>
    <w:tmpl w:val="16BA2DEC"/>
    <w:lvl w:ilvl="0" w:tplc="5A0A8F62">
      <w:start w:val="1"/>
      <w:numFmt w:val="bullet"/>
      <w:lvlText w:val=""/>
      <w:lvlJc w:val="left"/>
      <w:pPr>
        <w:ind w:left="3762" w:hanging="360"/>
      </w:pPr>
      <w:rPr>
        <w:rFonts w:ascii="Symbol" w:hAnsi="Symbol" w:hint="default"/>
      </w:rPr>
    </w:lvl>
    <w:lvl w:ilvl="1" w:tplc="04190003">
      <w:start w:val="1"/>
      <w:numFmt w:val="bullet"/>
      <w:lvlText w:val="o"/>
      <w:lvlJc w:val="left"/>
      <w:pPr>
        <w:ind w:left="4482" w:hanging="360"/>
      </w:pPr>
      <w:rPr>
        <w:rFonts w:ascii="Courier New" w:hAnsi="Courier New" w:cs="Courier New" w:hint="default"/>
      </w:rPr>
    </w:lvl>
    <w:lvl w:ilvl="2" w:tplc="04190005">
      <w:start w:val="1"/>
      <w:numFmt w:val="bullet"/>
      <w:lvlText w:val=""/>
      <w:lvlJc w:val="left"/>
      <w:pPr>
        <w:ind w:left="5202" w:hanging="360"/>
      </w:pPr>
      <w:rPr>
        <w:rFonts w:ascii="Wingdings" w:hAnsi="Wingdings" w:hint="default"/>
      </w:rPr>
    </w:lvl>
    <w:lvl w:ilvl="3" w:tplc="04190001">
      <w:start w:val="1"/>
      <w:numFmt w:val="bullet"/>
      <w:lvlText w:val=""/>
      <w:lvlJc w:val="left"/>
      <w:pPr>
        <w:ind w:left="5922" w:hanging="360"/>
      </w:pPr>
      <w:rPr>
        <w:rFonts w:ascii="Symbol" w:hAnsi="Symbol" w:hint="default"/>
      </w:rPr>
    </w:lvl>
    <w:lvl w:ilvl="4" w:tplc="04190003">
      <w:start w:val="1"/>
      <w:numFmt w:val="bullet"/>
      <w:lvlText w:val="o"/>
      <w:lvlJc w:val="left"/>
      <w:pPr>
        <w:ind w:left="6642" w:hanging="360"/>
      </w:pPr>
      <w:rPr>
        <w:rFonts w:ascii="Courier New" w:hAnsi="Courier New" w:cs="Courier New" w:hint="default"/>
      </w:rPr>
    </w:lvl>
    <w:lvl w:ilvl="5" w:tplc="04190005">
      <w:start w:val="1"/>
      <w:numFmt w:val="bullet"/>
      <w:lvlText w:val=""/>
      <w:lvlJc w:val="left"/>
      <w:pPr>
        <w:ind w:left="7362" w:hanging="360"/>
      </w:pPr>
      <w:rPr>
        <w:rFonts w:ascii="Wingdings" w:hAnsi="Wingdings" w:hint="default"/>
      </w:rPr>
    </w:lvl>
    <w:lvl w:ilvl="6" w:tplc="04190001">
      <w:start w:val="1"/>
      <w:numFmt w:val="bullet"/>
      <w:lvlText w:val=""/>
      <w:lvlJc w:val="left"/>
      <w:pPr>
        <w:ind w:left="8082" w:hanging="360"/>
      </w:pPr>
      <w:rPr>
        <w:rFonts w:ascii="Symbol" w:hAnsi="Symbol" w:hint="default"/>
      </w:rPr>
    </w:lvl>
    <w:lvl w:ilvl="7" w:tplc="04190003">
      <w:start w:val="1"/>
      <w:numFmt w:val="bullet"/>
      <w:lvlText w:val="o"/>
      <w:lvlJc w:val="left"/>
      <w:pPr>
        <w:ind w:left="8802" w:hanging="360"/>
      </w:pPr>
      <w:rPr>
        <w:rFonts w:ascii="Courier New" w:hAnsi="Courier New" w:cs="Courier New" w:hint="default"/>
      </w:rPr>
    </w:lvl>
    <w:lvl w:ilvl="8" w:tplc="04190005">
      <w:start w:val="1"/>
      <w:numFmt w:val="bullet"/>
      <w:lvlText w:val=""/>
      <w:lvlJc w:val="left"/>
      <w:pPr>
        <w:ind w:left="9522" w:hanging="360"/>
      </w:pPr>
      <w:rPr>
        <w:rFonts w:ascii="Wingdings" w:hAnsi="Wingdings" w:hint="default"/>
      </w:rPr>
    </w:lvl>
  </w:abstractNum>
  <w:abstractNum w:abstractNumId="76" w15:restartNumberingAfterBreak="0">
    <w:nsid w:val="72766D76"/>
    <w:multiLevelType w:val="hybridMultilevel"/>
    <w:tmpl w:val="513E2476"/>
    <w:lvl w:ilvl="0" w:tplc="04190001">
      <w:start w:val="1"/>
      <w:numFmt w:val="bullet"/>
      <w:lvlText w:val=""/>
      <w:lvlJc w:val="left"/>
      <w:pPr>
        <w:ind w:left="1970" w:hanging="360"/>
      </w:pPr>
      <w:rPr>
        <w:rFonts w:ascii="Symbol" w:hAnsi="Symbol" w:hint="default"/>
      </w:rPr>
    </w:lvl>
    <w:lvl w:ilvl="1" w:tplc="04190003" w:tentative="1">
      <w:start w:val="1"/>
      <w:numFmt w:val="bullet"/>
      <w:lvlText w:val="o"/>
      <w:lvlJc w:val="left"/>
      <w:pPr>
        <w:ind w:left="2690" w:hanging="360"/>
      </w:pPr>
      <w:rPr>
        <w:rFonts w:ascii="Courier New" w:hAnsi="Courier New" w:cs="Courier New" w:hint="default"/>
      </w:rPr>
    </w:lvl>
    <w:lvl w:ilvl="2" w:tplc="04190005" w:tentative="1">
      <w:start w:val="1"/>
      <w:numFmt w:val="bullet"/>
      <w:lvlText w:val=""/>
      <w:lvlJc w:val="left"/>
      <w:pPr>
        <w:ind w:left="3410" w:hanging="360"/>
      </w:pPr>
      <w:rPr>
        <w:rFonts w:ascii="Wingdings" w:hAnsi="Wingdings" w:hint="default"/>
      </w:rPr>
    </w:lvl>
    <w:lvl w:ilvl="3" w:tplc="04190001" w:tentative="1">
      <w:start w:val="1"/>
      <w:numFmt w:val="bullet"/>
      <w:lvlText w:val=""/>
      <w:lvlJc w:val="left"/>
      <w:pPr>
        <w:ind w:left="4130" w:hanging="360"/>
      </w:pPr>
      <w:rPr>
        <w:rFonts w:ascii="Symbol" w:hAnsi="Symbol" w:hint="default"/>
      </w:rPr>
    </w:lvl>
    <w:lvl w:ilvl="4" w:tplc="04190003" w:tentative="1">
      <w:start w:val="1"/>
      <w:numFmt w:val="bullet"/>
      <w:lvlText w:val="o"/>
      <w:lvlJc w:val="left"/>
      <w:pPr>
        <w:ind w:left="4850" w:hanging="360"/>
      </w:pPr>
      <w:rPr>
        <w:rFonts w:ascii="Courier New" w:hAnsi="Courier New" w:cs="Courier New" w:hint="default"/>
      </w:rPr>
    </w:lvl>
    <w:lvl w:ilvl="5" w:tplc="04190005" w:tentative="1">
      <w:start w:val="1"/>
      <w:numFmt w:val="bullet"/>
      <w:lvlText w:val=""/>
      <w:lvlJc w:val="left"/>
      <w:pPr>
        <w:ind w:left="5570" w:hanging="360"/>
      </w:pPr>
      <w:rPr>
        <w:rFonts w:ascii="Wingdings" w:hAnsi="Wingdings" w:hint="default"/>
      </w:rPr>
    </w:lvl>
    <w:lvl w:ilvl="6" w:tplc="04190001" w:tentative="1">
      <w:start w:val="1"/>
      <w:numFmt w:val="bullet"/>
      <w:lvlText w:val=""/>
      <w:lvlJc w:val="left"/>
      <w:pPr>
        <w:ind w:left="6290" w:hanging="360"/>
      </w:pPr>
      <w:rPr>
        <w:rFonts w:ascii="Symbol" w:hAnsi="Symbol" w:hint="default"/>
      </w:rPr>
    </w:lvl>
    <w:lvl w:ilvl="7" w:tplc="04190003" w:tentative="1">
      <w:start w:val="1"/>
      <w:numFmt w:val="bullet"/>
      <w:lvlText w:val="o"/>
      <w:lvlJc w:val="left"/>
      <w:pPr>
        <w:ind w:left="7010" w:hanging="360"/>
      </w:pPr>
      <w:rPr>
        <w:rFonts w:ascii="Courier New" w:hAnsi="Courier New" w:cs="Courier New" w:hint="default"/>
      </w:rPr>
    </w:lvl>
    <w:lvl w:ilvl="8" w:tplc="04190005" w:tentative="1">
      <w:start w:val="1"/>
      <w:numFmt w:val="bullet"/>
      <w:lvlText w:val=""/>
      <w:lvlJc w:val="left"/>
      <w:pPr>
        <w:ind w:left="7730" w:hanging="360"/>
      </w:pPr>
      <w:rPr>
        <w:rFonts w:ascii="Wingdings" w:hAnsi="Wingdings" w:hint="default"/>
      </w:rPr>
    </w:lvl>
  </w:abstractNum>
  <w:abstractNum w:abstractNumId="77" w15:restartNumberingAfterBreak="0">
    <w:nsid w:val="72E64558"/>
    <w:multiLevelType w:val="hybridMultilevel"/>
    <w:tmpl w:val="EE96B69A"/>
    <w:lvl w:ilvl="0" w:tplc="04190001">
      <w:start w:val="1"/>
      <w:numFmt w:val="bullet"/>
      <w:lvlText w:val=""/>
      <w:lvlJc w:val="left"/>
      <w:pPr>
        <w:ind w:left="770" w:hanging="360"/>
      </w:pPr>
      <w:rPr>
        <w:rFonts w:ascii="Symbol" w:hAnsi="Symbol" w:hint="default"/>
      </w:rPr>
    </w:lvl>
    <w:lvl w:ilvl="1" w:tplc="04190003" w:tentative="1">
      <w:start w:val="1"/>
      <w:numFmt w:val="bullet"/>
      <w:lvlText w:val="o"/>
      <w:lvlJc w:val="left"/>
      <w:pPr>
        <w:ind w:left="1490" w:hanging="360"/>
      </w:pPr>
      <w:rPr>
        <w:rFonts w:ascii="Courier New" w:hAnsi="Courier New" w:cs="Courier New" w:hint="default"/>
      </w:rPr>
    </w:lvl>
    <w:lvl w:ilvl="2" w:tplc="04190005" w:tentative="1">
      <w:start w:val="1"/>
      <w:numFmt w:val="bullet"/>
      <w:lvlText w:val=""/>
      <w:lvlJc w:val="left"/>
      <w:pPr>
        <w:ind w:left="2210" w:hanging="360"/>
      </w:pPr>
      <w:rPr>
        <w:rFonts w:ascii="Wingdings" w:hAnsi="Wingdings" w:hint="default"/>
      </w:rPr>
    </w:lvl>
    <w:lvl w:ilvl="3" w:tplc="04190001" w:tentative="1">
      <w:start w:val="1"/>
      <w:numFmt w:val="bullet"/>
      <w:lvlText w:val=""/>
      <w:lvlJc w:val="left"/>
      <w:pPr>
        <w:ind w:left="2930" w:hanging="360"/>
      </w:pPr>
      <w:rPr>
        <w:rFonts w:ascii="Symbol" w:hAnsi="Symbol" w:hint="default"/>
      </w:rPr>
    </w:lvl>
    <w:lvl w:ilvl="4" w:tplc="04190003" w:tentative="1">
      <w:start w:val="1"/>
      <w:numFmt w:val="bullet"/>
      <w:lvlText w:val="o"/>
      <w:lvlJc w:val="left"/>
      <w:pPr>
        <w:ind w:left="3650" w:hanging="360"/>
      </w:pPr>
      <w:rPr>
        <w:rFonts w:ascii="Courier New" w:hAnsi="Courier New" w:cs="Courier New" w:hint="default"/>
      </w:rPr>
    </w:lvl>
    <w:lvl w:ilvl="5" w:tplc="04190005" w:tentative="1">
      <w:start w:val="1"/>
      <w:numFmt w:val="bullet"/>
      <w:lvlText w:val=""/>
      <w:lvlJc w:val="left"/>
      <w:pPr>
        <w:ind w:left="4370" w:hanging="360"/>
      </w:pPr>
      <w:rPr>
        <w:rFonts w:ascii="Wingdings" w:hAnsi="Wingdings" w:hint="default"/>
      </w:rPr>
    </w:lvl>
    <w:lvl w:ilvl="6" w:tplc="04190001" w:tentative="1">
      <w:start w:val="1"/>
      <w:numFmt w:val="bullet"/>
      <w:lvlText w:val=""/>
      <w:lvlJc w:val="left"/>
      <w:pPr>
        <w:ind w:left="5090" w:hanging="360"/>
      </w:pPr>
      <w:rPr>
        <w:rFonts w:ascii="Symbol" w:hAnsi="Symbol" w:hint="default"/>
      </w:rPr>
    </w:lvl>
    <w:lvl w:ilvl="7" w:tplc="04190003" w:tentative="1">
      <w:start w:val="1"/>
      <w:numFmt w:val="bullet"/>
      <w:lvlText w:val="o"/>
      <w:lvlJc w:val="left"/>
      <w:pPr>
        <w:ind w:left="5810" w:hanging="360"/>
      </w:pPr>
      <w:rPr>
        <w:rFonts w:ascii="Courier New" w:hAnsi="Courier New" w:cs="Courier New" w:hint="default"/>
      </w:rPr>
    </w:lvl>
    <w:lvl w:ilvl="8" w:tplc="04190005" w:tentative="1">
      <w:start w:val="1"/>
      <w:numFmt w:val="bullet"/>
      <w:lvlText w:val=""/>
      <w:lvlJc w:val="left"/>
      <w:pPr>
        <w:ind w:left="6530" w:hanging="360"/>
      </w:pPr>
      <w:rPr>
        <w:rFonts w:ascii="Wingdings" w:hAnsi="Wingdings" w:hint="default"/>
      </w:rPr>
    </w:lvl>
  </w:abstractNum>
  <w:abstractNum w:abstractNumId="78" w15:restartNumberingAfterBreak="0">
    <w:nsid w:val="771C4722"/>
    <w:multiLevelType w:val="multilevel"/>
    <w:tmpl w:val="2A4E590A"/>
    <w:lvl w:ilvl="0">
      <w:start w:val="1"/>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79" w15:restartNumberingAfterBreak="0">
    <w:nsid w:val="77606058"/>
    <w:multiLevelType w:val="hybridMultilevel"/>
    <w:tmpl w:val="972CD95A"/>
    <w:lvl w:ilvl="0" w:tplc="47EED18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0" w15:restartNumberingAfterBreak="0">
    <w:nsid w:val="7AEE515B"/>
    <w:multiLevelType w:val="hybridMultilevel"/>
    <w:tmpl w:val="956CCB94"/>
    <w:lvl w:ilvl="0" w:tplc="B9601C2A">
      <w:start w:val="1"/>
      <w:numFmt w:val="bullet"/>
      <w:lvlText w:val=""/>
      <w:lvlJc w:val="left"/>
      <w:pPr>
        <w:ind w:left="720" w:hanging="360"/>
      </w:pPr>
      <w:rPr>
        <w:rFonts w:ascii="Symbol" w:hAnsi="Symbol"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1" w15:restartNumberingAfterBreak="0">
    <w:nsid w:val="7C215ECF"/>
    <w:multiLevelType w:val="multilevel"/>
    <w:tmpl w:val="CFA8F420"/>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2" w15:restartNumberingAfterBreak="0">
    <w:nsid w:val="7C290C55"/>
    <w:multiLevelType w:val="hybridMultilevel"/>
    <w:tmpl w:val="AA4EF8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3" w15:restartNumberingAfterBreak="0">
    <w:nsid w:val="7CC4329F"/>
    <w:multiLevelType w:val="hybridMultilevel"/>
    <w:tmpl w:val="65E0AE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4" w15:restartNumberingAfterBreak="0">
    <w:nsid w:val="7CFA4562"/>
    <w:multiLevelType w:val="hybridMultilevel"/>
    <w:tmpl w:val="22EAED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239755977">
    <w:abstractNumId w:val="23"/>
  </w:num>
  <w:num w:numId="2" w16cid:durableId="954603721">
    <w:abstractNumId w:val="81"/>
  </w:num>
  <w:num w:numId="3" w16cid:durableId="1452439454">
    <w:abstractNumId w:val="0"/>
  </w:num>
  <w:num w:numId="4" w16cid:durableId="1120294694">
    <w:abstractNumId w:val="40"/>
  </w:num>
  <w:num w:numId="5" w16cid:durableId="507329722">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00380166">
    <w:abstractNumId w:val="8"/>
    <w:lvlOverride w:ilvl="0">
      <w:startOverride w:val="1"/>
    </w:lvlOverride>
    <w:lvlOverride w:ilvl="1"/>
    <w:lvlOverride w:ilvl="2"/>
    <w:lvlOverride w:ilvl="3"/>
    <w:lvlOverride w:ilvl="4"/>
    <w:lvlOverride w:ilvl="5"/>
    <w:lvlOverride w:ilvl="6"/>
    <w:lvlOverride w:ilvl="7"/>
    <w:lvlOverride w:ilvl="8"/>
  </w:num>
  <w:num w:numId="7" w16cid:durableId="211576163">
    <w:abstractNumId w:val="67"/>
  </w:num>
  <w:num w:numId="8" w16cid:durableId="1086263817">
    <w:abstractNumId w:val="78"/>
  </w:num>
  <w:num w:numId="9" w16cid:durableId="1432239459">
    <w:abstractNumId w:val="13"/>
  </w:num>
  <w:num w:numId="10" w16cid:durableId="1594892571">
    <w:abstractNumId w:val="12"/>
  </w:num>
  <w:num w:numId="11" w16cid:durableId="1199128982">
    <w:abstractNumId w:val="9"/>
  </w:num>
  <w:num w:numId="12" w16cid:durableId="1010179762">
    <w:abstractNumId w:val="19"/>
  </w:num>
  <w:num w:numId="13" w16cid:durableId="856237539">
    <w:abstractNumId w:val="39"/>
  </w:num>
  <w:num w:numId="14" w16cid:durableId="2063864183">
    <w:abstractNumId w:val="66"/>
  </w:num>
  <w:num w:numId="15" w16cid:durableId="811289836">
    <w:abstractNumId w:val="24"/>
  </w:num>
  <w:num w:numId="16" w16cid:durableId="1981106877">
    <w:abstractNumId w:val="83"/>
  </w:num>
  <w:num w:numId="17" w16cid:durableId="1408769952">
    <w:abstractNumId w:val="58"/>
  </w:num>
  <w:num w:numId="18" w16cid:durableId="2074347660">
    <w:abstractNumId w:val="22"/>
  </w:num>
  <w:num w:numId="19" w16cid:durableId="1284535768">
    <w:abstractNumId w:val="17"/>
  </w:num>
  <w:num w:numId="20" w16cid:durableId="305358785">
    <w:abstractNumId w:val="55"/>
  </w:num>
  <w:num w:numId="21" w16cid:durableId="1083453245">
    <w:abstractNumId w:val="30"/>
  </w:num>
  <w:num w:numId="22" w16cid:durableId="784613764">
    <w:abstractNumId w:val="71"/>
  </w:num>
  <w:num w:numId="23" w16cid:durableId="907884212">
    <w:abstractNumId w:val="38"/>
  </w:num>
  <w:num w:numId="24" w16cid:durableId="193277326">
    <w:abstractNumId w:val="6"/>
  </w:num>
  <w:num w:numId="25" w16cid:durableId="2010592779">
    <w:abstractNumId w:val="82"/>
  </w:num>
  <w:num w:numId="26" w16cid:durableId="307247530">
    <w:abstractNumId w:val="34"/>
  </w:num>
  <w:num w:numId="27" w16cid:durableId="112360751">
    <w:abstractNumId w:val="11"/>
  </w:num>
  <w:num w:numId="28" w16cid:durableId="565921887">
    <w:abstractNumId w:val="54"/>
  </w:num>
  <w:num w:numId="29" w16cid:durableId="1934781511">
    <w:abstractNumId w:val="3"/>
  </w:num>
  <w:num w:numId="30" w16cid:durableId="968438163">
    <w:abstractNumId w:val="28"/>
  </w:num>
  <w:num w:numId="31" w16cid:durableId="201404999">
    <w:abstractNumId w:val="20"/>
  </w:num>
  <w:num w:numId="32" w16cid:durableId="282882951">
    <w:abstractNumId w:val="72"/>
  </w:num>
  <w:num w:numId="33" w16cid:durableId="1433356969">
    <w:abstractNumId w:val="53"/>
  </w:num>
  <w:num w:numId="34" w16cid:durableId="288822180">
    <w:abstractNumId w:val="4"/>
  </w:num>
  <w:num w:numId="35" w16cid:durableId="400759795">
    <w:abstractNumId w:val="74"/>
  </w:num>
  <w:num w:numId="36" w16cid:durableId="1090588264">
    <w:abstractNumId w:val="10"/>
  </w:num>
  <w:num w:numId="37" w16cid:durableId="2110465148">
    <w:abstractNumId w:val="32"/>
  </w:num>
  <w:num w:numId="38" w16cid:durableId="820850587">
    <w:abstractNumId w:val="80"/>
  </w:num>
  <w:num w:numId="39" w16cid:durableId="891041082">
    <w:abstractNumId w:val="57"/>
  </w:num>
  <w:num w:numId="40" w16cid:durableId="970671026">
    <w:abstractNumId w:val="14"/>
  </w:num>
  <w:num w:numId="41" w16cid:durableId="1872184973">
    <w:abstractNumId w:val="84"/>
  </w:num>
  <w:num w:numId="42" w16cid:durableId="667294892">
    <w:abstractNumId w:val="65"/>
  </w:num>
  <w:num w:numId="43" w16cid:durableId="580410714">
    <w:abstractNumId w:val="16"/>
  </w:num>
  <w:num w:numId="44" w16cid:durableId="1797065120">
    <w:abstractNumId w:val="2"/>
  </w:num>
  <w:num w:numId="45" w16cid:durableId="1775713199">
    <w:abstractNumId w:val="76"/>
  </w:num>
  <w:num w:numId="46" w16cid:durableId="290599605">
    <w:abstractNumId w:val="77"/>
  </w:num>
  <w:num w:numId="47" w16cid:durableId="82193704">
    <w:abstractNumId w:val="1"/>
  </w:num>
  <w:num w:numId="48" w16cid:durableId="613440329">
    <w:abstractNumId w:val="50"/>
  </w:num>
  <w:num w:numId="49" w16cid:durableId="646976086">
    <w:abstractNumId w:val="41"/>
  </w:num>
  <w:num w:numId="50" w16cid:durableId="904143269">
    <w:abstractNumId w:val="21"/>
  </w:num>
  <w:num w:numId="51" w16cid:durableId="222066542">
    <w:abstractNumId w:val="5"/>
  </w:num>
  <w:num w:numId="52" w16cid:durableId="2115005724">
    <w:abstractNumId w:val="25"/>
  </w:num>
  <w:num w:numId="53" w16cid:durableId="442189200">
    <w:abstractNumId w:val="31"/>
  </w:num>
  <w:num w:numId="54" w16cid:durableId="512452960">
    <w:abstractNumId w:val="46"/>
  </w:num>
  <w:num w:numId="55" w16cid:durableId="12074801">
    <w:abstractNumId w:val="18"/>
  </w:num>
  <w:num w:numId="56" w16cid:durableId="863666111">
    <w:abstractNumId w:val="68"/>
  </w:num>
  <w:num w:numId="57" w16cid:durableId="473331602">
    <w:abstractNumId w:val="43"/>
  </w:num>
  <w:num w:numId="58" w16cid:durableId="1892570711">
    <w:abstractNumId w:val="7"/>
  </w:num>
  <w:num w:numId="59" w16cid:durableId="591744810">
    <w:abstractNumId w:val="44"/>
  </w:num>
  <w:num w:numId="60" w16cid:durableId="346759863">
    <w:abstractNumId w:val="33"/>
  </w:num>
  <w:num w:numId="61" w16cid:durableId="407382394">
    <w:abstractNumId w:val="35"/>
  </w:num>
  <w:num w:numId="62" w16cid:durableId="928926779">
    <w:abstractNumId w:val="27"/>
  </w:num>
  <w:num w:numId="63" w16cid:durableId="649016872">
    <w:abstractNumId w:val="42"/>
  </w:num>
  <w:num w:numId="64" w16cid:durableId="1272081958">
    <w:abstractNumId w:val="56"/>
  </w:num>
  <w:num w:numId="65" w16cid:durableId="165171075">
    <w:abstractNumId w:val="62"/>
  </w:num>
  <w:num w:numId="66" w16cid:durableId="2025478170">
    <w:abstractNumId w:val="59"/>
  </w:num>
  <w:num w:numId="67" w16cid:durableId="1848329636">
    <w:abstractNumId w:val="26"/>
  </w:num>
  <w:num w:numId="68" w16cid:durableId="2037997713">
    <w:abstractNumId w:val="15"/>
  </w:num>
  <w:num w:numId="69" w16cid:durableId="865600111">
    <w:abstractNumId w:val="49"/>
  </w:num>
  <w:num w:numId="70" w16cid:durableId="1310205393">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14833877">
    <w:abstractNumId w:val="37"/>
  </w:num>
  <w:num w:numId="72" w16cid:durableId="1748458946">
    <w:abstractNumId w:val="52"/>
  </w:num>
  <w:num w:numId="73" w16cid:durableId="170875896">
    <w:abstractNumId w:val="64"/>
  </w:num>
  <w:num w:numId="74" w16cid:durableId="328598706">
    <w:abstractNumId w:val="36"/>
  </w:num>
  <w:num w:numId="75" w16cid:durableId="184711793">
    <w:abstractNumId w:val="70"/>
  </w:num>
  <w:num w:numId="76" w16cid:durableId="1423529871">
    <w:abstractNumId w:val="63"/>
  </w:num>
  <w:num w:numId="77" w16cid:durableId="132719942">
    <w:abstractNumId w:val="29"/>
  </w:num>
  <w:num w:numId="78" w16cid:durableId="1328360896">
    <w:abstractNumId w:val="48"/>
  </w:num>
  <w:num w:numId="79" w16cid:durableId="511188612">
    <w:abstractNumId w:val="61"/>
  </w:num>
  <w:num w:numId="80" w16cid:durableId="1828352104">
    <w:abstractNumId w:val="79"/>
  </w:num>
  <w:num w:numId="81" w16cid:durableId="2003002423">
    <w:abstractNumId w:val="51"/>
  </w:num>
  <w:num w:numId="82" w16cid:durableId="1126504098">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200831531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476995852">
    <w:abstractNumId w:val="75"/>
  </w:num>
  <w:num w:numId="85" w16cid:durableId="1845514506">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896"/>
    <w:rsid w:val="00000D9A"/>
    <w:rsid w:val="00013CFE"/>
    <w:rsid w:val="000279AB"/>
    <w:rsid w:val="00032F81"/>
    <w:rsid w:val="00034889"/>
    <w:rsid w:val="00043596"/>
    <w:rsid w:val="0005180A"/>
    <w:rsid w:val="0006704D"/>
    <w:rsid w:val="00070F71"/>
    <w:rsid w:val="000716EC"/>
    <w:rsid w:val="00080E32"/>
    <w:rsid w:val="00086A04"/>
    <w:rsid w:val="00087FE1"/>
    <w:rsid w:val="00092BF6"/>
    <w:rsid w:val="000A694E"/>
    <w:rsid w:val="000B0297"/>
    <w:rsid w:val="000B1838"/>
    <w:rsid w:val="000C0410"/>
    <w:rsid w:val="000C1140"/>
    <w:rsid w:val="000C4D01"/>
    <w:rsid w:val="000E0D19"/>
    <w:rsid w:val="000F2DA6"/>
    <w:rsid w:val="0011543E"/>
    <w:rsid w:val="001242F1"/>
    <w:rsid w:val="00125751"/>
    <w:rsid w:val="00126EE2"/>
    <w:rsid w:val="0013020C"/>
    <w:rsid w:val="0017345F"/>
    <w:rsid w:val="00183291"/>
    <w:rsid w:val="00184D2A"/>
    <w:rsid w:val="001B3FEB"/>
    <w:rsid w:val="001C6518"/>
    <w:rsid w:val="001D63E5"/>
    <w:rsid w:val="001E4192"/>
    <w:rsid w:val="001F02BB"/>
    <w:rsid w:val="001F2F9F"/>
    <w:rsid w:val="00226252"/>
    <w:rsid w:val="002518EE"/>
    <w:rsid w:val="00263FD7"/>
    <w:rsid w:val="00267FBA"/>
    <w:rsid w:val="00284DCA"/>
    <w:rsid w:val="0028711F"/>
    <w:rsid w:val="002909BA"/>
    <w:rsid w:val="002A4B3D"/>
    <w:rsid w:val="002B57BA"/>
    <w:rsid w:val="002C105A"/>
    <w:rsid w:val="002D1AF5"/>
    <w:rsid w:val="002D3633"/>
    <w:rsid w:val="002D41DB"/>
    <w:rsid w:val="002D67E3"/>
    <w:rsid w:val="002E4B00"/>
    <w:rsid w:val="002F664B"/>
    <w:rsid w:val="00301931"/>
    <w:rsid w:val="003021E3"/>
    <w:rsid w:val="003062B1"/>
    <w:rsid w:val="003407F9"/>
    <w:rsid w:val="003632F2"/>
    <w:rsid w:val="00373CEE"/>
    <w:rsid w:val="0037669B"/>
    <w:rsid w:val="00385523"/>
    <w:rsid w:val="00391E84"/>
    <w:rsid w:val="00394896"/>
    <w:rsid w:val="00396200"/>
    <w:rsid w:val="003B6F40"/>
    <w:rsid w:val="003B7F50"/>
    <w:rsid w:val="003D4B06"/>
    <w:rsid w:val="003E581A"/>
    <w:rsid w:val="003F7FD0"/>
    <w:rsid w:val="00404133"/>
    <w:rsid w:val="00414C0B"/>
    <w:rsid w:val="00414FD9"/>
    <w:rsid w:val="004166D5"/>
    <w:rsid w:val="004223EC"/>
    <w:rsid w:val="00422FD1"/>
    <w:rsid w:val="0044346C"/>
    <w:rsid w:val="00444ED5"/>
    <w:rsid w:val="004567F3"/>
    <w:rsid w:val="00461F02"/>
    <w:rsid w:val="004734A5"/>
    <w:rsid w:val="00474B72"/>
    <w:rsid w:val="00481644"/>
    <w:rsid w:val="00484936"/>
    <w:rsid w:val="00485A85"/>
    <w:rsid w:val="004A3CCD"/>
    <w:rsid w:val="004C657F"/>
    <w:rsid w:val="004D5F89"/>
    <w:rsid w:val="004E6985"/>
    <w:rsid w:val="00501E09"/>
    <w:rsid w:val="00504F11"/>
    <w:rsid w:val="005069B2"/>
    <w:rsid w:val="005208BC"/>
    <w:rsid w:val="0053167B"/>
    <w:rsid w:val="00531B31"/>
    <w:rsid w:val="005341DE"/>
    <w:rsid w:val="005508B8"/>
    <w:rsid w:val="005559F8"/>
    <w:rsid w:val="00560670"/>
    <w:rsid w:val="00560D5D"/>
    <w:rsid w:val="00567204"/>
    <w:rsid w:val="00582D9D"/>
    <w:rsid w:val="0058394C"/>
    <w:rsid w:val="005872E6"/>
    <w:rsid w:val="005B4E46"/>
    <w:rsid w:val="005D2257"/>
    <w:rsid w:val="005F52D9"/>
    <w:rsid w:val="006161D4"/>
    <w:rsid w:val="006251DA"/>
    <w:rsid w:val="006377B6"/>
    <w:rsid w:val="00637CDD"/>
    <w:rsid w:val="00656AF6"/>
    <w:rsid w:val="00672DDF"/>
    <w:rsid w:val="006A057F"/>
    <w:rsid w:val="006D3E69"/>
    <w:rsid w:val="00703144"/>
    <w:rsid w:val="00713479"/>
    <w:rsid w:val="007231BB"/>
    <w:rsid w:val="00737CA9"/>
    <w:rsid w:val="00742664"/>
    <w:rsid w:val="00763F47"/>
    <w:rsid w:val="00774D85"/>
    <w:rsid w:val="007755D3"/>
    <w:rsid w:val="00785B51"/>
    <w:rsid w:val="00792B7E"/>
    <w:rsid w:val="007A0333"/>
    <w:rsid w:val="007D2BBE"/>
    <w:rsid w:val="0080093C"/>
    <w:rsid w:val="008014EA"/>
    <w:rsid w:val="00803564"/>
    <w:rsid w:val="00820838"/>
    <w:rsid w:val="00822A3B"/>
    <w:rsid w:val="00852C8F"/>
    <w:rsid w:val="008655EF"/>
    <w:rsid w:val="0086749F"/>
    <w:rsid w:val="0087209A"/>
    <w:rsid w:val="008735C7"/>
    <w:rsid w:val="0088765B"/>
    <w:rsid w:val="00891297"/>
    <w:rsid w:val="008967D7"/>
    <w:rsid w:val="008B02C5"/>
    <w:rsid w:val="008B41AE"/>
    <w:rsid w:val="008B5EE0"/>
    <w:rsid w:val="008C6965"/>
    <w:rsid w:val="009031E2"/>
    <w:rsid w:val="00912AEE"/>
    <w:rsid w:val="00915091"/>
    <w:rsid w:val="009378FE"/>
    <w:rsid w:val="00940271"/>
    <w:rsid w:val="00961BD4"/>
    <w:rsid w:val="00987798"/>
    <w:rsid w:val="009B0FF0"/>
    <w:rsid w:val="009B458B"/>
    <w:rsid w:val="009C48D0"/>
    <w:rsid w:val="009D2942"/>
    <w:rsid w:val="009F33AC"/>
    <w:rsid w:val="009F47F6"/>
    <w:rsid w:val="00A03A0D"/>
    <w:rsid w:val="00A16DD0"/>
    <w:rsid w:val="00A20EB4"/>
    <w:rsid w:val="00A405B4"/>
    <w:rsid w:val="00A65373"/>
    <w:rsid w:val="00A72E8B"/>
    <w:rsid w:val="00A84377"/>
    <w:rsid w:val="00A844C2"/>
    <w:rsid w:val="00A92839"/>
    <w:rsid w:val="00A9455E"/>
    <w:rsid w:val="00A959FA"/>
    <w:rsid w:val="00A95C21"/>
    <w:rsid w:val="00AA275D"/>
    <w:rsid w:val="00AA75A1"/>
    <w:rsid w:val="00AB3017"/>
    <w:rsid w:val="00AC7C42"/>
    <w:rsid w:val="00AE2B6D"/>
    <w:rsid w:val="00AF22DE"/>
    <w:rsid w:val="00AF6266"/>
    <w:rsid w:val="00AF6D19"/>
    <w:rsid w:val="00B003F1"/>
    <w:rsid w:val="00B17D6E"/>
    <w:rsid w:val="00B22216"/>
    <w:rsid w:val="00B24BD1"/>
    <w:rsid w:val="00B54605"/>
    <w:rsid w:val="00B61CEF"/>
    <w:rsid w:val="00B72DD8"/>
    <w:rsid w:val="00B75B1C"/>
    <w:rsid w:val="00B874C2"/>
    <w:rsid w:val="00B906B5"/>
    <w:rsid w:val="00B95483"/>
    <w:rsid w:val="00B95EEF"/>
    <w:rsid w:val="00BA7459"/>
    <w:rsid w:val="00BB3393"/>
    <w:rsid w:val="00BB38D9"/>
    <w:rsid w:val="00BD6A76"/>
    <w:rsid w:val="00BE6DEA"/>
    <w:rsid w:val="00BF34C6"/>
    <w:rsid w:val="00BF55F8"/>
    <w:rsid w:val="00C0131E"/>
    <w:rsid w:val="00C028BE"/>
    <w:rsid w:val="00C17ED9"/>
    <w:rsid w:val="00C21FD2"/>
    <w:rsid w:val="00C27770"/>
    <w:rsid w:val="00C30A9B"/>
    <w:rsid w:val="00C34CDA"/>
    <w:rsid w:val="00C5028E"/>
    <w:rsid w:val="00C93582"/>
    <w:rsid w:val="00C94863"/>
    <w:rsid w:val="00CD5E2F"/>
    <w:rsid w:val="00CF3EE1"/>
    <w:rsid w:val="00D153EB"/>
    <w:rsid w:val="00D25EBF"/>
    <w:rsid w:val="00D27770"/>
    <w:rsid w:val="00D31266"/>
    <w:rsid w:val="00D529AB"/>
    <w:rsid w:val="00D5458E"/>
    <w:rsid w:val="00D56961"/>
    <w:rsid w:val="00D57002"/>
    <w:rsid w:val="00D63612"/>
    <w:rsid w:val="00D71BF8"/>
    <w:rsid w:val="00D81024"/>
    <w:rsid w:val="00D8206B"/>
    <w:rsid w:val="00D85C68"/>
    <w:rsid w:val="00DD05B0"/>
    <w:rsid w:val="00DD66CE"/>
    <w:rsid w:val="00DE1354"/>
    <w:rsid w:val="00DE2D26"/>
    <w:rsid w:val="00E00276"/>
    <w:rsid w:val="00E014ED"/>
    <w:rsid w:val="00E12A8A"/>
    <w:rsid w:val="00E22F60"/>
    <w:rsid w:val="00E22F6C"/>
    <w:rsid w:val="00E32123"/>
    <w:rsid w:val="00E40B0F"/>
    <w:rsid w:val="00E56ECA"/>
    <w:rsid w:val="00E62B48"/>
    <w:rsid w:val="00E65274"/>
    <w:rsid w:val="00E6530D"/>
    <w:rsid w:val="00E716C2"/>
    <w:rsid w:val="00E7321F"/>
    <w:rsid w:val="00E80180"/>
    <w:rsid w:val="00E822C7"/>
    <w:rsid w:val="00E8586B"/>
    <w:rsid w:val="00EA4CB2"/>
    <w:rsid w:val="00EA4ED2"/>
    <w:rsid w:val="00EB2C09"/>
    <w:rsid w:val="00EC510E"/>
    <w:rsid w:val="00ED68FB"/>
    <w:rsid w:val="00EF0B79"/>
    <w:rsid w:val="00F03757"/>
    <w:rsid w:val="00F24791"/>
    <w:rsid w:val="00F31C3C"/>
    <w:rsid w:val="00F400F4"/>
    <w:rsid w:val="00F41D99"/>
    <w:rsid w:val="00F67DB1"/>
    <w:rsid w:val="00F829ED"/>
    <w:rsid w:val="00F85FBE"/>
    <w:rsid w:val="00F869DA"/>
    <w:rsid w:val="00F93F9C"/>
    <w:rsid w:val="00F949ED"/>
    <w:rsid w:val="00FB1ECF"/>
    <w:rsid w:val="00FB4854"/>
    <w:rsid w:val="00FC791D"/>
    <w:rsid w:val="00FD67E7"/>
    <w:rsid w:val="00FE063A"/>
    <w:rsid w:val="00FF4F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8CF3EE"/>
  <w15:docId w15:val="{3D0469E6-6CA7-4793-B33E-E82D02BEA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style>
  <w:style w:type="paragraph" w:styleId="1">
    <w:name w:val="heading 1"/>
    <w:basedOn w:val="a0"/>
    <w:next w:val="a0"/>
    <w:link w:val="10"/>
    <w:uiPriority w:val="9"/>
    <w:qFormat/>
    <w:rsid w:val="00822A3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0">
    <w:name w:val="heading 2"/>
    <w:basedOn w:val="a0"/>
    <w:next w:val="a0"/>
    <w:link w:val="21"/>
    <w:uiPriority w:val="9"/>
    <w:qFormat/>
    <w:rsid w:val="00484936"/>
    <w:pPr>
      <w:keepNext/>
      <w:spacing w:before="240" w:after="60" w:line="240" w:lineRule="auto"/>
      <w:outlineLvl w:val="1"/>
    </w:pPr>
    <w:rPr>
      <w:rFonts w:ascii="Arial" w:eastAsia="Times New Roman" w:hAnsi="Arial" w:cs="Arial"/>
      <w:b/>
      <w:bCs/>
      <w:i/>
      <w:iCs/>
      <w:sz w:val="28"/>
      <w:szCs w:val="28"/>
      <w:lang w:eastAsia="ru-RU"/>
    </w:rPr>
  </w:style>
  <w:style w:type="paragraph" w:styleId="8">
    <w:name w:val="heading 8"/>
    <w:basedOn w:val="a0"/>
    <w:next w:val="a0"/>
    <w:link w:val="80"/>
    <w:qFormat/>
    <w:rsid w:val="00394896"/>
    <w:pPr>
      <w:keepNext/>
      <w:spacing w:after="0" w:line="240" w:lineRule="auto"/>
      <w:jc w:val="center"/>
      <w:outlineLvl w:val="7"/>
    </w:pPr>
    <w:rPr>
      <w:rFonts w:ascii="Arial" w:eastAsia="Times New Roman" w:hAnsi="Arial" w:cs="Arial"/>
      <w:b/>
      <w:bCs/>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80">
    <w:name w:val="Заголовок 8 Знак"/>
    <w:basedOn w:val="a1"/>
    <w:link w:val="8"/>
    <w:rsid w:val="00394896"/>
    <w:rPr>
      <w:rFonts w:ascii="Arial" w:eastAsia="Times New Roman" w:hAnsi="Arial" w:cs="Arial"/>
      <w:b/>
      <w:bCs/>
      <w:lang w:eastAsia="ru-RU"/>
    </w:rPr>
  </w:style>
  <w:style w:type="numbering" w:customStyle="1" w:styleId="11">
    <w:name w:val="Нет списка1"/>
    <w:next w:val="a3"/>
    <w:uiPriority w:val="99"/>
    <w:semiHidden/>
    <w:unhideWhenUsed/>
    <w:rsid w:val="00394896"/>
  </w:style>
  <w:style w:type="paragraph" w:styleId="a4">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Texto de nota al pie"/>
    <w:basedOn w:val="a0"/>
    <w:link w:val="12"/>
    <w:uiPriority w:val="99"/>
    <w:qFormat/>
    <w:rsid w:val="00394896"/>
    <w:pPr>
      <w:spacing w:after="0" w:line="240" w:lineRule="auto"/>
    </w:pPr>
    <w:rPr>
      <w:rFonts w:ascii="Calibri" w:eastAsia="Calibri" w:hAnsi="Calibri" w:cs="Times New Roman"/>
      <w:sz w:val="20"/>
      <w:szCs w:val="20"/>
      <w:lang w:eastAsia="ru-RU"/>
    </w:rPr>
  </w:style>
  <w:style w:type="character" w:customStyle="1" w:styleId="a5">
    <w:name w:val="Текст сноски Знак"/>
    <w:aliases w:val="Знак Знак Знак Знак Знак Знак,Текст сноски Знак2 Знак Знак,Знак11 Знак,Зн Знак, Знак Знак Знак Знак Знак Знак, Знак11 Знак,Текст сноски Знак2 Знак1,Текст сноски Знак1 Знак Знак1,Текст сноски Знак Знак Знак Знак1"/>
    <w:basedOn w:val="a1"/>
    <w:uiPriority w:val="99"/>
    <w:qFormat/>
    <w:rsid w:val="00394896"/>
    <w:rPr>
      <w:sz w:val="20"/>
      <w:szCs w:val="20"/>
    </w:rPr>
  </w:style>
  <w:style w:type="character" w:styleId="a6">
    <w:name w:val="footnote reference"/>
    <w:aliases w:val="Знак сноски 1,Знак сноски-FN,Ciae niinee-FN,Referencia nota al pie,SUPERS,Footnote Reference_LVL6,Footnote Reference Number,C26 Footnote Number,Footnote Reference_LVL61,Footnote Reference_LVL62,Footnote Reference_LVL63,Знак сноски1,сноска,fr"/>
    <w:qFormat/>
    <w:rsid w:val="00394896"/>
    <w:rPr>
      <w:vertAlign w:val="superscript"/>
    </w:rPr>
  </w:style>
  <w:style w:type="character" w:customStyle="1" w:styleId="12">
    <w:name w:val="Текст сноски Знак1"/>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Texto de nota al pie Знак"/>
    <w:link w:val="a4"/>
    <w:uiPriority w:val="99"/>
    <w:qFormat/>
    <w:rsid w:val="00394896"/>
    <w:rPr>
      <w:rFonts w:ascii="Calibri" w:eastAsia="Calibri" w:hAnsi="Calibri" w:cs="Times New Roman"/>
      <w:sz w:val="20"/>
      <w:szCs w:val="20"/>
      <w:lang w:eastAsia="ru-RU"/>
    </w:rPr>
  </w:style>
  <w:style w:type="paragraph" w:styleId="a7">
    <w:name w:val="List Paragraph"/>
    <w:aliases w:val="Список с узором,Table-Normal,RSHB_Table-Normal,Абзац списка2,List Paragraph,Предусловия,Абзац маркированнный,SL_Абзац списка,Содержание. 2 уровень,Цветной список - Акцент 12,Bullet List,FooterText,numbered,Paragraphe de liste1,lp1,UL,Маркер"/>
    <w:basedOn w:val="a0"/>
    <w:link w:val="a8"/>
    <w:uiPriority w:val="34"/>
    <w:qFormat/>
    <w:rsid w:val="00394896"/>
    <w:pPr>
      <w:spacing w:after="0" w:line="240" w:lineRule="auto"/>
      <w:ind w:left="708"/>
    </w:pPr>
    <w:rPr>
      <w:rFonts w:ascii="Times New Roman" w:eastAsia="Times New Roman" w:hAnsi="Times New Roman" w:cs="Times New Roman"/>
      <w:sz w:val="24"/>
      <w:szCs w:val="24"/>
      <w:lang w:eastAsia="ru-RU"/>
    </w:rPr>
  </w:style>
  <w:style w:type="character" w:customStyle="1" w:styleId="a8">
    <w:name w:val="Абзац списка Знак"/>
    <w:aliases w:val="Список с узором Знак,Table-Normal Знак,RSHB_Table-Normal Знак,Абзац списка2 Знак,List Paragraph Знак,Предусловия Знак,Абзац маркированнный Знак,SL_Абзац списка Знак,Содержание. 2 уровень Знак,Цветной список - Акцент 12 Знак,lp1 Знак"/>
    <w:link w:val="a7"/>
    <w:uiPriority w:val="34"/>
    <w:qFormat/>
    <w:locked/>
    <w:rsid w:val="00394896"/>
    <w:rPr>
      <w:rFonts w:ascii="Times New Roman" w:eastAsia="Times New Roman" w:hAnsi="Times New Roman" w:cs="Times New Roman"/>
      <w:sz w:val="24"/>
      <w:szCs w:val="24"/>
      <w:lang w:eastAsia="ru-RU"/>
    </w:rPr>
  </w:style>
  <w:style w:type="character" w:customStyle="1" w:styleId="js-case-header-casenum">
    <w:name w:val="js-case-header-case_num"/>
    <w:rsid w:val="00394896"/>
  </w:style>
  <w:style w:type="paragraph" w:styleId="a9">
    <w:name w:val="header"/>
    <w:basedOn w:val="a0"/>
    <w:link w:val="aa"/>
    <w:uiPriority w:val="99"/>
    <w:unhideWhenUsed/>
    <w:rsid w:val="00394896"/>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a">
    <w:name w:val="Верхний колонтитул Знак"/>
    <w:basedOn w:val="a1"/>
    <w:link w:val="a9"/>
    <w:uiPriority w:val="99"/>
    <w:rsid w:val="00394896"/>
    <w:rPr>
      <w:rFonts w:ascii="Times New Roman" w:eastAsia="Times New Roman" w:hAnsi="Times New Roman" w:cs="Times New Roman"/>
      <w:sz w:val="20"/>
      <w:szCs w:val="20"/>
      <w:lang w:eastAsia="ru-RU"/>
    </w:rPr>
  </w:style>
  <w:style w:type="paragraph" w:styleId="ab">
    <w:name w:val="footer"/>
    <w:basedOn w:val="a0"/>
    <w:link w:val="ac"/>
    <w:uiPriority w:val="99"/>
    <w:unhideWhenUsed/>
    <w:rsid w:val="00394896"/>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c">
    <w:name w:val="Нижний колонтитул Знак"/>
    <w:basedOn w:val="a1"/>
    <w:link w:val="ab"/>
    <w:uiPriority w:val="99"/>
    <w:rsid w:val="00394896"/>
    <w:rPr>
      <w:rFonts w:ascii="Times New Roman" w:eastAsia="Times New Roman" w:hAnsi="Times New Roman" w:cs="Times New Roman"/>
      <w:sz w:val="20"/>
      <w:szCs w:val="20"/>
      <w:lang w:eastAsia="ru-RU"/>
    </w:rPr>
  </w:style>
  <w:style w:type="character" w:styleId="ad">
    <w:name w:val="Hyperlink"/>
    <w:basedOn w:val="a1"/>
    <w:uiPriority w:val="99"/>
    <w:unhideWhenUsed/>
    <w:rsid w:val="00394896"/>
    <w:rPr>
      <w:color w:val="0563C1" w:themeColor="hyperlink"/>
      <w:u w:val="single"/>
    </w:rPr>
  </w:style>
  <w:style w:type="paragraph" w:customStyle="1" w:styleId="ConsNormal">
    <w:name w:val="ConsNormal"/>
    <w:link w:val="ConsNormal0"/>
    <w:qFormat/>
    <w:rsid w:val="0039489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e">
    <w:name w:val="annotation reference"/>
    <w:basedOn w:val="a1"/>
    <w:uiPriority w:val="99"/>
    <w:unhideWhenUsed/>
    <w:rsid w:val="00394896"/>
    <w:rPr>
      <w:sz w:val="16"/>
      <w:szCs w:val="16"/>
    </w:rPr>
  </w:style>
  <w:style w:type="paragraph" w:styleId="af">
    <w:name w:val="annotation text"/>
    <w:basedOn w:val="a0"/>
    <w:link w:val="af0"/>
    <w:uiPriority w:val="99"/>
    <w:semiHidden/>
    <w:unhideWhenUsed/>
    <w:rsid w:val="00394896"/>
    <w:pPr>
      <w:spacing w:after="0" w:line="240" w:lineRule="auto"/>
    </w:pPr>
    <w:rPr>
      <w:rFonts w:ascii="Times New Roman" w:eastAsia="Times New Roman" w:hAnsi="Times New Roman" w:cs="Times New Roman"/>
      <w:sz w:val="20"/>
      <w:szCs w:val="20"/>
      <w:lang w:eastAsia="ru-RU"/>
    </w:rPr>
  </w:style>
  <w:style w:type="character" w:customStyle="1" w:styleId="af0">
    <w:name w:val="Текст примечания Знак"/>
    <w:basedOn w:val="a1"/>
    <w:link w:val="af"/>
    <w:uiPriority w:val="99"/>
    <w:semiHidden/>
    <w:rsid w:val="00394896"/>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394896"/>
    <w:rPr>
      <w:b/>
      <w:bCs/>
    </w:rPr>
  </w:style>
  <w:style w:type="character" w:customStyle="1" w:styleId="af2">
    <w:name w:val="Тема примечания Знак"/>
    <w:basedOn w:val="af0"/>
    <w:link w:val="af1"/>
    <w:uiPriority w:val="99"/>
    <w:semiHidden/>
    <w:rsid w:val="00394896"/>
    <w:rPr>
      <w:rFonts w:ascii="Times New Roman" w:eastAsia="Times New Roman" w:hAnsi="Times New Roman" w:cs="Times New Roman"/>
      <w:b/>
      <w:bCs/>
      <w:sz w:val="20"/>
      <w:szCs w:val="20"/>
      <w:lang w:eastAsia="ru-RU"/>
    </w:rPr>
  </w:style>
  <w:style w:type="paragraph" w:styleId="af3">
    <w:name w:val="Balloon Text"/>
    <w:basedOn w:val="a0"/>
    <w:link w:val="af4"/>
    <w:uiPriority w:val="99"/>
    <w:semiHidden/>
    <w:unhideWhenUsed/>
    <w:rsid w:val="00394896"/>
    <w:pPr>
      <w:spacing w:after="0" w:line="240" w:lineRule="auto"/>
    </w:pPr>
    <w:rPr>
      <w:rFonts w:ascii="Segoe UI" w:eastAsia="Times New Roman" w:hAnsi="Segoe UI" w:cs="Segoe UI"/>
      <w:sz w:val="18"/>
      <w:szCs w:val="18"/>
      <w:lang w:eastAsia="ru-RU"/>
    </w:rPr>
  </w:style>
  <w:style w:type="character" w:customStyle="1" w:styleId="af4">
    <w:name w:val="Текст выноски Знак"/>
    <w:basedOn w:val="a1"/>
    <w:link w:val="af3"/>
    <w:uiPriority w:val="99"/>
    <w:semiHidden/>
    <w:rsid w:val="00394896"/>
    <w:rPr>
      <w:rFonts w:ascii="Segoe UI" w:eastAsia="Times New Roman" w:hAnsi="Segoe UI" w:cs="Segoe UI"/>
      <w:sz w:val="18"/>
      <w:szCs w:val="18"/>
      <w:lang w:eastAsia="ru-RU"/>
    </w:rPr>
  </w:style>
  <w:style w:type="character" w:customStyle="1" w:styleId="13">
    <w:name w:val="Неразрешенное упоминание1"/>
    <w:basedOn w:val="a1"/>
    <w:uiPriority w:val="99"/>
    <w:semiHidden/>
    <w:unhideWhenUsed/>
    <w:rsid w:val="00394896"/>
    <w:rPr>
      <w:color w:val="605E5C"/>
      <w:shd w:val="clear" w:color="auto" w:fill="E1DFDD"/>
    </w:rPr>
  </w:style>
  <w:style w:type="character" w:styleId="af5">
    <w:name w:val="FollowedHyperlink"/>
    <w:basedOn w:val="a1"/>
    <w:uiPriority w:val="99"/>
    <w:semiHidden/>
    <w:unhideWhenUsed/>
    <w:rsid w:val="00394896"/>
    <w:rPr>
      <w:color w:val="954F72" w:themeColor="followedHyperlink"/>
      <w:u w:val="single"/>
    </w:rPr>
  </w:style>
  <w:style w:type="character" w:customStyle="1" w:styleId="Noeeu1">
    <w:name w:val="Noeeu1 Знак"/>
    <w:link w:val="Noeeu10"/>
    <w:locked/>
    <w:rsid w:val="00394896"/>
    <w:rPr>
      <w:rFonts w:ascii="Peterburg" w:hAnsi="Peterburg"/>
      <w:sz w:val="24"/>
      <w:szCs w:val="24"/>
    </w:rPr>
  </w:style>
  <w:style w:type="paragraph" w:customStyle="1" w:styleId="Noeeu10">
    <w:name w:val="Noeeu1"/>
    <w:basedOn w:val="a0"/>
    <w:link w:val="Noeeu1"/>
    <w:rsid w:val="00394896"/>
    <w:pPr>
      <w:autoSpaceDE w:val="0"/>
      <w:autoSpaceDN w:val="0"/>
      <w:spacing w:after="0" w:line="240" w:lineRule="auto"/>
      <w:ind w:firstLine="709"/>
      <w:jc w:val="both"/>
    </w:pPr>
    <w:rPr>
      <w:rFonts w:ascii="Peterburg" w:hAnsi="Peterburg"/>
      <w:sz w:val="24"/>
      <w:szCs w:val="24"/>
    </w:rPr>
  </w:style>
  <w:style w:type="character" w:customStyle="1" w:styleId="af6">
    <w:name w:val="Основной текст_"/>
    <w:basedOn w:val="a1"/>
    <w:link w:val="5"/>
    <w:rsid w:val="00394896"/>
    <w:rPr>
      <w:rFonts w:ascii="Times New Roman" w:eastAsia="Times New Roman" w:hAnsi="Times New Roman" w:cs="Times New Roman"/>
      <w:sz w:val="23"/>
      <w:szCs w:val="23"/>
      <w:shd w:val="clear" w:color="auto" w:fill="FFFFFF"/>
    </w:rPr>
  </w:style>
  <w:style w:type="paragraph" w:customStyle="1" w:styleId="5">
    <w:name w:val="Основной текст5"/>
    <w:basedOn w:val="a0"/>
    <w:link w:val="af6"/>
    <w:rsid w:val="00394896"/>
    <w:pPr>
      <w:widowControl w:val="0"/>
      <w:shd w:val="clear" w:color="auto" w:fill="FFFFFF"/>
      <w:spacing w:after="840" w:line="274" w:lineRule="exact"/>
      <w:jc w:val="right"/>
    </w:pPr>
    <w:rPr>
      <w:rFonts w:ascii="Times New Roman" w:eastAsia="Times New Roman" w:hAnsi="Times New Roman" w:cs="Times New Roman"/>
      <w:sz w:val="23"/>
      <w:szCs w:val="23"/>
    </w:rPr>
  </w:style>
  <w:style w:type="paragraph" w:customStyle="1" w:styleId="ConsPlusNonformat">
    <w:name w:val="ConsPlusNonformat"/>
    <w:rsid w:val="0039489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39489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js-judges-rollover">
    <w:name w:val="js-judges-rollover"/>
    <w:basedOn w:val="a1"/>
    <w:rsid w:val="00394896"/>
  </w:style>
  <w:style w:type="table" w:styleId="af7">
    <w:name w:val="Table Grid"/>
    <w:basedOn w:val="a2"/>
    <w:uiPriority w:val="99"/>
    <w:rsid w:val="0039489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
    <w:name w:val="Заголовок №3_"/>
    <w:basedOn w:val="a1"/>
    <w:link w:val="30"/>
    <w:locked/>
    <w:rsid w:val="00394896"/>
    <w:rPr>
      <w:rFonts w:ascii="Times New Roman" w:eastAsia="Times New Roman" w:hAnsi="Times New Roman" w:cs="Times New Roman"/>
      <w:sz w:val="23"/>
      <w:szCs w:val="23"/>
      <w:shd w:val="clear" w:color="auto" w:fill="FFFFFF"/>
    </w:rPr>
  </w:style>
  <w:style w:type="paragraph" w:customStyle="1" w:styleId="30">
    <w:name w:val="Заголовок №3"/>
    <w:basedOn w:val="a0"/>
    <w:link w:val="3"/>
    <w:rsid w:val="00394896"/>
    <w:pPr>
      <w:widowControl w:val="0"/>
      <w:shd w:val="clear" w:color="auto" w:fill="FFFFFF"/>
      <w:spacing w:after="0" w:line="274" w:lineRule="exact"/>
      <w:ind w:hanging="1900"/>
      <w:jc w:val="both"/>
      <w:outlineLvl w:val="2"/>
    </w:pPr>
    <w:rPr>
      <w:rFonts w:ascii="Times New Roman" w:eastAsia="Times New Roman" w:hAnsi="Times New Roman" w:cs="Times New Roman"/>
      <w:sz w:val="23"/>
      <w:szCs w:val="23"/>
    </w:rPr>
  </w:style>
  <w:style w:type="paragraph" w:styleId="af8">
    <w:name w:val="Revision"/>
    <w:hidden/>
    <w:uiPriority w:val="99"/>
    <w:semiHidden/>
    <w:rsid w:val="00394896"/>
    <w:pPr>
      <w:spacing w:after="0" w:line="240" w:lineRule="auto"/>
    </w:pPr>
    <w:rPr>
      <w:rFonts w:ascii="Times New Roman" w:eastAsia="Times New Roman" w:hAnsi="Times New Roman" w:cs="Times New Roman"/>
      <w:sz w:val="20"/>
      <w:szCs w:val="20"/>
      <w:lang w:eastAsia="ru-RU"/>
    </w:rPr>
  </w:style>
  <w:style w:type="table" w:customStyle="1" w:styleId="14">
    <w:name w:val="Сетка таблицы1"/>
    <w:basedOn w:val="a2"/>
    <w:next w:val="af7"/>
    <w:uiPriority w:val="59"/>
    <w:rsid w:val="0039489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
    <w:name w:val="Сетка таблицы5"/>
    <w:basedOn w:val="a2"/>
    <w:next w:val="af7"/>
    <w:uiPriority w:val="59"/>
    <w:rsid w:val="004041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Normal0">
    <w:name w:val="ConsNormal Знак"/>
    <w:link w:val="ConsNormal"/>
    <w:locked/>
    <w:rsid w:val="00404133"/>
    <w:rPr>
      <w:rFonts w:ascii="Arial" w:eastAsia="Times New Roman" w:hAnsi="Arial" w:cs="Arial"/>
      <w:sz w:val="20"/>
      <w:szCs w:val="20"/>
      <w:lang w:eastAsia="ru-RU"/>
    </w:rPr>
  </w:style>
  <w:style w:type="paragraph" w:customStyle="1" w:styleId="Default">
    <w:name w:val="Default"/>
    <w:rsid w:val="00404133"/>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15">
    <w:name w:val="Рецензия1"/>
    <w:next w:val="af8"/>
    <w:hidden/>
    <w:uiPriority w:val="99"/>
    <w:semiHidden/>
    <w:rsid w:val="00404133"/>
    <w:pPr>
      <w:spacing w:after="0" w:line="240" w:lineRule="auto"/>
    </w:pPr>
    <w:rPr>
      <w:rFonts w:eastAsia="Times New Roman"/>
      <w:lang w:eastAsia="ru-RU"/>
    </w:rPr>
  </w:style>
  <w:style w:type="paragraph" w:styleId="a">
    <w:name w:val="List Bullet"/>
    <w:basedOn w:val="a0"/>
    <w:uiPriority w:val="99"/>
    <w:unhideWhenUsed/>
    <w:rsid w:val="0053167B"/>
    <w:pPr>
      <w:numPr>
        <w:numId w:val="3"/>
      </w:numPr>
      <w:spacing w:after="200" w:line="276" w:lineRule="auto"/>
      <w:contextualSpacing/>
    </w:pPr>
    <w:rPr>
      <w:rFonts w:eastAsiaTheme="minorEastAsia"/>
      <w:lang w:eastAsia="ru-RU"/>
    </w:rPr>
  </w:style>
  <w:style w:type="numbering" w:customStyle="1" w:styleId="23">
    <w:name w:val="Стиль23"/>
    <w:uiPriority w:val="99"/>
    <w:rsid w:val="00FB1ECF"/>
    <w:pPr>
      <w:numPr>
        <w:numId w:val="4"/>
      </w:numPr>
    </w:pPr>
  </w:style>
  <w:style w:type="character" w:customStyle="1" w:styleId="10">
    <w:name w:val="Заголовок 1 Знак"/>
    <w:basedOn w:val="a1"/>
    <w:link w:val="1"/>
    <w:uiPriority w:val="9"/>
    <w:rsid w:val="00822A3B"/>
    <w:rPr>
      <w:rFonts w:asciiTheme="majorHAnsi" w:eastAsiaTheme="majorEastAsia" w:hAnsiTheme="majorHAnsi" w:cstheme="majorBidi"/>
      <w:color w:val="2E74B5" w:themeColor="accent1" w:themeShade="BF"/>
      <w:sz w:val="32"/>
      <w:szCs w:val="32"/>
    </w:rPr>
  </w:style>
  <w:style w:type="paragraph" w:styleId="af9">
    <w:name w:val="No Spacing"/>
    <w:uiPriority w:val="1"/>
    <w:qFormat/>
    <w:rsid w:val="000C0410"/>
    <w:pPr>
      <w:spacing w:after="0" w:line="240" w:lineRule="auto"/>
    </w:pPr>
  </w:style>
  <w:style w:type="character" w:customStyle="1" w:styleId="22">
    <w:name w:val="Неразрешенное упоминание2"/>
    <w:basedOn w:val="a1"/>
    <w:uiPriority w:val="99"/>
    <w:semiHidden/>
    <w:unhideWhenUsed/>
    <w:rsid w:val="00BB38D9"/>
    <w:rPr>
      <w:color w:val="605E5C"/>
      <w:shd w:val="clear" w:color="auto" w:fill="E1DFDD"/>
    </w:rPr>
  </w:style>
  <w:style w:type="table" w:customStyle="1" w:styleId="51">
    <w:name w:val="Сетка таблицы51"/>
    <w:basedOn w:val="a2"/>
    <w:uiPriority w:val="59"/>
    <w:rsid w:val="00792B7E"/>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2"/>
    <w:basedOn w:val="a2"/>
    <w:uiPriority w:val="59"/>
    <w:rsid w:val="00E22F60"/>
    <w:pPr>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Сетка таблицы53"/>
    <w:basedOn w:val="a2"/>
    <w:uiPriority w:val="59"/>
    <w:rsid w:val="00E22F60"/>
    <w:pPr>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Сетка таблицы54"/>
    <w:basedOn w:val="a2"/>
    <w:uiPriority w:val="59"/>
    <w:rsid w:val="002F664B"/>
    <w:pPr>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Сетка таблицы2"/>
    <w:basedOn w:val="a2"/>
    <w:next w:val="af7"/>
    <w:uiPriority w:val="99"/>
    <w:rsid w:val="002F664B"/>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
    <w:name w:val="Стиль2"/>
    <w:basedOn w:val="a0"/>
    <w:rsid w:val="00F41D99"/>
    <w:pPr>
      <w:numPr>
        <w:ilvl w:val="2"/>
        <w:numId w:val="5"/>
      </w:numPr>
      <w:spacing w:after="0" w:line="240" w:lineRule="auto"/>
    </w:pPr>
    <w:rPr>
      <w:rFonts w:ascii="Times New Roman" w:eastAsia="Times New Roman" w:hAnsi="Times New Roman" w:cs="Times New Roman"/>
      <w:sz w:val="20"/>
      <w:szCs w:val="20"/>
      <w:lang w:eastAsia="ru-RU"/>
    </w:rPr>
  </w:style>
  <w:style w:type="character" w:customStyle="1" w:styleId="21">
    <w:name w:val="Заголовок 2 Знак"/>
    <w:basedOn w:val="a1"/>
    <w:link w:val="20"/>
    <w:uiPriority w:val="9"/>
    <w:rsid w:val="00484936"/>
    <w:rPr>
      <w:rFonts w:ascii="Arial" w:eastAsia="Times New Roman" w:hAnsi="Arial" w:cs="Arial"/>
      <w:b/>
      <w:bCs/>
      <w:i/>
      <w:iCs/>
      <w:sz w:val="28"/>
      <w:szCs w:val="28"/>
      <w:lang w:eastAsia="ru-RU"/>
    </w:rPr>
  </w:style>
  <w:style w:type="numbering" w:customStyle="1" w:styleId="25">
    <w:name w:val="Нет списка2"/>
    <w:next w:val="a3"/>
    <w:uiPriority w:val="99"/>
    <w:semiHidden/>
    <w:unhideWhenUsed/>
    <w:rsid w:val="00484936"/>
  </w:style>
  <w:style w:type="table" w:customStyle="1" w:styleId="31">
    <w:name w:val="Сетка таблицы3"/>
    <w:basedOn w:val="a2"/>
    <w:next w:val="af7"/>
    <w:uiPriority w:val="59"/>
    <w:rsid w:val="0048493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6">
    <w:name w:val="???????? ????? 2"/>
    <w:basedOn w:val="a0"/>
    <w:rsid w:val="00484936"/>
    <w:pPr>
      <w:widowControl w:val="0"/>
      <w:overflowPunct w:val="0"/>
      <w:autoSpaceDE w:val="0"/>
      <w:autoSpaceDN w:val="0"/>
      <w:adjustRightInd w:val="0"/>
      <w:spacing w:after="0" w:line="360" w:lineRule="atLeast"/>
      <w:jc w:val="both"/>
      <w:textAlignment w:val="baseline"/>
    </w:pPr>
    <w:rPr>
      <w:rFonts w:ascii="Times New Roman" w:eastAsia="Times New Roman" w:hAnsi="Times New Roman" w:cs="Times New Roman"/>
      <w:sz w:val="24"/>
      <w:szCs w:val="24"/>
      <w:lang w:eastAsia="ru-RU"/>
    </w:rPr>
  </w:style>
  <w:style w:type="paragraph" w:styleId="afa">
    <w:name w:val="Body Text"/>
    <w:basedOn w:val="a0"/>
    <w:link w:val="afb"/>
    <w:uiPriority w:val="99"/>
    <w:rsid w:val="00484936"/>
    <w:pPr>
      <w:spacing w:after="120" w:line="240" w:lineRule="auto"/>
    </w:pPr>
    <w:rPr>
      <w:rFonts w:ascii="Times New Roman" w:eastAsia="Times New Roman" w:hAnsi="Times New Roman" w:cs="Times New Roman"/>
      <w:sz w:val="24"/>
      <w:szCs w:val="24"/>
      <w:lang w:eastAsia="ru-RU"/>
    </w:rPr>
  </w:style>
  <w:style w:type="character" w:customStyle="1" w:styleId="afb">
    <w:name w:val="Основной текст Знак"/>
    <w:basedOn w:val="a1"/>
    <w:link w:val="afa"/>
    <w:uiPriority w:val="99"/>
    <w:rsid w:val="00484936"/>
    <w:rPr>
      <w:rFonts w:ascii="Times New Roman" w:eastAsia="Times New Roman" w:hAnsi="Times New Roman" w:cs="Times New Roman"/>
      <w:sz w:val="24"/>
      <w:szCs w:val="24"/>
      <w:lang w:eastAsia="ru-RU"/>
    </w:rPr>
  </w:style>
  <w:style w:type="numbering" w:customStyle="1" w:styleId="32">
    <w:name w:val="Нет списка3"/>
    <w:next w:val="a3"/>
    <w:uiPriority w:val="99"/>
    <w:semiHidden/>
    <w:unhideWhenUsed/>
    <w:rsid w:val="00484936"/>
  </w:style>
  <w:style w:type="table" w:customStyle="1" w:styleId="4">
    <w:name w:val="Сетка таблицы4"/>
    <w:basedOn w:val="a2"/>
    <w:next w:val="af7"/>
    <w:uiPriority w:val="59"/>
    <w:rsid w:val="0048493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Unresolved Mention"/>
    <w:basedOn w:val="a1"/>
    <w:uiPriority w:val="99"/>
    <w:semiHidden/>
    <w:unhideWhenUsed/>
    <w:rsid w:val="00D5458E"/>
    <w:rPr>
      <w:color w:val="605E5C"/>
      <w:shd w:val="clear" w:color="auto" w:fill="E1DFDD"/>
    </w:rPr>
  </w:style>
  <w:style w:type="table" w:customStyle="1" w:styleId="110">
    <w:name w:val="Сетка таблицы11"/>
    <w:basedOn w:val="a2"/>
    <w:uiPriority w:val="59"/>
    <w:rsid w:val="00D5458E"/>
    <w:pPr>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244188">
      <w:bodyDiv w:val="1"/>
      <w:marLeft w:val="0"/>
      <w:marRight w:val="0"/>
      <w:marTop w:val="0"/>
      <w:marBottom w:val="0"/>
      <w:divBdr>
        <w:top w:val="none" w:sz="0" w:space="0" w:color="auto"/>
        <w:left w:val="none" w:sz="0" w:space="0" w:color="auto"/>
        <w:bottom w:val="none" w:sz="0" w:space="0" w:color="auto"/>
        <w:right w:val="none" w:sz="0" w:space="0" w:color="auto"/>
      </w:divBdr>
    </w:div>
    <w:div w:id="22444191">
      <w:bodyDiv w:val="1"/>
      <w:marLeft w:val="0"/>
      <w:marRight w:val="0"/>
      <w:marTop w:val="0"/>
      <w:marBottom w:val="0"/>
      <w:divBdr>
        <w:top w:val="none" w:sz="0" w:space="0" w:color="auto"/>
        <w:left w:val="none" w:sz="0" w:space="0" w:color="auto"/>
        <w:bottom w:val="none" w:sz="0" w:space="0" w:color="auto"/>
        <w:right w:val="none" w:sz="0" w:space="0" w:color="auto"/>
      </w:divBdr>
    </w:div>
    <w:div w:id="35007789">
      <w:bodyDiv w:val="1"/>
      <w:marLeft w:val="0"/>
      <w:marRight w:val="0"/>
      <w:marTop w:val="0"/>
      <w:marBottom w:val="0"/>
      <w:divBdr>
        <w:top w:val="none" w:sz="0" w:space="0" w:color="auto"/>
        <w:left w:val="none" w:sz="0" w:space="0" w:color="auto"/>
        <w:bottom w:val="none" w:sz="0" w:space="0" w:color="auto"/>
        <w:right w:val="none" w:sz="0" w:space="0" w:color="auto"/>
      </w:divBdr>
    </w:div>
    <w:div w:id="88620546">
      <w:bodyDiv w:val="1"/>
      <w:marLeft w:val="0"/>
      <w:marRight w:val="0"/>
      <w:marTop w:val="0"/>
      <w:marBottom w:val="0"/>
      <w:divBdr>
        <w:top w:val="none" w:sz="0" w:space="0" w:color="auto"/>
        <w:left w:val="none" w:sz="0" w:space="0" w:color="auto"/>
        <w:bottom w:val="none" w:sz="0" w:space="0" w:color="auto"/>
        <w:right w:val="none" w:sz="0" w:space="0" w:color="auto"/>
      </w:divBdr>
    </w:div>
    <w:div w:id="151258804">
      <w:bodyDiv w:val="1"/>
      <w:marLeft w:val="0"/>
      <w:marRight w:val="0"/>
      <w:marTop w:val="0"/>
      <w:marBottom w:val="0"/>
      <w:divBdr>
        <w:top w:val="none" w:sz="0" w:space="0" w:color="auto"/>
        <w:left w:val="none" w:sz="0" w:space="0" w:color="auto"/>
        <w:bottom w:val="none" w:sz="0" w:space="0" w:color="auto"/>
        <w:right w:val="none" w:sz="0" w:space="0" w:color="auto"/>
      </w:divBdr>
    </w:div>
    <w:div w:id="205727638">
      <w:bodyDiv w:val="1"/>
      <w:marLeft w:val="0"/>
      <w:marRight w:val="0"/>
      <w:marTop w:val="0"/>
      <w:marBottom w:val="0"/>
      <w:divBdr>
        <w:top w:val="none" w:sz="0" w:space="0" w:color="auto"/>
        <w:left w:val="none" w:sz="0" w:space="0" w:color="auto"/>
        <w:bottom w:val="none" w:sz="0" w:space="0" w:color="auto"/>
        <w:right w:val="none" w:sz="0" w:space="0" w:color="auto"/>
      </w:divBdr>
    </w:div>
    <w:div w:id="221252249">
      <w:bodyDiv w:val="1"/>
      <w:marLeft w:val="0"/>
      <w:marRight w:val="0"/>
      <w:marTop w:val="0"/>
      <w:marBottom w:val="0"/>
      <w:divBdr>
        <w:top w:val="none" w:sz="0" w:space="0" w:color="auto"/>
        <w:left w:val="none" w:sz="0" w:space="0" w:color="auto"/>
        <w:bottom w:val="none" w:sz="0" w:space="0" w:color="auto"/>
        <w:right w:val="none" w:sz="0" w:space="0" w:color="auto"/>
      </w:divBdr>
    </w:div>
    <w:div w:id="291137002">
      <w:bodyDiv w:val="1"/>
      <w:marLeft w:val="0"/>
      <w:marRight w:val="0"/>
      <w:marTop w:val="0"/>
      <w:marBottom w:val="0"/>
      <w:divBdr>
        <w:top w:val="none" w:sz="0" w:space="0" w:color="auto"/>
        <w:left w:val="none" w:sz="0" w:space="0" w:color="auto"/>
        <w:bottom w:val="none" w:sz="0" w:space="0" w:color="auto"/>
        <w:right w:val="none" w:sz="0" w:space="0" w:color="auto"/>
      </w:divBdr>
    </w:div>
    <w:div w:id="294261429">
      <w:bodyDiv w:val="1"/>
      <w:marLeft w:val="0"/>
      <w:marRight w:val="0"/>
      <w:marTop w:val="0"/>
      <w:marBottom w:val="0"/>
      <w:divBdr>
        <w:top w:val="none" w:sz="0" w:space="0" w:color="auto"/>
        <w:left w:val="none" w:sz="0" w:space="0" w:color="auto"/>
        <w:bottom w:val="none" w:sz="0" w:space="0" w:color="auto"/>
        <w:right w:val="none" w:sz="0" w:space="0" w:color="auto"/>
      </w:divBdr>
    </w:div>
    <w:div w:id="300576063">
      <w:bodyDiv w:val="1"/>
      <w:marLeft w:val="0"/>
      <w:marRight w:val="0"/>
      <w:marTop w:val="0"/>
      <w:marBottom w:val="0"/>
      <w:divBdr>
        <w:top w:val="none" w:sz="0" w:space="0" w:color="auto"/>
        <w:left w:val="none" w:sz="0" w:space="0" w:color="auto"/>
        <w:bottom w:val="none" w:sz="0" w:space="0" w:color="auto"/>
        <w:right w:val="none" w:sz="0" w:space="0" w:color="auto"/>
      </w:divBdr>
    </w:div>
    <w:div w:id="363021233">
      <w:bodyDiv w:val="1"/>
      <w:marLeft w:val="0"/>
      <w:marRight w:val="0"/>
      <w:marTop w:val="0"/>
      <w:marBottom w:val="0"/>
      <w:divBdr>
        <w:top w:val="none" w:sz="0" w:space="0" w:color="auto"/>
        <w:left w:val="none" w:sz="0" w:space="0" w:color="auto"/>
        <w:bottom w:val="none" w:sz="0" w:space="0" w:color="auto"/>
        <w:right w:val="none" w:sz="0" w:space="0" w:color="auto"/>
      </w:divBdr>
    </w:div>
    <w:div w:id="402878342">
      <w:bodyDiv w:val="1"/>
      <w:marLeft w:val="0"/>
      <w:marRight w:val="0"/>
      <w:marTop w:val="0"/>
      <w:marBottom w:val="0"/>
      <w:divBdr>
        <w:top w:val="none" w:sz="0" w:space="0" w:color="auto"/>
        <w:left w:val="none" w:sz="0" w:space="0" w:color="auto"/>
        <w:bottom w:val="none" w:sz="0" w:space="0" w:color="auto"/>
        <w:right w:val="none" w:sz="0" w:space="0" w:color="auto"/>
      </w:divBdr>
    </w:div>
    <w:div w:id="404686720">
      <w:bodyDiv w:val="1"/>
      <w:marLeft w:val="0"/>
      <w:marRight w:val="0"/>
      <w:marTop w:val="0"/>
      <w:marBottom w:val="0"/>
      <w:divBdr>
        <w:top w:val="none" w:sz="0" w:space="0" w:color="auto"/>
        <w:left w:val="none" w:sz="0" w:space="0" w:color="auto"/>
        <w:bottom w:val="none" w:sz="0" w:space="0" w:color="auto"/>
        <w:right w:val="none" w:sz="0" w:space="0" w:color="auto"/>
      </w:divBdr>
    </w:div>
    <w:div w:id="424765571">
      <w:bodyDiv w:val="1"/>
      <w:marLeft w:val="0"/>
      <w:marRight w:val="0"/>
      <w:marTop w:val="0"/>
      <w:marBottom w:val="0"/>
      <w:divBdr>
        <w:top w:val="none" w:sz="0" w:space="0" w:color="auto"/>
        <w:left w:val="none" w:sz="0" w:space="0" w:color="auto"/>
        <w:bottom w:val="none" w:sz="0" w:space="0" w:color="auto"/>
        <w:right w:val="none" w:sz="0" w:space="0" w:color="auto"/>
      </w:divBdr>
    </w:div>
    <w:div w:id="425884267">
      <w:bodyDiv w:val="1"/>
      <w:marLeft w:val="0"/>
      <w:marRight w:val="0"/>
      <w:marTop w:val="0"/>
      <w:marBottom w:val="0"/>
      <w:divBdr>
        <w:top w:val="none" w:sz="0" w:space="0" w:color="auto"/>
        <w:left w:val="none" w:sz="0" w:space="0" w:color="auto"/>
        <w:bottom w:val="none" w:sz="0" w:space="0" w:color="auto"/>
        <w:right w:val="none" w:sz="0" w:space="0" w:color="auto"/>
      </w:divBdr>
    </w:div>
    <w:div w:id="456528854">
      <w:bodyDiv w:val="1"/>
      <w:marLeft w:val="0"/>
      <w:marRight w:val="0"/>
      <w:marTop w:val="0"/>
      <w:marBottom w:val="0"/>
      <w:divBdr>
        <w:top w:val="none" w:sz="0" w:space="0" w:color="auto"/>
        <w:left w:val="none" w:sz="0" w:space="0" w:color="auto"/>
        <w:bottom w:val="none" w:sz="0" w:space="0" w:color="auto"/>
        <w:right w:val="none" w:sz="0" w:space="0" w:color="auto"/>
      </w:divBdr>
    </w:div>
    <w:div w:id="489449603">
      <w:bodyDiv w:val="1"/>
      <w:marLeft w:val="0"/>
      <w:marRight w:val="0"/>
      <w:marTop w:val="0"/>
      <w:marBottom w:val="0"/>
      <w:divBdr>
        <w:top w:val="none" w:sz="0" w:space="0" w:color="auto"/>
        <w:left w:val="none" w:sz="0" w:space="0" w:color="auto"/>
        <w:bottom w:val="none" w:sz="0" w:space="0" w:color="auto"/>
        <w:right w:val="none" w:sz="0" w:space="0" w:color="auto"/>
      </w:divBdr>
    </w:div>
    <w:div w:id="492916698">
      <w:bodyDiv w:val="1"/>
      <w:marLeft w:val="0"/>
      <w:marRight w:val="0"/>
      <w:marTop w:val="0"/>
      <w:marBottom w:val="0"/>
      <w:divBdr>
        <w:top w:val="none" w:sz="0" w:space="0" w:color="auto"/>
        <w:left w:val="none" w:sz="0" w:space="0" w:color="auto"/>
        <w:bottom w:val="none" w:sz="0" w:space="0" w:color="auto"/>
        <w:right w:val="none" w:sz="0" w:space="0" w:color="auto"/>
      </w:divBdr>
    </w:div>
    <w:div w:id="515074302">
      <w:bodyDiv w:val="1"/>
      <w:marLeft w:val="0"/>
      <w:marRight w:val="0"/>
      <w:marTop w:val="0"/>
      <w:marBottom w:val="0"/>
      <w:divBdr>
        <w:top w:val="none" w:sz="0" w:space="0" w:color="auto"/>
        <w:left w:val="none" w:sz="0" w:space="0" w:color="auto"/>
        <w:bottom w:val="none" w:sz="0" w:space="0" w:color="auto"/>
        <w:right w:val="none" w:sz="0" w:space="0" w:color="auto"/>
      </w:divBdr>
    </w:div>
    <w:div w:id="537471931">
      <w:bodyDiv w:val="1"/>
      <w:marLeft w:val="0"/>
      <w:marRight w:val="0"/>
      <w:marTop w:val="0"/>
      <w:marBottom w:val="0"/>
      <w:divBdr>
        <w:top w:val="none" w:sz="0" w:space="0" w:color="auto"/>
        <w:left w:val="none" w:sz="0" w:space="0" w:color="auto"/>
        <w:bottom w:val="none" w:sz="0" w:space="0" w:color="auto"/>
        <w:right w:val="none" w:sz="0" w:space="0" w:color="auto"/>
      </w:divBdr>
    </w:div>
    <w:div w:id="538712048">
      <w:bodyDiv w:val="1"/>
      <w:marLeft w:val="0"/>
      <w:marRight w:val="0"/>
      <w:marTop w:val="0"/>
      <w:marBottom w:val="0"/>
      <w:divBdr>
        <w:top w:val="none" w:sz="0" w:space="0" w:color="auto"/>
        <w:left w:val="none" w:sz="0" w:space="0" w:color="auto"/>
        <w:bottom w:val="none" w:sz="0" w:space="0" w:color="auto"/>
        <w:right w:val="none" w:sz="0" w:space="0" w:color="auto"/>
      </w:divBdr>
    </w:div>
    <w:div w:id="550188491">
      <w:bodyDiv w:val="1"/>
      <w:marLeft w:val="0"/>
      <w:marRight w:val="0"/>
      <w:marTop w:val="0"/>
      <w:marBottom w:val="0"/>
      <w:divBdr>
        <w:top w:val="none" w:sz="0" w:space="0" w:color="auto"/>
        <w:left w:val="none" w:sz="0" w:space="0" w:color="auto"/>
        <w:bottom w:val="none" w:sz="0" w:space="0" w:color="auto"/>
        <w:right w:val="none" w:sz="0" w:space="0" w:color="auto"/>
      </w:divBdr>
    </w:div>
    <w:div w:id="554048665">
      <w:bodyDiv w:val="1"/>
      <w:marLeft w:val="0"/>
      <w:marRight w:val="0"/>
      <w:marTop w:val="0"/>
      <w:marBottom w:val="0"/>
      <w:divBdr>
        <w:top w:val="none" w:sz="0" w:space="0" w:color="auto"/>
        <w:left w:val="none" w:sz="0" w:space="0" w:color="auto"/>
        <w:bottom w:val="none" w:sz="0" w:space="0" w:color="auto"/>
        <w:right w:val="none" w:sz="0" w:space="0" w:color="auto"/>
      </w:divBdr>
    </w:div>
    <w:div w:id="555429490">
      <w:bodyDiv w:val="1"/>
      <w:marLeft w:val="0"/>
      <w:marRight w:val="0"/>
      <w:marTop w:val="0"/>
      <w:marBottom w:val="0"/>
      <w:divBdr>
        <w:top w:val="none" w:sz="0" w:space="0" w:color="auto"/>
        <w:left w:val="none" w:sz="0" w:space="0" w:color="auto"/>
        <w:bottom w:val="none" w:sz="0" w:space="0" w:color="auto"/>
        <w:right w:val="none" w:sz="0" w:space="0" w:color="auto"/>
      </w:divBdr>
    </w:div>
    <w:div w:id="555819618">
      <w:bodyDiv w:val="1"/>
      <w:marLeft w:val="0"/>
      <w:marRight w:val="0"/>
      <w:marTop w:val="0"/>
      <w:marBottom w:val="0"/>
      <w:divBdr>
        <w:top w:val="none" w:sz="0" w:space="0" w:color="auto"/>
        <w:left w:val="none" w:sz="0" w:space="0" w:color="auto"/>
        <w:bottom w:val="none" w:sz="0" w:space="0" w:color="auto"/>
        <w:right w:val="none" w:sz="0" w:space="0" w:color="auto"/>
      </w:divBdr>
    </w:div>
    <w:div w:id="596911222">
      <w:bodyDiv w:val="1"/>
      <w:marLeft w:val="0"/>
      <w:marRight w:val="0"/>
      <w:marTop w:val="0"/>
      <w:marBottom w:val="0"/>
      <w:divBdr>
        <w:top w:val="none" w:sz="0" w:space="0" w:color="auto"/>
        <w:left w:val="none" w:sz="0" w:space="0" w:color="auto"/>
        <w:bottom w:val="none" w:sz="0" w:space="0" w:color="auto"/>
        <w:right w:val="none" w:sz="0" w:space="0" w:color="auto"/>
      </w:divBdr>
    </w:div>
    <w:div w:id="598637305">
      <w:bodyDiv w:val="1"/>
      <w:marLeft w:val="0"/>
      <w:marRight w:val="0"/>
      <w:marTop w:val="0"/>
      <w:marBottom w:val="0"/>
      <w:divBdr>
        <w:top w:val="none" w:sz="0" w:space="0" w:color="auto"/>
        <w:left w:val="none" w:sz="0" w:space="0" w:color="auto"/>
        <w:bottom w:val="none" w:sz="0" w:space="0" w:color="auto"/>
        <w:right w:val="none" w:sz="0" w:space="0" w:color="auto"/>
      </w:divBdr>
    </w:div>
    <w:div w:id="697893177">
      <w:bodyDiv w:val="1"/>
      <w:marLeft w:val="0"/>
      <w:marRight w:val="0"/>
      <w:marTop w:val="0"/>
      <w:marBottom w:val="0"/>
      <w:divBdr>
        <w:top w:val="none" w:sz="0" w:space="0" w:color="auto"/>
        <w:left w:val="none" w:sz="0" w:space="0" w:color="auto"/>
        <w:bottom w:val="none" w:sz="0" w:space="0" w:color="auto"/>
        <w:right w:val="none" w:sz="0" w:space="0" w:color="auto"/>
      </w:divBdr>
    </w:div>
    <w:div w:id="699673218">
      <w:bodyDiv w:val="1"/>
      <w:marLeft w:val="0"/>
      <w:marRight w:val="0"/>
      <w:marTop w:val="0"/>
      <w:marBottom w:val="0"/>
      <w:divBdr>
        <w:top w:val="none" w:sz="0" w:space="0" w:color="auto"/>
        <w:left w:val="none" w:sz="0" w:space="0" w:color="auto"/>
        <w:bottom w:val="none" w:sz="0" w:space="0" w:color="auto"/>
        <w:right w:val="none" w:sz="0" w:space="0" w:color="auto"/>
      </w:divBdr>
    </w:div>
    <w:div w:id="714356599">
      <w:bodyDiv w:val="1"/>
      <w:marLeft w:val="0"/>
      <w:marRight w:val="0"/>
      <w:marTop w:val="0"/>
      <w:marBottom w:val="0"/>
      <w:divBdr>
        <w:top w:val="none" w:sz="0" w:space="0" w:color="auto"/>
        <w:left w:val="none" w:sz="0" w:space="0" w:color="auto"/>
        <w:bottom w:val="none" w:sz="0" w:space="0" w:color="auto"/>
        <w:right w:val="none" w:sz="0" w:space="0" w:color="auto"/>
      </w:divBdr>
    </w:div>
    <w:div w:id="717634299">
      <w:bodyDiv w:val="1"/>
      <w:marLeft w:val="0"/>
      <w:marRight w:val="0"/>
      <w:marTop w:val="0"/>
      <w:marBottom w:val="0"/>
      <w:divBdr>
        <w:top w:val="none" w:sz="0" w:space="0" w:color="auto"/>
        <w:left w:val="none" w:sz="0" w:space="0" w:color="auto"/>
        <w:bottom w:val="none" w:sz="0" w:space="0" w:color="auto"/>
        <w:right w:val="none" w:sz="0" w:space="0" w:color="auto"/>
      </w:divBdr>
    </w:div>
    <w:div w:id="724523710">
      <w:bodyDiv w:val="1"/>
      <w:marLeft w:val="0"/>
      <w:marRight w:val="0"/>
      <w:marTop w:val="0"/>
      <w:marBottom w:val="0"/>
      <w:divBdr>
        <w:top w:val="none" w:sz="0" w:space="0" w:color="auto"/>
        <w:left w:val="none" w:sz="0" w:space="0" w:color="auto"/>
        <w:bottom w:val="none" w:sz="0" w:space="0" w:color="auto"/>
        <w:right w:val="none" w:sz="0" w:space="0" w:color="auto"/>
      </w:divBdr>
    </w:div>
    <w:div w:id="736976454">
      <w:bodyDiv w:val="1"/>
      <w:marLeft w:val="0"/>
      <w:marRight w:val="0"/>
      <w:marTop w:val="0"/>
      <w:marBottom w:val="0"/>
      <w:divBdr>
        <w:top w:val="none" w:sz="0" w:space="0" w:color="auto"/>
        <w:left w:val="none" w:sz="0" w:space="0" w:color="auto"/>
        <w:bottom w:val="none" w:sz="0" w:space="0" w:color="auto"/>
        <w:right w:val="none" w:sz="0" w:space="0" w:color="auto"/>
      </w:divBdr>
    </w:div>
    <w:div w:id="753280737">
      <w:bodyDiv w:val="1"/>
      <w:marLeft w:val="0"/>
      <w:marRight w:val="0"/>
      <w:marTop w:val="0"/>
      <w:marBottom w:val="0"/>
      <w:divBdr>
        <w:top w:val="none" w:sz="0" w:space="0" w:color="auto"/>
        <w:left w:val="none" w:sz="0" w:space="0" w:color="auto"/>
        <w:bottom w:val="none" w:sz="0" w:space="0" w:color="auto"/>
        <w:right w:val="none" w:sz="0" w:space="0" w:color="auto"/>
      </w:divBdr>
    </w:div>
    <w:div w:id="760377129">
      <w:bodyDiv w:val="1"/>
      <w:marLeft w:val="0"/>
      <w:marRight w:val="0"/>
      <w:marTop w:val="0"/>
      <w:marBottom w:val="0"/>
      <w:divBdr>
        <w:top w:val="none" w:sz="0" w:space="0" w:color="auto"/>
        <w:left w:val="none" w:sz="0" w:space="0" w:color="auto"/>
        <w:bottom w:val="none" w:sz="0" w:space="0" w:color="auto"/>
        <w:right w:val="none" w:sz="0" w:space="0" w:color="auto"/>
      </w:divBdr>
    </w:div>
    <w:div w:id="789252123">
      <w:bodyDiv w:val="1"/>
      <w:marLeft w:val="0"/>
      <w:marRight w:val="0"/>
      <w:marTop w:val="0"/>
      <w:marBottom w:val="0"/>
      <w:divBdr>
        <w:top w:val="none" w:sz="0" w:space="0" w:color="auto"/>
        <w:left w:val="none" w:sz="0" w:space="0" w:color="auto"/>
        <w:bottom w:val="none" w:sz="0" w:space="0" w:color="auto"/>
        <w:right w:val="none" w:sz="0" w:space="0" w:color="auto"/>
      </w:divBdr>
    </w:div>
    <w:div w:id="819927569">
      <w:bodyDiv w:val="1"/>
      <w:marLeft w:val="0"/>
      <w:marRight w:val="0"/>
      <w:marTop w:val="0"/>
      <w:marBottom w:val="0"/>
      <w:divBdr>
        <w:top w:val="none" w:sz="0" w:space="0" w:color="auto"/>
        <w:left w:val="none" w:sz="0" w:space="0" w:color="auto"/>
        <w:bottom w:val="none" w:sz="0" w:space="0" w:color="auto"/>
        <w:right w:val="none" w:sz="0" w:space="0" w:color="auto"/>
      </w:divBdr>
    </w:div>
    <w:div w:id="821577565">
      <w:bodyDiv w:val="1"/>
      <w:marLeft w:val="0"/>
      <w:marRight w:val="0"/>
      <w:marTop w:val="0"/>
      <w:marBottom w:val="0"/>
      <w:divBdr>
        <w:top w:val="none" w:sz="0" w:space="0" w:color="auto"/>
        <w:left w:val="none" w:sz="0" w:space="0" w:color="auto"/>
        <w:bottom w:val="none" w:sz="0" w:space="0" w:color="auto"/>
        <w:right w:val="none" w:sz="0" w:space="0" w:color="auto"/>
      </w:divBdr>
    </w:div>
    <w:div w:id="836650948">
      <w:bodyDiv w:val="1"/>
      <w:marLeft w:val="0"/>
      <w:marRight w:val="0"/>
      <w:marTop w:val="0"/>
      <w:marBottom w:val="0"/>
      <w:divBdr>
        <w:top w:val="none" w:sz="0" w:space="0" w:color="auto"/>
        <w:left w:val="none" w:sz="0" w:space="0" w:color="auto"/>
        <w:bottom w:val="none" w:sz="0" w:space="0" w:color="auto"/>
        <w:right w:val="none" w:sz="0" w:space="0" w:color="auto"/>
      </w:divBdr>
    </w:div>
    <w:div w:id="876233935">
      <w:bodyDiv w:val="1"/>
      <w:marLeft w:val="0"/>
      <w:marRight w:val="0"/>
      <w:marTop w:val="0"/>
      <w:marBottom w:val="0"/>
      <w:divBdr>
        <w:top w:val="none" w:sz="0" w:space="0" w:color="auto"/>
        <w:left w:val="none" w:sz="0" w:space="0" w:color="auto"/>
        <w:bottom w:val="none" w:sz="0" w:space="0" w:color="auto"/>
        <w:right w:val="none" w:sz="0" w:space="0" w:color="auto"/>
      </w:divBdr>
    </w:div>
    <w:div w:id="881677232">
      <w:bodyDiv w:val="1"/>
      <w:marLeft w:val="0"/>
      <w:marRight w:val="0"/>
      <w:marTop w:val="0"/>
      <w:marBottom w:val="0"/>
      <w:divBdr>
        <w:top w:val="none" w:sz="0" w:space="0" w:color="auto"/>
        <w:left w:val="none" w:sz="0" w:space="0" w:color="auto"/>
        <w:bottom w:val="none" w:sz="0" w:space="0" w:color="auto"/>
        <w:right w:val="none" w:sz="0" w:space="0" w:color="auto"/>
      </w:divBdr>
    </w:div>
    <w:div w:id="1017345399">
      <w:bodyDiv w:val="1"/>
      <w:marLeft w:val="0"/>
      <w:marRight w:val="0"/>
      <w:marTop w:val="0"/>
      <w:marBottom w:val="0"/>
      <w:divBdr>
        <w:top w:val="none" w:sz="0" w:space="0" w:color="auto"/>
        <w:left w:val="none" w:sz="0" w:space="0" w:color="auto"/>
        <w:bottom w:val="none" w:sz="0" w:space="0" w:color="auto"/>
        <w:right w:val="none" w:sz="0" w:space="0" w:color="auto"/>
      </w:divBdr>
    </w:div>
    <w:div w:id="1045521265">
      <w:bodyDiv w:val="1"/>
      <w:marLeft w:val="0"/>
      <w:marRight w:val="0"/>
      <w:marTop w:val="0"/>
      <w:marBottom w:val="0"/>
      <w:divBdr>
        <w:top w:val="none" w:sz="0" w:space="0" w:color="auto"/>
        <w:left w:val="none" w:sz="0" w:space="0" w:color="auto"/>
        <w:bottom w:val="none" w:sz="0" w:space="0" w:color="auto"/>
        <w:right w:val="none" w:sz="0" w:space="0" w:color="auto"/>
      </w:divBdr>
    </w:div>
    <w:div w:id="1118375147">
      <w:bodyDiv w:val="1"/>
      <w:marLeft w:val="0"/>
      <w:marRight w:val="0"/>
      <w:marTop w:val="0"/>
      <w:marBottom w:val="0"/>
      <w:divBdr>
        <w:top w:val="none" w:sz="0" w:space="0" w:color="auto"/>
        <w:left w:val="none" w:sz="0" w:space="0" w:color="auto"/>
        <w:bottom w:val="none" w:sz="0" w:space="0" w:color="auto"/>
        <w:right w:val="none" w:sz="0" w:space="0" w:color="auto"/>
      </w:divBdr>
    </w:div>
    <w:div w:id="1123428164">
      <w:bodyDiv w:val="1"/>
      <w:marLeft w:val="0"/>
      <w:marRight w:val="0"/>
      <w:marTop w:val="0"/>
      <w:marBottom w:val="0"/>
      <w:divBdr>
        <w:top w:val="none" w:sz="0" w:space="0" w:color="auto"/>
        <w:left w:val="none" w:sz="0" w:space="0" w:color="auto"/>
        <w:bottom w:val="none" w:sz="0" w:space="0" w:color="auto"/>
        <w:right w:val="none" w:sz="0" w:space="0" w:color="auto"/>
      </w:divBdr>
    </w:div>
    <w:div w:id="1149321282">
      <w:bodyDiv w:val="1"/>
      <w:marLeft w:val="0"/>
      <w:marRight w:val="0"/>
      <w:marTop w:val="0"/>
      <w:marBottom w:val="0"/>
      <w:divBdr>
        <w:top w:val="none" w:sz="0" w:space="0" w:color="auto"/>
        <w:left w:val="none" w:sz="0" w:space="0" w:color="auto"/>
        <w:bottom w:val="none" w:sz="0" w:space="0" w:color="auto"/>
        <w:right w:val="none" w:sz="0" w:space="0" w:color="auto"/>
      </w:divBdr>
    </w:div>
    <w:div w:id="1196313799">
      <w:bodyDiv w:val="1"/>
      <w:marLeft w:val="0"/>
      <w:marRight w:val="0"/>
      <w:marTop w:val="0"/>
      <w:marBottom w:val="0"/>
      <w:divBdr>
        <w:top w:val="none" w:sz="0" w:space="0" w:color="auto"/>
        <w:left w:val="none" w:sz="0" w:space="0" w:color="auto"/>
        <w:bottom w:val="none" w:sz="0" w:space="0" w:color="auto"/>
        <w:right w:val="none" w:sz="0" w:space="0" w:color="auto"/>
      </w:divBdr>
    </w:div>
    <w:div w:id="1205827532">
      <w:bodyDiv w:val="1"/>
      <w:marLeft w:val="0"/>
      <w:marRight w:val="0"/>
      <w:marTop w:val="0"/>
      <w:marBottom w:val="0"/>
      <w:divBdr>
        <w:top w:val="none" w:sz="0" w:space="0" w:color="auto"/>
        <w:left w:val="none" w:sz="0" w:space="0" w:color="auto"/>
        <w:bottom w:val="none" w:sz="0" w:space="0" w:color="auto"/>
        <w:right w:val="none" w:sz="0" w:space="0" w:color="auto"/>
      </w:divBdr>
    </w:div>
    <w:div w:id="1219633055">
      <w:bodyDiv w:val="1"/>
      <w:marLeft w:val="0"/>
      <w:marRight w:val="0"/>
      <w:marTop w:val="0"/>
      <w:marBottom w:val="0"/>
      <w:divBdr>
        <w:top w:val="none" w:sz="0" w:space="0" w:color="auto"/>
        <w:left w:val="none" w:sz="0" w:space="0" w:color="auto"/>
        <w:bottom w:val="none" w:sz="0" w:space="0" w:color="auto"/>
        <w:right w:val="none" w:sz="0" w:space="0" w:color="auto"/>
      </w:divBdr>
    </w:div>
    <w:div w:id="1220753338">
      <w:bodyDiv w:val="1"/>
      <w:marLeft w:val="0"/>
      <w:marRight w:val="0"/>
      <w:marTop w:val="0"/>
      <w:marBottom w:val="0"/>
      <w:divBdr>
        <w:top w:val="none" w:sz="0" w:space="0" w:color="auto"/>
        <w:left w:val="none" w:sz="0" w:space="0" w:color="auto"/>
        <w:bottom w:val="none" w:sz="0" w:space="0" w:color="auto"/>
        <w:right w:val="none" w:sz="0" w:space="0" w:color="auto"/>
      </w:divBdr>
    </w:div>
    <w:div w:id="1237781662">
      <w:bodyDiv w:val="1"/>
      <w:marLeft w:val="0"/>
      <w:marRight w:val="0"/>
      <w:marTop w:val="0"/>
      <w:marBottom w:val="0"/>
      <w:divBdr>
        <w:top w:val="none" w:sz="0" w:space="0" w:color="auto"/>
        <w:left w:val="none" w:sz="0" w:space="0" w:color="auto"/>
        <w:bottom w:val="none" w:sz="0" w:space="0" w:color="auto"/>
        <w:right w:val="none" w:sz="0" w:space="0" w:color="auto"/>
      </w:divBdr>
    </w:div>
    <w:div w:id="1261527138">
      <w:bodyDiv w:val="1"/>
      <w:marLeft w:val="0"/>
      <w:marRight w:val="0"/>
      <w:marTop w:val="0"/>
      <w:marBottom w:val="0"/>
      <w:divBdr>
        <w:top w:val="none" w:sz="0" w:space="0" w:color="auto"/>
        <w:left w:val="none" w:sz="0" w:space="0" w:color="auto"/>
        <w:bottom w:val="none" w:sz="0" w:space="0" w:color="auto"/>
        <w:right w:val="none" w:sz="0" w:space="0" w:color="auto"/>
      </w:divBdr>
    </w:div>
    <w:div w:id="1277979192">
      <w:bodyDiv w:val="1"/>
      <w:marLeft w:val="0"/>
      <w:marRight w:val="0"/>
      <w:marTop w:val="0"/>
      <w:marBottom w:val="0"/>
      <w:divBdr>
        <w:top w:val="none" w:sz="0" w:space="0" w:color="auto"/>
        <w:left w:val="none" w:sz="0" w:space="0" w:color="auto"/>
        <w:bottom w:val="none" w:sz="0" w:space="0" w:color="auto"/>
        <w:right w:val="none" w:sz="0" w:space="0" w:color="auto"/>
      </w:divBdr>
    </w:div>
    <w:div w:id="1285696727">
      <w:bodyDiv w:val="1"/>
      <w:marLeft w:val="0"/>
      <w:marRight w:val="0"/>
      <w:marTop w:val="0"/>
      <w:marBottom w:val="0"/>
      <w:divBdr>
        <w:top w:val="none" w:sz="0" w:space="0" w:color="auto"/>
        <w:left w:val="none" w:sz="0" w:space="0" w:color="auto"/>
        <w:bottom w:val="none" w:sz="0" w:space="0" w:color="auto"/>
        <w:right w:val="none" w:sz="0" w:space="0" w:color="auto"/>
      </w:divBdr>
    </w:div>
    <w:div w:id="1355612709">
      <w:bodyDiv w:val="1"/>
      <w:marLeft w:val="0"/>
      <w:marRight w:val="0"/>
      <w:marTop w:val="0"/>
      <w:marBottom w:val="0"/>
      <w:divBdr>
        <w:top w:val="none" w:sz="0" w:space="0" w:color="auto"/>
        <w:left w:val="none" w:sz="0" w:space="0" w:color="auto"/>
        <w:bottom w:val="none" w:sz="0" w:space="0" w:color="auto"/>
        <w:right w:val="none" w:sz="0" w:space="0" w:color="auto"/>
      </w:divBdr>
    </w:div>
    <w:div w:id="1372459751">
      <w:bodyDiv w:val="1"/>
      <w:marLeft w:val="0"/>
      <w:marRight w:val="0"/>
      <w:marTop w:val="0"/>
      <w:marBottom w:val="0"/>
      <w:divBdr>
        <w:top w:val="none" w:sz="0" w:space="0" w:color="auto"/>
        <w:left w:val="none" w:sz="0" w:space="0" w:color="auto"/>
        <w:bottom w:val="none" w:sz="0" w:space="0" w:color="auto"/>
        <w:right w:val="none" w:sz="0" w:space="0" w:color="auto"/>
      </w:divBdr>
    </w:div>
    <w:div w:id="1397317138">
      <w:bodyDiv w:val="1"/>
      <w:marLeft w:val="0"/>
      <w:marRight w:val="0"/>
      <w:marTop w:val="0"/>
      <w:marBottom w:val="0"/>
      <w:divBdr>
        <w:top w:val="none" w:sz="0" w:space="0" w:color="auto"/>
        <w:left w:val="none" w:sz="0" w:space="0" w:color="auto"/>
        <w:bottom w:val="none" w:sz="0" w:space="0" w:color="auto"/>
        <w:right w:val="none" w:sz="0" w:space="0" w:color="auto"/>
      </w:divBdr>
    </w:div>
    <w:div w:id="1456170464">
      <w:bodyDiv w:val="1"/>
      <w:marLeft w:val="0"/>
      <w:marRight w:val="0"/>
      <w:marTop w:val="0"/>
      <w:marBottom w:val="0"/>
      <w:divBdr>
        <w:top w:val="none" w:sz="0" w:space="0" w:color="auto"/>
        <w:left w:val="none" w:sz="0" w:space="0" w:color="auto"/>
        <w:bottom w:val="none" w:sz="0" w:space="0" w:color="auto"/>
        <w:right w:val="none" w:sz="0" w:space="0" w:color="auto"/>
      </w:divBdr>
    </w:div>
    <w:div w:id="1508207909">
      <w:bodyDiv w:val="1"/>
      <w:marLeft w:val="0"/>
      <w:marRight w:val="0"/>
      <w:marTop w:val="0"/>
      <w:marBottom w:val="0"/>
      <w:divBdr>
        <w:top w:val="none" w:sz="0" w:space="0" w:color="auto"/>
        <w:left w:val="none" w:sz="0" w:space="0" w:color="auto"/>
        <w:bottom w:val="none" w:sz="0" w:space="0" w:color="auto"/>
        <w:right w:val="none" w:sz="0" w:space="0" w:color="auto"/>
      </w:divBdr>
    </w:div>
    <w:div w:id="1561205604">
      <w:bodyDiv w:val="1"/>
      <w:marLeft w:val="0"/>
      <w:marRight w:val="0"/>
      <w:marTop w:val="0"/>
      <w:marBottom w:val="0"/>
      <w:divBdr>
        <w:top w:val="none" w:sz="0" w:space="0" w:color="auto"/>
        <w:left w:val="none" w:sz="0" w:space="0" w:color="auto"/>
        <w:bottom w:val="none" w:sz="0" w:space="0" w:color="auto"/>
        <w:right w:val="none" w:sz="0" w:space="0" w:color="auto"/>
      </w:divBdr>
    </w:div>
    <w:div w:id="1583177339">
      <w:bodyDiv w:val="1"/>
      <w:marLeft w:val="0"/>
      <w:marRight w:val="0"/>
      <w:marTop w:val="0"/>
      <w:marBottom w:val="0"/>
      <w:divBdr>
        <w:top w:val="none" w:sz="0" w:space="0" w:color="auto"/>
        <w:left w:val="none" w:sz="0" w:space="0" w:color="auto"/>
        <w:bottom w:val="none" w:sz="0" w:space="0" w:color="auto"/>
        <w:right w:val="none" w:sz="0" w:space="0" w:color="auto"/>
      </w:divBdr>
    </w:div>
    <w:div w:id="1618296518">
      <w:bodyDiv w:val="1"/>
      <w:marLeft w:val="0"/>
      <w:marRight w:val="0"/>
      <w:marTop w:val="0"/>
      <w:marBottom w:val="0"/>
      <w:divBdr>
        <w:top w:val="none" w:sz="0" w:space="0" w:color="auto"/>
        <w:left w:val="none" w:sz="0" w:space="0" w:color="auto"/>
        <w:bottom w:val="none" w:sz="0" w:space="0" w:color="auto"/>
        <w:right w:val="none" w:sz="0" w:space="0" w:color="auto"/>
      </w:divBdr>
    </w:div>
    <w:div w:id="1625040182">
      <w:bodyDiv w:val="1"/>
      <w:marLeft w:val="0"/>
      <w:marRight w:val="0"/>
      <w:marTop w:val="0"/>
      <w:marBottom w:val="0"/>
      <w:divBdr>
        <w:top w:val="none" w:sz="0" w:space="0" w:color="auto"/>
        <w:left w:val="none" w:sz="0" w:space="0" w:color="auto"/>
        <w:bottom w:val="none" w:sz="0" w:space="0" w:color="auto"/>
        <w:right w:val="none" w:sz="0" w:space="0" w:color="auto"/>
      </w:divBdr>
    </w:div>
    <w:div w:id="1627617240">
      <w:bodyDiv w:val="1"/>
      <w:marLeft w:val="0"/>
      <w:marRight w:val="0"/>
      <w:marTop w:val="0"/>
      <w:marBottom w:val="0"/>
      <w:divBdr>
        <w:top w:val="none" w:sz="0" w:space="0" w:color="auto"/>
        <w:left w:val="none" w:sz="0" w:space="0" w:color="auto"/>
        <w:bottom w:val="none" w:sz="0" w:space="0" w:color="auto"/>
        <w:right w:val="none" w:sz="0" w:space="0" w:color="auto"/>
      </w:divBdr>
    </w:div>
    <w:div w:id="1663267146">
      <w:bodyDiv w:val="1"/>
      <w:marLeft w:val="0"/>
      <w:marRight w:val="0"/>
      <w:marTop w:val="0"/>
      <w:marBottom w:val="0"/>
      <w:divBdr>
        <w:top w:val="none" w:sz="0" w:space="0" w:color="auto"/>
        <w:left w:val="none" w:sz="0" w:space="0" w:color="auto"/>
        <w:bottom w:val="none" w:sz="0" w:space="0" w:color="auto"/>
        <w:right w:val="none" w:sz="0" w:space="0" w:color="auto"/>
      </w:divBdr>
    </w:div>
    <w:div w:id="1696883483">
      <w:bodyDiv w:val="1"/>
      <w:marLeft w:val="0"/>
      <w:marRight w:val="0"/>
      <w:marTop w:val="0"/>
      <w:marBottom w:val="0"/>
      <w:divBdr>
        <w:top w:val="none" w:sz="0" w:space="0" w:color="auto"/>
        <w:left w:val="none" w:sz="0" w:space="0" w:color="auto"/>
        <w:bottom w:val="none" w:sz="0" w:space="0" w:color="auto"/>
        <w:right w:val="none" w:sz="0" w:space="0" w:color="auto"/>
      </w:divBdr>
    </w:div>
    <w:div w:id="1708020762">
      <w:bodyDiv w:val="1"/>
      <w:marLeft w:val="0"/>
      <w:marRight w:val="0"/>
      <w:marTop w:val="0"/>
      <w:marBottom w:val="0"/>
      <w:divBdr>
        <w:top w:val="none" w:sz="0" w:space="0" w:color="auto"/>
        <w:left w:val="none" w:sz="0" w:space="0" w:color="auto"/>
        <w:bottom w:val="none" w:sz="0" w:space="0" w:color="auto"/>
        <w:right w:val="none" w:sz="0" w:space="0" w:color="auto"/>
      </w:divBdr>
    </w:div>
    <w:div w:id="1712221867">
      <w:bodyDiv w:val="1"/>
      <w:marLeft w:val="0"/>
      <w:marRight w:val="0"/>
      <w:marTop w:val="0"/>
      <w:marBottom w:val="0"/>
      <w:divBdr>
        <w:top w:val="none" w:sz="0" w:space="0" w:color="auto"/>
        <w:left w:val="none" w:sz="0" w:space="0" w:color="auto"/>
        <w:bottom w:val="none" w:sz="0" w:space="0" w:color="auto"/>
        <w:right w:val="none" w:sz="0" w:space="0" w:color="auto"/>
      </w:divBdr>
    </w:div>
    <w:div w:id="1744984250">
      <w:bodyDiv w:val="1"/>
      <w:marLeft w:val="0"/>
      <w:marRight w:val="0"/>
      <w:marTop w:val="0"/>
      <w:marBottom w:val="0"/>
      <w:divBdr>
        <w:top w:val="none" w:sz="0" w:space="0" w:color="auto"/>
        <w:left w:val="none" w:sz="0" w:space="0" w:color="auto"/>
        <w:bottom w:val="none" w:sz="0" w:space="0" w:color="auto"/>
        <w:right w:val="none" w:sz="0" w:space="0" w:color="auto"/>
      </w:divBdr>
    </w:div>
    <w:div w:id="1763211389">
      <w:bodyDiv w:val="1"/>
      <w:marLeft w:val="0"/>
      <w:marRight w:val="0"/>
      <w:marTop w:val="0"/>
      <w:marBottom w:val="0"/>
      <w:divBdr>
        <w:top w:val="none" w:sz="0" w:space="0" w:color="auto"/>
        <w:left w:val="none" w:sz="0" w:space="0" w:color="auto"/>
        <w:bottom w:val="none" w:sz="0" w:space="0" w:color="auto"/>
        <w:right w:val="none" w:sz="0" w:space="0" w:color="auto"/>
      </w:divBdr>
    </w:div>
    <w:div w:id="1763262154">
      <w:bodyDiv w:val="1"/>
      <w:marLeft w:val="0"/>
      <w:marRight w:val="0"/>
      <w:marTop w:val="0"/>
      <w:marBottom w:val="0"/>
      <w:divBdr>
        <w:top w:val="none" w:sz="0" w:space="0" w:color="auto"/>
        <w:left w:val="none" w:sz="0" w:space="0" w:color="auto"/>
        <w:bottom w:val="none" w:sz="0" w:space="0" w:color="auto"/>
        <w:right w:val="none" w:sz="0" w:space="0" w:color="auto"/>
      </w:divBdr>
    </w:div>
    <w:div w:id="1765415761">
      <w:bodyDiv w:val="1"/>
      <w:marLeft w:val="0"/>
      <w:marRight w:val="0"/>
      <w:marTop w:val="0"/>
      <w:marBottom w:val="0"/>
      <w:divBdr>
        <w:top w:val="none" w:sz="0" w:space="0" w:color="auto"/>
        <w:left w:val="none" w:sz="0" w:space="0" w:color="auto"/>
        <w:bottom w:val="none" w:sz="0" w:space="0" w:color="auto"/>
        <w:right w:val="none" w:sz="0" w:space="0" w:color="auto"/>
      </w:divBdr>
    </w:div>
    <w:div w:id="1766610497">
      <w:bodyDiv w:val="1"/>
      <w:marLeft w:val="0"/>
      <w:marRight w:val="0"/>
      <w:marTop w:val="0"/>
      <w:marBottom w:val="0"/>
      <w:divBdr>
        <w:top w:val="none" w:sz="0" w:space="0" w:color="auto"/>
        <w:left w:val="none" w:sz="0" w:space="0" w:color="auto"/>
        <w:bottom w:val="none" w:sz="0" w:space="0" w:color="auto"/>
        <w:right w:val="none" w:sz="0" w:space="0" w:color="auto"/>
      </w:divBdr>
    </w:div>
    <w:div w:id="1777022496">
      <w:bodyDiv w:val="1"/>
      <w:marLeft w:val="0"/>
      <w:marRight w:val="0"/>
      <w:marTop w:val="0"/>
      <w:marBottom w:val="0"/>
      <w:divBdr>
        <w:top w:val="none" w:sz="0" w:space="0" w:color="auto"/>
        <w:left w:val="none" w:sz="0" w:space="0" w:color="auto"/>
        <w:bottom w:val="none" w:sz="0" w:space="0" w:color="auto"/>
        <w:right w:val="none" w:sz="0" w:space="0" w:color="auto"/>
      </w:divBdr>
    </w:div>
    <w:div w:id="1793476155">
      <w:bodyDiv w:val="1"/>
      <w:marLeft w:val="0"/>
      <w:marRight w:val="0"/>
      <w:marTop w:val="0"/>
      <w:marBottom w:val="0"/>
      <w:divBdr>
        <w:top w:val="none" w:sz="0" w:space="0" w:color="auto"/>
        <w:left w:val="none" w:sz="0" w:space="0" w:color="auto"/>
        <w:bottom w:val="none" w:sz="0" w:space="0" w:color="auto"/>
        <w:right w:val="none" w:sz="0" w:space="0" w:color="auto"/>
      </w:divBdr>
    </w:div>
    <w:div w:id="1830246828">
      <w:bodyDiv w:val="1"/>
      <w:marLeft w:val="0"/>
      <w:marRight w:val="0"/>
      <w:marTop w:val="0"/>
      <w:marBottom w:val="0"/>
      <w:divBdr>
        <w:top w:val="none" w:sz="0" w:space="0" w:color="auto"/>
        <w:left w:val="none" w:sz="0" w:space="0" w:color="auto"/>
        <w:bottom w:val="none" w:sz="0" w:space="0" w:color="auto"/>
        <w:right w:val="none" w:sz="0" w:space="0" w:color="auto"/>
      </w:divBdr>
    </w:div>
    <w:div w:id="1848474364">
      <w:bodyDiv w:val="1"/>
      <w:marLeft w:val="0"/>
      <w:marRight w:val="0"/>
      <w:marTop w:val="0"/>
      <w:marBottom w:val="0"/>
      <w:divBdr>
        <w:top w:val="none" w:sz="0" w:space="0" w:color="auto"/>
        <w:left w:val="none" w:sz="0" w:space="0" w:color="auto"/>
        <w:bottom w:val="none" w:sz="0" w:space="0" w:color="auto"/>
        <w:right w:val="none" w:sz="0" w:space="0" w:color="auto"/>
      </w:divBdr>
    </w:div>
    <w:div w:id="1855727443">
      <w:bodyDiv w:val="1"/>
      <w:marLeft w:val="0"/>
      <w:marRight w:val="0"/>
      <w:marTop w:val="0"/>
      <w:marBottom w:val="0"/>
      <w:divBdr>
        <w:top w:val="none" w:sz="0" w:space="0" w:color="auto"/>
        <w:left w:val="none" w:sz="0" w:space="0" w:color="auto"/>
        <w:bottom w:val="none" w:sz="0" w:space="0" w:color="auto"/>
        <w:right w:val="none" w:sz="0" w:space="0" w:color="auto"/>
      </w:divBdr>
    </w:div>
    <w:div w:id="1877156507">
      <w:bodyDiv w:val="1"/>
      <w:marLeft w:val="0"/>
      <w:marRight w:val="0"/>
      <w:marTop w:val="0"/>
      <w:marBottom w:val="0"/>
      <w:divBdr>
        <w:top w:val="none" w:sz="0" w:space="0" w:color="auto"/>
        <w:left w:val="none" w:sz="0" w:space="0" w:color="auto"/>
        <w:bottom w:val="none" w:sz="0" w:space="0" w:color="auto"/>
        <w:right w:val="none" w:sz="0" w:space="0" w:color="auto"/>
      </w:divBdr>
    </w:div>
    <w:div w:id="1886870877">
      <w:bodyDiv w:val="1"/>
      <w:marLeft w:val="0"/>
      <w:marRight w:val="0"/>
      <w:marTop w:val="0"/>
      <w:marBottom w:val="0"/>
      <w:divBdr>
        <w:top w:val="none" w:sz="0" w:space="0" w:color="auto"/>
        <w:left w:val="none" w:sz="0" w:space="0" w:color="auto"/>
        <w:bottom w:val="none" w:sz="0" w:space="0" w:color="auto"/>
        <w:right w:val="none" w:sz="0" w:space="0" w:color="auto"/>
      </w:divBdr>
    </w:div>
    <w:div w:id="1893274900">
      <w:bodyDiv w:val="1"/>
      <w:marLeft w:val="0"/>
      <w:marRight w:val="0"/>
      <w:marTop w:val="0"/>
      <w:marBottom w:val="0"/>
      <w:divBdr>
        <w:top w:val="none" w:sz="0" w:space="0" w:color="auto"/>
        <w:left w:val="none" w:sz="0" w:space="0" w:color="auto"/>
        <w:bottom w:val="none" w:sz="0" w:space="0" w:color="auto"/>
        <w:right w:val="none" w:sz="0" w:space="0" w:color="auto"/>
      </w:divBdr>
    </w:div>
    <w:div w:id="1904749767">
      <w:bodyDiv w:val="1"/>
      <w:marLeft w:val="0"/>
      <w:marRight w:val="0"/>
      <w:marTop w:val="0"/>
      <w:marBottom w:val="0"/>
      <w:divBdr>
        <w:top w:val="none" w:sz="0" w:space="0" w:color="auto"/>
        <w:left w:val="none" w:sz="0" w:space="0" w:color="auto"/>
        <w:bottom w:val="none" w:sz="0" w:space="0" w:color="auto"/>
        <w:right w:val="none" w:sz="0" w:space="0" w:color="auto"/>
      </w:divBdr>
    </w:div>
    <w:div w:id="2005623685">
      <w:bodyDiv w:val="1"/>
      <w:marLeft w:val="0"/>
      <w:marRight w:val="0"/>
      <w:marTop w:val="0"/>
      <w:marBottom w:val="0"/>
      <w:divBdr>
        <w:top w:val="none" w:sz="0" w:space="0" w:color="auto"/>
        <w:left w:val="none" w:sz="0" w:space="0" w:color="auto"/>
        <w:bottom w:val="none" w:sz="0" w:space="0" w:color="auto"/>
        <w:right w:val="none" w:sz="0" w:space="0" w:color="auto"/>
      </w:divBdr>
    </w:div>
    <w:div w:id="2090761059">
      <w:bodyDiv w:val="1"/>
      <w:marLeft w:val="0"/>
      <w:marRight w:val="0"/>
      <w:marTop w:val="0"/>
      <w:marBottom w:val="0"/>
      <w:divBdr>
        <w:top w:val="none" w:sz="0" w:space="0" w:color="auto"/>
        <w:left w:val="none" w:sz="0" w:space="0" w:color="auto"/>
        <w:bottom w:val="none" w:sz="0" w:space="0" w:color="auto"/>
        <w:right w:val="none" w:sz="0" w:space="0" w:color="auto"/>
      </w:divBdr>
    </w:div>
    <w:div w:id="2105376223">
      <w:bodyDiv w:val="1"/>
      <w:marLeft w:val="0"/>
      <w:marRight w:val="0"/>
      <w:marTop w:val="0"/>
      <w:marBottom w:val="0"/>
      <w:divBdr>
        <w:top w:val="none" w:sz="0" w:space="0" w:color="auto"/>
        <w:left w:val="none" w:sz="0" w:space="0" w:color="auto"/>
        <w:bottom w:val="none" w:sz="0" w:space="0" w:color="auto"/>
        <w:right w:val="none" w:sz="0" w:space="0" w:color="auto"/>
      </w:divBdr>
    </w:div>
    <w:div w:id="2141608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lfalot.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B5F13D-D545-4FCD-A16A-A176143B4D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25</Pages>
  <Words>11617</Words>
  <Characters>66220</Characters>
  <Application>Microsoft Office Word</Application>
  <DocSecurity>0</DocSecurity>
  <Lines>551</Lines>
  <Paragraphs>155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Малова Любовь Юрьевна</dc:creator>
  <cp:lastModifiedBy>User</cp:lastModifiedBy>
  <cp:revision>3</cp:revision>
  <dcterms:created xsi:type="dcterms:W3CDTF">2024-12-25T10:32:00Z</dcterms:created>
  <dcterms:modified xsi:type="dcterms:W3CDTF">2024-12-25T11:41:00Z</dcterms:modified>
</cp:coreProperties>
</file>