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Общество с ограниченной ответственностью «Аукционы Федерации», в лице Генерального директора Кульбаева Линара Загировича,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46E9D655" w14:textId="2BBE8E59" w:rsidR="007B630D" w:rsidRDefault="005B5D8D" w:rsidP="008D0168">
      <w:pPr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1E5C0F" w:rsidRPr="001E5C0F">
        <w:rPr>
          <w:rFonts w:ascii="Times New Roman" w:hAnsi="Times New Roman"/>
        </w:rPr>
        <w:t>право заключения договора уступки прав</w:t>
      </w:r>
      <w:r w:rsidR="001E5C0F">
        <w:rPr>
          <w:rFonts w:ascii="Times New Roman" w:hAnsi="Times New Roman"/>
        </w:rPr>
        <w:t>а</w:t>
      </w:r>
      <w:r w:rsidR="001E5C0F" w:rsidRPr="001E5C0F">
        <w:rPr>
          <w:rFonts w:ascii="Times New Roman" w:hAnsi="Times New Roman"/>
        </w:rPr>
        <w:t xml:space="preserve"> (требования) </w:t>
      </w:r>
      <w:r w:rsidR="002E6069" w:rsidRPr="002E6069">
        <w:rPr>
          <w:rFonts w:ascii="Times New Roman" w:hAnsi="Times New Roman"/>
        </w:rPr>
        <w:t>по обязательствам залогодателя ООО «АПРК «Сармат» и поручителя Кислицыной Л.А., возникшим на основании договоров залога и поручительства, заключенных в обеспечение исполнения обязательств ООО «Донагросоюз» перед АО «Россельхозбанк» (далее - Филиал/Банк/Кредитор/Принципал), вытекающие из договоров/судебных актов (оснований)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8D0168" w:rsidRPr="008D0168">
        <w:rPr>
          <w:rFonts w:ascii="Times New Roman" w:hAnsi="Times New Roman"/>
        </w:rPr>
        <w:t>5 000 000 (пять миллионов) рублей 00 копеек</w:t>
      </w:r>
      <w:r w:rsidR="007B630D" w:rsidRPr="007B630D">
        <w:rPr>
          <w:rFonts w:ascii="Times New Roman" w:hAnsi="Times New Roman"/>
        </w:rPr>
        <w:t>.</w:t>
      </w:r>
    </w:p>
    <w:p w14:paraId="0D55B1D7" w14:textId="5B14C581" w:rsidR="0095619E" w:rsidRPr="004316F6" w:rsidRDefault="005B5D8D" w:rsidP="007B630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07D5D34A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A84050">
        <w:rPr>
          <w:rFonts w:ascii="Times New Roman" w:hAnsi="Times New Roman"/>
          <w:szCs w:val="24"/>
        </w:rPr>
        <w:t>1</w:t>
      </w:r>
      <w:r w:rsidR="002E6069">
        <w:rPr>
          <w:rFonts w:ascii="Times New Roman" w:hAnsi="Times New Roman"/>
          <w:szCs w:val="24"/>
        </w:rPr>
        <w:t>8</w:t>
      </w:r>
      <w:r w:rsidR="000C0C24">
        <w:rPr>
          <w:rFonts w:ascii="Times New Roman" w:hAnsi="Times New Roman"/>
          <w:szCs w:val="24"/>
        </w:rPr>
        <w:t>:</w:t>
      </w:r>
      <w:r w:rsidR="00A84050">
        <w:rPr>
          <w:rFonts w:ascii="Times New Roman" w:hAnsi="Times New Roman"/>
          <w:szCs w:val="24"/>
        </w:rPr>
        <w:t>00</w:t>
      </w:r>
      <w:r w:rsidR="000C0C24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8D0168">
        <w:rPr>
          <w:rFonts w:ascii="Times New Roman" w:hAnsi="Times New Roman"/>
          <w:szCs w:val="24"/>
        </w:rPr>
        <w:t>2</w:t>
      </w:r>
      <w:r w:rsidR="002E6069">
        <w:rPr>
          <w:rFonts w:ascii="Times New Roman" w:hAnsi="Times New Roman"/>
          <w:szCs w:val="24"/>
        </w:rPr>
        <w:t>4</w:t>
      </w:r>
      <w:r w:rsidR="0075683E" w:rsidRPr="0075683E">
        <w:rPr>
          <w:rFonts w:ascii="Times New Roman" w:hAnsi="Times New Roman"/>
          <w:szCs w:val="24"/>
        </w:rPr>
        <w:t xml:space="preserve">» </w:t>
      </w:r>
      <w:r w:rsidR="002E6069">
        <w:rPr>
          <w:rFonts w:ascii="Times New Roman" w:hAnsi="Times New Roman"/>
          <w:szCs w:val="24"/>
        </w:rPr>
        <w:t xml:space="preserve">февраля </w:t>
      </w:r>
      <w:r w:rsidR="0075683E" w:rsidRPr="0075683E">
        <w:rPr>
          <w:rFonts w:ascii="Times New Roman" w:hAnsi="Times New Roman"/>
          <w:szCs w:val="24"/>
        </w:rPr>
        <w:t>202</w:t>
      </w:r>
      <w:r w:rsidR="002E606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lastRenderedPageBreak/>
        <w:t>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не прохождения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корр.счета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__________Кульбаев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Кульбаеву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27A06F90" w:rsidR="0095619E" w:rsidRPr="004316F6" w:rsidRDefault="005B5D8D" w:rsidP="00A84050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A84050">
        <w:rPr>
          <w:rFonts w:ascii="Times New Roman" w:hAnsi="Times New Roman"/>
        </w:rPr>
        <w:t xml:space="preserve">размере </w:t>
      </w:r>
      <w:r w:rsidR="008D0168" w:rsidRPr="008D0168">
        <w:rPr>
          <w:rFonts w:ascii="Times New Roman" w:hAnsi="Times New Roman"/>
          <w:b/>
        </w:rPr>
        <w:t>5 000 000 (пять миллионов)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5380B" w14:textId="77777777" w:rsidR="00C87C26" w:rsidRDefault="00C87C26">
      <w:r>
        <w:separator/>
      </w:r>
    </w:p>
  </w:endnote>
  <w:endnote w:type="continuationSeparator" w:id="0">
    <w:p w14:paraId="02B798DB" w14:textId="77777777" w:rsidR="00C87C26" w:rsidRDefault="00C8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30B10" w14:textId="77777777" w:rsidR="00C87C26" w:rsidRDefault="00C87C26">
      <w:r>
        <w:separator/>
      </w:r>
    </w:p>
  </w:footnote>
  <w:footnote w:type="continuationSeparator" w:id="0">
    <w:p w14:paraId="48A9F4C6" w14:textId="77777777" w:rsidR="00C87C26" w:rsidRDefault="00C87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76483"/>
    <w:rsid w:val="000C0C24"/>
    <w:rsid w:val="000E4541"/>
    <w:rsid w:val="00152220"/>
    <w:rsid w:val="00160D53"/>
    <w:rsid w:val="0017434C"/>
    <w:rsid w:val="001848A4"/>
    <w:rsid w:val="001878CC"/>
    <w:rsid w:val="00193BB1"/>
    <w:rsid w:val="001A5FA3"/>
    <w:rsid w:val="001E5C0F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2E6069"/>
    <w:rsid w:val="002F1647"/>
    <w:rsid w:val="003062B1"/>
    <w:rsid w:val="003472A8"/>
    <w:rsid w:val="003502B2"/>
    <w:rsid w:val="003B6128"/>
    <w:rsid w:val="003C5277"/>
    <w:rsid w:val="003E581A"/>
    <w:rsid w:val="00411167"/>
    <w:rsid w:val="004142EF"/>
    <w:rsid w:val="004316F6"/>
    <w:rsid w:val="004444AE"/>
    <w:rsid w:val="004C2CEA"/>
    <w:rsid w:val="004E1AA6"/>
    <w:rsid w:val="00524977"/>
    <w:rsid w:val="00550793"/>
    <w:rsid w:val="005518E7"/>
    <w:rsid w:val="005843EA"/>
    <w:rsid w:val="005864DF"/>
    <w:rsid w:val="005A44C1"/>
    <w:rsid w:val="005B337B"/>
    <w:rsid w:val="005B5D8D"/>
    <w:rsid w:val="005F0066"/>
    <w:rsid w:val="00630E18"/>
    <w:rsid w:val="006A4439"/>
    <w:rsid w:val="006D1ADD"/>
    <w:rsid w:val="006D4082"/>
    <w:rsid w:val="00733C81"/>
    <w:rsid w:val="0075683E"/>
    <w:rsid w:val="00784FBE"/>
    <w:rsid w:val="00787A86"/>
    <w:rsid w:val="007B18F0"/>
    <w:rsid w:val="007B630D"/>
    <w:rsid w:val="007B75FE"/>
    <w:rsid w:val="007E0AB8"/>
    <w:rsid w:val="007F2674"/>
    <w:rsid w:val="00834F6D"/>
    <w:rsid w:val="00862C3C"/>
    <w:rsid w:val="008C5845"/>
    <w:rsid w:val="008D0168"/>
    <w:rsid w:val="008E768A"/>
    <w:rsid w:val="008E7CC8"/>
    <w:rsid w:val="0092749D"/>
    <w:rsid w:val="00931594"/>
    <w:rsid w:val="00942BBA"/>
    <w:rsid w:val="00950A2E"/>
    <w:rsid w:val="0095619E"/>
    <w:rsid w:val="0098056F"/>
    <w:rsid w:val="009D055A"/>
    <w:rsid w:val="009E5B64"/>
    <w:rsid w:val="009E728F"/>
    <w:rsid w:val="00A3592A"/>
    <w:rsid w:val="00A66669"/>
    <w:rsid w:val="00A730D5"/>
    <w:rsid w:val="00A84050"/>
    <w:rsid w:val="00AB0B72"/>
    <w:rsid w:val="00AC1750"/>
    <w:rsid w:val="00AD3A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B3396"/>
    <w:rsid w:val="00BB36C8"/>
    <w:rsid w:val="00C75A6B"/>
    <w:rsid w:val="00C83816"/>
    <w:rsid w:val="00C87C26"/>
    <w:rsid w:val="00CB4C1D"/>
    <w:rsid w:val="00CB57EE"/>
    <w:rsid w:val="00CE0DE1"/>
    <w:rsid w:val="00CE7718"/>
    <w:rsid w:val="00D226E6"/>
    <w:rsid w:val="00D51B2A"/>
    <w:rsid w:val="00D77B1A"/>
    <w:rsid w:val="00E07346"/>
    <w:rsid w:val="00E40B56"/>
    <w:rsid w:val="00E70853"/>
    <w:rsid w:val="00E80BAE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3</cp:revision>
  <cp:lastPrinted>2024-02-02T09:34:00Z</cp:lastPrinted>
  <dcterms:created xsi:type="dcterms:W3CDTF">2025-01-19T21:26:00Z</dcterms:created>
  <dcterms:modified xsi:type="dcterms:W3CDTF">2025-01-19T21:27:00Z</dcterms:modified>
</cp:coreProperties>
</file>