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6225"/>
        <w:gridCol w:w="2698"/>
      </w:tblGrid>
      <w:tr w:rsidR="00DB3FA8" w:rsidRPr="00214013" w14:paraId="454BAE8E" w14:textId="77777777" w:rsidTr="00643A63">
        <w:trPr>
          <w:trHeight w:val="299"/>
        </w:trPr>
        <w:tc>
          <w:tcPr>
            <w:tcW w:w="6225" w:type="dxa"/>
            <w:shd w:val="clear" w:color="auto" w:fill="auto"/>
          </w:tcPr>
          <w:p w14:paraId="205BADA8" w14:textId="77777777" w:rsidR="00855F9B" w:rsidRPr="00214013" w:rsidRDefault="00855F9B" w:rsidP="00A26950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98" w:type="dxa"/>
            <w:shd w:val="clear" w:color="auto" w:fill="auto"/>
          </w:tcPr>
          <w:p w14:paraId="7821D740" w14:textId="77777777" w:rsidR="00855F9B" w:rsidRPr="00214013" w:rsidRDefault="00855F9B" w:rsidP="00F56FF3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2344AB83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Типовая форма Договора</w:t>
      </w:r>
    </w:p>
    <w:p w14:paraId="1C747737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купли-продажи недвижимого имущества</w:t>
      </w:r>
    </w:p>
    <w:p w14:paraId="3B0E3C6B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  <w:r w:rsidRPr="00214013">
        <w:rPr>
          <w:rFonts w:ascii="Verdana" w:hAnsi="Verdana"/>
          <w:b/>
          <w:sz w:val="20"/>
        </w:rPr>
        <w:t>(Банк «ТРАСТ» (ПАО)</w:t>
      </w:r>
    </w:p>
    <w:p w14:paraId="2C309AA2" w14:textId="77777777" w:rsidR="001D7929" w:rsidRPr="00214013" w:rsidRDefault="001D7929" w:rsidP="00F56FF3">
      <w:pPr>
        <w:pStyle w:val="a3"/>
        <w:rPr>
          <w:rFonts w:ascii="Verdana" w:hAnsi="Verdana"/>
          <w:b/>
          <w:sz w:val="20"/>
        </w:rPr>
      </w:pPr>
    </w:p>
    <w:p w14:paraId="5FA8F072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</w:t>
      </w:r>
      <w:r w:rsidR="00C06D1F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_г.</w:t>
      </w:r>
    </w:p>
    <w:p w14:paraId="6F1D3D12" w14:textId="77777777" w:rsidR="00B83979" w:rsidRPr="00214013" w:rsidRDefault="00B83979" w:rsidP="00F56FF3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CC3B0A" w:rsidRPr="00214013" w14:paraId="1BBCB465" w14:textId="77777777" w:rsidTr="00CC3B0A">
        <w:tc>
          <w:tcPr>
            <w:tcW w:w="9072" w:type="dxa"/>
          </w:tcPr>
          <w:p w14:paraId="4FBCDED0" w14:textId="77777777" w:rsidR="00CC3B0A" w:rsidRPr="00214013" w:rsidRDefault="00CC3B0A" w:rsidP="00CC3B0A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BE767F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CC3B0A" w:rsidRPr="00214013" w14:paraId="7D5CCE9F" w14:textId="77777777" w:rsidTr="00CC3B0A">
        <w:tc>
          <w:tcPr>
            <w:tcW w:w="9072" w:type="dxa"/>
          </w:tcPr>
          <w:p w14:paraId="31615092" w14:textId="77777777" w:rsidR="00CC3B0A" w:rsidRPr="00214013" w:rsidRDefault="00CC3B0A" w:rsidP="00CC3B0A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«ТРАСТ»)</w:t>
            </w:r>
          </w:p>
        </w:tc>
      </w:tr>
    </w:tbl>
    <w:p w14:paraId="6C6FA4F1" w14:textId="77777777" w:rsidR="00B83979" w:rsidRPr="00214013" w:rsidRDefault="00B83979" w:rsidP="00CC3B0A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»,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="008144B0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 одной стороны, и</w:t>
      </w: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7195"/>
      </w:tblGrid>
      <w:tr w:rsidR="00B83979" w:rsidRPr="00214013" w14:paraId="759CFCBD" w14:textId="77777777" w:rsidTr="000E4B9A">
        <w:tc>
          <w:tcPr>
            <w:tcW w:w="2376" w:type="dxa"/>
            <w:shd w:val="clear" w:color="auto" w:fill="auto"/>
          </w:tcPr>
          <w:p w14:paraId="1217A312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1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ЮЛ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645BF6" w:rsidRPr="00214013" w14:paraId="7EC367B5" w14:textId="77777777" w:rsidTr="00645BF6">
              <w:tc>
                <w:tcPr>
                  <w:tcW w:w="6969" w:type="dxa"/>
                </w:tcPr>
                <w:p w14:paraId="2FD7A436" w14:textId="77777777" w:rsidR="00645BF6" w:rsidRPr="00214013" w:rsidRDefault="00645BF6" w:rsidP="00F56FF3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645BF6" w:rsidRPr="00214013" w14:paraId="0EF88039" w14:textId="77777777" w:rsidTr="00645BF6">
              <w:tc>
                <w:tcPr>
                  <w:tcW w:w="6969" w:type="dxa"/>
                </w:tcPr>
                <w:p w14:paraId="296E7E85" w14:textId="77777777" w:rsidR="00645BF6" w:rsidRPr="00214013" w:rsidRDefault="00645BF6" w:rsidP="00645BF6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(полное наименование, ИНН, ОГРН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согласно выписки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 xml:space="preserve"> из ЕГРЮЛ)</w:t>
                  </w:r>
                </w:p>
              </w:tc>
            </w:tr>
          </w:tbl>
          <w:p w14:paraId="6E5BBE41" w14:textId="77777777" w:rsidR="004E64E2" w:rsidRPr="00214013" w:rsidRDefault="00334661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ИНН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ОГРН </w:t>
            </w:r>
            <w:r w:rsidRPr="00214013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</w:t>
            </w:r>
            <w:r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в лице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действующего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color w:val="000000" w:themeColor="text1"/>
                <w:sz w:val="20"/>
                <w:szCs w:val="20"/>
                <w:lang w:eastAsia="ru-RU"/>
              </w:rPr>
              <w:t>на основании</w:t>
            </w:r>
            <w:r w:rsidR="004E64E2" w:rsidRPr="00214013">
              <w:rPr>
                <w:rFonts w:ascii="Verdana" w:eastAsia="Times New Roman" w:hAnsi="Verdana" w:cs="Times New Roman"/>
                <w:i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 w:rsidR="004E64E2"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__________________________________________</w:t>
            </w:r>
            <w:r w:rsidR="004E64E2" w:rsidRPr="00214013">
              <w:rPr>
                <w:rFonts w:ascii="Verdana" w:eastAsia="Times New Roman" w:hAnsi="Verdana" w:cs="Times New Roman"/>
                <w:i/>
                <w:color w:val="4F81BD" w:themeColor="accent1"/>
                <w:sz w:val="20"/>
                <w:szCs w:val="20"/>
                <w:lang w:eastAsia="ru-RU"/>
              </w:rPr>
              <w:t xml:space="preserve">, </w:t>
            </w:r>
          </w:p>
          <w:p w14:paraId="509EC29E" w14:textId="77777777" w:rsidR="00B83979" w:rsidRPr="00214013" w:rsidRDefault="00B83979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</w:p>
        </w:tc>
      </w:tr>
      <w:tr w:rsidR="00B83979" w:rsidRPr="00214013" w14:paraId="706F8818" w14:textId="77777777" w:rsidTr="000E4B9A">
        <w:tc>
          <w:tcPr>
            <w:tcW w:w="2376" w:type="dxa"/>
            <w:shd w:val="clear" w:color="auto" w:fill="auto"/>
          </w:tcPr>
          <w:p w14:paraId="2298DA98" w14:textId="77777777" w:rsidR="00B83979" w:rsidRPr="00214013" w:rsidRDefault="00B83979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2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ФЛ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669FDD5D" w14:textId="77777777" w:rsidTr="00CC3B0A">
              <w:tc>
                <w:tcPr>
                  <w:tcW w:w="6969" w:type="dxa"/>
                </w:tcPr>
                <w:p w14:paraId="5D06BD7A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6FB5D87E" w14:textId="77777777" w:rsidTr="005C6952">
              <w:trPr>
                <w:trHeight w:val="224"/>
              </w:trPr>
              <w:tc>
                <w:tcPr>
                  <w:tcW w:w="6969" w:type="dxa"/>
                </w:tcPr>
                <w:p w14:paraId="1DFC3625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2E3F5CAD" w14:textId="77777777" w:rsidR="00B83979" w:rsidRPr="00214013" w:rsidRDefault="00FD367D" w:rsidP="00F56FF3">
            <w:pPr>
              <w:spacing w:after="0" w:line="240" w:lineRule="auto"/>
              <w:jc w:val="both"/>
              <w:rPr>
                <w:rFonts w:ascii="Verdana" w:hAnsi="Verdana"/>
                <w:color w:val="4F81BD" w:themeColor="accent1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</w:t>
            </w:r>
            <w:r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sz w:val="20"/>
                <w:szCs w:val="20"/>
              </w:rPr>
              <w:t>года рождения</w:t>
            </w:r>
            <w:r w:rsidRPr="00214013">
              <w:rPr>
                <w:rFonts w:ascii="Verdana" w:hAnsi="Verdana"/>
                <w:i/>
                <w:sz w:val="20"/>
                <w:szCs w:val="20"/>
              </w:rPr>
              <w:t xml:space="preserve">, </w:t>
            </w:r>
            <w:r w:rsidR="0052758F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СНИЛС _______________________, 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4E64E2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634B19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</w:t>
            </w:r>
            <w:r w:rsidR="004E64E2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4E64E2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 xml:space="preserve"> </w:t>
            </w:r>
            <w:r w:rsidR="004E64E2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4E64E2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____________________________________</w:t>
            </w:r>
            <w:r w:rsidR="004E64E2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, </w:t>
            </w:r>
          </w:p>
          <w:p w14:paraId="4FD318E9" w14:textId="77777777" w:rsidR="00CC31CE" w:rsidRPr="00214013" w:rsidRDefault="00CC31CE" w:rsidP="00F56FF3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  <w:tr w:rsidR="0024316C" w:rsidRPr="00214013" w14:paraId="510F84AE" w14:textId="77777777" w:rsidTr="005C6952">
        <w:trPr>
          <w:trHeight w:val="2866"/>
        </w:trPr>
        <w:tc>
          <w:tcPr>
            <w:tcW w:w="2376" w:type="dxa"/>
            <w:shd w:val="clear" w:color="auto" w:fill="auto"/>
          </w:tcPr>
          <w:p w14:paraId="01C4FEAD" w14:textId="77777777" w:rsidR="0024316C" w:rsidRPr="00214013" w:rsidRDefault="0024316C" w:rsidP="00641589">
            <w:pPr>
              <w:spacing w:after="0" w:line="240" w:lineRule="auto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</w:t>
            </w:r>
            <w:proofErr w:type="gramStart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3  Покупатель</w:t>
            </w:r>
            <w:proofErr w:type="gramEnd"/>
            <w:r w:rsidRPr="00214013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ИП</w:t>
            </w:r>
            <w:r w:rsidR="000F0CF1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195" w:type="dxa"/>
            <w:shd w:val="clear" w:color="auto" w:fill="auto"/>
          </w:tcPr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0B06F954" w14:textId="77777777" w:rsidTr="00CC3B0A">
              <w:tc>
                <w:tcPr>
                  <w:tcW w:w="6969" w:type="dxa"/>
                </w:tcPr>
                <w:p w14:paraId="7D6AF35C" w14:textId="77777777" w:rsidR="005C6952" w:rsidRPr="00214013" w:rsidRDefault="005C6952" w:rsidP="005C6952">
                  <w:pPr>
                    <w:jc w:val="both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8F16EAC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2597BB19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(Ф.И.О полностью)</w:t>
                  </w:r>
                </w:p>
              </w:tc>
            </w:tr>
          </w:tbl>
          <w:p w14:paraId="712F85FD" w14:textId="77777777" w:rsidR="005C6952" w:rsidRPr="00214013" w:rsidRDefault="00C8334E" w:rsidP="000E65EF">
            <w:pPr>
              <w:spacing w:after="0" w:line="240" w:lineRule="auto"/>
              <w:jc w:val="both"/>
              <w:rPr>
                <w:rFonts w:ascii="Verdana" w:hAnsi="Verdana"/>
                <w:i/>
                <w:color w:val="0070C0"/>
                <w:sz w:val="20"/>
                <w:szCs w:val="20"/>
              </w:rPr>
            </w:pPr>
            <w:r w:rsidRPr="00214013">
              <w:rPr>
                <w:rFonts w:ascii="Verdana" w:hAnsi="Verdana"/>
                <w:sz w:val="20"/>
                <w:szCs w:val="20"/>
              </w:rPr>
              <w:t>О</w:t>
            </w:r>
            <w:r w:rsidR="00FD367D" w:rsidRPr="00214013">
              <w:rPr>
                <w:rFonts w:ascii="Verdana" w:hAnsi="Verdana"/>
                <w:sz w:val="20"/>
                <w:szCs w:val="20"/>
              </w:rPr>
              <w:t>ГРНИП</w:t>
            </w:r>
            <w:r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____________________,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документ, удостоверяющий личность: 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_______________________</w:t>
            </w:r>
            <w:r w:rsidR="0024316C" w:rsidRPr="00214013">
              <w:rPr>
                <w:rFonts w:ascii="Verdana" w:hAnsi="Verdana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выдан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>_</w:t>
            </w:r>
            <w:r w:rsidR="0024316C" w:rsidRPr="00214013">
              <w:rPr>
                <w:rFonts w:ascii="Verdana" w:hAnsi="Verdana"/>
                <w:color w:val="0070C0"/>
                <w:sz w:val="20"/>
                <w:szCs w:val="20"/>
              </w:rPr>
              <w:t>_____________</w:t>
            </w:r>
            <w:r w:rsidR="0024316C" w:rsidRPr="00214013">
              <w:rPr>
                <w:rFonts w:ascii="Verdana" w:hAnsi="Verdana"/>
                <w:b/>
                <w:color w:val="000000"/>
                <w:sz w:val="20"/>
                <w:szCs w:val="20"/>
              </w:rPr>
              <w:t xml:space="preserve">,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>проживающ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ий(-</w:t>
            </w:r>
            <w:proofErr w:type="spellStart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ая</w:t>
            </w:r>
            <w:proofErr w:type="spellEnd"/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)</w:t>
            </w:r>
            <w:r w:rsidR="0024316C" w:rsidRPr="00214013">
              <w:rPr>
                <w:rFonts w:ascii="Verdana" w:hAnsi="Verdana"/>
                <w:color w:val="0000FF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color w:val="000000"/>
                <w:sz w:val="20"/>
                <w:szCs w:val="20"/>
              </w:rPr>
              <w:t xml:space="preserve">по адресу </w:t>
            </w:r>
            <w:r w:rsidR="0024316C" w:rsidRPr="00214013">
              <w:rPr>
                <w:rFonts w:ascii="Verdana" w:hAnsi="Verdana"/>
                <w:color w:val="4F81BD" w:themeColor="accent1"/>
                <w:sz w:val="20"/>
                <w:szCs w:val="20"/>
              </w:rPr>
              <w:t xml:space="preserve">____________________________________,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свидетельство о государственной регистрации в качестве индивидуального предпринимателя серия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№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_____, </w:t>
            </w:r>
            <w:r w:rsidR="0024316C" w:rsidRPr="00214013">
              <w:rPr>
                <w:rFonts w:ascii="Verdana" w:hAnsi="Verdana"/>
                <w:color w:val="000000" w:themeColor="text1"/>
                <w:sz w:val="20"/>
                <w:szCs w:val="20"/>
              </w:rPr>
              <w:t>дата государственной регистрации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 xml:space="preserve"> «_»_____20__,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0000" w:themeColor="text1"/>
                <w:sz w:val="20"/>
                <w:szCs w:val="20"/>
              </w:rPr>
              <w:t>выдано</w:t>
            </w:r>
            <w:r w:rsidR="0024316C" w:rsidRPr="00214013"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  <w:t xml:space="preserve"> </w:t>
            </w:r>
            <w:r w:rsidR="0024316C" w:rsidRPr="00214013">
              <w:rPr>
                <w:rFonts w:ascii="Verdana" w:hAnsi="Verdana"/>
                <w:i/>
                <w:color w:val="0070C0"/>
                <w:sz w:val="20"/>
                <w:szCs w:val="20"/>
              </w:rPr>
              <w:t>«__»___20__</w:t>
            </w:r>
          </w:p>
          <w:tbl>
            <w:tblPr>
              <w:tblStyle w:val="a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969"/>
            </w:tblGrid>
            <w:tr w:rsidR="005C6952" w:rsidRPr="00214013" w14:paraId="3523AEE1" w14:textId="77777777" w:rsidTr="00CC3B0A">
              <w:tc>
                <w:tcPr>
                  <w:tcW w:w="6969" w:type="dxa"/>
                </w:tcPr>
                <w:p w14:paraId="47341C04" w14:textId="77777777" w:rsidR="005C6952" w:rsidRPr="00214013" w:rsidRDefault="005C6952" w:rsidP="009A49D7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5C6952" w:rsidRPr="00214013" w14:paraId="44920705" w14:textId="77777777" w:rsidTr="00CC3B0A">
              <w:trPr>
                <w:trHeight w:val="224"/>
              </w:trPr>
              <w:tc>
                <w:tcPr>
                  <w:tcW w:w="6969" w:type="dxa"/>
                </w:tcPr>
                <w:p w14:paraId="34F8B705" w14:textId="77777777" w:rsidR="005C6952" w:rsidRPr="00214013" w:rsidRDefault="005C6952" w:rsidP="005C6952">
                  <w:pPr>
                    <w:jc w:val="center"/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(указывается орган, выдавший свидетельство)</w:t>
                  </w:r>
                </w:p>
              </w:tc>
            </w:tr>
          </w:tbl>
          <w:p w14:paraId="31241A3E" w14:textId="77777777" w:rsidR="008509DF" w:rsidRPr="00214013" w:rsidRDefault="008509DF" w:rsidP="005C6952">
            <w:pPr>
              <w:spacing w:after="0" w:line="240" w:lineRule="auto"/>
              <w:jc w:val="both"/>
              <w:rPr>
                <w:rFonts w:ascii="Verdana" w:hAnsi="Verdana"/>
                <w:i/>
                <w:color w:val="4F81BD" w:themeColor="accent1"/>
                <w:sz w:val="20"/>
                <w:szCs w:val="20"/>
              </w:rPr>
            </w:pPr>
          </w:p>
        </w:tc>
      </w:tr>
    </w:tbl>
    <w:p w14:paraId="5B61DDFA" w14:textId="77777777" w:rsidR="003345D2" w:rsidRPr="00214013" w:rsidRDefault="00B83979" w:rsidP="003345D2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именуемый в дальнейшем «</w:t>
      </w:r>
      <w:r w:rsidR="00857300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Покупатель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», с другой стороны, совместно именуемые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«Стороны»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а каждый в отдельности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«Сторона»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3345D2" w:rsidRPr="003345D2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 основании </w:t>
      </w:r>
      <w:r w:rsidR="003345D2" w:rsidRPr="00214013">
        <w:rPr>
          <w:rFonts w:ascii="Verdana" w:hAnsi="Verdana" w:cs="Tms Rmn"/>
          <w:sz w:val="20"/>
          <w:szCs w:val="20"/>
        </w:rPr>
        <w:t>Протокола</w:t>
      </w:r>
      <w:r w:rsidR="00117423">
        <w:rPr>
          <w:rFonts w:ascii="Verdana" w:hAnsi="Verdana" w:cs="Tms Rmn"/>
          <w:sz w:val="20"/>
          <w:szCs w:val="20"/>
        </w:rPr>
        <w:t xml:space="preserve"> № от </w:t>
      </w:r>
      <w:r w:rsidR="00891CBC">
        <w:rPr>
          <w:rFonts w:ascii="Verdana" w:hAnsi="Verdana" w:cs="Tms Rmn"/>
          <w:sz w:val="20"/>
          <w:szCs w:val="20"/>
        </w:rPr>
        <w:t>______</w:t>
      </w:r>
      <w:r w:rsidR="003345D2">
        <w:rPr>
          <w:rFonts w:ascii="Verdana" w:hAnsi="Verdana" w:cs="Tms Rmn"/>
          <w:sz w:val="20"/>
          <w:szCs w:val="20"/>
        </w:rPr>
        <w:t xml:space="preserve"> </w:t>
      </w:r>
      <w:r w:rsidR="003345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заключили настоящий договор о нижеследующем (далее – Договор)</w:t>
      </w:r>
    </w:p>
    <w:p w14:paraId="5940E390" w14:textId="77777777" w:rsidR="00F532F0" w:rsidRPr="00214013" w:rsidRDefault="00F532F0" w:rsidP="00F56FF3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966F08B" w14:textId="77777777" w:rsidR="00E57971" w:rsidRDefault="00171986" w:rsidP="00D03027">
      <w:pPr>
        <w:pStyle w:val="a5"/>
        <w:numPr>
          <w:ilvl w:val="0"/>
          <w:numId w:val="1"/>
        </w:numPr>
        <w:ind w:left="0" w:firstLine="0"/>
        <w:jc w:val="center"/>
        <w:rPr>
          <w:rFonts w:ascii="Verdana" w:hAnsi="Verdana"/>
          <w:b/>
          <w:color w:val="000000" w:themeColor="text1"/>
        </w:rPr>
      </w:pPr>
      <w:r w:rsidRPr="00214013">
        <w:rPr>
          <w:rFonts w:ascii="Verdana" w:hAnsi="Verdana"/>
          <w:b/>
          <w:color w:val="000000" w:themeColor="text1"/>
        </w:rPr>
        <w:t>ПРЕДМЕТ ДОГОВОРА</w:t>
      </w:r>
    </w:p>
    <w:p w14:paraId="6D26C72E" w14:textId="77777777" w:rsidR="00D03027" w:rsidRPr="00D03027" w:rsidRDefault="00D03027" w:rsidP="00D03027">
      <w:pPr>
        <w:pStyle w:val="a5"/>
        <w:ind w:left="0"/>
        <w:rPr>
          <w:rFonts w:ascii="Verdana" w:hAnsi="Verdana"/>
          <w:b/>
          <w:color w:val="000000" w:themeColor="text1"/>
        </w:rPr>
      </w:pPr>
    </w:p>
    <w:p w14:paraId="03B422E1" w14:textId="77777777" w:rsidR="00DF786E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397C49">
        <w:rPr>
          <w:rFonts w:ascii="Verdana" w:hAnsi="Verdana"/>
          <w:bCs/>
        </w:rPr>
        <w:t>1.</w:t>
      </w:r>
      <w:proofErr w:type="gramStart"/>
      <w:r w:rsidRPr="00397C49">
        <w:rPr>
          <w:rFonts w:ascii="Verdana" w:hAnsi="Verdana"/>
          <w:bCs/>
        </w:rPr>
        <w:t>1.По</w:t>
      </w:r>
      <w:proofErr w:type="gramEnd"/>
      <w:r w:rsidRPr="00397C49">
        <w:rPr>
          <w:rFonts w:ascii="Verdana" w:hAnsi="Verdana"/>
          <w:bCs/>
        </w:rPr>
        <w:t xml:space="preserve"> Договору Продавец обязуется передать в собственность Покупателя, а Покупатель обязуется принять и оплатить: </w:t>
      </w:r>
    </w:p>
    <w:p w14:paraId="30AACC42" w14:textId="77777777" w:rsidR="00DF786E" w:rsidRPr="00294B79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294B79">
        <w:rPr>
          <w:rFonts w:ascii="Verdana" w:hAnsi="Verdana"/>
          <w:bCs/>
        </w:rPr>
        <w:t>-</w:t>
      </w:r>
      <w:r w:rsidRPr="00294B79">
        <w:rPr>
          <w:rFonts w:ascii="Verdana" w:hAnsi="Verdana"/>
          <w:b/>
          <w:bCs/>
        </w:rPr>
        <w:t>жилой дом</w:t>
      </w:r>
      <w:r w:rsidRPr="00294B79">
        <w:rPr>
          <w:rFonts w:ascii="Verdana" w:hAnsi="Verdana"/>
          <w:bCs/>
        </w:rPr>
        <w:t xml:space="preserve">, общей площадью 199,1 </w:t>
      </w:r>
      <w:proofErr w:type="spellStart"/>
      <w:proofErr w:type="gramStart"/>
      <w:r w:rsidRPr="00294B79">
        <w:rPr>
          <w:rFonts w:ascii="Verdana" w:hAnsi="Verdana"/>
          <w:bCs/>
        </w:rPr>
        <w:t>кв.м</w:t>
      </w:r>
      <w:proofErr w:type="spellEnd"/>
      <w:proofErr w:type="gramEnd"/>
      <w:r w:rsidRPr="00294B79">
        <w:rPr>
          <w:rFonts w:ascii="Verdana" w:hAnsi="Verdana"/>
          <w:bCs/>
        </w:rPr>
        <w:t xml:space="preserve">, количество этажей, в том числе подземных этажей – 2,  кадастровый номер: 50:25:0000000:25707, расположенный по адресу: Московская область, г. Шатура, ул. Новая, д.10 «А»,  </w:t>
      </w:r>
    </w:p>
    <w:p w14:paraId="236AD47F" w14:textId="77777777" w:rsidR="00DF786E" w:rsidRPr="00294B79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294B79">
        <w:rPr>
          <w:rFonts w:ascii="Verdana" w:hAnsi="Verdana"/>
          <w:bCs/>
        </w:rPr>
        <w:t>-</w:t>
      </w:r>
      <w:r w:rsidRPr="00294B79">
        <w:rPr>
          <w:rFonts w:ascii="Verdana" w:hAnsi="Verdana"/>
          <w:b/>
          <w:bCs/>
        </w:rPr>
        <w:t>земельный участок</w:t>
      </w:r>
      <w:r w:rsidRPr="00294B79">
        <w:rPr>
          <w:rFonts w:ascii="Verdana" w:hAnsi="Verdana"/>
          <w:bCs/>
        </w:rPr>
        <w:t xml:space="preserve"> с кадастровым номером 50:25:0010204:186, площадью 891, 1 кв. м., адрес установлен относительно ориентира, расположенного в границах участка, почтовый  адрес ориентира: обл. Московская, р-н Шатурский, городское поселение Шатура,  г. Шатура, ул. Новая, д.10 «А»,  категория земель: земли населённых пунктов, виды разрешенного использования: для индивидуального жилищного строительства (далее – земельный участок),</w:t>
      </w:r>
    </w:p>
    <w:p w14:paraId="5466E1C7" w14:textId="77777777" w:rsidR="00DF786E" w:rsidRPr="00294B79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294B79">
        <w:rPr>
          <w:rFonts w:ascii="Verdana" w:hAnsi="Verdana"/>
          <w:bCs/>
        </w:rPr>
        <w:t xml:space="preserve">- </w:t>
      </w:r>
      <w:r w:rsidRPr="00294B79">
        <w:rPr>
          <w:rFonts w:ascii="Verdana" w:hAnsi="Verdana"/>
          <w:b/>
          <w:bCs/>
        </w:rPr>
        <w:t>гараж</w:t>
      </w:r>
      <w:r w:rsidRPr="00294B79">
        <w:rPr>
          <w:rFonts w:ascii="Verdana" w:hAnsi="Verdana"/>
          <w:bCs/>
        </w:rPr>
        <w:t xml:space="preserve"> с кадастровым номером </w:t>
      </w:r>
      <w:r w:rsidRPr="00294B79">
        <w:rPr>
          <w:rFonts w:ascii="Verdana" w:hAnsi="Verdana"/>
          <w:i/>
          <w:iCs/>
        </w:rPr>
        <w:t>50:25:0010204:368</w:t>
      </w:r>
      <w:r w:rsidRPr="00294B79">
        <w:rPr>
          <w:rFonts w:ascii="Verdana" w:hAnsi="Verdana"/>
          <w:bCs/>
        </w:rPr>
        <w:t xml:space="preserve">, площадью 60,9 </w:t>
      </w:r>
      <w:proofErr w:type="spellStart"/>
      <w:proofErr w:type="gramStart"/>
      <w:r w:rsidRPr="00294B79">
        <w:rPr>
          <w:rFonts w:ascii="Verdana" w:hAnsi="Verdana"/>
          <w:bCs/>
        </w:rPr>
        <w:t>кв.м</w:t>
      </w:r>
      <w:proofErr w:type="spellEnd"/>
      <w:proofErr w:type="gramEnd"/>
      <w:r w:rsidRPr="00294B79">
        <w:rPr>
          <w:rFonts w:ascii="Verdana" w:hAnsi="Verdana"/>
          <w:bCs/>
        </w:rPr>
        <w:t xml:space="preserve">, находящийся на земельном участке, расположенный по адресу: Московская область, г. Шатура, ул. Новая, д.10 «А»,  </w:t>
      </w:r>
    </w:p>
    <w:p w14:paraId="09F080BD" w14:textId="77777777" w:rsidR="00DF786E" w:rsidRPr="00294B79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294B79">
        <w:rPr>
          <w:rFonts w:ascii="Verdana" w:hAnsi="Verdana"/>
          <w:bCs/>
        </w:rPr>
        <w:t xml:space="preserve">- </w:t>
      </w:r>
      <w:r w:rsidRPr="00294B79">
        <w:rPr>
          <w:rFonts w:ascii="Verdana" w:hAnsi="Verdana"/>
          <w:b/>
          <w:bCs/>
        </w:rPr>
        <w:t>баня</w:t>
      </w:r>
      <w:r w:rsidRPr="00294B79">
        <w:rPr>
          <w:rFonts w:ascii="Verdana" w:hAnsi="Verdana"/>
          <w:bCs/>
        </w:rPr>
        <w:t xml:space="preserve"> с кадастровым номером </w:t>
      </w:r>
      <w:r w:rsidRPr="00294B79">
        <w:rPr>
          <w:rFonts w:ascii="Verdana" w:hAnsi="Verdana"/>
          <w:i/>
          <w:iCs/>
        </w:rPr>
        <w:t>50:25:0010204:367,</w:t>
      </w:r>
      <w:r w:rsidRPr="00294B79">
        <w:rPr>
          <w:rFonts w:ascii="Verdana" w:hAnsi="Verdana"/>
          <w:bCs/>
        </w:rPr>
        <w:t xml:space="preserve"> площадью 36 </w:t>
      </w:r>
      <w:proofErr w:type="spellStart"/>
      <w:proofErr w:type="gramStart"/>
      <w:r w:rsidRPr="00294B79">
        <w:rPr>
          <w:rFonts w:ascii="Verdana" w:hAnsi="Verdana"/>
          <w:bCs/>
        </w:rPr>
        <w:t>кв.м</w:t>
      </w:r>
      <w:proofErr w:type="spellEnd"/>
      <w:proofErr w:type="gramEnd"/>
      <w:r w:rsidRPr="00294B79">
        <w:rPr>
          <w:rFonts w:ascii="Verdana" w:hAnsi="Verdana"/>
          <w:bCs/>
        </w:rPr>
        <w:t xml:space="preserve">, находящаяся на земельном участке, расположенная по адресу: Московская область, г. Шатура, ул. Новая, д.10 «А»,  </w:t>
      </w:r>
    </w:p>
    <w:p w14:paraId="6A878649" w14:textId="77777777" w:rsidR="00DF786E" w:rsidRPr="00294B79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294B79">
        <w:rPr>
          <w:rFonts w:ascii="Verdana" w:hAnsi="Verdana"/>
          <w:bCs/>
        </w:rPr>
        <w:lastRenderedPageBreak/>
        <w:t xml:space="preserve">- </w:t>
      </w:r>
      <w:r w:rsidRPr="00294B79">
        <w:rPr>
          <w:rFonts w:ascii="Verdana" w:hAnsi="Verdana"/>
          <w:b/>
          <w:bCs/>
        </w:rPr>
        <w:t>сарай</w:t>
      </w:r>
      <w:r w:rsidRPr="00294B79">
        <w:rPr>
          <w:rFonts w:ascii="Verdana" w:hAnsi="Verdana"/>
          <w:bCs/>
        </w:rPr>
        <w:t xml:space="preserve"> с кадастровым номером </w:t>
      </w:r>
      <w:r w:rsidRPr="00294B79">
        <w:rPr>
          <w:rFonts w:ascii="Verdana" w:hAnsi="Verdana"/>
          <w:i/>
          <w:iCs/>
        </w:rPr>
        <w:t>50:25:0010204:836</w:t>
      </w:r>
      <w:r w:rsidRPr="00294B79">
        <w:rPr>
          <w:rFonts w:ascii="Verdana" w:hAnsi="Verdana"/>
          <w:bCs/>
        </w:rPr>
        <w:t xml:space="preserve">, площадью 18,3 </w:t>
      </w:r>
      <w:proofErr w:type="spellStart"/>
      <w:proofErr w:type="gramStart"/>
      <w:r w:rsidRPr="00294B79">
        <w:rPr>
          <w:rFonts w:ascii="Verdana" w:hAnsi="Verdana"/>
          <w:bCs/>
        </w:rPr>
        <w:t>кв.м</w:t>
      </w:r>
      <w:proofErr w:type="spellEnd"/>
      <w:proofErr w:type="gramEnd"/>
      <w:r w:rsidRPr="00294B79">
        <w:rPr>
          <w:rFonts w:ascii="Verdana" w:hAnsi="Verdana"/>
          <w:bCs/>
        </w:rPr>
        <w:t>, находящийся на земельном участке, расположенный по адресу: Московская область, г. Шатура, ул. Новая, д.10 «А»</w:t>
      </w:r>
    </w:p>
    <w:p w14:paraId="6C377E20" w14:textId="77777777" w:rsidR="00DF786E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>
        <w:rPr>
          <w:rFonts w:ascii="Verdana" w:hAnsi="Verdana"/>
          <w:bCs/>
        </w:rPr>
        <w:t xml:space="preserve"> </w:t>
      </w:r>
      <w:r w:rsidRPr="00397C49">
        <w:rPr>
          <w:rFonts w:ascii="Verdana" w:hAnsi="Verdana"/>
          <w:bCs/>
        </w:rPr>
        <w:t xml:space="preserve"> (далее именуемое – «недвижимое имущество»).</w:t>
      </w:r>
    </w:p>
    <w:p w14:paraId="27EE8923" w14:textId="77777777" w:rsidR="00DF786E" w:rsidRDefault="00E57971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 xml:space="preserve">1.2. </w:t>
      </w:r>
      <w:r w:rsidR="00DF786E" w:rsidRPr="00397C49">
        <w:rPr>
          <w:rFonts w:ascii="Verdana" w:hAnsi="Verdana"/>
          <w:bCs/>
        </w:rPr>
        <w:t>Недвижимое имущество</w:t>
      </w:r>
      <w:r w:rsidR="00DF786E">
        <w:rPr>
          <w:rFonts w:ascii="Verdana" w:hAnsi="Verdana"/>
          <w:bCs/>
        </w:rPr>
        <w:t xml:space="preserve"> (</w:t>
      </w:r>
      <w:r w:rsidR="00DF786E" w:rsidRPr="00BA5909">
        <w:rPr>
          <w:rFonts w:ascii="Verdana" w:hAnsi="Verdana"/>
          <w:b/>
          <w:bCs/>
        </w:rPr>
        <w:t>жилой</w:t>
      </w:r>
      <w:r w:rsidR="00DF786E">
        <w:rPr>
          <w:rFonts w:ascii="Verdana" w:hAnsi="Verdana"/>
          <w:bCs/>
        </w:rPr>
        <w:t xml:space="preserve"> </w:t>
      </w:r>
      <w:r w:rsidR="00DF786E" w:rsidRPr="00BA5909">
        <w:rPr>
          <w:rFonts w:ascii="Verdana" w:hAnsi="Verdana"/>
          <w:b/>
          <w:bCs/>
        </w:rPr>
        <w:t>дом</w:t>
      </w:r>
      <w:r w:rsidR="00DF786E">
        <w:rPr>
          <w:rFonts w:ascii="Verdana" w:hAnsi="Verdana"/>
          <w:bCs/>
        </w:rPr>
        <w:t>)</w:t>
      </w:r>
      <w:r w:rsidR="00DF786E" w:rsidRPr="00397C49">
        <w:rPr>
          <w:rFonts w:ascii="Verdana" w:hAnsi="Verdana"/>
          <w:bCs/>
        </w:rPr>
        <w:t xml:space="preserve"> принадлежит Продавцу на праве собственности, о чем в Едином государственном реестре недвижимости сделана запись о регистрации № 50:25:0000000:25707-50/156/2022-13 от 31.03.2022., что подтверждается Выпиской из Единого государственного реестра недвижимости 18.11.2022 № 99/2022/505969855. </w:t>
      </w:r>
    </w:p>
    <w:p w14:paraId="050FD2C5" w14:textId="77777777" w:rsidR="00DF786E" w:rsidRPr="00D908A1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BA5909">
        <w:rPr>
          <w:rFonts w:ascii="Verdana" w:hAnsi="Verdana"/>
          <w:b/>
          <w:bCs/>
        </w:rPr>
        <w:t>Земельный</w:t>
      </w:r>
      <w:r w:rsidRPr="00397C49">
        <w:rPr>
          <w:rFonts w:ascii="Verdana" w:hAnsi="Verdana"/>
          <w:bCs/>
        </w:rPr>
        <w:t xml:space="preserve"> </w:t>
      </w:r>
      <w:r w:rsidRPr="00BA5909">
        <w:rPr>
          <w:rFonts w:ascii="Verdana" w:hAnsi="Verdana"/>
          <w:b/>
          <w:bCs/>
        </w:rPr>
        <w:t>участок</w:t>
      </w:r>
      <w:r w:rsidRPr="00397C49">
        <w:rPr>
          <w:rFonts w:ascii="Verdana" w:hAnsi="Verdana"/>
          <w:bCs/>
        </w:rPr>
        <w:t xml:space="preserve">, на котором расположен жилой дом, принадлежит Продавцу на праве собственности, о чем в Едином государственном реестре недвижимости сделана запись о регистрации № 50:25:0010204:186-50/156/2022-14 от 31.03.2022., что подтверждается Выпиской из </w:t>
      </w:r>
      <w:r w:rsidRPr="00D908A1">
        <w:rPr>
          <w:rFonts w:ascii="Verdana" w:hAnsi="Verdana"/>
          <w:bCs/>
        </w:rPr>
        <w:t>Единого государственного реестра недвижимости от 18.11.2022 № 99/2022/505968794.</w:t>
      </w:r>
    </w:p>
    <w:p w14:paraId="4B1574E1" w14:textId="77777777" w:rsidR="00DF786E" w:rsidRPr="007A50EC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BA5909">
        <w:rPr>
          <w:rFonts w:ascii="Verdana" w:hAnsi="Verdana"/>
          <w:b/>
          <w:bCs/>
        </w:rPr>
        <w:t>Гараж</w:t>
      </w:r>
      <w:r w:rsidRPr="00D908A1">
        <w:rPr>
          <w:rFonts w:ascii="Verdana" w:hAnsi="Verdana"/>
          <w:bCs/>
        </w:rPr>
        <w:t>, который расположен на земельном участке, принадлежит Продавцу на праве собственности,</w:t>
      </w:r>
      <w:r w:rsidRPr="007A50EC">
        <w:rPr>
          <w:rFonts w:ascii="Verdana" w:hAnsi="Verdana"/>
          <w:bCs/>
        </w:rPr>
        <w:t xml:space="preserve"> о чем в Едином государственном реестре недвижимости сделана запись о регистрации № 50:25:0010204:368-50/117/2024-1 от 23.01.2024, что подтверждается Выпиской из Единого государственного реестра недвижимости от 25.01.2024 № КУВИ-001/2024-25571580.</w:t>
      </w:r>
    </w:p>
    <w:p w14:paraId="1131C71D" w14:textId="77777777" w:rsidR="00DF786E" w:rsidRPr="007A50EC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BA5909">
        <w:rPr>
          <w:rFonts w:ascii="Verdana" w:hAnsi="Verdana"/>
          <w:b/>
          <w:bCs/>
        </w:rPr>
        <w:t>Баня</w:t>
      </w:r>
      <w:r w:rsidRPr="007A50EC">
        <w:rPr>
          <w:rFonts w:ascii="Verdana" w:hAnsi="Verdana"/>
          <w:bCs/>
        </w:rPr>
        <w:t>, которая расположена на земельном участке, принадлежит Продавцу на праве собственности, о чем в Едином государственном реестре недвижимости сделана запись о регистрации № 50:25:0010204:367-50/117/2024-1 от 23.01.2024, что подтверждается Выпиской из Единого государственного реестра недвижимости от 25.01.2024 № г. № КУВИ-001/2024-25571438.</w:t>
      </w:r>
    </w:p>
    <w:p w14:paraId="3DB0622D" w14:textId="77777777" w:rsidR="00DF786E" w:rsidRPr="007A50EC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BA5909">
        <w:rPr>
          <w:rFonts w:ascii="Verdana" w:hAnsi="Verdana"/>
          <w:b/>
          <w:bCs/>
        </w:rPr>
        <w:t>Сарай</w:t>
      </w:r>
      <w:r w:rsidRPr="007A50EC">
        <w:rPr>
          <w:rFonts w:ascii="Verdana" w:hAnsi="Verdana"/>
          <w:bCs/>
        </w:rPr>
        <w:t xml:space="preserve">, который расположен на земельном участке, принадлежит Продавцу на праве собственности, о чем в Едином государственном реестре недвижимости сделана запись о регистрации № </w:t>
      </w:r>
      <w:r w:rsidRPr="00D908A1">
        <w:rPr>
          <w:rFonts w:ascii="Verdana" w:hAnsi="Verdana"/>
          <w:bCs/>
        </w:rPr>
        <w:t>50:25:0010204:836-50/117/2024-1</w:t>
      </w:r>
      <w:r>
        <w:rPr>
          <w:rFonts w:ascii="Verdana" w:hAnsi="Verdana"/>
          <w:bCs/>
        </w:rPr>
        <w:t xml:space="preserve"> </w:t>
      </w:r>
      <w:r w:rsidRPr="007A50EC">
        <w:rPr>
          <w:rFonts w:ascii="Verdana" w:hAnsi="Verdana"/>
          <w:bCs/>
        </w:rPr>
        <w:t xml:space="preserve">от </w:t>
      </w:r>
      <w:r>
        <w:rPr>
          <w:rFonts w:ascii="Verdana" w:hAnsi="Verdana"/>
          <w:bCs/>
        </w:rPr>
        <w:t>18</w:t>
      </w:r>
      <w:r w:rsidRPr="007A50EC">
        <w:rPr>
          <w:rFonts w:ascii="Verdana" w:hAnsi="Verdana"/>
          <w:bCs/>
        </w:rPr>
        <w:t>.0</w:t>
      </w:r>
      <w:r>
        <w:rPr>
          <w:rFonts w:ascii="Verdana" w:hAnsi="Verdana"/>
          <w:bCs/>
        </w:rPr>
        <w:t>3</w:t>
      </w:r>
      <w:r w:rsidRPr="007A50EC">
        <w:rPr>
          <w:rFonts w:ascii="Verdana" w:hAnsi="Verdana"/>
          <w:bCs/>
        </w:rPr>
        <w:t xml:space="preserve">.2024, что подтверждается Выпиской из Единого государственного реестра недвижимости от </w:t>
      </w:r>
      <w:r>
        <w:rPr>
          <w:rFonts w:ascii="Verdana" w:hAnsi="Verdana"/>
          <w:bCs/>
        </w:rPr>
        <w:t>19</w:t>
      </w:r>
      <w:r w:rsidRPr="007A50EC">
        <w:rPr>
          <w:rFonts w:ascii="Verdana" w:hAnsi="Verdana"/>
          <w:bCs/>
        </w:rPr>
        <w:t>.0</w:t>
      </w:r>
      <w:r>
        <w:rPr>
          <w:rFonts w:ascii="Verdana" w:hAnsi="Verdana"/>
          <w:bCs/>
        </w:rPr>
        <w:t>3</w:t>
      </w:r>
      <w:r w:rsidRPr="007A50EC">
        <w:rPr>
          <w:rFonts w:ascii="Verdana" w:hAnsi="Verdana"/>
          <w:bCs/>
        </w:rPr>
        <w:t xml:space="preserve">.2024 </w:t>
      </w:r>
      <w:r>
        <w:rPr>
          <w:rFonts w:ascii="Verdana" w:hAnsi="Verdana"/>
          <w:bCs/>
        </w:rPr>
        <w:t xml:space="preserve">№ </w:t>
      </w:r>
      <w:r w:rsidRPr="007A50EC">
        <w:rPr>
          <w:rFonts w:ascii="Verdana" w:hAnsi="Verdana"/>
          <w:bCs/>
        </w:rPr>
        <w:t>КУВИ-001/2024-78814519.</w:t>
      </w:r>
    </w:p>
    <w:p w14:paraId="32B32C7E" w14:textId="77777777" w:rsidR="00E57971" w:rsidRPr="00E57971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1.2.1. Одновременно с переходом к Покупателю права собственности на недвижимое имущество в силу п. 2 статьи 552 Гражданского кодекса Российской Федерации Покупатель приобретает право собственности на земельный участок.</w:t>
      </w:r>
    </w:p>
    <w:p w14:paraId="1EBEB6F1" w14:textId="77777777" w:rsidR="00E57971" w:rsidRPr="00E57971" w:rsidRDefault="00E57971" w:rsidP="00E57971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E57971">
        <w:rPr>
          <w:rFonts w:ascii="Verdana" w:hAnsi="Verdana"/>
          <w:bCs/>
        </w:rPr>
        <w:t>1.3. Заключение Договора одобрено всеми необходимыми согласно законодательству РФ и Уставу Продавца органами управления Продавца</w:t>
      </w:r>
      <w:r w:rsidRPr="00FF6CA0">
        <w:rPr>
          <w:rFonts w:ascii="Verdana" w:hAnsi="Verdana"/>
          <w:bCs/>
        </w:rPr>
        <w:t>. Продавцом соблюдены все необходимые внутрикорпоративные процедуры для заключения Договора.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7077"/>
      </w:tblGrid>
      <w:tr w:rsidR="000E2F36" w:rsidRPr="00214013" w14:paraId="3460CEA1" w14:textId="77777777" w:rsidTr="0034333C">
        <w:tc>
          <w:tcPr>
            <w:tcW w:w="2268" w:type="dxa"/>
          </w:tcPr>
          <w:p w14:paraId="75CAE720" w14:textId="77777777" w:rsidR="000E2F36" w:rsidRPr="00214013" w:rsidRDefault="000E2F36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>Вариант 1 для Покупателей юридических лиц</w:t>
            </w:r>
          </w:p>
        </w:tc>
        <w:tc>
          <w:tcPr>
            <w:tcW w:w="7077" w:type="dxa"/>
          </w:tcPr>
          <w:p w14:paraId="0411A7D8" w14:textId="77777777" w:rsidR="000E2F36" w:rsidRPr="00214013" w:rsidRDefault="000E2F36" w:rsidP="00AC6801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</w:t>
            </w:r>
            <w:r w:rsidR="00846464" w:rsidRPr="00214013">
              <w:rPr>
                <w:rFonts w:ascii="Verdana" w:hAnsi="Verdana"/>
                <w:bCs/>
              </w:rPr>
              <w:t>Покупатель заключает Договор добровольно, не вследствие стечения тяжелых обстоятельств или на невыгодных для себя условиях, Договор не является для Покупателя кабальной сделкой. Покупатель подтверждает, что з</w:t>
            </w:r>
            <w:r w:rsidRPr="00214013">
              <w:rPr>
                <w:rFonts w:ascii="Verdana" w:hAnsi="Verdana"/>
                <w:bCs/>
              </w:rPr>
              <w:t>аключение Договора одобрено всеми необходимыми согласно законодательству РФ и Уставу Покупателя органами управления Покупателя. Покупателем соблюдены все необходимые внутрикорпоративные процедуры для заключения Договора.</w:t>
            </w:r>
          </w:p>
        </w:tc>
      </w:tr>
      <w:tr w:rsidR="0034333C" w:rsidRPr="00214013" w14:paraId="32DA84D1" w14:textId="77777777" w:rsidTr="0034333C">
        <w:tc>
          <w:tcPr>
            <w:tcW w:w="2268" w:type="dxa"/>
          </w:tcPr>
          <w:p w14:paraId="00E3C312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  <w:i/>
                <w:color w:val="FF0000"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Вариант </w:t>
            </w:r>
            <w:r w:rsidR="00066380" w:rsidRPr="00214013">
              <w:rPr>
                <w:rFonts w:ascii="Verdana" w:hAnsi="Verdana"/>
                <w:bCs/>
                <w:i/>
                <w:color w:val="FF0000"/>
              </w:rPr>
              <w:t>2</w:t>
            </w:r>
          </w:p>
          <w:p w14:paraId="3CBF2F14" w14:textId="77777777" w:rsidR="0034333C" w:rsidRPr="00214013" w:rsidRDefault="0034333C" w:rsidP="0034333C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right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 для </w:t>
            </w:r>
            <w:r w:rsidR="000E2F36" w:rsidRPr="00214013">
              <w:rPr>
                <w:rFonts w:ascii="Verdana" w:hAnsi="Verdana"/>
                <w:bCs/>
                <w:i/>
                <w:color w:val="FF0000"/>
              </w:rPr>
              <w:t xml:space="preserve">Покупателей </w:t>
            </w:r>
            <w:r w:rsidRPr="00214013">
              <w:rPr>
                <w:rFonts w:ascii="Verdana" w:hAnsi="Verdana"/>
                <w:bCs/>
                <w:i/>
                <w:color w:val="FF0000"/>
              </w:rPr>
              <w:t xml:space="preserve">физических лиц (в том числе ИП) </w:t>
            </w:r>
          </w:p>
        </w:tc>
        <w:tc>
          <w:tcPr>
            <w:tcW w:w="7077" w:type="dxa"/>
          </w:tcPr>
          <w:p w14:paraId="0D7DEC2F" w14:textId="0416E871" w:rsidR="0034333C" w:rsidRPr="00214013" w:rsidRDefault="000E2F36" w:rsidP="00C44067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 w:firstLine="0"/>
              <w:jc w:val="both"/>
              <w:rPr>
                <w:rFonts w:ascii="Verdana" w:hAnsi="Verdana"/>
                <w:bCs/>
              </w:rPr>
            </w:pPr>
            <w:r w:rsidRPr="00214013">
              <w:rPr>
                <w:rFonts w:ascii="Verdana" w:hAnsi="Verdana"/>
                <w:bCs/>
              </w:rPr>
              <w:t>1.</w:t>
            </w:r>
            <w:r w:rsidR="00AC6801" w:rsidRPr="00214013">
              <w:rPr>
                <w:rFonts w:ascii="Verdana" w:hAnsi="Verdana"/>
                <w:bCs/>
              </w:rPr>
              <w:t>4</w:t>
            </w:r>
            <w:r w:rsidRPr="00214013">
              <w:rPr>
                <w:rFonts w:ascii="Verdana" w:hAnsi="Verdana"/>
                <w:bCs/>
              </w:rPr>
              <w:t xml:space="preserve">. Покупатель </w:t>
            </w:r>
            <w:r w:rsidR="0034333C" w:rsidRPr="00214013">
              <w:rPr>
                <w:rFonts w:ascii="Verdana" w:hAnsi="Verdana"/>
                <w:bCs/>
              </w:rPr>
              <w:t>заключа</w:t>
            </w:r>
            <w:r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 Договор добровольно, не вследствие стечения тяжелых обстоятельств или на невыгодных для себя условиях, Договор не является для </w:t>
            </w:r>
            <w:r w:rsidR="00846464" w:rsidRPr="00214013">
              <w:rPr>
                <w:rFonts w:ascii="Verdana" w:hAnsi="Verdana"/>
                <w:bCs/>
              </w:rPr>
              <w:t>П</w:t>
            </w:r>
            <w:r w:rsidRPr="00214013">
              <w:rPr>
                <w:rFonts w:ascii="Verdana" w:hAnsi="Verdana"/>
                <w:bCs/>
              </w:rPr>
              <w:t xml:space="preserve">окупателя </w:t>
            </w:r>
            <w:r w:rsidR="0034333C" w:rsidRPr="00214013">
              <w:rPr>
                <w:rFonts w:ascii="Verdana" w:hAnsi="Verdana"/>
                <w:bCs/>
              </w:rPr>
              <w:t xml:space="preserve">кабальной сделкой. </w:t>
            </w:r>
            <w:r w:rsidRPr="00214013">
              <w:rPr>
                <w:rFonts w:ascii="Verdana" w:hAnsi="Verdana"/>
                <w:bCs/>
              </w:rPr>
              <w:t xml:space="preserve">Покупатель </w:t>
            </w:r>
            <w:r w:rsidR="0034333C" w:rsidRPr="00214013">
              <w:rPr>
                <w:rFonts w:ascii="Verdana" w:hAnsi="Verdana"/>
                <w:bCs/>
              </w:rPr>
              <w:t>подтвержда</w:t>
            </w:r>
            <w:r w:rsidR="00846464" w:rsidRPr="00214013">
              <w:rPr>
                <w:rFonts w:ascii="Verdana" w:hAnsi="Verdana"/>
                <w:bCs/>
              </w:rPr>
              <w:t>ет</w:t>
            </w:r>
            <w:r w:rsidR="0034333C" w:rsidRPr="00214013">
              <w:rPr>
                <w:rFonts w:ascii="Verdana" w:hAnsi="Verdana"/>
                <w:bCs/>
              </w:rPr>
              <w:t xml:space="preserve">, что </w:t>
            </w:r>
            <w:r w:rsidRPr="00214013">
              <w:rPr>
                <w:rFonts w:ascii="Verdana" w:hAnsi="Verdana"/>
                <w:bCs/>
              </w:rPr>
              <w:t xml:space="preserve">он </w:t>
            </w:r>
            <w:r w:rsidR="0034333C" w:rsidRPr="00214013">
              <w:rPr>
                <w:rFonts w:ascii="Verdana" w:hAnsi="Verdana"/>
                <w:bCs/>
              </w:rPr>
              <w:t xml:space="preserve">в дееспособности не ограничен; под опекой, попечительством, а также патронажем не </w:t>
            </w:r>
            <w:r w:rsidRPr="00214013">
              <w:rPr>
                <w:rFonts w:ascii="Verdana" w:hAnsi="Verdana"/>
                <w:bCs/>
              </w:rPr>
              <w:t>состоит</w:t>
            </w:r>
            <w:r w:rsidR="0034333C" w:rsidRPr="00214013">
              <w:rPr>
                <w:rFonts w:ascii="Verdana" w:hAnsi="Verdana"/>
                <w:bCs/>
              </w:rPr>
              <w:t xml:space="preserve">; по состоянию здоровья </w:t>
            </w:r>
            <w:r w:rsidRPr="00214013">
              <w:rPr>
                <w:rFonts w:ascii="Verdana" w:hAnsi="Verdana"/>
                <w:bCs/>
              </w:rPr>
              <w:t xml:space="preserve">может </w:t>
            </w:r>
            <w:r w:rsidR="0034333C" w:rsidRPr="00214013">
              <w:rPr>
                <w:rFonts w:ascii="Verdana" w:hAnsi="Verdana"/>
                <w:bCs/>
              </w:rPr>
              <w:t>самостоятельно осуществлять и защищать свои права и исполнять обязанности; не страда</w:t>
            </w:r>
            <w:r w:rsidRPr="00214013">
              <w:rPr>
                <w:rFonts w:ascii="Verdana" w:hAnsi="Verdana"/>
                <w:bCs/>
              </w:rPr>
              <w:t>е</w:t>
            </w:r>
            <w:r w:rsidR="0034333C" w:rsidRPr="00214013">
              <w:rPr>
                <w:rFonts w:ascii="Verdana" w:hAnsi="Verdana"/>
                <w:bCs/>
              </w:rPr>
              <w:t>т заболеваниями, препятствующими осознавать суть подписываемого Договора и обстоятельств его заключения</w:t>
            </w:r>
            <w:r w:rsidR="00D52F48" w:rsidRPr="00214013">
              <w:rPr>
                <w:rFonts w:ascii="Verdana" w:hAnsi="Verdana"/>
                <w:bCs/>
              </w:rPr>
              <w:t xml:space="preserve">, </w:t>
            </w:r>
            <w:r w:rsidR="00C44067" w:rsidRPr="00214013">
              <w:rPr>
                <w:rFonts w:ascii="Verdana" w:hAnsi="Verdana"/>
                <w:bCs/>
              </w:rPr>
              <w:t>Покупателем не заключались какие-либо договоры и/или соглашения (в том числе, брачный договор в соответствии с Семейным кодексом Российской Федерации), влияющие на заключение Договора и исполнение по Договору прав и обязанностей</w:t>
            </w:r>
            <w:r w:rsidR="00643A63">
              <w:rPr>
                <w:rFonts w:ascii="Verdana" w:hAnsi="Verdana"/>
                <w:bCs/>
              </w:rPr>
              <w:t>.</w:t>
            </w:r>
          </w:p>
        </w:tc>
      </w:tr>
    </w:tbl>
    <w:p w14:paraId="5DB8AA94" w14:textId="77777777" w:rsidR="00730542" w:rsidRDefault="00DF786E" w:rsidP="00017B0C">
      <w:pPr>
        <w:pStyle w:val="ConsNormal"/>
        <w:widowControl/>
        <w:ind w:right="0" w:firstLine="710"/>
        <w:jc w:val="both"/>
        <w:rPr>
          <w:rFonts w:ascii="Verdana" w:hAnsi="Verdana"/>
        </w:rPr>
      </w:pPr>
      <w:r w:rsidRPr="00EE6303">
        <w:rPr>
          <w:rFonts w:ascii="Verdana" w:hAnsi="Verdana"/>
          <w:kern w:val="24"/>
        </w:rPr>
        <w:t xml:space="preserve">1.5. </w:t>
      </w:r>
      <w:r w:rsidR="00017B0C" w:rsidRPr="00214013">
        <w:rPr>
          <w:rFonts w:ascii="Verdana" w:hAnsi="Verdana"/>
          <w:bCs/>
        </w:rPr>
        <w:t>На дату подписания Договора недвижимое имущество не отчуждено</w:t>
      </w:r>
      <w:r w:rsidR="00017B0C" w:rsidRPr="00214013">
        <w:rPr>
          <w:rFonts w:ascii="Verdana" w:hAnsi="Verdana"/>
        </w:rPr>
        <w:t>, не заложено, в споре и под арестом не состоит, не обременено правами третьих лиц, права на недвижимое имущество не являются предметом судебного спора.</w:t>
      </w:r>
    </w:p>
    <w:p w14:paraId="1C311E81" w14:textId="77777777" w:rsidR="00730542" w:rsidRDefault="00EE6303" w:rsidP="00730542">
      <w:pPr>
        <w:pStyle w:val="ConsNormal"/>
        <w:widowControl/>
        <w:ind w:right="0" w:firstLine="710"/>
        <w:jc w:val="both"/>
        <w:rPr>
          <w:rFonts w:ascii="Verdana" w:hAnsi="Verdana" w:cs="Times New Roman"/>
        </w:rPr>
      </w:pPr>
      <w:r>
        <w:rPr>
          <w:rFonts w:ascii="Verdana" w:hAnsi="Verdana"/>
          <w:kern w:val="24"/>
        </w:rPr>
        <w:lastRenderedPageBreak/>
        <w:t>1.</w:t>
      </w:r>
      <w:r w:rsidR="00200959">
        <w:rPr>
          <w:rFonts w:ascii="Verdana" w:hAnsi="Verdana"/>
          <w:kern w:val="24"/>
        </w:rPr>
        <w:t xml:space="preserve">6. </w:t>
      </w:r>
      <w:r w:rsidR="00730542" w:rsidRPr="00214013">
        <w:rPr>
          <w:rFonts w:ascii="Verdana" w:hAnsi="Verdana" w:cs="Times New Roman"/>
        </w:rPr>
        <w:t>1.6. В отчуждаемом недвижимом имуществе на дату подписания Договора на регистрационном учете никто не состоит и не проживает</w:t>
      </w:r>
      <w:r w:rsidR="00730542">
        <w:rPr>
          <w:rFonts w:ascii="Verdana" w:hAnsi="Verdana" w:cs="Times New Roman"/>
        </w:rPr>
        <w:t>.</w:t>
      </w:r>
    </w:p>
    <w:p w14:paraId="3686A324" w14:textId="031A1F58" w:rsidR="001F2EC1" w:rsidRDefault="00200959" w:rsidP="00730542">
      <w:pPr>
        <w:pStyle w:val="ConsNormal"/>
        <w:widowControl/>
        <w:ind w:right="0" w:firstLine="710"/>
        <w:jc w:val="both"/>
        <w:rPr>
          <w:rFonts w:ascii="Verdana" w:hAnsi="Verdana" w:cs="Verdana"/>
          <w:color w:val="000000"/>
        </w:rPr>
      </w:pPr>
      <w:bookmarkStart w:id="0" w:name="_GoBack"/>
      <w:bookmarkEnd w:id="0"/>
      <w:r>
        <w:rPr>
          <w:rFonts w:ascii="Verdana" w:hAnsi="Verdana" w:cs="Verdana"/>
          <w:color w:val="000000"/>
        </w:rPr>
        <w:t xml:space="preserve">1.7. </w:t>
      </w:r>
      <w:r w:rsidR="001F2EC1" w:rsidRPr="00D81B31">
        <w:rPr>
          <w:rFonts w:ascii="Verdana" w:hAnsi="Verdana" w:cs="Verdana"/>
          <w:color w:val="000000"/>
        </w:rPr>
        <w:t>До заключения Договора Покупатель произвел осмотр недвижимого имущества</w:t>
      </w:r>
      <w:r w:rsidR="00117423" w:rsidRPr="00D81B31">
        <w:rPr>
          <w:rFonts w:ascii="Verdana" w:hAnsi="Verdana" w:cs="Verdana"/>
          <w:color w:val="000000"/>
        </w:rPr>
        <w:t xml:space="preserve">, </w:t>
      </w:r>
      <w:r w:rsidR="0095747F" w:rsidRPr="00D81B31">
        <w:rPr>
          <w:rFonts w:ascii="Verdana" w:hAnsi="Verdana" w:cs="Verdana"/>
          <w:color w:val="000000"/>
        </w:rPr>
        <w:t xml:space="preserve">ознакомлен с недвижимым имуществом </w:t>
      </w:r>
      <w:r w:rsidR="001F2EC1" w:rsidRPr="00D81B31">
        <w:rPr>
          <w:rFonts w:ascii="Verdana" w:hAnsi="Verdana" w:cs="Verdana"/>
          <w:color w:val="000000"/>
        </w:rPr>
        <w:t xml:space="preserve">и не обнаружил каких-либо существенных дефектов и недостатков, </w:t>
      </w:r>
      <w:r w:rsidR="001F2EC1" w:rsidRPr="00D81B31">
        <w:rPr>
          <w:rFonts w:ascii="Verdana" w:hAnsi="Verdana" w:cs="Verdana"/>
          <w:b/>
          <w:bCs/>
          <w:color w:val="000000"/>
        </w:rPr>
        <w:t>за исключением тех, о которых ему сообщил Продавец</w:t>
      </w:r>
      <w:r w:rsidR="001F2EC1" w:rsidRPr="00D81B31">
        <w:rPr>
          <w:rFonts w:ascii="Verdana" w:hAnsi="Verdana" w:cs="Verdana"/>
          <w:color w:val="000000"/>
        </w:rPr>
        <w:t>, которые могли бы повлиять на решение о покупке и цене недвижимого имущества, претензий по состоянию, качеству и характеристикам приобретаемого недвижимого имущества Покупатель к Продавцу не имеет. Покупатель подтверждает, что ознакомился с документацией на недвижимое имущество до подписания настоящего Договора</w:t>
      </w:r>
      <w:r w:rsidR="005D3747" w:rsidRPr="00D81B31">
        <w:rPr>
          <w:rFonts w:ascii="Verdana" w:hAnsi="Verdana" w:cs="Verdana"/>
          <w:color w:val="000000"/>
        </w:rPr>
        <w:t>.</w:t>
      </w:r>
    </w:p>
    <w:p w14:paraId="0F456089" w14:textId="77777777" w:rsidR="00643A63" w:rsidRPr="00D81B31" w:rsidRDefault="00643A63" w:rsidP="00710F30">
      <w:pPr>
        <w:pStyle w:val="ConsNormal"/>
        <w:widowControl/>
        <w:ind w:right="0" w:firstLine="710"/>
        <w:jc w:val="both"/>
        <w:rPr>
          <w:rFonts w:ascii="Verdana" w:hAnsi="Verdana"/>
          <w:kern w:val="24"/>
        </w:rPr>
      </w:pPr>
    </w:p>
    <w:p w14:paraId="662D66A1" w14:textId="77777777" w:rsidR="00CF1A05" w:rsidRPr="003B10E7" w:rsidRDefault="00CF1A05" w:rsidP="003B10E7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ЦЕНА И ПОРЯДОК РАСЧЕТОВ</w:t>
      </w:r>
    </w:p>
    <w:p w14:paraId="76C7246C" w14:textId="77777777" w:rsidR="003B10E7" w:rsidRPr="003B10E7" w:rsidRDefault="003B10E7" w:rsidP="003B10E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rPr>
          <w:rFonts w:ascii="Verdana" w:eastAsia="Times New Roman" w:hAnsi="Verdana" w:cs="Arial"/>
          <w:bCs/>
          <w:sz w:val="20"/>
          <w:szCs w:val="20"/>
          <w:lang w:eastAsia="ru-RU"/>
        </w:rPr>
      </w:pPr>
    </w:p>
    <w:p w14:paraId="50CD3FB1" w14:textId="77777777" w:rsidR="00DF786E" w:rsidRPr="005964E4" w:rsidRDefault="00DF786E" w:rsidP="00DF786E">
      <w:pPr>
        <w:pStyle w:val="a5"/>
        <w:widowControl w:val="0"/>
        <w:adjustRightInd w:val="0"/>
        <w:ind w:left="709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2.1. </w:t>
      </w:r>
      <w:r w:rsidRPr="005964E4">
        <w:rPr>
          <w:rFonts w:ascii="Verdana" w:hAnsi="Verdana" w:cs="Arial"/>
          <w:bCs/>
        </w:rPr>
        <w:t>Цена недвижимого имущества составляет:</w:t>
      </w:r>
      <w:r>
        <w:rPr>
          <w:rFonts w:ascii="Verdana" w:hAnsi="Verdana" w:cs="Arial"/>
          <w:bCs/>
        </w:rPr>
        <w:t xml:space="preserve"> _______</w:t>
      </w:r>
      <w:proofErr w:type="gramStart"/>
      <w:r>
        <w:rPr>
          <w:rFonts w:ascii="Verdana" w:hAnsi="Verdana" w:cs="Arial"/>
          <w:bCs/>
        </w:rPr>
        <w:t>_</w:t>
      </w:r>
      <w:r w:rsidRPr="005964E4">
        <w:rPr>
          <w:rFonts w:ascii="Verdana" w:hAnsi="Verdana" w:cs="Arial"/>
          <w:bCs/>
        </w:rPr>
        <w:t>(</w:t>
      </w:r>
      <w:proofErr w:type="gramEnd"/>
      <w:r w:rsidRPr="005964E4">
        <w:rPr>
          <w:rFonts w:ascii="Verdana" w:hAnsi="Verdana" w:cs="Arial"/>
          <w:bCs/>
        </w:rPr>
        <w:t xml:space="preserve">__________________) рублей копеек, </w:t>
      </w:r>
      <w:r>
        <w:rPr>
          <w:rFonts w:ascii="Verdana" w:hAnsi="Verdana" w:cs="Arial"/>
          <w:bCs/>
        </w:rPr>
        <w:t xml:space="preserve">в том числе </w:t>
      </w:r>
      <w:r w:rsidRPr="005964E4">
        <w:rPr>
          <w:rFonts w:ascii="Verdana" w:hAnsi="Verdana" w:cs="Arial"/>
          <w:bCs/>
        </w:rPr>
        <w:t>НДС</w:t>
      </w:r>
      <w:r>
        <w:rPr>
          <w:rFonts w:ascii="Verdana" w:hAnsi="Verdana" w:cs="Arial"/>
          <w:bCs/>
        </w:rPr>
        <w:t>, где применимо</w:t>
      </w:r>
      <w:r w:rsidRPr="005964E4">
        <w:rPr>
          <w:rFonts w:ascii="Verdana" w:hAnsi="Verdana" w:cs="Arial"/>
          <w:bCs/>
        </w:rPr>
        <w:t>:</w:t>
      </w:r>
    </w:p>
    <w:p w14:paraId="6D1137E6" w14:textId="77777777" w:rsidR="00DF786E" w:rsidRPr="00294B79" w:rsidRDefault="00DF786E" w:rsidP="00DF786E">
      <w:pPr>
        <w:pStyle w:val="a5"/>
        <w:widowControl w:val="0"/>
        <w:adjustRightInd w:val="0"/>
        <w:ind w:left="0"/>
        <w:rPr>
          <w:rFonts w:ascii="Verdana" w:hAnsi="Verdana" w:cs="Arial"/>
          <w:bCs/>
        </w:rPr>
      </w:pPr>
      <w:r>
        <w:rPr>
          <w:rFonts w:ascii="Verdana" w:hAnsi="Verdana" w:cs="Arial"/>
          <w:bCs/>
        </w:rPr>
        <w:t xml:space="preserve">          </w:t>
      </w:r>
      <w:r w:rsidRPr="005964E4">
        <w:rPr>
          <w:rFonts w:ascii="Verdana" w:hAnsi="Verdana" w:cs="Arial"/>
          <w:bCs/>
        </w:rPr>
        <w:t xml:space="preserve">- </w:t>
      </w:r>
      <w:r w:rsidRPr="00294B79">
        <w:rPr>
          <w:rFonts w:ascii="Verdana" w:hAnsi="Verdana" w:cs="Arial"/>
          <w:b/>
          <w:bCs/>
        </w:rPr>
        <w:t>Жилой дом,</w:t>
      </w:r>
      <w:r w:rsidRPr="005964E4">
        <w:rPr>
          <w:rFonts w:ascii="Verdana" w:hAnsi="Verdana" w:cs="Arial"/>
          <w:bCs/>
        </w:rPr>
        <w:t xml:space="preserve"> общей площадью 199,1 </w:t>
      </w:r>
      <w:proofErr w:type="spellStart"/>
      <w:r w:rsidRPr="005964E4">
        <w:rPr>
          <w:rFonts w:ascii="Verdana" w:hAnsi="Verdana" w:cs="Arial"/>
          <w:bCs/>
        </w:rPr>
        <w:t>кв.м</w:t>
      </w:r>
      <w:proofErr w:type="spellEnd"/>
      <w:r w:rsidRPr="005964E4">
        <w:rPr>
          <w:rFonts w:ascii="Verdana" w:hAnsi="Verdana" w:cs="Arial"/>
          <w:bCs/>
        </w:rPr>
        <w:t xml:space="preserve">, с кадастровый номером: 50:25:0000000:25707, расположенный по адресу: МО, г. Шатура, ул. Новая, д.10А - (_______________ )рублей ___ копеек, НДС не облагается на основании </w:t>
      </w:r>
      <w:proofErr w:type="spellStart"/>
      <w:r w:rsidRPr="005964E4">
        <w:rPr>
          <w:rFonts w:ascii="Verdana" w:hAnsi="Verdana" w:cs="Arial"/>
          <w:bCs/>
        </w:rPr>
        <w:t>пп</w:t>
      </w:r>
      <w:proofErr w:type="spellEnd"/>
      <w:r w:rsidRPr="005964E4">
        <w:rPr>
          <w:rFonts w:ascii="Verdana" w:hAnsi="Verdana" w:cs="Arial"/>
          <w:bCs/>
        </w:rPr>
        <w:t>. 22 п. 3 ст. 149 Налогового кодекса</w:t>
      </w:r>
      <w:r w:rsidRPr="00294B79">
        <w:rPr>
          <w:rFonts w:ascii="Verdana" w:hAnsi="Verdana" w:cs="Arial"/>
          <w:bCs/>
        </w:rPr>
        <w:t>;</w:t>
      </w:r>
    </w:p>
    <w:p w14:paraId="489A6126" w14:textId="77777777" w:rsidR="00DF786E" w:rsidRPr="00294B79" w:rsidRDefault="00DF786E" w:rsidP="00DF786E">
      <w:pPr>
        <w:pStyle w:val="a5"/>
        <w:widowControl w:val="0"/>
        <w:adjustRightInd w:val="0"/>
        <w:ind w:left="0"/>
        <w:rPr>
          <w:rFonts w:ascii="Verdana" w:hAnsi="Verdana" w:cs="Arial"/>
          <w:bCs/>
        </w:rPr>
      </w:pPr>
      <w:r w:rsidRPr="00294B79">
        <w:rPr>
          <w:rFonts w:ascii="Verdana" w:hAnsi="Verdana" w:cs="Arial"/>
          <w:bCs/>
        </w:rPr>
        <w:t xml:space="preserve">          </w:t>
      </w:r>
      <w:r w:rsidRPr="00294B79">
        <w:rPr>
          <w:rFonts w:ascii="Verdana" w:hAnsi="Verdana" w:cs="Arial"/>
          <w:b/>
          <w:bCs/>
        </w:rPr>
        <w:t>-Земельный участок,</w:t>
      </w:r>
      <w:r w:rsidRPr="00294B79">
        <w:rPr>
          <w:rFonts w:ascii="Verdana" w:hAnsi="Verdana" w:cs="Arial"/>
          <w:bCs/>
        </w:rPr>
        <w:t xml:space="preserve"> общей площадью 891, 1 кв. м., расположенный по адресу: МО, г. Шатура, ул. Новая, д.10А- (_______________) рублей ___ копеек, НДС не облагается на основании </w:t>
      </w:r>
      <w:proofErr w:type="spellStart"/>
      <w:r w:rsidRPr="00294B79">
        <w:rPr>
          <w:rFonts w:ascii="Verdana" w:hAnsi="Verdana" w:cs="Arial"/>
          <w:bCs/>
        </w:rPr>
        <w:t>пп</w:t>
      </w:r>
      <w:proofErr w:type="spellEnd"/>
      <w:r w:rsidRPr="00294B79">
        <w:rPr>
          <w:rFonts w:ascii="Verdana" w:hAnsi="Verdana" w:cs="Arial"/>
          <w:bCs/>
        </w:rPr>
        <w:t>. 6 п. 2 ст. 146 Налогового кодекса.</w:t>
      </w:r>
    </w:p>
    <w:p w14:paraId="658DCC8A" w14:textId="77777777" w:rsidR="00DF786E" w:rsidRPr="00294B79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294B79">
        <w:rPr>
          <w:rFonts w:ascii="Verdana" w:hAnsi="Verdana"/>
          <w:bCs/>
        </w:rPr>
        <w:t xml:space="preserve">- </w:t>
      </w:r>
      <w:r w:rsidRPr="00294B79">
        <w:rPr>
          <w:rFonts w:ascii="Verdana" w:hAnsi="Verdana"/>
          <w:b/>
          <w:bCs/>
        </w:rPr>
        <w:t>гараж</w:t>
      </w:r>
      <w:r w:rsidRPr="00294B79">
        <w:rPr>
          <w:rFonts w:ascii="Verdana" w:hAnsi="Verdana"/>
          <w:bCs/>
        </w:rPr>
        <w:t xml:space="preserve">, площадью 60,9 </w:t>
      </w:r>
      <w:proofErr w:type="spellStart"/>
      <w:proofErr w:type="gramStart"/>
      <w:r w:rsidRPr="00294B79">
        <w:rPr>
          <w:rFonts w:ascii="Verdana" w:hAnsi="Verdana"/>
          <w:bCs/>
        </w:rPr>
        <w:t>кв.м</w:t>
      </w:r>
      <w:proofErr w:type="spellEnd"/>
      <w:proofErr w:type="gramEnd"/>
      <w:r w:rsidRPr="00294B79">
        <w:rPr>
          <w:rFonts w:ascii="Verdana" w:hAnsi="Verdana"/>
          <w:bCs/>
        </w:rPr>
        <w:t xml:space="preserve">, с кадастровым номером </w:t>
      </w:r>
      <w:r w:rsidRPr="00294B79">
        <w:rPr>
          <w:rFonts w:ascii="Verdana" w:hAnsi="Verdana"/>
          <w:i/>
          <w:iCs/>
        </w:rPr>
        <w:t>50:25:0010204:368</w:t>
      </w:r>
      <w:r w:rsidRPr="00294B79">
        <w:rPr>
          <w:rFonts w:ascii="Verdana" w:hAnsi="Verdana"/>
          <w:bCs/>
        </w:rPr>
        <w:t>, расположенный по адресу: Московская область, г. Шатура, ул. Новая, д.10 «А» - (________________) рублей _____ копеек, в том числе НДС.</w:t>
      </w:r>
    </w:p>
    <w:p w14:paraId="0BECACE4" w14:textId="77777777" w:rsidR="00DF786E" w:rsidRPr="00294B79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294B79">
        <w:rPr>
          <w:rFonts w:ascii="Verdana" w:hAnsi="Verdana"/>
          <w:b/>
          <w:bCs/>
        </w:rPr>
        <w:t>- баня,</w:t>
      </w:r>
      <w:r w:rsidRPr="00294B79">
        <w:rPr>
          <w:rFonts w:ascii="Verdana" w:hAnsi="Verdana"/>
          <w:bCs/>
        </w:rPr>
        <w:t xml:space="preserve"> площадью 36 </w:t>
      </w:r>
      <w:proofErr w:type="spellStart"/>
      <w:proofErr w:type="gramStart"/>
      <w:r w:rsidRPr="00294B79">
        <w:rPr>
          <w:rFonts w:ascii="Verdana" w:hAnsi="Verdana"/>
          <w:bCs/>
        </w:rPr>
        <w:t>кв.м</w:t>
      </w:r>
      <w:proofErr w:type="spellEnd"/>
      <w:proofErr w:type="gramEnd"/>
      <w:r w:rsidRPr="00294B79">
        <w:rPr>
          <w:rFonts w:ascii="Verdana" w:hAnsi="Verdana"/>
          <w:bCs/>
        </w:rPr>
        <w:t xml:space="preserve">, с кадастровым номером </w:t>
      </w:r>
      <w:r w:rsidRPr="00294B79">
        <w:rPr>
          <w:rFonts w:ascii="Verdana" w:hAnsi="Verdana"/>
          <w:i/>
          <w:iCs/>
        </w:rPr>
        <w:t>50:25:0010204:367,</w:t>
      </w:r>
      <w:r w:rsidRPr="00294B79">
        <w:rPr>
          <w:rFonts w:ascii="Verdana" w:hAnsi="Verdana"/>
          <w:bCs/>
        </w:rPr>
        <w:t xml:space="preserve"> расположенная по адресу: Московская область, г. Шатура, ул. Новая, д.10 «А» - (________________) рублей _____ копеек, в том числе НДС.</w:t>
      </w:r>
    </w:p>
    <w:p w14:paraId="11B169BE" w14:textId="77777777" w:rsidR="00DF786E" w:rsidRPr="00294B79" w:rsidRDefault="00DF786E" w:rsidP="00DF786E">
      <w:pPr>
        <w:pStyle w:val="ConsNormal"/>
        <w:widowControl/>
        <w:tabs>
          <w:tab w:val="left" w:pos="709"/>
          <w:tab w:val="left" w:pos="1080"/>
        </w:tabs>
        <w:ind w:right="0"/>
        <w:jc w:val="both"/>
        <w:rPr>
          <w:rFonts w:ascii="Verdana" w:hAnsi="Verdana"/>
          <w:bCs/>
        </w:rPr>
      </w:pPr>
      <w:r w:rsidRPr="00294B79">
        <w:rPr>
          <w:rFonts w:ascii="Verdana" w:hAnsi="Verdana"/>
          <w:bCs/>
        </w:rPr>
        <w:t xml:space="preserve">- </w:t>
      </w:r>
      <w:r w:rsidRPr="00294B79">
        <w:rPr>
          <w:rFonts w:ascii="Verdana" w:hAnsi="Verdana"/>
          <w:b/>
          <w:bCs/>
        </w:rPr>
        <w:t>сарай,</w:t>
      </w:r>
      <w:r w:rsidRPr="00294B79">
        <w:rPr>
          <w:rFonts w:ascii="Verdana" w:hAnsi="Verdana"/>
          <w:bCs/>
        </w:rPr>
        <w:t xml:space="preserve"> площадью 18,3 </w:t>
      </w:r>
      <w:proofErr w:type="spellStart"/>
      <w:proofErr w:type="gramStart"/>
      <w:r w:rsidRPr="00294B79">
        <w:rPr>
          <w:rFonts w:ascii="Verdana" w:hAnsi="Verdana"/>
          <w:bCs/>
        </w:rPr>
        <w:t>кв.м</w:t>
      </w:r>
      <w:proofErr w:type="spellEnd"/>
      <w:proofErr w:type="gramEnd"/>
      <w:r w:rsidRPr="00294B79">
        <w:rPr>
          <w:rFonts w:ascii="Verdana" w:hAnsi="Verdana"/>
          <w:bCs/>
        </w:rPr>
        <w:t xml:space="preserve">, с кадастровым номером </w:t>
      </w:r>
      <w:r w:rsidRPr="00294B79">
        <w:rPr>
          <w:rFonts w:ascii="Verdana" w:hAnsi="Verdana"/>
          <w:i/>
          <w:iCs/>
        </w:rPr>
        <w:t>50:25:0010204:836,</w:t>
      </w:r>
      <w:r w:rsidRPr="00294B79">
        <w:rPr>
          <w:rFonts w:ascii="Verdana" w:hAnsi="Verdana"/>
          <w:bCs/>
        </w:rPr>
        <w:t xml:space="preserve"> расположенный по адресу: Московская область, г. Шатура, ул. Новая, д.10 «А» - (________________) рублей _____ копеек, в том числе НДС.</w:t>
      </w:r>
    </w:p>
    <w:p w14:paraId="5E32595D" w14:textId="77777777" w:rsidR="00A24FDA" w:rsidRPr="00214013" w:rsidRDefault="00C131F7" w:rsidP="00DF786E">
      <w:pPr>
        <w:ind w:firstLine="708"/>
        <w:jc w:val="both"/>
        <w:rPr>
          <w:rFonts w:ascii="Verdana" w:hAnsi="Verdana" w:cs="Arial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</w:t>
      </w:r>
      <w:r w:rsidR="009D740E">
        <w:rPr>
          <w:rFonts w:ascii="Verdana" w:hAnsi="Verdana"/>
          <w:sz w:val="20"/>
          <w:szCs w:val="20"/>
        </w:rPr>
        <w:t>.1</w:t>
      </w:r>
      <w:r w:rsidRPr="00214013">
        <w:rPr>
          <w:rFonts w:ascii="Verdana" w:hAnsi="Verdana"/>
          <w:sz w:val="20"/>
          <w:szCs w:val="20"/>
        </w:rPr>
        <w:t>.</w:t>
      </w:r>
      <w:r w:rsidR="009D740E">
        <w:rPr>
          <w:rFonts w:ascii="Verdana" w:hAnsi="Verdana"/>
          <w:sz w:val="20"/>
          <w:szCs w:val="20"/>
        </w:rPr>
        <w:t>1.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hAnsi="Verdana" w:cs="Arial"/>
          <w:sz w:val="20"/>
          <w:szCs w:val="20"/>
        </w:rPr>
        <w:t>Недвижимое имущество приобретается Покупателем за счет:</w:t>
      </w:r>
    </w:p>
    <w:tbl>
      <w:tblPr>
        <w:tblW w:w="0" w:type="auto"/>
        <w:tblInd w:w="-31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1"/>
        <w:gridCol w:w="7410"/>
      </w:tblGrid>
      <w:tr w:rsidR="00E90DA2" w:rsidRPr="00214013" w14:paraId="03A1B865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4C9B3F98" w14:textId="77777777" w:rsidR="00E90DA2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1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для оплаты собственными средствами </w:t>
            </w:r>
          </w:p>
        </w:tc>
        <w:tc>
          <w:tcPr>
            <w:tcW w:w="7410" w:type="dxa"/>
            <w:shd w:val="clear" w:color="auto" w:fill="auto"/>
          </w:tcPr>
          <w:p w14:paraId="7AE378E4" w14:textId="77777777" w:rsidR="00E90DA2" w:rsidRPr="00214013" w:rsidRDefault="000E6B2F" w:rsidP="00E9151F">
            <w:pPr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>-  собственных средств в сумме __________________ руб. ________ коп.</w:t>
            </w:r>
            <w:r w:rsidR="00B5118D">
              <w:rPr>
                <w:rFonts w:ascii="Verdana" w:hAnsi="Verdana" w:cs="Arial"/>
                <w:sz w:val="20"/>
                <w:szCs w:val="20"/>
              </w:rPr>
              <w:t xml:space="preserve"> (</w:t>
            </w:r>
            <w:r w:rsidR="005C0BFB">
              <w:rPr>
                <w:rFonts w:ascii="Verdana" w:hAnsi="Verdana" w:cs="Arial"/>
                <w:sz w:val="20"/>
                <w:szCs w:val="20"/>
              </w:rPr>
              <w:t>в том числе НДС, где применимо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</w:p>
        </w:tc>
      </w:tr>
      <w:tr w:rsidR="000E6B2F" w:rsidRPr="00214013" w14:paraId="27F19A09" w14:textId="77777777" w:rsidTr="00621ED2">
        <w:trPr>
          <w:trHeight w:val="693"/>
        </w:trPr>
        <w:tc>
          <w:tcPr>
            <w:tcW w:w="2161" w:type="dxa"/>
            <w:shd w:val="clear" w:color="auto" w:fill="auto"/>
          </w:tcPr>
          <w:p w14:paraId="6E2BAE04" w14:textId="77777777" w:rsidR="00525F9A" w:rsidRPr="00214013" w:rsidRDefault="000E6B2F" w:rsidP="00FC542F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Вариант 2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>для оплаты кредитными средствами</w:t>
            </w:r>
          </w:p>
          <w:p w14:paraId="1CBFB98E" w14:textId="77777777" w:rsidR="000E6B2F" w:rsidRPr="00214013" w:rsidRDefault="00525F9A" w:rsidP="007468C2">
            <w:pPr>
              <w:spacing w:after="0"/>
              <w:ind w:left="-48"/>
              <w:jc w:val="right"/>
              <w:rPr>
                <w:rFonts w:ascii="Verdana" w:hAnsi="Verdana"/>
                <w:i/>
                <w:color w:val="FF0000"/>
                <w:sz w:val="20"/>
                <w:szCs w:val="20"/>
              </w:rPr>
            </w:pP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(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может комбинироваться</w:t>
            </w:r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</w:t>
            </w:r>
            <w:proofErr w:type="gramStart"/>
            <w:r w:rsidR="007468C2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>с</w:t>
            </w:r>
            <w:r w:rsidR="00752E50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 вариантом</w:t>
            </w:r>
            <w:proofErr w:type="gramEnd"/>
            <w:r w:rsidR="00572E1F"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 1</w:t>
            </w:r>
            <w:r w:rsidRPr="00214013">
              <w:rPr>
                <w:rFonts w:ascii="Verdana" w:hAnsi="Verdana" w:cs="Verdana"/>
                <w:i/>
                <w:iCs/>
                <w:color w:val="FF0000"/>
                <w:sz w:val="18"/>
                <w:szCs w:val="18"/>
              </w:rPr>
              <w:t xml:space="preserve">) </w:t>
            </w:r>
            <w:r w:rsidR="00FC542F" w:rsidRPr="00214013">
              <w:rPr>
                <w:rFonts w:ascii="Verdana" w:hAnsi="Verdana"/>
                <w:i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7410" w:type="dxa"/>
            <w:shd w:val="clear" w:color="auto" w:fill="auto"/>
          </w:tcPr>
          <w:p w14:paraId="023E37DC" w14:textId="77777777" w:rsidR="000E6B2F" w:rsidRPr="00214013" w:rsidRDefault="000E6B2F" w:rsidP="00024FDB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  <w:r w:rsidRPr="00214013">
              <w:rPr>
                <w:rFonts w:ascii="Verdana" w:hAnsi="Verdana" w:cs="Arial"/>
                <w:sz w:val="20"/>
                <w:szCs w:val="20"/>
              </w:rPr>
              <w:t xml:space="preserve">- кредитных средств в сумме ____________________ руб. ________ коп. </w:t>
            </w:r>
            <w:r w:rsidR="00B5118D">
              <w:rPr>
                <w:rFonts w:ascii="Verdana" w:hAnsi="Verdana" w:cs="Arial"/>
                <w:sz w:val="20"/>
                <w:szCs w:val="20"/>
              </w:rPr>
              <w:t>(</w:t>
            </w:r>
            <w:r w:rsidR="00EB3C88">
              <w:rPr>
                <w:rFonts w:ascii="Verdana" w:hAnsi="Verdana" w:cs="Arial"/>
                <w:sz w:val="20"/>
                <w:szCs w:val="20"/>
              </w:rPr>
              <w:t>в том числе НДС, где применимо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)</w:t>
            </w:r>
            <w:r w:rsidRPr="00214013">
              <w:rPr>
                <w:rFonts w:ascii="Verdana" w:hAnsi="Verdana" w:cs="Arial"/>
                <w:i/>
                <w:color w:val="0070C0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кредит), предоставляемых ________________ (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>наименование кредитной организации</w:t>
            </w:r>
            <w:r w:rsidRPr="00214013">
              <w:rPr>
                <w:rFonts w:ascii="Verdana" w:hAnsi="Verdana" w:cs="Arial"/>
                <w:sz w:val="20"/>
                <w:szCs w:val="20"/>
              </w:rPr>
              <w:t xml:space="preserve"> далее «Кредитная организация»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),</w:t>
            </w:r>
            <w:r w:rsidRPr="00214013">
              <w:rPr>
                <w:rFonts w:ascii="Verdana" w:hAnsi="Verdana"/>
                <w:bCs/>
                <w:i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>зарегистрированным Центральным банком Российской Федерации</w:t>
            </w:r>
            <w:r w:rsidRPr="00214013">
              <w:rPr>
                <w:rFonts w:ascii="Verdana" w:hAnsi="Verdana"/>
                <w:bCs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/>
                <w:bCs/>
                <w:sz w:val="20"/>
                <w:szCs w:val="20"/>
              </w:rPr>
              <w:t xml:space="preserve">«__»_____ _____ года, Генеральная лицензия № ____ от «__» ______ ___ года, ИНН: ____________ ОГРН: ______________, местонахождение: индекс _______, г. ___________, _____________________  </w:t>
            </w:r>
            <w:r w:rsidRPr="00214013">
              <w:rPr>
                <w:rFonts w:ascii="Verdana" w:hAnsi="Verdana" w:cs="Arial"/>
                <w:sz w:val="20"/>
                <w:szCs w:val="20"/>
              </w:rPr>
              <w:t>согласно Кредитному договору № ____ от "___"________ ____ г. N ___, заключенному в городе __________ между Покупателем и Кредитной организаци</w:t>
            </w:r>
            <w:r w:rsidR="0057586B" w:rsidRPr="00214013">
              <w:rPr>
                <w:rFonts w:ascii="Verdana" w:hAnsi="Verdana" w:cs="Arial"/>
                <w:sz w:val="20"/>
                <w:szCs w:val="20"/>
              </w:rPr>
              <w:t>ей</w:t>
            </w:r>
            <w:r w:rsidRPr="00214013">
              <w:rPr>
                <w:rFonts w:ascii="Verdana" w:hAnsi="Verdana" w:cs="Arial"/>
                <w:i/>
                <w:color w:val="4F81BD" w:themeColor="accent1"/>
                <w:sz w:val="20"/>
                <w:szCs w:val="20"/>
              </w:rPr>
              <w:t xml:space="preserve"> </w:t>
            </w:r>
            <w:r w:rsidRPr="00214013">
              <w:rPr>
                <w:rFonts w:ascii="Verdana" w:hAnsi="Verdana" w:cs="Arial"/>
                <w:sz w:val="20"/>
                <w:szCs w:val="20"/>
              </w:rPr>
              <w:t>(далее - Кредитный договор).</w:t>
            </w:r>
          </w:p>
        </w:tc>
      </w:tr>
    </w:tbl>
    <w:p w14:paraId="7AAF1E10" w14:textId="77777777" w:rsidR="00B64B5C" w:rsidRPr="00214013" w:rsidRDefault="00084708" w:rsidP="00643A63">
      <w:pPr>
        <w:pStyle w:val="a5"/>
        <w:adjustRightInd w:val="0"/>
        <w:jc w:val="both"/>
        <w:rPr>
          <w:rFonts w:ascii="Verdana" w:hAnsi="Verdana"/>
        </w:rPr>
      </w:pPr>
      <w:r>
        <w:rPr>
          <w:rFonts w:ascii="Verdana" w:hAnsi="Verdana"/>
        </w:rPr>
        <w:t xml:space="preserve">2.2. </w:t>
      </w:r>
      <w:r w:rsidR="00B64B5C" w:rsidRPr="00214013">
        <w:rPr>
          <w:rFonts w:ascii="Verdana" w:hAnsi="Verdana"/>
        </w:rPr>
        <w:t>Оплата по Договору осуществляется в следующем порядке:</w:t>
      </w:r>
    </w:p>
    <w:p w14:paraId="2B215801" w14:textId="77777777" w:rsidR="00DE0E51" w:rsidRPr="00214013" w:rsidRDefault="00932A02" w:rsidP="00AF269E">
      <w:pPr>
        <w:pStyle w:val="a5"/>
        <w:adjustRightInd w:val="0"/>
        <w:jc w:val="both"/>
        <w:rPr>
          <w:rFonts w:ascii="Verdana" w:hAnsi="Verdana"/>
        </w:rPr>
      </w:pPr>
      <w:r w:rsidRPr="00214013">
        <w:rPr>
          <w:rFonts w:ascii="Verdana" w:hAnsi="Verdana"/>
        </w:rPr>
        <w:t>2.2.</w:t>
      </w:r>
      <w:r>
        <w:rPr>
          <w:rFonts w:ascii="Verdana" w:hAnsi="Verdana"/>
        </w:rPr>
        <w:t>1.</w:t>
      </w:r>
      <w:r w:rsidRPr="00214013">
        <w:rPr>
          <w:rFonts w:ascii="Verdana" w:hAnsi="Verdana"/>
          <w:i/>
          <w:color w:val="0070C0"/>
        </w:rPr>
        <w:t xml:space="preserve">в течение </w:t>
      </w:r>
      <w:r w:rsidR="006D23B9">
        <w:rPr>
          <w:rFonts w:ascii="Verdana" w:hAnsi="Verdana"/>
          <w:i/>
          <w:color w:val="0070C0"/>
        </w:rPr>
        <w:t>3</w:t>
      </w:r>
      <w:r w:rsidRPr="00214013">
        <w:rPr>
          <w:rFonts w:ascii="Verdana" w:hAnsi="Verdana"/>
          <w:i/>
          <w:color w:val="0070C0"/>
        </w:rPr>
        <w:t xml:space="preserve"> (</w:t>
      </w:r>
      <w:r w:rsidR="006D23B9">
        <w:rPr>
          <w:rFonts w:ascii="Verdana" w:hAnsi="Verdana"/>
          <w:i/>
          <w:color w:val="0070C0"/>
        </w:rPr>
        <w:t>Трех</w:t>
      </w:r>
      <w:r w:rsidRPr="00214013">
        <w:rPr>
          <w:rFonts w:ascii="Verdana" w:hAnsi="Verdana"/>
          <w:i/>
          <w:color w:val="0070C0"/>
        </w:rPr>
        <w:t>) рабочих дней с</w:t>
      </w:r>
      <w:r w:rsidRPr="00214013">
        <w:rPr>
          <w:rFonts w:ascii="Verdana" w:hAnsi="Verdana"/>
          <w:color w:val="0070C0"/>
        </w:rPr>
        <w:t xml:space="preserve"> </w:t>
      </w:r>
      <w:r w:rsidRPr="00214013">
        <w:rPr>
          <w:rFonts w:ascii="Verdana" w:hAnsi="Verdana"/>
        </w:rPr>
        <w:t xml:space="preserve">даты подписания Договора путем перечисления Покупателем на счет Продавца, указанный в разделе </w:t>
      </w:r>
      <w:r w:rsidRPr="00792A51">
        <w:rPr>
          <w:rFonts w:ascii="Verdana" w:hAnsi="Verdana"/>
          <w:i/>
          <w:color w:val="0070C0"/>
        </w:rPr>
        <w:t>12</w:t>
      </w:r>
      <w:r w:rsidRPr="00214013">
        <w:rPr>
          <w:rFonts w:ascii="Verdana" w:hAnsi="Verdana"/>
        </w:rPr>
        <w:t xml:space="preserve"> Договора, цены недвижимого имущества в размере  </w:t>
      </w:r>
      <w:r w:rsidRPr="00214013">
        <w:rPr>
          <w:rFonts w:ascii="Verdana" w:hAnsi="Verdana"/>
          <w:color w:val="0070C0"/>
        </w:rPr>
        <w:t xml:space="preserve">__________ </w:t>
      </w:r>
      <w:r w:rsidRPr="00214013">
        <w:rPr>
          <w:rFonts w:ascii="Verdana" w:hAnsi="Verdana"/>
          <w:i/>
          <w:color w:val="0070C0"/>
        </w:rPr>
        <w:t xml:space="preserve">(_____________) рублей ___ копеек </w:t>
      </w:r>
      <w:r w:rsidRPr="00771E30">
        <w:rPr>
          <w:rFonts w:ascii="Verdana" w:hAnsi="Verdana"/>
          <w:i/>
          <w:color w:val="0070C0"/>
        </w:rPr>
        <w:t xml:space="preserve"> (</w:t>
      </w:r>
      <w:r>
        <w:rPr>
          <w:rFonts w:ascii="Verdana" w:hAnsi="Verdana" w:cs="Arial"/>
        </w:rPr>
        <w:t>в том числе НДС, где применимо)</w:t>
      </w:r>
    </w:p>
    <w:p w14:paraId="77D1C765" w14:textId="7E718838" w:rsidR="00BA377A" w:rsidRDefault="009D740E" w:rsidP="008964A4">
      <w:pPr>
        <w:pStyle w:val="a5"/>
        <w:ind w:left="114"/>
        <w:jc w:val="both"/>
        <w:rPr>
          <w:rFonts w:ascii="Verdana" w:hAnsi="Verdana"/>
        </w:rPr>
      </w:pPr>
      <w:r>
        <w:rPr>
          <w:rFonts w:ascii="Verdana" w:hAnsi="Verdana"/>
        </w:rPr>
        <w:t>2.2.2</w:t>
      </w:r>
      <w:r w:rsidR="008964A4" w:rsidRPr="00214013">
        <w:rPr>
          <w:rFonts w:ascii="Verdana" w:hAnsi="Verdana"/>
        </w:rPr>
        <w:t xml:space="preserve">. Задаток, внесенный Покупателем для участия в аукционе в </w:t>
      </w:r>
      <w:r w:rsidR="008964A4" w:rsidRPr="00EB3C88">
        <w:rPr>
          <w:rFonts w:ascii="Verdana" w:hAnsi="Verdana"/>
        </w:rPr>
        <w:t xml:space="preserve">размере </w:t>
      </w:r>
      <w:r w:rsidR="00932A02">
        <w:rPr>
          <w:rFonts w:ascii="Verdana" w:hAnsi="Verdana"/>
          <w:b/>
        </w:rPr>
        <w:t>___</w:t>
      </w:r>
      <w:proofErr w:type="gramStart"/>
      <w:r w:rsidR="00932A02">
        <w:rPr>
          <w:rFonts w:ascii="Verdana" w:hAnsi="Verdana"/>
          <w:b/>
        </w:rPr>
        <w:t>_</w:t>
      </w:r>
      <w:r w:rsidR="00643A63">
        <w:rPr>
          <w:rFonts w:ascii="Verdana" w:hAnsi="Verdana"/>
          <w:b/>
        </w:rPr>
        <w:t>(</w:t>
      </w:r>
      <w:proofErr w:type="gramEnd"/>
      <w:r w:rsidR="00643A63">
        <w:rPr>
          <w:rFonts w:ascii="Verdana" w:hAnsi="Verdana"/>
          <w:b/>
        </w:rPr>
        <w:t>____</w:t>
      </w:r>
      <w:r w:rsidR="00932A02">
        <w:rPr>
          <w:rFonts w:ascii="Verdana" w:hAnsi="Verdana"/>
          <w:b/>
        </w:rPr>
        <w:t>___</w:t>
      </w:r>
      <w:r w:rsidR="00772844" w:rsidRPr="00EB3C88">
        <w:rPr>
          <w:rFonts w:ascii="Verdana" w:hAnsi="Verdana"/>
          <w:b/>
        </w:rPr>
        <w:t>) рублей 00 копеек (</w:t>
      </w:r>
      <w:r w:rsidR="005C0BFB" w:rsidRPr="00EB3C88">
        <w:rPr>
          <w:rFonts w:ascii="Verdana" w:hAnsi="Verdana" w:cs="Arial"/>
          <w:b/>
        </w:rPr>
        <w:t>в том чи</w:t>
      </w:r>
      <w:r w:rsidR="005C0BFB" w:rsidRPr="005C0BFB">
        <w:rPr>
          <w:rFonts w:ascii="Verdana" w:hAnsi="Verdana" w:cs="Arial"/>
          <w:b/>
        </w:rPr>
        <w:t>сле НДС, где применимо</w:t>
      </w:r>
      <w:r w:rsidR="00772844" w:rsidRPr="005C0BFB">
        <w:rPr>
          <w:rFonts w:ascii="Verdana" w:hAnsi="Verdana"/>
          <w:b/>
        </w:rPr>
        <w:t>)</w:t>
      </w:r>
      <w:r w:rsidR="008964A4" w:rsidRPr="005C0BFB">
        <w:rPr>
          <w:rFonts w:ascii="Verdana" w:hAnsi="Verdana"/>
          <w:b/>
          <w:i/>
          <w:color w:val="0070C0"/>
        </w:rPr>
        <w:t>,</w:t>
      </w:r>
      <w:r w:rsidR="008964A4" w:rsidRPr="005C0BFB">
        <w:rPr>
          <w:rFonts w:ascii="Verdana" w:hAnsi="Verdana"/>
          <w:b/>
          <w:color w:val="0070C0"/>
        </w:rPr>
        <w:t xml:space="preserve"> </w:t>
      </w:r>
      <w:r w:rsidR="008964A4" w:rsidRPr="00214013">
        <w:rPr>
          <w:rFonts w:ascii="Verdana" w:hAnsi="Verdana"/>
        </w:rPr>
        <w:t>засчитывается</w:t>
      </w:r>
      <w:r w:rsidR="008964A4">
        <w:rPr>
          <w:rFonts w:ascii="Verdana" w:hAnsi="Verdana"/>
        </w:rPr>
        <w:t xml:space="preserve"> </w:t>
      </w:r>
      <w:r w:rsidR="008964A4" w:rsidRPr="00214013">
        <w:rPr>
          <w:rFonts w:ascii="Verdana" w:hAnsi="Verdana"/>
        </w:rPr>
        <w:t xml:space="preserve">в счет Обеспечительного платежа Покупателя в пользу Продавца (ст.  381.1 ГК РФ). </w:t>
      </w:r>
    </w:p>
    <w:p w14:paraId="45DB7217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lastRenderedPageBreak/>
        <w:t xml:space="preserve">Обеспечительный платеж обеспечивает исполнение Покупателем денежных обязательств по оплате цены недвижимого имущества на счет Продавца, указанный в разделе 12 Договора. </w:t>
      </w:r>
    </w:p>
    <w:p w14:paraId="0EB4B4B3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Обеспечительный платеж является собственностью Продавца. </w:t>
      </w:r>
    </w:p>
    <w:p w14:paraId="4584F06C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>Сумма Обеспечительного платежа автоматически засчитывается в счет исполнения обязательства Покупателя по оплате части цены недвижимого имущества, в момент наступления следующих обстоятельств: на счет Продавца, указанный в разделе 12 Договора, поступили денежные средства в соответствии с п.2.2.1, 2.3 в размере не менее ___________ (_____________) рублей ___ копеек (</w:t>
      </w:r>
      <w:r w:rsidR="005C0BFB">
        <w:rPr>
          <w:rFonts w:ascii="Verdana" w:hAnsi="Verdana" w:cs="Arial"/>
        </w:rPr>
        <w:t>в том числе НДС, где применимо</w:t>
      </w:r>
      <w:r w:rsidRPr="00BA377A">
        <w:rPr>
          <w:rFonts w:ascii="Verdana" w:hAnsi="Verdana"/>
        </w:rPr>
        <w:t>).</w:t>
      </w:r>
    </w:p>
    <w:p w14:paraId="18083E52" w14:textId="77777777" w:rsidR="00BA377A" w:rsidRP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случае, если в счет оплаты цены недвижимого имущества зачитывается часть Обеспечительного платежа, то оставшаяся после такого зачета часть Обеспечительного платежа подлежит возврату Покупателю в срок не позднее 10 рабочих дней с момента зачета. </w:t>
      </w:r>
    </w:p>
    <w:p w14:paraId="0F4B9686" w14:textId="77777777" w:rsidR="00BA377A" w:rsidRDefault="00BA377A" w:rsidP="00BA377A">
      <w:pPr>
        <w:pStyle w:val="a5"/>
        <w:ind w:left="114"/>
        <w:jc w:val="both"/>
        <w:rPr>
          <w:rFonts w:ascii="Verdana" w:hAnsi="Verdana"/>
        </w:rPr>
      </w:pPr>
      <w:r w:rsidRPr="00BA377A">
        <w:rPr>
          <w:rFonts w:ascii="Verdana" w:hAnsi="Verdana"/>
        </w:rPr>
        <w:t xml:space="preserve">В случае </w:t>
      </w:r>
      <w:proofErr w:type="spellStart"/>
      <w:r w:rsidR="00501BD0" w:rsidRPr="00BA377A">
        <w:rPr>
          <w:rFonts w:ascii="Verdana" w:hAnsi="Verdana"/>
        </w:rPr>
        <w:t>ненаступления</w:t>
      </w:r>
      <w:proofErr w:type="spellEnd"/>
      <w:r w:rsidRPr="00BA377A">
        <w:rPr>
          <w:rFonts w:ascii="Verdana" w:hAnsi="Verdana"/>
        </w:rPr>
        <w:t xml:space="preserve"> в предусмотренный срок вышеуказанных обстоятельств и/или отказа Продавца от Договора в соответствии с пунктом 9.2. Договора Обеспечительный платеж не засчитывается в счет исполнения обязательств Покупателя, не подлежит возврату Покупателю и остается у Продавца.</w:t>
      </w:r>
    </w:p>
    <w:p w14:paraId="61DA5823" w14:textId="77777777" w:rsidR="00CF1A05" w:rsidRPr="00214013" w:rsidRDefault="003D002A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2.3. 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Обязательства Покупателя по оплате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ены недвижимого имущества считаются выполненными с 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</w:t>
      </w:r>
      <w:r w:rsidR="00A81BE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поступления денежных средств</w:t>
      </w:r>
      <w:r w:rsidR="006D5D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полном объеме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сче</w:t>
      </w:r>
      <w:r w:rsidR="009C345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т Продавца, указанный в разделе </w:t>
      </w:r>
      <w:r w:rsidR="00DF5C9F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1</w:t>
      </w:r>
      <w:r w:rsidR="001E5414" w:rsidRPr="00DF5C9F">
        <w:rPr>
          <w:rFonts w:ascii="Verdana" w:eastAsia="Times New Roman" w:hAnsi="Verdana" w:cs="Verdana"/>
          <w:i/>
          <w:iCs/>
          <w:color w:val="0082BF"/>
          <w:sz w:val="20"/>
          <w:szCs w:val="20"/>
          <w:lang w:eastAsia="ru-RU"/>
        </w:rPr>
        <w:t>2</w:t>
      </w:r>
      <w:r w:rsidR="009C3453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CF1A0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0741F2B" w14:textId="77777777" w:rsidR="008E7F17" w:rsidRPr="00214013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20177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="008E7F1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2D7220" w:rsidRPr="00214013">
        <w:rPr>
          <w:rFonts w:ascii="Verdana" w:hAnsi="Verdana"/>
          <w:sz w:val="20"/>
          <w:szCs w:val="20"/>
        </w:rPr>
        <w:t xml:space="preserve">Расчеты, </w:t>
      </w:r>
      <w:r w:rsidR="008E7F17" w:rsidRPr="00214013">
        <w:rPr>
          <w:rFonts w:ascii="Verdana" w:hAnsi="Verdana"/>
          <w:sz w:val="20"/>
          <w:szCs w:val="20"/>
        </w:rPr>
        <w:t>предусмотренные настоящим Договором, производятся в безналичном порядке в рублях РФ.</w:t>
      </w:r>
    </w:p>
    <w:p w14:paraId="51DC700A" w14:textId="77777777" w:rsidR="000A1317" w:rsidRDefault="008F55DE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2.</w:t>
      </w:r>
      <w:r w:rsidR="0020177F" w:rsidRPr="00214013">
        <w:rPr>
          <w:rFonts w:ascii="Verdana" w:hAnsi="Verdana"/>
          <w:sz w:val="20"/>
          <w:szCs w:val="20"/>
        </w:rPr>
        <w:t>5</w:t>
      </w:r>
      <w:r w:rsidR="000A1317" w:rsidRPr="00214013">
        <w:rPr>
          <w:rFonts w:ascii="Verdana" w:hAnsi="Verdana"/>
          <w:sz w:val="20"/>
          <w:szCs w:val="20"/>
        </w:rPr>
        <w:t xml:space="preserve">. </w:t>
      </w:r>
      <w:r w:rsidR="001C7960" w:rsidRPr="00214013">
        <w:rPr>
          <w:rFonts w:ascii="Verdana" w:hAnsi="Verdana"/>
          <w:sz w:val="20"/>
          <w:szCs w:val="20"/>
        </w:rPr>
        <w:t xml:space="preserve">Стороны договорились, что </w:t>
      </w:r>
      <w:r w:rsidR="00370031" w:rsidRPr="00214013">
        <w:rPr>
          <w:rFonts w:ascii="Verdana" w:hAnsi="Verdana"/>
          <w:sz w:val="20"/>
          <w:szCs w:val="20"/>
        </w:rPr>
        <w:t xml:space="preserve">внесенные по договору платежи </w:t>
      </w:r>
      <w:r w:rsidR="001C7960" w:rsidRPr="00214013">
        <w:rPr>
          <w:rFonts w:ascii="Verdana" w:hAnsi="Verdana"/>
          <w:sz w:val="20"/>
          <w:szCs w:val="20"/>
        </w:rPr>
        <w:t>не являются коммерческим кредитом по смыслу ст. 823 ГК РФ.</w:t>
      </w:r>
    </w:p>
    <w:p w14:paraId="10C30B0C" w14:textId="18CA7D34" w:rsidR="00084708" w:rsidRDefault="00084708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2.6. Недвижимое имущество признается не находящимся в залоге у Продавца для обеспечения исполнения Покупателем его обязанности по оплате цены недвижимого имущества (п. 5 ст. 488 Гражданского кодекса Российской Федерации).</w:t>
      </w:r>
    </w:p>
    <w:p w14:paraId="2B31F7A1" w14:textId="77777777" w:rsidR="00643A63" w:rsidRPr="00214013" w:rsidRDefault="00643A63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hAnsi="Verdana"/>
          <w:sz w:val="20"/>
          <w:szCs w:val="20"/>
        </w:rPr>
      </w:pPr>
    </w:p>
    <w:p w14:paraId="4E6F2873" w14:textId="77777777" w:rsidR="00A24C91" w:rsidRPr="00214013" w:rsidRDefault="00564030" w:rsidP="00564030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3. </w:t>
      </w:r>
      <w:r w:rsidR="00A24C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ПЕРЕДАЧА ИМУЩЕСТВА</w:t>
      </w:r>
    </w:p>
    <w:p w14:paraId="196FB06D" w14:textId="77777777" w:rsidR="00117423" w:rsidRPr="00F960B4" w:rsidRDefault="00D95D9D" w:rsidP="00D81B31">
      <w:pPr>
        <w:pStyle w:val="a5"/>
        <w:widowControl w:val="0"/>
        <w:numPr>
          <w:ilvl w:val="1"/>
          <w:numId w:val="6"/>
        </w:numPr>
        <w:shd w:val="clear" w:color="auto" w:fill="FFFFFF"/>
        <w:adjustRightInd w:val="0"/>
        <w:ind w:left="0" w:firstLine="851"/>
        <w:jc w:val="both"/>
        <w:rPr>
          <w:rFonts w:ascii="Verdana" w:hAnsi="Verdana"/>
        </w:rPr>
      </w:pPr>
      <w:r w:rsidRPr="008964A4">
        <w:rPr>
          <w:rFonts w:ascii="Verdana" w:hAnsi="Verdana"/>
        </w:rPr>
        <w:t xml:space="preserve"> </w:t>
      </w:r>
      <w:r w:rsidR="00F960B4" w:rsidRPr="008076AD">
        <w:rPr>
          <w:rFonts w:ascii="Verdana" w:hAnsi="Verdana"/>
        </w:rPr>
        <w:t xml:space="preserve">Недвижимое имущество передается Продавцом по Акту приема-передачи (по форме Приложения №1 к Договору – далее Акт приема-передачи), который подписывается Сторонами </w:t>
      </w:r>
      <w:r w:rsidR="00F960B4">
        <w:rPr>
          <w:rFonts w:ascii="Verdana" w:hAnsi="Verdana"/>
          <w:i/>
          <w:color w:val="0070C0"/>
        </w:rPr>
        <w:t>в течение 5</w:t>
      </w:r>
      <w:r w:rsidR="00F960B4" w:rsidRPr="008076AD">
        <w:rPr>
          <w:rFonts w:ascii="Verdana" w:hAnsi="Verdana"/>
          <w:i/>
          <w:color w:val="0070C0"/>
        </w:rPr>
        <w:t xml:space="preserve"> (</w:t>
      </w:r>
      <w:r w:rsidR="00F960B4">
        <w:rPr>
          <w:rFonts w:ascii="Verdana" w:hAnsi="Verdana"/>
          <w:i/>
          <w:color w:val="0070C0"/>
        </w:rPr>
        <w:t>пяти</w:t>
      </w:r>
      <w:r w:rsidR="00F960B4" w:rsidRPr="008076AD">
        <w:rPr>
          <w:rFonts w:ascii="Verdana" w:hAnsi="Verdana"/>
          <w:i/>
          <w:color w:val="0070C0"/>
        </w:rPr>
        <w:t xml:space="preserve">) </w:t>
      </w:r>
      <w:r w:rsidR="00F960B4" w:rsidRPr="008076AD">
        <w:rPr>
          <w:rFonts w:ascii="Verdana" w:hAnsi="Verdana"/>
        </w:rPr>
        <w:t xml:space="preserve">рабочих дней </w:t>
      </w:r>
      <w:r w:rsidR="00F960B4" w:rsidRPr="007051FF">
        <w:rPr>
          <w:rFonts w:ascii="Verdana" w:hAnsi="Verdana"/>
          <w:color w:val="000000" w:themeColor="text1"/>
        </w:rPr>
        <w:t xml:space="preserve">с даты </w:t>
      </w:r>
      <w:r w:rsidR="00F960B4" w:rsidRPr="005F3B7D">
        <w:rPr>
          <w:rFonts w:ascii="Verdana" w:hAnsi="Verdana"/>
          <w:color w:val="000000" w:themeColor="text1"/>
        </w:rPr>
        <w:t>полной оплаты цены недвижимого имущества в соответствии п.2.2, 2.3 Договора</w:t>
      </w:r>
      <w:r w:rsidR="00F960B4" w:rsidRPr="007051FF">
        <w:rPr>
          <w:rFonts w:ascii="Verdana" w:hAnsi="Verdana"/>
          <w:color w:val="000000" w:themeColor="text1"/>
        </w:rPr>
        <w:t>.</w:t>
      </w:r>
    </w:p>
    <w:p w14:paraId="6CD0079B" w14:textId="77777777" w:rsidR="00010D96" w:rsidRPr="009C7E24" w:rsidRDefault="00634A9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безосновательных неявки и/или отказе Покупателя от подписания Акта приема-передачи в срок, установленный первым абзацем настоящего пункта, </w:t>
      </w:r>
      <w:r w:rsidR="007F6A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оформить 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Акт приема-передачи в одностороннем порядке</w:t>
      </w:r>
      <w:r w:rsidR="00C15905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на следующий рабочий день</w:t>
      </w: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3C0C67D" w14:textId="77777777" w:rsidR="00A24C91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3.2. Ответственность за сохранность недвижимого имущества, равно как и риск его случайной порчи или гибели, Покупатель несет с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5A0FEF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подписания </w:t>
      </w:r>
      <w:r w:rsidR="00415C6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Акта </w:t>
      </w:r>
      <w:r w:rsidR="00F35FC7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приема</w:t>
      </w:r>
      <w:r w:rsidR="00F35F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>-передачи либо с даты государственной регистрации перехода права собственности на недвижимое имущество, в зависимости от того, какая дата наступит раньше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В случае расторжения </w:t>
      </w:r>
      <w:r w:rsidR="000927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оговора по каким-либо причинам, Покупатель обязан вернуть </w:t>
      </w:r>
      <w:r w:rsidR="00F520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едвижимое имущество Продавцу в состоянии, зафиксированном в Акте приема-передачи.</w:t>
      </w:r>
      <w:r w:rsidR="002909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158B6295" w14:textId="77777777" w:rsidR="00037210" w:rsidRPr="00214013" w:rsidRDefault="00A24C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3.3. Обязательство Продавца передать недвижимое имуще</w:t>
      </w:r>
      <w:r w:rsidR="0030127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ство считается исполненным в дату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подписания Акта приема-передачи.</w:t>
      </w:r>
    </w:p>
    <w:p w14:paraId="1F51B84F" w14:textId="77777777" w:rsidR="008749A5" w:rsidRPr="00214013" w:rsidRDefault="008749A5" w:rsidP="00F56FF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1D1881CC" w14:textId="77777777" w:rsidR="00CE777E" w:rsidRPr="006172E6" w:rsidRDefault="006172E6" w:rsidP="006172E6">
      <w:pPr>
        <w:widowControl w:val="0"/>
        <w:shd w:val="clear" w:color="auto" w:fill="FFFFFF"/>
        <w:tabs>
          <w:tab w:val="left" w:pos="709"/>
        </w:tabs>
        <w:adjustRightInd w:val="0"/>
        <w:ind w:right="38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b/>
          <w:sz w:val="20"/>
          <w:szCs w:val="20"/>
          <w:lang w:eastAsia="ru-RU"/>
        </w:rPr>
        <w:t>4.</w:t>
      </w:r>
      <w:r w:rsidR="00CE777E" w:rsidRPr="006172E6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ПРАВА И ОБЯЗАННОСТИ СТОРОН</w:t>
      </w:r>
    </w:p>
    <w:p w14:paraId="50383371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 Продавец обязан:</w:t>
      </w:r>
    </w:p>
    <w:p w14:paraId="171A6912" w14:textId="77777777" w:rsidR="00FD6988" w:rsidRPr="00214013" w:rsidRDefault="00CE777E" w:rsidP="00F32A66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4.1.1. Передать Покупателю в собственность недвижимое имущество, указанное в п. 1.1 Договора.</w:t>
      </w:r>
    </w:p>
    <w:p w14:paraId="31FF9627" w14:textId="77777777" w:rsidR="00CE777E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 Покупатель обязан:</w:t>
      </w:r>
    </w:p>
    <w:p w14:paraId="35302F42" w14:textId="77777777" w:rsidR="00B17901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32A0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4.2.1. произвести оплату цены недвижимого имущества на условиях, установленных Договором.</w:t>
      </w:r>
    </w:p>
    <w:p w14:paraId="7A17FA56" w14:textId="77777777" w:rsidR="00CE777E" w:rsidRPr="00214013" w:rsidRDefault="007A511A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П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ринять недвижимое имущество</w:t>
      </w:r>
      <w:r w:rsidR="00F35A3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E47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согласно разделу </w:t>
      </w:r>
      <w:r w:rsidR="003F7E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04EBABB5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hAnsi="Verdana"/>
          <w:sz w:val="20"/>
          <w:szCs w:val="20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Перед подписанием Акта приема-передачи осмотреть недвижимое имущество и проверить его состояние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026F8F9" w14:textId="77777777" w:rsidR="001F4445" w:rsidRPr="00214013" w:rsidRDefault="00080B2F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4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E13C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8B55A8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</w:t>
      </w:r>
      <w:r w:rsidR="008B55A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с даты 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перехода права собственности на недвижимое имущество, в зависимости от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того, какая дата наступит раньше,</w:t>
      </w:r>
      <w:r w:rsidR="006D4B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82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нести бремя его содержания </w:t>
      </w:r>
      <w:r w:rsidR="001F444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включая, но не ограничиваясь, 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</w:t>
      </w:r>
      <w:r w:rsidR="0044731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и/или мест общего пользования</w:t>
      </w:r>
      <w:r w:rsidR="0041459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иные платежи</w:t>
      </w:r>
      <w:r w:rsidR="00B541D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522A4777" w14:textId="77777777" w:rsidR="00D512E5" w:rsidRPr="00214013" w:rsidRDefault="00CE777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омпенсировать Продавцу </w:t>
      </w:r>
      <w:r w:rsidR="00FB4B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понесенные Продавцом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расходы по содержанию недвижимого имущества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за период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</w:t>
      </w:r>
      <w:r w:rsidR="00FC5D7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государственной регистрации перехода права собственности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зависимости от того, какая дата наступит </w:t>
      </w:r>
      <w:r w:rsidR="00D050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раньше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C150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а также после 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DE635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подписания Акта приема-передачи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или дат</w:t>
      </w:r>
      <w:r w:rsidR="00342A7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37003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государственной</w:t>
      </w:r>
      <w:r w:rsidR="005D6FB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регистрации перехода права собственности, если Продавец понес указанные расходы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включая</w:t>
      </w:r>
      <w:r w:rsidR="00CD57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7F1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но не ограничиваясь</w:t>
      </w:r>
      <w:r w:rsidR="00705B1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плату за содержание недвижимого имущества, связанные с ним коммунальные и/или эксплуатационные ресурсы и/или услуги, плату за содержание общего имущества, в том числе любые взносы на его капитальный ремонт, текущий ремонт, эксплуатацию и содержание такого общего имущества и/или мест общего </w:t>
      </w:r>
      <w:r w:rsidR="00D512E5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пользования</w:t>
      </w:r>
      <w:r w:rsidR="00217D3B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, иные платежи</w:t>
      </w:r>
      <w:r w:rsidR="00BA030C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.</w:t>
      </w:r>
    </w:p>
    <w:p w14:paraId="3B04865C" w14:textId="77777777" w:rsidR="00BA030C" w:rsidRPr="00214013" w:rsidRDefault="00BA030C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Возмещение </w:t>
      </w:r>
      <w:r w:rsidR="00D512E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Продавцу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расходов производится Покупателем не позднее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5 (Пяти)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со дня получения соответствующих счетов </w:t>
      </w:r>
      <w:r w:rsidR="007D77E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от Продавца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 приложением копий документов, подтверждающих произведенные расходы.</w:t>
      </w:r>
    </w:p>
    <w:p w14:paraId="37A34101" w14:textId="77777777" w:rsidR="008C3A91" w:rsidRPr="00214013" w:rsidRDefault="008C3A91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4.2.</w:t>
      </w:r>
      <w:r w:rsidR="00093ED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Не позднее 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30 </w:t>
      </w:r>
      <w:r w:rsidR="00BD76B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</w:t>
      </w:r>
      <w:r w:rsidR="00032CB8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Т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ридцати)</w:t>
      </w:r>
      <w:r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календарных дней с даты регистрации права собственности Покупателя заключить с управляющей, эксплуатирующей, </w:t>
      </w:r>
      <w:r w:rsidR="00A518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э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нергоснабжающими, коммунальными и иными организациями все необходимые договоры в отношении недвижимого имущества.</w:t>
      </w:r>
    </w:p>
    <w:p w14:paraId="0D018514" w14:textId="77777777" w:rsidR="00B55657" w:rsidRDefault="00B158FE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4.2.7. Покупатель </w:t>
      </w:r>
      <w:r w:rsidRPr="00FD6988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обязуется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даты </w:t>
      </w:r>
      <w:r w:rsidR="00386B6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</w:t>
      </w:r>
      <w:r w:rsidR="00BD5C9D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права собстве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нности на недвижимое имущество</w:t>
      </w:r>
      <w:r w:rsidR="00FD6988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5443B9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 даты подписания Акта приема-передачи,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либо до</w:t>
      </w:r>
      <w:r w:rsidR="0021401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8E4DD1">
        <w:rPr>
          <w:rFonts w:ascii="Verdana" w:eastAsia="Times New Roman" w:hAnsi="Verdana" w:cs="Times New Roman"/>
          <w:sz w:val="20"/>
          <w:szCs w:val="20"/>
          <w:lang w:eastAsia="ru-RU"/>
        </w:rPr>
        <w:t>оплаты цены недвижимого имущества в соответствии с п.2.2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2.3 Договора в </w:t>
      </w:r>
      <w:r w:rsidR="007051FF" w:rsidRPr="008E4DD1">
        <w:rPr>
          <w:rFonts w:ascii="Verdana" w:eastAsia="Times New Roman" w:hAnsi="Verdana" w:cs="Times New Roman"/>
          <w:sz w:val="20"/>
          <w:szCs w:val="20"/>
          <w:lang w:eastAsia="ru-RU"/>
        </w:rPr>
        <w:t>полном</w:t>
      </w:r>
      <w:r w:rsidR="00C537C0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объеме</w:t>
      </w:r>
      <w:r w:rsidR="007A65A3" w:rsidRPr="008E4DD1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либо до </w:t>
      </w:r>
      <w:r w:rsidR="00C537C0" w:rsidRPr="008E4DD1">
        <w:rPr>
          <w:rFonts w:ascii="Verdana" w:hAnsi="Verdana"/>
          <w:sz w:val="20"/>
          <w:szCs w:val="20"/>
        </w:rPr>
        <w:t>погашения</w:t>
      </w:r>
      <w:r w:rsidR="0088621C" w:rsidRPr="008E4DD1">
        <w:rPr>
          <w:rFonts w:ascii="Verdana" w:hAnsi="Verdana"/>
          <w:sz w:val="20"/>
          <w:szCs w:val="20"/>
        </w:rPr>
        <w:t xml:space="preserve"> залога в пользу Продавца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в зависимости от того, какая дата наступит </w:t>
      </w:r>
      <w:r w:rsidR="00E523A7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позж</w:t>
      </w:r>
      <w:r w:rsidR="00386B63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е, 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не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производить без согласия Продавца любые действия, ведущие к изменению недвижимого имущества (ремонт, перепланировка, реконструкция, снос, межевание и т.п.).</w:t>
      </w:r>
    </w:p>
    <w:p w14:paraId="56632DE8" w14:textId="77777777" w:rsidR="00F32A66" w:rsidRPr="00214013" w:rsidRDefault="00F32A66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F16AD56" w14:textId="77777777" w:rsidR="00703507" w:rsidRPr="006172E6" w:rsidRDefault="00703507" w:rsidP="00D81B31">
      <w:pPr>
        <w:pStyle w:val="a5"/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djustRightInd w:val="0"/>
        <w:ind w:right="29"/>
        <w:jc w:val="center"/>
        <w:rPr>
          <w:rFonts w:ascii="Verdana" w:hAnsi="Verdana"/>
          <w:b/>
          <w:caps/>
        </w:rPr>
      </w:pPr>
      <w:r w:rsidRPr="006172E6">
        <w:rPr>
          <w:rFonts w:ascii="Verdana" w:hAnsi="Verdana"/>
          <w:b/>
          <w:caps/>
        </w:rPr>
        <w:t xml:space="preserve">Регистрация </w:t>
      </w:r>
      <w:r w:rsidR="008511A3" w:rsidRPr="006172E6">
        <w:rPr>
          <w:rFonts w:ascii="Verdana" w:hAnsi="Verdana"/>
          <w:b/>
          <w:caps/>
        </w:rPr>
        <w:t xml:space="preserve">права собственности и </w:t>
      </w:r>
      <w:r w:rsidRPr="006172E6">
        <w:rPr>
          <w:rFonts w:ascii="Verdana" w:hAnsi="Verdana"/>
          <w:b/>
          <w:caps/>
        </w:rPr>
        <w:t>перехода права собственности</w:t>
      </w:r>
    </w:p>
    <w:p w14:paraId="14048646" w14:textId="77777777" w:rsidR="00703507" w:rsidRPr="00214013" w:rsidRDefault="00703507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C9FF098" w14:textId="77777777" w:rsidR="008511A3" w:rsidRPr="00214013" w:rsidRDefault="00CE777E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5.</w:t>
      </w:r>
      <w:r w:rsidR="002616C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 права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 Договору подлежит государственной регистрации. Право собственности на 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недвижимое имущество 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переходит к Покупателю с момента государственной регистрации перехода права собственности в соответствии с законодательством Российской Федерации.</w:t>
      </w:r>
    </w:p>
    <w:p w14:paraId="6EDD9D6E" w14:textId="77777777" w:rsidR="008C3A91" w:rsidRPr="00214013" w:rsidRDefault="00A232A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5.2. </w:t>
      </w:r>
      <w:r w:rsidR="008C3A9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асходы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связанные с оформлением и государственной регистрацией </w:t>
      </w:r>
      <w:r w:rsidR="00243A4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права собственности и </w:t>
      </w:r>
      <w:r w:rsidR="001816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перехода</w:t>
      </w:r>
      <w:r w:rsidR="008511A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права собственности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имущество,</w:t>
      </w:r>
      <w:r w:rsidR="00B578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1B57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несет Покупатель.</w:t>
      </w:r>
    </w:p>
    <w:p w14:paraId="46ED773A" w14:textId="77777777" w:rsidR="00CE777E" w:rsidRPr="00214013" w:rsidRDefault="008C3A91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Данные расходы не включаю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тся в сумму, указанную в п. 2.1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уплачиваются 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 мере необходимости и своевременно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компенсации не подлежат</w:t>
      </w:r>
      <w:r w:rsidR="00032C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1F03C610" w14:textId="77777777" w:rsidR="00C8616B" w:rsidRDefault="006875E5" w:rsidP="005E7BE9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F92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CE777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Стороны обязуются </w:t>
      </w:r>
      <w:r w:rsidR="009E2280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выполнить все юридические и фактические действия, необходимые для обращения за регистрацией перехода прав на недвижимое имущество от Продавца к Покупателю, в том числе </w:t>
      </w:r>
      <w:r w:rsidR="004F51F2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подать заявления и необходимые документы в орган государственной регистрации прав </w:t>
      </w:r>
      <w:r w:rsidR="000646E9"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в течение</w:t>
      </w:r>
      <w:r w:rsidR="006172E6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 5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(</w:t>
      </w:r>
      <w:r w:rsidR="006172E6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Пяти</w:t>
      </w:r>
      <w:r w:rsidR="00C8616B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="00C8616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рабочих дней с </w:t>
      </w:r>
      <w:r w:rsidR="007051F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даты исполнения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п.2.2</w:t>
      </w:r>
      <w:r w:rsidR="009B5AB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п.4.2.1</w:t>
      </w:r>
      <w:r w:rsidR="005038C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95747F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6ED20D0E" w14:textId="77777777" w:rsidR="0013718F" w:rsidRPr="00214013" w:rsidRDefault="006F7668" w:rsidP="00921B0E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5.4.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случае приостановления регистрации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</w:t>
      </w:r>
      <w:r w:rsidR="00A1129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/перехода прав</w:t>
      </w:r>
      <w:r w:rsidR="00156C6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либо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отказа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регистрации </w:t>
      </w:r>
      <w:r w:rsidR="00A4138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прав/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перехода прав собственности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недвижимое имущество</w:t>
      </w:r>
      <w:r w:rsidR="00097EC7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к Покупателю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</w:t>
      </w:r>
      <w:r w:rsidR="006C5BF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Стороны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обязуются в течение срока, указанного в </w:t>
      </w:r>
      <w:r w:rsidR="00CE22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письменном уведомлении </w:t>
      </w:r>
      <w:r w:rsidR="0014144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ргана </w:t>
      </w:r>
      <w:r w:rsidR="002613B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регистрации прав о приостановлении, либо об отказе в совершении регистрационных действий 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устранить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причин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ы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препятствующи</w:t>
      </w:r>
      <w:r w:rsidR="004C524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осуществлению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 и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при необходимости,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подать </w:t>
      </w:r>
      <w:r w:rsidR="005D49B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соответствующие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документы в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рган </w:t>
      </w:r>
      <w:r w:rsidR="00412FD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государственной </w:t>
      </w:r>
      <w:r w:rsidR="00434C8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регистрации прав.</w:t>
      </w:r>
      <w:r w:rsidR="0013718F" w:rsidRPr="00214013">
        <w:rPr>
          <w:rFonts w:ascii="Verdana" w:hAnsi="Verdana"/>
          <w:sz w:val="20"/>
          <w:szCs w:val="20"/>
        </w:rPr>
        <w:t xml:space="preserve"> </w:t>
      </w:r>
    </w:p>
    <w:p w14:paraId="0B4BC99A" w14:textId="081223E7" w:rsidR="0013718F" w:rsidRPr="00643A63" w:rsidRDefault="0013718F" w:rsidP="002945CB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  <w:r w:rsidRPr="00214013">
        <w:rPr>
          <w:rFonts w:ascii="Verdana" w:hAnsi="Verdana"/>
          <w:sz w:val="20"/>
          <w:szCs w:val="20"/>
        </w:rPr>
        <w:t xml:space="preserve">В случае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возврата заявления о государственной регистрации прав/перехода прав и документов, прилагаемые к нему, без рассмотрения, Стороны</w:t>
      </w:r>
      <w:r w:rsidR="00EA30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обязуются</w:t>
      </w:r>
      <w:r w:rsidR="00EA308F"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 xml:space="preserve">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 позднее </w:t>
      </w:r>
      <w:r w:rsidR="002945CB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2945CB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(Десяти)</w:t>
      </w:r>
      <w:r w:rsidR="001A3DBC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 </w:t>
      </w:r>
      <w:r w:rsidR="001A3DB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 дней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устранить причины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возврата и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подать </w:t>
      </w:r>
      <w:r w:rsidR="00E2742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все необходимые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документы в орган государственной регистрации прав.</w:t>
      </w:r>
      <w:r w:rsidRPr="00214013">
        <w:rPr>
          <w:rFonts w:ascii="Verdana" w:hAnsi="Verdana"/>
          <w:sz w:val="20"/>
          <w:szCs w:val="20"/>
        </w:rPr>
        <w:t xml:space="preserve"> </w:t>
      </w:r>
    </w:p>
    <w:p w14:paraId="7581C1A1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0DEE2F88" w14:textId="77777777" w:rsidR="001D4AF6" w:rsidRPr="00214013" w:rsidRDefault="009F3508" w:rsidP="00D81B31">
      <w:pPr>
        <w:widowControl w:val="0"/>
        <w:numPr>
          <w:ilvl w:val="0"/>
          <w:numId w:val="10"/>
        </w:numPr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ОТВЕТСТВЕННОСТЬ </w:t>
      </w:r>
    </w:p>
    <w:p w14:paraId="05A23992" w14:textId="77777777" w:rsidR="001D4AF6" w:rsidRPr="00214013" w:rsidRDefault="001D4AF6" w:rsidP="00F56FF3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240" w:lineRule="auto"/>
        <w:ind w:right="6" w:firstLine="567"/>
        <w:jc w:val="both"/>
        <w:rPr>
          <w:rFonts w:ascii="Verdana" w:hAnsi="Verdana"/>
          <w:sz w:val="20"/>
          <w:szCs w:val="20"/>
        </w:rPr>
      </w:pPr>
    </w:p>
    <w:p w14:paraId="3B873C41" w14:textId="77777777" w:rsidR="00F953B4" w:rsidRPr="00214013" w:rsidRDefault="00F953B4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i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6.1. За нарушение</w:t>
      </w:r>
      <w:r w:rsidR="00FB795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Покупателем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сроков</w:t>
      </w:r>
      <w:r w:rsidR="00610568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в том числе сроков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оплаты, предусмотренных п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2.</w:t>
      </w:r>
      <w:r w:rsidR="00A057E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и п.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4.2.</w:t>
      </w:r>
      <w:r w:rsidR="0037118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5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Договора, Продавец вправе требовать от По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купателя уплаты неустойки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F70A26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)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 от неуплаченной суммы за каждый день просрочки</w:t>
      </w:r>
      <w:r w:rsidR="00186859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,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но не более 10% от цены недвижимого имущества по настоящему Договору</w:t>
      </w:r>
      <w:r w:rsidRPr="00214013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</w:p>
    <w:p w14:paraId="4E1F5584" w14:textId="77777777" w:rsidR="00000ED3" w:rsidRPr="00214013" w:rsidRDefault="00000ED3" w:rsidP="00921B0E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6.2.</w:t>
      </w:r>
      <w:r w:rsidR="00DC25F5" w:rsidRPr="00214013">
        <w:rPr>
          <w:rFonts w:ascii="Verdana" w:hAnsi="Verdana"/>
          <w:sz w:val="20"/>
          <w:szCs w:val="20"/>
        </w:rPr>
        <w:t xml:space="preserve">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случае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неисполнения/несвоевременного исполнения 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Покупател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ем обязанностей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 приему недвижимого имущества и</w:t>
      </w:r>
      <w:r w:rsidR="002D7CA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</w:t>
      </w:r>
      <w:r w:rsidR="000C51A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подаче</w:t>
      </w:r>
      <w:r w:rsidR="00832AFB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документов на государственную</w:t>
      </w:r>
      <w:r w:rsidR="003629D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регистрацию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</w:t>
      </w:r>
      <w:r w:rsidR="00F24CF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Продавец вправе требовать от Покупателя уп</w:t>
      </w:r>
      <w:r w:rsidR="004F51F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латы неустойки</w:t>
      </w:r>
      <w:r w:rsidR="005F1DA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размере 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 xml:space="preserve">0,1% (одна </w:t>
      </w:r>
      <w:r w:rsidR="00CD1824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десятая</w:t>
      </w:r>
      <w:r w:rsidR="00186859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)</w:t>
      </w:r>
      <w:r w:rsidR="008D0730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AA768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процента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от суммы, указанной в п. </w:t>
      </w:r>
      <w:r w:rsidR="007109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2.1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, за каждый </w:t>
      </w:r>
      <w:r w:rsidR="00C06D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день неисполнения</w:t>
      </w:r>
      <w:r w:rsidR="00DC01B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/несвоевременного исполнения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обязательств</w:t>
      </w:r>
      <w:r w:rsidR="0018685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но не более 10% от цены недвижимого имущества по настоящему Договору</w:t>
      </w:r>
      <w:r w:rsidR="00DC25F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="008F2B99" w:rsidRPr="00214013">
        <w:rPr>
          <w:rFonts w:ascii="Verdana" w:hAnsi="Verdana"/>
          <w:sz w:val="20"/>
          <w:szCs w:val="20"/>
        </w:rPr>
        <w:t xml:space="preserve"> </w:t>
      </w:r>
      <w:r w:rsidR="008F2B9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232082DF" w14:textId="77777777" w:rsidR="00F953B4" w:rsidRPr="00214013" w:rsidRDefault="00F953B4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</w:t>
      </w:r>
      <w:r w:rsidR="00000ED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Стороны освобождаются от ответственности за неисполнение или ненадлежащее исполнение своих обязанностей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если это неисполнение явилось следствием обстоятельств непреодолимой силы, возникших после заключения Договора, и которые Стороны не могли ни предвидеть, ни предотвратить. Сторона, которая ссылается на обстоятельства непреодолимой силы как причину освобождения от ответс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твенности, должна в течение 3 (Т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рех) рабочих дней с даты возникновения обстоятельств непреодолимой силы письменно уведомить другую Сторону о возникновении таких обстоятельств. Надлежащим доказательством наличия указанных выше обстоятельств и их продолжительности будут служить соответствующие документы, выдаваемые компетентными органами.</w:t>
      </w:r>
    </w:p>
    <w:p w14:paraId="3149574A" w14:textId="77777777" w:rsidR="00617D5E" w:rsidRPr="00214013" w:rsidRDefault="00617D5E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6.4. Упущенная выгода по Договору возмещению не подлежит.</w:t>
      </w:r>
    </w:p>
    <w:p w14:paraId="65A68726" w14:textId="77777777" w:rsidR="004B1635" w:rsidRPr="00214013" w:rsidRDefault="004B1635" w:rsidP="00921B0E">
      <w:pPr>
        <w:widowControl w:val="0"/>
        <w:tabs>
          <w:tab w:val="left" w:pos="1083"/>
        </w:tabs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409BB1C5" w14:textId="77777777" w:rsidR="009304B4" w:rsidRPr="00214013" w:rsidRDefault="009304B4" w:rsidP="00D81B31">
      <w:pPr>
        <w:widowControl w:val="0"/>
        <w:numPr>
          <w:ilvl w:val="0"/>
          <w:numId w:val="10"/>
        </w:numPr>
        <w:shd w:val="clear" w:color="auto" w:fill="FFFFFF"/>
        <w:autoSpaceDE w:val="0"/>
        <w:autoSpaceDN w:val="0"/>
        <w:adjustRightInd w:val="0"/>
        <w:spacing w:after="0" w:line="240" w:lineRule="auto"/>
        <w:ind w:right="29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СРОК ДЕЙСТВИЯ ДОГОВОРА</w:t>
      </w:r>
    </w:p>
    <w:p w14:paraId="2FFF9ACC" w14:textId="77777777" w:rsidR="009304B4" w:rsidRPr="00214013" w:rsidRDefault="009304B4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720" w:right="29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BE261D7" w14:textId="77777777" w:rsidR="009304B4" w:rsidRPr="00643A63" w:rsidRDefault="00B37940" w:rsidP="00643A63">
      <w:pPr>
        <w:widowControl w:val="0"/>
        <w:shd w:val="clear" w:color="auto" w:fill="FFFFFF"/>
        <w:adjustRightInd w:val="0"/>
        <w:jc w:val="both"/>
        <w:rPr>
          <w:rFonts w:ascii="Verdana" w:hAnsi="Verdana"/>
        </w:rPr>
      </w:pPr>
      <w:r w:rsidRPr="00643A63">
        <w:rPr>
          <w:rFonts w:ascii="Verdana" w:hAnsi="Verdana"/>
          <w:sz w:val="20"/>
          <w:szCs w:val="20"/>
        </w:rPr>
        <w:t>7.1.</w:t>
      </w:r>
      <w:r w:rsidR="00084708" w:rsidRPr="00643A63">
        <w:rPr>
          <w:rFonts w:ascii="Verdana" w:hAnsi="Verdana"/>
          <w:sz w:val="20"/>
          <w:szCs w:val="20"/>
        </w:rPr>
        <w:t xml:space="preserve"> </w:t>
      </w:r>
      <w:r w:rsidR="009304B4" w:rsidRPr="00643A63">
        <w:rPr>
          <w:rFonts w:ascii="Verdana" w:hAnsi="Verdana"/>
          <w:sz w:val="20"/>
          <w:szCs w:val="20"/>
        </w:rPr>
        <w:t>Настоящий</w:t>
      </w:r>
      <w:r w:rsidR="009304B4" w:rsidRPr="00643A63">
        <w:rPr>
          <w:rFonts w:ascii="Verdana" w:hAnsi="Verdana"/>
        </w:rPr>
        <w:t xml:space="preserve"> Договор вступает в силу с даты его подписания Сторонами и действует до полного исполнения Сторонами обязательств по нему.</w:t>
      </w:r>
    </w:p>
    <w:p w14:paraId="77873A21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8. РАЗРЕШЕНИЕ СПОРОВ</w:t>
      </w:r>
    </w:p>
    <w:p w14:paraId="19CDF3A2" w14:textId="77777777" w:rsidR="004C2778" w:rsidRPr="00214013" w:rsidRDefault="004C2778" w:rsidP="00F56FF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43" w:firstLine="284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D085A35" w14:textId="77777777" w:rsidR="000D5385" w:rsidRPr="00214013" w:rsidRDefault="00243A43" w:rsidP="00921B0E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8.1. Все споры Сторон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разрешаются путем переговоров. В случае нарушения одной из Сторон обязательств по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Договору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Сторона, считающая, что ее права нарушены, предъявляет нарушителю претензию в письменной форме. Срок удовлетворения такой претензии или мотивированного отказа по ее удовлетворению не должен п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ревышать </w:t>
      </w:r>
      <w:r w:rsidR="002A3611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10 (Д</w:t>
      </w:r>
      <w:r w:rsidR="008F55DE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есять)</w:t>
      </w:r>
      <w:r w:rsidR="008F55DE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рабочих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дней с даты ее 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получения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 случае неудовлетворения предъявленной претензии и/или отсутствия мотивированного отказа</w:t>
      </w:r>
      <w:r w:rsidR="00617D5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установленный срок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Стороны вправе обратит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ь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ся за разрешением спора в суд.</w:t>
      </w:r>
    </w:p>
    <w:p w14:paraId="14795A41" w14:textId="73953192" w:rsidR="009F3508" w:rsidRDefault="009F3508" w:rsidP="00F56FF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E882F88" w14:textId="77777777" w:rsidR="000B3E5F" w:rsidRPr="00214013" w:rsidRDefault="000B3E5F" w:rsidP="00F56FF3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9.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ИЗМЕНЕНИЕ</w:t>
      </w:r>
      <w:r w:rsidR="00C35795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 ДОПОЛНЕНИЕ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И </w:t>
      </w:r>
      <w:r w:rsidR="00617D5E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РАСТОРЖЕНИЕ </w:t>
      </w:r>
      <w:r w:rsidR="00720E91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ДОГОВОРА</w:t>
      </w:r>
    </w:p>
    <w:p w14:paraId="19942590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9.1. Любые изменения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 дополнения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</w:t>
      </w:r>
      <w:r w:rsidR="00C35795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ий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 действительны при условии, если они совершены в письменной форме и подписаны Сторонами или надлежаще уполномоченными представителями Сторон.</w:t>
      </w:r>
    </w:p>
    <w:p w14:paraId="6371BEC8" w14:textId="77777777" w:rsidR="004D0329" w:rsidRPr="00214013" w:rsidRDefault="00456C6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</w:t>
      </w:r>
      <w:r w:rsidR="004D032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 </w:t>
      </w:r>
      <w:r w:rsidR="00BE5472" w:rsidRPr="00214013">
        <w:rPr>
          <w:rFonts w:ascii="Verdana" w:hAnsi="Verdana"/>
          <w:sz w:val="20"/>
          <w:szCs w:val="20"/>
        </w:rPr>
        <w:t xml:space="preserve"> 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Продавец вправе в одностороннем внесудебном порядке </w:t>
      </w:r>
      <w:r w:rsidR="0062745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отказаться от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исполнения Договора</w:t>
      </w:r>
      <w:r w:rsidR="00B871F4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(расторгнуть Договор)</w:t>
      </w:r>
      <w:r w:rsidR="00BE54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в следующих случаях:</w:t>
      </w:r>
    </w:p>
    <w:p w14:paraId="1DB0E4B6" w14:textId="77777777" w:rsidR="00DE3FC0" w:rsidRPr="00214013" w:rsidRDefault="00BE547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9.2.1.</w:t>
      </w:r>
      <w:r w:rsidR="004875A5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поступление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DE3FC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 счет Продавца оплаты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ц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</w:t>
      </w:r>
      <w:r w:rsidR="00F8488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(части ц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ены недвижимого имущества)</w:t>
      </w:r>
      <w:r w:rsidR="00AD709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A2545D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размере </w:t>
      </w:r>
      <w:r w:rsidR="0020720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и сроки, 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установленны</w:t>
      </w:r>
      <w:r w:rsidR="00213B72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п.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2.2</w:t>
      </w:r>
      <w:r w:rsidR="001F2AE6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2.3</w:t>
      </w:r>
      <w:r w:rsidR="00B36FDC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="00A94D79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3C771FDE" w14:textId="37C53C50" w:rsidR="00046C89" w:rsidRPr="00214013" w:rsidRDefault="00FF37E2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>9.2.2</w:t>
      </w:r>
      <w:r w:rsidR="00643A6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C2C9D" w:rsidRPr="009C7E24">
        <w:rPr>
          <w:rFonts w:ascii="Verdana" w:eastAsia="Times New Roman" w:hAnsi="Verdana" w:cs="Times New Roman"/>
          <w:sz w:val="20"/>
          <w:szCs w:val="20"/>
          <w:lang w:eastAsia="ru-RU"/>
        </w:rPr>
        <w:t>в</w:t>
      </w:r>
      <w:r w:rsidR="002D2A2E" w:rsidRPr="009C7E2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случае неявки/уклонении/необоснованном отказе Покупателя для/от принятия недвижимого имущества и подписания Акта приема-передачи в срок, установленный Договором.</w:t>
      </w:r>
    </w:p>
    <w:p w14:paraId="410E4B3C" w14:textId="77777777" w:rsidR="00C71C61" w:rsidRDefault="003F428E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9.3.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Указанное в п.9.2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право может быть реализовано посре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дством направления уведомления П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родавцом Покупателю. Договор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расторгается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в дату получения </w:t>
      </w:r>
      <w:r w:rsidR="00BF5638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Покупателем </w:t>
      </w:r>
      <w:r w:rsidR="00B012C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указанного уведомления. </w:t>
      </w:r>
    </w:p>
    <w:p w14:paraId="5C69107E" w14:textId="77777777" w:rsidR="00C16A27" w:rsidRPr="00C16A27" w:rsidRDefault="003B755F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sz w:val="20"/>
          <w:szCs w:val="20"/>
          <w:lang w:eastAsia="ru-RU"/>
        </w:rPr>
        <w:tab/>
      </w:r>
      <w:r w:rsidR="00C16A2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9.4. </w:t>
      </w:r>
      <w:r w:rsidR="00C16A27" w:rsidRPr="00C16A27">
        <w:rPr>
          <w:rFonts w:ascii="Verdana" w:eastAsia="Times New Roman" w:hAnsi="Verdana" w:cs="Times New Roman"/>
          <w:sz w:val="20"/>
          <w:szCs w:val="20"/>
          <w:lang w:eastAsia="ru-RU"/>
        </w:rPr>
        <w:t>В случае расторжения Договора Стороны вправе требовать возврата того, что ими было исполнено по сделке, за исключением возврата Обеспечительного платежа. Стороны обязуются совместно в течение 10 (Десяти) рабочих дней со дня расторжения Договора обратиться в орган государственной регистрации прав за регистрацией обратного перехода права собственности к Продавцу. Расходы на государственную регистрацию обратного перехода права собственности возлагаются на Покупателя.</w:t>
      </w:r>
    </w:p>
    <w:p w14:paraId="45AA877E" w14:textId="77777777" w:rsidR="00952E58" w:rsidRPr="00214013" w:rsidRDefault="00C16A27" w:rsidP="00C16A27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16A2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Возврат Продавцом Покупателю уплаченных денежных средств, за исключением Обеспечительного платежа, производится в течение 10 (Десяти) рабочих дней с даты регистрации права собственности Продавца органом государственной регистрации прав и подписания Акта возврата недвижимого имущества Продавцу.</w:t>
      </w:r>
    </w:p>
    <w:p w14:paraId="3A1CBED2" w14:textId="77777777" w:rsidR="00264A1F" w:rsidRPr="00214013" w:rsidRDefault="001776FD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При нарушении 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настоящего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пункта</w:t>
      </w:r>
      <w:r w:rsidR="00046C89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применяется отве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тственность, установленная п.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8F55DE" w:rsidRPr="00214013">
        <w:rPr>
          <w:rFonts w:ascii="Verdana" w:eastAsia="Times New Roman" w:hAnsi="Verdana" w:cs="Times New Roman"/>
          <w:sz w:val="20"/>
          <w:szCs w:val="20"/>
          <w:lang w:eastAsia="ru-RU"/>
        </w:rPr>
        <w:t>6.2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CB783A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7BD15427" w14:textId="77777777" w:rsidR="00264A1F" w:rsidRPr="00214013" w:rsidRDefault="00046C89" w:rsidP="00264A1F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Настоящий п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ункт Договора остается в силе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до полного исполнения Сторонами обязательств по возврату недвижимого имущества и денежных средств соответственно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несмотря на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расторжение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Договора по основаниям, </w:t>
      </w:r>
      <w:r w:rsidR="00056D36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предусмотренным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п.9.2 Договора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или иным основаниям, требующим возвра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та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  <w:r w:rsidR="009C2450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недвижимого имущества </w:t>
      </w:r>
      <w:r w:rsidR="00264A1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Продавцу и регистрацию обратного перехода права собственности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.</w:t>
      </w:r>
    </w:p>
    <w:p w14:paraId="28966284" w14:textId="77777777" w:rsidR="002E48FE" w:rsidRPr="00214013" w:rsidRDefault="002E48FE" w:rsidP="00F56FF3">
      <w:pPr>
        <w:keepLines/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C4E2FA8" w14:textId="77777777" w:rsidR="00872ADB" w:rsidRPr="00E54077" w:rsidRDefault="005A225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10. </w:t>
      </w:r>
      <w:r w:rsidR="008252A9" w:rsidRPr="00E54077">
        <w:rPr>
          <w:rFonts w:ascii="Verdana" w:eastAsia="Times New Roman" w:hAnsi="Verdana" w:cs="Times New Roman"/>
          <w:b/>
          <w:sz w:val="20"/>
          <w:szCs w:val="20"/>
          <w:lang w:eastAsia="ru-RU"/>
        </w:rPr>
        <w:t>АНТИКОРРУПЦИОННАЯ ОГОВОРКА</w:t>
      </w:r>
    </w:p>
    <w:p w14:paraId="4E87015E" w14:textId="77777777" w:rsidR="008252A9" w:rsidRPr="00E54077" w:rsidRDefault="008252A9" w:rsidP="0089506A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2C4C5BFA" w14:textId="77777777" w:rsidR="0089506A" w:rsidRPr="00E54077" w:rsidRDefault="008252A9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10.1. </w:t>
      </w:r>
      <w:r w:rsidR="0089506A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Стороны пришли к соглашению применять для целей заключения и исполнения Договора Антикоррупционную политику Продавца, размещенную на сайте trust.ru и соблюдать ее в процессе заключения и исполнения Договора.</w:t>
      </w:r>
    </w:p>
    <w:p w14:paraId="08713DB8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1673E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.2. При исполнении своих обязательств по Договору Стороны гарантируют, что они сами, их аффилированные лица, представители, работники или посредники (далее – «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редставители»):</w:t>
      </w:r>
    </w:p>
    <w:p w14:paraId="7B5982A6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не осуществляют действия, квалифицируемые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как коррупционные правонарушения, в том числе дача взятки, получение взятки, посредничество во взяточничестве, коммерческий подкуп, подкуп государственных служащих, использование органами управления, представителями Стороны для себя или в пользу третьих лиц возможностей, связанных со служебным положением и/или должностными и иными полномочиями, для получения финансовых или иных выгод/преимуществ, не предусмотренных </w:t>
      </w:r>
      <w:r w:rsidR="00601B94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равом Российской Федерации и/или внутренними нормативными документами Стороны, иное действие/бездействие, отнесенное законодательством Российской Федерации к коррупционным правонарушениям, а также действия, нарушающие требования </w:t>
      </w:r>
      <w:r w:rsidR="00673167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 международных актов о противодействии легализации (отмыванию) доходов, полученных преступным путем;</w:t>
      </w:r>
    </w:p>
    <w:p w14:paraId="33F60D19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 xml:space="preserve">отказываются от стимулирования представителей другой Стороны каким-либо образом, ставящим </w:t>
      </w:r>
      <w:r w:rsidR="0086481B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редставителя Стороны в определенную зависимость и направленного на (i) предоставление неоправданных преимуществ по сравнению с другими контрагентами;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предоставление каких-либо гарантий;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iii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ускорение либо нарушение существующих процедур; (</w:t>
      </w:r>
      <w:proofErr w:type="spellStart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iv</w:t>
      </w:r>
      <w:proofErr w:type="spellEnd"/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) совершение иных действий, идущих вразрез с принципами прозрачности и открытости взаимоотношений между Сторонами.</w:t>
      </w:r>
    </w:p>
    <w:p w14:paraId="0161360D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.3. При возникновении у Стороны обоснованных подозрений, что произошло или может произойти нарушение вышеуказанных положений, соответствующая Сторона обязуется уведомить другую Сторону в письменной форме, сославшись на факты или предоставив материалы, достоверно подтверждающие или дающие основание предполагать, что произошло или может произойти соответствующее нарушение. После письменного уведомления, другая Сторона обязана в течение 10 (Десяти) </w:t>
      </w:r>
      <w:r w:rsidR="000248AD"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абочих дней направить первой Стороне подтверждение, что нарушения не произошло или не произойдет, или сообщить о принятых этой Стороной мерах для устранения нарушения. При рассмотрении подобного уведомления, Стороны гарантируют друг другу:</w:t>
      </w:r>
    </w:p>
    <w:p w14:paraId="09634C85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осуществление надлежащего разбирательства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ситуаций;</w:t>
      </w:r>
    </w:p>
    <w:p w14:paraId="417B3BD8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•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ab/>
        <w:t>отсутствие негативных последствий как для обращающейся Стороны в целом, так и для конкретных представителей обращающейся Стороны, сообщивших о факте нарушений.</w:t>
      </w:r>
    </w:p>
    <w:p w14:paraId="2FB3B549" w14:textId="77777777" w:rsidR="0089506A" w:rsidRPr="00E54077" w:rsidRDefault="0089506A" w:rsidP="0089506A">
      <w:pPr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.4. Стороны признают, что их возможные неправомерные действия и нарушение настоящей Антикоррупционной оговорки могут повлечь за собой неблагоприятные последствия – от понижения рейтинга надежности Стороны до существенных ограничений по взаимодействию со Стороной. Стороны вправе использовать все допустимые законодательством и условиями Договора способы защиты права, в том числе требовать от нарушившей Стороны компенсации убытков (включая документально подтвержденный реальный ущерб), вызванных нарушением настоящей Антикоррупционной оговорки.</w:t>
      </w:r>
    </w:p>
    <w:p w14:paraId="1C3E6B38" w14:textId="77777777" w:rsidR="008252A9" w:rsidRPr="00E54077" w:rsidRDefault="0089506A" w:rsidP="0089506A">
      <w:pPr>
        <w:keepLines/>
        <w:autoSpaceDE w:val="0"/>
        <w:autoSpaceDN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lastRenderedPageBreak/>
        <w:t>1</w:t>
      </w:r>
      <w:r w:rsidR="00704E73" w:rsidRPr="00E54077">
        <w:rPr>
          <w:rFonts w:ascii="Verdana" w:eastAsia="Times New Roman" w:hAnsi="Verdana" w:cs="Times New Roman"/>
          <w:sz w:val="20"/>
          <w:szCs w:val="20"/>
          <w:lang w:eastAsia="ru-RU"/>
        </w:rPr>
        <w:t>0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.5. Исполнение настоящей Антикоррупционной оговорки является конфиденциальным и не подлежит разглашению Стороной третьим лицам без предварительного письменного согласия другой Стороны, за исключением случаев, когда раскрытие такой информации производится в соответствии с требованиями </w:t>
      </w:r>
      <w:r w:rsidR="00F51AFF" w:rsidRPr="00E54077">
        <w:rPr>
          <w:rFonts w:ascii="Verdana" w:eastAsia="Times New Roman" w:hAnsi="Verdana" w:cs="Times New Roman"/>
          <w:sz w:val="20"/>
          <w:szCs w:val="20"/>
          <w:lang w:eastAsia="ru-RU"/>
        </w:rPr>
        <w:t>п</w:t>
      </w:r>
      <w:r w:rsidRPr="00E54077">
        <w:rPr>
          <w:rFonts w:ascii="Verdana" w:eastAsia="Times New Roman" w:hAnsi="Verdana" w:cs="Times New Roman"/>
          <w:sz w:val="20"/>
          <w:szCs w:val="20"/>
          <w:lang w:eastAsia="ru-RU"/>
        </w:rPr>
        <w:t>рава Российской Федерации или в силу распоряжения уполномоченных органов, действующих в рамках своих полномочий, предусмотренных законодательством Российской Федерации.</w:t>
      </w:r>
    </w:p>
    <w:p w14:paraId="21A3F194" w14:textId="77777777" w:rsidR="00872ADB" w:rsidRPr="0015362D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</w:pPr>
    </w:p>
    <w:p w14:paraId="29777104" w14:textId="77777777" w:rsidR="005A225B" w:rsidRPr="00214013" w:rsidRDefault="00872ADB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b/>
          <w:i/>
          <w:color w:val="0070C0"/>
          <w:sz w:val="20"/>
          <w:szCs w:val="20"/>
          <w:lang w:eastAsia="ru-RU"/>
        </w:rPr>
        <w:t>11</w:t>
      </w:r>
      <w:r w:rsidRPr="00730478">
        <w:rPr>
          <w:rFonts w:ascii="Verdana" w:eastAsia="Times New Roman" w:hAnsi="Verdana" w:cs="Times New Roman"/>
          <w:b/>
          <w:i/>
          <w:sz w:val="20"/>
          <w:szCs w:val="20"/>
          <w:lang w:eastAsia="ru-RU"/>
        </w:rPr>
        <w:t xml:space="preserve">. </w:t>
      </w:r>
      <w:r w:rsidR="005A225B"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ПРОЧИЕ УСЛОВИЯ</w:t>
      </w:r>
    </w:p>
    <w:p w14:paraId="66376D69" w14:textId="77777777" w:rsidR="00163D0E" w:rsidRPr="00214013" w:rsidRDefault="00163D0E" w:rsidP="00F56FF3">
      <w:pPr>
        <w:keepLines/>
        <w:autoSpaceDE w:val="0"/>
        <w:autoSpaceDN w:val="0"/>
        <w:spacing w:after="0" w:line="240" w:lineRule="auto"/>
        <w:ind w:firstLine="720"/>
        <w:jc w:val="center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776D2F81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1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.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Стороны безотлагательно (в течение </w:t>
      </w:r>
      <w:r w:rsidR="000B3E5F"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3 (Трех)</w:t>
      </w:r>
      <w:r w:rsidR="000B3E5F" w:rsidRPr="00214013">
        <w:rPr>
          <w:rFonts w:ascii="Verdana" w:eastAsia="Times New Roman" w:hAnsi="Verdana" w:cs="Times New Roman"/>
          <w:color w:val="4F81BD" w:themeColor="accent1"/>
          <w:kern w:val="20"/>
          <w:sz w:val="20"/>
          <w:szCs w:val="20"/>
          <w:lang w:eastAsia="ru-RU"/>
        </w:rPr>
        <w:t xml:space="preserve"> </w:t>
      </w:r>
      <w:r w:rsidR="000B3E5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рабочих дней) уведомляют друг друга о любых изменениях в их контактных лицах, адресах и реквизитах банковских счетов, а также любых иных условий, которые могут привести к затруднению для Сторон надлежащим образом исполнять обязательства по Договору.</w:t>
      </w:r>
    </w:p>
    <w:p w14:paraId="32C46A51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Все уведомления и иные сообщения, за исключением случаев, когда в Договоре конкретно оговорен иной способ их направления, составляются в письменной форме и направляются по указанным в Договоре адресам (или иным адресам, которые Стороны указали в уведомлении, направленном другой стороне в письменной форме). </w:t>
      </w:r>
    </w:p>
    <w:p w14:paraId="342F620B" w14:textId="77777777" w:rsidR="000B3E5F" w:rsidRPr="00214013" w:rsidRDefault="000B3E5F" w:rsidP="00921B0E">
      <w:pPr>
        <w:tabs>
          <w:tab w:val="left" w:pos="709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Все уведомления и сообщения должны быть направлены почтовой</w:t>
      </w:r>
      <w:r w:rsidR="00DE69A7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или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курьерской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службой с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подтверждением отправления, вручения второй Стороне и с подтверждением </w:t>
      </w:r>
      <w:r w:rsidR="009B5AB0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вложенных </w:t>
      </w:r>
      <w:r w:rsidR="001E42FF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в отправление </w:t>
      </w:r>
      <w:r w:rsidR="00A8795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документов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, и считаются полученными Стороной-адресатом c даты их вручения, указанной в уведомлении о вручении, либо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</w:t>
      </w:r>
      <w:r w:rsidRPr="00214013">
        <w:rPr>
          <w:rFonts w:ascii="Verdana" w:eastAsia="Times New Roman" w:hAnsi="Verdana" w:cs="Times New Roman"/>
          <w:i/>
          <w:color w:val="0070C0"/>
          <w:kern w:val="20"/>
          <w:sz w:val="20"/>
          <w:szCs w:val="20"/>
          <w:lang w:eastAsia="ru-RU"/>
        </w:rPr>
        <w:t>седьмой</w:t>
      </w:r>
      <w:r w:rsidRPr="00214013">
        <w:rPr>
          <w:rFonts w:ascii="Verdana" w:eastAsia="Times New Roman" w:hAnsi="Verdana" w:cs="Times New Roman"/>
          <w:color w:val="1F497D" w:themeColor="text2"/>
          <w:kern w:val="20"/>
          <w:sz w:val="20"/>
          <w:szCs w:val="20"/>
          <w:lang w:eastAsia="ru-RU"/>
        </w:rPr>
        <w:t xml:space="preserve"> </w:t>
      </w:r>
      <w:r w:rsidR="0099685B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календарный </w:t>
      </w:r>
      <w:r w:rsidR="002A3611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день со дня направления такого у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ведомления Стороне-адресату в зависимости от того</w:t>
      </w:r>
      <w:r w:rsidR="009564FC"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kern w:val="20"/>
          <w:sz w:val="20"/>
          <w:szCs w:val="20"/>
          <w:lang w:eastAsia="ru-RU"/>
        </w:rPr>
        <w:t xml:space="preserve"> что наступит ранее.</w:t>
      </w:r>
    </w:p>
    <w:p w14:paraId="18D117D1" w14:textId="77777777" w:rsidR="000B3E5F" w:rsidRPr="00214013" w:rsidRDefault="00872ADB" w:rsidP="00921B0E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15362D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11</w:t>
      </w:r>
      <w:r w:rsidR="000B3E5F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2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Во всем остальном, что не предусмотрено настоящим Договором, Стороны руководствуются законодательством РФ.</w:t>
      </w:r>
    </w:p>
    <w:p w14:paraId="288B5BE8" w14:textId="77777777" w:rsidR="002F56AC" w:rsidRPr="00214013" w:rsidRDefault="00872ADB" w:rsidP="00921B0E">
      <w:pPr>
        <w:tabs>
          <w:tab w:val="left" w:pos="709"/>
          <w:tab w:val="left" w:pos="1083"/>
        </w:tabs>
        <w:autoSpaceDE w:val="0"/>
        <w:autoSpaceDN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0B3E5F" w:rsidRPr="008503C8">
        <w:rPr>
          <w:rFonts w:ascii="Verdana" w:hAnsi="Verdana"/>
          <w:i/>
          <w:color w:val="0070C0"/>
          <w:sz w:val="20"/>
          <w:szCs w:val="20"/>
        </w:rPr>
        <w:t>.</w:t>
      </w:r>
      <w:r w:rsidR="0099685B" w:rsidRPr="00214013">
        <w:rPr>
          <w:rFonts w:ascii="Verdana" w:eastAsia="Times New Roman" w:hAnsi="Verdana" w:cs="Times New Roman"/>
          <w:sz w:val="20"/>
          <w:szCs w:val="20"/>
          <w:lang w:eastAsia="ru-RU"/>
        </w:rPr>
        <w:t>3</w:t>
      </w:r>
      <w:r w:rsidR="000B3E5F" w:rsidRPr="00214013">
        <w:rPr>
          <w:rFonts w:ascii="Verdana" w:eastAsia="Times New Roman" w:hAnsi="Verdana" w:cs="Times New Roman"/>
          <w:sz w:val="20"/>
          <w:szCs w:val="20"/>
          <w:lang w:eastAsia="ru-RU"/>
        </w:rPr>
        <w:t>. Настоящий До</w:t>
      </w:r>
      <w:r w:rsidR="002A3611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говор составлен и подписан в </w:t>
      </w:r>
      <w:r w:rsidR="00932A02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2 (Двух)</w:t>
      </w:r>
      <w:r w:rsidR="00932A02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932A0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экземплярах, имеющих равную юридическую силу: </w:t>
      </w:r>
      <w:r w:rsidR="00932A02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932A02" w:rsidRPr="00214013">
        <w:rPr>
          <w:rFonts w:ascii="Verdana" w:eastAsia="Times New Roman" w:hAnsi="Verdana" w:cs="Times New Roman"/>
          <w:color w:val="0070C0"/>
          <w:sz w:val="20"/>
          <w:szCs w:val="20"/>
          <w:lang w:eastAsia="ru-RU"/>
        </w:rPr>
        <w:t xml:space="preserve"> </w:t>
      </w:r>
      <w:r w:rsidR="00932A0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экземпляр для Покупателя, </w:t>
      </w:r>
      <w:r w:rsidR="00932A02"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1 (Один)</w:t>
      </w:r>
      <w:r w:rsidR="00932A02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экземпляра для Продавца.</w:t>
      </w:r>
    </w:p>
    <w:p w14:paraId="7BBB0DEA" w14:textId="77777777" w:rsidR="000D5385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E30683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E30683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4. Все права, обязанности, ответственность Сторон, прямо неурегулированные настоящим Договором, регламентируются законодательством Российской Федерации. </w:t>
      </w:r>
    </w:p>
    <w:p w14:paraId="5211BF92" w14:textId="77777777" w:rsidR="00A30CA0" w:rsidRPr="00214013" w:rsidRDefault="00872ADB" w:rsidP="003437D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11</w:t>
      </w:r>
      <w:r w:rsidR="0055668A" w:rsidRPr="008503C8">
        <w:rPr>
          <w:rFonts w:ascii="Verdana" w:eastAsia="Times New Roman" w:hAnsi="Verdana" w:cs="Times New Roman"/>
          <w:i/>
          <w:sz w:val="20"/>
          <w:szCs w:val="20"/>
          <w:lang w:eastAsia="ru-RU"/>
        </w:rPr>
        <w:t>.</w:t>
      </w:r>
      <w:r w:rsidR="0055668A"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5. 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Приложения к Договору</w:t>
      </w:r>
      <w:r w:rsidR="00D013EC" w:rsidRPr="00214013">
        <w:rPr>
          <w:rFonts w:ascii="Verdana" w:eastAsia="Times New Roman" w:hAnsi="Verdana" w:cs="Times New Roman"/>
          <w:sz w:val="20"/>
          <w:szCs w:val="20"/>
          <w:lang w:eastAsia="ru-RU"/>
        </w:rPr>
        <w:t>, являющиеся его неотъемлемой частью</w:t>
      </w:r>
      <w:r w:rsidR="00A30CA0" w:rsidRPr="00214013">
        <w:rPr>
          <w:rFonts w:ascii="Verdana" w:eastAsia="Times New Roman" w:hAnsi="Verdana" w:cs="Times New Roman"/>
          <w:sz w:val="20"/>
          <w:szCs w:val="20"/>
          <w:lang w:eastAsia="ru-RU"/>
        </w:rPr>
        <w:t>:</w:t>
      </w:r>
    </w:p>
    <w:p w14:paraId="0DEF1DBB" w14:textId="77777777" w:rsidR="00A30CA0" w:rsidRPr="00214013" w:rsidRDefault="00C76935" w:rsidP="003437DB">
      <w:pPr>
        <w:widowControl w:val="0"/>
        <w:tabs>
          <w:tab w:val="left" w:pos="709"/>
        </w:tabs>
        <w:adjustRightInd w:val="0"/>
        <w:spacing w:after="0"/>
        <w:ind w:firstLine="720"/>
        <w:jc w:val="both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 xml:space="preserve">Приложение №1 </w:t>
      </w:r>
      <w:r w:rsidR="00083142" w:rsidRPr="00214013">
        <w:rPr>
          <w:rFonts w:ascii="Verdana" w:hAnsi="Verdana"/>
          <w:sz w:val="20"/>
          <w:szCs w:val="20"/>
        </w:rPr>
        <w:t xml:space="preserve">Форма Акта приема-передачи к Договору купли-продажи недвижимого имущества от </w:t>
      </w:r>
      <w:r w:rsidR="00083142" w:rsidRPr="00214013">
        <w:rPr>
          <w:rFonts w:ascii="Verdana" w:hAnsi="Verdana"/>
          <w:color w:val="0070C0"/>
          <w:sz w:val="20"/>
          <w:szCs w:val="20"/>
        </w:rPr>
        <w:t>«____» __________</w:t>
      </w:r>
      <w:r w:rsidR="00083142" w:rsidRPr="00214013">
        <w:rPr>
          <w:rFonts w:ascii="Verdana" w:hAnsi="Verdana"/>
          <w:sz w:val="20"/>
          <w:szCs w:val="20"/>
        </w:rPr>
        <w:t>20__года</w:t>
      </w:r>
      <w:r w:rsidR="00A30CA0" w:rsidRPr="00214013">
        <w:rPr>
          <w:rFonts w:ascii="Verdana" w:hAnsi="Verdana"/>
          <w:sz w:val="20"/>
          <w:szCs w:val="20"/>
        </w:rPr>
        <w:t xml:space="preserve"> на </w:t>
      </w:r>
      <w:r w:rsidR="00A30CA0" w:rsidRPr="00214013">
        <w:rPr>
          <w:rFonts w:ascii="Verdana" w:hAnsi="Verdana"/>
          <w:color w:val="0070C0"/>
          <w:sz w:val="20"/>
          <w:szCs w:val="20"/>
        </w:rPr>
        <w:t>__</w:t>
      </w:r>
      <w:r w:rsidR="00A30CA0" w:rsidRPr="00214013">
        <w:rPr>
          <w:rFonts w:ascii="Verdana" w:hAnsi="Verdana"/>
          <w:sz w:val="20"/>
          <w:szCs w:val="20"/>
        </w:rPr>
        <w:t>л.</w:t>
      </w:r>
    </w:p>
    <w:p w14:paraId="56E9FACB" w14:textId="17FCB7C2" w:rsidR="0062745C" w:rsidRDefault="0062745C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i/>
          <w:color w:val="0070C0"/>
          <w:sz w:val="20"/>
          <w:szCs w:val="20"/>
        </w:rPr>
      </w:pPr>
    </w:p>
    <w:p w14:paraId="55225841" w14:textId="77777777" w:rsidR="00643A63" w:rsidRDefault="00643A63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i/>
          <w:color w:val="0070C0"/>
          <w:sz w:val="20"/>
          <w:szCs w:val="20"/>
        </w:rPr>
      </w:pPr>
    </w:p>
    <w:p w14:paraId="69472478" w14:textId="77777777" w:rsidR="004816A7" w:rsidRDefault="004816A7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  <w:r w:rsidRPr="008503C8">
        <w:rPr>
          <w:rFonts w:ascii="Verdana" w:hAnsi="Verdana"/>
          <w:i/>
          <w:color w:val="0070C0"/>
          <w:sz w:val="20"/>
          <w:szCs w:val="20"/>
        </w:rPr>
        <w:t>1</w:t>
      </w:r>
      <w:r w:rsidR="006105FD" w:rsidRPr="008503C8">
        <w:rPr>
          <w:rFonts w:ascii="Verdana" w:hAnsi="Verdana"/>
          <w:i/>
          <w:color w:val="0070C0"/>
          <w:sz w:val="20"/>
          <w:szCs w:val="20"/>
        </w:rPr>
        <w:t>2</w:t>
      </w:r>
      <w:r w:rsidRPr="008503C8">
        <w:rPr>
          <w:rFonts w:ascii="Verdana" w:hAnsi="Verdana"/>
          <w:i/>
          <w:color w:val="0070C0"/>
          <w:sz w:val="20"/>
          <w:szCs w:val="20"/>
        </w:rPr>
        <w:t>.</w:t>
      </w:r>
      <w:r w:rsidRPr="00214013">
        <w:rPr>
          <w:rFonts w:ascii="Verdana" w:hAnsi="Verdana"/>
          <w:b/>
          <w:sz w:val="20"/>
          <w:szCs w:val="20"/>
        </w:rPr>
        <w:t xml:space="preserve"> АДРЕСА</w:t>
      </w:r>
      <w:r w:rsidR="000C2F08" w:rsidRPr="00214013">
        <w:rPr>
          <w:rFonts w:ascii="Verdana" w:hAnsi="Verdana"/>
          <w:b/>
          <w:sz w:val="20"/>
          <w:szCs w:val="20"/>
        </w:rPr>
        <w:t xml:space="preserve"> И</w:t>
      </w:r>
      <w:r w:rsidRPr="00214013">
        <w:rPr>
          <w:rFonts w:ascii="Verdana" w:hAnsi="Verdana"/>
          <w:b/>
          <w:sz w:val="20"/>
          <w:szCs w:val="20"/>
        </w:rPr>
        <w:t xml:space="preserve"> РЕКВИЗИТЫ СТОРОН</w:t>
      </w:r>
      <w:r w:rsidR="00772844">
        <w:rPr>
          <w:rFonts w:ascii="Verdana" w:hAnsi="Verdana"/>
          <w:b/>
          <w:sz w:val="20"/>
          <w:szCs w:val="20"/>
        </w:rPr>
        <w:t>:</w:t>
      </w:r>
    </w:p>
    <w:p w14:paraId="694F10EB" w14:textId="77777777" w:rsidR="00772844" w:rsidRPr="00214013" w:rsidRDefault="00772844" w:rsidP="00F56FF3">
      <w:pPr>
        <w:widowControl w:val="0"/>
        <w:autoSpaceDE w:val="0"/>
        <w:autoSpaceDN w:val="0"/>
        <w:spacing w:after="0" w:line="240" w:lineRule="auto"/>
        <w:ind w:left="720"/>
        <w:jc w:val="center"/>
        <w:rPr>
          <w:rFonts w:ascii="Verdana" w:hAnsi="Verdana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083"/>
        <w:gridCol w:w="7272"/>
      </w:tblGrid>
      <w:tr w:rsidR="004816A7" w:rsidRPr="00214013" w14:paraId="4C27E6C7" w14:textId="77777777" w:rsidTr="00120657">
        <w:tc>
          <w:tcPr>
            <w:tcW w:w="2083" w:type="dxa"/>
            <w:shd w:val="clear" w:color="auto" w:fill="auto"/>
          </w:tcPr>
          <w:p w14:paraId="1948F4D8" w14:textId="77777777" w:rsidR="004816A7" w:rsidRPr="00214013" w:rsidRDefault="004816A7" w:rsidP="00F56FF3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proofErr w:type="gramStart"/>
            <w:r w:rsidRPr="00214013">
              <w:rPr>
                <w:rFonts w:ascii="Verdana" w:hAnsi="Verdana"/>
                <w:b/>
                <w:sz w:val="20"/>
                <w:szCs w:val="20"/>
              </w:rPr>
              <w:t>ПРОДАВЕЦ:</w:t>
            </w:r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</w:t>
            </w:r>
            <w:proofErr w:type="gramEnd"/>
            <w:r w:rsidR="000C2F08"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        </w:t>
            </w:r>
          </w:p>
        </w:tc>
        <w:tc>
          <w:tcPr>
            <w:tcW w:w="7272" w:type="dxa"/>
            <w:shd w:val="clear" w:color="auto" w:fill="auto"/>
          </w:tcPr>
          <w:p w14:paraId="1EE5C468" w14:textId="77777777" w:rsidR="000C2F08" w:rsidRPr="00214013" w:rsidRDefault="000C2F08" w:rsidP="00F56FF3">
            <w:pPr>
              <w:spacing w:after="0" w:line="240" w:lineRule="auto"/>
              <w:jc w:val="both"/>
              <w:rPr>
                <w:rFonts w:ascii="Verdana" w:hAnsi="Verdana"/>
                <w:b/>
                <w:bCs/>
                <w:color w:val="000000"/>
                <w:sz w:val="20"/>
                <w:szCs w:val="20"/>
              </w:rPr>
            </w:pPr>
            <w:r w:rsidRPr="00214013">
              <w:rPr>
                <w:rFonts w:ascii="Verdana" w:hAnsi="Verdana"/>
                <w:b/>
                <w:sz w:val="20"/>
                <w:szCs w:val="20"/>
              </w:rPr>
              <w:t xml:space="preserve">                                                             ПОКУПАТЕЛЬ:</w:t>
            </w:r>
          </w:p>
          <w:p w14:paraId="29445473" w14:textId="77777777" w:rsidR="004816A7" w:rsidRDefault="004816A7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FAC9DA0" w14:textId="21A09A18" w:rsidR="00643A63" w:rsidRPr="00214013" w:rsidRDefault="00643A63" w:rsidP="00F56FF3">
            <w:pPr>
              <w:tabs>
                <w:tab w:val="left" w:pos="5670"/>
                <w:tab w:val="left" w:pos="5954"/>
                <w:tab w:val="left" w:pos="6946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31CD509D" w14:textId="77777777" w:rsidR="0060699B" w:rsidRPr="00214013" w:rsidRDefault="0060699B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ПОДПИСИ СТОРОН</w:t>
      </w:r>
    </w:p>
    <w:p w14:paraId="2C9A553A" w14:textId="77777777" w:rsidR="00A1228E" w:rsidRPr="00214013" w:rsidRDefault="00A1228E" w:rsidP="0012065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</w:p>
    <w:p w14:paraId="37C462C5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ОТ ПРОДАВЦА:</w:t>
      </w:r>
    </w:p>
    <w:p w14:paraId="040DEB19" w14:textId="77777777" w:rsidR="0060699B" w:rsidRPr="00214013" w:rsidRDefault="0060699B" w:rsidP="00F56FF3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1F497D" w:themeColor="text2"/>
          <w:sz w:val="20"/>
          <w:szCs w:val="20"/>
          <w:lang w:eastAsia="ru-RU"/>
        </w:rPr>
        <w:t xml:space="preserve">                                                   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______________________</w:t>
      </w:r>
      <w:r w:rsidRPr="00214013">
        <w:rPr>
          <w:rFonts w:ascii="Verdana" w:eastAsia="Times New Roman" w:hAnsi="Verdana" w:cs="Times New Roman"/>
          <w:b/>
          <w:bCs/>
          <w:color w:val="1F497D" w:themeColor="text2"/>
          <w:sz w:val="20"/>
          <w:szCs w:val="20"/>
          <w:lang w:eastAsia="ru-RU"/>
        </w:rPr>
        <w:t>/_______________/</w:t>
      </w:r>
    </w:p>
    <w:p w14:paraId="2500D528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Verdana" w:eastAsia="Times New Roman" w:hAnsi="Verdana" w:cs="Times New Roman"/>
          <w:color w:val="000000" w:themeColor="text1"/>
          <w:kern w:val="32"/>
          <w:sz w:val="20"/>
          <w:szCs w:val="20"/>
          <w:lang w:eastAsia="ru-RU"/>
        </w:rPr>
      </w:pPr>
    </w:p>
    <w:p w14:paraId="2BFE266A" w14:textId="77777777" w:rsidR="0060699B" w:rsidRPr="00214013" w:rsidRDefault="0060699B" w:rsidP="00F56FF3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ОТ ПОКУПАТЕЛЯ:</w:t>
      </w:r>
    </w:p>
    <w:p w14:paraId="501483E7" w14:textId="77777777" w:rsidR="0055668A" w:rsidRDefault="0060699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                                          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ab/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____________________/</w:t>
      </w:r>
      <w:r w:rsidR="00CC44A0"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________________</w:t>
      </w:r>
      <w:r w:rsidRPr="00214013"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  <w:t>/</w:t>
      </w:r>
    </w:p>
    <w:p w14:paraId="3E151520" w14:textId="777777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9D84F28" w14:textId="777777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A6185E7" w14:textId="777777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A5AB6A0" w14:textId="777777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51CEB71" w14:textId="777777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21814DA8" w14:textId="777777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88CE651" w14:textId="777777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06CABC8" w14:textId="777777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4070952" w14:textId="77777777" w:rsidR="00A955AB" w:rsidRDefault="00A955A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CFD7DAF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3CB75D2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F73CB90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85517B9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37BE7D4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3797EC4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700FB5F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BB84101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6A2A6DE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8E874E1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8D8BA99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D7B57C5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2FE318C1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6396514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52E7763F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4B041C1" w14:textId="3D688F6D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F5325A8" w14:textId="63D88ECC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5EB1030" w14:textId="25D8C061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75912E6" w14:textId="7F36A3DE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E398331" w14:textId="2F6ADF45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2042645" w14:textId="643CF47D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17C4DEF" w14:textId="68C67A3A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214BE9F3" w14:textId="785AD1D0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F2FFDCA" w14:textId="7F281781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01AA9FF" w14:textId="59F87879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2C3295D2" w14:textId="2BAA674A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3495F18" w14:textId="70D1F40E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18CC335" w14:textId="5029A77D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90B3B14" w14:textId="6EE651D8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14DEB4AC" w14:textId="3EC5DEDC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803767D" w14:textId="47E567B6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6C883D7" w14:textId="157696F7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18A3CA1" w14:textId="2F449720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56667A9" w14:textId="74A3BD35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89E97C2" w14:textId="0730D0E9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6CB2F8A" w14:textId="6BEBCA79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FC38236" w14:textId="1A672E02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35CB4C8" w14:textId="16901D06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1B623C8" w14:textId="338776C4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6EE3FF23" w14:textId="3BBFDBEC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A64D077" w14:textId="189E3602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88A96DD" w14:textId="47CA4F3C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374E9E6B" w14:textId="5E203EBE" w:rsidR="00643A63" w:rsidRDefault="00643A63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48D74E0C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06DA0066" w14:textId="77777777" w:rsidR="005C0BFB" w:rsidRDefault="005C0BFB" w:rsidP="00686D08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1F497D" w:themeColor="text2"/>
          <w:sz w:val="20"/>
          <w:szCs w:val="20"/>
          <w:lang w:eastAsia="ru-RU"/>
        </w:rPr>
      </w:pPr>
    </w:p>
    <w:p w14:paraId="7CA1DBF7" w14:textId="77777777" w:rsidR="00A955AB" w:rsidRPr="00214013" w:rsidRDefault="00A955AB" w:rsidP="00A955AB">
      <w:pPr>
        <w:jc w:val="right"/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t>Приложение №1</w:t>
      </w:r>
    </w:p>
    <w:p w14:paraId="688095EE" w14:textId="77777777" w:rsidR="00A955AB" w:rsidRPr="00214013" w:rsidRDefault="00A955AB" w:rsidP="00A955AB">
      <w:pPr>
        <w:spacing w:after="0" w:line="240" w:lineRule="auto"/>
        <w:jc w:val="right"/>
        <w:rPr>
          <w:rFonts w:ascii="Verdana" w:eastAsia="Times New Roman" w:hAnsi="Verdana" w:cs="Arial"/>
          <w:sz w:val="20"/>
          <w:szCs w:val="20"/>
          <w:lang w:eastAsia="en-CA"/>
        </w:rPr>
      </w:pPr>
      <w:r w:rsidRPr="00214013">
        <w:rPr>
          <w:rFonts w:ascii="Verdana" w:eastAsia="Times New Roman" w:hAnsi="Verdana" w:cs="Arial"/>
          <w:sz w:val="20"/>
          <w:szCs w:val="20"/>
          <w:lang w:eastAsia="en-CA"/>
        </w:rPr>
        <w:t xml:space="preserve"> к Договору купли-продажи недвижимого имущества </w:t>
      </w:r>
    </w:p>
    <w:p w14:paraId="2804A766" w14:textId="77777777" w:rsidR="00A955AB" w:rsidRPr="00214013" w:rsidRDefault="00A955AB" w:rsidP="00A955AB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color w:val="000000" w:themeColor="text1"/>
          <w:lang w:eastAsia="en-CA"/>
        </w:rPr>
      </w:pPr>
      <w:r w:rsidRPr="00214013">
        <w:rPr>
          <w:rFonts w:ascii="Verdana" w:hAnsi="Verdana" w:cs="Arial"/>
          <w:color w:val="000000" w:themeColor="text1"/>
          <w:lang w:eastAsia="en-CA"/>
        </w:rPr>
        <w:t>от «__</w:t>
      </w:r>
      <w:proofErr w:type="gramStart"/>
      <w:r w:rsidRPr="00214013">
        <w:rPr>
          <w:rFonts w:ascii="Verdana" w:hAnsi="Verdana" w:cs="Arial"/>
          <w:color w:val="000000" w:themeColor="text1"/>
          <w:lang w:eastAsia="en-CA"/>
        </w:rPr>
        <w:t>_»_</w:t>
      </w:r>
      <w:proofErr w:type="gramEnd"/>
      <w:r w:rsidRPr="00214013">
        <w:rPr>
          <w:rFonts w:ascii="Verdana" w:hAnsi="Verdana" w:cs="Arial"/>
          <w:color w:val="000000" w:themeColor="text1"/>
          <w:lang w:eastAsia="en-CA"/>
        </w:rPr>
        <w:t>____________ 20__</w:t>
      </w:r>
    </w:p>
    <w:p w14:paraId="5596C906" w14:textId="77777777" w:rsidR="00A955AB" w:rsidRPr="00214013" w:rsidRDefault="00A955AB" w:rsidP="00A955AB">
      <w:pPr>
        <w:pStyle w:val="ConsNonformat"/>
        <w:tabs>
          <w:tab w:val="left" w:pos="1276"/>
        </w:tabs>
        <w:ind w:left="709"/>
        <w:contextualSpacing/>
        <w:jc w:val="right"/>
        <w:rPr>
          <w:rFonts w:ascii="Verdana" w:hAnsi="Verdana" w:cs="Arial"/>
          <w:lang w:eastAsia="en-CA"/>
        </w:rPr>
      </w:pPr>
    </w:p>
    <w:p w14:paraId="14AAC446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 xml:space="preserve">Форма Акта приема-передачи </w:t>
      </w:r>
    </w:p>
    <w:p w14:paraId="763863C7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к Договору купли-продажи</w:t>
      </w:r>
    </w:p>
    <w:p w14:paraId="6C58CBE4" w14:textId="77777777" w:rsidR="00A955AB" w:rsidRPr="00214013" w:rsidRDefault="00A955AB" w:rsidP="00A955AB">
      <w:pPr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bCs/>
          <w:sz w:val="20"/>
          <w:szCs w:val="20"/>
          <w:lang w:eastAsia="ru-RU"/>
        </w:rPr>
        <w:t>недвижимого имущества от «____» __________20__года</w:t>
      </w:r>
    </w:p>
    <w:p w14:paraId="2592DABF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</w:p>
    <w:p w14:paraId="0DDEA10A" w14:textId="77777777" w:rsidR="00A955AB" w:rsidRPr="00214013" w:rsidRDefault="00A955AB" w:rsidP="00A955AB">
      <w:pPr>
        <w:spacing w:after="0" w:line="240" w:lineRule="auto"/>
        <w:jc w:val="both"/>
        <w:rPr>
          <w:rFonts w:ascii="Verdana" w:eastAsia="Times New Roman" w:hAnsi="Verdana" w:cs="Times New Roman"/>
          <w:b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г. __________                                                                </w:t>
      </w:r>
      <w:proofErr w:type="gramStart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 xml:space="preserve">   «</w:t>
      </w:r>
      <w:proofErr w:type="gramEnd"/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___» ________ 20_г.</w:t>
      </w:r>
    </w:p>
    <w:tbl>
      <w:tblPr>
        <w:tblStyle w:val="a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72"/>
      </w:tblGrid>
      <w:tr w:rsidR="00A955AB" w:rsidRPr="00214013" w14:paraId="298F4829" w14:textId="77777777" w:rsidTr="00A518FB">
        <w:tc>
          <w:tcPr>
            <w:tcW w:w="9072" w:type="dxa"/>
          </w:tcPr>
          <w:p w14:paraId="30D4B355" w14:textId="77777777" w:rsidR="00A955AB" w:rsidRPr="00214013" w:rsidRDefault="00A955AB" w:rsidP="00A518FB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</w:p>
          <w:p w14:paraId="6AF08E48" w14:textId="77777777" w:rsidR="00A955AB" w:rsidRPr="00214013" w:rsidRDefault="00A955AB" w:rsidP="00A518FB">
            <w:pPr>
              <w:ind w:firstLine="720"/>
              <w:jc w:val="both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val="en-US" w:eastAsia="ru-RU"/>
              </w:rPr>
              <w:t>,</w:t>
            </w: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u w:val="single"/>
                <w:lang w:val="en-US" w:eastAsia="ru-RU"/>
              </w:rPr>
              <w:t xml:space="preserve">   </w:t>
            </w:r>
          </w:p>
        </w:tc>
      </w:tr>
      <w:tr w:rsidR="00A955AB" w:rsidRPr="00214013" w14:paraId="5F57866C" w14:textId="77777777" w:rsidTr="00A518FB">
        <w:tc>
          <w:tcPr>
            <w:tcW w:w="9072" w:type="dxa"/>
          </w:tcPr>
          <w:p w14:paraId="78D004DD" w14:textId="77777777" w:rsidR="00A955AB" w:rsidRPr="00214013" w:rsidRDefault="00A955AB" w:rsidP="00A518FB">
            <w:pPr>
              <w:ind w:firstLine="720"/>
              <w:jc w:val="center"/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i/>
                <w:color w:val="0070C0"/>
                <w:sz w:val="20"/>
                <w:szCs w:val="20"/>
                <w:lang w:eastAsia="ru-RU"/>
              </w:rPr>
              <w:t>(Публичное акционерное общество Национальный банк «ТРАСТ» / ДЗО)</w:t>
            </w:r>
          </w:p>
        </w:tc>
      </w:tr>
    </w:tbl>
    <w:p w14:paraId="3BCCCC0E" w14:textId="77777777" w:rsidR="00A955AB" w:rsidRDefault="00A955AB" w:rsidP="00A955AB">
      <w:pPr>
        <w:spacing w:after="0" w:line="240" w:lineRule="auto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>именуемое в дальнейшем «</w:t>
      </w:r>
      <w:r w:rsidRPr="00214013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Продавец</w:t>
      </w:r>
      <w:r w:rsidRPr="00214013"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  <w:t xml:space="preserve">», 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>в лице ____________________________</w:t>
      </w:r>
      <w:r w:rsidRPr="00214013">
        <w:rPr>
          <w:rFonts w:ascii="Verdana" w:eastAsia="Times New Roman" w:hAnsi="Verdana" w:cs="Times New Roman"/>
          <w:b/>
          <w:sz w:val="20"/>
          <w:szCs w:val="20"/>
          <w:lang w:eastAsia="ru-RU"/>
        </w:rPr>
        <w:t>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действующего на основании </w:t>
      </w:r>
      <w:r w:rsidRPr="00214013">
        <w:rPr>
          <w:rFonts w:ascii="Verdana" w:eastAsia="Times New Roman" w:hAnsi="Verdana" w:cs="Times New Roman"/>
          <w:i/>
          <w:color w:val="0070C0"/>
          <w:sz w:val="20"/>
          <w:szCs w:val="20"/>
          <w:lang w:eastAsia="ru-RU"/>
        </w:rPr>
        <w:t>______________,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17"/>
        <w:gridCol w:w="7547"/>
      </w:tblGrid>
      <w:tr w:rsidR="00A955AB" w:rsidRPr="002370E0" w14:paraId="75DF7DC7" w14:textId="77777777" w:rsidTr="00A518FB">
        <w:tc>
          <w:tcPr>
            <w:tcW w:w="1276" w:type="dxa"/>
            <w:shd w:val="clear" w:color="auto" w:fill="auto"/>
          </w:tcPr>
          <w:p w14:paraId="3ABD015D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1 для подписания Акта приема-передачи </w:t>
            </w: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Продавцом и Покупателем</w:t>
            </w:r>
          </w:p>
          <w:p w14:paraId="7FEA232D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8188" w:type="dxa"/>
            <w:shd w:val="clear" w:color="auto" w:fill="auto"/>
          </w:tcPr>
          <w:p w14:paraId="54545FBF" w14:textId="77777777" w:rsidR="00A955AB" w:rsidRPr="00214013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214013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 одной стороны, и</w:t>
            </w:r>
          </w:p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461"/>
              <w:gridCol w:w="5870"/>
            </w:tblGrid>
            <w:tr w:rsidR="00A955AB" w:rsidRPr="00214013" w14:paraId="6E47A12E" w14:textId="77777777" w:rsidTr="00A518FB">
              <w:tc>
                <w:tcPr>
                  <w:tcW w:w="1701" w:type="dxa"/>
                  <w:shd w:val="clear" w:color="auto" w:fill="auto"/>
                </w:tcPr>
                <w:p w14:paraId="43E9F987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1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ЮЛ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3721845A" w14:textId="77777777" w:rsidTr="00A518FB">
                    <w:tc>
                      <w:tcPr>
                        <w:tcW w:w="6969" w:type="dxa"/>
                      </w:tcPr>
                      <w:p w14:paraId="02169367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5C785DC4" w14:textId="77777777" w:rsidTr="00A518FB">
                    <w:tc>
                      <w:tcPr>
                        <w:tcW w:w="6969" w:type="dxa"/>
                      </w:tcPr>
                      <w:p w14:paraId="1BDF3170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(полное наименование, ИНН, ОГРН </w:t>
                        </w:r>
                        <w:proofErr w:type="gramStart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согласно выписки</w:t>
                        </w:r>
                        <w:proofErr w:type="gramEnd"/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 xml:space="preserve"> из ЕГРЮЛ)</w:t>
                        </w:r>
                      </w:p>
                    </w:tc>
                  </w:tr>
                </w:tbl>
                <w:p w14:paraId="10B21E5E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lastRenderedPageBreak/>
                    <w:t xml:space="preserve">ИНН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, ОГРН </w:t>
                  </w:r>
                  <w:r w:rsidRPr="00214013">
                    <w:rPr>
                      <w:rFonts w:ascii="Verdana" w:eastAsia="Times New Roman" w:hAnsi="Verdana" w:cs="Times New Roman"/>
                      <w:color w:val="0070C0"/>
                      <w:sz w:val="20"/>
                      <w:szCs w:val="20"/>
                      <w:lang w:eastAsia="ru-RU"/>
                    </w:rPr>
                    <w:t>___________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, в лице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действующего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color w:val="000000" w:themeColor="text1"/>
                      <w:sz w:val="20"/>
                      <w:szCs w:val="20"/>
                      <w:lang w:eastAsia="ru-RU"/>
                    </w:rPr>
                    <w:t>на основании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0000" w:themeColor="text1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0070C0"/>
                      <w:sz w:val="20"/>
                      <w:szCs w:val="20"/>
                      <w:lang w:eastAsia="ru-RU"/>
                    </w:rPr>
                    <w:t>__________________________________________</w:t>
                  </w:r>
                  <w:r w:rsidRPr="00214013">
                    <w:rPr>
                      <w:rFonts w:ascii="Verdana" w:eastAsia="Times New Roman" w:hAnsi="Verdana" w:cs="Times New Roman"/>
                      <w:i/>
                      <w:color w:val="4F81BD" w:themeColor="accent1"/>
                      <w:sz w:val="20"/>
                      <w:szCs w:val="20"/>
                      <w:lang w:eastAsia="ru-RU"/>
                    </w:rPr>
                    <w:t xml:space="preserve">, </w:t>
                  </w:r>
                </w:p>
                <w:p w14:paraId="1C43C0C9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color w:val="4F81BD" w:themeColor="accent1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55AB" w:rsidRPr="00214013" w14:paraId="265B2DB8" w14:textId="77777777" w:rsidTr="00A518FB">
              <w:tc>
                <w:tcPr>
                  <w:tcW w:w="1701" w:type="dxa"/>
                  <w:shd w:val="clear" w:color="auto" w:fill="auto"/>
                </w:tcPr>
                <w:p w14:paraId="4CFF4A76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lastRenderedPageBreak/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2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ФЛ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21267791" w14:textId="77777777" w:rsidTr="00A518FB">
                    <w:tc>
                      <w:tcPr>
                        <w:tcW w:w="6969" w:type="dxa"/>
                      </w:tcPr>
                      <w:p w14:paraId="78D8684E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4B6F7263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5BC5B9A2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0D842772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___________________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года рождения</w:t>
                  </w:r>
                  <w:r w:rsidRPr="00214013">
                    <w:rPr>
                      <w:rFonts w:ascii="Verdana" w:hAnsi="Verdana"/>
                      <w:i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СНИЛС _______________________,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____________________________________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, </w:t>
                  </w:r>
                </w:p>
                <w:p w14:paraId="21E9EDF9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A955AB" w:rsidRPr="00214013" w14:paraId="7F99C305" w14:textId="77777777" w:rsidTr="00A518FB">
              <w:tc>
                <w:tcPr>
                  <w:tcW w:w="1701" w:type="dxa"/>
                  <w:shd w:val="clear" w:color="auto" w:fill="auto"/>
                </w:tcPr>
                <w:p w14:paraId="12F5B188" w14:textId="77777777" w:rsidR="00A955AB" w:rsidRPr="00214013" w:rsidRDefault="00A955AB" w:rsidP="00A518FB">
                  <w:pPr>
                    <w:spacing w:after="0" w:line="240" w:lineRule="auto"/>
                    <w:jc w:val="right"/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</w:pPr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Вариант </w:t>
                  </w:r>
                  <w:proofErr w:type="gramStart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>3  Покупатель</w:t>
                  </w:r>
                  <w:proofErr w:type="gramEnd"/>
                  <w:r w:rsidRPr="00214013">
                    <w:rPr>
                      <w:rFonts w:ascii="Verdana" w:eastAsia="Times New Roman" w:hAnsi="Verdana" w:cs="Times New Roman"/>
                      <w:i/>
                      <w:color w:val="FF0000"/>
                      <w:sz w:val="20"/>
                      <w:szCs w:val="20"/>
                      <w:lang w:eastAsia="ru-RU"/>
                    </w:rPr>
                    <w:t xml:space="preserve"> ИП</w:t>
                  </w:r>
                  <w:r w:rsidRPr="00214013">
                    <w:rPr>
                      <w:rFonts w:ascii="Verdana" w:hAnsi="Verdana"/>
                      <w:i/>
                      <w:color w:val="FF0000"/>
                      <w:sz w:val="20"/>
                      <w:szCs w:val="20"/>
                    </w:rPr>
                    <w:t xml:space="preserve"> </w:t>
                  </w:r>
                </w:p>
              </w:tc>
              <w:tc>
                <w:tcPr>
                  <w:tcW w:w="7654" w:type="dxa"/>
                  <w:shd w:val="clear" w:color="auto" w:fill="auto"/>
                </w:tcPr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3452B1B0" w14:textId="77777777" w:rsidTr="00A518FB">
                    <w:tc>
                      <w:tcPr>
                        <w:tcW w:w="6969" w:type="dxa"/>
                      </w:tcPr>
                      <w:p w14:paraId="76A85F08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7BE1CD4E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63778979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  <w:t>(Ф.И.О полностью)</w:t>
                        </w:r>
                      </w:p>
                    </w:tc>
                  </w:tr>
                </w:tbl>
                <w:p w14:paraId="208E2E30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</w:pP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>ОГРНИП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____________________, 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документ, удостоверяющий личность: 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_______________________</w:t>
                  </w:r>
                  <w:r w:rsidRPr="00214013">
                    <w:rPr>
                      <w:rFonts w:ascii="Verdana" w:hAnsi="Verdana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выдан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>_</w:t>
                  </w:r>
                  <w:r w:rsidRPr="00214013">
                    <w:rPr>
                      <w:rFonts w:ascii="Verdana" w:hAnsi="Verdana"/>
                      <w:color w:val="0070C0"/>
                      <w:sz w:val="20"/>
                      <w:szCs w:val="20"/>
                    </w:rPr>
                    <w:t>_____________</w:t>
                  </w:r>
                  <w:r w:rsidRPr="00214013">
                    <w:rPr>
                      <w:rFonts w:ascii="Verdana" w:hAnsi="Verdana"/>
                      <w:b/>
                      <w:color w:val="000000"/>
                      <w:sz w:val="20"/>
                      <w:szCs w:val="20"/>
                    </w:rPr>
                    <w:t xml:space="preserve">,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>проживающ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ий(-</w:t>
                  </w:r>
                  <w:proofErr w:type="spellStart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ая</w:t>
                  </w:r>
                  <w:proofErr w:type="spellEnd"/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)</w:t>
                  </w:r>
                  <w:r w:rsidRPr="00214013">
                    <w:rPr>
                      <w:rFonts w:ascii="Verdana" w:hAnsi="Verdana"/>
                      <w:color w:val="0000FF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color w:val="000000"/>
                      <w:sz w:val="20"/>
                      <w:szCs w:val="20"/>
                    </w:rPr>
                    <w:t xml:space="preserve">по адресу </w:t>
                  </w:r>
                  <w:r w:rsidRPr="00214013">
                    <w:rPr>
                      <w:rFonts w:ascii="Verdana" w:hAnsi="Verdana"/>
                      <w:color w:val="4F81BD" w:themeColor="accent1"/>
                      <w:sz w:val="20"/>
                      <w:szCs w:val="20"/>
                    </w:rPr>
                    <w:t xml:space="preserve">____________________________________,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свидетельство о государственной регистрации в качестве индивидуального предпринимателя серия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№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_____, </w:t>
                  </w:r>
                  <w:r w:rsidRPr="00214013">
                    <w:rPr>
                      <w:rFonts w:ascii="Verdana" w:hAnsi="Verdana"/>
                      <w:color w:val="000000" w:themeColor="text1"/>
                      <w:sz w:val="20"/>
                      <w:szCs w:val="20"/>
                    </w:rPr>
                    <w:t>дата государственной регистрации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 xml:space="preserve"> «_»_____20__,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0000" w:themeColor="text1"/>
                      <w:sz w:val="20"/>
                      <w:szCs w:val="20"/>
                    </w:rPr>
                    <w:t>выдано</w:t>
                  </w:r>
                  <w:r w:rsidRPr="00214013">
                    <w:rPr>
                      <w:rFonts w:ascii="Verdana" w:hAnsi="Verdana"/>
                      <w:i/>
                      <w:color w:val="4F81BD" w:themeColor="accent1"/>
                      <w:sz w:val="20"/>
                      <w:szCs w:val="20"/>
                    </w:rPr>
                    <w:t xml:space="preserve"> </w:t>
                  </w:r>
                  <w:r w:rsidRPr="00214013">
                    <w:rPr>
                      <w:rFonts w:ascii="Verdana" w:hAnsi="Verdana"/>
                      <w:i/>
                      <w:color w:val="0070C0"/>
                      <w:sz w:val="20"/>
                      <w:szCs w:val="20"/>
                    </w:rPr>
                    <w:t>«__»___20__</w:t>
                  </w:r>
                </w:p>
                <w:tbl>
                  <w:tblPr>
                    <w:tblStyle w:val="ad"/>
                    <w:tblW w:w="0" w:type="auto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tblBorders>
                    <w:tblLook w:val="04A0" w:firstRow="1" w:lastRow="0" w:firstColumn="1" w:lastColumn="0" w:noHBand="0" w:noVBand="1"/>
                  </w:tblPr>
                  <w:tblGrid>
                    <w:gridCol w:w="5654"/>
                  </w:tblGrid>
                  <w:tr w:rsidR="00A955AB" w:rsidRPr="00214013" w14:paraId="3F249151" w14:textId="77777777" w:rsidTr="00A518FB">
                    <w:tc>
                      <w:tcPr>
                        <w:tcW w:w="6969" w:type="dxa"/>
                      </w:tcPr>
                      <w:p w14:paraId="098E9CDD" w14:textId="77777777" w:rsidR="00A955AB" w:rsidRPr="00214013" w:rsidRDefault="00A955AB" w:rsidP="00A518FB">
                        <w:pPr>
                          <w:jc w:val="both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  <w:tr w:rsidR="00A955AB" w:rsidRPr="00214013" w14:paraId="6B9B3771" w14:textId="77777777" w:rsidTr="00A518FB">
                    <w:trPr>
                      <w:trHeight w:val="224"/>
                    </w:trPr>
                    <w:tc>
                      <w:tcPr>
                        <w:tcW w:w="6969" w:type="dxa"/>
                      </w:tcPr>
                      <w:p w14:paraId="78E7B1C1" w14:textId="77777777" w:rsidR="00A955AB" w:rsidRPr="00214013" w:rsidRDefault="00A955AB" w:rsidP="00A518FB">
                        <w:pPr>
                          <w:jc w:val="center"/>
                          <w:rPr>
                            <w:rFonts w:ascii="Verdana" w:eastAsia="Times New Roman" w:hAnsi="Verdana" w:cs="Times New Roman"/>
                            <w:i/>
                            <w:color w:val="0070C0"/>
                            <w:sz w:val="20"/>
                            <w:szCs w:val="20"/>
                            <w:lang w:eastAsia="ru-RU"/>
                          </w:rPr>
                        </w:pPr>
                        <w:r w:rsidRPr="00214013">
                          <w:rPr>
                            <w:rFonts w:ascii="Verdana" w:hAnsi="Verdana"/>
                            <w:i/>
                            <w:color w:val="0070C0"/>
                            <w:sz w:val="20"/>
                            <w:szCs w:val="20"/>
                          </w:rPr>
                          <w:t>(указывается орган, выдавший свидетельство)</w:t>
                        </w:r>
                      </w:p>
                    </w:tc>
                  </w:tr>
                </w:tbl>
                <w:p w14:paraId="3CAACD7B" w14:textId="77777777" w:rsidR="00A955AB" w:rsidRPr="00214013" w:rsidRDefault="00A955AB" w:rsidP="00A518FB">
                  <w:pPr>
                    <w:spacing w:after="0" w:line="240" w:lineRule="auto"/>
                    <w:jc w:val="both"/>
                    <w:rPr>
                      <w:rFonts w:ascii="Verdana" w:eastAsia="Times New Roman" w:hAnsi="Verdana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14:paraId="48DB80C4" w14:textId="77777777" w:rsidR="00A955AB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27E7B30D" w14:textId="77777777" w:rsidR="00A955AB" w:rsidRPr="009C7E24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именуемый в дальнейшем «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Покупатель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», с другой стороны, совместно именуемые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«Стороны»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, а каждый в отдельности </w:t>
            </w:r>
            <w:r w:rsidRPr="009C7E24">
              <w:rPr>
                <w:rFonts w:ascii="Verdana" w:eastAsia="Times New Roman" w:hAnsi="Verdana" w:cs="Times New Roman"/>
                <w:b/>
                <w:sz w:val="20"/>
                <w:szCs w:val="20"/>
                <w:lang w:eastAsia="ru-RU"/>
              </w:rPr>
              <w:t>«Сторона»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, составили настоящий Акт приема-передачи о нижеследующем:</w:t>
            </w:r>
          </w:p>
          <w:p w14:paraId="7ECCB703" w14:textId="77777777" w:rsidR="005C0BFB" w:rsidRDefault="00A955AB" w:rsidP="005C0BF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 w:cs="Times New Roman"/>
              </w:rPr>
            </w:pPr>
            <w:r w:rsidRPr="009C7E24">
              <w:rPr>
                <w:rFonts w:ascii="Verdana" w:hAnsi="Verdana" w:cs="Times New Roman"/>
              </w:rPr>
              <w:t>В соответствии с Договором купли-продажи недвижимого имущества от «___</w:t>
            </w:r>
            <w:proofErr w:type="gramStart"/>
            <w:r w:rsidRPr="009C7E24">
              <w:rPr>
                <w:rFonts w:ascii="Verdana" w:hAnsi="Verdana" w:cs="Times New Roman"/>
              </w:rPr>
              <w:t>_»_</w:t>
            </w:r>
            <w:proofErr w:type="gramEnd"/>
            <w:r w:rsidRPr="009C7E24">
              <w:rPr>
                <w:rFonts w:ascii="Verdana" w:hAnsi="Verdana" w:cs="Times New Roman"/>
              </w:rPr>
              <w:t>________20___ года (далее – «Договор») Продавец передает, а Покупатель принимает следующее недвижимое имущество:</w:t>
            </w:r>
          </w:p>
          <w:p w14:paraId="0E95DE43" w14:textId="77777777" w:rsidR="005C0BFB" w:rsidRPr="00294B79" w:rsidRDefault="005C0BFB" w:rsidP="005C0BF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Cs/>
              </w:rPr>
            </w:pPr>
            <w:r w:rsidRPr="00294B79">
              <w:rPr>
                <w:rFonts w:ascii="Verdana" w:hAnsi="Verdana"/>
                <w:bCs/>
              </w:rPr>
              <w:t>-</w:t>
            </w:r>
            <w:r w:rsidRPr="00294B79">
              <w:rPr>
                <w:rFonts w:ascii="Verdana" w:hAnsi="Verdana"/>
                <w:b/>
                <w:bCs/>
              </w:rPr>
              <w:t>жилой дом</w:t>
            </w:r>
            <w:r w:rsidRPr="00294B79">
              <w:rPr>
                <w:rFonts w:ascii="Verdana" w:hAnsi="Verdana"/>
                <w:bCs/>
              </w:rPr>
              <w:t xml:space="preserve">, общей площадью 199,1 </w:t>
            </w:r>
            <w:proofErr w:type="spellStart"/>
            <w:proofErr w:type="gramStart"/>
            <w:r w:rsidRPr="00294B79">
              <w:rPr>
                <w:rFonts w:ascii="Verdana" w:hAnsi="Verdana"/>
                <w:bCs/>
              </w:rPr>
              <w:t>кв.м</w:t>
            </w:r>
            <w:proofErr w:type="spellEnd"/>
            <w:proofErr w:type="gramEnd"/>
            <w:r w:rsidRPr="00294B79">
              <w:rPr>
                <w:rFonts w:ascii="Verdana" w:hAnsi="Verdana"/>
                <w:bCs/>
              </w:rPr>
              <w:t xml:space="preserve">, количество этажей, в том числе подземных этажей – 2,  кадастровый номер: 50:25:0000000:25707, расположенный по адресу: Московская область, г. Шатура, ул. Новая, д.10 «А»,  </w:t>
            </w:r>
          </w:p>
          <w:p w14:paraId="267C60AC" w14:textId="77777777" w:rsidR="005C0BFB" w:rsidRPr="00294B79" w:rsidRDefault="005C0BFB" w:rsidP="005C0BF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Cs/>
              </w:rPr>
            </w:pPr>
            <w:r w:rsidRPr="00294B79">
              <w:rPr>
                <w:rFonts w:ascii="Verdana" w:hAnsi="Verdana"/>
                <w:bCs/>
              </w:rPr>
              <w:t>-</w:t>
            </w:r>
            <w:r w:rsidRPr="00294B79">
              <w:rPr>
                <w:rFonts w:ascii="Verdana" w:hAnsi="Verdana"/>
                <w:b/>
                <w:bCs/>
              </w:rPr>
              <w:t>земельный участок</w:t>
            </w:r>
            <w:r w:rsidRPr="00294B79">
              <w:rPr>
                <w:rFonts w:ascii="Verdana" w:hAnsi="Verdana"/>
                <w:bCs/>
              </w:rPr>
              <w:t xml:space="preserve"> с кадастровым номером 50:25:0010204:186, площадью 891, 1 кв. м., адрес установлен относительно ориентира, расположенного в границах участка, почтовый  адрес ориентира: обл. Московская, р-н Шатурский, городское поселение Шатура,  г. Шатура, ул. Новая, д.10 «А»,  категория земель: земли населённых пунктов, виды разрешенного использования: для индивидуального жилищного строительства (далее – земельный участок),</w:t>
            </w:r>
          </w:p>
          <w:p w14:paraId="0C956008" w14:textId="77777777" w:rsidR="005C0BFB" w:rsidRPr="00294B79" w:rsidRDefault="005C0BFB" w:rsidP="005C0BF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Cs/>
              </w:rPr>
            </w:pPr>
            <w:r w:rsidRPr="00294B79">
              <w:rPr>
                <w:rFonts w:ascii="Verdana" w:hAnsi="Verdana"/>
                <w:bCs/>
              </w:rPr>
              <w:t xml:space="preserve">- </w:t>
            </w:r>
            <w:r w:rsidRPr="00294B79">
              <w:rPr>
                <w:rFonts w:ascii="Verdana" w:hAnsi="Verdana"/>
                <w:b/>
                <w:bCs/>
              </w:rPr>
              <w:t>гараж</w:t>
            </w:r>
            <w:r w:rsidRPr="00294B79">
              <w:rPr>
                <w:rFonts w:ascii="Verdana" w:hAnsi="Verdana"/>
                <w:bCs/>
              </w:rPr>
              <w:t xml:space="preserve"> с кадастровым номером </w:t>
            </w:r>
            <w:r w:rsidRPr="00294B79">
              <w:rPr>
                <w:rFonts w:ascii="Verdana" w:hAnsi="Verdana"/>
                <w:i/>
                <w:iCs/>
              </w:rPr>
              <w:t>50:25:0010204:368</w:t>
            </w:r>
            <w:r w:rsidRPr="00294B79">
              <w:rPr>
                <w:rFonts w:ascii="Verdana" w:hAnsi="Verdana"/>
                <w:bCs/>
              </w:rPr>
              <w:t xml:space="preserve">, площадью 60,9 </w:t>
            </w:r>
            <w:proofErr w:type="spellStart"/>
            <w:proofErr w:type="gramStart"/>
            <w:r w:rsidRPr="00294B79">
              <w:rPr>
                <w:rFonts w:ascii="Verdana" w:hAnsi="Verdana"/>
                <w:bCs/>
              </w:rPr>
              <w:t>кв.м</w:t>
            </w:r>
            <w:proofErr w:type="spellEnd"/>
            <w:proofErr w:type="gramEnd"/>
            <w:r w:rsidRPr="00294B79">
              <w:rPr>
                <w:rFonts w:ascii="Verdana" w:hAnsi="Verdana"/>
                <w:bCs/>
              </w:rPr>
              <w:t xml:space="preserve">, находящийся на земельном участке, расположенный по адресу: Московская область, г. Шатура, ул. Новая, д.10 «А»,  </w:t>
            </w:r>
          </w:p>
          <w:p w14:paraId="5991D990" w14:textId="77777777" w:rsidR="005C0BFB" w:rsidRPr="00294B79" w:rsidRDefault="005C0BFB" w:rsidP="005C0BF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Cs/>
              </w:rPr>
            </w:pPr>
            <w:r w:rsidRPr="00294B79">
              <w:rPr>
                <w:rFonts w:ascii="Verdana" w:hAnsi="Verdana"/>
                <w:bCs/>
              </w:rPr>
              <w:t xml:space="preserve">- </w:t>
            </w:r>
            <w:r w:rsidRPr="00294B79">
              <w:rPr>
                <w:rFonts w:ascii="Verdana" w:hAnsi="Verdana"/>
                <w:b/>
                <w:bCs/>
              </w:rPr>
              <w:t>баня</w:t>
            </w:r>
            <w:r w:rsidRPr="00294B79">
              <w:rPr>
                <w:rFonts w:ascii="Verdana" w:hAnsi="Verdana"/>
                <w:bCs/>
              </w:rPr>
              <w:t xml:space="preserve"> с кадастровым номером </w:t>
            </w:r>
            <w:r w:rsidRPr="00294B79">
              <w:rPr>
                <w:rFonts w:ascii="Verdana" w:hAnsi="Verdana"/>
                <w:i/>
                <w:iCs/>
              </w:rPr>
              <w:t>50:25:0010204:367,</w:t>
            </w:r>
            <w:r w:rsidRPr="00294B79">
              <w:rPr>
                <w:rFonts w:ascii="Verdana" w:hAnsi="Verdana"/>
                <w:bCs/>
              </w:rPr>
              <w:t xml:space="preserve"> площадью 36 </w:t>
            </w:r>
            <w:proofErr w:type="spellStart"/>
            <w:proofErr w:type="gramStart"/>
            <w:r w:rsidRPr="00294B79">
              <w:rPr>
                <w:rFonts w:ascii="Verdana" w:hAnsi="Verdana"/>
                <w:bCs/>
              </w:rPr>
              <w:t>кв.м</w:t>
            </w:r>
            <w:proofErr w:type="spellEnd"/>
            <w:proofErr w:type="gramEnd"/>
            <w:r w:rsidRPr="00294B79">
              <w:rPr>
                <w:rFonts w:ascii="Verdana" w:hAnsi="Verdana"/>
                <w:bCs/>
              </w:rPr>
              <w:t xml:space="preserve">, находящаяся на земельном участке, расположенная по адресу: Московская область, г. Шатура, ул. Новая, д.10 «А»,  </w:t>
            </w:r>
          </w:p>
          <w:p w14:paraId="4B544E2A" w14:textId="77777777" w:rsidR="00A955AB" w:rsidRPr="00A955AB" w:rsidRDefault="005C0BFB" w:rsidP="005C0BF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/>
                <w:bCs/>
              </w:rPr>
            </w:pPr>
            <w:r w:rsidRPr="00294B79">
              <w:rPr>
                <w:rFonts w:ascii="Verdana" w:hAnsi="Verdana"/>
                <w:bCs/>
              </w:rPr>
              <w:t xml:space="preserve">- </w:t>
            </w:r>
            <w:r w:rsidRPr="00294B79">
              <w:rPr>
                <w:rFonts w:ascii="Verdana" w:hAnsi="Verdana"/>
                <w:b/>
                <w:bCs/>
              </w:rPr>
              <w:t>сарай</w:t>
            </w:r>
            <w:r w:rsidRPr="00294B79">
              <w:rPr>
                <w:rFonts w:ascii="Verdana" w:hAnsi="Verdana"/>
                <w:bCs/>
              </w:rPr>
              <w:t xml:space="preserve"> с кадастровым номером </w:t>
            </w:r>
            <w:r w:rsidRPr="00294B79">
              <w:rPr>
                <w:rFonts w:ascii="Verdana" w:hAnsi="Verdana"/>
                <w:i/>
                <w:iCs/>
              </w:rPr>
              <w:t>50:25:0010204:836</w:t>
            </w:r>
            <w:r w:rsidRPr="00294B79">
              <w:rPr>
                <w:rFonts w:ascii="Verdana" w:hAnsi="Verdana"/>
                <w:bCs/>
              </w:rPr>
              <w:t xml:space="preserve">, площадью 18,3 </w:t>
            </w:r>
            <w:proofErr w:type="spellStart"/>
            <w:proofErr w:type="gramStart"/>
            <w:r w:rsidRPr="00294B79">
              <w:rPr>
                <w:rFonts w:ascii="Verdana" w:hAnsi="Verdana"/>
                <w:bCs/>
              </w:rPr>
              <w:t>кв.м</w:t>
            </w:r>
            <w:proofErr w:type="spellEnd"/>
            <w:proofErr w:type="gramEnd"/>
            <w:r w:rsidRPr="00294B79">
              <w:rPr>
                <w:rFonts w:ascii="Verdana" w:hAnsi="Verdana"/>
                <w:bCs/>
              </w:rPr>
              <w:t>, находящийся на земельном участке, расположенный по адресу: Московская область, г. Шатура, ул. Новая, д.10 «А»</w:t>
            </w:r>
            <w:r w:rsidRPr="00E57971">
              <w:rPr>
                <w:rFonts w:ascii="Verdana" w:hAnsi="Verdana"/>
                <w:bCs/>
              </w:rPr>
              <w:t xml:space="preserve"> </w:t>
            </w:r>
            <w:r w:rsidRPr="00294B79">
              <w:rPr>
                <w:rFonts w:ascii="Verdana" w:hAnsi="Verdana"/>
                <w:bCs/>
              </w:rPr>
              <w:t>(далее именуемое – «недвижимое имущество»).</w:t>
            </w:r>
          </w:p>
          <w:p w14:paraId="7C478DD3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  <w:p w14:paraId="6018DF6C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</w:t>
            </w: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lastRenderedPageBreak/>
              <w:t>соответствует условиям Договора и требованиям Покупателя. Покупатель перед подписанием настоящего Акта приема-передачи осмотрел недвижимое имущество, в том числе, все коммуникации, сети, инженерное и технологическое оборудование (механизмы), обеспечивающие недвижимое имущество, и осведомлен о состоянии недвижимого имущества, скрытых и явных дефектах и недостатках недвижимого имущества.</w:t>
            </w:r>
          </w:p>
          <w:p w14:paraId="3540112B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Претензии Покупателя к Продавцу по качеству недвижимого имущества, его техническому состоянию и документационной укомплектованности отсутствуют.</w:t>
            </w:r>
          </w:p>
        </w:tc>
      </w:tr>
      <w:tr w:rsidR="00A955AB" w:rsidRPr="002370E0" w14:paraId="2043BA0E" w14:textId="77777777" w:rsidTr="00A518FB">
        <w:tc>
          <w:tcPr>
            <w:tcW w:w="1276" w:type="dxa"/>
            <w:shd w:val="clear" w:color="auto" w:fill="auto"/>
          </w:tcPr>
          <w:p w14:paraId="19E92F5C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lastRenderedPageBreak/>
              <w:t>Вариант 2 для подписания Акта приема-передачи Продавцом в одностороннем порядке</w:t>
            </w:r>
          </w:p>
          <w:p w14:paraId="21CA9DD6" w14:textId="77777777" w:rsidR="00A955AB" w:rsidRPr="009C7E2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8188" w:type="dxa"/>
            <w:shd w:val="clear" w:color="auto" w:fill="auto"/>
          </w:tcPr>
          <w:p w14:paraId="7515E42B" w14:textId="77777777" w:rsidR="00A955AB" w:rsidRPr="009C7E24" w:rsidRDefault="00A955AB" w:rsidP="00A518FB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составил настоящий Акт приема-передачи в одностороннем порядке о нижеследующем:</w:t>
            </w:r>
          </w:p>
          <w:p w14:paraId="63DF461F" w14:textId="77777777" w:rsidR="00A955AB" w:rsidRDefault="00A955AB" w:rsidP="00A955AB">
            <w:pPr>
              <w:pStyle w:val="a5"/>
              <w:widowControl w:val="0"/>
              <w:numPr>
                <w:ilvl w:val="0"/>
                <w:numId w:val="15"/>
              </w:numPr>
              <w:tabs>
                <w:tab w:val="left" w:pos="0"/>
                <w:tab w:val="left" w:pos="316"/>
              </w:tabs>
              <w:adjustRightInd w:val="0"/>
              <w:ind w:left="0" w:firstLine="15"/>
              <w:jc w:val="both"/>
              <w:rPr>
                <w:rFonts w:ascii="Verdana" w:hAnsi="Verdana"/>
              </w:rPr>
            </w:pPr>
            <w:r w:rsidRPr="00487965">
              <w:rPr>
                <w:rFonts w:ascii="Verdana" w:hAnsi="Verdana"/>
              </w:rPr>
              <w:t>В соответствии с Договором купли-продажи недвижимого имущества от «___</w:t>
            </w:r>
            <w:proofErr w:type="gramStart"/>
            <w:r w:rsidRPr="00487965">
              <w:rPr>
                <w:rFonts w:ascii="Verdana" w:hAnsi="Verdana"/>
              </w:rPr>
              <w:t>_»_</w:t>
            </w:r>
            <w:proofErr w:type="gramEnd"/>
            <w:r w:rsidRPr="00487965">
              <w:rPr>
                <w:rFonts w:ascii="Verdana" w:hAnsi="Verdana"/>
              </w:rPr>
              <w:t xml:space="preserve">________20___ года (далее – «Договор») Продавец предоставил Покупателю следующее недвижимое имущество (далее именуемое – «недвижимое имущество»): </w:t>
            </w:r>
          </w:p>
          <w:p w14:paraId="079200E3" w14:textId="77777777" w:rsidR="005C0BFB" w:rsidRPr="00294B79" w:rsidRDefault="005C0BFB" w:rsidP="005C0BF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Cs/>
              </w:rPr>
            </w:pPr>
            <w:r w:rsidRPr="00294B79">
              <w:rPr>
                <w:rFonts w:ascii="Verdana" w:hAnsi="Verdana"/>
                <w:bCs/>
              </w:rPr>
              <w:t>-</w:t>
            </w:r>
            <w:r w:rsidRPr="00294B79">
              <w:rPr>
                <w:rFonts w:ascii="Verdana" w:hAnsi="Verdana"/>
                <w:b/>
                <w:bCs/>
              </w:rPr>
              <w:t>жилой дом</w:t>
            </w:r>
            <w:r w:rsidRPr="00294B79">
              <w:rPr>
                <w:rFonts w:ascii="Verdana" w:hAnsi="Verdana"/>
                <w:bCs/>
              </w:rPr>
              <w:t xml:space="preserve">, общей площадью 199,1 </w:t>
            </w:r>
            <w:proofErr w:type="spellStart"/>
            <w:proofErr w:type="gramStart"/>
            <w:r w:rsidRPr="00294B79">
              <w:rPr>
                <w:rFonts w:ascii="Verdana" w:hAnsi="Verdana"/>
                <w:bCs/>
              </w:rPr>
              <w:t>кв.м</w:t>
            </w:r>
            <w:proofErr w:type="spellEnd"/>
            <w:proofErr w:type="gramEnd"/>
            <w:r w:rsidRPr="00294B79">
              <w:rPr>
                <w:rFonts w:ascii="Verdana" w:hAnsi="Verdana"/>
                <w:bCs/>
              </w:rPr>
              <w:t xml:space="preserve">, количество этажей, в том числе подземных этажей – 2,  кадастровый номер: 50:25:0000000:25707, расположенный по адресу: Московская область, г. Шатура, ул. Новая, д.10 «А»,  </w:t>
            </w:r>
          </w:p>
          <w:p w14:paraId="0738ADFB" w14:textId="77777777" w:rsidR="005C0BFB" w:rsidRPr="00294B79" w:rsidRDefault="005C0BFB" w:rsidP="005C0BF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Cs/>
              </w:rPr>
            </w:pPr>
            <w:r w:rsidRPr="00294B79">
              <w:rPr>
                <w:rFonts w:ascii="Verdana" w:hAnsi="Verdana"/>
                <w:bCs/>
              </w:rPr>
              <w:t>-</w:t>
            </w:r>
            <w:r w:rsidRPr="00294B79">
              <w:rPr>
                <w:rFonts w:ascii="Verdana" w:hAnsi="Verdana"/>
                <w:b/>
                <w:bCs/>
              </w:rPr>
              <w:t>земельный участок</w:t>
            </w:r>
            <w:r w:rsidRPr="00294B79">
              <w:rPr>
                <w:rFonts w:ascii="Verdana" w:hAnsi="Verdana"/>
                <w:bCs/>
              </w:rPr>
              <w:t xml:space="preserve"> с кадастровым номером 50:25:0010204:186, площадью 891, 1 кв. м., адрес установлен относительно ориентира, расположенного в границах участка, почтовый  адрес ориентира: обл. Московская, р-н Шатурский, городское поселение Шатура,  г. Шатура, ул. Новая, д.10 «А»,  категория земель: земли населённых пунктов, виды разрешенного использования: для индивидуального жилищного строительства (далее – земельный участок),</w:t>
            </w:r>
          </w:p>
          <w:p w14:paraId="24771B6D" w14:textId="77777777" w:rsidR="005C0BFB" w:rsidRPr="00294B79" w:rsidRDefault="005C0BFB" w:rsidP="005C0BF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Cs/>
              </w:rPr>
            </w:pPr>
            <w:r w:rsidRPr="00294B79">
              <w:rPr>
                <w:rFonts w:ascii="Verdana" w:hAnsi="Verdana"/>
                <w:bCs/>
              </w:rPr>
              <w:t xml:space="preserve">- </w:t>
            </w:r>
            <w:r w:rsidRPr="00294B79">
              <w:rPr>
                <w:rFonts w:ascii="Verdana" w:hAnsi="Verdana"/>
                <w:b/>
                <w:bCs/>
              </w:rPr>
              <w:t>гараж</w:t>
            </w:r>
            <w:r w:rsidRPr="00294B79">
              <w:rPr>
                <w:rFonts w:ascii="Verdana" w:hAnsi="Verdana"/>
                <w:bCs/>
              </w:rPr>
              <w:t xml:space="preserve"> с кадастровым номером </w:t>
            </w:r>
            <w:r w:rsidRPr="00294B79">
              <w:rPr>
                <w:rFonts w:ascii="Verdana" w:hAnsi="Verdana"/>
                <w:i/>
                <w:iCs/>
              </w:rPr>
              <w:t>50:25:0010204:368</w:t>
            </w:r>
            <w:r w:rsidRPr="00294B79">
              <w:rPr>
                <w:rFonts w:ascii="Verdana" w:hAnsi="Verdana"/>
                <w:bCs/>
              </w:rPr>
              <w:t xml:space="preserve">, площадью 60,9 </w:t>
            </w:r>
            <w:proofErr w:type="spellStart"/>
            <w:proofErr w:type="gramStart"/>
            <w:r w:rsidRPr="00294B79">
              <w:rPr>
                <w:rFonts w:ascii="Verdana" w:hAnsi="Verdana"/>
                <w:bCs/>
              </w:rPr>
              <w:t>кв.м</w:t>
            </w:r>
            <w:proofErr w:type="spellEnd"/>
            <w:proofErr w:type="gramEnd"/>
            <w:r w:rsidRPr="00294B79">
              <w:rPr>
                <w:rFonts w:ascii="Verdana" w:hAnsi="Verdana"/>
                <w:bCs/>
              </w:rPr>
              <w:t xml:space="preserve">, находящийся на земельном участке, расположенный по адресу: Московская область, г. Шатура, ул. Новая, д.10 «А»,  </w:t>
            </w:r>
          </w:p>
          <w:p w14:paraId="0863E2A4" w14:textId="77777777" w:rsidR="005C0BFB" w:rsidRPr="00294B79" w:rsidRDefault="005C0BFB" w:rsidP="005C0BFB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/>
                <w:bCs/>
              </w:rPr>
            </w:pPr>
            <w:r w:rsidRPr="00294B79">
              <w:rPr>
                <w:rFonts w:ascii="Verdana" w:hAnsi="Verdana"/>
                <w:bCs/>
              </w:rPr>
              <w:t xml:space="preserve">- </w:t>
            </w:r>
            <w:r w:rsidRPr="00294B79">
              <w:rPr>
                <w:rFonts w:ascii="Verdana" w:hAnsi="Verdana"/>
                <w:b/>
                <w:bCs/>
              </w:rPr>
              <w:t>баня</w:t>
            </w:r>
            <w:r w:rsidRPr="00294B79">
              <w:rPr>
                <w:rFonts w:ascii="Verdana" w:hAnsi="Verdana"/>
                <w:bCs/>
              </w:rPr>
              <w:t xml:space="preserve"> с кадастровым номером </w:t>
            </w:r>
            <w:r w:rsidRPr="00294B79">
              <w:rPr>
                <w:rFonts w:ascii="Verdana" w:hAnsi="Verdana"/>
                <w:i/>
                <w:iCs/>
              </w:rPr>
              <w:t>50:25:0010204:367,</w:t>
            </w:r>
            <w:r w:rsidRPr="00294B79">
              <w:rPr>
                <w:rFonts w:ascii="Verdana" w:hAnsi="Verdana"/>
                <w:bCs/>
              </w:rPr>
              <w:t xml:space="preserve"> площадью 36 </w:t>
            </w:r>
            <w:proofErr w:type="spellStart"/>
            <w:proofErr w:type="gramStart"/>
            <w:r w:rsidRPr="00294B79">
              <w:rPr>
                <w:rFonts w:ascii="Verdana" w:hAnsi="Verdana"/>
                <w:bCs/>
              </w:rPr>
              <w:t>кв.м</w:t>
            </w:r>
            <w:proofErr w:type="spellEnd"/>
            <w:proofErr w:type="gramEnd"/>
            <w:r w:rsidRPr="00294B79">
              <w:rPr>
                <w:rFonts w:ascii="Verdana" w:hAnsi="Verdana"/>
                <w:bCs/>
              </w:rPr>
              <w:t xml:space="preserve">, находящаяся на земельном участке, расположенная по адресу: Московская область, г. Шатура, ул. Новая, д.10 «А»,  </w:t>
            </w:r>
          </w:p>
          <w:p w14:paraId="7AFA7056" w14:textId="77777777" w:rsidR="00A955AB" w:rsidRPr="009C7E24" w:rsidRDefault="005C0BFB" w:rsidP="00CB4E80">
            <w:pPr>
              <w:pStyle w:val="ConsNormal"/>
              <w:widowControl/>
              <w:tabs>
                <w:tab w:val="left" w:pos="709"/>
                <w:tab w:val="left" w:pos="1080"/>
              </w:tabs>
              <w:ind w:right="0"/>
              <w:jc w:val="both"/>
              <w:rPr>
                <w:rFonts w:ascii="Verdana" w:hAnsi="Verdana" w:cs="Times New Roman"/>
              </w:rPr>
            </w:pPr>
            <w:r w:rsidRPr="00294B79">
              <w:rPr>
                <w:rFonts w:ascii="Verdana" w:hAnsi="Verdana"/>
                <w:bCs/>
              </w:rPr>
              <w:t xml:space="preserve">- </w:t>
            </w:r>
            <w:r w:rsidRPr="00294B79">
              <w:rPr>
                <w:rFonts w:ascii="Verdana" w:hAnsi="Verdana"/>
                <w:b/>
                <w:bCs/>
              </w:rPr>
              <w:t>сарай</w:t>
            </w:r>
            <w:r w:rsidRPr="00294B79">
              <w:rPr>
                <w:rFonts w:ascii="Verdana" w:hAnsi="Verdana"/>
                <w:bCs/>
              </w:rPr>
              <w:t xml:space="preserve"> с кадастровым номером </w:t>
            </w:r>
            <w:r w:rsidRPr="00294B79">
              <w:rPr>
                <w:rFonts w:ascii="Verdana" w:hAnsi="Verdana"/>
                <w:i/>
                <w:iCs/>
              </w:rPr>
              <w:t>50:25:0010204:836</w:t>
            </w:r>
            <w:r w:rsidRPr="00294B79">
              <w:rPr>
                <w:rFonts w:ascii="Verdana" w:hAnsi="Verdana"/>
                <w:bCs/>
              </w:rPr>
              <w:t xml:space="preserve">, площадью 18,3 </w:t>
            </w:r>
            <w:proofErr w:type="spellStart"/>
            <w:proofErr w:type="gramStart"/>
            <w:r w:rsidRPr="00294B79">
              <w:rPr>
                <w:rFonts w:ascii="Verdana" w:hAnsi="Verdana"/>
                <w:bCs/>
              </w:rPr>
              <w:t>кв.м</w:t>
            </w:r>
            <w:proofErr w:type="spellEnd"/>
            <w:proofErr w:type="gramEnd"/>
            <w:r w:rsidRPr="00294B79">
              <w:rPr>
                <w:rFonts w:ascii="Verdana" w:hAnsi="Verdana"/>
                <w:bCs/>
              </w:rPr>
              <w:t>, находящийся на земельном участке, расположенный по адресу: Московская область, г. Шатура, ул. Новая, д.10 «А» (далее именуемое – «недвижимое имущество»).</w:t>
            </w:r>
          </w:p>
          <w:p w14:paraId="74B48D5F" w14:textId="77777777" w:rsidR="00A955AB" w:rsidRPr="009C7E24" w:rsidRDefault="00A955AB" w:rsidP="00A518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15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9C7E2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2. Фактическое и техническое состояние недвижимого имущества соответствует условиям Договора. </w:t>
            </w:r>
          </w:p>
          <w:p w14:paraId="4DA078B6" w14:textId="77777777" w:rsidR="00A955AB" w:rsidRPr="009C7E2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</w:p>
        </w:tc>
      </w:tr>
    </w:tbl>
    <w:p w14:paraId="6145800E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tbl>
      <w:tblPr>
        <w:tblW w:w="9464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7479"/>
      </w:tblGrid>
      <w:tr w:rsidR="00A955AB" w:rsidRPr="00CD4C14" w14:paraId="061D0980" w14:textId="77777777" w:rsidTr="00A518FB">
        <w:tc>
          <w:tcPr>
            <w:tcW w:w="1985" w:type="dxa"/>
            <w:shd w:val="clear" w:color="auto" w:fill="auto"/>
          </w:tcPr>
          <w:p w14:paraId="424E722D" w14:textId="77777777" w:rsidR="00A955AB" w:rsidRPr="00CD4C14" w:rsidRDefault="00A955AB" w:rsidP="00A518F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Вариант включается </w:t>
            </w:r>
          </w:p>
          <w:p w14:paraId="567F0110" w14:textId="77777777" w:rsidR="00A955AB" w:rsidRPr="00CD4C14" w:rsidRDefault="00A955AB">
            <w:pPr>
              <w:spacing w:after="0" w:line="240" w:lineRule="auto"/>
              <w:ind w:right="122"/>
              <w:jc w:val="right"/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для недвижимого </w:t>
            </w:r>
            <w:proofErr w:type="gramStart"/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>имущества  при</w:t>
            </w:r>
            <w:proofErr w:type="gramEnd"/>
            <w:r w:rsidRPr="00CD4C14">
              <w:rPr>
                <w:rFonts w:ascii="Verdana" w:eastAsia="Times New Roman" w:hAnsi="Verdana" w:cs="Times New Roman"/>
                <w:i/>
                <w:color w:val="FF0000"/>
                <w:sz w:val="20"/>
                <w:szCs w:val="20"/>
                <w:lang w:eastAsia="ru-RU"/>
              </w:rPr>
              <w:t xml:space="preserve"> наличии приборов учета и ключей </w:t>
            </w:r>
          </w:p>
        </w:tc>
        <w:tc>
          <w:tcPr>
            <w:tcW w:w="7479" w:type="dxa"/>
            <w:shd w:val="clear" w:color="auto" w:fill="auto"/>
          </w:tcPr>
          <w:p w14:paraId="61589F0C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Приборы учета недвижимого имущества опломбированы. Показания приборов учета на дату подписания Акта приема-передачи недвижимого имущества:</w:t>
            </w:r>
          </w:p>
          <w:p w14:paraId="1FDA8034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ХВС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____________   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</w:t>
            </w:r>
          </w:p>
          <w:p w14:paraId="1C751380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>Водосчетчик ГВС – №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5279C959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Электросчетчик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 </w:t>
            </w:r>
          </w:p>
          <w:p w14:paraId="252E4FD9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-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  <w:t xml:space="preserve">Теплосчетчик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ab/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>___________________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                   </w:t>
            </w:r>
          </w:p>
          <w:p w14:paraId="7CB9FC9D" w14:textId="77777777" w:rsidR="00A955AB" w:rsidRPr="00CD4C14" w:rsidRDefault="00A955AB" w:rsidP="00A518F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Verdana" w:eastAsia="Times New Roman" w:hAnsi="Verdana" w:cs="Times New Roman"/>
                <w:color w:val="4F81BD" w:themeColor="accent1"/>
                <w:sz w:val="20"/>
                <w:szCs w:val="20"/>
                <w:lang w:eastAsia="ru-RU"/>
              </w:rPr>
            </w:pP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 xml:space="preserve">Одновременно с подписанием настоящего Акта приема-передачи Продавец предоставил Покупателю комплекты ключей от недвижимого имущества в количестве </w:t>
            </w:r>
            <w:r w:rsidRPr="00CD4C14">
              <w:rPr>
                <w:rFonts w:ascii="Verdana" w:eastAsia="Times New Roman" w:hAnsi="Verdana" w:cs="Times New Roman"/>
                <w:color w:val="0070C0"/>
                <w:sz w:val="20"/>
                <w:szCs w:val="20"/>
                <w:lang w:eastAsia="ru-RU"/>
              </w:rPr>
              <w:t xml:space="preserve">____ </w:t>
            </w:r>
            <w:r w:rsidRPr="00CD4C14">
              <w:rPr>
                <w:rFonts w:ascii="Verdana" w:eastAsia="Times New Roman" w:hAnsi="Verdana" w:cs="Times New Roman"/>
                <w:sz w:val="20"/>
                <w:szCs w:val="20"/>
                <w:lang w:eastAsia="ru-RU"/>
              </w:rPr>
              <w:t>экз.</w:t>
            </w:r>
          </w:p>
        </w:tc>
      </w:tr>
    </w:tbl>
    <w:p w14:paraId="23022DB9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5A0CADB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 xml:space="preserve">3. Обязательства по Договору в части передачи недвижимого имущества Покупателю, Продавцом выполнены полностью. </w:t>
      </w:r>
    </w:p>
    <w:p w14:paraId="2492F353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4. Настоящий Акт</w:t>
      </w:r>
      <w:r w:rsidRPr="00CD4C14">
        <w:rPr>
          <w:rFonts w:ascii="Verdana" w:eastAsia="Times New Roman" w:hAnsi="Verdana" w:cs="Times New Roman"/>
          <w:sz w:val="18"/>
          <w:szCs w:val="18"/>
          <w:lang w:eastAsia="ru-RU"/>
        </w:rPr>
        <w:t xml:space="preserve"> </w:t>
      </w: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приема-передачи подписан в 2 (Двух) экземплярах, имеющих равную юридическую силу: 1 (Один) экземпляр для Покупателя, 1 (Один) экземпляра для Продавца.</w:t>
      </w:r>
    </w:p>
    <w:p w14:paraId="3AD3AF89" w14:textId="77777777" w:rsidR="00A955AB" w:rsidRPr="00CD4C14" w:rsidRDefault="00A955AB" w:rsidP="00A955A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24F92C30" w14:textId="77777777" w:rsidR="00643A6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sz w:val="20"/>
          <w:szCs w:val="20"/>
          <w:lang w:eastAsia="ru-RU"/>
        </w:rPr>
        <w:t>ПОДПИСИ СТОРОН</w:t>
      </w:r>
    </w:p>
    <w:p w14:paraId="6601DFED" w14:textId="1610FE51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Verdana" w:eastAsia="Times New Roman" w:hAnsi="Verdana" w:cs="Times New Roman"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lastRenderedPageBreak/>
        <w:t xml:space="preserve"> </w:t>
      </w:r>
    </w:p>
    <w:p w14:paraId="70F87A09" w14:textId="77777777" w:rsidR="00A955AB" w:rsidRPr="00CD4C14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ОТ </w:t>
      </w:r>
      <w:proofErr w:type="gramStart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ПРОДАВЦА:   </w:t>
      </w:r>
      <w:proofErr w:type="gramEnd"/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 xml:space="preserve">                                                                          ОТ ПОКУПАТЕЛЯ</w:t>
      </w:r>
      <w:r w:rsidRPr="00CD4C14">
        <w:rPr>
          <w:rStyle w:val="af5"/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footnoteReference w:id="1"/>
      </w: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:</w:t>
      </w:r>
    </w:p>
    <w:p w14:paraId="076E9D8A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  <w:r w:rsidRPr="00CD4C14">
        <w:rPr>
          <w:rFonts w:ascii="Verdana" w:eastAsia="Times New Roman" w:hAnsi="Verdana" w:cs="Times New Roman"/>
          <w:b/>
          <w:color w:val="000000" w:themeColor="text1"/>
          <w:sz w:val="20"/>
          <w:szCs w:val="20"/>
          <w:lang w:eastAsia="ru-RU"/>
        </w:rPr>
        <w:t>_____________/_____________/                   _____________/___________/</w:t>
      </w:r>
      <w:r w:rsidRPr="00214013">
        <w:rPr>
          <w:rFonts w:ascii="Verdana" w:eastAsia="Times New Roman" w:hAnsi="Verdana" w:cs="Times New Roman"/>
          <w:sz w:val="20"/>
          <w:szCs w:val="20"/>
          <w:lang w:eastAsia="ru-RU"/>
        </w:rPr>
        <w:t xml:space="preserve"> </w:t>
      </w:r>
    </w:p>
    <w:p w14:paraId="399E6AC2" w14:textId="77777777" w:rsidR="00A955AB" w:rsidRPr="00214013" w:rsidRDefault="00A955AB" w:rsidP="00A955AB">
      <w:pPr>
        <w:widowControl w:val="0"/>
        <w:autoSpaceDE w:val="0"/>
        <w:autoSpaceDN w:val="0"/>
        <w:adjustRightInd w:val="0"/>
        <w:spacing w:after="0" w:line="240" w:lineRule="auto"/>
        <w:ind w:right="-2"/>
        <w:jc w:val="both"/>
        <w:rPr>
          <w:rFonts w:ascii="Verdana" w:eastAsia="Times New Roman" w:hAnsi="Verdana" w:cs="Times New Roman"/>
          <w:sz w:val="20"/>
          <w:szCs w:val="20"/>
          <w:lang w:eastAsia="ru-RU"/>
        </w:rPr>
      </w:pPr>
    </w:p>
    <w:p w14:paraId="0D727417" w14:textId="77777777" w:rsidR="00A955AB" w:rsidRPr="00A955AB" w:rsidRDefault="00A955AB" w:rsidP="00A955AB">
      <w:pPr>
        <w:rPr>
          <w:rFonts w:ascii="Verdana" w:hAnsi="Verdana"/>
          <w:sz w:val="20"/>
          <w:szCs w:val="20"/>
        </w:rPr>
      </w:pPr>
      <w:r w:rsidRPr="00214013">
        <w:rPr>
          <w:rFonts w:ascii="Verdana" w:hAnsi="Verdana"/>
          <w:sz w:val="20"/>
          <w:szCs w:val="20"/>
        </w:rPr>
        <w:br w:type="page"/>
      </w:r>
    </w:p>
    <w:p w14:paraId="5CA04671" w14:textId="26CC455F" w:rsidR="001C7A73" w:rsidRPr="008509DF" w:rsidRDefault="001C7A73" w:rsidP="00643A63">
      <w:pPr>
        <w:rPr>
          <w:rFonts w:ascii="Verdana" w:hAnsi="Verdana"/>
          <w:sz w:val="20"/>
          <w:szCs w:val="20"/>
        </w:rPr>
      </w:pPr>
    </w:p>
    <w:sectPr w:rsidR="001C7A73" w:rsidRPr="008509DF" w:rsidSect="00CC0F67">
      <w:footerReference w:type="default" r:id="rId8"/>
      <w:pgSz w:w="11906" w:h="16838"/>
      <w:pgMar w:top="1134" w:right="850" w:bottom="142" w:left="1701" w:header="708" w:footer="1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15429D" w14:textId="77777777" w:rsidR="00B45C30" w:rsidRDefault="00B45C30" w:rsidP="00E33D4F">
      <w:pPr>
        <w:spacing w:after="0" w:line="240" w:lineRule="auto"/>
      </w:pPr>
      <w:r>
        <w:separator/>
      </w:r>
    </w:p>
  </w:endnote>
  <w:endnote w:type="continuationSeparator" w:id="0">
    <w:p w14:paraId="09015EAD" w14:textId="77777777" w:rsidR="00B45C30" w:rsidRDefault="00B45C30" w:rsidP="00E33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98002836"/>
      <w:docPartObj>
        <w:docPartGallery w:val="Page Numbers (Bottom of Page)"/>
        <w:docPartUnique/>
      </w:docPartObj>
    </w:sdtPr>
    <w:sdtEndPr/>
    <w:sdtContent>
      <w:p w14:paraId="501CE382" w14:textId="77777777" w:rsidR="00A4301D" w:rsidRDefault="00A4301D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4708">
          <w:rPr>
            <w:noProof/>
          </w:rPr>
          <w:t>10</w:t>
        </w:r>
        <w:r>
          <w:fldChar w:fldCharType="end"/>
        </w:r>
      </w:p>
    </w:sdtContent>
  </w:sdt>
  <w:p w14:paraId="7F50DD85" w14:textId="77777777" w:rsidR="00A4301D" w:rsidRDefault="00A4301D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8F0B8E" w14:textId="77777777" w:rsidR="00B45C30" w:rsidRDefault="00B45C30" w:rsidP="00E33D4F">
      <w:pPr>
        <w:spacing w:after="0" w:line="240" w:lineRule="auto"/>
      </w:pPr>
      <w:r>
        <w:separator/>
      </w:r>
    </w:p>
  </w:footnote>
  <w:footnote w:type="continuationSeparator" w:id="0">
    <w:p w14:paraId="18DF61D3" w14:textId="77777777" w:rsidR="00B45C30" w:rsidRDefault="00B45C30" w:rsidP="00E33D4F">
      <w:pPr>
        <w:spacing w:after="0" w:line="240" w:lineRule="auto"/>
      </w:pPr>
      <w:r>
        <w:continuationSeparator/>
      </w:r>
    </w:p>
  </w:footnote>
  <w:footnote w:id="1">
    <w:p w14:paraId="70A95F0B" w14:textId="77777777" w:rsidR="00A955AB" w:rsidRPr="00010D96" w:rsidRDefault="00A955AB" w:rsidP="00A955AB">
      <w:pPr>
        <w:pStyle w:val="af3"/>
        <w:jc w:val="both"/>
      </w:pPr>
      <w:r w:rsidRPr="00010D96">
        <w:rPr>
          <w:rStyle w:val="af5"/>
        </w:rPr>
        <w:footnoteRef/>
      </w:r>
      <w:r w:rsidRPr="00010D96">
        <w:t xml:space="preserve"> Отсутствует необходимость подписания Покупателем в случаях, предусмотренных Договором, когда Продавец вправе подписать Акт в одностороннем порядке.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E75CFD"/>
    <w:multiLevelType w:val="hybridMultilevel"/>
    <w:tmpl w:val="397245A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F4AEC"/>
    <w:multiLevelType w:val="hybridMultilevel"/>
    <w:tmpl w:val="B110571C"/>
    <w:lvl w:ilvl="0" w:tplc="0419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" w15:restartNumberingAfterBreak="0">
    <w:nsid w:val="2C7B27CC"/>
    <w:multiLevelType w:val="hybridMultilevel"/>
    <w:tmpl w:val="D504A6A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9558B7"/>
    <w:multiLevelType w:val="multilevel"/>
    <w:tmpl w:val="7C6C99F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auto"/>
      </w:rPr>
    </w:lvl>
  </w:abstractNum>
  <w:abstractNum w:abstractNumId="4" w15:restartNumberingAfterBreak="0">
    <w:nsid w:val="3551317C"/>
    <w:multiLevelType w:val="multilevel"/>
    <w:tmpl w:val="6F7083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68" w:hanging="360"/>
      </w:pPr>
      <w:rPr>
        <w:rFonts w:hint="default"/>
        <w:b/>
        <w:i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  <w:b/>
        <w:i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  <w:b/>
        <w:i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  <w:b/>
        <w:i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  <w:b/>
        <w:i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  <w:b/>
        <w:i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  <w:b/>
        <w:i/>
      </w:rPr>
    </w:lvl>
  </w:abstractNum>
  <w:abstractNum w:abstractNumId="5" w15:restartNumberingAfterBreak="0">
    <w:nsid w:val="35C47126"/>
    <w:multiLevelType w:val="hybridMultilevel"/>
    <w:tmpl w:val="1186A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0A5B68"/>
    <w:multiLevelType w:val="hybridMultilevel"/>
    <w:tmpl w:val="2976130A"/>
    <w:lvl w:ilvl="0" w:tplc="1B1EA67A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7" w15:restartNumberingAfterBreak="0">
    <w:nsid w:val="5DFF5877"/>
    <w:multiLevelType w:val="multilevel"/>
    <w:tmpl w:val="221AB1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8" w15:restartNumberingAfterBreak="0">
    <w:nsid w:val="67E04D76"/>
    <w:multiLevelType w:val="multilevel"/>
    <w:tmpl w:val="4C20FBC6"/>
    <w:lvl w:ilvl="0">
      <w:start w:val="1"/>
      <w:numFmt w:val="decimal"/>
      <w:pStyle w:val="2"/>
      <w:lvlText w:val="%1."/>
      <w:lvlJc w:val="left"/>
      <w:pPr>
        <w:tabs>
          <w:tab w:val="num" w:pos="502"/>
        </w:tabs>
        <w:ind w:left="502" w:hanging="360"/>
      </w:pPr>
      <w:rPr>
        <w:rFonts w:ascii="Verdana" w:hAnsi="Verdana"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ascii="Verdana" w:hAnsi="Verdana" w:hint="default"/>
        <w:b w:val="0"/>
        <w:color w:val="auto"/>
        <w:sz w:val="20"/>
        <w:szCs w:val="20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3623"/>
        </w:tabs>
        <w:ind w:left="36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9" w15:restartNumberingAfterBreak="0">
    <w:nsid w:val="681116CF"/>
    <w:multiLevelType w:val="multilevel"/>
    <w:tmpl w:val="8EDAB0D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0" w15:restartNumberingAfterBreak="0">
    <w:nsid w:val="715512EE"/>
    <w:multiLevelType w:val="multilevel"/>
    <w:tmpl w:val="BC742326"/>
    <w:name w:val="Legal3.-419784419-F"/>
    <w:styleLink w:val="Legal3List"/>
    <w:lvl w:ilvl="0">
      <w:start w:val="1"/>
      <w:numFmt w:val="decimal"/>
      <w:lvlRestart w:val="0"/>
      <w:pStyle w:val="Legal3L1"/>
      <w:lvlText w:val="%1"/>
      <w:lvlJc w:val="right"/>
      <w:pPr>
        <w:tabs>
          <w:tab w:val="num" w:pos="567"/>
        </w:tabs>
        <w:ind w:left="567" w:hanging="454"/>
      </w:pPr>
      <w:rPr>
        <w:rFonts w:ascii="Arial" w:hAnsi="Arial" w:cs="Arial" w:hint="default"/>
        <w:b/>
        <w:i w:val="0"/>
        <w:caps w:val="0"/>
        <w:smallCaps w:val="0"/>
        <w:color w:val="000000"/>
        <w:sz w:val="24"/>
        <w:u w:val="none"/>
        <w:lang w:val="ru-RU"/>
      </w:rPr>
    </w:lvl>
    <w:lvl w:ilvl="1">
      <w:start w:val="1"/>
      <w:numFmt w:val="decimal"/>
      <w:pStyle w:val="Legal3L2"/>
      <w:isLgl/>
      <w:lvlText w:val="%1.%2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000000"/>
        <w:sz w:val="20"/>
        <w:u w:val="none"/>
      </w:rPr>
    </w:lvl>
    <w:lvl w:ilvl="2">
      <w:start w:val="1"/>
      <w:numFmt w:val="decimal"/>
      <w:pStyle w:val="Legal3L3"/>
      <w:isLgl/>
      <w:lvlText w:val="%1.%2.%3"/>
      <w:lvlJc w:val="right"/>
      <w:pPr>
        <w:tabs>
          <w:tab w:val="num" w:pos="567"/>
        </w:tabs>
        <w:ind w:left="567" w:hanging="454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3">
      <w:start w:val="1"/>
      <w:numFmt w:val="lowerLetter"/>
      <w:pStyle w:val="Legal3L4"/>
      <w:lvlText w:val="(%4)"/>
      <w:lvlJc w:val="left"/>
      <w:pPr>
        <w:tabs>
          <w:tab w:val="num" w:pos="1134"/>
        </w:tabs>
        <w:ind w:left="1134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4">
      <w:start w:val="1"/>
      <w:numFmt w:val="lowerRoman"/>
      <w:pStyle w:val="Legal3L5"/>
      <w:lvlText w:val="(%5)"/>
      <w:lvlJc w:val="left"/>
      <w:pPr>
        <w:tabs>
          <w:tab w:val="num" w:pos="1701"/>
        </w:tabs>
        <w:ind w:left="1701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5">
      <w:start w:val="1"/>
      <w:numFmt w:val="upperLetter"/>
      <w:pStyle w:val="Legal3L6"/>
      <w:lvlText w:val="%6)"/>
      <w:lvlJc w:val="left"/>
      <w:pPr>
        <w:tabs>
          <w:tab w:val="num" w:pos="2268"/>
        </w:tabs>
        <w:ind w:left="2268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6">
      <w:start w:val="1"/>
      <w:numFmt w:val="decimal"/>
      <w:pStyle w:val="Legal3L7"/>
      <w:lvlText w:val="%7)"/>
      <w:lvlJc w:val="left"/>
      <w:pPr>
        <w:tabs>
          <w:tab w:val="num" w:pos="2835"/>
        </w:tabs>
        <w:ind w:left="2835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7">
      <w:start w:val="1"/>
      <w:numFmt w:val="lowerLetter"/>
      <w:pStyle w:val="Legal3L8"/>
      <w:lvlText w:val="%8)"/>
      <w:lvlJc w:val="left"/>
      <w:pPr>
        <w:tabs>
          <w:tab w:val="num" w:pos="3402"/>
        </w:tabs>
        <w:ind w:left="3402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  <w:lvl w:ilvl="8">
      <w:start w:val="1"/>
      <w:numFmt w:val="lowerRoman"/>
      <w:pStyle w:val="Legal3L9"/>
      <w:lvlText w:val="%9)"/>
      <w:lvlJc w:val="left"/>
      <w:pPr>
        <w:tabs>
          <w:tab w:val="num" w:pos="3969"/>
        </w:tabs>
        <w:ind w:left="3969" w:hanging="567"/>
      </w:pPr>
      <w:rPr>
        <w:rFonts w:ascii="Arial" w:hAnsi="Arial" w:cs="Arial"/>
        <w:b w:val="0"/>
        <w:i w:val="0"/>
        <w:caps w:val="0"/>
        <w:smallCaps w:val="0"/>
        <w:color w:val="auto"/>
        <w:sz w:val="20"/>
        <w:u w:val="none"/>
      </w:rPr>
    </w:lvl>
  </w:abstractNum>
  <w:abstractNum w:abstractNumId="11" w15:restartNumberingAfterBreak="0">
    <w:nsid w:val="77084376"/>
    <w:multiLevelType w:val="multilevel"/>
    <w:tmpl w:val="469C2D8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cs="Times New Roman" w:hint="default"/>
      </w:rPr>
    </w:lvl>
  </w:abstractNum>
  <w:abstractNum w:abstractNumId="12" w15:restartNumberingAfterBreak="0">
    <w:nsid w:val="77BE7675"/>
    <w:multiLevelType w:val="hybridMultilevel"/>
    <w:tmpl w:val="64D48FA6"/>
    <w:lvl w:ilvl="0" w:tplc="09EE40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10"/>
    <w:lvlOverride w:ilvl="0">
      <w:lvl w:ilvl="0">
        <w:start w:val="1"/>
        <w:numFmt w:val="decimal"/>
        <w:lvlRestart w:val="0"/>
        <w:pStyle w:val="Legal3L1"/>
        <w:lvlText w:val="%1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 w:hint="default"/>
          <w:b/>
          <w:i w:val="0"/>
          <w:caps w:val="0"/>
          <w:smallCaps w:val="0"/>
          <w:color w:val="000000"/>
          <w:sz w:val="24"/>
          <w:u w:val="none"/>
          <w:lang w:val="ru-RU"/>
        </w:rPr>
      </w:lvl>
    </w:lvlOverride>
    <w:lvlOverride w:ilvl="1">
      <w:lvl w:ilvl="1">
        <w:start w:val="1"/>
        <w:numFmt w:val="decimal"/>
        <w:pStyle w:val="Legal3L2"/>
        <w:isLgl/>
        <w:lvlText w:val="%1.%2"/>
        <w:lvlJc w:val="right"/>
        <w:pPr>
          <w:tabs>
            <w:tab w:val="num" w:pos="567"/>
          </w:tabs>
          <w:ind w:left="567" w:hanging="454"/>
        </w:pPr>
        <w:rPr>
          <w:rFonts w:ascii="Arial" w:hAnsi="Arial" w:cs="Arial"/>
          <w:b w:val="0"/>
          <w:i w:val="0"/>
          <w:caps w:val="0"/>
          <w:smallCaps w:val="0"/>
          <w:color w:val="000000"/>
          <w:sz w:val="20"/>
          <w:u w:val="none"/>
        </w:rPr>
      </w:lvl>
    </w:lvlOverride>
    <w:lvlOverride w:ilvl="2">
      <w:lvl w:ilvl="2">
        <w:start w:val="1"/>
        <w:numFmt w:val="decimal"/>
        <w:pStyle w:val="Legal3L3"/>
        <w:isLgl/>
        <w:lvlText w:val="%1.%2.%3"/>
        <w:lvlJc w:val="right"/>
        <w:pPr>
          <w:tabs>
            <w:tab w:val="num" w:pos="454"/>
          </w:tabs>
          <w:ind w:left="454" w:hanging="454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3">
      <w:lvl w:ilvl="3">
        <w:start w:val="1"/>
        <w:numFmt w:val="lowerLetter"/>
        <w:pStyle w:val="Legal3L4"/>
        <w:lvlText w:val="(%4)"/>
        <w:lvlJc w:val="left"/>
        <w:pPr>
          <w:tabs>
            <w:tab w:val="num" w:pos="1134"/>
          </w:tabs>
          <w:ind w:left="1134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4">
      <w:lvl w:ilvl="4">
        <w:start w:val="1"/>
        <w:numFmt w:val="lowerRoman"/>
        <w:pStyle w:val="Legal3L5"/>
        <w:lvlText w:val="(%5)"/>
        <w:lvlJc w:val="left"/>
        <w:pPr>
          <w:tabs>
            <w:tab w:val="num" w:pos="1701"/>
          </w:tabs>
          <w:ind w:left="1701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5">
      <w:lvl w:ilvl="5">
        <w:start w:val="1"/>
        <w:numFmt w:val="upperLetter"/>
        <w:pStyle w:val="Legal3L6"/>
        <w:lvlText w:val="%6)"/>
        <w:lvlJc w:val="left"/>
        <w:pPr>
          <w:tabs>
            <w:tab w:val="num" w:pos="2268"/>
          </w:tabs>
          <w:ind w:left="2268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6">
      <w:lvl w:ilvl="6">
        <w:start w:val="1"/>
        <w:numFmt w:val="decimal"/>
        <w:pStyle w:val="Legal3L7"/>
        <w:lvlText w:val="%7)"/>
        <w:lvlJc w:val="left"/>
        <w:pPr>
          <w:tabs>
            <w:tab w:val="num" w:pos="2835"/>
          </w:tabs>
          <w:ind w:left="2835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7">
      <w:lvl w:ilvl="7">
        <w:start w:val="1"/>
        <w:numFmt w:val="lowerLetter"/>
        <w:pStyle w:val="Legal3L8"/>
        <w:lvlText w:val="%8)"/>
        <w:lvlJc w:val="left"/>
        <w:pPr>
          <w:tabs>
            <w:tab w:val="num" w:pos="3402"/>
          </w:tabs>
          <w:ind w:left="3402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  <w:lvlOverride w:ilvl="8">
      <w:lvl w:ilvl="8">
        <w:start w:val="1"/>
        <w:numFmt w:val="lowerRoman"/>
        <w:pStyle w:val="Legal3L9"/>
        <w:lvlText w:val="%9)"/>
        <w:lvlJc w:val="left"/>
        <w:pPr>
          <w:tabs>
            <w:tab w:val="num" w:pos="3969"/>
          </w:tabs>
          <w:ind w:left="3969" w:hanging="567"/>
        </w:pPr>
        <w:rPr>
          <w:rFonts w:ascii="Arial" w:hAnsi="Arial" w:cs="Arial"/>
          <w:b w:val="0"/>
          <w:i w:val="0"/>
          <w:caps w:val="0"/>
          <w:smallCaps w:val="0"/>
          <w:color w:val="auto"/>
          <w:sz w:val="20"/>
          <w:u w:val="none"/>
        </w:rPr>
      </w:lvl>
    </w:lvlOverride>
  </w:num>
  <w:num w:numId="5">
    <w:abstractNumId w:val="10"/>
  </w:num>
  <w:num w:numId="6">
    <w:abstractNumId w:val="3"/>
  </w:num>
  <w:num w:numId="7">
    <w:abstractNumId w:val="9"/>
  </w:num>
  <w:num w:numId="8">
    <w:abstractNumId w:val="7"/>
  </w:num>
  <w:num w:numId="9">
    <w:abstractNumId w:val="8"/>
  </w:num>
  <w:num w:numId="10">
    <w:abstractNumId w:val="2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0"/>
  </w:num>
  <w:num w:numId="14">
    <w:abstractNumId w:val="12"/>
  </w:num>
  <w:num w:numId="15">
    <w:abstractNumId w:val="6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F86"/>
    <w:rsid w:val="00000ED3"/>
    <w:rsid w:val="000031DB"/>
    <w:rsid w:val="000031F6"/>
    <w:rsid w:val="00003D3C"/>
    <w:rsid w:val="00003D5F"/>
    <w:rsid w:val="00004BD7"/>
    <w:rsid w:val="00005400"/>
    <w:rsid w:val="000061AE"/>
    <w:rsid w:val="000066EC"/>
    <w:rsid w:val="00006CFE"/>
    <w:rsid w:val="0000709E"/>
    <w:rsid w:val="000077E3"/>
    <w:rsid w:val="00010D96"/>
    <w:rsid w:val="00011874"/>
    <w:rsid w:val="00014CF1"/>
    <w:rsid w:val="00015280"/>
    <w:rsid w:val="00015515"/>
    <w:rsid w:val="0001605E"/>
    <w:rsid w:val="00017917"/>
    <w:rsid w:val="00017B0C"/>
    <w:rsid w:val="00020BEC"/>
    <w:rsid w:val="00021E28"/>
    <w:rsid w:val="000223BA"/>
    <w:rsid w:val="0002347F"/>
    <w:rsid w:val="000248AD"/>
    <w:rsid w:val="00024FDB"/>
    <w:rsid w:val="00025920"/>
    <w:rsid w:val="00025DF9"/>
    <w:rsid w:val="000262EF"/>
    <w:rsid w:val="00027061"/>
    <w:rsid w:val="000270FE"/>
    <w:rsid w:val="00030EF1"/>
    <w:rsid w:val="00031516"/>
    <w:rsid w:val="00032CB8"/>
    <w:rsid w:val="00033AB9"/>
    <w:rsid w:val="000351E6"/>
    <w:rsid w:val="00035ED5"/>
    <w:rsid w:val="000365BF"/>
    <w:rsid w:val="00037210"/>
    <w:rsid w:val="000379B6"/>
    <w:rsid w:val="0004090D"/>
    <w:rsid w:val="00044452"/>
    <w:rsid w:val="00046C89"/>
    <w:rsid w:val="00046D8F"/>
    <w:rsid w:val="00046E6A"/>
    <w:rsid w:val="00046F99"/>
    <w:rsid w:val="00050036"/>
    <w:rsid w:val="000530A3"/>
    <w:rsid w:val="000563DC"/>
    <w:rsid w:val="00056D36"/>
    <w:rsid w:val="00061508"/>
    <w:rsid w:val="00062908"/>
    <w:rsid w:val="00062D25"/>
    <w:rsid w:val="000635C5"/>
    <w:rsid w:val="0006386F"/>
    <w:rsid w:val="00063A15"/>
    <w:rsid w:val="00063BEF"/>
    <w:rsid w:val="00063D7F"/>
    <w:rsid w:val="000646E9"/>
    <w:rsid w:val="00064DD3"/>
    <w:rsid w:val="00066380"/>
    <w:rsid w:val="0007004A"/>
    <w:rsid w:val="000703CA"/>
    <w:rsid w:val="00070501"/>
    <w:rsid w:val="000708B4"/>
    <w:rsid w:val="00071610"/>
    <w:rsid w:val="00072336"/>
    <w:rsid w:val="0007370A"/>
    <w:rsid w:val="00073F49"/>
    <w:rsid w:val="0007585E"/>
    <w:rsid w:val="00075A04"/>
    <w:rsid w:val="00076310"/>
    <w:rsid w:val="00076B43"/>
    <w:rsid w:val="0007761B"/>
    <w:rsid w:val="00080B2F"/>
    <w:rsid w:val="0008232B"/>
    <w:rsid w:val="000826F5"/>
    <w:rsid w:val="00082E0A"/>
    <w:rsid w:val="00083142"/>
    <w:rsid w:val="000844EF"/>
    <w:rsid w:val="00084708"/>
    <w:rsid w:val="000853B2"/>
    <w:rsid w:val="00091AC3"/>
    <w:rsid w:val="000927FB"/>
    <w:rsid w:val="00093EDB"/>
    <w:rsid w:val="00095F3C"/>
    <w:rsid w:val="00095FD8"/>
    <w:rsid w:val="000967E9"/>
    <w:rsid w:val="00097290"/>
    <w:rsid w:val="000973B7"/>
    <w:rsid w:val="00097EC7"/>
    <w:rsid w:val="000A0B3B"/>
    <w:rsid w:val="000A1317"/>
    <w:rsid w:val="000A3E4C"/>
    <w:rsid w:val="000B32D0"/>
    <w:rsid w:val="000B3A7B"/>
    <w:rsid w:val="000B3E5F"/>
    <w:rsid w:val="000B40C5"/>
    <w:rsid w:val="000B450C"/>
    <w:rsid w:val="000B5A54"/>
    <w:rsid w:val="000C094A"/>
    <w:rsid w:val="000C2791"/>
    <w:rsid w:val="000C2F08"/>
    <w:rsid w:val="000C34A2"/>
    <w:rsid w:val="000C4A1A"/>
    <w:rsid w:val="000C51AA"/>
    <w:rsid w:val="000C60F6"/>
    <w:rsid w:val="000C7248"/>
    <w:rsid w:val="000C765B"/>
    <w:rsid w:val="000C7A16"/>
    <w:rsid w:val="000D19A7"/>
    <w:rsid w:val="000D4DDF"/>
    <w:rsid w:val="000D5385"/>
    <w:rsid w:val="000D6988"/>
    <w:rsid w:val="000D77B1"/>
    <w:rsid w:val="000E1645"/>
    <w:rsid w:val="000E2363"/>
    <w:rsid w:val="000E2F36"/>
    <w:rsid w:val="000E3328"/>
    <w:rsid w:val="000E36D3"/>
    <w:rsid w:val="000E4B9A"/>
    <w:rsid w:val="000E5363"/>
    <w:rsid w:val="000E65EF"/>
    <w:rsid w:val="000E6B2F"/>
    <w:rsid w:val="000E73DE"/>
    <w:rsid w:val="000E7AE2"/>
    <w:rsid w:val="000F0CF1"/>
    <w:rsid w:val="000F1382"/>
    <w:rsid w:val="000F187D"/>
    <w:rsid w:val="000F3D1D"/>
    <w:rsid w:val="000F5A68"/>
    <w:rsid w:val="000F7023"/>
    <w:rsid w:val="001024FD"/>
    <w:rsid w:val="00102FE7"/>
    <w:rsid w:val="0010369A"/>
    <w:rsid w:val="00103A3A"/>
    <w:rsid w:val="00106775"/>
    <w:rsid w:val="001102D9"/>
    <w:rsid w:val="00111061"/>
    <w:rsid w:val="0011508B"/>
    <w:rsid w:val="0011543D"/>
    <w:rsid w:val="00117423"/>
    <w:rsid w:val="00120657"/>
    <w:rsid w:val="00121172"/>
    <w:rsid w:val="00122945"/>
    <w:rsid w:val="00123209"/>
    <w:rsid w:val="00123641"/>
    <w:rsid w:val="001243B2"/>
    <w:rsid w:val="0012496D"/>
    <w:rsid w:val="001275A7"/>
    <w:rsid w:val="001275DF"/>
    <w:rsid w:val="00130254"/>
    <w:rsid w:val="00130BF2"/>
    <w:rsid w:val="00130EF0"/>
    <w:rsid w:val="00131983"/>
    <w:rsid w:val="00131AF5"/>
    <w:rsid w:val="00135695"/>
    <w:rsid w:val="001358A7"/>
    <w:rsid w:val="001364BA"/>
    <w:rsid w:val="0013718F"/>
    <w:rsid w:val="00137E3F"/>
    <w:rsid w:val="0014028F"/>
    <w:rsid w:val="00140E16"/>
    <w:rsid w:val="00141448"/>
    <w:rsid w:val="00141890"/>
    <w:rsid w:val="00142221"/>
    <w:rsid w:val="001426EE"/>
    <w:rsid w:val="0014309F"/>
    <w:rsid w:val="001440EA"/>
    <w:rsid w:val="00144680"/>
    <w:rsid w:val="00144FDC"/>
    <w:rsid w:val="00145774"/>
    <w:rsid w:val="00150E56"/>
    <w:rsid w:val="0015362D"/>
    <w:rsid w:val="00155F3D"/>
    <w:rsid w:val="00156210"/>
    <w:rsid w:val="00156C6F"/>
    <w:rsid w:val="001611D4"/>
    <w:rsid w:val="00162863"/>
    <w:rsid w:val="00163CB9"/>
    <w:rsid w:val="00163D0E"/>
    <w:rsid w:val="001653ED"/>
    <w:rsid w:val="00165887"/>
    <w:rsid w:val="00165D64"/>
    <w:rsid w:val="00166EC2"/>
    <w:rsid w:val="001673EF"/>
    <w:rsid w:val="001676A0"/>
    <w:rsid w:val="00167F8D"/>
    <w:rsid w:val="00170F9B"/>
    <w:rsid w:val="001711B5"/>
    <w:rsid w:val="0017192C"/>
    <w:rsid w:val="00171986"/>
    <w:rsid w:val="0017460A"/>
    <w:rsid w:val="0017569A"/>
    <w:rsid w:val="0017598A"/>
    <w:rsid w:val="001776FD"/>
    <w:rsid w:val="00180028"/>
    <w:rsid w:val="0018029B"/>
    <w:rsid w:val="00181128"/>
    <w:rsid w:val="00181180"/>
    <w:rsid w:val="0018166B"/>
    <w:rsid w:val="00182279"/>
    <w:rsid w:val="00182B64"/>
    <w:rsid w:val="00182C78"/>
    <w:rsid w:val="00182E5D"/>
    <w:rsid w:val="00183060"/>
    <w:rsid w:val="00185E3D"/>
    <w:rsid w:val="00186859"/>
    <w:rsid w:val="001911C2"/>
    <w:rsid w:val="00191F6A"/>
    <w:rsid w:val="001946E4"/>
    <w:rsid w:val="001A15F9"/>
    <w:rsid w:val="001A1B7C"/>
    <w:rsid w:val="001A3010"/>
    <w:rsid w:val="001A391D"/>
    <w:rsid w:val="001A3DBC"/>
    <w:rsid w:val="001A5132"/>
    <w:rsid w:val="001A52C3"/>
    <w:rsid w:val="001A5772"/>
    <w:rsid w:val="001A609C"/>
    <w:rsid w:val="001A73E7"/>
    <w:rsid w:val="001B081C"/>
    <w:rsid w:val="001B37CE"/>
    <w:rsid w:val="001B4CC6"/>
    <w:rsid w:val="001B5748"/>
    <w:rsid w:val="001C19BE"/>
    <w:rsid w:val="001C2109"/>
    <w:rsid w:val="001C2235"/>
    <w:rsid w:val="001C24CB"/>
    <w:rsid w:val="001C4321"/>
    <w:rsid w:val="001C7960"/>
    <w:rsid w:val="001C7A67"/>
    <w:rsid w:val="001C7A73"/>
    <w:rsid w:val="001D1EAB"/>
    <w:rsid w:val="001D3A16"/>
    <w:rsid w:val="001D4AF6"/>
    <w:rsid w:val="001D5B00"/>
    <w:rsid w:val="001D5E7B"/>
    <w:rsid w:val="001D6B8E"/>
    <w:rsid w:val="001D6DCB"/>
    <w:rsid w:val="001D72DA"/>
    <w:rsid w:val="001D7929"/>
    <w:rsid w:val="001E086C"/>
    <w:rsid w:val="001E0CB7"/>
    <w:rsid w:val="001E19A8"/>
    <w:rsid w:val="001E2588"/>
    <w:rsid w:val="001E2875"/>
    <w:rsid w:val="001E2A0A"/>
    <w:rsid w:val="001E39AB"/>
    <w:rsid w:val="001E42FF"/>
    <w:rsid w:val="001E4567"/>
    <w:rsid w:val="001E5414"/>
    <w:rsid w:val="001E5436"/>
    <w:rsid w:val="001E6B80"/>
    <w:rsid w:val="001F1859"/>
    <w:rsid w:val="001F1DB2"/>
    <w:rsid w:val="001F2AE6"/>
    <w:rsid w:val="001F2EC1"/>
    <w:rsid w:val="001F38CB"/>
    <w:rsid w:val="001F4445"/>
    <w:rsid w:val="001F5F93"/>
    <w:rsid w:val="001F6D98"/>
    <w:rsid w:val="001F72B9"/>
    <w:rsid w:val="00200959"/>
    <w:rsid w:val="0020177F"/>
    <w:rsid w:val="002021CA"/>
    <w:rsid w:val="002025F9"/>
    <w:rsid w:val="00203019"/>
    <w:rsid w:val="0020454D"/>
    <w:rsid w:val="0020465A"/>
    <w:rsid w:val="00205E52"/>
    <w:rsid w:val="00207200"/>
    <w:rsid w:val="002108E6"/>
    <w:rsid w:val="002114C2"/>
    <w:rsid w:val="00211F7A"/>
    <w:rsid w:val="00212D42"/>
    <w:rsid w:val="002136DD"/>
    <w:rsid w:val="00213B72"/>
    <w:rsid w:val="00214013"/>
    <w:rsid w:val="00214037"/>
    <w:rsid w:val="002140AA"/>
    <w:rsid w:val="00214157"/>
    <w:rsid w:val="002146DB"/>
    <w:rsid w:val="002151D2"/>
    <w:rsid w:val="00217BCB"/>
    <w:rsid w:val="00217C52"/>
    <w:rsid w:val="00217D3B"/>
    <w:rsid w:val="002216F2"/>
    <w:rsid w:val="00221F84"/>
    <w:rsid w:val="00224B29"/>
    <w:rsid w:val="00224EF7"/>
    <w:rsid w:val="00224F8A"/>
    <w:rsid w:val="00226C9D"/>
    <w:rsid w:val="00227065"/>
    <w:rsid w:val="00230019"/>
    <w:rsid w:val="002334FB"/>
    <w:rsid w:val="00234F0A"/>
    <w:rsid w:val="00235F4F"/>
    <w:rsid w:val="002370E0"/>
    <w:rsid w:val="00237B61"/>
    <w:rsid w:val="00237C97"/>
    <w:rsid w:val="00241436"/>
    <w:rsid w:val="00241454"/>
    <w:rsid w:val="00241924"/>
    <w:rsid w:val="0024215A"/>
    <w:rsid w:val="0024316C"/>
    <w:rsid w:val="002437C0"/>
    <w:rsid w:val="0024399C"/>
    <w:rsid w:val="00243A43"/>
    <w:rsid w:val="00243A44"/>
    <w:rsid w:val="0024448B"/>
    <w:rsid w:val="00246D76"/>
    <w:rsid w:val="002479CA"/>
    <w:rsid w:val="00247F9F"/>
    <w:rsid w:val="002505BB"/>
    <w:rsid w:val="002508FF"/>
    <w:rsid w:val="00250BBC"/>
    <w:rsid w:val="002518C2"/>
    <w:rsid w:val="00252079"/>
    <w:rsid w:val="0025266C"/>
    <w:rsid w:val="002548E9"/>
    <w:rsid w:val="00260C44"/>
    <w:rsid w:val="002613B0"/>
    <w:rsid w:val="002616C6"/>
    <w:rsid w:val="00264A1F"/>
    <w:rsid w:val="00264B25"/>
    <w:rsid w:val="00264FB1"/>
    <w:rsid w:val="002675A2"/>
    <w:rsid w:val="00267E7C"/>
    <w:rsid w:val="002706D7"/>
    <w:rsid w:val="00271A7D"/>
    <w:rsid w:val="00272A96"/>
    <w:rsid w:val="00272C6E"/>
    <w:rsid w:val="00272D93"/>
    <w:rsid w:val="00273A59"/>
    <w:rsid w:val="00275B94"/>
    <w:rsid w:val="00275F3C"/>
    <w:rsid w:val="00276A79"/>
    <w:rsid w:val="002804FD"/>
    <w:rsid w:val="0028243F"/>
    <w:rsid w:val="0028264D"/>
    <w:rsid w:val="00283156"/>
    <w:rsid w:val="00283B66"/>
    <w:rsid w:val="0028544D"/>
    <w:rsid w:val="00287072"/>
    <w:rsid w:val="00287A3F"/>
    <w:rsid w:val="0029097E"/>
    <w:rsid w:val="00290A41"/>
    <w:rsid w:val="00290AF2"/>
    <w:rsid w:val="00290DAD"/>
    <w:rsid w:val="00291183"/>
    <w:rsid w:val="00292BF2"/>
    <w:rsid w:val="0029388A"/>
    <w:rsid w:val="00293BAA"/>
    <w:rsid w:val="002945CB"/>
    <w:rsid w:val="0029521F"/>
    <w:rsid w:val="002A07D2"/>
    <w:rsid w:val="002A3611"/>
    <w:rsid w:val="002A52CC"/>
    <w:rsid w:val="002A564F"/>
    <w:rsid w:val="002A5C99"/>
    <w:rsid w:val="002B0DA8"/>
    <w:rsid w:val="002B3119"/>
    <w:rsid w:val="002B3801"/>
    <w:rsid w:val="002B527E"/>
    <w:rsid w:val="002B5442"/>
    <w:rsid w:val="002B5497"/>
    <w:rsid w:val="002B5792"/>
    <w:rsid w:val="002B6CD5"/>
    <w:rsid w:val="002B75BE"/>
    <w:rsid w:val="002C05BE"/>
    <w:rsid w:val="002C1077"/>
    <w:rsid w:val="002C2C9D"/>
    <w:rsid w:val="002C398A"/>
    <w:rsid w:val="002C7200"/>
    <w:rsid w:val="002C7331"/>
    <w:rsid w:val="002C7D96"/>
    <w:rsid w:val="002D0141"/>
    <w:rsid w:val="002D1E31"/>
    <w:rsid w:val="002D2A2E"/>
    <w:rsid w:val="002D2A49"/>
    <w:rsid w:val="002D426E"/>
    <w:rsid w:val="002D590B"/>
    <w:rsid w:val="002D6632"/>
    <w:rsid w:val="002D6941"/>
    <w:rsid w:val="002D708E"/>
    <w:rsid w:val="002D7220"/>
    <w:rsid w:val="002D740D"/>
    <w:rsid w:val="002D7CAB"/>
    <w:rsid w:val="002E0C29"/>
    <w:rsid w:val="002E0D08"/>
    <w:rsid w:val="002E11AE"/>
    <w:rsid w:val="002E1D94"/>
    <w:rsid w:val="002E1FD3"/>
    <w:rsid w:val="002E29FB"/>
    <w:rsid w:val="002E484B"/>
    <w:rsid w:val="002E48FE"/>
    <w:rsid w:val="002E52CD"/>
    <w:rsid w:val="002E7579"/>
    <w:rsid w:val="002E7ACE"/>
    <w:rsid w:val="002F015A"/>
    <w:rsid w:val="002F0578"/>
    <w:rsid w:val="002F37E1"/>
    <w:rsid w:val="002F41B8"/>
    <w:rsid w:val="002F4F62"/>
    <w:rsid w:val="002F56AC"/>
    <w:rsid w:val="002F5768"/>
    <w:rsid w:val="002F6736"/>
    <w:rsid w:val="002F74E9"/>
    <w:rsid w:val="002F7FC1"/>
    <w:rsid w:val="00300CAF"/>
    <w:rsid w:val="00301273"/>
    <w:rsid w:val="00301994"/>
    <w:rsid w:val="00301A0F"/>
    <w:rsid w:val="00303BCA"/>
    <w:rsid w:val="003069FC"/>
    <w:rsid w:val="00310037"/>
    <w:rsid w:val="0031107C"/>
    <w:rsid w:val="00311231"/>
    <w:rsid w:val="003129C9"/>
    <w:rsid w:val="00315D43"/>
    <w:rsid w:val="00316E36"/>
    <w:rsid w:val="00317779"/>
    <w:rsid w:val="00321064"/>
    <w:rsid w:val="00323F25"/>
    <w:rsid w:val="0032754A"/>
    <w:rsid w:val="003345D2"/>
    <w:rsid w:val="0033460B"/>
    <w:rsid w:val="00334661"/>
    <w:rsid w:val="00334E8F"/>
    <w:rsid w:val="00336972"/>
    <w:rsid w:val="00336C56"/>
    <w:rsid w:val="00336D98"/>
    <w:rsid w:val="003400B0"/>
    <w:rsid w:val="00341BE1"/>
    <w:rsid w:val="00341DF2"/>
    <w:rsid w:val="00342591"/>
    <w:rsid w:val="00342A7C"/>
    <w:rsid w:val="0034333C"/>
    <w:rsid w:val="003437DB"/>
    <w:rsid w:val="00343C76"/>
    <w:rsid w:val="00344D65"/>
    <w:rsid w:val="00344E14"/>
    <w:rsid w:val="00344FEB"/>
    <w:rsid w:val="003456FB"/>
    <w:rsid w:val="00351F6F"/>
    <w:rsid w:val="00351FB3"/>
    <w:rsid w:val="00351FC8"/>
    <w:rsid w:val="003546A4"/>
    <w:rsid w:val="003600F6"/>
    <w:rsid w:val="00360E2E"/>
    <w:rsid w:val="00361D47"/>
    <w:rsid w:val="003624BF"/>
    <w:rsid w:val="003629D2"/>
    <w:rsid w:val="00363DC4"/>
    <w:rsid w:val="003646C3"/>
    <w:rsid w:val="0036521E"/>
    <w:rsid w:val="003677C6"/>
    <w:rsid w:val="00370031"/>
    <w:rsid w:val="00370203"/>
    <w:rsid w:val="0037118C"/>
    <w:rsid w:val="0037350E"/>
    <w:rsid w:val="00381D74"/>
    <w:rsid w:val="00381F07"/>
    <w:rsid w:val="00382D13"/>
    <w:rsid w:val="00386377"/>
    <w:rsid w:val="003868EA"/>
    <w:rsid w:val="00386B63"/>
    <w:rsid w:val="00387FA5"/>
    <w:rsid w:val="00390A4F"/>
    <w:rsid w:val="00391481"/>
    <w:rsid w:val="00391E62"/>
    <w:rsid w:val="00394EC3"/>
    <w:rsid w:val="003961EC"/>
    <w:rsid w:val="003963EB"/>
    <w:rsid w:val="003A0381"/>
    <w:rsid w:val="003A1B23"/>
    <w:rsid w:val="003A1BD7"/>
    <w:rsid w:val="003A36C1"/>
    <w:rsid w:val="003A3708"/>
    <w:rsid w:val="003A3DE5"/>
    <w:rsid w:val="003A469E"/>
    <w:rsid w:val="003A4EF7"/>
    <w:rsid w:val="003A612E"/>
    <w:rsid w:val="003A680A"/>
    <w:rsid w:val="003B025F"/>
    <w:rsid w:val="003B10E7"/>
    <w:rsid w:val="003B3459"/>
    <w:rsid w:val="003B3568"/>
    <w:rsid w:val="003B436E"/>
    <w:rsid w:val="003B5D5D"/>
    <w:rsid w:val="003B755F"/>
    <w:rsid w:val="003B7BCD"/>
    <w:rsid w:val="003C07E6"/>
    <w:rsid w:val="003C2D6A"/>
    <w:rsid w:val="003C2F19"/>
    <w:rsid w:val="003C33D0"/>
    <w:rsid w:val="003C3B0A"/>
    <w:rsid w:val="003C4728"/>
    <w:rsid w:val="003C50DB"/>
    <w:rsid w:val="003C5AC7"/>
    <w:rsid w:val="003C6760"/>
    <w:rsid w:val="003C6FDB"/>
    <w:rsid w:val="003C78A1"/>
    <w:rsid w:val="003D002A"/>
    <w:rsid w:val="003D11A9"/>
    <w:rsid w:val="003D15E2"/>
    <w:rsid w:val="003D2213"/>
    <w:rsid w:val="003D25D9"/>
    <w:rsid w:val="003D75C2"/>
    <w:rsid w:val="003D7B76"/>
    <w:rsid w:val="003D7FC5"/>
    <w:rsid w:val="003E26A0"/>
    <w:rsid w:val="003E358D"/>
    <w:rsid w:val="003E5DBD"/>
    <w:rsid w:val="003E6D7D"/>
    <w:rsid w:val="003E6D9A"/>
    <w:rsid w:val="003E7AAE"/>
    <w:rsid w:val="003E7F0D"/>
    <w:rsid w:val="003F035D"/>
    <w:rsid w:val="003F3676"/>
    <w:rsid w:val="003F428E"/>
    <w:rsid w:val="003F4F5C"/>
    <w:rsid w:val="003F61D5"/>
    <w:rsid w:val="003F693F"/>
    <w:rsid w:val="003F7EC6"/>
    <w:rsid w:val="0040097B"/>
    <w:rsid w:val="0040125A"/>
    <w:rsid w:val="004025E6"/>
    <w:rsid w:val="00406E12"/>
    <w:rsid w:val="004078E6"/>
    <w:rsid w:val="00410A63"/>
    <w:rsid w:val="00412CEA"/>
    <w:rsid w:val="00412FD9"/>
    <w:rsid w:val="004141D0"/>
    <w:rsid w:val="00414594"/>
    <w:rsid w:val="00414DD1"/>
    <w:rsid w:val="00414F5A"/>
    <w:rsid w:val="00415127"/>
    <w:rsid w:val="00415C6E"/>
    <w:rsid w:val="00415F1C"/>
    <w:rsid w:val="004160D8"/>
    <w:rsid w:val="0041637B"/>
    <w:rsid w:val="00416524"/>
    <w:rsid w:val="00416D32"/>
    <w:rsid w:val="00416DC9"/>
    <w:rsid w:val="0041729E"/>
    <w:rsid w:val="00417AA6"/>
    <w:rsid w:val="00420A85"/>
    <w:rsid w:val="00420DC0"/>
    <w:rsid w:val="004218C5"/>
    <w:rsid w:val="00424544"/>
    <w:rsid w:val="00426B81"/>
    <w:rsid w:val="004271B3"/>
    <w:rsid w:val="004305AA"/>
    <w:rsid w:val="00433A68"/>
    <w:rsid w:val="00433CBA"/>
    <w:rsid w:val="00434C82"/>
    <w:rsid w:val="00434F4B"/>
    <w:rsid w:val="00435063"/>
    <w:rsid w:val="004409BC"/>
    <w:rsid w:val="00440C2E"/>
    <w:rsid w:val="00441341"/>
    <w:rsid w:val="00441C95"/>
    <w:rsid w:val="004440AF"/>
    <w:rsid w:val="00444442"/>
    <w:rsid w:val="00444ED1"/>
    <w:rsid w:val="0044564A"/>
    <w:rsid w:val="00446BFD"/>
    <w:rsid w:val="0044731D"/>
    <w:rsid w:val="00450B9C"/>
    <w:rsid w:val="00451A57"/>
    <w:rsid w:val="00456C6E"/>
    <w:rsid w:val="00456C92"/>
    <w:rsid w:val="00456DFA"/>
    <w:rsid w:val="00457733"/>
    <w:rsid w:val="00457BB1"/>
    <w:rsid w:val="00461279"/>
    <w:rsid w:val="004613E3"/>
    <w:rsid w:val="00461878"/>
    <w:rsid w:val="00461DEF"/>
    <w:rsid w:val="004641F8"/>
    <w:rsid w:val="00465499"/>
    <w:rsid w:val="0046731B"/>
    <w:rsid w:val="004674F0"/>
    <w:rsid w:val="004675BE"/>
    <w:rsid w:val="00470C4A"/>
    <w:rsid w:val="0047100C"/>
    <w:rsid w:val="004713C3"/>
    <w:rsid w:val="004714C6"/>
    <w:rsid w:val="00471A67"/>
    <w:rsid w:val="00471E33"/>
    <w:rsid w:val="004720F9"/>
    <w:rsid w:val="00473580"/>
    <w:rsid w:val="00474586"/>
    <w:rsid w:val="004758D2"/>
    <w:rsid w:val="00475ACB"/>
    <w:rsid w:val="00477406"/>
    <w:rsid w:val="00477B5A"/>
    <w:rsid w:val="00480AF7"/>
    <w:rsid w:val="004813D2"/>
    <w:rsid w:val="004816A7"/>
    <w:rsid w:val="0048235E"/>
    <w:rsid w:val="00483669"/>
    <w:rsid w:val="004867AC"/>
    <w:rsid w:val="004875A5"/>
    <w:rsid w:val="004878AD"/>
    <w:rsid w:val="00487965"/>
    <w:rsid w:val="004879FF"/>
    <w:rsid w:val="00490F8A"/>
    <w:rsid w:val="00493494"/>
    <w:rsid w:val="00496502"/>
    <w:rsid w:val="00497C78"/>
    <w:rsid w:val="004A321F"/>
    <w:rsid w:val="004A3929"/>
    <w:rsid w:val="004A4409"/>
    <w:rsid w:val="004A608B"/>
    <w:rsid w:val="004A7752"/>
    <w:rsid w:val="004B051A"/>
    <w:rsid w:val="004B1635"/>
    <w:rsid w:val="004B180D"/>
    <w:rsid w:val="004B21FC"/>
    <w:rsid w:val="004B2C5E"/>
    <w:rsid w:val="004B4A26"/>
    <w:rsid w:val="004B5039"/>
    <w:rsid w:val="004B52C4"/>
    <w:rsid w:val="004B717F"/>
    <w:rsid w:val="004C0B95"/>
    <w:rsid w:val="004C1F07"/>
    <w:rsid w:val="004C2028"/>
    <w:rsid w:val="004C2778"/>
    <w:rsid w:val="004C524F"/>
    <w:rsid w:val="004C5EF1"/>
    <w:rsid w:val="004C6032"/>
    <w:rsid w:val="004C739F"/>
    <w:rsid w:val="004D0329"/>
    <w:rsid w:val="004D0970"/>
    <w:rsid w:val="004D1427"/>
    <w:rsid w:val="004D2607"/>
    <w:rsid w:val="004D2751"/>
    <w:rsid w:val="004D2E33"/>
    <w:rsid w:val="004D4231"/>
    <w:rsid w:val="004D48EC"/>
    <w:rsid w:val="004D4D35"/>
    <w:rsid w:val="004D50E9"/>
    <w:rsid w:val="004D73F7"/>
    <w:rsid w:val="004E0A1B"/>
    <w:rsid w:val="004E1CA7"/>
    <w:rsid w:val="004E24C6"/>
    <w:rsid w:val="004E4B65"/>
    <w:rsid w:val="004E4C54"/>
    <w:rsid w:val="004E5C75"/>
    <w:rsid w:val="004E5E5D"/>
    <w:rsid w:val="004E64E2"/>
    <w:rsid w:val="004E7B0C"/>
    <w:rsid w:val="004E7E06"/>
    <w:rsid w:val="004F00B6"/>
    <w:rsid w:val="004F0217"/>
    <w:rsid w:val="004F0A38"/>
    <w:rsid w:val="004F194D"/>
    <w:rsid w:val="004F30BF"/>
    <w:rsid w:val="004F3E62"/>
    <w:rsid w:val="004F51F2"/>
    <w:rsid w:val="004F5773"/>
    <w:rsid w:val="00500895"/>
    <w:rsid w:val="0050116F"/>
    <w:rsid w:val="00501BD0"/>
    <w:rsid w:val="005038C8"/>
    <w:rsid w:val="00504D4E"/>
    <w:rsid w:val="00505022"/>
    <w:rsid w:val="00507228"/>
    <w:rsid w:val="00510CEA"/>
    <w:rsid w:val="00511C6A"/>
    <w:rsid w:val="00512FB8"/>
    <w:rsid w:val="00513425"/>
    <w:rsid w:val="00514071"/>
    <w:rsid w:val="00514A71"/>
    <w:rsid w:val="0051507D"/>
    <w:rsid w:val="00517032"/>
    <w:rsid w:val="00520904"/>
    <w:rsid w:val="005214FE"/>
    <w:rsid w:val="00521A09"/>
    <w:rsid w:val="00521FCD"/>
    <w:rsid w:val="005237A5"/>
    <w:rsid w:val="00525F9A"/>
    <w:rsid w:val="0052609C"/>
    <w:rsid w:val="00526430"/>
    <w:rsid w:val="0052758F"/>
    <w:rsid w:val="00530B22"/>
    <w:rsid w:val="00530F95"/>
    <w:rsid w:val="005322C8"/>
    <w:rsid w:val="00537346"/>
    <w:rsid w:val="0054117F"/>
    <w:rsid w:val="00542717"/>
    <w:rsid w:val="0054280C"/>
    <w:rsid w:val="005443B9"/>
    <w:rsid w:val="00545918"/>
    <w:rsid w:val="005539B1"/>
    <w:rsid w:val="0055535E"/>
    <w:rsid w:val="00555BE6"/>
    <w:rsid w:val="0055668A"/>
    <w:rsid w:val="00560E89"/>
    <w:rsid w:val="00562169"/>
    <w:rsid w:val="00562322"/>
    <w:rsid w:val="0056332C"/>
    <w:rsid w:val="005637CC"/>
    <w:rsid w:val="00564030"/>
    <w:rsid w:val="005669A4"/>
    <w:rsid w:val="005702F1"/>
    <w:rsid w:val="00571417"/>
    <w:rsid w:val="0057169B"/>
    <w:rsid w:val="00572946"/>
    <w:rsid w:val="00572BA2"/>
    <w:rsid w:val="00572E1F"/>
    <w:rsid w:val="0057328C"/>
    <w:rsid w:val="005739A0"/>
    <w:rsid w:val="00575237"/>
    <w:rsid w:val="0057586B"/>
    <w:rsid w:val="00576ECE"/>
    <w:rsid w:val="005777E4"/>
    <w:rsid w:val="00580967"/>
    <w:rsid w:val="0058426D"/>
    <w:rsid w:val="005858F9"/>
    <w:rsid w:val="005859FE"/>
    <w:rsid w:val="00586623"/>
    <w:rsid w:val="005866DF"/>
    <w:rsid w:val="00586B84"/>
    <w:rsid w:val="0059061B"/>
    <w:rsid w:val="005924AA"/>
    <w:rsid w:val="005929DD"/>
    <w:rsid w:val="00594C80"/>
    <w:rsid w:val="0059647B"/>
    <w:rsid w:val="005976D7"/>
    <w:rsid w:val="005A0605"/>
    <w:rsid w:val="005A0682"/>
    <w:rsid w:val="005A0AE5"/>
    <w:rsid w:val="005A0EDB"/>
    <w:rsid w:val="005A0FEF"/>
    <w:rsid w:val="005A225B"/>
    <w:rsid w:val="005A3269"/>
    <w:rsid w:val="005A559E"/>
    <w:rsid w:val="005A6AFB"/>
    <w:rsid w:val="005A6E03"/>
    <w:rsid w:val="005A7DCA"/>
    <w:rsid w:val="005B6311"/>
    <w:rsid w:val="005B6A39"/>
    <w:rsid w:val="005C0BFB"/>
    <w:rsid w:val="005C3D40"/>
    <w:rsid w:val="005C40A0"/>
    <w:rsid w:val="005C5A2B"/>
    <w:rsid w:val="005C66C7"/>
    <w:rsid w:val="005C6952"/>
    <w:rsid w:val="005D0706"/>
    <w:rsid w:val="005D1540"/>
    <w:rsid w:val="005D1621"/>
    <w:rsid w:val="005D1C55"/>
    <w:rsid w:val="005D2555"/>
    <w:rsid w:val="005D3747"/>
    <w:rsid w:val="005D3FCF"/>
    <w:rsid w:val="005D49B8"/>
    <w:rsid w:val="005D5ED6"/>
    <w:rsid w:val="005D6626"/>
    <w:rsid w:val="005D6FB4"/>
    <w:rsid w:val="005E1F1B"/>
    <w:rsid w:val="005E1FE7"/>
    <w:rsid w:val="005E255F"/>
    <w:rsid w:val="005E2BB8"/>
    <w:rsid w:val="005E4584"/>
    <w:rsid w:val="005E5704"/>
    <w:rsid w:val="005E7BE9"/>
    <w:rsid w:val="005F043E"/>
    <w:rsid w:val="005F1DA6"/>
    <w:rsid w:val="005F246C"/>
    <w:rsid w:val="005F39EF"/>
    <w:rsid w:val="005F4057"/>
    <w:rsid w:val="005F406D"/>
    <w:rsid w:val="005F423F"/>
    <w:rsid w:val="005F5BFF"/>
    <w:rsid w:val="005F6B3D"/>
    <w:rsid w:val="005F6C96"/>
    <w:rsid w:val="00601234"/>
    <w:rsid w:val="00601A22"/>
    <w:rsid w:val="00601B94"/>
    <w:rsid w:val="00603339"/>
    <w:rsid w:val="00603E4B"/>
    <w:rsid w:val="006046B7"/>
    <w:rsid w:val="00604E9D"/>
    <w:rsid w:val="006058D8"/>
    <w:rsid w:val="00605E8A"/>
    <w:rsid w:val="00606191"/>
    <w:rsid w:val="0060632F"/>
    <w:rsid w:val="0060690D"/>
    <w:rsid w:val="0060699B"/>
    <w:rsid w:val="00607139"/>
    <w:rsid w:val="00607CC1"/>
    <w:rsid w:val="00610568"/>
    <w:rsid w:val="006105FD"/>
    <w:rsid w:val="00612B43"/>
    <w:rsid w:val="00615599"/>
    <w:rsid w:val="00615C19"/>
    <w:rsid w:val="006172E6"/>
    <w:rsid w:val="00617D5E"/>
    <w:rsid w:val="00621ED2"/>
    <w:rsid w:val="00621F5D"/>
    <w:rsid w:val="00624B6E"/>
    <w:rsid w:val="0062745C"/>
    <w:rsid w:val="00627F33"/>
    <w:rsid w:val="00632DB6"/>
    <w:rsid w:val="006343B5"/>
    <w:rsid w:val="00634A96"/>
    <w:rsid w:val="00634B19"/>
    <w:rsid w:val="00635197"/>
    <w:rsid w:val="0063706E"/>
    <w:rsid w:val="006414F7"/>
    <w:rsid w:val="00641589"/>
    <w:rsid w:val="00642D4E"/>
    <w:rsid w:val="00643A63"/>
    <w:rsid w:val="00645449"/>
    <w:rsid w:val="00645BF6"/>
    <w:rsid w:val="00646D39"/>
    <w:rsid w:val="006509D1"/>
    <w:rsid w:val="00651376"/>
    <w:rsid w:val="00652F0C"/>
    <w:rsid w:val="00654DFA"/>
    <w:rsid w:val="00656D58"/>
    <w:rsid w:val="0066050B"/>
    <w:rsid w:val="006624FE"/>
    <w:rsid w:val="00662C3B"/>
    <w:rsid w:val="00664EEA"/>
    <w:rsid w:val="006663D9"/>
    <w:rsid w:val="00667932"/>
    <w:rsid w:val="00670033"/>
    <w:rsid w:val="00670999"/>
    <w:rsid w:val="00670A2E"/>
    <w:rsid w:val="00670F3F"/>
    <w:rsid w:val="00670FB8"/>
    <w:rsid w:val="00671170"/>
    <w:rsid w:val="00671E66"/>
    <w:rsid w:val="0067232B"/>
    <w:rsid w:val="00672470"/>
    <w:rsid w:val="00672B3C"/>
    <w:rsid w:val="00672CCD"/>
    <w:rsid w:val="00673167"/>
    <w:rsid w:val="006749E2"/>
    <w:rsid w:val="00677F61"/>
    <w:rsid w:val="00681220"/>
    <w:rsid w:val="006828DB"/>
    <w:rsid w:val="00684E07"/>
    <w:rsid w:val="0068503A"/>
    <w:rsid w:val="0068591B"/>
    <w:rsid w:val="006859E1"/>
    <w:rsid w:val="00685F43"/>
    <w:rsid w:val="00686D08"/>
    <w:rsid w:val="006875E5"/>
    <w:rsid w:val="00691827"/>
    <w:rsid w:val="006934D1"/>
    <w:rsid w:val="00693747"/>
    <w:rsid w:val="00693787"/>
    <w:rsid w:val="00694982"/>
    <w:rsid w:val="00694E4C"/>
    <w:rsid w:val="00696714"/>
    <w:rsid w:val="0069685C"/>
    <w:rsid w:val="00697DBA"/>
    <w:rsid w:val="006A0294"/>
    <w:rsid w:val="006A1725"/>
    <w:rsid w:val="006A369B"/>
    <w:rsid w:val="006A3772"/>
    <w:rsid w:val="006A3B44"/>
    <w:rsid w:val="006A41F6"/>
    <w:rsid w:val="006A49F9"/>
    <w:rsid w:val="006A5E8B"/>
    <w:rsid w:val="006A7521"/>
    <w:rsid w:val="006B18FF"/>
    <w:rsid w:val="006B245E"/>
    <w:rsid w:val="006B26BF"/>
    <w:rsid w:val="006B3A2A"/>
    <w:rsid w:val="006B56ED"/>
    <w:rsid w:val="006B7FAB"/>
    <w:rsid w:val="006C06D6"/>
    <w:rsid w:val="006C0A8A"/>
    <w:rsid w:val="006C2E44"/>
    <w:rsid w:val="006C33E2"/>
    <w:rsid w:val="006C3F82"/>
    <w:rsid w:val="006C50FC"/>
    <w:rsid w:val="006C5BF6"/>
    <w:rsid w:val="006C7988"/>
    <w:rsid w:val="006D0116"/>
    <w:rsid w:val="006D0FD3"/>
    <w:rsid w:val="006D112A"/>
    <w:rsid w:val="006D2116"/>
    <w:rsid w:val="006D23B9"/>
    <w:rsid w:val="006D2BCC"/>
    <w:rsid w:val="006D37AE"/>
    <w:rsid w:val="006D4BDE"/>
    <w:rsid w:val="006D5D7C"/>
    <w:rsid w:val="006D7D35"/>
    <w:rsid w:val="006E1C5A"/>
    <w:rsid w:val="006E427F"/>
    <w:rsid w:val="006E4A73"/>
    <w:rsid w:val="006E5F18"/>
    <w:rsid w:val="006E683D"/>
    <w:rsid w:val="006F03BB"/>
    <w:rsid w:val="006F2570"/>
    <w:rsid w:val="006F2D4E"/>
    <w:rsid w:val="006F3C6A"/>
    <w:rsid w:val="006F6893"/>
    <w:rsid w:val="006F719E"/>
    <w:rsid w:val="006F7668"/>
    <w:rsid w:val="006F76A0"/>
    <w:rsid w:val="00700B2D"/>
    <w:rsid w:val="00702470"/>
    <w:rsid w:val="00703507"/>
    <w:rsid w:val="00703990"/>
    <w:rsid w:val="00703EA1"/>
    <w:rsid w:val="0070432B"/>
    <w:rsid w:val="00704CE4"/>
    <w:rsid w:val="00704E73"/>
    <w:rsid w:val="007051FF"/>
    <w:rsid w:val="00705B19"/>
    <w:rsid w:val="00706458"/>
    <w:rsid w:val="00707015"/>
    <w:rsid w:val="0071028A"/>
    <w:rsid w:val="00710972"/>
    <w:rsid w:val="00710D49"/>
    <w:rsid w:val="00710F30"/>
    <w:rsid w:val="007114FB"/>
    <w:rsid w:val="00711CA1"/>
    <w:rsid w:val="00713624"/>
    <w:rsid w:val="00713B49"/>
    <w:rsid w:val="00713C5B"/>
    <w:rsid w:val="0071580B"/>
    <w:rsid w:val="00715964"/>
    <w:rsid w:val="00716104"/>
    <w:rsid w:val="00720E91"/>
    <w:rsid w:val="00722BC5"/>
    <w:rsid w:val="007246C9"/>
    <w:rsid w:val="00724FD5"/>
    <w:rsid w:val="0072502F"/>
    <w:rsid w:val="0072672E"/>
    <w:rsid w:val="00727F00"/>
    <w:rsid w:val="00730478"/>
    <w:rsid w:val="00730542"/>
    <w:rsid w:val="00731F57"/>
    <w:rsid w:val="00732D58"/>
    <w:rsid w:val="00733947"/>
    <w:rsid w:val="0073448E"/>
    <w:rsid w:val="00734FF4"/>
    <w:rsid w:val="007370CB"/>
    <w:rsid w:val="00737CC6"/>
    <w:rsid w:val="00737CDB"/>
    <w:rsid w:val="007411C4"/>
    <w:rsid w:val="00744679"/>
    <w:rsid w:val="00745CFC"/>
    <w:rsid w:val="007468C2"/>
    <w:rsid w:val="00747C28"/>
    <w:rsid w:val="007504AE"/>
    <w:rsid w:val="00752E50"/>
    <w:rsid w:val="007559A0"/>
    <w:rsid w:val="00755E30"/>
    <w:rsid w:val="00756AD0"/>
    <w:rsid w:val="00757341"/>
    <w:rsid w:val="00757889"/>
    <w:rsid w:val="00760A68"/>
    <w:rsid w:val="00760B9D"/>
    <w:rsid w:val="00761DF7"/>
    <w:rsid w:val="007634FD"/>
    <w:rsid w:val="007636B1"/>
    <w:rsid w:val="00763D7B"/>
    <w:rsid w:val="007640EA"/>
    <w:rsid w:val="00764281"/>
    <w:rsid w:val="00764DEA"/>
    <w:rsid w:val="0076568D"/>
    <w:rsid w:val="007704CD"/>
    <w:rsid w:val="007713CF"/>
    <w:rsid w:val="00771E30"/>
    <w:rsid w:val="00772844"/>
    <w:rsid w:val="00775AF0"/>
    <w:rsid w:val="007779C1"/>
    <w:rsid w:val="00777BD2"/>
    <w:rsid w:val="007805CD"/>
    <w:rsid w:val="00782927"/>
    <w:rsid w:val="00784EDC"/>
    <w:rsid w:val="00785DED"/>
    <w:rsid w:val="007905C5"/>
    <w:rsid w:val="007914AB"/>
    <w:rsid w:val="00792A51"/>
    <w:rsid w:val="00793723"/>
    <w:rsid w:val="007941A5"/>
    <w:rsid w:val="007943F6"/>
    <w:rsid w:val="00795E16"/>
    <w:rsid w:val="007970D7"/>
    <w:rsid w:val="007A018A"/>
    <w:rsid w:val="007A18E8"/>
    <w:rsid w:val="007A2CE8"/>
    <w:rsid w:val="007A3AAC"/>
    <w:rsid w:val="007A511A"/>
    <w:rsid w:val="007A65A3"/>
    <w:rsid w:val="007A7212"/>
    <w:rsid w:val="007A73C7"/>
    <w:rsid w:val="007B1259"/>
    <w:rsid w:val="007B1D0B"/>
    <w:rsid w:val="007B20FA"/>
    <w:rsid w:val="007B30AC"/>
    <w:rsid w:val="007B7499"/>
    <w:rsid w:val="007B77F7"/>
    <w:rsid w:val="007C0658"/>
    <w:rsid w:val="007C3F2F"/>
    <w:rsid w:val="007D0813"/>
    <w:rsid w:val="007D1358"/>
    <w:rsid w:val="007D2ACC"/>
    <w:rsid w:val="007D31CB"/>
    <w:rsid w:val="007D430D"/>
    <w:rsid w:val="007D77EF"/>
    <w:rsid w:val="007E1265"/>
    <w:rsid w:val="007E4C88"/>
    <w:rsid w:val="007E570B"/>
    <w:rsid w:val="007E6510"/>
    <w:rsid w:val="007E6711"/>
    <w:rsid w:val="007F17C5"/>
    <w:rsid w:val="007F1ABD"/>
    <w:rsid w:val="007F2257"/>
    <w:rsid w:val="007F3F7E"/>
    <w:rsid w:val="007F488E"/>
    <w:rsid w:val="007F64DE"/>
    <w:rsid w:val="007F6AC7"/>
    <w:rsid w:val="007F7DE1"/>
    <w:rsid w:val="008027BE"/>
    <w:rsid w:val="00803FDF"/>
    <w:rsid w:val="00806267"/>
    <w:rsid w:val="0080640E"/>
    <w:rsid w:val="008070A5"/>
    <w:rsid w:val="008076AD"/>
    <w:rsid w:val="00810543"/>
    <w:rsid w:val="0081148F"/>
    <w:rsid w:val="00813127"/>
    <w:rsid w:val="0081363D"/>
    <w:rsid w:val="008143E3"/>
    <w:rsid w:val="008144B0"/>
    <w:rsid w:val="00816F49"/>
    <w:rsid w:val="0081718A"/>
    <w:rsid w:val="00817A51"/>
    <w:rsid w:val="00820352"/>
    <w:rsid w:val="00823E72"/>
    <w:rsid w:val="008248EF"/>
    <w:rsid w:val="008252A9"/>
    <w:rsid w:val="00825F9E"/>
    <w:rsid w:val="00826653"/>
    <w:rsid w:val="008269D2"/>
    <w:rsid w:val="00830C4B"/>
    <w:rsid w:val="00832838"/>
    <w:rsid w:val="00832AFB"/>
    <w:rsid w:val="00834104"/>
    <w:rsid w:val="00835A5A"/>
    <w:rsid w:val="008368A7"/>
    <w:rsid w:val="00837068"/>
    <w:rsid w:val="008400A0"/>
    <w:rsid w:val="008400F3"/>
    <w:rsid w:val="008403DA"/>
    <w:rsid w:val="00841F2D"/>
    <w:rsid w:val="0084325B"/>
    <w:rsid w:val="00843861"/>
    <w:rsid w:val="00843F9D"/>
    <w:rsid w:val="008446CA"/>
    <w:rsid w:val="00844AE0"/>
    <w:rsid w:val="00846464"/>
    <w:rsid w:val="00846E4D"/>
    <w:rsid w:val="008503C8"/>
    <w:rsid w:val="008509DF"/>
    <w:rsid w:val="00850BE5"/>
    <w:rsid w:val="008511A3"/>
    <w:rsid w:val="00852666"/>
    <w:rsid w:val="00852EF3"/>
    <w:rsid w:val="00854AC1"/>
    <w:rsid w:val="00854F0E"/>
    <w:rsid w:val="00855F9B"/>
    <w:rsid w:val="00856953"/>
    <w:rsid w:val="00856DE3"/>
    <w:rsid w:val="00857300"/>
    <w:rsid w:val="00857D10"/>
    <w:rsid w:val="00860042"/>
    <w:rsid w:val="00861516"/>
    <w:rsid w:val="00862047"/>
    <w:rsid w:val="00863EBF"/>
    <w:rsid w:val="0086481B"/>
    <w:rsid w:val="00865125"/>
    <w:rsid w:val="00866E8B"/>
    <w:rsid w:val="00867F61"/>
    <w:rsid w:val="00870461"/>
    <w:rsid w:val="00870EEB"/>
    <w:rsid w:val="008720FB"/>
    <w:rsid w:val="00872ADB"/>
    <w:rsid w:val="00872B06"/>
    <w:rsid w:val="008749A5"/>
    <w:rsid w:val="008759BE"/>
    <w:rsid w:val="00876AB5"/>
    <w:rsid w:val="0087738B"/>
    <w:rsid w:val="00877C12"/>
    <w:rsid w:val="0088164B"/>
    <w:rsid w:val="00883DCA"/>
    <w:rsid w:val="008843B8"/>
    <w:rsid w:val="00884734"/>
    <w:rsid w:val="00884B10"/>
    <w:rsid w:val="00884D56"/>
    <w:rsid w:val="0088508E"/>
    <w:rsid w:val="00885906"/>
    <w:rsid w:val="008859A2"/>
    <w:rsid w:val="0088621C"/>
    <w:rsid w:val="00886541"/>
    <w:rsid w:val="008866A6"/>
    <w:rsid w:val="0088736C"/>
    <w:rsid w:val="00887413"/>
    <w:rsid w:val="0088751A"/>
    <w:rsid w:val="00887F1B"/>
    <w:rsid w:val="00890F07"/>
    <w:rsid w:val="00891CBC"/>
    <w:rsid w:val="00891F8C"/>
    <w:rsid w:val="00894FFC"/>
    <w:rsid w:val="0089506A"/>
    <w:rsid w:val="008964A4"/>
    <w:rsid w:val="008968ED"/>
    <w:rsid w:val="00896C74"/>
    <w:rsid w:val="00897031"/>
    <w:rsid w:val="008A0FE1"/>
    <w:rsid w:val="008A11FB"/>
    <w:rsid w:val="008A1B72"/>
    <w:rsid w:val="008A3170"/>
    <w:rsid w:val="008A6980"/>
    <w:rsid w:val="008A797C"/>
    <w:rsid w:val="008B42F7"/>
    <w:rsid w:val="008B55A8"/>
    <w:rsid w:val="008B5721"/>
    <w:rsid w:val="008B6CF0"/>
    <w:rsid w:val="008B73E6"/>
    <w:rsid w:val="008C12D8"/>
    <w:rsid w:val="008C397C"/>
    <w:rsid w:val="008C3A91"/>
    <w:rsid w:val="008C4BD7"/>
    <w:rsid w:val="008C4E4A"/>
    <w:rsid w:val="008C50DA"/>
    <w:rsid w:val="008C6495"/>
    <w:rsid w:val="008D0166"/>
    <w:rsid w:val="008D0730"/>
    <w:rsid w:val="008D1588"/>
    <w:rsid w:val="008D2260"/>
    <w:rsid w:val="008D2940"/>
    <w:rsid w:val="008D35B7"/>
    <w:rsid w:val="008D3FC0"/>
    <w:rsid w:val="008D5BEC"/>
    <w:rsid w:val="008D6A51"/>
    <w:rsid w:val="008E0CE4"/>
    <w:rsid w:val="008E0E6F"/>
    <w:rsid w:val="008E2F0A"/>
    <w:rsid w:val="008E4DD1"/>
    <w:rsid w:val="008E70C0"/>
    <w:rsid w:val="008E7604"/>
    <w:rsid w:val="008E7C39"/>
    <w:rsid w:val="008E7F17"/>
    <w:rsid w:val="008F07E3"/>
    <w:rsid w:val="008F0F7E"/>
    <w:rsid w:val="008F1336"/>
    <w:rsid w:val="008F194F"/>
    <w:rsid w:val="008F2B5B"/>
    <w:rsid w:val="008F2B99"/>
    <w:rsid w:val="008F55DE"/>
    <w:rsid w:val="008F5BA4"/>
    <w:rsid w:val="008F69FE"/>
    <w:rsid w:val="008F74DF"/>
    <w:rsid w:val="0090077C"/>
    <w:rsid w:val="00902F1E"/>
    <w:rsid w:val="00903350"/>
    <w:rsid w:val="00903DB2"/>
    <w:rsid w:val="00903F42"/>
    <w:rsid w:val="00903F5B"/>
    <w:rsid w:val="0090464A"/>
    <w:rsid w:val="00905200"/>
    <w:rsid w:val="00906CA7"/>
    <w:rsid w:val="0091060F"/>
    <w:rsid w:val="00911397"/>
    <w:rsid w:val="00911B88"/>
    <w:rsid w:val="00911F91"/>
    <w:rsid w:val="009126E8"/>
    <w:rsid w:val="009156EC"/>
    <w:rsid w:val="00920057"/>
    <w:rsid w:val="00920D7D"/>
    <w:rsid w:val="00921018"/>
    <w:rsid w:val="00921B0E"/>
    <w:rsid w:val="00922123"/>
    <w:rsid w:val="00922C56"/>
    <w:rsid w:val="00923C24"/>
    <w:rsid w:val="00924B9E"/>
    <w:rsid w:val="00925715"/>
    <w:rsid w:val="0092687E"/>
    <w:rsid w:val="009304B4"/>
    <w:rsid w:val="00930C3B"/>
    <w:rsid w:val="00932A02"/>
    <w:rsid w:val="00935552"/>
    <w:rsid w:val="009372A6"/>
    <w:rsid w:val="00937BE0"/>
    <w:rsid w:val="00941B6B"/>
    <w:rsid w:val="00942488"/>
    <w:rsid w:val="00942D2C"/>
    <w:rsid w:val="009438A1"/>
    <w:rsid w:val="00943FA9"/>
    <w:rsid w:val="00944E0B"/>
    <w:rsid w:val="00944FA6"/>
    <w:rsid w:val="00947208"/>
    <w:rsid w:val="00947B01"/>
    <w:rsid w:val="00950DE6"/>
    <w:rsid w:val="0095195D"/>
    <w:rsid w:val="00952105"/>
    <w:rsid w:val="00952E58"/>
    <w:rsid w:val="00953085"/>
    <w:rsid w:val="00954548"/>
    <w:rsid w:val="009564FC"/>
    <w:rsid w:val="009569FD"/>
    <w:rsid w:val="0095727C"/>
    <w:rsid w:val="0095747F"/>
    <w:rsid w:val="009578D0"/>
    <w:rsid w:val="0096008A"/>
    <w:rsid w:val="009604C2"/>
    <w:rsid w:val="00960A26"/>
    <w:rsid w:val="00961A70"/>
    <w:rsid w:val="00963076"/>
    <w:rsid w:val="00966EC8"/>
    <w:rsid w:val="009710BF"/>
    <w:rsid w:val="00972583"/>
    <w:rsid w:val="009726BD"/>
    <w:rsid w:val="009745F9"/>
    <w:rsid w:val="00980AAE"/>
    <w:rsid w:val="009821B9"/>
    <w:rsid w:val="00982966"/>
    <w:rsid w:val="00982ED3"/>
    <w:rsid w:val="009838DA"/>
    <w:rsid w:val="00985C1B"/>
    <w:rsid w:val="00985FC2"/>
    <w:rsid w:val="00986EFF"/>
    <w:rsid w:val="009914BE"/>
    <w:rsid w:val="00992E56"/>
    <w:rsid w:val="00996767"/>
    <w:rsid w:val="0099685B"/>
    <w:rsid w:val="009979F0"/>
    <w:rsid w:val="009A01E0"/>
    <w:rsid w:val="009A0232"/>
    <w:rsid w:val="009A165A"/>
    <w:rsid w:val="009A2207"/>
    <w:rsid w:val="009A49D7"/>
    <w:rsid w:val="009A5D85"/>
    <w:rsid w:val="009A5FE5"/>
    <w:rsid w:val="009B145F"/>
    <w:rsid w:val="009B1E70"/>
    <w:rsid w:val="009B4394"/>
    <w:rsid w:val="009B4930"/>
    <w:rsid w:val="009B5AB0"/>
    <w:rsid w:val="009B5ABD"/>
    <w:rsid w:val="009B7AD1"/>
    <w:rsid w:val="009C054D"/>
    <w:rsid w:val="009C1897"/>
    <w:rsid w:val="009C2001"/>
    <w:rsid w:val="009C20F2"/>
    <w:rsid w:val="009C2376"/>
    <w:rsid w:val="009C2450"/>
    <w:rsid w:val="009C3453"/>
    <w:rsid w:val="009C3DCE"/>
    <w:rsid w:val="009C402C"/>
    <w:rsid w:val="009C419B"/>
    <w:rsid w:val="009C5158"/>
    <w:rsid w:val="009C65EC"/>
    <w:rsid w:val="009C76E5"/>
    <w:rsid w:val="009C78DE"/>
    <w:rsid w:val="009C7E24"/>
    <w:rsid w:val="009D0079"/>
    <w:rsid w:val="009D1CE7"/>
    <w:rsid w:val="009D1EF0"/>
    <w:rsid w:val="009D2CE0"/>
    <w:rsid w:val="009D301B"/>
    <w:rsid w:val="009D5429"/>
    <w:rsid w:val="009D56EF"/>
    <w:rsid w:val="009D6025"/>
    <w:rsid w:val="009D740E"/>
    <w:rsid w:val="009D769C"/>
    <w:rsid w:val="009E0D0E"/>
    <w:rsid w:val="009E16E1"/>
    <w:rsid w:val="009E1B2D"/>
    <w:rsid w:val="009E2280"/>
    <w:rsid w:val="009E293B"/>
    <w:rsid w:val="009E50D0"/>
    <w:rsid w:val="009E5686"/>
    <w:rsid w:val="009E6C59"/>
    <w:rsid w:val="009E7CC7"/>
    <w:rsid w:val="009F158D"/>
    <w:rsid w:val="009F15A6"/>
    <w:rsid w:val="009F1A91"/>
    <w:rsid w:val="009F2733"/>
    <w:rsid w:val="009F3508"/>
    <w:rsid w:val="009F59B7"/>
    <w:rsid w:val="009F7287"/>
    <w:rsid w:val="009F7462"/>
    <w:rsid w:val="00A02411"/>
    <w:rsid w:val="00A057ED"/>
    <w:rsid w:val="00A07AC6"/>
    <w:rsid w:val="00A1129F"/>
    <w:rsid w:val="00A1228E"/>
    <w:rsid w:val="00A1349F"/>
    <w:rsid w:val="00A137C8"/>
    <w:rsid w:val="00A142F7"/>
    <w:rsid w:val="00A14CEB"/>
    <w:rsid w:val="00A15858"/>
    <w:rsid w:val="00A16056"/>
    <w:rsid w:val="00A1732A"/>
    <w:rsid w:val="00A21D79"/>
    <w:rsid w:val="00A232A3"/>
    <w:rsid w:val="00A246BE"/>
    <w:rsid w:val="00A24C91"/>
    <w:rsid w:val="00A24FDA"/>
    <w:rsid w:val="00A2545D"/>
    <w:rsid w:val="00A26950"/>
    <w:rsid w:val="00A30CA0"/>
    <w:rsid w:val="00A32097"/>
    <w:rsid w:val="00A324A2"/>
    <w:rsid w:val="00A332EC"/>
    <w:rsid w:val="00A34871"/>
    <w:rsid w:val="00A35DBB"/>
    <w:rsid w:val="00A3630F"/>
    <w:rsid w:val="00A369DD"/>
    <w:rsid w:val="00A3776A"/>
    <w:rsid w:val="00A379EA"/>
    <w:rsid w:val="00A40A4C"/>
    <w:rsid w:val="00A4138B"/>
    <w:rsid w:val="00A415E7"/>
    <w:rsid w:val="00A422BA"/>
    <w:rsid w:val="00A4301D"/>
    <w:rsid w:val="00A44F74"/>
    <w:rsid w:val="00A455B6"/>
    <w:rsid w:val="00A467DF"/>
    <w:rsid w:val="00A46C98"/>
    <w:rsid w:val="00A47B93"/>
    <w:rsid w:val="00A47FBB"/>
    <w:rsid w:val="00A501BE"/>
    <w:rsid w:val="00A51895"/>
    <w:rsid w:val="00A51F5C"/>
    <w:rsid w:val="00A52A3F"/>
    <w:rsid w:val="00A54990"/>
    <w:rsid w:val="00A5648B"/>
    <w:rsid w:val="00A56E0B"/>
    <w:rsid w:val="00A60335"/>
    <w:rsid w:val="00A60CFB"/>
    <w:rsid w:val="00A62111"/>
    <w:rsid w:val="00A62FBA"/>
    <w:rsid w:val="00A63B0F"/>
    <w:rsid w:val="00A63F42"/>
    <w:rsid w:val="00A64373"/>
    <w:rsid w:val="00A659C7"/>
    <w:rsid w:val="00A672AF"/>
    <w:rsid w:val="00A67887"/>
    <w:rsid w:val="00A7151A"/>
    <w:rsid w:val="00A71D0F"/>
    <w:rsid w:val="00A72E0F"/>
    <w:rsid w:val="00A77877"/>
    <w:rsid w:val="00A80F6F"/>
    <w:rsid w:val="00A815E4"/>
    <w:rsid w:val="00A81BE4"/>
    <w:rsid w:val="00A84B01"/>
    <w:rsid w:val="00A85C1D"/>
    <w:rsid w:val="00A85DE5"/>
    <w:rsid w:val="00A85FD7"/>
    <w:rsid w:val="00A8755F"/>
    <w:rsid w:val="00A87951"/>
    <w:rsid w:val="00A9234C"/>
    <w:rsid w:val="00A94213"/>
    <w:rsid w:val="00A94BE8"/>
    <w:rsid w:val="00A94D79"/>
    <w:rsid w:val="00A955AB"/>
    <w:rsid w:val="00A95734"/>
    <w:rsid w:val="00A958E9"/>
    <w:rsid w:val="00A95BB7"/>
    <w:rsid w:val="00A966CD"/>
    <w:rsid w:val="00A96D58"/>
    <w:rsid w:val="00A97740"/>
    <w:rsid w:val="00AA0689"/>
    <w:rsid w:val="00AA0C25"/>
    <w:rsid w:val="00AA21AE"/>
    <w:rsid w:val="00AA264C"/>
    <w:rsid w:val="00AA292C"/>
    <w:rsid w:val="00AA37AD"/>
    <w:rsid w:val="00AA3E1A"/>
    <w:rsid w:val="00AA6498"/>
    <w:rsid w:val="00AA768F"/>
    <w:rsid w:val="00AA792A"/>
    <w:rsid w:val="00AB035A"/>
    <w:rsid w:val="00AB23A0"/>
    <w:rsid w:val="00AB2E6C"/>
    <w:rsid w:val="00AB3BD7"/>
    <w:rsid w:val="00AB4F1B"/>
    <w:rsid w:val="00AB5223"/>
    <w:rsid w:val="00AB5AE4"/>
    <w:rsid w:val="00AB5AEE"/>
    <w:rsid w:val="00AB5F79"/>
    <w:rsid w:val="00AB6617"/>
    <w:rsid w:val="00AB7588"/>
    <w:rsid w:val="00AB7A0C"/>
    <w:rsid w:val="00AC05EC"/>
    <w:rsid w:val="00AC0D37"/>
    <w:rsid w:val="00AC1237"/>
    <w:rsid w:val="00AC2A66"/>
    <w:rsid w:val="00AC403D"/>
    <w:rsid w:val="00AC4BB0"/>
    <w:rsid w:val="00AC5EDA"/>
    <w:rsid w:val="00AC6801"/>
    <w:rsid w:val="00AC74CB"/>
    <w:rsid w:val="00AC75D2"/>
    <w:rsid w:val="00AC7C74"/>
    <w:rsid w:val="00AD04A2"/>
    <w:rsid w:val="00AD4667"/>
    <w:rsid w:val="00AD49C5"/>
    <w:rsid w:val="00AD709C"/>
    <w:rsid w:val="00AD7A5F"/>
    <w:rsid w:val="00AD7CD5"/>
    <w:rsid w:val="00AE0089"/>
    <w:rsid w:val="00AE2321"/>
    <w:rsid w:val="00AE23B0"/>
    <w:rsid w:val="00AE3159"/>
    <w:rsid w:val="00AE359A"/>
    <w:rsid w:val="00AE3962"/>
    <w:rsid w:val="00AE475C"/>
    <w:rsid w:val="00AE4CE2"/>
    <w:rsid w:val="00AE4E45"/>
    <w:rsid w:val="00AF0F13"/>
    <w:rsid w:val="00AF1459"/>
    <w:rsid w:val="00AF269E"/>
    <w:rsid w:val="00AF5974"/>
    <w:rsid w:val="00AF7839"/>
    <w:rsid w:val="00B008CC"/>
    <w:rsid w:val="00B012C3"/>
    <w:rsid w:val="00B01E0E"/>
    <w:rsid w:val="00B03BF7"/>
    <w:rsid w:val="00B04710"/>
    <w:rsid w:val="00B05139"/>
    <w:rsid w:val="00B0523F"/>
    <w:rsid w:val="00B07B87"/>
    <w:rsid w:val="00B13C17"/>
    <w:rsid w:val="00B14DED"/>
    <w:rsid w:val="00B1538F"/>
    <w:rsid w:val="00B15547"/>
    <w:rsid w:val="00B158FE"/>
    <w:rsid w:val="00B15C81"/>
    <w:rsid w:val="00B16A3E"/>
    <w:rsid w:val="00B17901"/>
    <w:rsid w:val="00B203E8"/>
    <w:rsid w:val="00B209F2"/>
    <w:rsid w:val="00B27138"/>
    <w:rsid w:val="00B2715C"/>
    <w:rsid w:val="00B300E4"/>
    <w:rsid w:val="00B3251E"/>
    <w:rsid w:val="00B32D8F"/>
    <w:rsid w:val="00B338D3"/>
    <w:rsid w:val="00B340E9"/>
    <w:rsid w:val="00B3652A"/>
    <w:rsid w:val="00B36C4B"/>
    <w:rsid w:val="00B36FC6"/>
    <w:rsid w:val="00B36FDC"/>
    <w:rsid w:val="00B37644"/>
    <w:rsid w:val="00B37940"/>
    <w:rsid w:val="00B41018"/>
    <w:rsid w:val="00B43C2D"/>
    <w:rsid w:val="00B44B04"/>
    <w:rsid w:val="00B45B59"/>
    <w:rsid w:val="00B45C30"/>
    <w:rsid w:val="00B45DE2"/>
    <w:rsid w:val="00B501DE"/>
    <w:rsid w:val="00B5118D"/>
    <w:rsid w:val="00B51299"/>
    <w:rsid w:val="00B52CBF"/>
    <w:rsid w:val="00B541D8"/>
    <w:rsid w:val="00B5433E"/>
    <w:rsid w:val="00B5465D"/>
    <w:rsid w:val="00B54CD9"/>
    <w:rsid w:val="00B550A7"/>
    <w:rsid w:val="00B55270"/>
    <w:rsid w:val="00B55657"/>
    <w:rsid w:val="00B55A8F"/>
    <w:rsid w:val="00B57899"/>
    <w:rsid w:val="00B60365"/>
    <w:rsid w:val="00B62159"/>
    <w:rsid w:val="00B62985"/>
    <w:rsid w:val="00B62D18"/>
    <w:rsid w:val="00B62D83"/>
    <w:rsid w:val="00B642DF"/>
    <w:rsid w:val="00B646A6"/>
    <w:rsid w:val="00B64B5C"/>
    <w:rsid w:val="00B65016"/>
    <w:rsid w:val="00B655A3"/>
    <w:rsid w:val="00B675BE"/>
    <w:rsid w:val="00B70C45"/>
    <w:rsid w:val="00B71921"/>
    <w:rsid w:val="00B71A0F"/>
    <w:rsid w:val="00B71CF6"/>
    <w:rsid w:val="00B72704"/>
    <w:rsid w:val="00B738C8"/>
    <w:rsid w:val="00B74169"/>
    <w:rsid w:val="00B77100"/>
    <w:rsid w:val="00B80EE6"/>
    <w:rsid w:val="00B81C6B"/>
    <w:rsid w:val="00B826F0"/>
    <w:rsid w:val="00B82BAF"/>
    <w:rsid w:val="00B83979"/>
    <w:rsid w:val="00B86386"/>
    <w:rsid w:val="00B87012"/>
    <w:rsid w:val="00B871F4"/>
    <w:rsid w:val="00B90136"/>
    <w:rsid w:val="00B919C8"/>
    <w:rsid w:val="00B92212"/>
    <w:rsid w:val="00B927D1"/>
    <w:rsid w:val="00B932DF"/>
    <w:rsid w:val="00B94590"/>
    <w:rsid w:val="00B95210"/>
    <w:rsid w:val="00B95E8F"/>
    <w:rsid w:val="00B975E0"/>
    <w:rsid w:val="00BA0264"/>
    <w:rsid w:val="00BA030C"/>
    <w:rsid w:val="00BA1848"/>
    <w:rsid w:val="00BA187B"/>
    <w:rsid w:val="00BA264E"/>
    <w:rsid w:val="00BA266F"/>
    <w:rsid w:val="00BA3308"/>
    <w:rsid w:val="00BA377A"/>
    <w:rsid w:val="00BA438A"/>
    <w:rsid w:val="00BA46FD"/>
    <w:rsid w:val="00BA5903"/>
    <w:rsid w:val="00BA6345"/>
    <w:rsid w:val="00BA6E4B"/>
    <w:rsid w:val="00BA7E01"/>
    <w:rsid w:val="00BB1344"/>
    <w:rsid w:val="00BB2586"/>
    <w:rsid w:val="00BB3249"/>
    <w:rsid w:val="00BB6A18"/>
    <w:rsid w:val="00BB74C7"/>
    <w:rsid w:val="00BC224D"/>
    <w:rsid w:val="00BC244D"/>
    <w:rsid w:val="00BC2BEB"/>
    <w:rsid w:val="00BC32B2"/>
    <w:rsid w:val="00BC35F6"/>
    <w:rsid w:val="00BC37C8"/>
    <w:rsid w:val="00BC3EF6"/>
    <w:rsid w:val="00BC4D29"/>
    <w:rsid w:val="00BD21B4"/>
    <w:rsid w:val="00BD2793"/>
    <w:rsid w:val="00BD5C9D"/>
    <w:rsid w:val="00BD6543"/>
    <w:rsid w:val="00BD76B6"/>
    <w:rsid w:val="00BD7FC5"/>
    <w:rsid w:val="00BE0D75"/>
    <w:rsid w:val="00BE2BD3"/>
    <w:rsid w:val="00BE5472"/>
    <w:rsid w:val="00BE6559"/>
    <w:rsid w:val="00BE6580"/>
    <w:rsid w:val="00BE7168"/>
    <w:rsid w:val="00BE71F0"/>
    <w:rsid w:val="00BE767F"/>
    <w:rsid w:val="00BE7B07"/>
    <w:rsid w:val="00BF04EC"/>
    <w:rsid w:val="00BF3FCD"/>
    <w:rsid w:val="00BF5638"/>
    <w:rsid w:val="00BF6F41"/>
    <w:rsid w:val="00BF736E"/>
    <w:rsid w:val="00BF7A39"/>
    <w:rsid w:val="00C01BEA"/>
    <w:rsid w:val="00C02A57"/>
    <w:rsid w:val="00C05441"/>
    <w:rsid w:val="00C069BE"/>
    <w:rsid w:val="00C06D1F"/>
    <w:rsid w:val="00C079FE"/>
    <w:rsid w:val="00C108FF"/>
    <w:rsid w:val="00C10EA1"/>
    <w:rsid w:val="00C11257"/>
    <w:rsid w:val="00C131F7"/>
    <w:rsid w:val="00C13EC0"/>
    <w:rsid w:val="00C14F0A"/>
    <w:rsid w:val="00C15905"/>
    <w:rsid w:val="00C1591E"/>
    <w:rsid w:val="00C160B0"/>
    <w:rsid w:val="00C1613D"/>
    <w:rsid w:val="00C16A27"/>
    <w:rsid w:val="00C211B3"/>
    <w:rsid w:val="00C216C6"/>
    <w:rsid w:val="00C26C43"/>
    <w:rsid w:val="00C27F71"/>
    <w:rsid w:val="00C326F2"/>
    <w:rsid w:val="00C33DA9"/>
    <w:rsid w:val="00C33E0C"/>
    <w:rsid w:val="00C34DDC"/>
    <w:rsid w:val="00C352DD"/>
    <w:rsid w:val="00C35592"/>
    <w:rsid w:val="00C35795"/>
    <w:rsid w:val="00C358C6"/>
    <w:rsid w:val="00C4031B"/>
    <w:rsid w:val="00C40775"/>
    <w:rsid w:val="00C42E3E"/>
    <w:rsid w:val="00C43B26"/>
    <w:rsid w:val="00C44067"/>
    <w:rsid w:val="00C45999"/>
    <w:rsid w:val="00C467C8"/>
    <w:rsid w:val="00C467F6"/>
    <w:rsid w:val="00C469B7"/>
    <w:rsid w:val="00C470AB"/>
    <w:rsid w:val="00C5074C"/>
    <w:rsid w:val="00C5087B"/>
    <w:rsid w:val="00C50BA3"/>
    <w:rsid w:val="00C5372D"/>
    <w:rsid w:val="00C537C0"/>
    <w:rsid w:val="00C55B7E"/>
    <w:rsid w:val="00C57B2C"/>
    <w:rsid w:val="00C57EA9"/>
    <w:rsid w:val="00C607DF"/>
    <w:rsid w:val="00C60CED"/>
    <w:rsid w:val="00C62C8F"/>
    <w:rsid w:val="00C637DC"/>
    <w:rsid w:val="00C644F5"/>
    <w:rsid w:val="00C64C6C"/>
    <w:rsid w:val="00C669A0"/>
    <w:rsid w:val="00C66FAD"/>
    <w:rsid w:val="00C67164"/>
    <w:rsid w:val="00C704A4"/>
    <w:rsid w:val="00C71C61"/>
    <w:rsid w:val="00C7354B"/>
    <w:rsid w:val="00C740DD"/>
    <w:rsid w:val="00C74C26"/>
    <w:rsid w:val="00C755A2"/>
    <w:rsid w:val="00C75882"/>
    <w:rsid w:val="00C75D30"/>
    <w:rsid w:val="00C7642F"/>
    <w:rsid w:val="00C76935"/>
    <w:rsid w:val="00C76DBD"/>
    <w:rsid w:val="00C76FA2"/>
    <w:rsid w:val="00C8039C"/>
    <w:rsid w:val="00C80A1A"/>
    <w:rsid w:val="00C80BE2"/>
    <w:rsid w:val="00C8334E"/>
    <w:rsid w:val="00C84491"/>
    <w:rsid w:val="00C858A6"/>
    <w:rsid w:val="00C8616B"/>
    <w:rsid w:val="00C86880"/>
    <w:rsid w:val="00C900D1"/>
    <w:rsid w:val="00C91318"/>
    <w:rsid w:val="00C9182F"/>
    <w:rsid w:val="00C92655"/>
    <w:rsid w:val="00C92DBB"/>
    <w:rsid w:val="00C92E9B"/>
    <w:rsid w:val="00C931C2"/>
    <w:rsid w:val="00C93929"/>
    <w:rsid w:val="00C95E20"/>
    <w:rsid w:val="00CA02DD"/>
    <w:rsid w:val="00CA44E1"/>
    <w:rsid w:val="00CA4862"/>
    <w:rsid w:val="00CA50D6"/>
    <w:rsid w:val="00CA55F7"/>
    <w:rsid w:val="00CA5B8C"/>
    <w:rsid w:val="00CA695D"/>
    <w:rsid w:val="00CB1ACC"/>
    <w:rsid w:val="00CB35C9"/>
    <w:rsid w:val="00CB3911"/>
    <w:rsid w:val="00CB3942"/>
    <w:rsid w:val="00CB4E80"/>
    <w:rsid w:val="00CB6567"/>
    <w:rsid w:val="00CB67EB"/>
    <w:rsid w:val="00CB7202"/>
    <w:rsid w:val="00CB783A"/>
    <w:rsid w:val="00CB7E62"/>
    <w:rsid w:val="00CB7EAA"/>
    <w:rsid w:val="00CC0F67"/>
    <w:rsid w:val="00CC16F7"/>
    <w:rsid w:val="00CC228E"/>
    <w:rsid w:val="00CC2DBB"/>
    <w:rsid w:val="00CC31CE"/>
    <w:rsid w:val="00CC3B0A"/>
    <w:rsid w:val="00CC3CB9"/>
    <w:rsid w:val="00CC4198"/>
    <w:rsid w:val="00CC44A0"/>
    <w:rsid w:val="00CD0BC6"/>
    <w:rsid w:val="00CD1824"/>
    <w:rsid w:val="00CD20A1"/>
    <w:rsid w:val="00CD3381"/>
    <w:rsid w:val="00CD4399"/>
    <w:rsid w:val="00CD4C14"/>
    <w:rsid w:val="00CD57AA"/>
    <w:rsid w:val="00CD5D0E"/>
    <w:rsid w:val="00CE13AC"/>
    <w:rsid w:val="00CE22E6"/>
    <w:rsid w:val="00CE2B08"/>
    <w:rsid w:val="00CE4112"/>
    <w:rsid w:val="00CE4699"/>
    <w:rsid w:val="00CE777E"/>
    <w:rsid w:val="00CE7B9D"/>
    <w:rsid w:val="00CE7D6F"/>
    <w:rsid w:val="00CF049B"/>
    <w:rsid w:val="00CF07B2"/>
    <w:rsid w:val="00CF0D17"/>
    <w:rsid w:val="00CF10DB"/>
    <w:rsid w:val="00CF1A05"/>
    <w:rsid w:val="00CF2BC6"/>
    <w:rsid w:val="00CF2C12"/>
    <w:rsid w:val="00CF408D"/>
    <w:rsid w:val="00CF6D1F"/>
    <w:rsid w:val="00CF75AA"/>
    <w:rsid w:val="00CF7897"/>
    <w:rsid w:val="00D01131"/>
    <w:rsid w:val="00D013EC"/>
    <w:rsid w:val="00D02C41"/>
    <w:rsid w:val="00D03027"/>
    <w:rsid w:val="00D03FB6"/>
    <w:rsid w:val="00D04DB1"/>
    <w:rsid w:val="00D05072"/>
    <w:rsid w:val="00D064A0"/>
    <w:rsid w:val="00D10330"/>
    <w:rsid w:val="00D10582"/>
    <w:rsid w:val="00D108EF"/>
    <w:rsid w:val="00D122F0"/>
    <w:rsid w:val="00D1411C"/>
    <w:rsid w:val="00D145D4"/>
    <w:rsid w:val="00D15A57"/>
    <w:rsid w:val="00D15B87"/>
    <w:rsid w:val="00D16F91"/>
    <w:rsid w:val="00D221F4"/>
    <w:rsid w:val="00D22955"/>
    <w:rsid w:val="00D237F3"/>
    <w:rsid w:val="00D24468"/>
    <w:rsid w:val="00D246FA"/>
    <w:rsid w:val="00D30721"/>
    <w:rsid w:val="00D31076"/>
    <w:rsid w:val="00D31C72"/>
    <w:rsid w:val="00D35466"/>
    <w:rsid w:val="00D35749"/>
    <w:rsid w:val="00D36227"/>
    <w:rsid w:val="00D36533"/>
    <w:rsid w:val="00D41D18"/>
    <w:rsid w:val="00D42EFE"/>
    <w:rsid w:val="00D440B9"/>
    <w:rsid w:val="00D45892"/>
    <w:rsid w:val="00D4671E"/>
    <w:rsid w:val="00D47D8A"/>
    <w:rsid w:val="00D47DD2"/>
    <w:rsid w:val="00D512E5"/>
    <w:rsid w:val="00D52F48"/>
    <w:rsid w:val="00D556CB"/>
    <w:rsid w:val="00D61C32"/>
    <w:rsid w:val="00D61E4D"/>
    <w:rsid w:val="00D65E92"/>
    <w:rsid w:val="00D65EAA"/>
    <w:rsid w:val="00D67AF5"/>
    <w:rsid w:val="00D67F90"/>
    <w:rsid w:val="00D70554"/>
    <w:rsid w:val="00D70B27"/>
    <w:rsid w:val="00D70B9F"/>
    <w:rsid w:val="00D728C2"/>
    <w:rsid w:val="00D72F86"/>
    <w:rsid w:val="00D7388D"/>
    <w:rsid w:val="00D74032"/>
    <w:rsid w:val="00D74400"/>
    <w:rsid w:val="00D74CA5"/>
    <w:rsid w:val="00D756DB"/>
    <w:rsid w:val="00D7576E"/>
    <w:rsid w:val="00D767BD"/>
    <w:rsid w:val="00D81B31"/>
    <w:rsid w:val="00D8201A"/>
    <w:rsid w:val="00D8208F"/>
    <w:rsid w:val="00D8252D"/>
    <w:rsid w:val="00D831F7"/>
    <w:rsid w:val="00D83528"/>
    <w:rsid w:val="00D85987"/>
    <w:rsid w:val="00D87490"/>
    <w:rsid w:val="00D87B08"/>
    <w:rsid w:val="00D87E35"/>
    <w:rsid w:val="00D900AE"/>
    <w:rsid w:val="00D907FD"/>
    <w:rsid w:val="00D911F0"/>
    <w:rsid w:val="00D94430"/>
    <w:rsid w:val="00D944F9"/>
    <w:rsid w:val="00D954F8"/>
    <w:rsid w:val="00D95D9D"/>
    <w:rsid w:val="00D97307"/>
    <w:rsid w:val="00DA1F66"/>
    <w:rsid w:val="00DA5B8B"/>
    <w:rsid w:val="00DA66C7"/>
    <w:rsid w:val="00DB04D4"/>
    <w:rsid w:val="00DB3FA8"/>
    <w:rsid w:val="00DB49DC"/>
    <w:rsid w:val="00DC01B5"/>
    <w:rsid w:val="00DC25F5"/>
    <w:rsid w:val="00DC26B8"/>
    <w:rsid w:val="00DC39F7"/>
    <w:rsid w:val="00DC4ECB"/>
    <w:rsid w:val="00DC4F8C"/>
    <w:rsid w:val="00DC725F"/>
    <w:rsid w:val="00DD298B"/>
    <w:rsid w:val="00DD2C03"/>
    <w:rsid w:val="00DD3161"/>
    <w:rsid w:val="00DD434C"/>
    <w:rsid w:val="00DD5171"/>
    <w:rsid w:val="00DD5283"/>
    <w:rsid w:val="00DD5861"/>
    <w:rsid w:val="00DD590E"/>
    <w:rsid w:val="00DD5E1C"/>
    <w:rsid w:val="00DD7420"/>
    <w:rsid w:val="00DD78A9"/>
    <w:rsid w:val="00DE01E0"/>
    <w:rsid w:val="00DE0E51"/>
    <w:rsid w:val="00DE10F8"/>
    <w:rsid w:val="00DE1B2D"/>
    <w:rsid w:val="00DE217B"/>
    <w:rsid w:val="00DE2C5C"/>
    <w:rsid w:val="00DE3FC0"/>
    <w:rsid w:val="00DE6351"/>
    <w:rsid w:val="00DE69A7"/>
    <w:rsid w:val="00DF059C"/>
    <w:rsid w:val="00DF1ECB"/>
    <w:rsid w:val="00DF28F5"/>
    <w:rsid w:val="00DF363F"/>
    <w:rsid w:val="00DF5AE1"/>
    <w:rsid w:val="00DF5C9F"/>
    <w:rsid w:val="00DF6F0D"/>
    <w:rsid w:val="00DF786E"/>
    <w:rsid w:val="00E00951"/>
    <w:rsid w:val="00E017BB"/>
    <w:rsid w:val="00E0243A"/>
    <w:rsid w:val="00E032E5"/>
    <w:rsid w:val="00E041ED"/>
    <w:rsid w:val="00E0616C"/>
    <w:rsid w:val="00E077AC"/>
    <w:rsid w:val="00E07AD5"/>
    <w:rsid w:val="00E10203"/>
    <w:rsid w:val="00E12008"/>
    <w:rsid w:val="00E13CF4"/>
    <w:rsid w:val="00E15BBC"/>
    <w:rsid w:val="00E219D3"/>
    <w:rsid w:val="00E22EAE"/>
    <w:rsid w:val="00E23226"/>
    <w:rsid w:val="00E2412A"/>
    <w:rsid w:val="00E2537D"/>
    <w:rsid w:val="00E26CEB"/>
    <w:rsid w:val="00E2742B"/>
    <w:rsid w:val="00E2774D"/>
    <w:rsid w:val="00E27DC8"/>
    <w:rsid w:val="00E30683"/>
    <w:rsid w:val="00E309B3"/>
    <w:rsid w:val="00E310E1"/>
    <w:rsid w:val="00E314AD"/>
    <w:rsid w:val="00E31A98"/>
    <w:rsid w:val="00E31E3F"/>
    <w:rsid w:val="00E32B9B"/>
    <w:rsid w:val="00E33D4F"/>
    <w:rsid w:val="00E34201"/>
    <w:rsid w:val="00E3599B"/>
    <w:rsid w:val="00E36A77"/>
    <w:rsid w:val="00E37846"/>
    <w:rsid w:val="00E404A8"/>
    <w:rsid w:val="00E40A35"/>
    <w:rsid w:val="00E43F78"/>
    <w:rsid w:val="00E44495"/>
    <w:rsid w:val="00E465F9"/>
    <w:rsid w:val="00E469B6"/>
    <w:rsid w:val="00E5228B"/>
    <w:rsid w:val="00E523A7"/>
    <w:rsid w:val="00E52BEC"/>
    <w:rsid w:val="00E5330A"/>
    <w:rsid w:val="00E54077"/>
    <w:rsid w:val="00E568FC"/>
    <w:rsid w:val="00E57971"/>
    <w:rsid w:val="00E57A0D"/>
    <w:rsid w:val="00E60726"/>
    <w:rsid w:val="00E62AAB"/>
    <w:rsid w:val="00E63D94"/>
    <w:rsid w:val="00E651CF"/>
    <w:rsid w:val="00E65C25"/>
    <w:rsid w:val="00E66E4F"/>
    <w:rsid w:val="00E71094"/>
    <w:rsid w:val="00E710D2"/>
    <w:rsid w:val="00E71989"/>
    <w:rsid w:val="00E7378B"/>
    <w:rsid w:val="00E73CD1"/>
    <w:rsid w:val="00E7421C"/>
    <w:rsid w:val="00E749C1"/>
    <w:rsid w:val="00E74BE8"/>
    <w:rsid w:val="00E765DA"/>
    <w:rsid w:val="00E7799F"/>
    <w:rsid w:val="00E8088A"/>
    <w:rsid w:val="00E81B7B"/>
    <w:rsid w:val="00E82381"/>
    <w:rsid w:val="00E8284E"/>
    <w:rsid w:val="00E83401"/>
    <w:rsid w:val="00E83755"/>
    <w:rsid w:val="00E83C79"/>
    <w:rsid w:val="00E84EF7"/>
    <w:rsid w:val="00E8567D"/>
    <w:rsid w:val="00E85981"/>
    <w:rsid w:val="00E863FE"/>
    <w:rsid w:val="00E86574"/>
    <w:rsid w:val="00E90A4F"/>
    <w:rsid w:val="00E90DA2"/>
    <w:rsid w:val="00E9151F"/>
    <w:rsid w:val="00E915D8"/>
    <w:rsid w:val="00E93CB9"/>
    <w:rsid w:val="00E94D0E"/>
    <w:rsid w:val="00E955F2"/>
    <w:rsid w:val="00E95B69"/>
    <w:rsid w:val="00E973AD"/>
    <w:rsid w:val="00EA18F9"/>
    <w:rsid w:val="00EA308F"/>
    <w:rsid w:val="00EA353C"/>
    <w:rsid w:val="00EA57EA"/>
    <w:rsid w:val="00EA592A"/>
    <w:rsid w:val="00EA6860"/>
    <w:rsid w:val="00EA7B8A"/>
    <w:rsid w:val="00EA7D4E"/>
    <w:rsid w:val="00EB0A78"/>
    <w:rsid w:val="00EB3C88"/>
    <w:rsid w:val="00EB3EF9"/>
    <w:rsid w:val="00EB516B"/>
    <w:rsid w:val="00EB57A4"/>
    <w:rsid w:val="00EC00BF"/>
    <w:rsid w:val="00EC0512"/>
    <w:rsid w:val="00EC089E"/>
    <w:rsid w:val="00EC17A9"/>
    <w:rsid w:val="00EC1BE0"/>
    <w:rsid w:val="00EC2010"/>
    <w:rsid w:val="00EC3B2D"/>
    <w:rsid w:val="00ED1E50"/>
    <w:rsid w:val="00ED3124"/>
    <w:rsid w:val="00ED3FAE"/>
    <w:rsid w:val="00ED4207"/>
    <w:rsid w:val="00ED54DE"/>
    <w:rsid w:val="00ED69F5"/>
    <w:rsid w:val="00ED7A6C"/>
    <w:rsid w:val="00ED7B33"/>
    <w:rsid w:val="00EE1328"/>
    <w:rsid w:val="00EE1DA5"/>
    <w:rsid w:val="00EE246C"/>
    <w:rsid w:val="00EE26D4"/>
    <w:rsid w:val="00EE2D82"/>
    <w:rsid w:val="00EE44EA"/>
    <w:rsid w:val="00EE525F"/>
    <w:rsid w:val="00EE569A"/>
    <w:rsid w:val="00EE6303"/>
    <w:rsid w:val="00EE6B56"/>
    <w:rsid w:val="00EE6E60"/>
    <w:rsid w:val="00EF283F"/>
    <w:rsid w:val="00EF3982"/>
    <w:rsid w:val="00EF619B"/>
    <w:rsid w:val="00F00A51"/>
    <w:rsid w:val="00F022A3"/>
    <w:rsid w:val="00F049F5"/>
    <w:rsid w:val="00F06D44"/>
    <w:rsid w:val="00F0727B"/>
    <w:rsid w:val="00F07D0B"/>
    <w:rsid w:val="00F10B20"/>
    <w:rsid w:val="00F12813"/>
    <w:rsid w:val="00F13C57"/>
    <w:rsid w:val="00F15FDF"/>
    <w:rsid w:val="00F165CE"/>
    <w:rsid w:val="00F16A60"/>
    <w:rsid w:val="00F16F9C"/>
    <w:rsid w:val="00F172A9"/>
    <w:rsid w:val="00F20535"/>
    <w:rsid w:val="00F209D4"/>
    <w:rsid w:val="00F20E33"/>
    <w:rsid w:val="00F20EC7"/>
    <w:rsid w:val="00F21607"/>
    <w:rsid w:val="00F23538"/>
    <w:rsid w:val="00F23FD9"/>
    <w:rsid w:val="00F24CF0"/>
    <w:rsid w:val="00F2524F"/>
    <w:rsid w:val="00F252B9"/>
    <w:rsid w:val="00F25AC2"/>
    <w:rsid w:val="00F27025"/>
    <w:rsid w:val="00F30F22"/>
    <w:rsid w:val="00F32A66"/>
    <w:rsid w:val="00F32C5B"/>
    <w:rsid w:val="00F32E36"/>
    <w:rsid w:val="00F35A3D"/>
    <w:rsid w:val="00F35FC7"/>
    <w:rsid w:val="00F36924"/>
    <w:rsid w:val="00F3798B"/>
    <w:rsid w:val="00F40B46"/>
    <w:rsid w:val="00F42540"/>
    <w:rsid w:val="00F43F17"/>
    <w:rsid w:val="00F44BF4"/>
    <w:rsid w:val="00F45C6D"/>
    <w:rsid w:val="00F47A86"/>
    <w:rsid w:val="00F50121"/>
    <w:rsid w:val="00F51AFF"/>
    <w:rsid w:val="00F5200E"/>
    <w:rsid w:val="00F52EE5"/>
    <w:rsid w:val="00F532F0"/>
    <w:rsid w:val="00F54327"/>
    <w:rsid w:val="00F55CFA"/>
    <w:rsid w:val="00F562C2"/>
    <w:rsid w:val="00F56FF3"/>
    <w:rsid w:val="00F5748A"/>
    <w:rsid w:val="00F62F93"/>
    <w:rsid w:val="00F63164"/>
    <w:rsid w:val="00F64C2F"/>
    <w:rsid w:val="00F64E9C"/>
    <w:rsid w:val="00F668DE"/>
    <w:rsid w:val="00F70795"/>
    <w:rsid w:val="00F70A26"/>
    <w:rsid w:val="00F72AEA"/>
    <w:rsid w:val="00F72B6E"/>
    <w:rsid w:val="00F763D0"/>
    <w:rsid w:val="00F77B05"/>
    <w:rsid w:val="00F77B5E"/>
    <w:rsid w:val="00F77C02"/>
    <w:rsid w:val="00F77C03"/>
    <w:rsid w:val="00F77D41"/>
    <w:rsid w:val="00F80F28"/>
    <w:rsid w:val="00F82625"/>
    <w:rsid w:val="00F82C0C"/>
    <w:rsid w:val="00F8488D"/>
    <w:rsid w:val="00F84BF0"/>
    <w:rsid w:val="00F85E74"/>
    <w:rsid w:val="00F86FB6"/>
    <w:rsid w:val="00F87040"/>
    <w:rsid w:val="00F872CA"/>
    <w:rsid w:val="00F87C3D"/>
    <w:rsid w:val="00F901BB"/>
    <w:rsid w:val="00F921F4"/>
    <w:rsid w:val="00F94013"/>
    <w:rsid w:val="00F9509E"/>
    <w:rsid w:val="00F953B4"/>
    <w:rsid w:val="00F95765"/>
    <w:rsid w:val="00F95D92"/>
    <w:rsid w:val="00F960B4"/>
    <w:rsid w:val="00FA110F"/>
    <w:rsid w:val="00FA1C2E"/>
    <w:rsid w:val="00FA2C3E"/>
    <w:rsid w:val="00FA36FD"/>
    <w:rsid w:val="00FA3B52"/>
    <w:rsid w:val="00FA570E"/>
    <w:rsid w:val="00FB037F"/>
    <w:rsid w:val="00FB0F09"/>
    <w:rsid w:val="00FB11E2"/>
    <w:rsid w:val="00FB130E"/>
    <w:rsid w:val="00FB13C0"/>
    <w:rsid w:val="00FB2802"/>
    <w:rsid w:val="00FB4B6F"/>
    <w:rsid w:val="00FB73A1"/>
    <w:rsid w:val="00FB7958"/>
    <w:rsid w:val="00FC085C"/>
    <w:rsid w:val="00FC150E"/>
    <w:rsid w:val="00FC191C"/>
    <w:rsid w:val="00FC1D8A"/>
    <w:rsid w:val="00FC2564"/>
    <w:rsid w:val="00FC28FC"/>
    <w:rsid w:val="00FC39B8"/>
    <w:rsid w:val="00FC423A"/>
    <w:rsid w:val="00FC4B4D"/>
    <w:rsid w:val="00FC542F"/>
    <w:rsid w:val="00FC59F0"/>
    <w:rsid w:val="00FC5D77"/>
    <w:rsid w:val="00FD2363"/>
    <w:rsid w:val="00FD2AC6"/>
    <w:rsid w:val="00FD2B48"/>
    <w:rsid w:val="00FD367D"/>
    <w:rsid w:val="00FD3E6D"/>
    <w:rsid w:val="00FD58BA"/>
    <w:rsid w:val="00FD6988"/>
    <w:rsid w:val="00FD7498"/>
    <w:rsid w:val="00FD7EB4"/>
    <w:rsid w:val="00FE02CC"/>
    <w:rsid w:val="00FE0A5D"/>
    <w:rsid w:val="00FE10CC"/>
    <w:rsid w:val="00FE184B"/>
    <w:rsid w:val="00FE2008"/>
    <w:rsid w:val="00FE5B56"/>
    <w:rsid w:val="00FE5DAF"/>
    <w:rsid w:val="00FF0905"/>
    <w:rsid w:val="00FF1C78"/>
    <w:rsid w:val="00FF2647"/>
    <w:rsid w:val="00FF302F"/>
    <w:rsid w:val="00FF37E2"/>
    <w:rsid w:val="00FF3891"/>
    <w:rsid w:val="00FF40AC"/>
    <w:rsid w:val="00FF5451"/>
    <w:rsid w:val="00FF562C"/>
    <w:rsid w:val="00FF5804"/>
    <w:rsid w:val="00FF601A"/>
    <w:rsid w:val="00FF604B"/>
    <w:rsid w:val="00FF62C0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0F4B00A"/>
  <w15:docId w15:val="{ADAFA442-3996-4E36-9859-AE92BD9E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DC4"/>
  </w:style>
  <w:style w:type="paragraph" w:styleId="2">
    <w:name w:val="heading 2"/>
    <w:basedOn w:val="a"/>
    <w:next w:val="a"/>
    <w:link w:val="20"/>
    <w:autoRedefine/>
    <w:qFormat/>
    <w:rsid w:val="00D03FB6"/>
    <w:pPr>
      <w:keepNext/>
      <w:widowControl w:val="0"/>
      <w:numPr>
        <w:numId w:val="9"/>
      </w:numPr>
      <w:tabs>
        <w:tab w:val="clear" w:pos="502"/>
      </w:tabs>
      <w:spacing w:after="60" w:line="240" w:lineRule="auto"/>
      <w:ind w:left="567" w:right="567" w:hanging="425"/>
      <w:jc w:val="both"/>
      <w:outlineLvl w:val="1"/>
    </w:pPr>
    <w:rPr>
      <w:rFonts w:ascii="Verdana" w:eastAsia="Times New Roman" w:hAnsi="Verdana" w:cs="Arial"/>
      <w:b/>
      <w:cap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792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1D792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List Paragraph"/>
    <w:aliases w:val="СПИСОК,List Paragraph2,List Paragraph,Нумерованый список,List Paragraph1,ТАБЛИЦЫ,Цветной список - Акцент 11,Список точки,Заголовок_3,Подпись рисунка,ПКФ Список,Абзац списка5,ПАРАГРАФ,Маркер,Bullet Number,Bullet List,FooterText,number,8т рис"/>
    <w:basedOn w:val="a"/>
    <w:link w:val="a6"/>
    <w:uiPriority w:val="34"/>
    <w:qFormat/>
    <w:rsid w:val="00171986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17198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A7151A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D53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5385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33D4F"/>
  </w:style>
  <w:style w:type="paragraph" w:styleId="ab">
    <w:name w:val="footer"/>
    <w:basedOn w:val="a"/>
    <w:link w:val="ac"/>
    <w:uiPriority w:val="99"/>
    <w:unhideWhenUsed/>
    <w:rsid w:val="00E33D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33D4F"/>
  </w:style>
  <w:style w:type="table" w:styleId="ad">
    <w:name w:val="Table Grid"/>
    <w:basedOn w:val="a1"/>
    <w:uiPriority w:val="59"/>
    <w:rsid w:val="00840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gal3L1">
    <w:name w:val="Legal3_L1"/>
    <w:basedOn w:val="a"/>
    <w:next w:val="Legal3L2"/>
    <w:uiPriority w:val="49"/>
    <w:rsid w:val="008A0FE1"/>
    <w:pPr>
      <w:keepNext/>
      <w:numPr>
        <w:numId w:val="4"/>
      </w:numPr>
      <w:spacing w:after="240" w:line="240" w:lineRule="auto"/>
      <w:jc w:val="both"/>
      <w:outlineLvl w:val="0"/>
    </w:pPr>
    <w:rPr>
      <w:rFonts w:ascii="Arial" w:eastAsia="Times New Roman" w:hAnsi="Arial" w:cs="Arial"/>
      <w:b/>
      <w:color w:val="000000"/>
      <w:sz w:val="24"/>
      <w:szCs w:val="20"/>
      <w:lang w:eastAsia="en-CA"/>
    </w:rPr>
  </w:style>
  <w:style w:type="paragraph" w:customStyle="1" w:styleId="Legal3L2">
    <w:name w:val="Legal3_L2"/>
    <w:basedOn w:val="a"/>
    <w:uiPriority w:val="49"/>
    <w:rsid w:val="008A0FE1"/>
    <w:pPr>
      <w:numPr>
        <w:ilvl w:val="1"/>
        <w:numId w:val="4"/>
      </w:numPr>
      <w:spacing w:after="240" w:line="240" w:lineRule="auto"/>
      <w:jc w:val="both"/>
      <w:outlineLvl w:val="1"/>
    </w:pPr>
    <w:rPr>
      <w:rFonts w:ascii="Arial" w:eastAsia="Times New Roman" w:hAnsi="Arial" w:cs="Arial"/>
      <w:color w:val="000000"/>
      <w:sz w:val="20"/>
      <w:szCs w:val="20"/>
      <w:lang w:eastAsia="en-CA"/>
    </w:rPr>
  </w:style>
  <w:style w:type="paragraph" w:customStyle="1" w:styleId="Legal3L3">
    <w:name w:val="Legal3_L3"/>
    <w:basedOn w:val="a"/>
    <w:uiPriority w:val="49"/>
    <w:rsid w:val="008A0FE1"/>
    <w:pPr>
      <w:numPr>
        <w:ilvl w:val="2"/>
        <w:numId w:val="4"/>
      </w:numPr>
      <w:spacing w:after="240" w:line="240" w:lineRule="auto"/>
      <w:jc w:val="both"/>
      <w:outlineLvl w:val="2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4">
    <w:name w:val="Legal3_L4"/>
    <w:basedOn w:val="a"/>
    <w:uiPriority w:val="49"/>
    <w:rsid w:val="008A0FE1"/>
    <w:pPr>
      <w:numPr>
        <w:ilvl w:val="3"/>
        <w:numId w:val="4"/>
      </w:numPr>
      <w:spacing w:after="240" w:line="240" w:lineRule="auto"/>
      <w:jc w:val="both"/>
      <w:outlineLvl w:val="3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5">
    <w:name w:val="Legal3_L5"/>
    <w:basedOn w:val="a"/>
    <w:uiPriority w:val="49"/>
    <w:rsid w:val="008A0FE1"/>
    <w:pPr>
      <w:numPr>
        <w:ilvl w:val="4"/>
        <w:numId w:val="4"/>
      </w:numPr>
      <w:spacing w:after="240" w:line="240" w:lineRule="auto"/>
      <w:jc w:val="both"/>
      <w:outlineLvl w:val="4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6">
    <w:name w:val="Legal3_L6"/>
    <w:basedOn w:val="a"/>
    <w:uiPriority w:val="49"/>
    <w:rsid w:val="008A0FE1"/>
    <w:pPr>
      <w:numPr>
        <w:ilvl w:val="5"/>
        <w:numId w:val="4"/>
      </w:numPr>
      <w:spacing w:after="240" w:line="240" w:lineRule="auto"/>
      <w:jc w:val="both"/>
      <w:outlineLvl w:val="5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7">
    <w:name w:val="Legal3_L7"/>
    <w:basedOn w:val="a"/>
    <w:uiPriority w:val="49"/>
    <w:rsid w:val="008A0FE1"/>
    <w:pPr>
      <w:numPr>
        <w:ilvl w:val="6"/>
        <w:numId w:val="4"/>
      </w:numPr>
      <w:spacing w:after="240" w:line="240" w:lineRule="auto"/>
      <w:jc w:val="both"/>
      <w:outlineLvl w:val="6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8">
    <w:name w:val="Legal3_L8"/>
    <w:basedOn w:val="a"/>
    <w:uiPriority w:val="49"/>
    <w:rsid w:val="008A0FE1"/>
    <w:pPr>
      <w:numPr>
        <w:ilvl w:val="7"/>
        <w:numId w:val="4"/>
      </w:numPr>
      <w:spacing w:after="240" w:line="240" w:lineRule="auto"/>
      <w:jc w:val="both"/>
      <w:outlineLvl w:val="7"/>
    </w:pPr>
    <w:rPr>
      <w:rFonts w:ascii="Arial" w:eastAsia="Times New Roman" w:hAnsi="Arial" w:cs="Arial"/>
      <w:sz w:val="20"/>
      <w:szCs w:val="20"/>
      <w:lang w:eastAsia="en-CA"/>
    </w:rPr>
  </w:style>
  <w:style w:type="paragraph" w:customStyle="1" w:styleId="Legal3L9">
    <w:name w:val="Legal3_L9"/>
    <w:basedOn w:val="a"/>
    <w:uiPriority w:val="49"/>
    <w:rsid w:val="008A0FE1"/>
    <w:pPr>
      <w:numPr>
        <w:ilvl w:val="8"/>
        <w:numId w:val="4"/>
      </w:numPr>
      <w:spacing w:after="240" w:line="240" w:lineRule="auto"/>
      <w:jc w:val="both"/>
      <w:outlineLvl w:val="8"/>
    </w:pPr>
    <w:rPr>
      <w:rFonts w:ascii="Arial" w:eastAsia="Times New Roman" w:hAnsi="Arial" w:cs="Arial"/>
      <w:sz w:val="20"/>
      <w:szCs w:val="20"/>
      <w:lang w:eastAsia="en-CA"/>
    </w:rPr>
  </w:style>
  <w:style w:type="numbering" w:customStyle="1" w:styleId="Legal3List">
    <w:name w:val="Legal3. List"/>
    <w:basedOn w:val="a2"/>
    <w:rsid w:val="008A0FE1"/>
    <w:pPr>
      <w:numPr>
        <w:numId w:val="5"/>
      </w:numPr>
    </w:pPr>
  </w:style>
  <w:style w:type="character" w:styleId="ae">
    <w:name w:val="annotation reference"/>
    <w:basedOn w:val="a0"/>
    <w:uiPriority w:val="99"/>
    <w:semiHidden/>
    <w:unhideWhenUsed/>
    <w:rsid w:val="0081148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81148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81148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1148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81148F"/>
    <w:rPr>
      <w:b/>
      <w:bCs/>
      <w:sz w:val="20"/>
      <w:szCs w:val="20"/>
    </w:rPr>
  </w:style>
  <w:style w:type="paragraph" w:styleId="af3">
    <w:name w:val="footnote text"/>
    <w:basedOn w:val="a"/>
    <w:link w:val="af4"/>
    <w:uiPriority w:val="99"/>
    <w:unhideWhenUsed/>
    <w:rsid w:val="001A1B7C"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1A1B7C"/>
    <w:rPr>
      <w:sz w:val="20"/>
      <w:szCs w:val="20"/>
    </w:rPr>
  </w:style>
  <w:style w:type="character" w:styleId="af5">
    <w:name w:val="footnote reference"/>
    <w:basedOn w:val="a0"/>
    <w:uiPriority w:val="99"/>
    <w:unhideWhenUsed/>
    <w:rsid w:val="001A1B7C"/>
    <w:rPr>
      <w:vertAlign w:val="superscript"/>
    </w:rPr>
  </w:style>
  <w:style w:type="character" w:customStyle="1" w:styleId="20">
    <w:name w:val="Заголовок 2 Знак"/>
    <w:basedOn w:val="a0"/>
    <w:link w:val="2"/>
    <w:rsid w:val="00D03FB6"/>
    <w:rPr>
      <w:rFonts w:ascii="Verdana" w:eastAsia="Times New Roman" w:hAnsi="Verdana" w:cs="Arial"/>
      <w:b/>
      <w:caps/>
      <w:sz w:val="20"/>
      <w:szCs w:val="20"/>
      <w:lang w:eastAsia="ru-RU"/>
    </w:rPr>
  </w:style>
  <w:style w:type="paragraph" w:customStyle="1" w:styleId="Default">
    <w:name w:val="Default"/>
    <w:rsid w:val="006828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d"/>
    <w:uiPriority w:val="59"/>
    <w:rsid w:val="00A95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endnote text"/>
    <w:basedOn w:val="a"/>
    <w:link w:val="af7"/>
    <w:uiPriority w:val="99"/>
    <w:semiHidden/>
    <w:unhideWhenUsed/>
    <w:rsid w:val="00CF0D17"/>
    <w:pPr>
      <w:spacing w:after="0" w:line="240" w:lineRule="auto"/>
    </w:pPr>
    <w:rPr>
      <w:sz w:val="20"/>
      <w:szCs w:val="20"/>
    </w:rPr>
  </w:style>
  <w:style w:type="character" w:customStyle="1" w:styleId="af7">
    <w:name w:val="Текст концевой сноски Знак"/>
    <w:basedOn w:val="a0"/>
    <w:link w:val="af6"/>
    <w:uiPriority w:val="99"/>
    <w:semiHidden/>
    <w:rsid w:val="00CF0D17"/>
    <w:rPr>
      <w:sz w:val="20"/>
      <w:szCs w:val="20"/>
    </w:rPr>
  </w:style>
  <w:style w:type="character" w:styleId="af8">
    <w:name w:val="endnote reference"/>
    <w:basedOn w:val="a0"/>
    <w:uiPriority w:val="99"/>
    <w:semiHidden/>
    <w:unhideWhenUsed/>
    <w:rsid w:val="00CF0D17"/>
    <w:rPr>
      <w:vertAlign w:val="superscript"/>
    </w:rPr>
  </w:style>
  <w:style w:type="character" w:customStyle="1" w:styleId="a6">
    <w:name w:val="Абзац списка Знак"/>
    <w:aliases w:val="СПИСОК Знак,List Paragraph2 Знак,List Paragraph Знак,Нумерованый список Знак,List Paragraph1 Знак,ТАБЛИЦЫ Знак,Цветной список - Акцент 11 Знак,Список точки Знак,Заголовок_3 Знак,Подпись рисунка Знак,ПКФ Список Знак,Абзац списка5 Знак"/>
    <w:link w:val="a5"/>
    <w:uiPriority w:val="34"/>
    <w:qFormat/>
    <w:rsid w:val="00771E3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9">
    <w:name w:val="Hyperlink"/>
    <w:uiPriority w:val="99"/>
    <w:rsid w:val="00DF7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53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44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7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990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66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D6E109-EBF6-4F8C-8DFC-930CBEB59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5162</Words>
  <Characters>29427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Сергеева Юлия Александровна</dc:creator>
  <cp:lastModifiedBy>Шишенина Любовь Александровна</cp:lastModifiedBy>
  <cp:revision>2</cp:revision>
  <cp:lastPrinted>2023-06-01T09:09:00Z</cp:lastPrinted>
  <dcterms:created xsi:type="dcterms:W3CDTF">2025-01-22T08:20:00Z</dcterms:created>
  <dcterms:modified xsi:type="dcterms:W3CDTF">2025-01-22T08:20:00Z</dcterms:modified>
</cp:coreProperties>
</file>