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600" w:rsidRPr="00D73767" w:rsidRDefault="00D73767" w:rsidP="00D737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767">
        <w:rPr>
          <w:rFonts w:ascii="Times New Roman" w:hAnsi="Times New Roman" w:cs="Times New Roman"/>
          <w:b/>
          <w:sz w:val="24"/>
          <w:szCs w:val="24"/>
        </w:rPr>
        <w:t>ДОГОВОР №</w:t>
      </w:r>
    </w:p>
    <w:p w:rsidR="00D73767" w:rsidRPr="00D73767" w:rsidRDefault="00D73767" w:rsidP="00D737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767">
        <w:rPr>
          <w:rFonts w:ascii="Times New Roman" w:hAnsi="Times New Roman" w:cs="Times New Roman"/>
          <w:b/>
          <w:sz w:val="24"/>
          <w:szCs w:val="24"/>
        </w:rPr>
        <w:t xml:space="preserve">уступки права требования (цессии) </w:t>
      </w:r>
    </w:p>
    <w:p w:rsidR="00D73767" w:rsidRDefault="00D73767" w:rsidP="00D737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3767" w:rsidRPr="00D73767" w:rsidRDefault="00D73767" w:rsidP="00D7376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Новороссийск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D73767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D73767">
        <w:rPr>
          <w:rFonts w:ascii="Times New Roman" w:hAnsi="Times New Roman" w:cs="Times New Roman"/>
          <w:i/>
          <w:sz w:val="24"/>
          <w:szCs w:val="24"/>
        </w:rPr>
        <w:t>число, месяц, год)</w:t>
      </w:r>
    </w:p>
    <w:p w:rsidR="00D73767" w:rsidRDefault="00D73767" w:rsidP="00D73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3767" w:rsidRDefault="00D73767" w:rsidP="00D737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Чаус Евгения Анатольевна, именуемая в дальнейшем «Цедент», с одной стороны и </w:t>
      </w:r>
      <w:r w:rsidRPr="00D73767">
        <w:rPr>
          <w:rFonts w:ascii="Times New Roman" w:hAnsi="Times New Roman" w:cs="Times New Roman"/>
          <w:i/>
          <w:sz w:val="24"/>
          <w:szCs w:val="24"/>
        </w:rPr>
        <w:t>(наименование юридического лица)</w:t>
      </w:r>
      <w:r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D73767">
        <w:rPr>
          <w:rFonts w:ascii="Times New Roman" w:hAnsi="Times New Roman" w:cs="Times New Roman"/>
          <w:i/>
          <w:sz w:val="24"/>
          <w:szCs w:val="24"/>
        </w:rPr>
        <w:t>(должность, Ф.И.О.)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D73767">
        <w:rPr>
          <w:rFonts w:ascii="Times New Roman" w:hAnsi="Times New Roman" w:cs="Times New Roman"/>
          <w:i/>
          <w:sz w:val="24"/>
          <w:szCs w:val="24"/>
        </w:rPr>
        <w:t>(наименование документа, подтверждающего полномочия)</w:t>
      </w:r>
      <w:r>
        <w:rPr>
          <w:rFonts w:ascii="Times New Roman" w:hAnsi="Times New Roman" w:cs="Times New Roman"/>
          <w:sz w:val="24"/>
          <w:szCs w:val="24"/>
        </w:rPr>
        <w:t>, именуемое в дальнейшем «Цессионарий», с другой стороны, а вместе именуемые «Стороны», заключили настоящий договор о нижеследующем:</w:t>
      </w:r>
    </w:p>
    <w:p w:rsidR="00D73767" w:rsidRDefault="00D73767" w:rsidP="00D737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3767" w:rsidRDefault="00D73767" w:rsidP="00D7376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767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D73767" w:rsidRDefault="00D73767" w:rsidP="0034540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настоящему договору Цедент уступает, а Цессионарий принимает следующее право требования долга к ООО «Мега Строй» (ОГРН 1187746926762, ИНН 7706461165) в размере 6 226 982 руб. на основании </w:t>
      </w:r>
      <w:r w:rsidR="0034540D">
        <w:rPr>
          <w:rFonts w:ascii="Times New Roman" w:hAnsi="Times New Roman" w:cs="Times New Roman"/>
          <w:sz w:val="24"/>
          <w:szCs w:val="24"/>
        </w:rPr>
        <w:t>определения Арбитражного суда города Москвы от 24.06.2022 по делу №А40-196163/20, определения Арбитражного суда города Москвы от 06.12.2023 по делу №А40-196163/20.</w:t>
      </w:r>
      <w:r w:rsidR="00D462D0">
        <w:rPr>
          <w:rFonts w:ascii="Times New Roman" w:hAnsi="Times New Roman" w:cs="Times New Roman"/>
          <w:sz w:val="24"/>
          <w:szCs w:val="24"/>
        </w:rPr>
        <w:t xml:space="preserve"> Данное требование включено в третью очередь реестра требований кредиторов ООО «Мега Строй» на основании определения Арбитражного суда города Москвы от 22.05.2024 по делу №А40-154156/23.</w:t>
      </w:r>
    </w:p>
    <w:p w:rsidR="0034540D" w:rsidRDefault="0034540D" w:rsidP="0034540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требования переходит к Цессионарию с момента его оплаты в соответствии с п.2 настоящего договора. Право требования переходит к Цессионарию со всеми дополнительными правами (при их наличии).</w:t>
      </w:r>
    </w:p>
    <w:p w:rsidR="0034540D" w:rsidRDefault="0034540D" w:rsidP="0034540D">
      <w:pPr>
        <w:pStyle w:val="a3"/>
        <w:ind w:left="7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заключается Сторонами в порядке, Федеральным законом от 26.10.2002 №127-ФЗ «О несостоятельности (банкротстве)», по результатам признания состоявшимися открытых торгов</w:t>
      </w:r>
      <w:r w:rsidR="00897C60">
        <w:rPr>
          <w:rFonts w:ascii="Times New Roman" w:hAnsi="Times New Roman" w:cs="Times New Roman"/>
          <w:sz w:val="24"/>
          <w:szCs w:val="24"/>
        </w:rPr>
        <w:t xml:space="preserve"> в форме публичного предложения по продаже имущества (имущественных прав).</w:t>
      </w:r>
    </w:p>
    <w:p w:rsidR="0034540D" w:rsidRDefault="0034540D" w:rsidP="0034540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97C60" w:rsidRDefault="00897C60" w:rsidP="00897C6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897C60" w:rsidRDefault="00897C60" w:rsidP="00897C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уступки права требования долга определена Сторонами в соответствии с протоколом о результатах проведения открытых торгов от </w:t>
      </w:r>
      <w:r>
        <w:rPr>
          <w:rFonts w:ascii="Times New Roman" w:hAnsi="Times New Roman" w:cs="Times New Roman"/>
          <w:i/>
          <w:sz w:val="24"/>
          <w:szCs w:val="24"/>
        </w:rPr>
        <w:t xml:space="preserve">(дата, номер протокола) </w:t>
      </w: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>
        <w:rPr>
          <w:rFonts w:ascii="Times New Roman" w:hAnsi="Times New Roman" w:cs="Times New Roman"/>
          <w:i/>
          <w:sz w:val="24"/>
          <w:szCs w:val="24"/>
        </w:rPr>
        <w:t>(сумма цифрами и прописью)</w:t>
      </w:r>
    </w:p>
    <w:p w:rsidR="00897C60" w:rsidRPr="00897C60" w:rsidRDefault="00897C60" w:rsidP="00897C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Задаток в сумме </w:t>
      </w:r>
      <w:r>
        <w:rPr>
          <w:rFonts w:ascii="Times New Roman" w:hAnsi="Times New Roman" w:cs="Times New Roman"/>
          <w:i/>
          <w:sz w:val="24"/>
          <w:szCs w:val="24"/>
        </w:rPr>
        <w:t>(сумма цифрами и прописью)</w:t>
      </w:r>
      <w:r>
        <w:rPr>
          <w:rFonts w:ascii="Times New Roman" w:hAnsi="Times New Roman" w:cs="Times New Roman"/>
          <w:sz w:val="24"/>
          <w:szCs w:val="24"/>
        </w:rPr>
        <w:t xml:space="preserve">, перечисленный Цессионарием, засчитывается в счет оплаты уступаемого права; за вычетом суммы задатка Цессионарий обязан уплатить </w:t>
      </w:r>
      <w:r>
        <w:rPr>
          <w:rFonts w:ascii="Times New Roman" w:hAnsi="Times New Roman" w:cs="Times New Roman"/>
          <w:i/>
          <w:sz w:val="24"/>
          <w:szCs w:val="24"/>
        </w:rPr>
        <w:t>(сумма цифрами и прописью)</w:t>
      </w:r>
    </w:p>
    <w:p w:rsidR="00897C60" w:rsidRPr="003678CA" w:rsidRDefault="00897C60" w:rsidP="00897C6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Цессионарий производит расчеты с Цедентом</w:t>
      </w:r>
      <w:r w:rsidR="003678CA">
        <w:rPr>
          <w:rFonts w:ascii="Times New Roman" w:hAnsi="Times New Roman" w:cs="Times New Roman"/>
          <w:sz w:val="24"/>
          <w:szCs w:val="24"/>
        </w:rPr>
        <w:t xml:space="preserve"> в течении 30 дней с даты заключения настоящего договора путем перечисления денежных средств на счет Цедента</w:t>
      </w:r>
      <w:r w:rsidR="007A2395">
        <w:rPr>
          <w:rFonts w:ascii="Times New Roman" w:hAnsi="Times New Roman" w:cs="Times New Roman"/>
          <w:sz w:val="24"/>
          <w:szCs w:val="24"/>
        </w:rPr>
        <w:t>, указанный в договоре</w:t>
      </w:r>
      <w:r w:rsidR="003678CA">
        <w:rPr>
          <w:rFonts w:ascii="Times New Roman" w:hAnsi="Times New Roman" w:cs="Times New Roman"/>
          <w:sz w:val="24"/>
          <w:szCs w:val="24"/>
        </w:rPr>
        <w:t>.</w:t>
      </w:r>
    </w:p>
    <w:p w:rsidR="003678CA" w:rsidRDefault="003678CA" w:rsidP="003678C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678CA" w:rsidRDefault="003678CA" w:rsidP="003678C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</w:t>
      </w:r>
      <w:r w:rsidR="00BE7883">
        <w:rPr>
          <w:rFonts w:ascii="Times New Roman" w:hAnsi="Times New Roman" w:cs="Times New Roman"/>
          <w:b/>
          <w:sz w:val="24"/>
          <w:szCs w:val="24"/>
        </w:rPr>
        <w:t xml:space="preserve"> и обязанности сторон</w:t>
      </w:r>
    </w:p>
    <w:p w:rsidR="00BE7883" w:rsidRDefault="00BE7883" w:rsidP="00BE788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Цедент обязуется:</w:t>
      </w:r>
    </w:p>
    <w:p w:rsidR="00BE7883" w:rsidRDefault="00BE7883" w:rsidP="00BE78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Передать Цессионари</w:t>
      </w:r>
      <w:r w:rsidR="00644532">
        <w:rPr>
          <w:rFonts w:ascii="Times New Roman" w:hAnsi="Times New Roman" w:cs="Times New Roman"/>
          <w:sz w:val="24"/>
          <w:szCs w:val="24"/>
        </w:rPr>
        <w:t>ю в течении трех дней с момента оплаты по</w:t>
      </w:r>
      <w:r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644532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64453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все необходимые документы, удостоверяющие права требования </w:t>
      </w:r>
      <w:r w:rsidR="00644532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Должнику.</w:t>
      </w:r>
    </w:p>
    <w:p w:rsidR="00BE7883" w:rsidRDefault="00BE7883" w:rsidP="00BE78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Уведомить должника о состоявшемся переходе прав требования, в соответствии с п.3 ст.382 Гражданского кодекса.</w:t>
      </w:r>
    </w:p>
    <w:p w:rsidR="00BE7883" w:rsidRDefault="00BE7883" w:rsidP="00BE788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Цессионарий обязуется:</w:t>
      </w:r>
    </w:p>
    <w:p w:rsidR="00BE7883" w:rsidRDefault="00BE7883" w:rsidP="00BE78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от Цедента правоустанавливающие документы на условиях, указанных в п.3.1.1 настоящего договора.</w:t>
      </w:r>
    </w:p>
    <w:p w:rsidR="00BE7883" w:rsidRDefault="00BE7883" w:rsidP="00BE78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Надлежащим образом осуществить расчеты с Цедентом в порядке, предусмотренном настоящим договором.</w:t>
      </w:r>
    </w:p>
    <w:p w:rsidR="00BE7883" w:rsidRDefault="00BE7883" w:rsidP="00BE788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Уведомить должника о состоявшемся переходе прав требования, в соответствии с п.3 ст.382 Гражданского кодекса.</w:t>
      </w:r>
    </w:p>
    <w:p w:rsidR="00BE7883" w:rsidRDefault="00BE7883" w:rsidP="00BE788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E7883" w:rsidRDefault="00BE7883" w:rsidP="00BE788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4.Ответственность сторон</w:t>
      </w:r>
    </w:p>
    <w:p w:rsidR="00BE7883" w:rsidRDefault="00BE7883" w:rsidP="00BE788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BE7883" w:rsidRDefault="00BE7883" w:rsidP="00434AD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 w:rsidR="00434AD3">
        <w:rPr>
          <w:rFonts w:ascii="Times New Roman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настоящего договора в сумме и в сроки, указанные </w:t>
      </w:r>
      <w:proofErr w:type="gramStart"/>
      <w:r w:rsidR="00434AD3">
        <w:rPr>
          <w:rFonts w:ascii="Times New Roman" w:hAnsi="Times New Roman" w:cs="Times New Roman"/>
          <w:sz w:val="24"/>
          <w:szCs w:val="24"/>
        </w:rPr>
        <w:t>в  пункте</w:t>
      </w:r>
      <w:proofErr w:type="gramEnd"/>
      <w:r w:rsidR="00434AD3">
        <w:rPr>
          <w:rFonts w:ascii="Times New Roman" w:hAnsi="Times New Roman" w:cs="Times New Roman"/>
          <w:sz w:val="24"/>
          <w:szCs w:val="24"/>
        </w:rPr>
        <w:t xml:space="preserve"> 2 Договора, считается отказом Цессионария от исполнения своих обязательств по оплате договора. В этом случае Цедент вправе отказаться от исполнения своих обязательств по настоящему договору, письменно уведомив Цессионария о прекращении действия настоящего договора.</w:t>
      </w:r>
    </w:p>
    <w:p w:rsidR="00434AD3" w:rsidRDefault="00434AD3" w:rsidP="00BE788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34AD3" w:rsidRDefault="00434AD3" w:rsidP="00434AD3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5.Порядок разрешения споров</w:t>
      </w:r>
    </w:p>
    <w:p w:rsidR="00434AD3" w:rsidRDefault="00434AD3" w:rsidP="00434AD3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Споры и разногласия, возникающие у Сторон при исполнении настоящего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434AD3" w:rsidRDefault="00434AD3" w:rsidP="00434AD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34AD3" w:rsidRDefault="00434AD3" w:rsidP="00A629A2">
      <w:pPr>
        <w:pStyle w:val="a3"/>
        <w:ind w:left="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6.Прочие условия</w:t>
      </w:r>
    </w:p>
    <w:p w:rsidR="00897C60" w:rsidRDefault="00434AD3" w:rsidP="00A629A2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Договор считается заключенным и вступает в силу с момента его подписания Сторонами и действует до полного исполнения Сторонами всех своих обязательств.</w:t>
      </w:r>
    </w:p>
    <w:p w:rsidR="00434AD3" w:rsidRDefault="00434AD3" w:rsidP="00A629A2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 Отношения сторон, не урегулированные настоящим договором</w:t>
      </w:r>
      <w:r w:rsidR="00A629A2">
        <w:rPr>
          <w:rFonts w:ascii="Times New Roman" w:hAnsi="Times New Roman" w:cs="Times New Roman"/>
          <w:sz w:val="24"/>
          <w:szCs w:val="24"/>
        </w:rPr>
        <w:t>, регламентируются действующим законодательством Российской Федерации.</w:t>
      </w:r>
    </w:p>
    <w:p w:rsidR="00A629A2" w:rsidRDefault="00A629A2" w:rsidP="00A629A2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A629A2" w:rsidRDefault="00A629A2" w:rsidP="00A629A2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 Настоящий договор составлен в двух экземплярах, имеющих равную юридическую силу, по одному для каждой из Сторон.</w:t>
      </w:r>
    </w:p>
    <w:p w:rsidR="00A629A2" w:rsidRDefault="00A629A2" w:rsidP="00897C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629A2" w:rsidRDefault="00A629A2" w:rsidP="00A629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Юридические адреса и банковские реквизиты сторон</w:t>
      </w:r>
    </w:p>
    <w:p w:rsidR="00A629A2" w:rsidRDefault="00A629A2" w:rsidP="00A629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9A2" w:rsidRDefault="00A629A2" w:rsidP="00A629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Цедент: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Цессионарий:</w:t>
      </w:r>
    </w:p>
    <w:p w:rsidR="00A629A2" w:rsidRDefault="00A629A2" w:rsidP="00A629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Чаус Евгения Анатольевна</w:t>
      </w:r>
    </w:p>
    <w:p w:rsidR="00A629A2" w:rsidRDefault="00A629A2" w:rsidP="00A629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353900, Краснодарский край</w:t>
      </w:r>
    </w:p>
    <w:p w:rsidR="00A629A2" w:rsidRDefault="00A629A2" w:rsidP="00A629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д.157</w:t>
      </w:r>
    </w:p>
    <w:p w:rsidR="00A629A2" w:rsidRDefault="00A629A2" w:rsidP="00A629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231512888547</w:t>
      </w:r>
    </w:p>
    <w:p w:rsidR="00A629A2" w:rsidRDefault="00A629A2" w:rsidP="00A629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р/счет 40817810830851558374 в</w:t>
      </w:r>
    </w:p>
    <w:p w:rsidR="00A629A2" w:rsidRDefault="00A629A2" w:rsidP="00A629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Краснодарском отделении №8619 ПАО</w:t>
      </w:r>
    </w:p>
    <w:p w:rsidR="00A629A2" w:rsidRDefault="00A629A2" w:rsidP="00A629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СБЕРБАНК, БИК:040349602</w:t>
      </w:r>
    </w:p>
    <w:p w:rsidR="00A629A2" w:rsidRDefault="00A629A2" w:rsidP="00A629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9A2" w:rsidRDefault="00A629A2" w:rsidP="00A629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9A2" w:rsidRPr="00A629A2" w:rsidRDefault="00A629A2" w:rsidP="00A629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7C60" w:rsidRDefault="00897C60" w:rsidP="00897C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7C60" w:rsidRDefault="00897C60" w:rsidP="00897C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7C60" w:rsidRDefault="00897C60" w:rsidP="00897C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7C60" w:rsidRPr="00897C60" w:rsidRDefault="00897C60" w:rsidP="00897C6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897C60" w:rsidRPr="00897C60" w:rsidSect="00D73767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93E10"/>
    <w:multiLevelType w:val="multilevel"/>
    <w:tmpl w:val="8154F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67"/>
    <w:rsid w:val="0001592B"/>
    <w:rsid w:val="0034540D"/>
    <w:rsid w:val="003678CA"/>
    <w:rsid w:val="00434AD3"/>
    <w:rsid w:val="00644532"/>
    <w:rsid w:val="007A2395"/>
    <w:rsid w:val="00897C60"/>
    <w:rsid w:val="00A629A2"/>
    <w:rsid w:val="00B92F18"/>
    <w:rsid w:val="00BE7883"/>
    <w:rsid w:val="00D462D0"/>
    <w:rsid w:val="00D73767"/>
    <w:rsid w:val="00E162E3"/>
    <w:rsid w:val="00E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EA6FC-0A72-4020-85FD-3436AFA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7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2026-05-13T16:29:00Z</dcterms:created>
  <dcterms:modified xsi:type="dcterms:W3CDTF">2026-05-13T18:02:00Z</dcterms:modified>
</cp:coreProperties>
</file>