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7C9F2" w14:textId="77777777" w:rsidR="00394896" w:rsidRPr="00627337" w:rsidRDefault="00394896" w:rsidP="00394896">
      <w:pPr>
        <w:spacing w:after="0" w:line="240" w:lineRule="auto"/>
        <w:jc w:val="center"/>
        <w:rPr>
          <w:rFonts w:ascii="Times New Roman" w:eastAsia="Times New Roman" w:hAnsi="Times New Roman" w:cs="Times New Roman"/>
          <w:b/>
          <w:bCs/>
          <w:sz w:val="24"/>
          <w:szCs w:val="24"/>
          <w:lang w:eastAsia="ru-RU"/>
        </w:rPr>
      </w:pPr>
      <w:r w:rsidRPr="00627337">
        <w:rPr>
          <w:rFonts w:ascii="Times New Roman" w:eastAsia="Times New Roman" w:hAnsi="Times New Roman" w:cs="Times New Roman"/>
          <w:b/>
          <w:bCs/>
          <w:sz w:val="24"/>
          <w:szCs w:val="24"/>
          <w:lang w:eastAsia="ru-RU"/>
        </w:rPr>
        <w:t>Торговая документация</w:t>
      </w:r>
    </w:p>
    <w:p w14:paraId="045B2AB3" w14:textId="77777777" w:rsidR="00394896" w:rsidRPr="00627337" w:rsidRDefault="00394896" w:rsidP="00394896">
      <w:pPr>
        <w:spacing w:after="0" w:line="240" w:lineRule="auto"/>
        <w:ind w:left="1414" w:hanging="705"/>
        <w:rPr>
          <w:rFonts w:ascii="Times New Roman" w:eastAsia="Times New Roman" w:hAnsi="Times New Roman" w:cs="Times New Roman"/>
          <w:kern w:val="2"/>
          <w:sz w:val="24"/>
          <w:szCs w:val="24"/>
          <w:lang w:eastAsia="ru-RU" w:bidi="hi-IN"/>
        </w:rPr>
      </w:pPr>
    </w:p>
    <w:p w14:paraId="5256BC47" w14:textId="61884958" w:rsidR="009C78DC" w:rsidRPr="00627337" w:rsidRDefault="00A022A2" w:rsidP="009C78DC">
      <w:pPr>
        <w:pStyle w:val="13"/>
        <w:keepNext/>
        <w:keepLines/>
        <w:spacing w:after="60"/>
        <w:ind w:left="0"/>
        <w:jc w:val="both"/>
        <w:rPr>
          <w:rFonts w:ascii="Times New Roman" w:eastAsia="Times New Roman" w:hAnsi="Times New Roman" w:cs="Times New Roman"/>
          <w:sz w:val="24"/>
          <w:lang w:eastAsia="ru-RU"/>
        </w:rPr>
      </w:pPr>
      <w:r w:rsidRPr="00627337">
        <w:rPr>
          <w:rFonts w:ascii="Times New Roman" w:eastAsia="Times New Roman" w:hAnsi="Times New Roman" w:cs="Times New Roman"/>
          <w:b/>
          <w:sz w:val="24"/>
          <w:lang w:eastAsia="ru-RU"/>
        </w:rPr>
        <w:t>Предмет торговой процедуры:</w:t>
      </w:r>
      <w:r w:rsidRPr="00627337">
        <w:rPr>
          <w:rFonts w:ascii="Times New Roman" w:eastAsia="Times New Roman" w:hAnsi="Times New Roman" w:cs="Times New Roman"/>
          <w:sz w:val="24"/>
          <w:lang w:eastAsia="ru-RU"/>
        </w:rPr>
        <w:t xml:space="preserve"> продажа 7 транспортных средств и 1 прицепа (Volkswagen TIGUAN, GWM TANK 500, Volkswagen Caravelle, Volkswagen TOUAREG, VOLVO V90 Cross Country, Прицеп ЛАВ-81012, снегоболотоход Can-am Commander1000 LTD, снегоболотоход CAN-AM MAVERICK SPORT X RC 1000R) (далее – Имущество): </w:t>
      </w:r>
    </w:p>
    <w:tbl>
      <w:tblPr>
        <w:tblStyle w:val="af6"/>
        <w:tblW w:w="10036" w:type="dxa"/>
        <w:tblInd w:w="-5" w:type="dxa"/>
        <w:tblLook w:val="04A0" w:firstRow="1" w:lastRow="0" w:firstColumn="1" w:lastColumn="0" w:noHBand="0" w:noVBand="1"/>
      </w:tblPr>
      <w:tblGrid>
        <w:gridCol w:w="866"/>
        <w:gridCol w:w="4541"/>
        <w:gridCol w:w="2736"/>
        <w:gridCol w:w="1893"/>
      </w:tblGrid>
      <w:tr w:rsidR="009C78DC" w:rsidRPr="00627337" w14:paraId="30000037" w14:textId="77777777" w:rsidTr="00404BC9">
        <w:tc>
          <w:tcPr>
            <w:tcW w:w="898" w:type="dxa"/>
          </w:tcPr>
          <w:p w14:paraId="3000006E" w14:textId="77777777" w:rsidR="009C78DC" w:rsidRPr="00627337" w:rsidRDefault="009C78DC">
            <w:pPr>
              <w:pStyle w:val="Default"/>
              <w:keepNext/>
              <w:keepLines/>
              <w:tabs>
                <w:tab w:val="left" w:pos="1134"/>
              </w:tabs>
              <w:suppressAutoHyphens/>
              <w:contextualSpacing/>
              <w:jc w:val="center"/>
            </w:pPr>
            <w:r w:rsidRPr="00627337">
              <w:t xml:space="preserve"> Лот №</w:t>
            </w:r>
          </w:p>
        </w:tc>
        <w:tc>
          <w:tcPr>
            <w:tcW w:w="4863" w:type="dxa"/>
          </w:tcPr>
          <w:p w14:paraId="300000A5" w14:textId="77777777" w:rsidR="009C78DC" w:rsidRPr="00627337" w:rsidRDefault="009C78DC">
            <w:pPr>
              <w:pStyle w:val="Default"/>
              <w:keepNext/>
              <w:keepLines/>
              <w:tabs>
                <w:tab w:val="left" w:pos="1134"/>
              </w:tabs>
              <w:suppressAutoHyphens/>
              <w:contextualSpacing/>
              <w:jc w:val="center"/>
              <w:rPr>
                <w:b/>
                <w:bCs/>
              </w:rPr>
            </w:pPr>
            <w:r w:rsidRPr="00627337">
              <w:rPr>
                <w:b/>
                <w:bCs/>
              </w:rPr>
              <w:t>Наименование</w:t>
            </w:r>
          </w:p>
        </w:tc>
        <w:tc>
          <w:tcPr>
            <w:tcW w:w="2290" w:type="dxa"/>
          </w:tcPr>
          <w:p w14:paraId="300000DC" w14:textId="77777777" w:rsidR="009C78DC" w:rsidRPr="00627337" w:rsidRDefault="009C78DC">
            <w:pPr>
              <w:pStyle w:val="Default"/>
              <w:keepNext/>
              <w:keepLines/>
              <w:tabs>
                <w:tab w:val="left" w:pos="1134"/>
              </w:tabs>
              <w:suppressAutoHyphens/>
              <w:contextualSpacing/>
              <w:jc w:val="center"/>
              <w:rPr>
                <w:b/>
                <w:bCs/>
              </w:rPr>
            </w:pPr>
            <w:r w:rsidRPr="00627337">
              <w:rPr>
                <w:b/>
                <w:bCs/>
                <w:lang w:val="en-US"/>
              </w:rPr>
              <w:t>VIN</w:t>
            </w:r>
          </w:p>
        </w:tc>
        <w:tc>
          <w:tcPr>
            <w:tcW w:w="1985" w:type="dxa"/>
          </w:tcPr>
          <w:p w14:paraId="30000113" w14:textId="77777777" w:rsidR="009C78DC" w:rsidRPr="00627337" w:rsidRDefault="009C78DC">
            <w:pPr>
              <w:pStyle w:val="Default"/>
              <w:keepNext/>
              <w:keepLines/>
              <w:tabs>
                <w:tab w:val="left" w:pos="1134"/>
              </w:tabs>
              <w:suppressAutoHyphens/>
              <w:contextualSpacing/>
              <w:jc w:val="center"/>
              <w:rPr>
                <w:b/>
                <w:bCs/>
              </w:rPr>
            </w:pPr>
            <w:r w:rsidRPr="00627337">
              <w:rPr>
                <w:b/>
                <w:bCs/>
              </w:rPr>
              <w:t>Год выпуска</w:t>
            </w:r>
          </w:p>
        </w:tc>
      </w:tr>
      <w:tr w:rsidR="009C78DC" w:rsidRPr="00627337" w14:paraId="3000014A" w14:textId="77777777" w:rsidTr="00404BC9">
        <w:tc>
          <w:tcPr>
            <w:tcW w:w="898" w:type="dxa"/>
          </w:tcPr>
          <w:p w14:paraId="30000181" w14:textId="77777777" w:rsidR="009C78DC" w:rsidRPr="00627337" w:rsidRDefault="009C78DC">
            <w:pPr>
              <w:pStyle w:val="Default"/>
              <w:keepNext/>
              <w:keepLines/>
              <w:tabs>
                <w:tab w:val="left" w:pos="1134"/>
              </w:tabs>
              <w:suppressAutoHyphens/>
              <w:contextualSpacing/>
              <w:jc w:val="center"/>
            </w:pPr>
            <w:r w:rsidRPr="00627337">
              <w:t>1.</w:t>
            </w:r>
          </w:p>
        </w:tc>
        <w:tc>
          <w:tcPr>
            <w:tcW w:w="4863" w:type="dxa"/>
          </w:tcPr>
          <w:p w14:paraId="300001B8" w14:textId="77777777" w:rsidR="009C78DC" w:rsidRPr="00627337" w:rsidRDefault="009C78DC">
            <w:pPr>
              <w:pStyle w:val="Default"/>
              <w:keepNext/>
              <w:keepLines/>
              <w:tabs>
                <w:tab w:val="left" w:pos="1134"/>
              </w:tabs>
              <w:suppressAutoHyphens/>
              <w:contextualSpacing/>
              <w:jc w:val="both"/>
            </w:pPr>
            <w:r w:rsidRPr="00627337">
              <w:rPr>
                <w:lang w:val="en-US"/>
              </w:rPr>
              <w:t>Volkswagen TIGUAN</w:t>
            </w:r>
          </w:p>
        </w:tc>
        <w:tc>
          <w:tcPr>
            <w:tcW w:w="2290" w:type="dxa"/>
          </w:tcPr>
          <w:p w14:paraId="300001EF" w14:textId="77777777" w:rsidR="009C78DC" w:rsidRPr="00627337" w:rsidRDefault="009C78DC">
            <w:pPr>
              <w:pStyle w:val="Default"/>
              <w:keepNext/>
              <w:keepLines/>
              <w:tabs>
                <w:tab w:val="left" w:pos="1134"/>
              </w:tabs>
              <w:suppressAutoHyphens/>
              <w:contextualSpacing/>
              <w:jc w:val="center"/>
            </w:pPr>
            <w:r w:rsidRPr="00627337">
              <w:t>XW8ZZZ5NZEG114597</w:t>
            </w:r>
          </w:p>
        </w:tc>
        <w:tc>
          <w:tcPr>
            <w:tcW w:w="1985" w:type="dxa"/>
          </w:tcPr>
          <w:p w14:paraId="30000226" w14:textId="77777777" w:rsidR="009C78DC" w:rsidRPr="00627337" w:rsidRDefault="009C78DC">
            <w:pPr>
              <w:pStyle w:val="Default"/>
              <w:keepNext/>
              <w:keepLines/>
              <w:tabs>
                <w:tab w:val="left" w:pos="1134"/>
              </w:tabs>
              <w:suppressAutoHyphens/>
              <w:contextualSpacing/>
              <w:jc w:val="center"/>
            </w:pPr>
            <w:r w:rsidRPr="00627337">
              <w:t>2014</w:t>
            </w:r>
          </w:p>
        </w:tc>
      </w:tr>
      <w:tr w:rsidR="009C78DC" w:rsidRPr="00627337" w14:paraId="3000025D" w14:textId="77777777" w:rsidTr="00404BC9">
        <w:tc>
          <w:tcPr>
            <w:tcW w:w="898" w:type="dxa"/>
          </w:tcPr>
          <w:p w14:paraId="30000294" w14:textId="77777777" w:rsidR="009C78DC" w:rsidRPr="00627337" w:rsidRDefault="009C78DC">
            <w:pPr>
              <w:pStyle w:val="Default"/>
              <w:keepNext/>
              <w:keepLines/>
              <w:tabs>
                <w:tab w:val="left" w:pos="1134"/>
              </w:tabs>
              <w:suppressAutoHyphens/>
              <w:contextualSpacing/>
              <w:jc w:val="center"/>
            </w:pPr>
            <w:r w:rsidRPr="00627337">
              <w:t>2.</w:t>
            </w:r>
          </w:p>
        </w:tc>
        <w:tc>
          <w:tcPr>
            <w:tcW w:w="4863" w:type="dxa"/>
          </w:tcPr>
          <w:p w14:paraId="300002CB" w14:textId="77777777" w:rsidR="009C78DC" w:rsidRPr="00627337" w:rsidRDefault="009C78DC">
            <w:pPr>
              <w:pStyle w:val="Default"/>
              <w:keepNext/>
              <w:keepLines/>
              <w:tabs>
                <w:tab w:val="left" w:pos="1134"/>
              </w:tabs>
              <w:suppressAutoHyphens/>
              <w:contextualSpacing/>
              <w:jc w:val="both"/>
            </w:pPr>
            <w:r w:rsidRPr="00627337">
              <w:rPr>
                <w:lang w:val="en-US"/>
              </w:rPr>
              <w:t>GWM TANK 500</w:t>
            </w:r>
          </w:p>
        </w:tc>
        <w:tc>
          <w:tcPr>
            <w:tcW w:w="2290" w:type="dxa"/>
          </w:tcPr>
          <w:p w14:paraId="30000302" w14:textId="77777777" w:rsidR="009C78DC" w:rsidRPr="00627337" w:rsidRDefault="009C78DC">
            <w:pPr>
              <w:pStyle w:val="Default"/>
              <w:keepNext/>
              <w:keepLines/>
              <w:tabs>
                <w:tab w:val="left" w:pos="1134"/>
              </w:tabs>
              <w:suppressAutoHyphens/>
              <w:contextualSpacing/>
              <w:jc w:val="center"/>
            </w:pPr>
            <w:r w:rsidRPr="00627337">
              <w:t>LGWFF9A6XPM606397</w:t>
            </w:r>
          </w:p>
        </w:tc>
        <w:tc>
          <w:tcPr>
            <w:tcW w:w="1985" w:type="dxa"/>
          </w:tcPr>
          <w:p w14:paraId="30000339" w14:textId="77777777" w:rsidR="009C78DC" w:rsidRPr="00627337" w:rsidRDefault="009C78DC">
            <w:pPr>
              <w:pStyle w:val="Default"/>
              <w:keepNext/>
              <w:keepLines/>
              <w:tabs>
                <w:tab w:val="left" w:pos="1134"/>
              </w:tabs>
              <w:suppressAutoHyphens/>
              <w:contextualSpacing/>
              <w:jc w:val="center"/>
            </w:pPr>
            <w:r w:rsidRPr="00627337">
              <w:t>2023</w:t>
            </w:r>
          </w:p>
        </w:tc>
      </w:tr>
      <w:tr w:rsidR="009C78DC" w:rsidRPr="00627337" w14:paraId="30000370" w14:textId="77777777" w:rsidTr="00404BC9">
        <w:tc>
          <w:tcPr>
            <w:tcW w:w="898" w:type="dxa"/>
          </w:tcPr>
          <w:p w14:paraId="300003A7" w14:textId="77777777" w:rsidR="009C78DC" w:rsidRPr="00627337" w:rsidRDefault="009C78DC">
            <w:pPr>
              <w:pStyle w:val="Default"/>
              <w:keepNext/>
              <w:keepLines/>
              <w:tabs>
                <w:tab w:val="left" w:pos="1134"/>
              </w:tabs>
              <w:suppressAutoHyphens/>
              <w:contextualSpacing/>
              <w:jc w:val="center"/>
            </w:pPr>
            <w:r w:rsidRPr="00627337">
              <w:t>3.</w:t>
            </w:r>
          </w:p>
        </w:tc>
        <w:tc>
          <w:tcPr>
            <w:tcW w:w="4863" w:type="dxa"/>
          </w:tcPr>
          <w:p w14:paraId="300003DE" w14:textId="77777777" w:rsidR="009C78DC" w:rsidRPr="00627337" w:rsidRDefault="009C78DC">
            <w:pPr>
              <w:pStyle w:val="Default"/>
              <w:keepNext/>
              <w:keepLines/>
              <w:tabs>
                <w:tab w:val="left" w:pos="1134"/>
              </w:tabs>
              <w:suppressAutoHyphens/>
              <w:contextualSpacing/>
              <w:jc w:val="both"/>
            </w:pPr>
            <w:r w:rsidRPr="00627337">
              <w:rPr>
                <w:lang w:val="en-US"/>
              </w:rPr>
              <w:t>Volkswagen Caravelle (синий)</w:t>
            </w:r>
          </w:p>
        </w:tc>
        <w:tc>
          <w:tcPr>
            <w:tcW w:w="2290" w:type="dxa"/>
          </w:tcPr>
          <w:p w14:paraId="30000415" w14:textId="77777777" w:rsidR="009C78DC" w:rsidRPr="00627337" w:rsidRDefault="009C78DC">
            <w:pPr>
              <w:pStyle w:val="Default"/>
              <w:keepNext/>
              <w:keepLines/>
              <w:tabs>
                <w:tab w:val="left" w:pos="1134"/>
              </w:tabs>
              <w:suppressAutoHyphens/>
              <w:contextualSpacing/>
              <w:jc w:val="center"/>
            </w:pPr>
            <w:r w:rsidRPr="00627337">
              <w:t>WV2ZZZ7HZLH062929</w:t>
            </w:r>
          </w:p>
        </w:tc>
        <w:tc>
          <w:tcPr>
            <w:tcW w:w="1985" w:type="dxa"/>
          </w:tcPr>
          <w:p w14:paraId="3000044C" w14:textId="77777777" w:rsidR="009C78DC" w:rsidRPr="00627337" w:rsidRDefault="009C78DC">
            <w:pPr>
              <w:pStyle w:val="Default"/>
              <w:keepNext/>
              <w:keepLines/>
              <w:tabs>
                <w:tab w:val="left" w:pos="1134"/>
              </w:tabs>
              <w:suppressAutoHyphens/>
              <w:contextualSpacing/>
              <w:jc w:val="center"/>
            </w:pPr>
            <w:r w:rsidRPr="00627337">
              <w:t>2020</w:t>
            </w:r>
          </w:p>
        </w:tc>
      </w:tr>
      <w:tr w:rsidR="009C78DC" w:rsidRPr="00627337" w14:paraId="30000483" w14:textId="77777777" w:rsidTr="00404BC9">
        <w:tc>
          <w:tcPr>
            <w:tcW w:w="898" w:type="dxa"/>
          </w:tcPr>
          <w:p w14:paraId="300004BA" w14:textId="77777777" w:rsidR="009C78DC" w:rsidRPr="00627337" w:rsidRDefault="009C78DC">
            <w:pPr>
              <w:pStyle w:val="Default"/>
              <w:keepNext/>
              <w:keepLines/>
              <w:tabs>
                <w:tab w:val="left" w:pos="1134"/>
              </w:tabs>
              <w:suppressAutoHyphens/>
              <w:contextualSpacing/>
              <w:jc w:val="center"/>
            </w:pPr>
            <w:r w:rsidRPr="00627337">
              <w:t>4.</w:t>
            </w:r>
          </w:p>
        </w:tc>
        <w:tc>
          <w:tcPr>
            <w:tcW w:w="4863" w:type="dxa"/>
          </w:tcPr>
          <w:p w14:paraId="300004F1" w14:textId="77777777" w:rsidR="009C78DC" w:rsidRPr="00627337" w:rsidRDefault="009C78DC">
            <w:pPr>
              <w:pStyle w:val="Default"/>
              <w:keepNext/>
              <w:keepLines/>
              <w:tabs>
                <w:tab w:val="left" w:pos="1134"/>
              </w:tabs>
              <w:suppressAutoHyphens/>
              <w:contextualSpacing/>
              <w:jc w:val="both"/>
            </w:pPr>
            <w:r w:rsidRPr="00627337">
              <w:rPr>
                <w:lang w:val="en-US"/>
              </w:rPr>
              <w:t>Volkswagen TOUAREG</w:t>
            </w:r>
          </w:p>
        </w:tc>
        <w:tc>
          <w:tcPr>
            <w:tcW w:w="2290" w:type="dxa"/>
          </w:tcPr>
          <w:p w14:paraId="30000528" w14:textId="77777777" w:rsidR="009C78DC" w:rsidRPr="00627337" w:rsidRDefault="009C78DC">
            <w:pPr>
              <w:pStyle w:val="Default"/>
              <w:keepNext/>
              <w:keepLines/>
              <w:tabs>
                <w:tab w:val="left" w:pos="1134"/>
              </w:tabs>
              <w:suppressAutoHyphens/>
              <w:contextualSpacing/>
              <w:jc w:val="center"/>
            </w:pPr>
            <w:r w:rsidRPr="00627337">
              <w:t>WVGZZZCRZLD030886</w:t>
            </w:r>
          </w:p>
        </w:tc>
        <w:tc>
          <w:tcPr>
            <w:tcW w:w="1985" w:type="dxa"/>
          </w:tcPr>
          <w:p w14:paraId="3000055F" w14:textId="77777777" w:rsidR="009C78DC" w:rsidRPr="00627337" w:rsidRDefault="009C78DC">
            <w:pPr>
              <w:pStyle w:val="Default"/>
              <w:keepNext/>
              <w:keepLines/>
              <w:tabs>
                <w:tab w:val="left" w:pos="1134"/>
              </w:tabs>
              <w:suppressAutoHyphens/>
              <w:contextualSpacing/>
              <w:jc w:val="center"/>
            </w:pPr>
            <w:r w:rsidRPr="00627337">
              <w:t>2020</w:t>
            </w:r>
          </w:p>
        </w:tc>
      </w:tr>
      <w:tr w:rsidR="009C78DC" w:rsidRPr="00627337" w14:paraId="30000596" w14:textId="77777777" w:rsidTr="00404BC9">
        <w:tc>
          <w:tcPr>
            <w:tcW w:w="898" w:type="dxa"/>
          </w:tcPr>
          <w:p w14:paraId="300005CD" w14:textId="77777777" w:rsidR="009C78DC" w:rsidRPr="00627337" w:rsidRDefault="009C78DC">
            <w:pPr>
              <w:pStyle w:val="Default"/>
              <w:keepNext/>
              <w:keepLines/>
              <w:tabs>
                <w:tab w:val="left" w:pos="1134"/>
              </w:tabs>
              <w:suppressAutoHyphens/>
              <w:contextualSpacing/>
              <w:jc w:val="center"/>
            </w:pPr>
            <w:r w:rsidRPr="00627337">
              <w:t>5.</w:t>
            </w:r>
          </w:p>
        </w:tc>
        <w:tc>
          <w:tcPr>
            <w:tcW w:w="4863" w:type="dxa"/>
          </w:tcPr>
          <w:p w14:paraId="30000604" w14:textId="77777777" w:rsidR="009C78DC" w:rsidRPr="00627337" w:rsidRDefault="009C78DC">
            <w:pPr>
              <w:pStyle w:val="Default"/>
              <w:keepNext/>
              <w:keepLines/>
              <w:tabs>
                <w:tab w:val="left" w:pos="1134"/>
              </w:tabs>
              <w:suppressAutoHyphens/>
              <w:contextualSpacing/>
              <w:jc w:val="both"/>
            </w:pPr>
            <w:r w:rsidRPr="00627337">
              <w:rPr>
                <w:lang w:val="en-US"/>
              </w:rPr>
              <w:t>VOLVO V90 Cross Country</w:t>
            </w:r>
          </w:p>
        </w:tc>
        <w:tc>
          <w:tcPr>
            <w:tcW w:w="2290" w:type="dxa"/>
          </w:tcPr>
          <w:p w14:paraId="3000063B" w14:textId="77777777" w:rsidR="009C78DC" w:rsidRPr="00627337" w:rsidRDefault="009C78DC">
            <w:pPr>
              <w:pStyle w:val="Default"/>
              <w:keepNext/>
              <w:keepLines/>
              <w:tabs>
                <w:tab w:val="left" w:pos="1134"/>
              </w:tabs>
              <w:suppressAutoHyphens/>
              <w:contextualSpacing/>
              <w:jc w:val="center"/>
            </w:pPr>
            <w:r w:rsidRPr="00627337">
              <w:t>YV1PZ08ACM1137424</w:t>
            </w:r>
          </w:p>
        </w:tc>
        <w:tc>
          <w:tcPr>
            <w:tcW w:w="1985" w:type="dxa"/>
          </w:tcPr>
          <w:p w14:paraId="30000672" w14:textId="77777777" w:rsidR="009C78DC" w:rsidRPr="00627337" w:rsidRDefault="009C78DC">
            <w:pPr>
              <w:pStyle w:val="Default"/>
              <w:keepNext/>
              <w:keepLines/>
              <w:tabs>
                <w:tab w:val="left" w:pos="1134"/>
              </w:tabs>
              <w:suppressAutoHyphens/>
              <w:contextualSpacing/>
              <w:jc w:val="center"/>
            </w:pPr>
            <w:r w:rsidRPr="00627337">
              <w:t>2021</w:t>
            </w:r>
          </w:p>
        </w:tc>
      </w:tr>
      <w:tr w:rsidR="009C78DC" w:rsidRPr="00627337" w14:paraId="300006A9" w14:textId="77777777" w:rsidTr="00404BC9">
        <w:tc>
          <w:tcPr>
            <w:tcW w:w="898" w:type="dxa"/>
          </w:tcPr>
          <w:p w14:paraId="300006E0" w14:textId="77777777" w:rsidR="009C78DC" w:rsidRPr="00627337" w:rsidRDefault="009C78DC">
            <w:pPr>
              <w:pStyle w:val="Default"/>
              <w:keepNext/>
              <w:keepLines/>
              <w:tabs>
                <w:tab w:val="left" w:pos="1134"/>
              </w:tabs>
              <w:suppressAutoHyphens/>
              <w:contextualSpacing/>
              <w:jc w:val="center"/>
            </w:pPr>
            <w:r w:rsidRPr="00627337">
              <w:t>6.</w:t>
            </w:r>
          </w:p>
        </w:tc>
        <w:tc>
          <w:tcPr>
            <w:tcW w:w="4863" w:type="dxa"/>
          </w:tcPr>
          <w:p w14:paraId="30000717" w14:textId="77777777" w:rsidR="009C78DC" w:rsidRPr="00627337" w:rsidRDefault="009C78DC">
            <w:pPr>
              <w:pStyle w:val="Default"/>
              <w:keepNext/>
              <w:keepLines/>
              <w:tabs>
                <w:tab w:val="left" w:pos="1134"/>
              </w:tabs>
              <w:suppressAutoHyphens/>
              <w:contextualSpacing/>
              <w:jc w:val="both"/>
            </w:pPr>
            <w:r w:rsidRPr="00627337">
              <w:t xml:space="preserve">Прицеп ЛАВ-81012 для снегоболотохода </w:t>
            </w:r>
            <w:r w:rsidRPr="00627337">
              <w:rPr>
                <w:lang w:val="en-US"/>
              </w:rPr>
              <w:t>Commander</w:t>
            </w:r>
            <w:r w:rsidRPr="00627337">
              <w:t>1000</w:t>
            </w:r>
          </w:p>
        </w:tc>
        <w:tc>
          <w:tcPr>
            <w:tcW w:w="2290" w:type="dxa"/>
          </w:tcPr>
          <w:p w14:paraId="3000074E" w14:textId="77777777" w:rsidR="009C78DC" w:rsidRPr="00627337" w:rsidRDefault="009C78DC">
            <w:pPr>
              <w:pStyle w:val="Default"/>
              <w:keepNext/>
              <w:keepLines/>
              <w:tabs>
                <w:tab w:val="left" w:pos="1134"/>
              </w:tabs>
              <w:suppressAutoHyphens/>
              <w:contextualSpacing/>
              <w:jc w:val="center"/>
            </w:pPr>
            <w:r w:rsidRPr="00627337">
              <w:t>X6Y81012BC0001894</w:t>
            </w:r>
          </w:p>
        </w:tc>
        <w:tc>
          <w:tcPr>
            <w:tcW w:w="1985" w:type="dxa"/>
          </w:tcPr>
          <w:p w14:paraId="30000785" w14:textId="77777777" w:rsidR="009C78DC" w:rsidRPr="00627337" w:rsidRDefault="009C78DC">
            <w:pPr>
              <w:pStyle w:val="Default"/>
              <w:keepNext/>
              <w:keepLines/>
              <w:tabs>
                <w:tab w:val="left" w:pos="1134"/>
              </w:tabs>
              <w:suppressAutoHyphens/>
              <w:contextualSpacing/>
              <w:jc w:val="center"/>
            </w:pPr>
            <w:r w:rsidRPr="00627337">
              <w:t>2012</w:t>
            </w:r>
          </w:p>
        </w:tc>
      </w:tr>
      <w:tr w:rsidR="009C78DC" w:rsidRPr="00627337" w14:paraId="300007BC" w14:textId="77777777" w:rsidTr="00404BC9">
        <w:tc>
          <w:tcPr>
            <w:tcW w:w="898" w:type="dxa"/>
          </w:tcPr>
          <w:p w14:paraId="300007F3" w14:textId="77777777" w:rsidR="009C78DC" w:rsidRPr="00627337" w:rsidRDefault="009C78DC">
            <w:pPr>
              <w:pStyle w:val="Default"/>
              <w:keepNext/>
              <w:keepLines/>
              <w:tabs>
                <w:tab w:val="left" w:pos="1134"/>
              </w:tabs>
              <w:suppressAutoHyphens/>
              <w:contextualSpacing/>
              <w:jc w:val="center"/>
            </w:pPr>
            <w:r w:rsidRPr="00627337">
              <w:t>7.</w:t>
            </w:r>
          </w:p>
        </w:tc>
        <w:tc>
          <w:tcPr>
            <w:tcW w:w="4863" w:type="dxa"/>
          </w:tcPr>
          <w:p w14:paraId="3000082A" w14:textId="77777777" w:rsidR="009C78DC" w:rsidRPr="00627337" w:rsidRDefault="009C78DC">
            <w:pPr>
              <w:pStyle w:val="Default"/>
              <w:keepNext/>
              <w:keepLines/>
              <w:tabs>
                <w:tab w:val="left" w:pos="1134"/>
              </w:tabs>
              <w:suppressAutoHyphens/>
              <w:contextualSpacing/>
              <w:jc w:val="both"/>
              <w:rPr>
                <w:lang w:val="en-US"/>
              </w:rPr>
            </w:pPr>
            <w:r w:rsidRPr="00627337">
              <w:rPr>
                <w:lang w:val="en-US"/>
              </w:rPr>
              <w:t>Снегоболотоход Can-am Commander1000 LTD</w:t>
            </w:r>
          </w:p>
        </w:tc>
        <w:tc>
          <w:tcPr>
            <w:tcW w:w="2290" w:type="dxa"/>
          </w:tcPr>
          <w:p w14:paraId="30000861" w14:textId="77777777" w:rsidR="009C78DC" w:rsidRPr="00627337" w:rsidRDefault="009C78DC">
            <w:pPr>
              <w:pStyle w:val="Default"/>
              <w:keepNext/>
              <w:keepLines/>
              <w:tabs>
                <w:tab w:val="left" w:pos="1134"/>
              </w:tabs>
              <w:suppressAutoHyphens/>
              <w:contextualSpacing/>
              <w:jc w:val="center"/>
            </w:pPr>
            <w:r w:rsidRPr="00627337">
              <w:t>3JBKVDP13DJ000470</w:t>
            </w:r>
          </w:p>
        </w:tc>
        <w:tc>
          <w:tcPr>
            <w:tcW w:w="1985" w:type="dxa"/>
          </w:tcPr>
          <w:p w14:paraId="30000898" w14:textId="77777777" w:rsidR="009C78DC" w:rsidRPr="00627337" w:rsidRDefault="009C78DC">
            <w:pPr>
              <w:pStyle w:val="Default"/>
              <w:keepNext/>
              <w:keepLines/>
              <w:tabs>
                <w:tab w:val="left" w:pos="1134"/>
              </w:tabs>
              <w:suppressAutoHyphens/>
              <w:contextualSpacing/>
              <w:jc w:val="center"/>
            </w:pPr>
            <w:r w:rsidRPr="00627337">
              <w:t>2012</w:t>
            </w:r>
          </w:p>
        </w:tc>
      </w:tr>
      <w:tr w:rsidR="009C78DC" w:rsidRPr="00627337" w14:paraId="300008CF" w14:textId="77777777" w:rsidTr="00404BC9">
        <w:tc>
          <w:tcPr>
            <w:tcW w:w="898" w:type="dxa"/>
          </w:tcPr>
          <w:p w14:paraId="30000906" w14:textId="77777777" w:rsidR="009C78DC" w:rsidRPr="00627337" w:rsidRDefault="009C78DC">
            <w:pPr>
              <w:pStyle w:val="Default"/>
              <w:keepNext/>
              <w:keepLines/>
              <w:tabs>
                <w:tab w:val="left" w:pos="1134"/>
              </w:tabs>
              <w:suppressAutoHyphens/>
              <w:contextualSpacing/>
              <w:jc w:val="center"/>
            </w:pPr>
            <w:r w:rsidRPr="00627337">
              <w:t>8.</w:t>
            </w:r>
          </w:p>
        </w:tc>
        <w:tc>
          <w:tcPr>
            <w:tcW w:w="4863" w:type="dxa"/>
          </w:tcPr>
          <w:p w14:paraId="3000093D" w14:textId="77777777" w:rsidR="009C78DC" w:rsidRPr="00627337" w:rsidRDefault="009C78DC">
            <w:pPr>
              <w:pStyle w:val="Default"/>
              <w:keepNext/>
              <w:keepLines/>
              <w:tabs>
                <w:tab w:val="left" w:pos="1134"/>
              </w:tabs>
              <w:suppressAutoHyphens/>
              <w:contextualSpacing/>
              <w:jc w:val="both"/>
              <w:rPr>
                <w:lang w:val="en-US"/>
              </w:rPr>
            </w:pPr>
            <w:r w:rsidRPr="00627337">
              <w:rPr>
                <w:lang w:val="en-US"/>
              </w:rPr>
              <w:t>Снегоболотоход CAN-AM MAVERICK SPORT X RC 1000R</w:t>
            </w:r>
          </w:p>
        </w:tc>
        <w:tc>
          <w:tcPr>
            <w:tcW w:w="2290" w:type="dxa"/>
          </w:tcPr>
          <w:p w14:paraId="30000974" w14:textId="77777777" w:rsidR="009C78DC" w:rsidRPr="00627337" w:rsidRDefault="009C78DC">
            <w:pPr>
              <w:pStyle w:val="Default"/>
              <w:keepNext/>
              <w:keepLines/>
              <w:tabs>
                <w:tab w:val="left" w:pos="1134"/>
              </w:tabs>
              <w:suppressAutoHyphens/>
              <w:contextualSpacing/>
              <w:jc w:val="center"/>
            </w:pPr>
            <w:r w:rsidRPr="00627337">
              <w:t>3JB1PAX46LK000583</w:t>
            </w:r>
          </w:p>
        </w:tc>
        <w:tc>
          <w:tcPr>
            <w:tcW w:w="1985" w:type="dxa"/>
          </w:tcPr>
          <w:p w14:paraId="300009AB" w14:textId="77777777" w:rsidR="009C78DC" w:rsidRPr="00627337" w:rsidRDefault="009C78DC">
            <w:pPr>
              <w:pStyle w:val="Default"/>
              <w:keepNext/>
              <w:keepLines/>
              <w:tabs>
                <w:tab w:val="left" w:pos="1134"/>
              </w:tabs>
              <w:suppressAutoHyphens/>
              <w:contextualSpacing/>
              <w:jc w:val="center"/>
            </w:pPr>
            <w:r w:rsidRPr="00627337">
              <w:t>2019</w:t>
            </w:r>
          </w:p>
        </w:tc>
      </w:tr>
    </w:tbl>
    <w:p w14:paraId="586FEE25" w14:textId="57744B9B" w:rsidR="00A022A2" w:rsidRPr="00627337" w:rsidRDefault="00A022A2" w:rsidP="00A022A2">
      <w:pPr>
        <w:spacing w:after="0" w:line="240" w:lineRule="auto"/>
        <w:jc w:val="both"/>
        <w:rPr>
          <w:rFonts w:ascii="Times New Roman" w:eastAsia="Times New Roman" w:hAnsi="Times New Roman" w:cs="Times New Roman"/>
          <w:sz w:val="24"/>
          <w:szCs w:val="24"/>
          <w:lang w:eastAsia="ru-RU"/>
        </w:rPr>
      </w:pPr>
    </w:p>
    <w:p w14:paraId="590FF79A" w14:textId="2D66BC23" w:rsidR="00A022A2" w:rsidRPr="00627337" w:rsidRDefault="00627337" w:rsidP="00A022A2">
      <w:pPr>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b/>
          <w:sz w:val="24"/>
          <w:szCs w:val="24"/>
          <w:lang w:eastAsia="ru-RU"/>
        </w:rPr>
        <w:t xml:space="preserve">Форма проведения торговой процедуры: </w:t>
      </w:r>
      <w:r w:rsidRPr="00627337">
        <w:rPr>
          <w:rFonts w:ascii="Times New Roman" w:eastAsia="Times New Roman" w:hAnsi="Times New Roman" w:cs="Times New Roman"/>
          <w:sz w:val="24"/>
          <w:szCs w:val="24"/>
          <w:lang w:eastAsia="ru-RU"/>
        </w:rPr>
        <w:t>аукцион «на повышение»</w:t>
      </w:r>
    </w:p>
    <w:p w14:paraId="594C67ED" w14:textId="77777777" w:rsidR="00627337" w:rsidRPr="00627337" w:rsidRDefault="00627337" w:rsidP="00A022A2">
      <w:pPr>
        <w:spacing w:after="0" w:line="240" w:lineRule="auto"/>
        <w:jc w:val="both"/>
        <w:rPr>
          <w:rFonts w:ascii="Times New Roman" w:eastAsia="Times New Roman" w:hAnsi="Times New Roman" w:cs="Times New Roman"/>
          <w:sz w:val="24"/>
          <w:szCs w:val="24"/>
          <w:lang w:eastAsia="ru-RU"/>
        </w:rPr>
      </w:pPr>
    </w:p>
    <w:p w14:paraId="1D1DDE72" w14:textId="718D9FD6" w:rsidR="009C78DC" w:rsidRPr="00627337" w:rsidRDefault="009C78DC" w:rsidP="009C78DC">
      <w:pPr>
        <w:tabs>
          <w:tab w:val="left" w:pos="851"/>
        </w:tabs>
        <w:spacing w:after="0" w:line="240" w:lineRule="auto"/>
        <w:ind w:right="141"/>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b/>
          <w:bCs/>
          <w:sz w:val="24"/>
          <w:szCs w:val="24"/>
          <w:lang w:eastAsia="ru-RU"/>
        </w:rPr>
        <w:t>Срок проведения торговой процедуры:</w:t>
      </w:r>
      <w:r w:rsidRPr="00627337">
        <w:rPr>
          <w:rFonts w:ascii="Times New Roman" w:eastAsia="Times New Roman" w:hAnsi="Times New Roman" w:cs="Times New Roman"/>
          <w:sz w:val="24"/>
          <w:szCs w:val="24"/>
          <w:lang w:eastAsia="ru-RU"/>
        </w:rPr>
        <w:t xml:space="preserve"> с «0</w:t>
      </w:r>
      <w:r w:rsidR="00627337" w:rsidRPr="00627337">
        <w:rPr>
          <w:rFonts w:ascii="Times New Roman" w:eastAsia="Times New Roman" w:hAnsi="Times New Roman" w:cs="Times New Roman"/>
          <w:sz w:val="24"/>
          <w:szCs w:val="24"/>
          <w:lang w:eastAsia="ru-RU"/>
        </w:rPr>
        <w:t>7</w:t>
      </w:r>
      <w:r w:rsidRPr="00627337">
        <w:rPr>
          <w:rFonts w:ascii="Times New Roman" w:eastAsia="Times New Roman" w:hAnsi="Times New Roman" w:cs="Times New Roman"/>
          <w:sz w:val="24"/>
          <w:szCs w:val="24"/>
          <w:lang w:eastAsia="ru-RU"/>
        </w:rPr>
        <w:t>» июля 2026 по «0</w:t>
      </w:r>
      <w:r w:rsidR="00627337" w:rsidRPr="00627337">
        <w:rPr>
          <w:rFonts w:ascii="Times New Roman" w:eastAsia="Times New Roman" w:hAnsi="Times New Roman" w:cs="Times New Roman"/>
          <w:sz w:val="24"/>
          <w:szCs w:val="24"/>
          <w:lang w:eastAsia="ru-RU"/>
        </w:rPr>
        <w:t>7</w:t>
      </w:r>
      <w:r w:rsidRPr="00627337">
        <w:rPr>
          <w:rFonts w:ascii="Times New Roman" w:eastAsia="Times New Roman" w:hAnsi="Times New Roman" w:cs="Times New Roman"/>
          <w:sz w:val="24"/>
          <w:szCs w:val="24"/>
          <w:lang w:eastAsia="ru-RU"/>
        </w:rPr>
        <w:t xml:space="preserve">» августа 2026 включительно.  </w:t>
      </w:r>
    </w:p>
    <w:p w14:paraId="1DEB76E9" w14:textId="77777777" w:rsidR="009C78DC" w:rsidRPr="00627337" w:rsidRDefault="009C78DC" w:rsidP="009C78DC">
      <w:pPr>
        <w:spacing w:after="0" w:line="240" w:lineRule="auto"/>
        <w:jc w:val="both"/>
        <w:rPr>
          <w:rFonts w:ascii="Times New Roman" w:eastAsia="Times New Roman" w:hAnsi="Times New Roman" w:cs="Times New Roman"/>
          <w:b/>
          <w:bCs/>
          <w:sz w:val="24"/>
          <w:szCs w:val="24"/>
          <w:lang w:eastAsia="ru-RU"/>
        </w:rPr>
      </w:pPr>
    </w:p>
    <w:p w14:paraId="6D3D84A9" w14:textId="00F62D53" w:rsidR="009C78DC" w:rsidRPr="00627337" w:rsidRDefault="009C78DC" w:rsidP="009C78DC">
      <w:pPr>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b/>
          <w:bCs/>
          <w:sz w:val="24"/>
          <w:szCs w:val="24"/>
          <w:lang w:eastAsia="ru-RU"/>
        </w:rPr>
        <w:t>Дата публикации извещения о торговой процедуре</w:t>
      </w:r>
      <w:r w:rsidRPr="00627337">
        <w:rPr>
          <w:rFonts w:ascii="Times New Roman" w:eastAsia="Times New Roman" w:hAnsi="Times New Roman" w:cs="Times New Roman"/>
          <w:sz w:val="24"/>
          <w:szCs w:val="24"/>
          <w:lang w:eastAsia="ru-RU"/>
        </w:rPr>
        <w:t>: «0</w:t>
      </w:r>
      <w:r w:rsidR="00627337" w:rsidRPr="00627337">
        <w:rPr>
          <w:rFonts w:ascii="Times New Roman" w:eastAsia="Times New Roman" w:hAnsi="Times New Roman" w:cs="Times New Roman"/>
          <w:sz w:val="24"/>
          <w:szCs w:val="24"/>
          <w:lang w:eastAsia="ru-RU"/>
        </w:rPr>
        <w:t>7</w:t>
      </w:r>
      <w:r w:rsidRPr="00627337">
        <w:rPr>
          <w:rFonts w:ascii="Times New Roman" w:eastAsia="Times New Roman" w:hAnsi="Times New Roman" w:cs="Times New Roman"/>
          <w:sz w:val="24"/>
          <w:szCs w:val="24"/>
          <w:lang w:eastAsia="ru-RU"/>
        </w:rPr>
        <w:t>» июля 2026.</w:t>
      </w:r>
    </w:p>
    <w:p w14:paraId="6C173430" w14:textId="77777777" w:rsidR="009C78DC" w:rsidRPr="00627337" w:rsidRDefault="009C78DC" w:rsidP="009C78DC">
      <w:pPr>
        <w:spacing w:after="0" w:line="240" w:lineRule="auto"/>
        <w:jc w:val="both"/>
        <w:rPr>
          <w:rFonts w:ascii="Times New Roman" w:eastAsia="Times New Roman" w:hAnsi="Times New Roman" w:cs="Times New Roman"/>
          <w:b/>
          <w:bCs/>
          <w:color w:val="FF0000"/>
          <w:sz w:val="24"/>
          <w:szCs w:val="24"/>
          <w:lang w:eastAsia="ru-RU"/>
        </w:rPr>
      </w:pPr>
    </w:p>
    <w:p w14:paraId="513A0BC0" w14:textId="3F183F66" w:rsidR="009C78DC" w:rsidRPr="00627337" w:rsidRDefault="009C78DC" w:rsidP="009C78DC">
      <w:pPr>
        <w:spacing w:after="0" w:line="240" w:lineRule="auto"/>
        <w:ind w:right="-1"/>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b/>
          <w:bCs/>
          <w:sz w:val="24"/>
          <w:szCs w:val="24"/>
          <w:lang w:eastAsia="ru-RU"/>
        </w:rPr>
        <w:t>Дата начала приема заявок на участие в торговой процедуре</w:t>
      </w:r>
      <w:r w:rsidRPr="00627337">
        <w:rPr>
          <w:rFonts w:ascii="Times New Roman" w:eastAsia="Times New Roman" w:hAnsi="Times New Roman" w:cs="Times New Roman"/>
          <w:sz w:val="24"/>
          <w:szCs w:val="24"/>
          <w:lang w:eastAsia="ru-RU"/>
        </w:rPr>
        <w:t>: 00:00 по Московскому времени «0</w:t>
      </w:r>
      <w:r w:rsidR="00627337" w:rsidRPr="00627337">
        <w:rPr>
          <w:rFonts w:ascii="Times New Roman" w:eastAsia="Times New Roman" w:hAnsi="Times New Roman" w:cs="Times New Roman"/>
          <w:sz w:val="24"/>
          <w:szCs w:val="24"/>
          <w:lang w:eastAsia="ru-RU"/>
        </w:rPr>
        <w:t>8</w:t>
      </w:r>
      <w:r w:rsidRPr="00627337">
        <w:rPr>
          <w:rFonts w:ascii="Times New Roman" w:eastAsia="Times New Roman" w:hAnsi="Times New Roman" w:cs="Times New Roman"/>
          <w:sz w:val="24"/>
          <w:szCs w:val="24"/>
          <w:lang w:eastAsia="ru-RU"/>
        </w:rPr>
        <w:t>» июля 2026.</w:t>
      </w:r>
    </w:p>
    <w:p w14:paraId="3AE19766" w14:textId="77777777" w:rsidR="009C78DC" w:rsidRPr="00627337" w:rsidRDefault="009C78DC" w:rsidP="009C78DC">
      <w:pPr>
        <w:spacing w:after="0" w:line="240" w:lineRule="auto"/>
        <w:ind w:right="-1"/>
        <w:jc w:val="both"/>
        <w:rPr>
          <w:rFonts w:ascii="Times New Roman" w:eastAsia="Times New Roman" w:hAnsi="Times New Roman" w:cs="Times New Roman"/>
          <w:b/>
          <w:bCs/>
          <w:sz w:val="24"/>
          <w:szCs w:val="24"/>
          <w:lang w:eastAsia="ru-RU"/>
        </w:rPr>
      </w:pPr>
    </w:p>
    <w:p w14:paraId="7B79E4F0" w14:textId="5A150071" w:rsidR="009C78DC" w:rsidRPr="00627337" w:rsidRDefault="009C78DC" w:rsidP="009C78DC">
      <w:pPr>
        <w:spacing w:after="0" w:line="240" w:lineRule="auto"/>
        <w:ind w:right="-1"/>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b/>
          <w:bCs/>
          <w:sz w:val="24"/>
          <w:szCs w:val="24"/>
          <w:lang w:eastAsia="ru-RU"/>
        </w:rPr>
        <w:t>Дата окончания приема заявок в торговой процедуре</w:t>
      </w:r>
      <w:r w:rsidRPr="00627337">
        <w:rPr>
          <w:rFonts w:ascii="Times New Roman" w:eastAsia="Times New Roman" w:hAnsi="Times New Roman" w:cs="Times New Roman"/>
          <w:sz w:val="24"/>
          <w:szCs w:val="24"/>
          <w:lang w:eastAsia="ru-RU"/>
        </w:rPr>
        <w:t>: 14:00 по Московскому времени «</w:t>
      </w:r>
      <w:r w:rsidR="00627337" w:rsidRPr="00627337">
        <w:rPr>
          <w:rFonts w:ascii="Times New Roman" w:eastAsia="Times New Roman" w:hAnsi="Times New Roman" w:cs="Times New Roman"/>
          <w:sz w:val="24"/>
          <w:szCs w:val="24"/>
          <w:lang w:eastAsia="ru-RU"/>
        </w:rPr>
        <w:t>04</w:t>
      </w:r>
      <w:r w:rsidRPr="00627337">
        <w:rPr>
          <w:rFonts w:ascii="Times New Roman" w:eastAsia="Times New Roman" w:hAnsi="Times New Roman" w:cs="Times New Roman"/>
          <w:sz w:val="24"/>
          <w:szCs w:val="24"/>
          <w:lang w:eastAsia="ru-RU"/>
        </w:rPr>
        <w:t xml:space="preserve">» </w:t>
      </w:r>
      <w:r w:rsidR="00627337" w:rsidRPr="00627337">
        <w:rPr>
          <w:rFonts w:ascii="Times New Roman" w:eastAsia="Times New Roman" w:hAnsi="Times New Roman" w:cs="Times New Roman"/>
          <w:sz w:val="24"/>
          <w:szCs w:val="24"/>
          <w:lang w:eastAsia="ru-RU"/>
        </w:rPr>
        <w:t>августа</w:t>
      </w:r>
      <w:r w:rsidRPr="00627337">
        <w:rPr>
          <w:rFonts w:ascii="Times New Roman" w:eastAsia="Times New Roman" w:hAnsi="Times New Roman" w:cs="Times New Roman"/>
          <w:sz w:val="24"/>
          <w:szCs w:val="24"/>
          <w:lang w:eastAsia="ru-RU"/>
        </w:rPr>
        <w:t xml:space="preserve"> 2026.</w:t>
      </w:r>
    </w:p>
    <w:p w14:paraId="0E50D6EF" w14:textId="77777777" w:rsidR="009C78DC" w:rsidRPr="00627337" w:rsidRDefault="009C78DC" w:rsidP="009C78DC">
      <w:pPr>
        <w:spacing w:after="0" w:line="240" w:lineRule="auto"/>
        <w:jc w:val="both"/>
        <w:rPr>
          <w:rFonts w:ascii="Times New Roman" w:eastAsia="Times New Roman" w:hAnsi="Times New Roman" w:cs="Times New Roman"/>
          <w:b/>
          <w:bCs/>
          <w:sz w:val="24"/>
          <w:szCs w:val="24"/>
          <w:lang w:eastAsia="ru-RU"/>
        </w:rPr>
      </w:pPr>
    </w:p>
    <w:p w14:paraId="4E523928" w14:textId="1E6F6A82" w:rsidR="009C78DC" w:rsidRPr="00627337" w:rsidRDefault="009C78DC" w:rsidP="009C78DC">
      <w:pPr>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b/>
          <w:bCs/>
          <w:sz w:val="24"/>
          <w:szCs w:val="24"/>
          <w:lang w:eastAsia="ru-RU"/>
        </w:rPr>
        <w:t>Дата окончания проверки правоспособности Заявок</w:t>
      </w:r>
      <w:r w:rsidRPr="00627337">
        <w:rPr>
          <w:rFonts w:ascii="Times New Roman" w:eastAsia="Times New Roman" w:hAnsi="Times New Roman" w:cs="Times New Roman"/>
          <w:sz w:val="24"/>
          <w:szCs w:val="24"/>
          <w:lang w:eastAsia="ru-RU"/>
        </w:rPr>
        <w:t>: «</w:t>
      </w:r>
      <w:r w:rsidR="004C3F1F" w:rsidRPr="00627337">
        <w:rPr>
          <w:rFonts w:ascii="Times New Roman" w:eastAsia="Times New Roman" w:hAnsi="Times New Roman" w:cs="Times New Roman"/>
          <w:sz w:val="24"/>
          <w:szCs w:val="24"/>
          <w:lang w:eastAsia="ru-RU"/>
        </w:rPr>
        <w:t>0</w:t>
      </w:r>
      <w:r w:rsidR="00627337" w:rsidRPr="00627337">
        <w:rPr>
          <w:rFonts w:ascii="Times New Roman" w:eastAsia="Times New Roman" w:hAnsi="Times New Roman" w:cs="Times New Roman"/>
          <w:sz w:val="24"/>
          <w:szCs w:val="24"/>
          <w:lang w:eastAsia="ru-RU"/>
        </w:rPr>
        <w:t>6</w:t>
      </w:r>
      <w:r w:rsidRPr="00627337">
        <w:rPr>
          <w:rFonts w:ascii="Times New Roman" w:eastAsia="Times New Roman" w:hAnsi="Times New Roman" w:cs="Times New Roman"/>
          <w:sz w:val="24"/>
          <w:szCs w:val="24"/>
          <w:lang w:eastAsia="ru-RU"/>
        </w:rPr>
        <w:t xml:space="preserve">» </w:t>
      </w:r>
      <w:r w:rsidR="004C3F1F" w:rsidRPr="00627337">
        <w:rPr>
          <w:rFonts w:ascii="Times New Roman" w:eastAsia="Times New Roman" w:hAnsi="Times New Roman" w:cs="Times New Roman"/>
          <w:sz w:val="24"/>
          <w:szCs w:val="24"/>
          <w:lang w:eastAsia="ru-RU"/>
        </w:rPr>
        <w:t xml:space="preserve">августа </w:t>
      </w:r>
      <w:r w:rsidRPr="00627337">
        <w:rPr>
          <w:rFonts w:ascii="Times New Roman" w:eastAsia="Times New Roman" w:hAnsi="Times New Roman" w:cs="Times New Roman"/>
          <w:sz w:val="24"/>
          <w:szCs w:val="24"/>
          <w:lang w:eastAsia="ru-RU"/>
        </w:rPr>
        <w:t>2026.</w:t>
      </w:r>
    </w:p>
    <w:p w14:paraId="4367A56C" w14:textId="77777777" w:rsidR="009C78DC" w:rsidRPr="00627337" w:rsidRDefault="009C78DC" w:rsidP="009C78DC">
      <w:pPr>
        <w:spacing w:after="0" w:line="240" w:lineRule="auto"/>
        <w:jc w:val="both"/>
        <w:rPr>
          <w:rFonts w:ascii="Times New Roman" w:eastAsia="Times New Roman" w:hAnsi="Times New Roman" w:cs="Times New Roman"/>
          <w:b/>
          <w:bCs/>
          <w:sz w:val="24"/>
          <w:szCs w:val="24"/>
          <w:lang w:eastAsia="ru-RU"/>
        </w:rPr>
      </w:pPr>
    </w:p>
    <w:p w14:paraId="7A41FDAB" w14:textId="7BB320AD" w:rsidR="009C78DC" w:rsidRPr="00627337" w:rsidRDefault="009C78DC" w:rsidP="009C78DC">
      <w:pPr>
        <w:spacing w:after="0" w:line="240" w:lineRule="auto"/>
        <w:jc w:val="both"/>
        <w:rPr>
          <w:rFonts w:ascii="Times New Roman" w:eastAsia="Times New Roman" w:hAnsi="Times New Roman" w:cs="Times New Roman"/>
          <w:color w:val="FF0000"/>
          <w:sz w:val="24"/>
          <w:szCs w:val="24"/>
          <w:lang w:eastAsia="ru-RU"/>
        </w:rPr>
      </w:pPr>
      <w:r w:rsidRPr="00627337">
        <w:rPr>
          <w:rFonts w:ascii="Times New Roman" w:eastAsia="Times New Roman" w:hAnsi="Times New Roman" w:cs="Times New Roman"/>
          <w:b/>
          <w:bCs/>
          <w:sz w:val="24"/>
          <w:szCs w:val="24"/>
          <w:lang w:eastAsia="ru-RU"/>
        </w:rPr>
        <w:t>Дата оформления протокола об окончании приема и регистрации заявок Заявителей</w:t>
      </w:r>
      <w:r w:rsidRPr="00627337">
        <w:rPr>
          <w:rFonts w:ascii="Times New Roman" w:eastAsia="Times New Roman" w:hAnsi="Times New Roman" w:cs="Times New Roman"/>
          <w:sz w:val="24"/>
          <w:szCs w:val="24"/>
          <w:lang w:eastAsia="ru-RU"/>
        </w:rPr>
        <w:t>: «</w:t>
      </w:r>
      <w:r w:rsidR="004C3F1F" w:rsidRPr="00627337">
        <w:rPr>
          <w:rFonts w:ascii="Times New Roman" w:eastAsia="Times New Roman" w:hAnsi="Times New Roman" w:cs="Times New Roman"/>
          <w:sz w:val="24"/>
          <w:szCs w:val="24"/>
          <w:lang w:eastAsia="ru-RU"/>
        </w:rPr>
        <w:t>0</w:t>
      </w:r>
      <w:r w:rsidR="00627337" w:rsidRPr="00627337">
        <w:rPr>
          <w:rFonts w:ascii="Times New Roman" w:eastAsia="Times New Roman" w:hAnsi="Times New Roman" w:cs="Times New Roman"/>
          <w:sz w:val="24"/>
          <w:szCs w:val="24"/>
          <w:lang w:eastAsia="ru-RU"/>
        </w:rPr>
        <w:t>6</w:t>
      </w:r>
      <w:r w:rsidR="004C3F1F" w:rsidRPr="00627337">
        <w:rPr>
          <w:rFonts w:ascii="Times New Roman" w:eastAsia="Times New Roman" w:hAnsi="Times New Roman" w:cs="Times New Roman"/>
          <w:sz w:val="24"/>
          <w:szCs w:val="24"/>
          <w:lang w:eastAsia="ru-RU"/>
        </w:rPr>
        <w:t>» августа</w:t>
      </w:r>
      <w:r w:rsidRPr="00627337">
        <w:rPr>
          <w:rFonts w:ascii="Times New Roman" w:eastAsia="Times New Roman" w:hAnsi="Times New Roman" w:cs="Times New Roman"/>
          <w:sz w:val="24"/>
          <w:szCs w:val="24"/>
          <w:lang w:eastAsia="ru-RU"/>
        </w:rPr>
        <w:t xml:space="preserve"> 2026.</w:t>
      </w:r>
    </w:p>
    <w:p w14:paraId="50AD765E" w14:textId="77777777" w:rsidR="009C78DC" w:rsidRPr="00627337" w:rsidRDefault="009C78DC" w:rsidP="009C78DC">
      <w:pPr>
        <w:spacing w:after="0" w:line="240" w:lineRule="auto"/>
        <w:jc w:val="both"/>
        <w:rPr>
          <w:rFonts w:ascii="Times New Roman" w:eastAsia="Times New Roman" w:hAnsi="Times New Roman" w:cs="Times New Roman"/>
          <w:b/>
          <w:bCs/>
          <w:color w:val="FF0000"/>
          <w:sz w:val="24"/>
          <w:szCs w:val="24"/>
          <w:lang w:eastAsia="ru-RU"/>
        </w:rPr>
      </w:pPr>
    </w:p>
    <w:p w14:paraId="29A2C7B2" w14:textId="7E12388D" w:rsidR="009C78DC" w:rsidRPr="00627337" w:rsidRDefault="009C78DC" w:rsidP="009C78DC">
      <w:pPr>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b/>
          <w:bCs/>
          <w:sz w:val="24"/>
          <w:szCs w:val="24"/>
          <w:lang w:eastAsia="ru-RU"/>
        </w:rPr>
        <w:t>Дата начала проведения торговой процедуры</w:t>
      </w:r>
      <w:r w:rsidRPr="00627337">
        <w:rPr>
          <w:rFonts w:ascii="Times New Roman" w:eastAsia="Times New Roman" w:hAnsi="Times New Roman" w:cs="Times New Roman"/>
          <w:sz w:val="24"/>
          <w:szCs w:val="24"/>
          <w:lang w:eastAsia="ru-RU"/>
        </w:rPr>
        <w:t>: 09:00 по Московскому времени «0</w:t>
      </w:r>
      <w:r w:rsidR="00627337" w:rsidRPr="00627337">
        <w:rPr>
          <w:rFonts w:ascii="Times New Roman" w:eastAsia="Times New Roman" w:hAnsi="Times New Roman" w:cs="Times New Roman"/>
          <w:sz w:val="24"/>
          <w:szCs w:val="24"/>
          <w:lang w:eastAsia="ru-RU"/>
        </w:rPr>
        <w:t>7</w:t>
      </w:r>
      <w:r w:rsidRPr="00627337">
        <w:rPr>
          <w:rFonts w:ascii="Times New Roman" w:eastAsia="Times New Roman" w:hAnsi="Times New Roman" w:cs="Times New Roman"/>
          <w:sz w:val="24"/>
          <w:szCs w:val="24"/>
          <w:lang w:eastAsia="ru-RU"/>
        </w:rPr>
        <w:t>» августа 2026.</w:t>
      </w:r>
    </w:p>
    <w:p w14:paraId="64D3BF72" w14:textId="77777777" w:rsidR="009C78DC" w:rsidRPr="00627337" w:rsidRDefault="009C78DC" w:rsidP="009C78DC">
      <w:pPr>
        <w:spacing w:after="0" w:line="240" w:lineRule="auto"/>
        <w:jc w:val="both"/>
        <w:rPr>
          <w:rFonts w:ascii="Times New Roman" w:eastAsia="Times New Roman" w:hAnsi="Times New Roman" w:cs="Times New Roman"/>
          <w:b/>
          <w:bCs/>
          <w:sz w:val="24"/>
          <w:szCs w:val="24"/>
          <w:lang w:eastAsia="ru-RU"/>
        </w:rPr>
      </w:pPr>
    </w:p>
    <w:p w14:paraId="2A6452B4" w14:textId="77777777" w:rsidR="009C78DC" w:rsidRPr="00627337" w:rsidRDefault="009C78DC" w:rsidP="009C78DC">
      <w:pPr>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b/>
          <w:bCs/>
          <w:sz w:val="24"/>
          <w:szCs w:val="24"/>
          <w:lang w:eastAsia="ru-RU"/>
        </w:rPr>
        <w:t xml:space="preserve">Дата оформления протокола о признании результатов торговой процедуры: </w:t>
      </w:r>
      <w:r w:rsidRPr="00627337">
        <w:rPr>
          <w:rFonts w:ascii="Times New Roman" w:eastAsia="Times New Roman" w:hAnsi="Times New Roman" w:cs="Times New Roman"/>
          <w:sz w:val="24"/>
          <w:szCs w:val="24"/>
          <w:lang w:eastAsia="ru-RU"/>
        </w:rPr>
        <w:t xml:space="preserve">в течении 24 часов с даты завершения торговой процедуры </w:t>
      </w:r>
    </w:p>
    <w:p w14:paraId="7B3E456D" w14:textId="77777777" w:rsidR="00A022A2" w:rsidRPr="00627337" w:rsidRDefault="00A022A2" w:rsidP="00A022A2">
      <w:pPr>
        <w:keepNext/>
        <w:keepLines/>
        <w:spacing w:after="0" w:line="240" w:lineRule="auto"/>
        <w:jc w:val="both"/>
        <w:rPr>
          <w:rFonts w:ascii="Times New Roman" w:eastAsia="Times New Roman" w:hAnsi="Times New Roman" w:cs="Times New Roman"/>
          <w:sz w:val="24"/>
          <w:szCs w:val="24"/>
          <w:lang w:eastAsia="ru-RU"/>
        </w:rPr>
      </w:pPr>
    </w:p>
    <w:p w14:paraId="1EFA6587" w14:textId="77777777" w:rsidR="00A022A2" w:rsidRPr="00627337" w:rsidRDefault="00A022A2" w:rsidP="00A022A2">
      <w:pPr>
        <w:keepNext/>
        <w:keepLines/>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b/>
          <w:sz w:val="24"/>
          <w:szCs w:val="24"/>
          <w:lang w:eastAsia="ru-RU"/>
        </w:rPr>
        <w:t>Организатор торгов: ООО «Аукционы Федерации»</w:t>
      </w:r>
    </w:p>
    <w:p w14:paraId="0715BA7F" w14:textId="77777777" w:rsidR="00A022A2" w:rsidRPr="00627337" w:rsidRDefault="00A022A2" w:rsidP="00A022A2">
      <w:pPr>
        <w:spacing w:after="0" w:line="240" w:lineRule="auto"/>
        <w:jc w:val="both"/>
        <w:rPr>
          <w:rFonts w:ascii="Times New Roman" w:eastAsia="Times New Roman" w:hAnsi="Times New Roman" w:cs="Times New Roman"/>
          <w:snapToGrid w:val="0"/>
          <w:sz w:val="24"/>
          <w:szCs w:val="24"/>
          <w:lang w:eastAsia="ru-RU"/>
        </w:rPr>
      </w:pPr>
      <w:r w:rsidRPr="00627337">
        <w:rPr>
          <w:rFonts w:ascii="Times New Roman" w:eastAsia="Times New Roman" w:hAnsi="Times New Roman" w:cs="Times New Roman"/>
          <w:sz w:val="24"/>
          <w:szCs w:val="24"/>
          <w:lang w:eastAsia="ru-RU"/>
        </w:rPr>
        <w:t xml:space="preserve">Номер телефона: </w:t>
      </w:r>
      <w:r w:rsidRPr="00627337">
        <w:rPr>
          <w:rFonts w:ascii="Times New Roman" w:eastAsia="Times New Roman" w:hAnsi="Times New Roman" w:cs="Times New Roman"/>
          <w:snapToGrid w:val="0"/>
          <w:sz w:val="24"/>
          <w:szCs w:val="24"/>
          <w:lang w:eastAsia="ru-RU"/>
        </w:rPr>
        <w:t>+7(937)-336-07-78</w:t>
      </w:r>
    </w:p>
    <w:p w14:paraId="67A0546E" w14:textId="77777777" w:rsidR="00A022A2" w:rsidRPr="00627337" w:rsidRDefault="00A022A2" w:rsidP="00A022A2">
      <w:pPr>
        <w:spacing w:after="0" w:line="240" w:lineRule="auto"/>
        <w:jc w:val="both"/>
        <w:rPr>
          <w:rFonts w:ascii="Times New Roman" w:eastAsia="Times New Roman" w:hAnsi="Times New Roman" w:cs="Times New Roman"/>
          <w:snapToGrid w:val="0"/>
          <w:sz w:val="24"/>
          <w:szCs w:val="24"/>
          <w:lang w:eastAsia="ru-RU"/>
        </w:rPr>
      </w:pPr>
      <w:r w:rsidRPr="00627337">
        <w:rPr>
          <w:rFonts w:ascii="Times New Roman" w:eastAsia="Times New Roman" w:hAnsi="Times New Roman" w:cs="Times New Roman"/>
          <w:sz w:val="24"/>
          <w:szCs w:val="24"/>
          <w:lang w:eastAsia="ru-RU"/>
        </w:rPr>
        <w:t xml:space="preserve">Контактное лицо: </w:t>
      </w:r>
      <w:r w:rsidRPr="00627337">
        <w:rPr>
          <w:rFonts w:ascii="Times New Roman" w:eastAsia="Times New Roman" w:hAnsi="Times New Roman" w:cs="Times New Roman"/>
          <w:snapToGrid w:val="0"/>
          <w:sz w:val="24"/>
          <w:szCs w:val="24"/>
          <w:lang w:eastAsia="ru-RU"/>
        </w:rPr>
        <w:t>Кошелева Евгения Александровна.</w:t>
      </w:r>
    </w:p>
    <w:p w14:paraId="0CD3E5F1" w14:textId="77777777" w:rsidR="00A022A2" w:rsidRPr="00627337" w:rsidRDefault="00A022A2" w:rsidP="00A022A2">
      <w:pPr>
        <w:spacing w:after="0" w:line="240" w:lineRule="auto"/>
        <w:jc w:val="both"/>
        <w:rPr>
          <w:rFonts w:ascii="Times New Roman" w:eastAsia="Times New Roman" w:hAnsi="Times New Roman" w:cs="Times New Roman"/>
          <w:snapToGrid w:val="0"/>
          <w:sz w:val="24"/>
          <w:szCs w:val="24"/>
          <w:lang w:eastAsia="ru-RU"/>
        </w:rPr>
      </w:pPr>
      <w:r w:rsidRPr="00627337">
        <w:rPr>
          <w:rFonts w:ascii="Times New Roman" w:eastAsia="Times New Roman" w:hAnsi="Times New Roman" w:cs="Times New Roman"/>
          <w:sz w:val="24"/>
          <w:szCs w:val="24"/>
          <w:lang w:eastAsia="ru-RU"/>
        </w:rPr>
        <w:t>Адрес эл. почты: office@alfalot.ru</w:t>
      </w:r>
      <w:r w:rsidRPr="00627337">
        <w:rPr>
          <w:rFonts w:ascii="Times New Roman" w:eastAsia="Times New Roman" w:hAnsi="Times New Roman" w:cs="Times New Roman"/>
          <w:snapToGrid w:val="0"/>
          <w:sz w:val="24"/>
          <w:szCs w:val="24"/>
          <w:lang w:eastAsia="ru-RU"/>
        </w:rPr>
        <w:t>.</w:t>
      </w:r>
    </w:p>
    <w:p w14:paraId="38290A32" w14:textId="77777777" w:rsidR="00A022A2" w:rsidRPr="00627337" w:rsidRDefault="00A022A2" w:rsidP="00A022A2">
      <w:pPr>
        <w:tabs>
          <w:tab w:val="left" w:pos="1305"/>
        </w:tabs>
        <w:spacing w:after="0" w:line="240" w:lineRule="auto"/>
        <w:rPr>
          <w:rFonts w:ascii="Times New Roman" w:eastAsia="Times New Roman" w:hAnsi="Times New Roman" w:cs="Times New Roman"/>
          <w:sz w:val="24"/>
          <w:szCs w:val="24"/>
          <w:lang w:eastAsia="ru-RU"/>
        </w:rPr>
      </w:pPr>
    </w:p>
    <w:p w14:paraId="4EBA6574" w14:textId="77777777" w:rsidR="00A022A2" w:rsidRPr="00627337" w:rsidRDefault="00A022A2" w:rsidP="00A022A2">
      <w:pPr>
        <w:tabs>
          <w:tab w:val="left" w:pos="1305"/>
        </w:tabs>
        <w:spacing w:after="0" w:line="240" w:lineRule="auto"/>
        <w:rPr>
          <w:rFonts w:ascii="Times New Roman" w:eastAsia="Times New Roman" w:hAnsi="Times New Roman" w:cs="Times New Roman"/>
          <w:sz w:val="24"/>
          <w:szCs w:val="24"/>
          <w:lang w:eastAsia="ru-RU"/>
        </w:rPr>
      </w:pPr>
    </w:p>
    <w:p w14:paraId="5FD2E3D6" w14:textId="77777777" w:rsidR="00A022A2" w:rsidRPr="00627337" w:rsidRDefault="00A022A2" w:rsidP="00A022A2">
      <w:pPr>
        <w:spacing w:after="0" w:line="240" w:lineRule="auto"/>
        <w:rPr>
          <w:rFonts w:ascii="Times New Roman" w:eastAsia="Times New Roman" w:hAnsi="Times New Roman" w:cs="Times New Roman"/>
          <w:bCs/>
          <w:sz w:val="24"/>
          <w:szCs w:val="24"/>
          <w:lang w:eastAsia="ru-RU"/>
        </w:rPr>
      </w:pPr>
      <w:r w:rsidRPr="00627337">
        <w:rPr>
          <w:rFonts w:ascii="Times New Roman" w:eastAsia="Times New Roman" w:hAnsi="Times New Roman" w:cs="Times New Roman"/>
          <w:b/>
          <w:sz w:val="24"/>
          <w:szCs w:val="24"/>
          <w:lang w:eastAsia="ru-RU"/>
        </w:rPr>
        <w:t>Оператор электронной площадки:</w:t>
      </w:r>
      <w:r w:rsidRPr="00627337">
        <w:rPr>
          <w:rFonts w:ascii="Times New Roman" w:eastAsia="Times New Roman" w:hAnsi="Times New Roman" w:cs="Times New Roman"/>
          <w:sz w:val="24"/>
          <w:szCs w:val="24"/>
          <w:lang w:eastAsia="ru-RU"/>
        </w:rPr>
        <w:t xml:space="preserve"> О</w:t>
      </w:r>
      <w:r w:rsidRPr="00627337">
        <w:rPr>
          <w:rFonts w:ascii="Times New Roman" w:eastAsia="Times New Roman" w:hAnsi="Times New Roman" w:cs="Times New Roman"/>
          <w:bCs/>
          <w:sz w:val="24"/>
          <w:szCs w:val="24"/>
          <w:lang w:eastAsia="ru-RU"/>
        </w:rPr>
        <w:t>бщество с ограниченной ответственностью «Аукционы Федерации» (ООО «Аукционы Федерации»).</w:t>
      </w:r>
    </w:p>
    <w:p w14:paraId="169C80D7" w14:textId="77777777" w:rsidR="003455FD" w:rsidRPr="00627337" w:rsidRDefault="003455FD" w:rsidP="00394896">
      <w:pPr>
        <w:spacing w:after="0" w:line="240" w:lineRule="auto"/>
        <w:rPr>
          <w:rFonts w:ascii="Times New Roman" w:eastAsia="Times New Roman" w:hAnsi="Times New Roman" w:cs="Times New Roman"/>
          <w:bCs/>
          <w:color w:val="FF0000"/>
          <w:sz w:val="24"/>
          <w:szCs w:val="24"/>
          <w:lang w:eastAsia="ru-RU"/>
        </w:rPr>
      </w:pPr>
    </w:p>
    <w:p w14:paraId="6B9AA264" w14:textId="674A490D" w:rsidR="00394896" w:rsidRPr="00627337" w:rsidRDefault="00394896" w:rsidP="00940271">
      <w:pPr>
        <w:spacing w:after="0" w:line="240" w:lineRule="auto"/>
        <w:jc w:val="both"/>
        <w:rPr>
          <w:rFonts w:ascii="Times New Roman" w:eastAsia="Times New Roman" w:hAnsi="Times New Roman" w:cs="Times New Roman"/>
          <w:bCs/>
          <w:sz w:val="24"/>
          <w:szCs w:val="24"/>
          <w:lang w:eastAsia="ru-RU"/>
        </w:rPr>
      </w:pPr>
      <w:r w:rsidRPr="00627337">
        <w:rPr>
          <w:rFonts w:ascii="Times New Roman" w:eastAsia="Times New Roman" w:hAnsi="Times New Roman" w:cs="Times New Roman"/>
          <w:b/>
          <w:sz w:val="24"/>
          <w:szCs w:val="24"/>
          <w:lang w:eastAsia="ru-RU"/>
        </w:rPr>
        <w:t xml:space="preserve">Шаг аукциона «на </w:t>
      </w:r>
      <w:r w:rsidR="00627337" w:rsidRPr="00627337">
        <w:rPr>
          <w:rFonts w:ascii="Times New Roman" w:eastAsia="Times New Roman" w:hAnsi="Times New Roman" w:cs="Times New Roman"/>
          <w:b/>
          <w:sz w:val="24"/>
          <w:szCs w:val="24"/>
          <w:lang w:eastAsia="ru-RU"/>
        </w:rPr>
        <w:t>повышение</w:t>
      </w:r>
      <w:r w:rsidRPr="00627337">
        <w:rPr>
          <w:rFonts w:ascii="Times New Roman" w:eastAsia="Times New Roman" w:hAnsi="Times New Roman" w:cs="Times New Roman"/>
          <w:b/>
          <w:sz w:val="24"/>
          <w:szCs w:val="24"/>
          <w:lang w:eastAsia="ru-RU"/>
        </w:rPr>
        <w:t>»:</w:t>
      </w:r>
      <w:r w:rsidRPr="00627337">
        <w:rPr>
          <w:rFonts w:ascii="Times New Roman" w:eastAsia="Times New Roman" w:hAnsi="Times New Roman" w:cs="Times New Roman"/>
          <w:b/>
          <w:color w:val="FF0000"/>
          <w:sz w:val="24"/>
          <w:szCs w:val="24"/>
          <w:lang w:eastAsia="ru-RU"/>
        </w:rPr>
        <w:t xml:space="preserve"> </w:t>
      </w:r>
      <w:r w:rsidRPr="00627337">
        <w:rPr>
          <w:rFonts w:ascii="Times New Roman" w:eastAsia="Times New Roman" w:hAnsi="Times New Roman" w:cs="Times New Roman"/>
          <w:bCs/>
          <w:sz w:val="24"/>
          <w:szCs w:val="24"/>
          <w:lang w:eastAsia="ru-RU"/>
        </w:rPr>
        <w:t>100 000 (сто тысяч) рублей</w:t>
      </w:r>
      <w:r w:rsidR="00150E38">
        <w:rPr>
          <w:rFonts w:ascii="Times New Roman" w:eastAsia="Times New Roman" w:hAnsi="Times New Roman" w:cs="Times New Roman"/>
          <w:bCs/>
          <w:sz w:val="24"/>
          <w:szCs w:val="24"/>
          <w:lang w:eastAsia="ru-RU"/>
        </w:rPr>
        <w:t xml:space="preserve"> (6 лот – 10 000 (десять тысяч рублей)</w:t>
      </w:r>
    </w:p>
    <w:p w14:paraId="64DB2763" w14:textId="77777777" w:rsidR="00A022A2" w:rsidRPr="00627337" w:rsidRDefault="00A022A2" w:rsidP="00940271">
      <w:pPr>
        <w:spacing w:after="0" w:line="240" w:lineRule="auto"/>
        <w:jc w:val="both"/>
        <w:rPr>
          <w:rFonts w:ascii="Times New Roman" w:eastAsia="Times New Roman" w:hAnsi="Times New Roman" w:cs="Times New Roman"/>
          <w:bCs/>
          <w:sz w:val="24"/>
          <w:szCs w:val="24"/>
          <w:lang w:eastAsia="ru-RU"/>
        </w:rPr>
      </w:pPr>
    </w:p>
    <w:p w14:paraId="361298E7" w14:textId="494A5254" w:rsidR="00394896" w:rsidRPr="00627337" w:rsidRDefault="00394896" w:rsidP="00394896">
      <w:pPr>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b/>
          <w:bCs/>
          <w:sz w:val="24"/>
          <w:szCs w:val="24"/>
          <w:lang w:eastAsia="ru-RU"/>
        </w:rPr>
        <w:lastRenderedPageBreak/>
        <w:t xml:space="preserve">Период действия текущей цены аукциона: </w:t>
      </w:r>
      <w:r w:rsidRPr="00627337">
        <w:rPr>
          <w:rFonts w:ascii="Times New Roman" w:eastAsia="Times New Roman" w:hAnsi="Times New Roman" w:cs="Times New Roman"/>
          <w:sz w:val="24"/>
          <w:szCs w:val="24"/>
          <w:lang w:eastAsia="ru-RU"/>
        </w:rPr>
        <w:t xml:space="preserve">15 минут. </w:t>
      </w:r>
    </w:p>
    <w:p w14:paraId="300009E2" w14:textId="172D643C" w:rsidR="00394896" w:rsidRPr="00627337" w:rsidRDefault="00394896" w:rsidP="00394896">
      <w:pPr>
        <w:spacing w:after="0" w:line="240" w:lineRule="auto"/>
        <w:jc w:val="both"/>
        <w:rPr>
          <w:rFonts w:ascii="Times New Roman" w:eastAsia="Times New Roman" w:hAnsi="Times New Roman" w:cs="Times New Roman"/>
          <w:sz w:val="24"/>
          <w:szCs w:val="24"/>
          <w:lang w:eastAsia="ru-RU"/>
        </w:rPr>
      </w:pPr>
    </w:p>
    <w:p w14:paraId="436B1741" w14:textId="77777777" w:rsidR="00627337" w:rsidRPr="00627337" w:rsidRDefault="00627337" w:rsidP="00394896">
      <w:pPr>
        <w:spacing w:after="0" w:line="240" w:lineRule="auto"/>
        <w:jc w:val="both"/>
        <w:rPr>
          <w:rFonts w:ascii="Times New Roman" w:eastAsia="Times New Roman" w:hAnsi="Times New Roman" w:cs="Times New Roman"/>
          <w:sz w:val="24"/>
          <w:szCs w:val="24"/>
          <w:lang w:eastAsia="ru-RU"/>
        </w:rPr>
      </w:pPr>
    </w:p>
    <w:p w14:paraId="30000A19" w14:textId="77777777" w:rsidR="00394896" w:rsidRPr="00627337" w:rsidRDefault="00394896" w:rsidP="00394896">
      <w:pPr>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b/>
          <w:bCs/>
          <w:sz w:val="24"/>
          <w:szCs w:val="24"/>
          <w:lang w:eastAsia="ru-RU"/>
        </w:rPr>
        <w:t>Начальная цена реализации Имущества:</w:t>
      </w:r>
    </w:p>
    <w:p w14:paraId="668BFFDD" w14:textId="77777777" w:rsidR="00627337" w:rsidRPr="00627337" w:rsidRDefault="00627337" w:rsidP="00627337">
      <w:pPr>
        <w:spacing w:after="0" w:line="240" w:lineRule="auto"/>
        <w:jc w:val="both"/>
        <w:rPr>
          <w:rFonts w:ascii="Times New Roman" w:eastAsia="Times New Roman" w:hAnsi="Times New Roman" w:cs="Times New Roman"/>
          <w:snapToGrid w:val="0"/>
          <w:sz w:val="24"/>
          <w:szCs w:val="24"/>
          <w:lang w:eastAsia="ru-RU"/>
        </w:rPr>
      </w:pPr>
      <w:r w:rsidRPr="00627337">
        <w:rPr>
          <w:rFonts w:ascii="Times New Roman" w:eastAsia="Times New Roman" w:hAnsi="Times New Roman" w:cs="Times New Roman"/>
          <w:snapToGrid w:val="0"/>
          <w:sz w:val="24"/>
          <w:szCs w:val="24"/>
          <w:lang w:eastAsia="ru-RU"/>
        </w:rPr>
        <w:t>Лот № 1 – 1 651 000 (Один миллион шестьсот пятьдесят одна тысяча) рублей.</w:t>
      </w:r>
    </w:p>
    <w:p w14:paraId="23E3BE58" w14:textId="77777777" w:rsidR="00627337" w:rsidRPr="00627337" w:rsidRDefault="00627337" w:rsidP="00627337">
      <w:pPr>
        <w:spacing w:after="0" w:line="240" w:lineRule="auto"/>
        <w:jc w:val="both"/>
        <w:rPr>
          <w:rFonts w:ascii="Times New Roman" w:eastAsia="Times New Roman" w:hAnsi="Times New Roman" w:cs="Times New Roman"/>
          <w:snapToGrid w:val="0"/>
          <w:sz w:val="24"/>
          <w:szCs w:val="24"/>
          <w:lang w:eastAsia="ru-RU"/>
        </w:rPr>
      </w:pPr>
      <w:r w:rsidRPr="00627337">
        <w:rPr>
          <w:rFonts w:ascii="Times New Roman" w:eastAsia="Times New Roman" w:hAnsi="Times New Roman" w:cs="Times New Roman"/>
          <w:snapToGrid w:val="0"/>
          <w:sz w:val="24"/>
          <w:szCs w:val="24"/>
          <w:lang w:eastAsia="ru-RU"/>
        </w:rPr>
        <w:t>Лот № 2 – 4 738 000  (Четыре миллиона семьсот тридцать восемь тысяч) рублей.</w:t>
      </w:r>
    </w:p>
    <w:p w14:paraId="7309EF83" w14:textId="77777777" w:rsidR="00627337" w:rsidRPr="00627337" w:rsidRDefault="00627337" w:rsidP="00627337">
      <w:pPr>
        <w:spacing w:after="0" w:line="240" w:lineRule="auto"/>
        <w:jc w:val="both"/>
        <w:rPr>
          <w:rFonts w:ascii="Times New Roman" w:eastAsia="Times New Roman" w:hAnsi="Times New Roman" w:cs="Times New Roman"/>
          <w:snapToGrid w:val="0"/>
          <w:sz w:val="24"/>
          <w:szCs w:val="24"/>
          <w:lang w:eastAsia="ru-RU"/>
        </w:rPr>
      </w:pPr>
      <w:r w:rsidRPr="00627337">
        <w:rPr>
          <w:rFonts w:ascii="Times New Roman" w:eastAsia="Times New Roman" w:hAnsi="Times New Roman" w:cs="Times New Roman"/>
          <w:snapToGrid w:val="0"/>
          <w:sz w:val="24"/>
          <w:szCs w:val="24"/>
          <w:lang w:eastAsia="ru-RU"/>
        </w:rPr>
        <w:t>Лот № 3 – 4 311 000 (Четыре миллиона триста одиннадцать тысяч) рублей.</w:t>
      </w:r>
    </w:p>
    <w:p w14:paraId="5F36619C" w14:textId="77777777" w:rsidR="00627337" w:rsidRPr="00627337" w:rsidRDefault="00627337" w:rsidP="00627337">
      <w:pPr>
        <w:spacing w:after="0" w:line="240" w:lineRule="auto"/>
        <w:jc w:val="both"/>
        <w:rPr>
          <w:rFonts w:ascii="Times New Roman" w:eastAsia="Times New Roman" w:hAnsi="Times New Roman" w:cs="Times New Roman"/>
          <w:snapToGrid w:val="0"/>
          <w:sz w:val="24"/>
          <w:szCs w:val="24"/>
          <w:lang w:eastAsia="ru-RU"/>
        </w:rPr>
      </w:pPr>
      <w:r w:rsidRPr="00627337">
        <w:rPr>
          <w:rFonts w:ascii="Times New Roman" w:eastAsia="Times New Roman" w:hAnsi="Times New Roman" w:cs="Times New Roman"/>
          <w:snapToGrid w:val="0"/>
          <w:sz w:val="24"/>
          <w:szCs w:val="24"/>
          <w:lang w:eastAsia="ru-RU"/>
        </w:rPr>
        <w:t xml:space="preserve">Лот № 4 – 6 303 000 (Шесть миллионов триста три тысячи) рублей. </w:t>
      </w:r>
    </w:p>
    <w:p w14:paraId="444B829A" w14:textId="77777777" w:rsidR="00627337" w:rsidRPr="00627337" w:rsidRDefault="00627337" w:rsidP="00627337">
      <w:pPr>
        <w:spacing w:after="0" w:line="240" w:lineRule="auto"/>
        <w:jc w:val="both"/>
        <w:rPr>
          <w:rFonts w:ascii="Times New Roman" w:eastAsia="Times New Roman" w:hAnsi="Times New Roman" w:cs="Times New Roman"/>
          <w:snapToGrid w:val="0"/>
          <w:sz w:val="24"/>
          <w:szCs w:val="24"/>
          <w:lang w:eastAsia="ru-RU"/>
        </w:rPr>
      </w:pPr>
      <w:r w:rsidRPr="00627337">
        <w:rPr>
          <w:rFonts w:ascii="Times New Roman" w:eastAsia="Times New Roman" w:hAnsi="Times New Roman" w:cs="Times New Roman"/>
          <w:snapToGrid w:val="0"/>
          <w:sz w:val="24"/>
          <w:szCs w:val="24"/>
          <w:lang w:eastAsia="ru-RU"/>
        </w:rPr>
        <w:t xml:space="preserve">Лот № 5 – 4 642 000 (Четыре миллиона шестьсот сорок две тысячи) рублей. </w:t>
      </w:r>
    </w:p>
    <w:p w14:paraId="1FDE1B20" w14:textId="77777777" w:rsidR="00627337" w:rsidRPr="00627337" w:rsidRDefault="00627337" w:rsidP="00627337">
      <w:pPr>
        <w:spacing w:after="0" w:line="240" w:lineRule="auto"/>
        <w:jc w:val="both"/>
        <w:rPr>
          <w:rFonts w:ascii="Times New Roman" w:eastAsia="Times New Roman" w:hAnsi="Times New Roman" w:cs="Times New Roman"/>
          <w:snapToGrid w:val="0"/>
          <w:sz w:val="24"/>
          <w:szCs w:val="24"/>
          <w:lang w:eastAsia="ru-RU"/>
        </w:rPr>
      </w:pPr>
      <w:r w:rsidRPr="00627337">
        <w:rPr>
          <w:rFonts w:ascii="Times New Roman" w:eastAsia="Times New Roman" w:hAnsi="Times New Roman" w:cs="Times New Roman"/>
          <w:snapToGrid w:val="0"/>
          <w:sz w:val="24"/>
          <w:szCs w:val="24"/>
          <w:lang w:eastAsia="ru-RU"/>
        </w:rPr>
        <w:t>Лот № 6 – 50 000 (Пятьдесят тысяч) рублей.</w:t>
      </w:r>
    </w:p>
    <w:p w14:paraId="26C3518D" w14:textId="77777777" w:rsidR="00627337" w:rsidRPr="00627337" w:rsidRDefault="00627337" w:rsidP="00627337">
      <w:pPr>
        <w:spacing w:after="0" w:line="240" w:lineRule="auto"/>
        <w:jc w:val="both"/>
        <w:rPr>
          <w:rFonts w:ascii="Times New Roman" w:eastAsia="Times New Roman" w:hAnsi="Times New Roman" w:cs="Times New Roman"/>
          <w:snapToGrid w:val="0"/>
          <w:sz w:val="24"/>
          <w:szCs w:val="24"/>
          <w:lang w:eastAsia="ru-RU"/>
        </w:rPr>
      </w:pPr>
      <w:r w:rsidRPr="00627337">
        <w:rPr>
          <w:rFonts w:ascii="Times New Roman" w:eastAsia="Times New Roman" w:hAnsi="Times New Roman" w:cs="Times New Roman"/>
          <w:snapToGrid w:val="0"/>
          <w:sz w:val="24"/>
          <w:szCs w:val="24"/>
          <w:lang w:eastAsia="ru-RU"/>
        </w:rPr>
        <w:t>Лот № 7 – 1 379 000 (Один миллион триста семьдесят девять тысяч) рублей.</w:t>
      </w:r>
    </w:p>
    <w:p w14:paraId="30000C08" w14:textId="2E1C472B" w:rsidR="00394896" w:rsidRPr="00627337" w:rsidRDefault="00627337" w:rsidP="00627337">
      <w:pPr>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napToGrid w:val="0"/>
          <w:sz w:val="24"/>
          <w:szCs w:val="24"/>
          <w:lang w:eastAsia="ru-RU"/>
        </w:rPr>
        <w:t>Лот № 8 – 2 333 000 (Два миллиона триста тридцать три тысячи) рублей.</w:t>
      </w:r>
    </w:p>
    <w:p w14:paraId="6C6BECDB" w14:textId="77777777" w:rsidR="006A4AE4" w:rsidRPr="00627337" w:rsidRDefault="006A4AE4" w:rsidP="00394896">
      <w:pPr>
        <w:spacing w:after="0" w:line="240" w:lineRule="auto"/>
        <w:jc w:val="both"/>
        <w:rPr>
          <w:rFonts w:ascii="Times New Roman" w:eastAsia="Times New Roman" w:hAnsi="Times New Roman" w:cs="Times New Roman"/>
          <w:b/>
          <w:bCs/>
          <w:sz w:val="24"/>
          <w:szCs w:val="24"/>
          <w:lang w:eastAsia="ru-RU"/>
        </w:rPr>
      </w:pPr>
    </w:p>
    <w:p w14:paraId="78B24A54" w14:textId="77777777" w:rsidR="006A4AE4" w:rsidRPr="00627337" w:rsidRDefault="006A4AE4" w:rsidP="00394896">
      <w:pPr>
        <w:spacing w:after="0" w:line="240" w:lineRule="auto"/>
        <w:jc w:val="both"/>
        <w:rPr>
          <w:rFonts w:ascii="Times New Roman" w:eastAsia="Times New Roman" w:hAnsi="Times New Roman" w:cs="Times New Roman"/>
          <w:snapToGrid w:val="0"/>
          <w:sz w:val="24"/>
          <w:szCs w:val="24"/>
          <w:lang w:eastAsia="ru-RU"/>
        </w:rPr>
      </w:pPr>
      <w:r w:rsidRPr="00627337">
        <w:rPr>
          <w:rFonts w:ascii="Times New Roman" w:eastAsia="Times New Roman" w:hAnsi="Times New Roman" w:cs="Times New Roman"/>
          <w:b/>
          <w:snapToGrid w:val="0"/>
          <w:sz w:val="24"/>
          <w:szCs w:val="24"/>
          <w:lang w:eastAsia="ru-RU"/>
        </w:rPr>
        <w:t>Размер обеспечения (задаток):</w:t>
      </w:r>
      <w:r w:rsidRPr="00627337">
        <w:rPr>
          <w:rFonts w:ascii="Times New Roman" w:eastAsia="Times New Roman" w:hAnsi="Times New Roman" w:cs="Times New Roman"/>
          <w:snapToGrid w:val="0"/>
          <w:sz w:val="24"/>
          <w:szCs w:val="24"/>
          <w:lang w:eastAsia="ru-RU"/>
        </w:rPr>
        <w:t xml:space="preserve"> 10 (десять) % от начальной цены Лота: </w:t>
      </w:r>
    </w:p>
    <w:p w14:paraId="0E46406C" w14:textId="77777777" w:rsidR="00627337" w:rsidRPr="00627337" w:rsidRDefault="00627337" w:rsidP="00627337">
      <w:pPr>
        <w:spacing w:after="0" w:line="240" w:lineRule="auto"/>
        <w:jc w:val="both"/>
        <w:rPr>
          <w:rFonts w:ascii="Times New Roman" w:eastAsia="Times New Roman" w:hAnsi="Times New Roman" w:cs="Times New Roman"/>
          <w:snapToGrid w:val="0"/>
          <w:sz w:val="24"/>
          <w:szCs w:val="24"/>
          <w:lang w:eastAsia="ru-RU"/>
        </w:rPr>
      </w:pPr>
      <w:r w:rsidRPr="00627337">
        <w:rPr>
          <w:rFonts w:ascii="Times New Roman" w:eastAsia="Times New Roman" w:hAnsi="Times New Roman" w:cs="Times New Roman"/>
          <w:snapToGrid w:val="0"/>
          <w:sz w:val="24"/>
          <w:szCs w:val="24"/>
          <w:lang w:eastAsia="ru-RU"/>
        </w:rPr>
        <w:t>Лот № 1 – 165 100 руб. (Сто шестьдесят пять тысяч сто рублей 00 копеек)</w:t>
      </w:r>
    </w:p>
    <w:p w14:paraId="382236CB" w14:textId="77777777" w:rsidR="00627337" w:rsidRPr="00627337" w:rsidRDefault="00627337" w:rsidP="00627337">
      <w:pPr>
        <w:spacing w:after="0" w:line="240" w:lineRule="auto"/>
        <w:jc w:val="both"/>
        <w:rPr>
          <w:rFonts w:ascii="Times New Roman" w:eastAsia="Times New Roman" w:hAnsi="Times New Roman" w:cs="Times New Roman"/>
          <w:snapToGrid w:val="0"/>
          <w:sz w:val="24"/>
          <w:szCs w:val="24"/>
          <w:lang w:eastAsia="ru-RU"/>
        </w:rPr>
      </w:pPr>
      <w:r w:rsidRPr="00627337">
        <w:rPr>
          <w:rFonts w:ascii="Times New Roman" w:eastAsia="Times New Roman" w:hAnsi="Times New Roman" w:cs="Times New Roman"/>
          <w:snapToGrid w:val="0"/>
          <w:sz w:val="24"/>
          <w:szCs w:val="24"/>
          <w:lang w:eastAsia="ru-RU"/>
        </w:rPr>
        <w:t>Лот № 2 – 473 800 руб. (Четыреста семьдесят три тысячи восемьсот рублей 00 копеек)</w:t>
      </w:r>
    </w:p>
    <w:p w14:paraId="139CCF22" w14:textId="77777777" w:rsidR="00627337" w:rsidRPr="00627337" w:rsidRDefault="00627337" w:rsidP="00627337">
      <w:pPr>
        <w:spacing w:after="0" w:line="240" w:lineRule="auto"/>
        <w:jc w:val="both"/>
        <w:rPr>
          <w:rFonts w:ascii="Times New Roman" w:eastAsia="Times New Roman" w:hAnsi="Times New Roman" w:cs="Times New Roman"/>
          <w:snapToGrid w:val="0"/>
          <w:sz w:val="24"/>
          <w:szCs w:val="24"/>
          <w:lang w:eastAsia="ru-RU"/>
        </w:rPr>
      </w:pPr>
      <w:r w:rsidRPr="00627337">
        <w:rPr>
          <w:rFonts w:ascii="Times New Roman" w:eastAsia="Times New Roman" w:hAnsi="Times New Roman" w:cs="Times New Roman"/>
          <w:snapToGrid w:val="0"/>
          <w:sz w:val="24"/>
          <w:szCs w:val="24"/>
          <w:lang w:eastAsia="ru-RU"/>
        </w:rPr>
        <w:t>Лот № 3 – 431 100 руб. (Четыреста тридцать одна тысяча сто рублей 00 копеек)</w:t>
      </w:r>
    </w:p>
    <w:p w14:paraId="01C30679" w14:textId="77777777" w:rsidR="00627337" w:rsidRPr="00627337" w:rsidRDefault="00627337" w:rsidP="00627337">
      <w:pPr>
        <w:spacing w:after="0" w:line="240" w:lineRule="auto"/>
        <w:jc w:val="both"/>
        <w:rPr>
          <w:rFonts w:ascii="Times New Roman" w:eastAsia="Times New Roman" w:hAnsi="Times New Roman" w:cs="Times New Roman"/>
          <w:snapToGrid w:val="0"/>
          <w:sz w:val="24"/>
          <w:szCs w:val="24"/>
          <w:lang w:eastAsia="ru-RU"/>
        </w:rPr>
      </w:pPr>
      <w:r w:rsidRPr="00627337">
        <w:rPr>
          <w:rFonts w:ascii="Times New Roman" w:eastAsia="Times New Roman" w:hAnsi="Times New Roman" w:cs="Times New Roman"/>
          <w:snapToGrid w:val="0"/>
          <w:sz w:val="24"/>
          <w:szCs w:val="24"/>
          <w:lang w:eastAsia="ru-RU"/>
        </w:rPr>
        <w:t>Лот № 4 – 630 300 руб. (Шестьсот тридцать тысяч триста рублей 00 копеек)</w:t>
      </w:r>
    </w:p>
    <w:p w14:paraId="31DC0F7F" w14:textId="77777777" w:rsidR="00627337" w:rsidRPr="00627337" w:rsidRDefault="00627337" w:rsidP="00627337">
      <w:pPr>
        <w:spacing w:after="0" w:line="240" w:lineRule="auto"/>
        <w:jc w:val="both"/>
        <w:rPr>
          <w:rFonts w:ascii="Times New Roman" w:eastAsia="Times New Roman" w:hAnsi="Times New Roman" w:cs="Times New Roman"/>
          <w:snapToGrid w:val="0"/>
          <w:sz w:val="24"/>
          <w:szCs w:val="24"/>
          <w:lang w:eastAsia="ru-RU"/>
        </w:rPr>
      </w:pPr>
      <w:r w:rsidRPr="00627337">
        <w:rPr>
          <w:rFonts w:ascii="Times New Roman" w:eastAsia="Times New Roman" w:hAnsi="Times New Roman" w:cs="Times New Roman"/>
          <w:snapToGrid w:val="0"/>
          <w:sz w:val="24"/>
          <w:szCs w:val="24"/>
          <w:lang w:eastAsia="ru-RU"/>
        </w:rPr>
        <w:t>Лот № 5 – 464 200 руб. (Четыреста шестьдесят четыре тысячи двести рублей 00 копеек)</w:t>
      </w:r>
    </w:p>
    <w:p w14:paraId="624B562D" w14:textId="77777777" w:rsidR="00627337" w:rsidRPr="00627337" w:rsidRDefault="00627337" w:rsidP="00627337">
      <w:pPr>
        <w:spacing w:after="0" w:line="240" w:lineRule="auto"/>
        <w:jc w:val="both"/>
        <w:rPr>
          <w:rFonts w:ascii="Times New Roman" w:eastAsia="Times New Roman" w:hAnsi="Times New Roman" w:cs="Times New Roman"/>
          <w:snapToGrid w:val="0"/>
          <w:sz w:val="24"/>
          <w:szCs w:val="24"/>
          <w:lang w:eastAsia="ru-RU"/>
        </w:rPr>
      </w:pPr>
      <w:r w:rsidRPr="00627337">
        <w:rPr>
          <w:rFonts w:ascii="Times New Roman" w:eastAsia="Times New Roman" w:hAnsi="Times New Roman" w:cs="Times New Roman"/>
          <w:snapToGrid w:val="0"/>
          <w:sz w:val="24"/>
          <w:szCs w:val="24"/>
          <w:lang w:eastAsia="ru-RU"/>
        </w:rPr>
        <w:t>Лот № 6 – 5 000 (Пять тысяч) рублей.</w:t>
      </w:r>
    </w:p>
    <w:p w14:paraId="7F35E16C" w14:textId="77777777" w:rsidR="00627337" w:rsidRPr="00627337" w:rsidRDefault="00627337" w:rsidP="00627337">
      <w:pPr>
        <w:spacing w:after="0" w:line="240" w:lineRule="auto"/>
        <w:jc w:val="both"/>
        <w:rPr>
          <w:rFonts w:ascii="Times New Roman" w:eastAsia="Times New Roman" w:hAnsi="Times New Roman" w:cs="Times New Roman"/>
          <w:snapToGrid w:val="0"/>
          <w:sz w:val="24"/>
          <w:szCs w:val="24"/>
          <w:lang w:eastAsia="ru-RU"/>
        </w:rPr>
      </w:pPr>
      <w:r w:rsidRPr="00627337">
        <w:rPr>
          <w:rFonts w:ascii="Times New Roman" w:eastAsia="Times New Roman" w:hAnsi="Times New Roman" w:cs="Times New Roman"/>
          <w:snapToGrid w:val="0"/>
          <w:sz w:val="24"/>
          <w:szCs w:val="24"/>
          <w:lang w:eastAsia="ru-RU"/>
        </w:rPr>
        <w:t>Лот № 7 – 137 900 руб. (Сто тридцать семь тысяч девятьсот рублей 00 копеек)</w:t>
      </w:r>
    </w:p>
    <w:p w14:paraId="6FC74CC4" w14:textId="514D3429" w:rsidR="006A4AE4" w:rsidRPr="00627337" w:rsidRDefault="00627337" w:rsidP="00627337">
      <w:pPr>
        <w:spacing w:after="0" w:line="240" w:lineRule="auto"/>
        <w:jc w:val="both"/>
        <w:rPr>
          <w:rFonts w:ascii="Times New Roman" w:eastAsia="Times New Roman" w:hAnsi="Times New Roman" w:cs="Times New Roman"/>
          <w:snapToGrid w:val="0"/>
          <w:sz w:val="24"/>
          <w:szCs w:val="24"/>
          <w:lang w:eastAsia="ru-RU"/>
        </w:rPr>
      </w:pPr>
      <w:r w:rsidRPr="00627337">
        <w:rPr>
          <w:rFonts w:ascii="Times New Roman" w:eastAsia="Times New Roman" w:hAnsi="Times New Roman" w:cs="Times New Roman"/>
          <w:snapToGrid w:val="0"/>
          <w:sz w:val="24"/>
          <w:szCs w:val="24"/>
          <w:lang w:eastAsia="ru-RU"/>
        </w:rPr>
        <w:t>Лот № 8 – 233 300 руб. (Двести тридцать три тысячи триста рублей 00 копеек)</w:t>
      </w:r>
    </w:p>
    <w:p w14:paraId="19D6E8F5" w14:textId="77777777" w:rsidR="00627337" w:rsidRPr="00627337" w:rsidRDefault="00627337" w:rsidP="00627337">
      <w:pPr>
        <w:spacing w:after="0" w:line="240" w:lineRule="auto"/>
        <w:jc w:val="both"/>
        <w:rPr>
          <w:sz w:val="24"/>
          <w:szCs w:val="24"/>
        </w:rPr>
      </w:pPr>
    </w:p>
    <w:p w14:paraId="768BEB05" w14:textId="605674AF" w:rsidR="00394896" w:rsidRPr="00627337" w:rsidRDefault="00394896" w:rsidP="00394896">
      <w:pPr>
        <w:spacing w:after="0" w:line="240" w:lineRule="auto"/>
        <w:jc w:val="both"/>
        <w:rPr>
          <w:rFonts w:ascii="Times New Roman" w:eastAsia="Times New Roman" w:hAnsi="Times New Roman" w:cs="Times New Roman"/>
          <w:snapToGrid w:val="0"/>
          <w:sz w:val="24"/>
          <w:szCs w:val="24"/>
          <w:lang w:eastAsia="ru-RU"/>
        </w:rPr>
      </w:pPr>
      <w:r w:rsidRPr="00627337">
        <w:rPr>
          <w:rFonts w:ascii="Times New Roman" w:eastAsia="Times New Roman" w:hAnsi="Times New Roman" w:cs="Times New Roman"/>
          <w:snapToGrid w:val="0"/>
          <w:sz w:val="24"/>
          <w:szCs w:val="24"/>
          <w:lang w:eastAsia="ru-RU"/>
        </w:rPr>
        <w:t>Задаток перечисляется по реквизитам: ООО «Аукционы Федерации» (ИНН: 0278184720), р/сч.: 40702810729330000981, корр. сч.: 30101810200000000824, БИК: 042202824</w:t>
      </w:r>
      <w:r w:rsidRPr="00627337">
        <w:rPr>
          <w:rFonts w:ascii="Times New Roman" w:eastAsia="Times New Roman" w:hAnsi="Times New Roman" w:cs="Times New Roman"/>
          <w:sz w:val="24"/>
          <w:szCs w:val="24"/>
          <w:lang w:eastAsia="ru-RU"/>
        </w:rPr>
        <w:t xml:space="preserve">, в </w:t>
      </w:r>
      <w:r w:rsidRPr="00627337">
        <w:rPr>
          <w:rFonts w:ascii="Times New Roman" w:eastAsia="Times New Roman" w:hAnsi="Times New Roman" w:cs="Times New Roman"/>
          <w:snapToGrid w:val="0"/>
          <w:sz w:val="24"/>
          <w:szCs w:val="24"/>
          <w:lang w:eastAsia="ru-RU"/>
        </w:rPr>
        <w:t xml:space="preserve">Филиал «Нижегородский» АО «Альфа-Банк» </w:t>
      </w:r>
      <w:r w:rsidRPr="00627337">
        <w:rPr>
          <w:rFonts w:ascii="Times New Roman" w:eastAsia="Times New Roman" w:hAnsi="Times New Roman" w:cs="Times New Roman"/>
          <w:sz w:val="24"/>
          <w:szCs w:val="24"/>
          <w:lang w:eastAsia="ru-RU"/>
        </w:rPr>
        <w:t>и должен поступить на счет до даты подачи заявки.</w:t>
      </w:r>
    </w:p>
    <w:p w14:paraId="70C41C05" w14:textId="77777777" w:rsidR="00394896" w:rsidRPr="00627337" w:rsidRDefault="00394896" w:rsidP="00394896">
      <w:pPr>
        <w:spacing w:after="0" w:line="240" w:lineRule="auto"/>
        <w:jc w:val="both"/>
        <w:rPr>
          <w:rFonts w:ascii="Times New Roman" w:eastAsia="Times New Roman" w:hAnsi="Times New Roman" w:cs="Times New Roman"/>
          <w:color w:val="FF0000"/>
          <w:sz w:val="24"/>
          <w:szCs w:val="24"/>
          <w:lang w:eastAsia="ru-RU"/>
        </w:rPr>
      </w:pPr>
    </w:p>
    <w:p w14:paraId="2E73D9BD" w14:textId="41E65C9C" w:rsidR="00394896" w:rsidRPr="00627337" w:rsidRDefault="00394896" w:rsidP="00394896">
      <w:pPr>
        <w:spacing w:after="0" w:line="240" w:lineRule="auto"/>
        <w:jc w:val="both"/>
        <w:rPr>
          <w:rFonts w:ascii="Times New Roman" w:eastAsia="Times New Roman" w:hAnsi="Times New Roman" w:cs="Times New Roman"/>
          <w:spacing w:val="-2"/>
          <w:sz w:val="24"/>
          <w:szCs w:val="24"/>
          <w:lang w:eastAsia="ru-RU"/>
        </w:rPr>
      </w:pPr>
      <w:r w:rsidRPr="00627337">
        <w:rPr>
          <w:rFonts w:ascii="Times New Roman" w:eastAsia="Times New Roman" w:hAnsi="Times New Roman" w:cs="Times New Roman"/>
          <w:b/>
          <w:bCs/>
          <w:sz w:val="24"/>
          <w:szCs w:val="24"/>
          <w:lang w:eastAsia="ru-RU"/>
        </w:rPr>
        <w:t>Способ обеспечения Заявки на участие в Торговой процедуре</w:t>
      </w:r>
      <w:r w:rsidRPr="00627337">
        <w:rPr>
          <w:rFonts w:ascii="Times New Roman" w:eastAsia="Times New Roman" w:hAnsi="Times New Roman" w:cs="Times New Roman"/>
          <w:sz w:val="24"/>
          <w:szCs w:val="24"/>
          <w:lang w:eastAsia="ru-RU"/>
        </w:rPr>
        <w:t>: денежные средства, передаваемые Участником в качестве обеспечения заявки, являются способом обеспечения исполнения обязательств Участника по заключению договора купли-продажи с Покупателем по результатам торговой процедуры. Обеспечение заявки возвращается Участнику, не являющемуся Победителем торгов, в соответствии с условиями Договора о задатке. Внесенное обеспечение заявки на участие в торговой процедуре не возвращается в случае, если Победитель торговой процедуры уклонится от заключения договора купли-продажи, и в полном объеме подлежит оплате Организатором торгов в адрес Продавца.</w:t>
      </w:r>
    </w:p>
    <w:p w14:paraId="2D74ED1F" w14:textId="77777777" w:rsidR="00394896" w:rsidRPr="00627337" w:rsidRDefault="00394896" w:rsidP="00394896">
      <w:pPr>
        <w:tabs>
          <w:tab w:val="left" w:pos="142"/>
        </w:tabs>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b/>
          <w:sz w:val="24"/>
          <w:szCs w:val="24"/>
          <w:lang w:eastAsia="ru-RU"/>
        </w:rPr>
        <w:t xml:space="preserve">Форма заявки: </w:t>
      </w:r>
      <w:r w:rsidRPr="00627337">
        <w:rPr>
          <w:rFonts w:ascii="Times New Roman" w:eastAsia="Times New Roman" w:hAnsi="Times New Roman" w:cs="Times New Roman"/>
          <w:sz w:val="24"/>
          <w:szCs w:val="24"/>
          <w:lang w:eastAsia="ru-RU"/>
        </w:rPr>
        <w:t>в соответствии с документацией о торгах.</w:t>
      </w:r>
    </w:p>
    <w:p w14:paraId="79B98058" w14:textId="77777777" w:rsidR="00394896" w:rsidRPr="00627337" w:rsidRDefault="00394896" w:rsidP="00394896">
      <w:pPr>
        <w:tabs>
          <w:tab w:val="left" w:pos="142"/>
        </w:tabs>
        <w:spacing w:after="0" w:line="240" w:lineRule="auto"/>
        <w:jc w:val="both"/>
        <w:rPr>
          <w:rFonts w:ascii="Times New Roman" w:eastAsia="Times New Roman" w:hAnsi="Times New Roman" w:cs="Times New Roman"/>
          <w:sz w:val="24"/>
          <w:szCs w:val="24"/>
          <w:lang w:eastAsia="ru-RU"/>
        </w:rPr>
      </w:pPr>
    </w:p>
    <w:p w14:paraId="3CA42D2A" w14:textId="07C4E15B" w:rsidR="00072992" w:rsidRPr="00627337" w:rsidRDefault="00394896" w:rsidP="00072992">
      <w:pPr>
        <w:tabs>
          <w:tab w:val="left" w:pos="142"/>
        </w:tabs>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b/>
          <w:sz w:val="24"/>
          <w:szCs w:val="24"/>
          <w:lang w:eastAsia="ru-RU"/>
        </w:rPr>
        <w:t xml:space="preserve">Порядок подачи заявок: </w:t>
      </w:r>
      <w:bookmarkStart w:id="0" w:name="OLE_LINK11"/>
      <w:bookmarkStart w:id="1" w:name="OLE_LINK12"/>
      <w:bookmarkStart w:id="2" w:name="OLE_LINK13"/>
      <w:r w:rsidRPr="00627337">
        <w:rPr>
          <w:rFonts w:ascii="Times New Roman" w:eastAsia="Times New Roman" w:hAnsi="Times New Roman" w:cs="Times New Roman"/>
          <w:sz w:val="24"/>
          <w:szCs w:val="24"/>
          <w:lang w:eastAsia="ru-RU"/>
        </w:rPr>
        <w:t xml:space="preserve">в соответствии с торговой документацией и регламентом электронной площадки </w:t>
      </w:r>
      <w:bookmarkEnd w:id="0"/>
      <w:bookmarkEnd w:id="1"/>
      <w:bookmarkEnd w:id="2"/>
      <w:r w:rsidRPr="00627337">
        <w:rPr>
          <w:rFonts w:ascii="Times New Roman" w:eastAsia="Times New Roman" w:hAnsi="Times New Roman" w:cs="Times New Roman"/>
          <w:bCs/>
          <w:sz w:val="24"/>
          <w:szCs w:val="24"/>
          <w:u w:val="single"/>
          <w:lang w:val="en-US" w:eastAsia="ru-RU"/>
        </w:rPr>
        <w:fldChar w:fldCharType="begin"/>
      </w:r>
      <w:r w:rsidRPr="00627337">
        <w:rPr>
          <w:rFonts w:ascii="Times New Roman" w:eastAsia="Times New Roman" w:hAnsi="Times New Roman" w:cs="Times New Roman"/>
          <w:bCs/>
          <w:sz w:val="24"/>
          <w:szCs w:val="24"/>
          <w:u w:val="single"/>
          <w:lang w:eastAsia="ru-RU"/>
        </w:rPr>
        <w:instrText xml:space="preserve"> </w:instrText>
      </w:r>
      <w:r w:rsidRPr="00627337">
        <w:rPr>
          <w:rFonts w:ascii="Times New Roman" w:eastAsia="Times New Roman" w:hAnsi="Times New Roman" w:cs="Times New Roman"/>
          <w:bCs/>
          <w:sz w:val="24"/>
          <w:szCs w:val="24"/>
          <w:u w:val="single"/>
          <w:lang w:val="en-US" w:eastAsia="ru-RU"/>
        </w:rPr>
        <w:instrText>HYPERLINK</w:instrText>
      </w:r>
      <w:r w:rsidRPr="00627337">
        <w:rPr>
          <w:rFonts w:ascii="Times New Roman" w:eastAsia="Times New Roman" w:hAnsi="Times New Roman" w:cs="Times New Roman"/>
          <w:bCs/>
          <w:sz w:val="24"/>
          <w:szCs w:val="24"/>
          <w:u w:val="single"/>
          <w:lang w:eastAsia="ru-RU"/>
        </w:rPr>
        <w:instrText xml:space="preserve"> "</w:instrText>
      </w:r>
      <w:r w:rsidRPr="00627337">
        <w:rPr>
          <w:rFonts w:ascii="Times New Roman" w:eastAsia="Times New Roman" w:hAnsi="Times New Roman" w:cs="Times New Roman"/>
          <w:bCs/>
          <w:sz w:val="24"/>
          <w:szCs w:val="24"/>
          <w:u w:val="single"/>
          <w:lang w:val="en-US" w:eastAsia="ru-RU"/>
        </w:rPr>
        <w:instrText>http</w:instrText>
      </w:r>
      <w:r w:rsidRPr="00627337">
        <w:rPr>
          <w:rFonts w:ascii="Times New Roman" w:eastAsia="Times New Roman" w:hAnsi="Times New Roman" w:cs="Times New Roman"/>
          <w:bCs/>
          <w:sz w:val="24"/>
          <w:szCs w:val="24"/>
          <w:u w:val="single"/>
          <w:lang w:eastAsia="ru-RU"/>
        </w:rPr>
        <w:instrText>://</w:instrText>
      </w:r>
      <w:r w:rsidRPr="00627337">
        <w:rPr>
          <w:rFonts w:ascii="Times New Roman" w:eastAsia="Times New Roman" w:hAnsi="Times New Roman" w:cs="Times New Roman"/>
          <w:bCs/>
          <w:sz w:val="24"/>
          <w:szCs w:val="24"/>
          <w:u w:val="single"/>
          <w:lang w:val="en-US" w:eastAsia="ru-RU"/>
        </w:rPr>
        <w:instrText>alfalot</w:instrText>
      </w:r>
      <w:r w:rsidRPr="00627337">
        <w:rPr>
          <w:rFonts w:ascii="Times New Roman" w:eastAsia="Times New Roman" w:hAnsi="Times New Roman" w:cs="Times New Roman"/>
          <w:bCs/>
          <w:sz w:val="24"/>
          <w:szCs w:val="24"/>
          <w:u w:val="single"/>
          <w:lang w:eastAsia="ru-RU"/>
        </w:rPr>
        <w:instrText>.</w:instrText>
      </w:r>
      <w:r w:rsidRPr="00627337">
        <w:rPr>
          <w:rFonts w:ascii="Times New Roman" w:eastAsia="Times New Roman" w:hAnsi="Times New Roman" w:cs="Times New Roman"/>
          <w:bCs/>
          <w:sz w:val="24"/>
          <w:szCs w:val="24"/>
          <w:u w:val="single"/>
          <w:lang w:val="en-US" w:eastAsia="ru-RU"/>
        </w:rPr>
        <w:instrText>ru</w:instrText>
      </w:r>
      <w:r w:rsidRPr="00627337">
        <w:rPr>
          <w:rFonts w:ascii="Times New Roman" w:eastAsia="Times New Roman" w:hAnsi="Times New Roman" w:cs="Times New Roman"/>
          <w:bCs/>
          <w:sz w:val="24"/>
          <w:szCs w:val="24"/>
          <w:u w:val="single"/>
          <w:lang w:eastAsia="ru-RU"/>
        </w:rPr>
        <w:instrText xml:space="preserve">/" </w:instrText>
      </w:r>
      <w:r w:rsidRPr="00627337">
        <w:rPr>
          <w:rFonts w:ascii="Times New Roman" w:eastAsia="Times New Roman" w:hAnsi="Times New Roman" w:cs="Times New Roman"/>
          <w:bCs/>
          <w:sz w:val="24"/>
          <w:szCs w:val="24"/>
          <w:u w:val="single"/>
          <w:lang w:val="en-US" w:eastAsia="ru-RU"/>
        </w:rPr>
        <w:fldChar w:fldCharType="separate"/>
      </w:r>
      <w:r w:rsidRPr="00627337">
        <w:rPr>
          <w:rStyle w:val="ac"/>
          <w:rFonts w:ascii="Times New Roman" w:eastAsia="Times New Roman" w:hAnsi="Times New Roman" w:cs="Times New Roman"/>
          <w:bCs/>
          <w:sz w:val="24"/>
          <w:szCs w:val="24"/>
          <w:lang w:val="en-US" w:eastAsia="ru-RU"/>
        </w:rPr>
        <w:t>http</w:t>
      </w:r>
      <w:r w:rsidRPr="00627337">
        <w:rPr>
          <w:rStyle w:val="ac"/>
          <w:rFonts w:ascii="Times New Roman" w:eastAsia="Times New Roman" w:hAnsi="Times New Roman" w:cs="Times New Roman"/>
          <w:bCs/>
          <w:sz w:val="24"/>
          <w:szCs w:val="24"/>
          <w:lang w:eastAsia="ru-RU"/>
        </w:rPr>
        <w:t>://</w:t>
      </w:r>
      <w:r w:rsidRPr="00627337">
        <w:rPr>
          <w:rStyle w:val="ac"/>
          <w:rFonts w:ascii="Times New Roman" w:eastAsia="Times New Roman" w:hAnsi="Times New Roman" w:cs="Times New Roman"/>
          <w:bCs/>
          <w:sz w:val="24"/>
          <w:szCs w:val="24"/>
          <w:lang w:val="en-US" w:eastAsia="ru-RU"/>
        </w:rPr>
        <w:t>alfalot</w:t>
      </w:r>
      <w:r w:rsidRPr="00627337">
        <w:rPr>
          <w:rStyle w:val="ac"/>
          <w:rFonts w:ascii="Times New Roman" w:eastAsia="Times New Roman" w:hAnsi="Times New Roman" w:cs="Times New Roman"/>
          <w:bCs/>
          <w:sz w:val="24"/>
          <w:szCs w:val="24"/>
          <w:lang w:eastAsia="ru-RU"/>
        </w:rPr>
        <w:t>.</w:t>
      </w:r>
      <w:r w:rsidRPr="00627337">
        <w:rPr>
          <w:rStyle w:val="ac"/>
          <w:rFonts w:ascii="Times New Roman" w:eastAsia="Times New Roman" w:hAnsi="Times New Roman" w:cs="Times New Roman"/>
          <w:bCs/>
          <w:sz w:val="24"/>
          <w:szCs w:val="24"/>
          <w:lang w:val="en-US" w:eastAsia="ru-RU"/>
        </w:rPr>
        <w:t>ru</w:t>
      </w:r>
      <w:r w:rsidRPr="00627337">
        <w:rPr>
          <w:rStyle w:val="ac"/>
          <w:rFonts w:ascii="Times New Roman" w:eastAsia="Times New Roman" w:hAnsi="Times New Roman" w:cs="Times New Roman"/>
          <w:bCs/>
          <w:sz w:val="24"/>
          <w:szCs w:val="24"/>
          <w:lang w:eastAsia="ru-RU"/>
        </w:rPr>
        <w:t>/</w:t>
      </w:r>
      <w:r w:rsidRPr="00627337">
        <w:rPr>
          <w:rFonts w:ascii="Times New Roman" w:eastAsia="Times New Roman" w:hAnsi="Times New Roman" w:cs="Times New Roman"/>
          <w:bCs/>
          <w:sz w:val="24"/>
          <w:szCs w:val="24"/>
          <w:u w:val="single"/>
          <w:lang w:val="en-US" w:eastAsia="ru-RU"/>
        </w:rPr>
        <w:fldChar w:fldCharType="end"/>
      </w:r>
      <w:r w:rsidRPr="00627337">
        <w:rPr>
          <w:rFonts w:ascii="Times New Roman" w:eastAsia="Times New Roman" w:hAnsi="Times New Roman" w:cs="Times New Roman"/>
          <w:sz w:val="24"/>
          <w:szCs w:val="24"/>
          <w:lang w:eastAsia="ru-RU"/>
        </w:rPr>
        <w:t>.</w:t>
      </w:r>
    </w:p>
    <w:p w14:paraId="270614F6" w14:textId="77777777" w:rsidR="00072992" w:rsidRPr="00627337" w:rsidRDefault="00072992" w:rsidP="00072992">
      <w:pPr>
        <w:tabs>
          <w:tab w:val="left" w:pos="142"/>
        </w:tabs>
        <w:spacing w:after="0" w:line="240" w:lineRule="auto"/>
        <w:jc w:val="both"/>
        <w:rPr>
          <w:rFonts w:ascii="Times New Roman" w:eastAsia="Times New Roman" w:hAnsi="Times New Roman" w:cs="Times New Roman"/>
          <w:sz w:val="24"/>
          <w:szCs w:val="24"/>
          <w:lang w:eastAsia="ru-RU"/>
        </w:rPr>
      </w:pPr>
    </w:p>
    <w:p w14:paraId="359313B4" w14:textId="01657F00" w:rsidR="00394896" w:rsidRPr="00627337" w:rsidRDefault="00394896" w:rsidP="00072992">
      <w:pPr>
        <w:tabs>
          <w:tab w:val="left" w:pos="142"/>
        </w:tabs>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b/>
          <w:sz w:val="24"/>
          <w:szCs w:val="24"/>
          <w:lang w:eastAsia="ru-RU"/>
        </w:rPr>
        <w:t xml:space="preserve">Порядок внесения обеспечения заявки и возврата: </w:t>
      </w:r>
      <w:r w:rsidRPr="00627337">
        <w:rPr>
          <w:rFonts w:ascii="Times New Roman" w:eastAsia="Times New Roman" w:hAnsi="Times New Roman" w:cs="Times New Roman"/>
          <w:sz w:val="24"/>
          <w:szCs w:val="24"/>
          <w:lang w:eastAsia="ru-RU"/>
        </w:rPr>
        <w:t xml:space="preserve">в соответствии с торговой документацией и регламентом электронной площадки </w:t>
      </w:r>
      <w:hyperlink r:id="rId7" w:history="1">
        <w:r w:rsidRPr="00627337">
          <w:rPr>
            <w:rFonts w:ascii="Times New Roman" w:eastAsia="Times New Roman" w:hAnsi="Times New Roman" w:cs="Times New Roman"/>
            <w:bCs/>
            <w:sz w:val="24"/>
            <w:szCs w:val="24"/>
            <w:u w:val="single"/>
            <w:lang w:val="en-US" w:eastAsia="ru-RU"/>
          </w:rPr>
          <w:t>http</w:t>
        </w:r>
        <w:r w:rsidRPr="00627337">
          <w:rPr>
            <w:rFonts w:ascii="Times New Roman" w:eastAsia="Times New Roman" w:hAnsi="Times New Roman" w:cs="Times New Roman"/>
            <w:bCs/>
            <w:sz w:val="24"/>
            <w:szCs w:val="24"/>
            <w:u w:val="single"/>
            <w:lang w:eastAsia="ru-RU"/>
          </w:rPr>
          <w:t>://</w:t>
        </w:r>
        <w:r w:rsidRPr="00627337">
          <w:rPr>
            <w:rFonts w:ascii="Times New Roman" w:eastAsia="Times New Roman" w:hAnsi="Times New Roman" w:cs="Times New Roman"/>
            <w:bCs/>
            <w:sz w:val="24"/>
            <w:szCs w:val="24"/>
            <w:u w:val="single"/>
            <w:lang w:val="en-US" w:eastAsia="ru-RU"/>
          </w:rPr>
          <w:t>alfalot</w:t>
        </w:r>
        <w:r w:rsidRPr="00627337">
          <w:rPr>
            <w:rFonts w:ascii="Times New Roman" w:eastAsia="Times New Roman" w:hAnsi="Times New Roman" w:cs="Times New Roman"/>
            <w:bCs/>
            <w:sz w:val="24"/>
            <w:szCs w:val="24"/>
            <w:u w:val="single"/>
            <w:lang w:eastAsia="ru-RU"/>
          </w:rPr>
          <w:t>.</w:t>
        </w:r>
        <w:r w:rsidRPr="00627337">
          <w:rPr>
            <w:rFonts w:ascii="Times New Roman" w:eastAsia="Times New Roman" w:hAnsi="Times New Roman" w:cs="Times New Roman"/>
            <w:bCs/>
            <w:sz w:val="24"/>
            <w:szCs w:val="24"/>
            <w:u w:val="single"/>
            <w:lang w:val="en-US" w:eastAsia="ru-RU"/>
          </w:rPr>
          <w:t>ru</w:t>
        </w:r>
        <w:r w:rsidRPr="00627337">
          <w:rPr>
            <w:rFonts w:ascii="Times New Roman" w:eastAsia="Times New Roman" w:hAnsi="Times New Roman" w:cs="Times New Roman"/>
            <w:bCs/>
            <w:sz w:val="24"/>
            <w:szCs w:val="24"/>
            <w:u w:val="single"/>
            <w:lang w:eastAsia="ru-RU"/>
          </w:rPr>
          <w:t>/</w:t>
        </w:r>
      </w:hyperlink>
      <w:r w:rsidRPr="00627337">
        <w:rPr>
          <w:rFonts w:ascii="Times New Roman" w:eastAsia="Times New Roman" w:hAnsi="Times New Roman" w:cs="Times New Roman"/>
          <w:sz w:val="24"/>
          <w:szCs w:val="24"/>
          <w:lang w:eastAsia="ru-RU"/>
        </w:rPr>
        <w:t>.</w:t>
      </w:r>
    </w:p>
    <w:p w14:paraId="6667ABD7" w14:textId="77777777" w:rsidR="00394896" w:rsidRPr="00627337" w:rsidRDefault="00394896" w:rsidP="00394896">
      <w:pPr>
        <w:keepNext/>
        <w:keepLines/>
        <w:spacing w:after="0" w:line="240" w:lineRule="auto"/>
        <w:jc w:val="both"/>
        <w:rPr>
          <w:rFonts w:ascii="Times New Roman" w:eastAsia="Times New Roman" w:hAnsi="Times New Roman" w:cs="Times New Roman"/>
          <w:b/>
          <w:sz w:val="24"/>
          <w:szCs w:val="24"/>
          <w:lang w:eastAsia="ru-RU"/>
        </w:rPr>
      </w:pPr>
    </w:p>
    <w:p w14:paraId="323853F0" w14:textId="74BFE9B0" w:rsidR="00394896" w:rsidRPr="00627337" w:rsidRDefault="00394896" w:rsidP="00394896">
      <w:pPr>
        <w:keepNext/>
        <w:keepLines/>
        <w:spacing w:after="0" w:line="240" w:lineRule="auto"/>
        <w:jc w:val="both"/>
        <w:rPr>
          <w:rFonts w:ascii="Times New Roman" w:eastAsia="Times New Roman" w:hAnsi="Times New Roman" w:cs="Times New Roman"/>
          <w:b/>
          <w:sz w:val="24"/>
          <w:szCs w:val="24"/>
          <w:lang w:eastAsia="ru-RU"/>
        </w:rPr>
      </w:pPr>
      <w:r w:rsidRPr="00627337">
        <w:rPr>
          <w:rFonts w:ascii="Times New Roman" w:eastAsia="Times New Roman" w:hAnsi="Times New Roman" w:cs="Times New Roman"/>
          <w:b/>
          <w:sz w:val="24"/>
          <w:szCs w:val="24"/>
          <w:lang w:eastAsia="ru-RU"/>
        </w:rPr>
        <w:t>Дата заключения договора купли-продажи с Покупателем</w:t>
      </w:r>
      <w:r w:rsidRPr="00627337">
        <w:rPr>
          <w:rFonts w:ascii="Times New Roman" w:eastAsia="Times New Roman" w:hAnsi="Times New Roman" w:cs="Times New Roman"/>
          <w:sz w:val="24"/>
          <w:szCs w:val="24"/>
          <w:lang w:eastAsia="ru-RU"/>
        </w:rPr>
        <w:t xml:space="preserve"> – не позднее 5 (пяти) рабочих дней со дня публикации протокола об итогах продажи.</w:t>
      </w:r>
    </w:p>
    <w:p w14:paraId="35F8E931" w14:textId="77777777" w:rsidR="00394896" w:rsidRPr="00627337" w:rsidRDefault="00394896" w:rsidP="00394896">
      <w:pPr>
        <w:keepNext/>
        <w:keepLines/>
        <w:spacing w:after="0" w:line="240" w:lineRule="auto"/>
        <w:jc w:val="both"/>
        <w:rPr>
          <w:rFonts w:ascii="Times New Roman" w:eastAsia="Times New Roman" w:hAnsi="Times New Roman" w:cs="Times New Roman"/>
          <w:b/>
          <w:sz w:val="24"/>
          <w:szCs w:val="24"/>
          <w:lang w:eastAsia="ru-RU"/>
        </w:rPr>
      </w:pPr>
    </w:p>
    <w:p w14:paraId="2F06F086" w14:textId="77777777" w:rsidR="006A4AE4" w:rsidRPr="00627337" w:rsidRDefault="00394896" w:rsidP="006A4AE4">
      <w:pPr>
        <w:keepNext/>
        <w:keepLines/>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b/>
          <w:sz w:val="24"/>
          <w:szCs w:val="24"/>
          <w:lang w:eastAsia="ru-RU"/>
        </w:rPr>
        <w:t xml:space="preserve">Срок оплаты по договору купли-продажи </w:t>
      </w:r>
      <w:r w:rsidRPr="00627337">
        <w:rPr>
          <w:rFonts w:ascii="Times New Roman" w:eastAsia="Times New Roman" w:hAnsi="Times New Roman" w:cs="Times New Roman"/>
          <w:sz w:val="24"/>
          <w:szCs w:val="24"/>
          <w:lang w:eastAsia="ru-RU"/>
        </w:rPr>
        <w:t xml:space="preserve">– </w:t>
      </w:r>
      <w:bookmarkStart w:id="3" w:name="bookmark10"/>
      <w:r w:rsidRPr="00627337">
        <w:rPr>
          <w:rFonts w:ascii="Times New Roman" w:eastAsia="Times New Roman" w:hAnsi="Times New Roman" w:cs="Times New Roman"/>
          <w:sz w:val="24"/>
          <w:szCs w:val="24"/>
          <w:lang w:eastAsia="ru-RU"/>
        </w:rPr>
        <w:t>оплата производится в полном объеме в дату заключения договора купли-продажи.</w:t>
      </w:r>
    </w:p>
    <w:p w14:paraId="7161B046" w14:textId="77777777" w:rsidR="006A4AE4" w:rsidRPr="00627337" w:rsidRDefault="006A4AE4" w:rsidP="006A4AE4">
      <w:pPr>
        <w:keepNext/>
        <w:keepLines/>
        <w:spacing w:after="0" w:line="240" w:lineRule="auto"/>
        <w:jc w:val="both"/>
        <w:rPr>
          <w:rFonts w:ascii="Times New Roman" w:eastAsia="Times New Roman" w:hAnsi="Times New Roman" w:cs="Times New Roman"/>
          <w:sz w:val="24"/>
          <w:szCs w:val="24"/>
          <w:lang w:eastAsia="ru-RU"/>
        </w:rPr>
      </w:pPr>
    </w:p>
    <w:p w14:paraId="09AC7D6E" w14:textId="38460605" w:rsidR="00E84CD1" w:rsidRPr="00627337" w:rsidRDefault="00E84CD1" w:rsidP="006A4AE4">
      <w:pPr>
        <w:keepNext/>
        <w:keepLines/>
        <w:spacing w:after="0" w:line="240" w:lineRule="auto"/>
        <w:jc w:val="center"/>
        <w:rPr>
          <w:rFonts w:ascii="Times New Roman" w:hAnsi="Times New Roman" w:cs="Times New Roman"/>
          <w:b/>
          <w:sz w:val="24"/>
          <w:szCs w:val="24"/>
        </w:rPr>
      </w:pPr>
      <w:r w:rsidRPr="00627337">
        <w:rPr>
          <w:rFonts w:ascii="Times New Roman" w:hAnsi="Times New Roman" w:cs="Times New Roman"/>
          <w:b/>
          <w:sz w:val="24"/>
          <w:szCs w:val="24"/>
        </w:rPr>
        <w:t>Порядок ознакомления с документами и информацией об Имуществе</w:t>
      </w:r>
      <w:bookmarkEnd w:id="3"/>
    </w:p>
    <w:p w14:paraId="3954A15B" w14:textId="77777777" w:rsidR="00E84CD1" w:rsidRPr="00627337" w:rsidRDefault="00E84CD1" w:rsidP="00E84CD1">
      <w:pPr>
        <w:pStyle w:val="5"/>
        <w:shd w:val="clear" w:color="auto" w:fill="auto"/>
        <w:tabs>
          <w:tab w:val="left" w:pos="709"/>
        </w:tabs>
        <w:spacing w:after="0" w:line="264" w:lineRule="auto"/>
        <w:jc w:val="both"/>
        <w:rPr>
          <w:sz w:val="24"/>
          <w:szCs w:val="24"/>
        </w:rPr>
      </w:pPr>
      <w:bookmarkStart w:id="4" w:name="OLE_LINK1"/>
      <w:bookmarkStart w:id="5" w:name="OLE_LINK2"/>
      <w:r w:rsidRPr="00627337">
        <w:rPr>
          <w:sz w:val="24"/>
          <w:szCs w:val="24"/>
        </w:rPr>
        <w:tab/>
        <w:t>Любое заинтересованное лицо независимо от регистрации на электронной площадке со дня начала приема заявок вправе осмотреть выставленное на продажу Имущество</w:t>
      </w:r>
      <w:bookmarkEnd w:id="4"/>
      <w:bookmarkEnd w:id="5"/>
      <w:r w:rsidRPr="00627337">
        <w:rPr>
          <w:sz w:val="24"/>
          <w:szCs w:val="24"/>
        </w:rPr>
        <w:t>, ознакомиться с документами на Имущество. Показ осуществляется без взимания платы.</w:t>
      </w:r>
    </w:p>
    <w:p w14:paraId="7EBEE2F7" w14:textId="18E8722E" w:rsidR="00E84CD1" w:rsidRPr="00627337" w:rsidRDefault="00E84CD1" w:rsidP="00E84CD1">
      <w:pPr>
        <w:pStyle w:val="5"/>
        <w:shd w:val="clear" w:color="auto" w:fill="auto"/>
        <w:spacing w:after="0" w:line="264" w:lineRule="auto"/>
        <w:ind w:left="20" w:firstLine="660"/>
        <w:jc w:val="both"/>
        <w:rPr>
          <w:sz w:val="24"/>
          <w:szCs w:val="24"/>
        </w:rPr>
      </w:pPr>
      <w:r w:rsidRPr="00627337">
        <w:rPr>
          <w:sz w:val="24"/>
          <w:szCs w:val="24"/>
        </w:rPr>
        <w:t xml:space="preserve">Проведение такого осмотра осуществляется с даты размещения на официальном сайте Организатора торгов, Извещения о проведении продажи имущества, до даты окончания подачи </w:t>
      </w:r>
      <w:r w:rsidRPr="00627337">
        <w:rPr>
          <w:sz w:val="24"/>
          <w:szCs w:val="24"/>
        </w:rPr>
        <w:lastRenderedPageBreak/>
        <w:t xml:space="preserve">заявок на участие в аукционе «на </w:t>
      </w:r>
      <w:r w:rsidRPr="00627337">
        <w:rPr>
          <w:sz w:val="24"/>
          <w:szCs w:val="24"/>
          <w:lang w:eastAsia="x-none"/>
        </w:rPr>
        <w:t>понижение</w:t>
      </w:r>
      <w:r w:rsidRPr="00627337">
        <w:rPr>
          <w:sz w:val="24"/>
          <w:szCs w:val="24"/>
        </w:rPr>
        <w:t>».</w:t>
      </w:r>
    </w:p>
    <w:p w14:paraId="78B4FDEA" w14:textId="49A84122" w:rsidR="00E84CD1" w:rsidRPr="00627337" w:rsidRDefault="00E84CD1" w:rsidP="006A4AE4">
      <w:pPr>
        <w:pStyle w:val="5"/>
        <w:ind w:left="23" w:firstLine="658"/>
        <w:contextualSpacing/>
        <w:jc w:val="both"/>
        <w:rPr>
          <w:b/>
          <w:sz w:val="24"/>
          <w:szCs w:val="24"/>
        </w:rPr>
      </w:pPr>
      <w:r w:rsidRPr="00627337">
        <w:rPr>
          <w:sz w:val="24"/>
          <w:szCs w:val="24"/>
        </w:rPr>
        <w:t>Осмотр осуществляется по предварительной заявке. По вопросу осмотра объекта продажи обращаться к Организатору торгов.</w:t>
      </w:r>
    </w:p>
    <w:p w14:paraId="527DEF1F" w14:textId="77777777" w:rsidR="00E84CD1" w:rsidRPr="00627337" w:rsidRDefault="00E84CD1" w:rsidP="00E84CD1">
      <w:pPr>
        <w:pStyle w:val="5"/>
        <w:shd w:val="clear" w:color="auto" w:fill="auto"/>
        <w:spacing w:after="0" w:line="240" w:lineRule="auto"/>
        <w:ind w:left="23" w:firstLine="658"/>
        <w:contextualSpacing/>
        <w:jc w:val="both"/>
        <w:rPr>
          <w:sz w:val="24"/>
          <w:szCs w:val="24"/>
          <w:lang w:eastAsia="ru-RU"/>
        </w:rPr>
      </w:pPr>
      <w:r w:rsidRPr="00627337">
        <w:rPr>
          <w:sz w:val="24"/>
          <w:szCs w:val="24"/>
          <w:lang w:eastAsia="ru-RU"/>
        </w:rPr>
        <w:t>По запросу заинтересованного лица собственник имущества предоставит копии правоустанавливающих документов и иные документы.</w:t>
      </w:r>
    </w:p>
    <w:p w14:paraId="2E6D9381" w14:textId="77777777" w:rsidR="00627337" w:rsidRDefault="00627337" w:rsidP="00627337">
      <w:pPr>
        <w:keepNext/>
        <w:keepLines/>
        <w:jc w:val="both"/>
        <w:rPr>
          <w:rFonts w:ascii="Times New Roman" w:eastAsia="Times New Roman" w:hAnsi="Times New Roman" w:cs="Times New Roman"/>
          <w:b/>
          <w:sz w:val="24"/>
          <w:szCs w:val="24"/>
          <w:lang w:eastAsia="ru-RU"/>
        </w:rPr>
      </w:pPr>
      <w:bookmarkStart w:id="6" w:name="bookmark14"/>
    </w:p>
    <w:p w14:paraId="38564C6E" w14:textId="6F607B18" w:rsidR="00627337" w:rsidRPr="00627337" w:rsidRDefault="00627337" w:rsidP="00627337">
      <w:pPr>
        <w:keepNext/>
        <w:keepLines/>
        <w:ind w:firstLine="681"/>
        <w:jc w:val="both"/>
        <w:rPr>
          <w:rFonts w:ascii="Times New Roman" w:eastAsia="Times New Roman" w:hAnsi="Times New Roman" w:cs="Times New Roman"/>
          <w:b/>
          <w:sz w:val="24"/>
          <w:szCs w:val="24"/>
          <w:lang w:eastAsia="ru-RU"/>
        </w:rPr>
      </w:pPr>
      <w:r w:rsidRPr="00627337">
        <w:rPr>
          <w:rFonts w:ascii="Times New Roman" w:eastAsia="Times New Roman" w:hAnsi="Times New Roman" w:cs="Times New Roman"/>
          <w:b/>
          <w:sz w:val="24"/>
          <w:szCs w:val="24"/>
          <w:lang w:eastAsia="ru-RU"/>
        </w:rPr>
        <w:t>Продажа объекта проходит в форме открытого аукциона на повышение цены на электронной торговой площадке.</w:t>
      </w:r>
    </w:p>
    <w:p w14:paraId="61BEEEF3" w14:textId="77777777" w:rsidR="00627337" w:rsidRPr="00627337" w:rsidRDefault="00627337" w:rsidP="00627337">
      <w:pPr>
        <w:pStyle w:val="5"/>
        <w:keepNext/>
        <w:keepLines/>
        <w:tabs>
          <w:tab w:val="right" w:leader="underscore" w:pos="8286"/>
        </w:tabs>
        <w:spacing w:after="0" w:line="264" w:lineRule="auto"/>
        <w:jc w:val="center"/>
        <w:rPr>
          <w:b/>
          <w:sz w:val="24"/>
          <w:szCs w:val="24"/>
        </w:rPr>
      </w:pPr>
      <w:bookmarkStart w:id="7" w:name="_Toc339332963"/>
      <w:bookmarkStart w:id="8" w:name="_Toc335048718"/>
      <w:bookmarkStart w:id="9" w:name="bookmark6"/>
      <w:r w:rsidRPr="00627337">
        <w:rPr>
          <w:b/>
          <w:sz w:val="24"/>
          <w:szCs w:val="24"/>
          <w:lang w:val="en-US"/>
        </w:rPr>
        <w:t>I</w:t>
      </w:r>
      <w:r w:rsidRPr="00627337">
        <w:rPr>
          <w:b/>
          <w:sz w:val="24"/>
          <w:szCs w:val="24"/>
        </w:rPr>
        <w:t>. ПРИГЛАШЕНИЕ К УЧАСТИЮ В АУКЦИОНЕ</w:t>
      </w:r>
      <w:bookmarkEnd w:id="7"/>
      <w:bookmarkEnd w:id="8"/>
      <w:r w:rsidRPr="00627337">
        <w:rPr>
          <w:b/>
          <w:sz w:val="24"/>
          <w:szCs w:val="24"/>
        </w:rPr>
        <w:t xml:space="preserve"> «НА ПОВЫШЕНИЕ»</w:t>
      </w:r>
    </w:p>
    <w:p w14:paraId="74E1DC0E" w14:textId="77777777" w:rsidR="00627337" w:rsidRPr="00627337" w:rsidRDefault="00627337" w:rsidP="00627337">
      <w:pPr>
        <w:pStyle w:val="5"/>
        <w:keepNext/>
        <w:keepLines/>
        <w:tabs>
          <w:tab w:val="right" w:leader="underscore" w:pos="8286"/>
        </w:tabs>
        <w:spacing w:after="0" w:line="264" w:lineRule="auto"/>
        <w:ind w:firstLine="709"/>
        <w:jc w:val="both"/>
        <w:rPr>
          <w:sz w:val="24"/>
          <w:szCs w:val="24"/>
        </w:rPr>
      </w:pPr>
      <w:r w:rsidRPr="00627337">
        <w:rPr>
          <w:sz w:val="24"/>
          <w:szCs w:val="24"/>
        </w:rPr>
        <w:t xml:space="preserve">1. Настоящим приглашаются к участию в электронном аукционе «на повышение», проводимом на сайте электронной торговой площадки </w:t>
      </w:r>
      <w:r w:rsidRPr="00627337">
        <w:rPr>
          <w:sz w:val="24"/>
          <w:szCs w:val="24"/>
          <w:lang w:val="en-US"/>
        </w:rPr>
        <w:t>www</w:t>
      </w:r>
      <w:r w:rsidRPr="00627337">
        <w:rPr>
          <w:sz w:val="24"/>
          <w:szCs w:val="24"/>
        </w:rPr>
        <w:t>.</w:t>
      </w:r>
      <w:r w:rsidRPr="00627337">
        <w:rPr>
          <w:sz w:val="24"/>
          <w:szCs w:val="24"/>
          <w:lang w:val="en-US"/>
        </w:rPr>
        <w:t>alfalot</w:t>
      </w:r>
      <w:r w:rsidRPr="00627337">
        <w:rPr>
          <w:sz w:val="24"/>
          <w:szCs w:val="24"/>
        </w:rPr>
        <w:t>.</w:t>
      </w:r>
      <w:r w:rsidRPr="00627337">
        <w:rPr>
          <w:sz w:val="24"/>
          <w:szCs w:val="24"/>
          <w:lang w:val="en-US"/>
        </w:rPr>
        <w:t>ru</w:t>
      </w:r>
      <w:r w:rsidRPr="00627337">
        <w:rPr>
          <w:sz w:val="24"/>
          <w:szCs w:val="24"/>
        </w:rPr>
        <w:t xml:space="preserve"> (далее по тексту – ЭТП) юридические лица независимо от организационно-правовой формы, формы собственности, места нахождения и места происхождения капитала, физические лица, в том числе индивидуальные предприниматели. </w:t>
      </w:r>
    </w:p>
    <w:p w14:paraId="17C407FD" w14:textId="77777777" w:rsidR="00627337" w:rsidRPr="00627337" w:rsidRDefault="00627337" w:rsidP="00627337">
      <w:pPr>
        <w:pStyle w:val="5"/>
        <w:tabs>
          <w:tab w:val="right" w:leader="underscore" w:pos="8286"/>
        </w:tabs>
        <w:spacing w:after="0" w:line="264" w:lineRule="auto"/>
        <w:ind w:firstLine="709"/>
        <w:jc w:val="both"/>
        <w:rPr>
          <w:sz w:val="24"/>
          <w:szCs w:val="24"/>
        </w:rPr>
      </w:pPr>
      <w:r w:rsidRPr="00627337">
        <w:rPr>
          <w:sz w:val="24"/>
          <w:szCs w:val="24"/>
        </w:rPr>
        <w:t xml:space="preserve">2. На официальном сайте Организатора торгов </w:t>
      </w:r>
      <w:r w:rsidRPr="00627337">
        <w:rPr>
          <w:sz w:val="24"/>
          <w:szCs w:val="24"/>
          <w:lang w:val="en-US"/>
        </w:rPr>
        <w:t>www</w:t>
      </w:r>
      <w:r w:rsidRPr="00627337">
        <w:rPr>
          <w:sz w:val="24"/>
          <w:szCs w:val="24"/>
        </w:rPr>
        <w:t>.</w:t>
      </w:r>
      <w:r w:rsidRPr="00627337">
        <w:rPr>
          <w:sz w:val="24"/>
          <w:szCs w:val="24"/>
          <w:lang w:val="en-US"/>
        </w:rPr>
        <w:t>alfalot</w:t>
      </w:r>
      <w:r w:rsidRPr="00627337">
        <w:rPr>
          <w:sz w:val="24"/>
          <w:szCs w:val="24"/>
        </w:rPr>
        <w:t>.</w:t>
      </w:r>
      <w:r w:rsidRPr="00627337">
        <w:rPr>
          <w:sz w:val="24"/>
          <w:szCs w:val="24"/>
          <w:lang w:val="en-US"/>
        </w:rPr>
        <w:t>ru</w:t>
      </w:r>
      <w:r w:rsidRPr="00627337">
        <w:rPr>
          <w:sz w:val="24"/>
          <w:szCs w:val="24"/>
        </w:rPr>
        <w:t xml:space="preserve"> будут публиковаться все разъяснения, касающиеся настоящей документации об аукционе «на повышение» в электронной форме, а также все изменения или дополнения документации об электронном аукционе «на повышение», в случае возникновения таковых.</w:t>
      </w:r>
    </w:p>
    <w:p w14:paraId="567334F9" w14:textId="77777777" w:rsidR="00627337" w:rsidRPr="00627337" w:rsidRDefault="00627337" w:rsidP="00627337">
      <w:pPr>
        <w:pStyle w:val="5"/>
        <w:tabs>
          <w:tab w:val="right" w:leader="underscore" w:pos="8286"/>
        </w:tabs>
        <w:spacing w:after="0" w:line="264" w:lineRule="auto"/>
        <w:ind w:firstLine="709"/>
        <w:jc w:val="both"/>
        <w:rPr>
          <w:sz w:val="24"/>
          <w:szCs w:val="24"/>
        </w:rPr>
      </w:pPr>
      <w:r w:rsidRPr="00627337">
        <w:rPr>
          <w:sz w:val="24"/>
          <w:szCs w:val="24"/>
        </w:rPr>
        <w:t xml:space="preserve">3. Документация об электронном аукционе «на повышение» доступна для ознакомления на сайте Организатора </w:t>
      </w:r>
      <w:hyperlink r:id="rId8" w:tgtFrame="_blank" w:history="1">
        <w:r w:rsidRPr="00627337">
          <w:rPr>
            <w:rStyle w:val="ac"/>
            <w:sz w:val="24"/>
            <w:szCs w:val="24"/>
          </w:rPr>
          <w:t>alfalot.ru</w:t>
        </w:r>
      </w:hyperlink>
      <w:r w:rsidRPr="00627337">
        <w:rPr>
          <w:sz w:val="24"/>
          <w:szCs w:val="24"/>
        </w:rPr>
        <w:t xml:space="preserve"> без взимания платы.</w:t>
      </w:r>
    </w:p>
    <w:p w14:paraId="1CC419EA" w14:textId="77777777" w:rsidR="00627337" w:rsidRPr="00627337" w:rsidRDefault="00627337" w:rsidP="00627337">
      <w:pPr>
        <w:pStyle w:val="5"/>
        <w:shd w:val="clear" w:color="auto" w:fill="auto"/>
        <w:tabs>
          <w:tab w:val="right" w:leader="underscore" w:pos="8286"/>
        </w:tabs>
        <w:spacing w:after="0" w:line="264" w:lineRule="auto"/>
        <w:ind w:left="142" w:firstLine="709"/>
        <w:jc w:val="center"/>
        <w:rPr>
          <w:b/>
          <w:sz w:val="24"/>
          <w:szCs w:val="24"/>
        </w:rPr>
      </w:pPr>
    </w:p>
    <w:p w14:paraId="2A22D73D" w14:textId="77777777" w:rsidR="00627337" w:rsidRPr="00627337" w:rsidRDefault="00627337" w:rsidP="00627337">
      <w:pPr>
        <w:pStyle w:val="5"/>
        <w:shd w:val="clear" w:color="auto" w:fill="auto"/>
        <w:tabs>
          <w:tab w:val="right" w:leader="underscore" w:pos="8286"/>
        </w:tabs>
        <w:spacing w:after="0" w:line="264" w:lineRule="auto"/>
        <w:ind w:left="142" w:firstLine="709"/>
        <w:jc w:val="center"/>
        <w:rPr>
          <w:b/>
          <w:sz w:val="24"/>
          <w:szCs w:val="24"/>
        </w:rPr>
      </w:pPr>
      <w:r w:rsidRPr="00627337">
        <w:rPr>
          <w:b/>
          <w:sz w:val="24"/>
          <w:szCs w:val="24"/>
          <w:lang w:val="en-US"/>
        </w:rPr>
        <w:t>II</w:t>
      </w:r>
      <w:r w:rsidRPr="00627337">
        <w:rPr>
          <w:b/>
          <w:sz w:val="24"/>
          <w:szCs w:val="24"/>
        </w:rPr>
        <w:t>. ОБЩИЕ ПОЛОЖЕНИЯ</w:t>
      </w:r>
      <w:bookmarkEnd w:id="9"/>
    </w:p>
    <w:p w14:paraId="15A7FF9A" w14:textId="77777777" w:rsidR="00627337" w:rsidRPr="00627337" w:rsidRDefault="00627337" w:rsidP="00627337">
      <w:pPr>
        <w:pStyle w:val="30"/>
        <w:keepNext/>
        <w:keepLines/>
        <w:numPr>
          <w:ilvl w:val="0"/>
          <w:numId w:val="42"/>
        </w:numPr>
        <w:shd w:val="clear" w:color="auto" w:fill="auto"/>
        <w:tabs>
          <w:tab w:val="left" w:pos="2300"/>
        </w:tabs>
        <w:spacing w:before="240" w:line="264" w:lineRule="auto"/>
        <w:ind w:left="2058" w:firstLine="0"/>
        <w:rPr>
          <w:b/>
          <w:sz w:val="24"/>
          <w:szCs w:val="24"/>
        </w:rPr>
      </w:pPr>
      <w:bookmarkStart w:id="10" w:name="bookmark8"/>
      <w:r w:rsidRPr="00627337">
        <w:rPr>
          <w:b/>
          <w:sz w:val="24"/>
          <w:szCs w:val="24"/>
        </w:rPr>
        <w:t>Порядок регистрации на электронной площадке</w:t>
      </w:r>
      <w:bookmarkEnd w:id="10"/>
    </w:p>
    <w:p w14:paraId="69057283" w14:textId="77777777"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sidRPr="00627337">
        <w:rPr>
          <w:sz w:val="24"/>
          <w:szCs w:val="24"/>
        </w:rPr>
        <w:t>Для обеспечения доступа к участию в электронном аукционе «на повышение» Претендентам необходимо пройти процедуру регистрации на электронной площадке.</w:t>
      </w:r>
    </w:p>
    <w:p w14:paraId="1106F4F1" w14:textId="77777777"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sidRPr="00627337">
        <w:rPr>
          <w:sz w:val="24"/>
          <w:szCs w:val="24"/>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14:paraId="52EF83DD" w14:textId="77777777"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sidRPr="00627337">
        <w:rPr>
          <w:sz w:val="24"/>
          <w:szCs w:val="24"/>
        </w:rPr>
        <w:t>Регистрация на электронной площадке проводится в соответствии с Регламентом электронной площадки.</w:t>
      </w:r>
    </w:p>
    <w:p w14:paraId="49A2859C" w14:textId="77777777" w:rsidR="00627337" w:rsidRPr="00627337" w:rsidRDefault="00627337" w:rsidP="00627337">
      <w:pPr>
        <w:pStyle w:val="30"/>
        <w:keepNext/>
        <w:keepLines/>
        <w:numPr>
          <w:ilvl w:val="0"/>
          <w:numId w:val="42"/>
        </w:numPr>
        <w:shd w:val="clear" w:color="auto" w:fill="auto"/>
        <w:tabs>
          <w:tab w:val="left" w:pos="1360"/>
        </w:tabs>
        <w:spacing w:before="240" w:line="264" w:lineRule="auto"/>
        <w:ind w:left="1123" w:firstLine="0"/>
        <w:jc w:val="center"/>
        <w:rPr>
          <w:b/>
          <w:sz w:val="24"/>
          <w:szCs w:val="24"/>
        </w:rPr>
      </w:pPr>
      <w:bookmarkStart w:id="11" w:name="bookmark9"/>
      <w:r w:rsidRPr="00627337">
        <w:rPr>
          <w:b/>
          <w:sz w:val="24"/>
          <w:szCs w:val="24"/>
        </w:rPr>
        <w:t>Стартовые условия проведения аукциона «на повышение» по продаже Имущества</w:t>
      </w:r>
      <w:bookmarkEnd w:id="11"/>
    </w:p>
    <w:p w14:paraId="7AEC80B8" w14:textId="77777777"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sidRPr="00627337">
        <w:rPr>
          <w:sz w:val="24"/>
          <w:szCs w:val="24"/>
        </w:rPr>
        <w:t>Торговая процедура в форме аукциона «на повышение» начинается с начальной цены, указанной в извещении.</w:t>
      </w:r>
    </w:p>
    <w:p w14:paraId="5E1304E2" w14:textId="77777777"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sidRPr="00627337">
        <w:rPr>
          <w:sz w:val="24"/>
          <w:szCs w:val="24"/>
        </w:rPr>
        <w:t xml:space="preserve">Период действия текущей цены аукциона (для торговой процедуры в форме электронного аукциона «на повышение») – </w:t>
      </w:r>
      <w:r w:rsidRPr="00627337">
        <w:rPr>
          <w:sz w:val="24"/>
          <w:szCs w:val="24"/>
          <w:lang w:eastAsia="ru-RU"/>
        </w:rPr>
        <w:t>15 (пятнадцать) минут</w:t>
      </w:r>
      <w:r w:rsidRPr="00627337">
        <w:rPr>
          <w:sz w:val="24"/>
          <w:szCs w:val="24"/>
        </w:rPr>
        <w:t xml:space="preserve"> с момента начала аукциона.</w:t>
      </w:r>
    </w:p>
    <w:p w14:paraId="1AAF3DA0" w14:textId="77777777" w:rsidR="00627337" w:rsidRPr="00627337" w:rsidRDefault="00627337" w:rsidP="00627337">
      <w:pPr>
        <w:pStyle w:val="30"/>
        <w:keepNext/>
        <w:keepLines/>
        <w:numPr>
          <w:ilvl w:val="0"/>
          <w:numId w:val="42"/>
        </w:numPr>
        <w:shd w:val="clear" w:color="auto" w:fill="auto"/>
        <w:tabs>
          <w:tab w:val="left" w:pos="1360"/>
        </w:tabs>
        <w:spacing w:before="240" w:line="264" w:lineRule="auto"/>
        <w:ind w:left="1123" w:firstLine="0"/>
        <w:rPr>
          <w:b/>
          <w:sz w:val="24"/>
          <w:szCs w:val="24"/>
        </w:rPr>
      </w:pPr>
      <w:r w:rsidRPr="00627337">
        <w:rPr>
          <w:b/>
          <w:sz w:val="24"/>
          <w:szCs w:val="24"/>
        </w:rPr>
        <w:t>Порядок ознакомления с документами и информацией об Имуществе</w:t>
      </w:r>
    </w:p>
    <w:p w14:paraId="4FDBEFB3" w14:textId="77777777"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sidRPr="00627337">
        <w:rPr>
          <w:sz w:val="24"/>
          <w:szCs w:val="24"/>
        </w:rPr>
        <w:t xml:space="preserve">Извещение о проведении торговой процедуры продажи имущества и аукционная документация размещается на официальном сайте Организатора торгов </w:t>
      </w:r>
      <w:r w:rsidRPr="00627337">
        <w:rPr>
          <w:sz w:val="24"/>
          <w:szCs w:val="24"/>
          <w:lang w:val="en-US"/>
        </w:rPr>
        <w:t>alfalot</w:t>
      </w:r>
      <w:r w:rsidRPr="00627337">
        <w:rPr>
          <w:sz w:val="24"/>
          <w:szCs w:val="24"/>
        </w:rPr>
        <w:t>.</w:t>
      </w:r>
      <w:r w:rsidRPr="00627337">
        <w:rPr>
          <w:sz w:val="24"/>
          <w:szCs w:val="24"/>
          <w:lang w:val="en-US"/>
        </w:rPr>
        <w:t>ru</w:t>
      </w:r>
      <w:r w:rsidRPr="00627337">
        <w:rPr>
          <w:sz w:val="24"/>
          <w:szCs w:val="24"/>
        </w:rPr>
        <w:t>.</w:t>
      </w:r>
    </w:p>
    <w:p w14:paraId="4387984B" w14:textId="77777777"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sidRPr="00627337">
        <w:rPr>
          <w:sz w:val="24"/>
          <w:szCs w:val="24"/>
        </w:rPr>
        <w:t xml:space="preserve">Обращаем Ваше внимание на то, что посетители ЭТП/пользователи/заявители, получившие (скачавшие) комплект документации с указанных сайтов и не направившие заявления на получение аукционной документации в электронном виде, должны самостоятельно отслеживать появление на указанных сайтах разъяснений, изменений или дополнений настоящей документации. Организатор торгов не несет обязательств или ответственности в случае неполучения вышеуказанными лицами разъяснений, изменений или дополнений к документации. Убедительно просим внимательно изучить настоящую документацию, включая прилагаемый проект Договора. Непредставление полной информации, требуемой по </w:t>
      </w:r>
      <w:r w:rsidRPr="00627337">
        <w:rPr>
          <w:sz w:val="24"/>
          <w:szCs w:val="24"/>
        </w:rPr>
        <w:lastRenderedPageBreak/>
        <w:t>документации, представление недостоверных сведений или подача заявки, не отвечающей требованиям, содержащимся в документации, является риском заявителя, подавшего такую заявку, который может привести к отклонению его заявки от участия в настоящем аукционе «на повышение». При проведении настоящего аукциона «на повышение» какие-либо переговоры Организатора с Заявителями и Участниками аукциона не допускаются. В результате таких переговоров, настоящий аукцион «на повышение» может быть признан недействительным.</w:t>
      </w:r>
    </w:p>
    <w:p w14:paraId="43EA4F29" w14:textId="77777777"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sidRPr="00627337">
        <w:rPr>
          <w:sz w:val="24"/>
          <w:szCs w:val="24"/>
        </w:rPr>
        <w:t>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размещенной информации.</w:t>
      </w:r>
    </w:p>
    <w:p w14:paraId="0EEBB08A" w14:textId="77777777" w:rsidR="00627337" w:rsidRPr="00627337" w:rsidRDefault="00627337" w:rsidP="00627337">
      <w:pPr>
        <w:pStyle w:val="5"/>
        <w:shd w:val="clear" w:color="auto" w:fill="auto"/>
        <w:spacing w:after="0" w:line="264" w:lineRule="auto"/>
        <w:ind w:left="20" w:firstLine="660"/>
        <w:jc w:val="both"/>
        <w:rPr>
          <w:sz w:val="24"/>
          <w:szCs w:val="24"/>
        </w:rPr>
      </w:pPr>
      <w:r w:rsidRPr="00627337">
        <w:rPr>
          <w:sz w:val="24"/>
          <w:szCs w:val="24"/>
        </w:rPr>
        <w:t>Такой запрос в режиме реального времени направляется в «личный кабинет» Организатора торгов для рассмотрения при условии, что запрос поступил не позднее 5 (пяти) рабочих дней до окончания подачи заявок.</w:t>
      </w:r>
    </w:p>
    <w:p w14:paraId="02E04D0B" w14:textId="77777777" w:rsidR="00627337" w:rsidRPr="00627337" w:rsidRDefault="00627337" w:rsidP="00627337">
      <w:pPr>
        <w:pStyle w:val="5"/>
        <w:numPr>
          <w:ilvl w:val="1"/>
          <w:numId w:val="42"/>
        </w:numPr>
        <w:shd w:val="clear" w:color="auto" w:fill="auto"/>
        <w:tabs>
          <w:tab w:val="left" w:pos="1079"/>
        </w:tabs>
        <w:spacing w:after="0" w:line="264" w:lineRule="auto"/>
        <w:ind w:left="20" w:firstLine="660"/>
        <w:jc w:val="both"/>
        <w:rPr>
          <w:sz w:val="24"/>
          <w:szCs w:val="24"/>
        </w:rPr>
      </w:pPr>
      <w:r w:rsidRPr="00627337">
        <w:rPr>
          <w:sz w:val="24"/>
          <w:szCs w:val="24"/>
        </w:rPr>
        <w:t>Любое заинтересованное лицо независимо от регистрации на электронной площадке со дня начала приема заявок вправе осмотреть выставленное на продажу Имущество, ознакомиться с документами на Имущество. Показ осуществляется без взимания платы.</w:t>
      </w:r>
    </w:p>
    <w:p w14:paraId="71F8473B" w14:textId="77777777" w:rsidR="00627337" w:rsidRPr="00627337" w:rsidRDefault="00627337" w:rsidP="00627337">
      <w:pPr>
        <w:pStyle w:val="5"/>
        <w:shd w:val="clear" w:color="auto" w:fill="auto"/>
        <w:spacing w:after="0" w:line="264" w:lineRule="auto"/>
        <w:ind w:left="20" w:firstLine="660"/>
        <w:jc w:val="both"/>
        <w:rPr>
          <w:sz w:val="24"/>
          <w:szCs w:val="24"/>
        </w:rPr>
      </w:pPr>
      <w:r w:rsidRPr="00627337">
        <w:rPr>
          <w:sz w:val="24"/>
          <w:szCs w:val="24"/>
        </w:rPr>
        <w:t>Проведение такого осмотра осуществляется с даты размещения на официальном сайте Организатора торгов, Извещения о проведении продажи имущества, до даты окончания подачи заявок на участие в аукционе «на повышение».</w:t>
      </w:r>
    </w:p>
    <w:p w14:paraId="5CD19107" w14:textId="77777777" w:rsidR="00627337" w:rsidRPr="00627337" w:rsidRDefault="00627337" w:rsidP="00627337">
      <w:pPr>
        <w:pStyle w:val="5"/>
        <w:spacing w:line="240" w:lineRule="auto"/>
        <w:ind w:left="23" w:firstLine="658"/>
        <w:contextualSpacing/>
        <w:jc w:val="both"/>
        <w:rPr>
          <w:sz w:val="24"/>
          <w:szCs w:val="24"/>
        </w:rPr>
      </w:pPr>
      <w:r w:rsidRPr="00627337">
        <w:rPr>
          <w:sz w:val="24"/>
          <w:szCs w:val="24"/>
        </w:rPr>
        <w:t>Осмотр осуществляется по предварительной заявке. По вопросу осмотра объекта продажи обращаться к представителю собственника имущества по контактному телефону</w:t>
      </w:r>
      <w:r w:rsidRPr="00627337">
        <w:rPr>
          <w:b/>
          <w:sz w:val="24"/>
          <w:szCs w:val="24"/>
        </w:rPr>
        <w:t xml:space="preserve">: </w:t>
      </w:r>
    </w:p>
    <w:p w14:paraId="6EB5AE5B" w14:textId="77777777" w:rsidR="00627337" w:rsidRPr="00627337" w:rsidRDefault="00627337" w:rsidP="00627337">
      <w:pPr>
        <w:pStyle w:val="5"/>
        <w:shd w:val="clear" w:color="auto" w:fill="auto"/>
        <w:spacing w:after="0" w:line="240" w:lineRule="auto"/>
        <w:ind w:left="23" w:firstLine="658"/>
        <w:contextualSpacing/>
        <w:jc w:val="both"/>
        <w:rPr>
          <w:sz w:val="24"/>
          <w:szCs w:val="24"/>
          <w:lang w:eastAsia="ru-RU"/>
        </w:rPr>
      </w:pPr>
      <w:r w:rsidRPr="00627337">
        <w:rPr>
          <w:sz w:val="24"/>
          <w:szCs w:val="24"/>
          <w:lang w:eastAsia="ru-RU"/>
        </w:rPr>
        <w:t>По запросу заинтересованного лица собственник имущества предоставит копии правоустанавливающих документов и иные документы.</w:t>
      </w:r>
    </w:p>
    <w:p w14:paraId="4AEEB9B7" w14:textId="77777777" w:rsidR="00627337" w:rsidRPr="00627337" w:rsidRDefault="00627337" w:rsidP="00627337">
      <w:pPr>
        <w:pStyle w:val="5"/>
        <w:numPr>
          <w:ilvl w:val="1"/>
          <w:numId w:val="42"/>
        </w:numPr>
        <w:shd w:val="clear" w:color="auto" w:fill="auto"/>
        <w:tabs>
          <w:tab w:val="left" w:pos="1203"/>
        </w:tabs>
        <w:spacing w:after="0" w:line="264" w:lineRule="auto"/>
        <w:ind w:left="20" w:right="20" w:firstLine="700"/>
        <w:jc w:val="both"/>
        <w:rPr>
          <w:sz w:val="24"/>
          <w:szCs w:val="24"/>
        </w:rPr>
      </w:pPr>
      <w:r w:rsidRPr="00627337">
        <w:rPr>
          <w:sz w:val="24"/>
          <w:szCs w:val="24"/>
        </w:rPr>
        <w:t>Документооборот между Заявителями, Претендентами/Участниками торгов, Организатором торгов и Оператором, осуществляется через электронную площадку в форме электронных документов либо электронных образов документов, заверенных электронной подписью, за исключением договора купли-продажи, который заключается в простой письменной форме.</w:t>
      </w:r>
    </w:p>
    <w:p w14:paraId="4357879C" w14:textId="77777777" w:rsidR="00627337" w:rsidRPr="00627337" w:rsidRDefault="00627337" w:rsidP="00627337">
      <w:pPr>
        <w:pStyle w:val="5"/>
        <w:shd w:val="clear" w:color="auto" w:fill="auto"/>
        <w:spacing w:after="0" w:line="264" w:lineRule="auto"/>
        <w:ind w:left="23" w:right="23" w:firstLine="697"/>
        <w:jc w:val="both"/>
        <w:rPr>
          <w:sz w:val="24"/>
          <w:szCs w:val="24"/>
        </w:rPr>
      </w:pPr>
      <w:r w:rsidRPr="00627337">
        <w:rPr>
          <w:sz w:val="24"/>
          <w:szCs w:val="24"/>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соответственно Заявителя, Претендента/Участника торгов, Организатора торгов либо Оператора и отправитель несет ответственность за подлинность и достоверность таких документов и сведений.</w:t>
      </w:r>
    </w:p>
    <w:p w14:paraId="0FFA3541" w14:textId="77777777" w:rsidR="00627337" w:rsidRPr="00627337" w:rsidRDefault="00627337" w:rsidP="00627337">
      <w:pPr>
        <w:pStyle w:val="5"/>
        <w:numPr>
          <w:ilvl w:val="1"/>
          <w:numId w:val="42"/>
        </w:numPr>
        <w:spacing w:after="0" w:line="264" w:lineRule="auto"/>
        <w:ind w:left="23" w:right="23" w:firstLine="697"/>
        <w:jc w:val="both"/>
        <w:rPr>
          <w:sz w:val="24"/>
          <w:szCs w:val="24"/>
        </w:rPr>
      </w:pPr>
      <w:r w:rsidRPr="00627337">
        <w:rPr>
          <w:sz w:val="24"/>
          <w:szCs w:val="24"/>
        </w:rPr>
        <w:t>Заявители, Претенденты/Участники торгов несут все расходы, связанные с подготовкой и подачей заявки, участием в настоящем аукционе «на повышение» и заключением Договора. Организатор, Продавец Имущества не отвечают и не имеют обязательств по этим расходам независимо от характера проведения и результатов настоящего аукциона «на повышение».</w:t>
      </w:r>
    </w:p>
    <w:p w14:paraId="0CD9C054" w14:textId="77777777" w:rsidR="00627337" w:rsidRPr="00627337" w:rsidRDefault="00627337" w:rsidP="00627337">
      <w:pPr>
        <w:pStyle w:val="30"/>
        <w:keepNext/>
        <w:keepLines/>
        <w:numPr>
          <w:ilvl w:val="0"/>
          <w:numId w:val="42"/>
        </w:numPr>
        <w:shd w:val="clear" w:color="auto" w:fill="auto"/>
        <w:tabs>
          <w:tab w:val="left" w:pos="2980"/>
        </w:tabs>
        <w:spacing w:before="240" w:line="264" w:lineRule="auto"/>
        <w:ind w:left="2739" w:firstLine="0"/>
        <w:rPr>
          <w:b/>
          <w:sz w:val="24"/>
          <w:szCs w:val="24"/>
        </w:rPr>
      </w:pPr>
      <w:bookmarkStart w:id="12" w:name="bookmark11"/>
      <w:r w:rsidRPr="00627337">
        <w:rPr>
          <w:b/>
          <w:sz w:val="24"/>
          <w:szCs w:val="24"/>
        </w:rPr>
        <w:t>Требования к участникам аукциона</w:t>
      </w:r>
      <w:bookmarkEnd w:id="12"/>
      <w:r w:rsidRPr="00627337">
        <w:rPr>
          <w:b/>
          <w:sz w:val="24"/>
          <w:szCs w:val="24"/>
        </w:rPr>
        <w:t xml:space="preserve"> «на повышение»</w:t>
      </w:r>
    </w:p>
    <w:p w14:paraId="18B41575" w14:textId="77777777" w:rsidR="00627337" w:rsidRPr="00627337" w:rsidRDefault="00627337" w:rsidP="00627337">
      <w:pPr>
        <w:pStyle w:val="5"/>
        <w:numPr>
          <w:ilvl w:val="1"/>
          <w:numId w:val="42"/>
        </w:numPr>
        <w:shd w:val="clear" w:color="auto" w:fill="auto"/>
        <w:tabs>
          <w:tab w:val="left" w:pos="1203"/>
        </w:tabs>
        <w:spacing w:after="0" w:line="264" w:lineRule="auto"/>
        <w:ind w:left="20" w:right="20" w:firstLine="700"/>
        <w:jc w:val="both"/>
        <w:rPr>
          <w:sz w:val="24"/>
          <w:szCs w:val="24"/>
        </w:rPr>
      </w:pPr>
      <w:r w:rsidRPr="00627337">
        <w:rPr>
          <w:sz w:val="24"/>
          <w:szCs w:val="24"/>
        </w:rPr>
        <w:t>Участником аукциона «на повышение» может быть любое юридическое лицо, зарегистрированное в соответствии с законодательством Российской Федерации,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зарегистрированный в соответствии с законодательством Российской Федерации, претендующее на заключение договора купли-продажи Имущества и подавшее заявку на участие в аукционе «на повышение».</w:t>
      </w:r>
    </w:p>
    <w:p w14:paraId="4FA7F328" w14:textId="77777777" w:rsidR="00627337" w:rsidRPr="00627337" w:rsidRDefault="00627337" w:rsidP="00627337">
      <w:pPr>
        <w:pStyle w:val="5"/>
        <w:numPr>
          <w:ilvl w:val="1"/>
          <w:numId w:val="42"/>
        </w:numPr>
        <w:shd w:val="clear" w:color="auto" w:fill="auto"/>
        <w:tabs>
          <w:tab w:val="left" w:pos="1203"/>
        </w:tabs>
        <w:spacing w:after="0" w:line="264" w:lineRule="auto"/>
        <w:ind w:left="23" w:right="23" w:firstLine="697"/>
        <w:jc w:val="both"/>
        <w:rPr>
          <w:sz w:val="24"/>
          <w:szCs w:val="24"/>
        </w:rPr>
      </w:pPr>
      <w:r w:rsidRPr="00627337">
        <w:rPr>
          <w:sz w:val="24"/>
          <w:szCs w:val="24"/>
        </w:rPr>
        <w:t>Участники аукциона «на повышение» должны соответствовать требованиям, установленным законодательством Российской Федерации к таким участникам, не иметь невыполненных обязательств перед Организатором.</w:t>
      </w:r>
    </w:p>
    <w:p w14:paraId="79283492" w14:textId="77777777" w:rsidR="00627337" w:rsidRPr="00627337" w:rsidRDefault="00627337" w:rsidP="00627337">
      <w:pPr>
        <w:pStyle w:val="5"/>
        <w:shd w:val="clear" w:color="auto" w:fill="auto"/>
        <w:tabs>
          <w:tab w:val="left" w:pos="1203"/>
        </w:tabs>
        <w:spacing w:after="0" w:line="264" w:lineRule="auto"/>
        <w:ind w:left="720" w:right="23"/>
        <w:jc w:val="both"/>
        <w:rPr>
          <w:sz w:val="24"/>
          <w:szCs w:val="24"/>
        </w:rPr>
      </w:pPr>
    </w:p>
    <w:p w14:paraId="1675CC96" w14:textId="77777777" w:rsidR="00627337" w:rsidRPr="00627337" w:rsidRDefault="00627337" w:rsidP="00627337">
      <w:pPr>
        <w:pStyle w:val="30"/>
        <w:keepNext/>
        <w:keepLines/>
        <w:numPr>
          <w:ilvl w:val="0"/>
          <w:numId w:val="42"/>
        </w:numPr>
        <w:shd w:val="clear" w:color="auto" w:fill="auto"/>
        <w:tabs>
          <w:tab w:val="left" w:pos="2790"/>
        </w:tabs>
        <w:spacing w:line="264" w:lineRule="auto"/>
        <w:ind w:left="2552" w:firstLine="0"/>
        <w:rPr>
          <w:b/>
          <w:sz w:val="24"/>
          <w:szCs w:val="24"/>
        </w:rPr>
      </w:pPr>
      <w:bookmarkStart w:id="13" w:name="bookmark12"/>
      <w:r w:rsidRPr="00627337">
        <w:rPr>
          <w:b/>
          <w:sz w:val="24"/>
          <w:szCs w:val="24"/>
        </w:rPr>
        <w:lastRenderedPageBreak/>
        <w:t>Условия допуска к участию в аукционе</w:t>
      </w:r>
      <w:bookmarkEnd w:id="13"/>
      <w:r w:rsidRPr="00627337">
        <w:rPr>
          <w:b/>
          <w:sz w:val="24"/>
          <w:szCs w:val="24"/>
        </w:rPr>
        <w:t xml:space="preserve"> «на повышение»</w:t>
      </w:r>
    </w:p>
    <w:p w14:paraId="40366099" w14:textId="77777777" w:rsidR="00627337" w:rsidRPr="00627337" w:rsidRDefault="00627337" w:rsidP="00627337">
      <w:pPr>
        <w:tabs>
          <w:tab w:val="left" w:pos="426"/>
        </w:tabs>
        <w:spacing w:line="264" w:lineRule="auto"/>
        <w:ind w:right="20"/>
        <w:jc w:val="both"/>
        <w:rPr>
          <w:rFonts w:ascii="Times New Roman" w:eastAsia="Times New Roman" w:hAnsi="Times New Roman" w:cs="Times New Roman"/>
          <w:sz w:val="24"/>
          <w:szCs w:val="24"/>
        </w:rPr>
      </w:pPr>
      <w:r w:rsidRPr="00627337">
        <w:rPr>
          <w:rFonts w:ascii="Times New Roman" w:eastAsia="Times New Roman" w:hAnsi="Times New Roman" w:cs="Times New Roman"/>
          <w:sz w:val="24"/>
          <w:szCs w:val="24"/>
        </w:rPr>
        <w:tab/>
        <w:t>6.1.Аукцион «на повышение» проводится без ограничения по составу участников. К участию в аукционе «на повышение» не допускаются заявители в случае:</w:t>
      </w:r>
    </w:p>
    <w:p w14:paraId="012499B7" w14:textId="77777777"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Заявитель не может быть покупателем в соответствии с законодательством Российской Федерации;</w:t>
      </w:r>
    </w:p>
    <w:p w14:paraId="7429A392" w14:textId="77777777"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представленные документы оформлены с нарушением требований законодательства Российской Федерации и настоящего Положения;</w:t>
      </w:r>
    </w:p>
    <w:p w14:paraId="7C750AAD" w14:textId="77777777"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не подтверждено поступление в установленный срок обеспечения заявки на участие в Торговой процедуре;</w:t>
      </w:r>
    </w:p>
    <w:p w14:paraId="31279725" w14:textId="77777777"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 xml:space="preserve">Заявитель находится в стадии ликвидации или в отношении него возбуждена процедура банкротства; </w:t>
      </w:r>
    </w:p>
    <w:p w14:paraId="56DE2980" w14:textId="77777777"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Заявка на участие в Торговой процедуре подана по истечении срока приема заявок на участие в торгах, указанного в Извещении;</w:t>
      </w:r>
    </w:p>
    <w:p w14:paraId="23EB0325" w14:textId="77777777"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Заявка на участие в Торговой процедуре подана лицом, не уполномоченным действовать от имени Заявителя;</w:t>
      </w:r>
    </w:p>
    <w:p w14:paraId="09E46EA6" w14:textId="77777777"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не представлены документы, перечисленные в Извещении;</w:t>
      </w:r>
    </w:p>
    <w:p w14:paraId="1B757F5E" w14:textId="77777777"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представленные Заявителем документы оформлены с нарушением требований законодательства Российской Федерации и условий проведения Т</w:t>
      </w:r>
      <w:r w:rsidRPr="00627337">
        <w:rPr>
          <w:rFonts w:ascii="Times New Roman" w:eastAsia="Calibri" w:hAnsi="Times New Roman" w:cs="Times New Roman"/>
          <w:sz w:val="24"/>
          <w:szCs w:val="24"/>
          <w:lang w:eastAsia="ru-RU"/>
        </w:rPr>
        <w:t>орговой процедуры</w:t>
      </w:r>
      <w:r w:rsidRPr="00627337">
        <w:rPr>
          <w:rFonts w:ascii="Times New Roman" w:eastAsia="Times New Roman" w:hAnsi="Times New Roman" w:cs="Times New Roman"/>
          <w:sz w:val="24"/>
          <w:szCs w:val="24"/>
          <w:lang w:eastAsia="ru-RU"/>
        </w:rPr>
        <w:t>, опубликованных в Извещении, или сведения, содержащиеся в них, недостоверны;</w:t>
      </w:r>
    </w:p>
    <w:p w14:paraId="05A4014F" w14:textId="77777777"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поступление задатка на один из счетов, указанных в Извещении, не подтверждено на момент завершения периода приема задатков;</w:t>
      </w:r>
    </w:p>
    <w:p w14:paraId="7FD2E419" w14:textId="77777777" w:rsidR="00627337" w:rsidRPr="00627337" w:rsidRDefault="00627337" w:rsidP="00627337">
      <w:pPr>
        <w:numPr>
          <w:ilvl w:val="0"/>
          <w:numId w:val="43"/>
        </w:numPr>
        <w:tabs>
          <w:tab w:val="left" w:pos="1134"/>
        </w:tabs>
        <w:suppressAutoHyphens/>
        <w:autoSpaceDE w:val="0"/>
        <w:autoSpaceDN w:val="0"/>
        <w:adjustRightInd w:val="0"/>
        <w:spacing w:after="0" w:line="240" w:lineRule="auto"/>
        <w:ind w:firstLine="360"/>
        <w:jc w:val="both"/>
        <w:outlineLvl w:val="1"/>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представленные документы не подтверждают права Заявителя быть покупателем имущества в соответствии с законодательством Российской Федерации;</w:t>
      </w:r>
    </w:p>
    <w:p w14:paraId="5885A052" w14:textId="77777777" w:rsidR="00627337" w:rsidRPr="00627337" w:rsidRDefault="00627337" w:rsidP="00627337">
      <w:pPr>
        <w:spacing w:line="264" w:lineRule="auto"/>
        <w:ind w:left="20" w:right="20" w:firstLine="700"/>
        <w:jc w:val="both"/>
        <w:rPr>
          <w:rFonts w:ascii="Times New Roman" w:eastAsia="Times New Roman" w:hAnsi="Times New Roman" w:cs="Times New Roman"/>
          <w:sz w:val="24"/>
          <w:szCs w:val="24"/>
        </w:rPr>
      </w:pPr>
      <w:r w:rsidRPr="00627337">
        <w:rPr>
          <w:rFonts w:ascii="Times New Roman" w:eastAsia="Times New Roman" w:hAnsi="Times New Roman" w:cs="Times New Roman"/>
          <w:sz w:val="24"/>
          <w:szCs w:val="24"/>
        </w:rPr>
        <w:t>Перечень указанных оснований отказа Претенденту в участии в аукционе «на повышение» является исчерпывающим.</w:t>
      </w:r>
    </w:p>
    <w:p w14:paraId="196452C4" w14:textId="77777777" w:rsidR="00627337" w:rsidRPr="00627337" w:rsidRDefault="00627337" w:rsidP="00627337">
      <w:pPr>
        <w:spacing w:line="264" w:lineRule="auto"/>
        <w:ind w:left="20" w:right="20" w:firstLine="700"/>
        <w:jc w:val="both"/>
        <w:rPr>
          <w:rFonts w:ascii="Times New Roman" w:eastAsia="Times New Roman" w:hAnsi="Times New Roman" w:cs="Times New Roman"/>
          <w:sz w:val="24"/>
          <w:szCs w:val="24"/>
        </w:rPr>
      </w:pPr>
      <w:r w:rsidRPr="00627337">
        <w:rPr>
          <w:rFonts w:ascii="Times New Roman" w:eastAsia="Times New Roman" w:hAnsi="Times New Roman" w:cs="Times New Roman"/>
          <w:sz w:val="24"/>
          <w:szCs w:val="24"/>
        </w:rPr>
        <w:t>6.2. В случае установления факта недостоверности сведений, содержащихся в документах, представленных заявителями или участниками аукциона «на повышение» в соответствии с пунктом 7.1 документации об аукционе «на повышение», Организатор торгов обязан отстранить таких заявителей или участников аукциона «на повышение» от участия в аукционе на любом этапе их проведения. Протокол об отстранении заявителя или участника аукциона «на повышение» от участия в аукционе подлежит размещению на официальном сайте Организатора в срок не позднее дня, следующего за днем принятия такого решения. При этом в протоколе указываются установленные факты недостоверных сведений.</w:t>
      </w:r>
    </w:p>
    <w:p w14:paraId="38C7EF09" w14:textId="77777777" w:rsidR="00627337" w:rsidRPr="00627337" w:rsidRDefault="00627337" w:rsidP="00627337">
      <w:pPr>
        <w:pStyle w:val="5"/>
        <w:shd w:val="clear" w:color="auto" w:fill="auto"/>
        <w:tabs>
          <w:tab w:val="left" w:pos="1203"/>
        </w:tabs>
        <w:spacing w:after="0" w:line="264" w:lineRule="auto"/>
        <w:ind w:left="720" w:right="20"/>
        <w:jc w:val="both"/>
        <w:rPr>
          <w:sz w:val="24"/>
          <w:szCs w:val="24"/>
        </w:rPr>
      </w:pPr>
    </w:p>
    <w:p w14:paraId="692A1132" w14:textId="77777777" w:rsidR="00627337" w:rsidRPr="00627337" w:rsidRDefault="00627337" w:rsidP="00627337">
      <w:pPr>
        <w:pStyle w:val="30"/>
        <w:keepNext/>
        <w:keepLines/>
        <w:shd w:val="clear" w:color="auto" w:fill="auto"/>
        <w:tabs>
          <w:tab w:val="left" w:pos="879"/>
        </w:tabs>
        <w:spacing w:before="240" w:line="264" w:lineRule="auto"/>
        <w:ind w:firstLine="0"/>
        <w:jc w:val="center"/>
        <w:rPr>
          <w:b/>
          <w:sz w:val="24"/>
          <w:szCs w:val="24"/>
        </w:rPr>
      </w:pPr>
      <w:r w:rsidRPr="00627337">
        <w:rPr>
          <w:b/>
          <w:bCs/>
          <w:sz w:val="24"/>
          <w:szCs w:val="24"/>
        </w:rPr>
        <w:t>7.</w:t>
      </w:r>
      <w:r w:rsidRPr="00627337">
        <w:rPr>
          <w:b/>
          <w:sz w:val="24"/>
          <w:szCs w:val="24"/>
        </w:rPr>
        <w:t xml:space="preserve"> Порядок, форма подачи заявок и срок отзыва заявок на участие в аукционе «на повышение»</w:t>
      </w:r>
    </w:p>
    <w:p w14:paraId="0DE29EB5" w14:textId="77777777" w:rsidR="00627337" w:rsidRPr="00627337" w:rsidRDefault="00627337" w:rsidP="00627337">
      <w:pPr>
        <w:pStyle w:val="5"/>
        <w:shd w:val="clear" w:color="auto" w:fill="auto"/>
        <w:tabs>
          <w:tab w:val="left" w:pos="709"/>
        </w:tabs>
        <w:spacing w:after="0" w:line="264" w:lineRule="auto"/>
        <w:ind w:right="20"/>
        <w:jc w:val="center"/>
        <w:rPr>
          <w:b/>
          <w:bCs/>
          <w:sz w:val="24"/>
          <w:szCs w:val="24"/>
        </w:rPr>
      </w:pPr>
    </w:p>
    <w:p w14:paraId="49EF3CAD" w14:textId="77777777" w:rsidR="00627337" w:rsidRPr="00627337" w:rsidRDefault="00627337" w:rsidP="00627337">
      <w:pPr>
        <w:pStyle w:val="5"/>
        <w:shd w:val="clear" w:color="auto" w:fill="auto"/>
        <w:tabs>
          <w:tab w:val="left" w:pos="709"/>
          <w:tab w:val="left" w:pos="1148"/>
        </w:tabs>
        <w:spacing w:after="0" w:line="264" w:lineRule="auto"/>
        <w:ind w:right="20"/>
        <w:jc w:val="both"/>
        <w:rPr>
          <w:sz w:val="24"/>
          <w:szCs w:val="24"/>
        </w:rPr>
      </w:pPr>
      <w:bookmarkStart w:id="14" w:name="bookmark13"/>
      <w:r w:rsidRPr="00627337">
        <w:rPr>
          <w:sz w:val="24"/>
          <w:szCs w:val="24"/>
        </w:rPr>
        <w:tab/>
        <w:t>7.1.Заявка подается путем заполнения ее электронной формы и является письменным обращением Заявителя, подтверждающем его намерение принять участие в Торговой процедуре, изложенное по установленной форме с приложением документов, указанных в Извещении и настоящей документации о проведении Торговой процедуры, подтверждающих правоспособность лица, подающего заявку на участие.</w:t>
      </w:r>
    </w:p>
    <w:p w14:paraId="79F79827" w14:textId="77777777" w:rsidR="00627337" w:rsidRPr="00627337" w:rsidRDefault="00627337" w:rsidP="00627337">
      <w:pPr>
        <w:pStyle w:val="5"/>
        <w:shd w:val="clear" w:color="auto" w:fill="auto"/>
        <w:tabs>
          <w:tab w:val="left" w:pos="709"/>
        </w:tabs>
        <w:spacing w:after="0" w:line="264" w:lineRule="auto"/>
        <w:ind w:right="23"/>
        <w:jc w:val="both"/>
        <w:rPr>
          <w:sz w:val="24"/>
          <w:szCs w:val="24"/>
        </w:rPr>
      </w:pPr>
      <w:r w:rsidRPr="00627337">
        <w:rPr>
          <w:sz w:val="24"/>
          <w:szCs w:val="24"/>
        </w:rPr>
        <w:tab/>
        <w:t xml:space="preserve">7.1.1. </w:t>
      </w:r>
      <w:r w:rsidRPr="00627337">
        <w:rPr>
          <w:b/>
          <w:sz w:val="24"/>
          <w:szCs w:val="24"/>
        </w:rPr>
        <w:t>Перечень документов, которые должны быть приложены к Заявке на участие в Торговой процедуре</w:t>
      </w:r>
      <w:r w:rsidRPr="00627337">
        <w:rPr>
          <w:sz w:val="24"/>
          <w:szCs w:val="24"/>
        </w:rPr>
        <w:t>:</w:t>
      </w:r>
    </w:p>
    <w:p w14:paraId="2A95122C" w14:textId="77777777" w:rsidR="00627337" w:rsidRPr="00627337" w:rsidRDefault="00627337" w:rsidP="00627337">
      <w:pPr>
        <w:pStyle w:val="5"/>
        <w:tabs>
          <w:tab w:val="left" w:pos="709"/>
          <w:tab w:val="left" w:pos="1276"/>
        </w:tabs>
        <w:spacing w:after="0" w:line="264" w:lineRule="auto"/>
        <w:ind w:right="23"/>
        <w:jc w:val="both"/>
        <w:rPr>
          <w:sz w:val="24"/>
          <w:szCs w:val="24"/>
        </w:rPr>
      </w:pPr>
      <w:r w:rsidRPr="00627337">
        <w:rPr>
          <w:sz w:val="24"/>
          <w:szCs w:val="24"/>
        </w:rPr>
        <w:t>- платежный документ, подтверждающий внесение обеспечения заявки на участие в Торговой процедуре на основании Договора об обеспечении заявки на участие в Торговой процедуре с отметкой банка;</w:t>
      </w:r>
    </w:p>
    <w:p w14:paraId="33E6DB28" w14:textId="77777777" w:rsidR="00627337" w:rsidRPr="00627337" w:rsidRDefault="00627337" w:rsidP="00627337">
      <w:pPr>
        <w:pStyle w:val="5"/>
        <w:tabs>
          <w:tab w:val="left" w:pos="709"/>
          <w:tab w:val="left" w:pos="1276"/>
        </w:tabs>
        <w:spacing w:after="0" w:line="264" w:lineRule="auto"/>
        <w:ind w:right="23"/>
        <w:jc w:val="both"/>
        <w:rPr>
          <w:sz w:val="24"/>
          <w:szCs w:val="24"/>
        </w:rPr>
      </w:pPr>
      <w:r w:rsidRPr="00627337">
        <w:rPr>
          <w:sz w:val="24"/>
          <w:szCs w:val="24"/>
        </w:rPr>
        <w:t xml:space="preserve">- паспорт Заявителя и его уполномоченного представителя (для Заявителей – физических лиц, а также копии всех листов документа, удостоверяющего личность Заявителя и его уполномоченного представителя, доверенность лица, уполномоченное действовать от имени </w:t>
      </w:r>
      <w:r w:rsidRPr="00627337">
        <w:rPr>
          <w:sz w:val="24"/>
          <w:szCs w:val="24"/>
        </w:rPr>
        <w:lastRenderedPageBreak/>
        <w:t>Заявителя при подаче Заявки на участие в торгах;</w:t>
      </w:r>
    </w:p>
    <w:p w14:paraId="3A7257B6" w14:textId="77777777" w:rsidR="00627337" w:rsidRPr="00627337" w:rsidRDefault="00627337" w:rsidP="00627337">
      <w:pPr>
        <w:pStyle w:val="5"/>
        <w:shd w:val="clear" w:color="auto" w:fill="auto"/>
        <w:tabs>
          <w:tab w:val="left" w:pos="709"/>
          <w:tab w:val="left" w:pos="1276"/>
        </w:tabs>
        <w:spacing w:after="0" w:line="264" w:lineRule="auto"/>
        <w:ind w:right="23"/>
        <w:jc w:val="both"/>
        <w:rPr>
          <w:sz w:val="24"/>
          <w:szCs w:val="24"/>
        </w:rPr>
      </w:pPr>
      <w:r w:rsidRPr="00627337">
        <w:rPr>
          <w:sz w:val="24"/>
          <w:szCs w:val="24"/>
        </w:rPr>
        <w:t>- договор об обеспечении заявки на участие в Торговой процедуре (в соответствии с п. 9 настоящей документации);</w:t>
      </w:r>
    </w:p>
    <w:p w14:paraId="4F9BB436" w14:textId="77777777" w:rsidR="00627337" w:rsidRPr="00627337" w:rsidRDefault="00627337" w:rsidP="00627337">
      <w:pPr>
        <w:pStyle w:val="5"/>
        <w:shd w:val="clear" w:color="auto" w:fill="auto"/>
        <w:tabs>
          <w:tab w:val="left" w:pos="709"/>
        </w:tabs>
        <w:spacing w:after="0" w:line="264" w:lineRule="auto"/>
        <w:ind w:right="23"/>
        <w:jc w:val="both"/>
        <w:rPr>
          <w:b/>
          <w:sz w:val="24"/>
          <w:szCs w:val="24"/>
        </w:rPr>
      </w:pPr>
      <w:r w:rsidRPr="00627337">
        <w:rPr>
          <w:b/>
          <w:sz w:val="24"/>
          <w:szCs w:val="24"/>
        </w:rPr>
        <w:tab/>
      </w:r>
      <w:r w:rsidRPr="00627337">
        <w:rPr>
          <w:sz w:val="24"/>
          <w:szCs w:val="24"/>
        </w:rPr>
        <w:t xml:space="preserve">7.1.2. </w:t>
      </w:r>
      <w:r w:rsidRPr="00627337">
        <w:rPr>
          <w:b/>
          <w:sz w:val="24"/>
          <w:szCs w:val="24"/>
        </w:rPr>
        <w:t>Индивидуальные предприниматели представляют:</w:t>
      </w:r>
    </w:p>
    <w:p w14:paraId="235D6651" w14:textId="77777777" w:rsidR="00627337" w:rsidRPr="00627337" w:rsidRDefault="00627337" w:rsidP="00627337">
      <w:pPr>
        <w:pStyle w:val="5"/>
        <w:shd w:val="clear" w:color="auto" w:fill="auto"/>
        <w:tabs>
          <w:tab w:val="left" w:pos="1276"/>
        </w:tabs>
        <w:spacing w:after="0" w:line="264" w:lineRule="auto"/>
        <w:ind w:right="23"/>
        <w:jc w:val="both"/>
        <w:rPr>
          <w:sz w:val="24"/>
          <w:szCs w:val="24"/>
        </w:rPr>
      </w:pPr>
      <w:r w:rsidRPr="00627337">
        <w:rPr>
          <w:b/>
          <w:sz w:val="24"/>
          <w:szCs w:val="24"/>
        </w:rPr>
        <w:t xml:space="preserve">-  </w:t>
      </w:r>
      <w:r w:rsidRPr="00627337">
        <w:rPr>
          <w:sz w:val="24"/>
          <w:szCs w:val="24"/>
        </w:rPr>
        <w:t>копии всех листов документа, удостоверяющего личность;</w:t>
      </w:r>
    </w:p>
    <w:p w14:paraId="512AFE14" w14:textId="77777777" w:rsidR="00627337" w:rsidRPr="00627337" w:rsidRDefault="00627337" w:rsidP="00627337">
      <w:pPr>
        <w:pStyle w:val="5"/>
        <w:shd w:val="clear" w:color="auto" w:fill="auto"/>
        <w:tabs>
          <w:tab w:val="left" w:pos="1276"/>
        </w:tabs>
        <w:spacing w:after="0" w:line="264" w:lineRule="auto"/>
        <w:ind w:right="23"/>
        <w:jc w:val="both"/>
        <w:rPr>
          <w:sz w:val="24"/>
          <w:szCs w:val="24"/>
        </w:rPr>
      </w:pPr>
      <w:r w:rsidRPr="00627337">
        <w:rPr>
          <w:sz w:val="24"/>
          <w:szCs w:val="24"/>
        </w:rPr>
        <w:t>- копии свидетельства о государственной регистрации физического лица в качестве индивидуального предпринимателя (для индивидуальных предпринимателей, зарегистрированных до 01.01.2007)/ копия листа записи Единого государственного реестра индивидуальных предпринимателей (для индивидуальных предпринимателей, зарегистрированных после 01.01.2007);</w:t>
      </w:r>
    </w:p>
    <w:p w14:paraId="79621822" w14:textId="77777777" w:rsidR="00627337" w:rsidRPr="00627337" w:rsidRDefault="00627337" w:rsidP="00627337">
      <w:pPr>
        <w:pStyle w:val="5"/>
        <w:shd w:val="clear" w:color="auto" w:fill="auto"/>
        <w:tabs>
          <w:tab w:val="left" w:pos="1276"/>
        </w:tabs>
        <w:spacing w:after="0" w:line="264" w:lineRule="auto"/>
        <w:ind w:right="23"/>
        <w:jc w:val="both"/>
        <w:rPr>
          <w:sz w:val="24"/>
          <w:szCs w:val="24"/>
        </w:rPr>
      </w:pPr>
      <w:r w:rsidRPr="00627337">
        <w:rPr>
          <w:b/>
          <w:sz w:val="24"/>
          <w:szCs w:val="24"/>
        </w:rPr>
        <w:t xml:space="preserve">- </w:t>
      </w:r>
      <w:r w:rsidRPr="00627337">
        <w:rPr>
          <w:sz w:val="24"/>
          <w:szCs w:val="24"/>
        </w:rPr>
        <w:t>копии свидетельства о постановке на налоговый учет;</w:t>
      </w:r>
    </w:p>
    <w:p w14:paraId="4344CC82" w14:textId="77777777" w:rsidR="00627337" w:rsidRPr="00627337" w:rsidRDefault="00627337" w:rsidP="00627337">
      <w:pPr>
        <w:pStyle w:val="5"/>
        <w:shd w:val="clear" w:color="auto" w:fill="auto"/>
        <w:tabs>
          <w:tab w:val="left" w:pos="1276"/>
        </w:tabs>
        <w:spacing w:after="0" w:line="264" w:lineRule="auto"/>
        <w:ind w:right="23"/>
        <w:jc w:val="both"/>
        <w:rPr>
          <w:sz w:val="24"/>
          <w:szCs w:val="24"/>
        </w:rPr>
      </w:pPr>
      <w:r w:rsidRPr="00627337">
        <w:rPr>
          <w:b/>
          <w:sz w:val="24"/>
          <w:szCs w:val="24"/>
        </w:rPr>
        <w:t>-</w:t>
      </w:r>
      <w:r w:rsidRPr="00627337">
        <w:rPr>
          <w:sz w:val="24"/>
          <w:szCs w:val="24"/>
        </w:rPr>
        <w:t>действительную на день предоставления заявки на участие в торгах выписку из Единого государственного реестра индивидуальных предпринимателей, полученную не ранее чем за один месяц до дня проведения Торговой процедуры.</w:t>
      </w:r>
    </w:p>
    <w:p w14:paraId="41667051" w14:textId="77777777" w:rsidR="00627337" w:rsidRPr="00627337" w:rsidRDefault="00627337" w:rsidP="00627337">
      <w:pPr>
        <w:ind w:firstLine="709"/>
        <w:rPr>
          <w:rFonts w:ascii="Times New Roman" w:eastAsia="Times New Roman" w:hAnsi="Times New Roman" w:cs="Times New Roman"/>
          <w:sz w:val="24"/>
          <w:szCs w:val="24"/>
        </w:rPr>
      </w:pPr>
    </w:p>
    <w:p w14:paraId="11EFAC25" w14:textId="77777777" w:rsidR="00627337" w:rsidRPr="00627337" w:rsidRDefault="00627337" w:rsidP="00627337">
      <w:pPr>
        <w:ind w:firstLine="709"/>
        <w:rPr>
          <w:rFonts w:ascii="Times New Roman" w:eastAsia="Times New Roman" w:hAnsi="Times New Roman" w:cs="Times New Roman"/>
          <w:b/>
          <w:bCs/>
          <w:sz w:val="24"/>
          <w:szCs w:val="24"/>
        </w:rPr>
      </w:pPr>
      <w:r w:rsidRPr="00627337">
        <w:rPr>
          <w:rFonts w:ascii="Times New Roman" w:eastAsia="Times New Roman" w:hAnsi="Times New Roman" w:cs="Times New Roman"/>
          <w:sz w:val="24"/>
          <w:szCs w:val="24"/>
        </w:rPr>
        <w:t xml:space="preserve">7.1.4. </w:t>
      </w:r>
      <w:r w:rsidRPr="00627337">
        <w:rPr>
          <w:rFonts w:ascii="Times New Roman" w:eastAsia="Times New Roman" w:hAnsi="Times New Roman" w:cs="Times New Roman"/>
          <w:b/>
          <w:bCs/>
          <w:sz w:val="24"/>
          <w:szCs w:val="24"/>
        </w:rPr>
        <w:t>Юридические лица представляют:</w:t>
      </w:r>
    </w:p>
    <w:p w14:paraId="32ABBD51" w14:textId="77777777" w:rsidR="00627337" w:rsidRPr="00627337" w:rsidRDefault="00627337" w:rsidP="00627337">
      <w:pPr>
        <w:pStyle w:val="5"/>
        <w:shd w:val="clear" w:color="auto" w:fill="auto"/>
        <w:tabs>
          <w:tab w:val="left" w:pos="709"/>
          <w:tab w:val="left" w:pos="1276"/>
        </w:tabs>
        <w:spacing w:after="0" w:line="264" w:lineRule="auto"/>
        <w:ind w:right="23"/>
        <w:jc w:val="both"/>
        <w:rPr>
          <w:sz w:val="24"/>
          <w:szCs w:val="24"/>
        </w:rPr>
      </w:pPr>
      <w:r w:rsidRPr="00627337">
        <w:rPr>
          <w:sz w:val="24"/>
          <w:szCs w:val="24"/>
        </w:rPr>
        <w:t>- копии учредительных и правоустанавливающих документов. Иностранные юридические лица представляют выписку из торгового реестра страны происхождения или иное эквивалентное доказательство юридического статуса;</w:t>
      </w:r>
    </w:p>
    <w:p w14:paraId="018A96E9" w14:textId="77777777" w:rsidR="00627337" w:rsidRPr="00627337" w:rsidRDefault="00627337" w:rsidP="00627337">
      <w:pPr>
        <w:pStyle w:val="5"/>
        <w:shd w:val="clear" w:color="auto" w:fill="auto"/>
        <w:tabs>
          <w:tab w:val="left" w:pos="709"/>
          <w:tab w:val="left" w:pos="1276"/>
        </w:tabs>
        <w:spacing w:after="0" w:line="264" w:lineRule="auto"/>
        <w:ind w:right="23"/>
        <w:jc w:val="both"/>
        <w:rPr>
          <w:sz w:val="24"/>
          <w:szCs w:val="24"/>
        </w:rPr>
      </w:pPr>
      <w:r w:rsidRPr="00627337">
        <w:rPr>
          <w:sz w:val="24"/>
          <w:szCs w:val="24"/>
        </w:rPr>
        <w:t>- копию свидетельства о государственной регистрации юридического лица;</w:t>
      </w:r>
    </w:p>
    <w:p w14:paraId="3CCC0AE3" w14:textId="77777777" w:rsidR="00627337" w:rsidRPr="00627337" w:rsidRDefault="00627337" w:rsidP="00627337">
      <w:pPr>
        <w:pStyle w:val="5"/>
        <w:shd w:val="clear" w:color="auto" w:fill="auto"/>
        <w:tabs>
          <w:tab w:val="left" w:pos="709"/>
          <w:tab w:val="left" w:pos="1276"/>
        </w:tabs>
        <w:spacing w:after="0" w:line="264" w:lineRule="auto"/>
        <w:ind w:right="23"/>
        <w:jc w:val="both"/>
        <w:rPr>
          <w:sz w:val="24"/>
          <w:szCs w:val="24"/>
        </w:rPr>
      </w:pPr>
      <w:r w:rsidRPr="00627337">
        <w:rPr>
          <w:b/>
          <w:sz w:val="24"/>
          <w:szCs w:val="24"/>
        </w:rPr>
        <w:t xml:space="preserve">- </w:t>
      </w:r>
      <w:r w:rsidRPr="00627337">
        <w:rPr>
          <w:sz w:val="24"/>
          <w:szCs w:val="24"/>
        </w:rPr>
        <w:t>копию свидетельства о постановке на учет в налоговом органе;</w:t>
      </w:r>
    </w:p>
    <w:p w14:paraId="7ACA80AD" w14:textId="77777777" w:rsidR="00627337" w:rsidRPr="00627337" w:rsidRDefault="00627337" w:rsidP="00627337">
      <w:pPr>
        <w:pStyle w:val="5"/>
        <w:shd w:val="clear" w:color="auto" w:fill="auto"/>
        <w:tabs>
          <w:tab w:val="left" w:pos="709"/>
          <w:tab w:val="left" w:pos="1276"/>
        </w:tabs>
        <w:spacing w:after="0" w:line="264" w:lineRule="auto"/>
        <w:ind w:right="23"/>
        <w:jc w:val="both"/>
        <w:rPr>
          <w:sz w:val="24"/>
          <w:szCs w:val="24"/>
        </w:rPr>
      </w:pPr>
      <w:r w:rsidRPr="00627337">
        <w:rPr>
          <w:b/>
          <w:sz w:val="24"/>
          <w:szCs w:val="24"/>
        </w:rPr>
        <w:t xml:space="preserve">- </w:t>
      </w:r>
      <w:r w:rsidRPr="00627337">
        <w:rPr>
          <w:sz w:val="24"/>
          <w:szCs w:val="24"/>
        </w:rPr>
        <w:t>надлежащим образом оформленные и заверенные документы, подтверждающие полномочия органов управления и должностных лиц претендента;</w:t>
      </w:r>
    </w:p>
    <w:p w14:paraId="45B76CD3" w14:textId="77777777" w:rsidR="00627337" w:rsidRPr="00627337" w:rsidRDefault="00627337" w:rsidP="00627337">
      <w:pPr>
        <w:pStyle w:val="5"/>
        <w:shd w:val="clear" w:color="auto" w:fill="auto"/>
        <w:tabs>
          <w:tab w:val="left" w:pos="709"/>
          <w:tab w:val="left" w:pos="1276"/>
        </w:tabs>
        <w:spacing w:after="0" w:line="264" w:lineRule="auto"/>
        <w:ind w:right="23"/>
        <w:jc w:val="both"/>
        <w:rPr>
          <w:sz w:val="24"/>
          <w:szCs w:val="24"/>
        </w:rPr>
      </w:pPr>
      <w:r w:rsidRPr="00627337">
        <w:rPr>
          <w:b/>
          <w:sz w:val="24"/>
          <w:szCs w:val="24"/>
        </w:rPr>
        <w:t xml:space="preserve">- </w:t>
      </w:r>
      <w:r w:rsidRPr="00627337">
        <w:rPr>
          <w:sz w:val="24"/>
          <w:szCs w:val="24"/>
        </w:rPr>
        <w:t>действительную на день предоставления заявки на участие в аукционе выписку из Единого государственного реестра юридических лиц, полученную не ранее чем за один месяц до дня проведения Торговой процедуры;</w:t>
      </w:r>
    </w:p>
    <w:p w14:paraId="28D6BDC9" w14:textId="77777777" w:rsidR="00627337" w:rsidRPr="00627337" w:rsidRDefault="00627337" w:rsidP="00627337">
      <w:pPr>
        <w:pStyle w:val="5"/>
        <w:shd w:val="clear" w:color="auto" w:fill="auto"/>
        <w:tabs>
          <w:tab w:val="left" w:pos="709"/>
          <w:tab w:val="left" w:pos="1276"/>
        </w:tabs>
        <w:spacing w:after="0" w:line="264" w:lineRule="auto"/>
        <w:ind w:right="23"/>
        <w:jc w:val="both"/>
        <w:rPr>
          <w:sz w:val="24"/>
          <w:szCs w:val="24"/>
        </w:rPr>
      </w:pPr>
      <w:r w:rsidRPr="00627337">
        <w:rPr>
          <w:sz w:val="24"/>
          <w:szCs w:val="24"/>
        </w:rPr>
        <w:t xml:space="preserve">            7.2. Указанные документы в части их оформления и содержания должны соответствовать требованиям законодательства Российской Федерации, не должны иметь неоговоренных исправлений, а также не должны быть исполнены карандашом.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имя и отчество, либо инициалы подписавшегося лица). Представленные иностранными юридическими лицами документы должны быть легализованы на территории Российской Федерации и иметь надлежащим образом, заверенный перевод на русский язык (апостиль).</w:t>
      </w:r>
    </w:p>
    <w:p w14:paraId="513B8768" w14:textId="77777777" w:rsidR="00627337" w:rsidRPr="00627337" w:rsidRDefault="00627337" w:rsidP="00627337">
      <w:pPr>
        <w:pStyle w:val="5"/>
        <w:shd w:val="clear" w:color="auto" w:fill="auto"/>
        <w:tabs>
          <w:tab w:val="left" w:pos="709"/>
          <w:tab w:val="left" w:pos="1146"/>
        </w:tabs>
        <w:spacing w:after="0" w:line="264" w:lineRule="auto"/>
        <w:ind w:firstLine="709"/>
        <w:jc w:val="both"/>
        <w:rPr>
          <w:sz w:val="24"/>
          <w:szCs w:val="24"/>
        </w:rPr>
      </w:pPr>
      <w:r w:rsidRPr="00627337">
        <w:rPr>
          <w:sz w:val="24"/>
          <w:szCs w:val="24"/>
        </w:rPr>
        <w:t>7.3. На каждый лот Участник может подать только одну заявку на участие в Аукционе «на повышение».</w:t>
      </w:r>
    </w:p>
    <w:p w14:paraId="73C6943E" w14:textId="77777777" w:rsidR="00627337" w:rsidRPr="00627337" w:rsidRDefault="00627337" w:rsidP="00627337">
      <w:pPr>
        <w:pStyle w:val="5"/>
        <w:shd w:val="clear" w:color="auto" w:fill="auto"/>
        <w:tabs>
          <w:tab w:val="left" w:pos="709"/>
          <w:tab w:val="left" w:pos="1146"/>
        </w:tabs>
        <w:spacing w:after="0" w:line="264" w:lineRule="auto"/>
        <w:ind w:right="20" w:firstLine="709"/>
        <w:jc w:val="both"/>
        <w:rPr>
          <w:sz w:val="24"/>
          <w:szCs w:val="24"/>
        </w:rPr>
      </w:pPr>
      <w:r w:rsidRPr="00627337">
        <w:rPr>
          <w:sz w:val="24"/>
          <w:szCs w:val="24"/>
        </w:rPr>
        <w:t>7.4. Заявки подаются на электронную площадку, начиная с даты начала приема заявок до времени и даты окончания приема заявок, указанных в Извещении о проведении продажи Имущества и Информационной карте Документации.</w:t>
      </w:r>
    </w:p>
    <w:p w14:paraId="24320B35" w14:textId="77777777" w:rsidR="00627337" w:rsidRPr="00627337" w:rsidRDefault="00627337" w:rsidP="00627337">
      <w:pPr>
        <w:pStyle w:val="5"/>
        <w:shd w:val="clear" w:color="auto" w:fill="auto"/>
        <w:tabs>
          <w:tab w:val="left" w:pos="709"/>
          <w:tab w:val="left" w:pos="1146"/>
        </w:tabs>
        <w:spacing w:after="0" w:line="264" w:lineRule="auto"/>
        <w:ind w:right="20" w:firstLine="709"/>
        <w:jc w:val="both"/>
        <w:rPr>
          <w:sz w:val="24"/>
          <w:szCs w:val="24"/>
        </w:rPr>
      </w:pPr>
      <w:r w:rsidRPr="00627337">
        <w:rPr>
          <w:sz w:val="24"/>
          <w:szCs w:val="24"/>
        </w:rPr>
        <w:t>7.5. 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14:paraId="2EE4AD52" w14:textId="77777777" w:rsidR="00627337" w:rsidRPr="00627337" w:rsidRDefault="00627337" w:rsidP="00627337">
      <w:pPr>
        <w:pStyle w:val="5"/>
        <w:shd w:val="clear" w:color="auto" w:fill="auto"/>
        <w:tabs>
          <w:tab w:val="left" w:pos="709"/>
          <w:tab w:val="left" w:pos="1146"/>
        </w:tabs>
        <w:spacing w:after="0" w:line="264" w:lineRule="auto"/>
        <w:ind w:right="20" w:firstLine="709"/>
        <w:jc w:val="both"/>
        <w:rPr>
          <w:sz w:val="24"/>
          <w:szCs w:val="24"/>
        </w:rPr>
      </w:pPr>
      <w:r w:rsidRPr="00627337">
        <w:rPr>
          <w:sz w:val="24"/>
          <w:szCs w:val="24"/>
        </w:rPr>
        <w:t>7.6. При приеме заявок от Претендентов Оператор обеспечивает конфиденциальность данных о Претендентах и участниках, за исключением случая направления электронных документов Организатору торгов, регистрацию заявок и прилагаемых к ним документов в журнале приема заявок.</w:t>
      </w:r>
    </w:p>
    <w:p w14:paraId="15D9FE0E" w14:textId="77777777" w:rsidR="00627337" w:rsidRPr="00627337" w:rsidRDefault="00627337" w:rsidP="00627337">
      <w:pPr>
        <w:pStyle w:val="5"/>
        <w:shd w:val="clear" w:color="auto" w:fill="auto"/>
        <w:tabs>
          <w:tab w:val="left" w:pos="709"/>
        </w:tabs>
        <w:spacing w:after="0" w:line="264" w:lineRule="auto"/>
        <w:ind w:left="20" w:right="20" w:firstLine="700"/>
        <w:jc w:val="both"/>
        <w:rPr>
          <w:sz w:val="24"/>
          <w:szCs w:val="24"/>
        </w:rPr>
      </w:pPr>
      <w:r w:rsidRPr="00627337">
        <w:rPr>
          <w:sz w:val="24"/>
          <w:szCs w:val="24"/>
        </w:rPr>
        <w:t xml:space="preserve">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w:t>
      </w:r>
      <w:r w:rsidRPr="00627337">
        <w:rPr>
          <w:sz w:val="24"/>
          <w:szCs w:val="24"/>
        </w:rPr>
        <w:lastRenderedPageBreak/>
        <w:t>зарегистрированной заявки и прилагаемых к ней документов.</w:t>
      </w:r>
    </w:p>
    <w:p w14:paraId="66F41BB3" w14:textId="77777777" w:rsidR="00627337" w:rsidRPr="00627337" w:rsidRDefault="00627337" w:rsidP="00627337">
      <w:pPr>
        <w:pStyle w:val="5"/>
        <w:shd w:val="clear" w:color="auto" w:fill="auto"/>
        <w:tabs>
          <w:tab w:val="left" w:pos="709"/>
          <w:tab w:val="left" w:pos="1146"/>
        </w:tabs>
        <w:spacing w:after="0" w:line="264" w:lineRule="auto"/>
        <w:ind w:right="20" w:firstLine="709"/>
        <w:jc w:val="both"/>
        <w:rPr>
          <w:sz w:val="24"/>
          <w:szCs w:val="24"/>
        </w:rPr>
      </w:pPr>
      <w:r w:rsidRPr="00627337">
        <w:rPr>
          <w:sz w:val="24"/>
          <w:szCs w:val="24"/>
        </w:rPr>
        <w:t>7.7.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14:paraId="3DD7A035" w14:textId="77777777" w:rsidR="00627337" w:rsidRPr="00627337" w:rsidRDefault="00627337" w:rsidP="00627337">
      <w:pPr>
        <w:pStyle w:val="5"/>
        <w:shd w:val="clear" w:color="auto" w:fill="auto"/>
        <w:tabs>
          <w:tab w:val="left" w:pos="709"/>
        </w:tabs>
        <w:spacing w:after="0" w:line="264" w:lineRule="auto"/>
        <w:ind w:left="20" w:right="20" w:firstLine="700"/>
        <w:jc w:val="both"/>
        <w:rPr>
          <w:sz w:val="24"/>
          <w:szCs w:val="24"/>
        </w:rPr>
      </w:pPr>
      <w:r w:rsidRPr="00627337">
        <w:rPr>
          <w:sz w:val="24"/>
          <w:szCs w:val="24"/>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Претенденту направляется соответствующее уведомление.</w:t>
      </w:r>
    </w:p>
    <w:p w14:paraId="1429E69A" w14:textId="77777777" w:rsidR="00627337" w:rsidRPr="00627337" w:rsidRDefault="00627337" w:rsidP="00627337">
      <w:pPr>
        <w:pStyle w:val="5"/>
        <w:shd w:val="clear" w:color="auto" w:fill="auto"/>
        <w:tabs>
          <w:tab w:val="left" w:pos="709"/>
          <w:tab w:val="left" w:pos="1146"/>
        </w:tabs>
        <w:spacing w:after="0" w:line="264" w:lineRule="auto"/>
        <w:ind w:right="20" w:firstLine="709"/>
        <w:jc w:val="both"/>
        <w:rPr>
          <w:sz w:val="24"/>
          <w:szCs w:val="24"/>
        </w:rPr>
      </w:pPr>
      <w:r w:rsidRPr="00627337">
        <w:rPr>
          <w:sz w:val="24"/>
          <w:szCs w:val="24"/>
        </w:rPr>
        <w:t>7.8. Изменение заявки допускается только путем подачи Претендентом новой заявки в установленные в извещении о проведении продажи Имущества сроки о проведении аукциона «на повышение», при этом первоначальная заявка должна быть отозвана.</w:t>
      </w:r>
    </w:p>
    <w:p w14:paraId="26805127" w14:textId="77777777" w:rsidR="00627337" w:rsidRPr="00627337" w:rsidRDefault="00627337" w:rsidP="00627337">
      <w:pPr>
        <w:pStyle w:val="5"/>
        <w:tabs>
          <w:tab w:val="left" w:pos="709"/>
          <w:tab w:val="left" w:pos="1146"/>
        </w:tabs>
        <w:spacing w:after="0" w:line="264" w:lineRule="auto"/>
        <w:ind w:right="20" w:firstLine="709"/>
        <w:jc w:val="both"/>
        <w:rPr>
          <w:sz w:val="24"/>
          <w:szCs w:val="24"/>
        </w:rPr>
      </w:pPr>
      <w:r w:rsidRPr="00627337">
        <w:rPr>
          <w:sz w:val="24"/>
          <w:szCs w:val="24"/>
        </w:rPr>
        <w:t xml:space="preserve">7.9. Подача заявок Претендентами на участие в настоящем аукционе «на повышение» на бумажном носителе непосредственно по адресу Организатора </w:t>
      </w:r>
    </w:p>
    <w:p w14:paraId="23B60948" w14:textId="77777777" w:rsidR="00627337" w:rsidRPr="00627337" w:rsidRDefault="00627337" w:rsidP="00627337">
      <w:pPr>
        <w:pStyle w:val="5"/>
        <w:tabs>
          <w:tab w:val="left" w:pos="709"/>
          <w:tab w:val="left" w:pos="1146"/>
        </w:tabs>
        <w:spacing w:after="0" w:line="264" w:lineRule="auto"/>
        <w:ind w:right="20" w:firstLine="709"/>
        <w:jc w:val="both"/>
        <w:rPr>
          <w:sz w:val="24"/>
          <w:szCs w:val="24"/>
        </w:rPr>
      </w:pPr>
      <w:r w:rsidRPr="00627337">
        <w:rPr>
          <w:sz w:val="24"/>
          <w:szCs w:val="24"/>
        </w:rPr>
        <w:t>не допускается.</w:t>
      </w:r>
    </w:p>
    <w:p w14:paraId="198EC6E8" w14:textId="77777777" w:rsidR="00627337" w:rsidRPr="00627337" w:rsidRDefault="00627337" w:rsidP="00627337">
      <w:pPr>
        <w:pStyle w:val="5"/>
        <w:tabs>
          <w:tab w:val="left" w:pos="709"/>
        </w:tabs>
        <w:spacing w:after="0" w:line="264" w:lineRule="auto"/>
        <w:ind w:right="20" w:firstLine="709"/>
        <w:jc w:val="both"/>
        <w:rPr>
          <w:sz w:val="24"/>
          <w:szCs w:val="24"/>
        </w:rPr>
      </w:pPr>
      <w:r w:rsidRPr="00627337">
        <w:rPr>
          <w:sz w:val="24"/>
          <w:szCs w:val="24"/>
        </w:rPr>
        <w:t>7.10. Подача заявок Претендентами на участие в настоящем аукционе «на повышение» непосредственно по адресу электронной почты Организатора не допускается.</w:t>
      </w:r>
    </w:p>
    <w:bookmarkEnd w:id="14"/>
    <w:p w14:paraId="15716B28" w14:textId="77777777" w:rsidR="00627337" w:rsidRPr="00627337" w:rsidRDefault="00627337" w:rsidP="00627337">
      <w:pPr>
        <w:ind w:firstLine="33"/>
        <w:jc w:val="both"/>
        <w:rPr>
          <w:rFonts w:ascii="Times New Roman" w:eastAsia="Calibri" w:hAnsi="Times New Roman" w:cs="Times New Roman"/>
          <w:sz w:val="24"/>
          <w:szCs w:val="24"/>
          <w:lang w:eastAsia="ru-RU"/>
        </w:rPr>
      </w:pPr>
    </w:p>
    <w:p w14:paraId="3B288BD6" w14:textId="77777777" w:rsidR="00627337" w:rsidRPr="00627337" w:rsidRDefault="00627337" w:rsidP="00627337">
      <w:pPr>
        <w:pStyle w:val="30"/>
        <w:keepNext/>
        <w:keepLines/>
        <w:shd w:val="clear" w:color="auto" w:fill="auto"/>
        <w:tabs>
          <w:tab w:val="left" w:pos="899"/>
        </w:tabs>
        <w:spacing w:line="264" w:lineRule="auto"/>
        <w:ind w:right="680" w:firstLine="709"/>
        <w:jc w:val="center"/>
        <w:rPr>
          <w:b/>
          <w:sz w:val="24"/>
          <w:szCs w:val="24"/>
        </w:rPr>
      </w:pPr>
      <w:r w:rsidRPr="00627337">
        <w:rPr>
          <w:b/>
          <w:sz w:val="24"/>
          <w:szCs w:val="24"/>
        </w:rPr>
        <w:t>8. Отмена аукциона «на повышение», внесение изменений в Извещение о проведении продажи Имущества и документацию об аукционе «на повышение»</w:t>
      </w:r>
    </w:p>
    <w:p w14:paraId="1D897453" w14:textId="77777777" w:rsidR="00627337" w:rsidRPr="00627337" w:rsidRDefault="00627337" w:rsidP="00627337">
      <w:pPr>
        <w:pStyle w:val="5"/>
        <w:shd w:val="clear" w:color="auto" w:fill="auto"/>
        <w:tabs>
          <w:tab w:val="left" w:pos="567"/>
          <w:tab w:val="left" w:pos="1146"/>
        </w:tabs>
        <w:spacing w:after="0" w:line="264" w:lineRule="auto"/>
        <w:ind w:firstLine="709"/>
        <w:jc w:val="both"/>
        <w:rPr>
          <w:sz w:val="24"/>
          <w:szCs w:val="24"/>
        </w:rPr>
      </w:pPr>
      <w:r w:rsidRPr="00627337">
        <w:rPr>
          <w:sz w:val="24"/>
          <w:szCs w:val="24"/>
        </w:rPr>
        <w:t>8.1. Организатор торгов, Продавец Имущества вправе:</w:t>
      </w:r>
    </w:p>
    <w:p w14:paraId="3D4056FD" w14:textId="77777777" w:rsidR="00627337" w:rsidRPr="00627337" w:rsidRDefault="00627337" w:rsidP="00627337">
      <w:pPr>
        <w:pStyle w:val="5"/>
        <w:numPr>
          <w:ilvl w:val="0"/>
          <w:numId w:val="18"/>
        </w:numPr>
        <w:shd w:val="clear" w:color="auto" w:fill="auto"/>
        <w:tabs>
          <w:tab w:val="left" w:pos="899"/>
        </w:tabs>
        <w:spacing w:after="0" w:line="264" w:lineRule="auto"/>
        <w:ind w:left="20" w:firstLine="700"/>
        <w:jc w:val="both"/>
        <w:rPr>
          <w:sz w:val="24"/>
          <w:szCs w:val="24"/>
        </w:rPr>
      </w:pPr>
      <w:r w:rsidRPr="00627337">
        <w:rPr>
          <w:bCs/>
          <w:sz w:val="24"/>
          <w:szCs w:val="24"/>
        </w:rPr>
        <w:t>в любое время отказаться от проведения Торговой процедуры.</w:t>
      </w:r>
    </w:p>
    <w:p w14:paraId="685602A5" w14:textId="77777777" w:rsidR="00627337" w:rsidRPr="00627337" w:rsidRDefault="00627337" w:rsidP="00627337">
      <w:pPr>
        <w:pStyle w:val="5"/>
        <w:numPr>
          <w:ilvl w:val="0"/>
          <w:numId w:val="18"/>
        </w:numPr>
        <w:shd w:val="clear" w:color="auto" w:fill="auto"/>
        <w:tabs>
          <w:tab w:val="left" w:pos="899"/>
        </w:tabs>
        <w:spacing w:after="0" w:line="264" w:lineRule="auto"/>
        <w:ind w:left="20" w:right="20" w:firstLine="700"/>
        <w:jc w:val="both"/>
        <w:rPr>
          <w:sz w:val="24"/>
          <w:szCs w:val="24"/>
        </w:rPr>
      </w:pPr>
      <w:bookmarkStart w:id="15" w:name="OLE_LINK3"/>
      <w:bookmarkStart w:id="16" w:name="OLE_LINK4"/>
      <w:r w:rsidRPr="00627337">
        <w:rPr>
          <w:sz w:val="24"/>
          <w:szCs w:val="24"/>
        </w:rPr>
        <w:t>принять решение о внесении изменений в Извещение о проведении аукциона «на повышение», документацию об аукционе «на повышение». В течение одного дня с даты принятия указанного решения такие изменения размещаются организатором аукциона «на повышение», на официальном сайте. При этом Организатор торгов и Продавец не несут ответственность в случае, если Претендент не ознакомился с изменениями, внесенными в Извещение и документацию об аукционе «на повышение», размещенными надлежащим образом.</w:t>
      </w:r>
    </w:p>
    <w:bookmarkEnd w:id="15"/>
    <w:bookmarkEnd w:id="16"/>
    <w:p w14:paraId="46B072DF" w14:textId="77777777" w:rsidR="00627337" w:rsidRPr="00627337" w:rsidRDefault="00627337" w:rsidP="00627337">
      <w:pPr>
        <w:pStyle w:val="5"/>
        <w:shd w:val="clear" w:color="auto" w:fill="auto"/>
        <w:tabs>
          <w:tab w:val="left" w:pos="1146"/>
        </w:tabs>
        <w:spacing w:after="0" w:line="264" w:lineRule="auto"/>
        <w:ind w:right="20" w:firstLine="709"/>
        <w:jc w:val="both"/>
        <w:rPr>
          <w:sz w:val="24"/>
          <w:szCs w:val="24"/>
        </w:rPr>
      </w:pPr>
      <w:r w:rsidRPr="00627337">
        <w:rPr>
          <w:sz w:val="24"/>
          <w:szCs w:val="24"/>
        </w:rPr>
        <w:t>8.2. Решение об отмене аукциона «на повышение», а также решение о внесении изменений в Извещение о проведении продажи Имущества, документацию об аукционе «на повышение» размещаются на официальном сайте Организатора торгов в открытой части электронной площадки в срок не позднее рабочего дня, следующего за днем принятия указанного решения.</w:t>
      </w:r>
    </w:p>
    <w:p w14:paraId="7A33A34F" w14:textId="77777777" w:rsidR="00627337" w:rsidRPr="00627337" w:rsidRDefault="00627337" w:rsidP="00627337">
      <w:pPr>
        <w:pStyle w:val="5"/>
        <w:shd w:val="clear" w:color="auto" w:fill="auto"/>
        <w:tabs>
          <w:tab w:val="left" w:pos="1146"/>
        </w:tabs>
        <w:spacing w:after="0" w:line="264" w:lineRule="auto"/>
        <w:ind w:right="23" w:firstLine="709"/>
        <w:jc w:val="both"/>
        <w:rPr>
          <w:sz w:val="24"/>
          <w:szCs w:val="24"/>
        </w:rPr>
      </w:pPr>
      <w:r w:rsidRPr="00627337">
        <w:rPr>
          <w:sz w:val="24"/>
          <w:szCs w:val="24"/>
        </w:rPr>
        <w:t>8.3. Организатор аукциона «на повышение» через Оператора извещает Претендентов об отмене аукциона «на повышение» в течение двух рабочих дней со дня принятия соответствующего решения путем направления указанного сообщения в «личный кабинет» Претендентов.</w:t>
      </w:r>
    </w:p>
    <w:p w14:paraId="2A0D06C9" w14:textId="77777777" w:rsidR="00627337" w:rsidRPr="00627337" w:rsidRDefault="00627337" w:rsidP="00627337">
      <w:pPr>
        <w:pStyle w:val="5"/>
        <w:shd w:val="clear" w:color="auto" w:fill="auto"/>
        <w:tabs>
          <w:tab w:val="left" w:pos="1146"/>
        </w:tabs>
        <w:spacing w:after="0" w:line="264" w:lineRule="auto"/>
        <w:ind w:right="23" w:firstLine="709"/>
        <w:jc w:val="both"/>
        <w:rPr>
          <w:sz w:val="24"/>
          <w:szCs w:val="24"/>
        </w:rPr>
      </w:pPr>
      <w:r w:rsidRPr="00627337">
        <w:rPr>
          <w:sz w:val="24"/>
          <w:szCs w:val="24"/>
        </w:rPr>
        <w:t xml:space="preserve">8.4. За исключением предусмотренных законодательством случаев, Продавец не обязан возмещать Претенденту или иным лицам убытки, вызванные отказом Продавца от проведения </w:t>
      </w:r>
      <w:r w:rsidRPr="00627337">
        <w:rPr>
          <w:rFonts w:eastAsia="Calibri"/>
          <w:sz w:val="24"/>
          <w:szCs w:val="24"/>
        </w:rPr>
        <w:t>Торговой процедуры</w:t>
      </w:r>
      <w:r w:rsidRPr="00627337">
        <w:rPr>
          <w:sz w:val="24"/>
          <w:szCs w:val="24"/>
        </w:rPr>
        <w:t>.</w:t>
      </w:r>
    </w:p>
    <w:p w14:paraId="50CA14E0" w14:textId="77777777" w:rsidR="00627337" w:rsidRPr="00627337" w:rsidRDefault="00627337" w:rsidP="00627337">
      <w:pPr>
        <w:pStyle w:val="5"/>
        <w:shd w:val="clear" w:color="auto" w:fill="auto"/>
        <w:tabs>
          <w:tab w:val="left" w:pos="1146"/>
        </w:tabs>
        <w:spacing w:after="0" w:line="264" w:lineRule="auto"/>
        <w:ind w:right="23" w:firstLine="709"/>
        <w:jc w:val="both"/>
        <w:rPr>
          <w:sz w:val="24"/>
          <w:szCs w:val="24"/>
        </w:rPr>
      </w:pPr>
    </w:p>
    <w:p w14:paraId="738FB6A1" w14:textId="77777777" w:rsidR="00627337" w:rsidRPr="00627337" w:rsidRDefault="00627337" w:rsidP="00627337">
      <w:pPr>
        <w:pStyle w:val="30"/>
        <w:keepNext/>
        <w:keepLines/>
        <w:shd w:val="clear" w:color="auto" w:fill="auto"/>
        <w:tabs>
          <w:tab w:val="left" w:pos="2855"/>
        </w:tabs>
        <w:spacing w:line="264" w:lineRule="auto"/>
        <w:ind w:firstLine="0"/>
        <w:jc w:val="center"/>
        <w:rPr>
          <w:sz w:val="24"/>
          <w:szCs w:val="24"/>
        </w:rPr>
      </w:pPr>
      <w:r w:rsidRPr="00627337">
        <w:rPr>
          <w:b/>
          <w:sz w:val="24"/>
          <w:szCs w:val="24"/>
        </w:rPr>
        <w:t>9. Порядок внесения и возврата задатка</w:t>
      </w:r>
    </w:p>
    <w:p w14:paraId="76F74989" w14:textId="67D8A7FD" w:rsidR="00627337" w:rsidRPr="00627337" w:rsidRDefault="00627337" w:rsidP="00627337">
      <w:pPr>
        <w:ind w:firstLine="708"/>
        <w:jc w:val="both"/>
        <w:outlineLvl w:val="0"/>
        <w:rPr>
          <w:sz w:val="24"/>
          <w:szCs w:val="24"/>
        </w:rPr>
      </w:pPr>
      <w:r w:rsidRPr="00627337">
        <w:rPr>
          <w:rFonts w:ascii="Times New Roman" w:hAnsi="Times New Roman" w:cs="Times New Roman"/>
          <w:sz w:val="24"/>
          <w:szCs w:val="24"/>
        </w:rPr>
        <w:t xml:space="preserve">9.1. Формой обеспечения Заявки на участие в торгах является задаток. Для участия в аукционе «на повышение» Претенденты перечисляют задаток в </w:t>
      </w:r>
      <w:r w:rsidRPr="00627337">
        <w:rPr>
          <w:rFonts w:ascii="Times New Roman" w:eastAsia="Times New Roman" w:hAnsi="Times New Roman" w:cs="Times New Roman"/>
          <w:sz w:val="24"/>
          <w:szCs w:val="24"/>
        </w:rPr>
        <w:t>размере 10 (десять) % от начальной цены Лота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документации об аукционе «на повышение».</w:t>
      </w:r>
    </w:p>
    <w:p w14:paraId="07CD0D0D" w14:textId="77777777" w:rsidR="00627337" w:rsidRPr="00627337" w:rsidRDefault="00627337" w:rsidP="00627337">
      <w:pPr>
        <w:pStyle w:val="5"/>
        <w:shd w:val="clear" w:color="auto" w:fill="auto"/>
        <w:tabs>
          <w:tab w:val="left" w:pos="0"/>
        </w:tabs>
        <w:spacing w:after="0" w:line="264" w:lineRule="auto"/>
        <w:ind w:right="23" w:firstLine="709"/>
        <w:jc w:val="both"/>
        <w:rPr>
          <w:sz w:val="24"/>
          <w:szCs w:val="24"/>
        </w:rPr>
      </w:pPr>
      <w:r w:rsidRPr="00627337">
        <w:rPr>
          <w:sz w:val="24"/>
          <w:szCs w:val="24"/>
        </w:rPr>
        <w:t>9.2. Извещение о проведении продажи Имущества и условиях его проведения являются условиями публичной оферты в соответствии со статьей 437 Гражданского кодекса Российской Федерации. Подача Претендентом заявки и перечисление задатка являются акцептом такой оферты, и договор о задатке считается заключенным в установленном порядке.</w:t>
      </w:r>
    </w:p>
    <w:p w14:paraId="607A5DFF" w14:textId="77777777" w:rsidR="00627337" w:rsidRPr="00627337" w:rsidRDefault="00627337" w:rsidP="00627337">
      <w:pPr>
        <w:pStyle w:val="5"/>
        <w:shd w:val="clear" w:color="auto" w:fill="auto"/>
        <w:tabs>
          <w:tab w:val="left" w:pos="709"/>
        </w:tabs>
        <w:spacing w:after="0" w:line="264" w:lineRule="auto"/>
        <w:ind w:right="23"/>
        <w:jc w:val="both"/>
        <w:rPr>
          <w:sz w:val="24"/>
          <w:szCs w:val="24"/>
        </w:rPr>
      </w:pPr>
      <w:r w:rsidRPr="00627337">
        <w:rPr>
          <w:sz w:val="24"/>
          <w:szCs w:val="24"/>
        </w:rPr>
        <w:lastRenderedPageBreak/>
        <w:tab/>
        <w:t>Задаток для участия в аукционе «на повышение» служит обеспечением исполнения обязательства победителя аукциона по заключению договора купли-продажи и оплате приобретенного на торгах Имущества, вносится единым платежом на счет, открытый такому Претенденту для участия в торгах Оператором ЭТП, при регистрации на электронной площадке в порядке, определенном Регламентом ЭТП.</w:t>
      </w:r>
    </w:p>
    <w:p w14:paraId="5174FB45" w14:textId="77777777" w:rsidR="00627337" w:rsidRPr="00627337" w:rsidRDefault="00627337" w:rsidP="00627337">
      <w:pPr>
        <w:pStyle w:val="5"/>
        <w:shd w:val="clear" w:color="auto" w:fill="auto"/>
        <w:tabs>
          <w:tab w:val="left" w:pos="1217"/>
        </w:tabs>
        <w:spacing w:after="0" w:line="264" w:lineRule="auto"/>
        <w:ind w:right="23" w:firstLine="709"/>
        <w:jc w:val="both"/>
        <w:rPr>
          <w:sz w:val="24"/>
          <w:szCs w:val="24"/>
        </w:rPr>
      </w:pPr>
      <w:r w:rsidRPr="00627337">
        <w:rPr>
          <w:sz w:val="24"/>
          <w:szCs w:val="24"/>
        </w:rPr>
        <w:t>Платежи по перечислению задатка для участия в торгах и порядок возврата задатка осуществляются в соответствии с Регламентом электронной площадки.</w:t>
      </w:r>
    </w:p>
    <w:p w14:paraId="0FD854AB" w14:textId="77777777" w:rsidR="00627337" w:rsidRPr="00627337" w:rsidRDefault="00627337" w:rsidP="00627337">
      <w:pPr>
        <w:pStyle w:val="5"/>
        <w:shd w:val="clear" w:color="auto" w:fill="auto"/>
        <w:tabs>
          <w:tab w:val="left" w:pos="1217"/>
        </w:tabs>
        <w:spacing w:after="0" w:line="264" w:lineRule="auto"/>
        <w:ind w:left="360" w:right="23" w:firstLine="349"/>
        <w:jc w:val="both"/>
        <w:rPr>
          <w:sz w:val="24"/>
          <w:szCs w:val="24"/>
        </w:rPr>
      </w:pPr>
      <w:r w:rsidRPr="00627337">
        <w:rPr>
          <w:sz w:val="24"/>
          <w:szCs w:val="24"/>
        </w:rPr>
        <w:t>9.3. Внесенный задаток подлежит возврату в течение 5(пяти) рабочих дней:</w:t>
      </w:r>
    </w:p>
    <w:p w14:paraId="7934EC59" w14:textId="77777777" w:rsidR="00627337" w:rsidRPr="00627337" w:rsidRDefault="00627337" w:rsidP="00627337">
      <w:pPr>
        <w:pStyle w:val="5"/>
        <w:shd w:val="clear" w:color="auto" w:fill="auto"/>
        <w:tabs>
          <w:tab w:val="left" w:pos="1217"/>
        </w:tabs>
        <w:spacing w:after="0" w:line="264" w:lineRule="auto"/>
        <w:ind w:right="23"/>
        <w:jc w:val="both"/>
        <w:rPr>
          <w:sz w:val="24"/>
          <w:szCs w:val="24"/>
        </w:rPr>
      </w:pPr>
      <w:r w:rsidRPr="00627337">
        <w:rPr>
          <w:sz w:val="24"/>
          <w:szCs w:val="24"/>
        </w:rPr>
        <w:t>- заявителю, не признанному участником Торгов; при этом срок возврата задатка исчисляется с даты подписания протокола об итогах рассмотрения Заявок;</w:t>
      </w:r>
    </w:p>
    <w:p w14:paraId="7E5C166D" w14:textId="77777777" w:rsidR="00627337" w:rsidRPr="00627337" w:rsidRDefault="00627337" w:rsidP="00627337">
      <w:pPr>
        <w:pStyle w:val="5"/>
        <w:shd w:val="clear" w:color="auto" w:fill="auto"/>
        <w:tabs>
          <w:tab w:val="left" w:pos="1217"/>
        </w:tabs>
        <w:spacing w:after="0" w:line="264" w:lineRule="auto"/>
        <w:ind w:right="23"/>
        <w:jc w:val="both"/>
        <w:rPr>
          <w:sz w:val="24"/>
          <w:szCs w:val="24"/>
        </w:rPr>
      </w:pPr>
      <w:r w:rsidRPr="00627337">
        <w:rPr>
          <w:sz w:val="24"/>
          <w:szCs w:val="24"/>
        </w:rPr>
        <w:t>- участнику Торгов, не ставшему победителем Торгов, при этом срок возврата задатка исчисляется с даты подписания протокола о результатах Торгов;</w:t>
      </w:r>
    </w:p>
    <w:p w14:paraId="2DD55CCB" w14:textId="77777777" w:rsidR="00627337" w:rsidRPr="00627337" w:rsidRDefault="00627337" w:rsidP="00627337">
      <w:pPr>
        <w:pStyle w:val="5"/>
        <w:shd w:val="clear" w:color="auto" w:fill="auto"/>
        <w:tabs>
          <w:tab w:val="left" w:pos="1217"/>
        </w:tabs>
        <w:spacing w:after="0" w:line="264" w:lineRule="auto"/>
        <w:ind w:right="23"/>
        <w:jc w:val="both"/>
        <w:rPr>
          <w:sz w:val="24"/>
          <w:szCs w:val="24"/>
        </w:rPr>
      </w:pPr>
      <w:r w:rsidRPr="00627337">
        <w:rPr>
          <w:sz w:val="24"/>
          <w:szCs w:val="24"/>
        </w:rPr>
        <w:t xml:space="preserve">- заявителю или участнику Торгов в случае отмены Торгов, признания Торгов несостоявшимися, аннулирования результатов Торгов; при этом срок возврата задатка исчисляется с даты размещения оператором электронной площадки на сайте электронной площадки извещения об отмене Торгов, признании Торгов несостоявшимися, аннулировании результатов Торгов. </w:t>
      </w:r>
    </w:p>
    <w:p w14:paraId="6D55A1B3" w14:textId="77777777" w:rsidR="00627337" w:rsidRPr="00627337" w:rsidRDefault="00627337" w:rsidP="00627337">
      <w:pPr>
        <w:pStyle w:val="5"/>
        <w:shd w:val="clear" w:color="auto" w:fill="auto"/>
        <w:tabs>
          <w:tab w:val="left" w:pos="1217"/>
        </w:tabs>
        <w:spacing w:after="0" w:line="264" w:lineRule="auto"/>
        <w:ind w:right="23"/>
        <w:jc w:val="both"/>
        <w:rPr>
          <w:sz w:val="24"/>
          <w:szCs w:val="24"/>
        </w:rPr>
      </w:pPr>
      <w:r w:rsidRPr="00627337">
        <w:rPr>
          <w:sz w:val="24"/>
          <w:szCs w:val="24"/>
        </w:rPr>
        <w:t xml:space="preserve"> - заявителю, отозвавшему Заявку в установленный извещением о проведении Торгов срок, в течение 5 (пяти) рабочих дней.</w:t>
      </w:r>
    </w:p>
    <w:p w14:paraId="09293496" w14:textId="77777777" w:rsidR="00627337" w:rsidRPr="00627337" w:rsidRDefault="00627337" w:rsidP="00627337">
      <w:pPr>
        <w:pStyle w:val="5"/>
        <w:shd w:val="clear" w:color="auto" w:fill="auto"/>
        <w:tabs>
          <w:tab w:val="left" w:pos="1217"/>
        </w:tabs>
        <w:spacing w:after="0" w:line="264" w:lineRule="auto"/>
        <w:ind w:right="23" w:firstLine="709"/>
        <w:jc w:val="both"/>
        <w:rPr>
          <w:sz w:val="24"/>
          <w:szCs w:val="24"/>
        </w:rPr>
      </w:pPr>
      <w:r w:rsidRPr="00627337">
        <w:rPr>
          <w:sz w:val="24"/>
          <w:szCs w:val="24"/>
        </w:rPr>
        <w:t>9.4. Задаток возвращается всем участникам аукциона «на повышение», кроме победителя. Задаток, перечисленный победителем аукциона «на повышение», засчитывается в сумму платежа по договору купли-продажи. Задаток возвращается участнику аукциона «на повышение», заявке по итогам аукциона «на повышение» которого присвоен второй номер, в течение пяти рабочих дней с даты подписания договора с победителем аукциона «на повышение».</w:t>
      </w:r>
    </w:p>
    <w:p w14:paraId="0CD308FB" w14:textId="77777777" w:rsidR="00627337" w:rsidRPr="00627337" w:rsidRDefault="00627337" w:rsidP="00627337">
      <w:pPr>
        <w:pStyle w:val="5"/>
        <w:shd w:val="clear" w:color="auto" w:fill="auto"/>
        <w:tabs>
          <w:tab w:val="left" w:pos="1217"/>
        </w:tabs>
        <w:spacing w:after="0" w:line="264" w:lineRule="auto"/>
        <w:ind w:right="23" w:firstLine="709"/>
        <w:jc w:val="both"/>
        <w:rPr>
          <w:sz w:val="24"/>
          <w:szCs w:val="24"/>
        </w:rPr>
      </w:pPr>
      <w:r w:rsidRPr="00627337">
        <w:rPr>
          <w:sz w:val="24"/>
          <w:szCs w:val="24"/>
        </w:rPr>
        <w:t>9.5. Внесенный задаток не возвращается победителю аукциона в случае, если он:</w:t>
      </w:r>
    </w:p>
    <w:p w14:paraId="170C384A" w14:textId="77777777" w:rsidR="00627337" w:rsidRPr="00627337" w:rsidRDefault="00627337" w:rsidP="00627337">
      <w:pPr>
        <w:pStyle w:val="5"/>
        <w:shd w:val="clear" w:color="auto" w:fill="auto"/>
        <w:tabs>
          <w:tab w:val="left" w:pos="1217"/>
        </w:tabs>
        <w:spacing w:after="0" w:line="264" w:lineRule="auto"/>
        <w:ind w:right="23" w:firstLine="709"/>
        <w:jc w:val="both"/>
        <w:rPr>
          <w:sz w:val="24"/>
          <w:szCs w:val="24"/>
        </w:rPr>
      </w:pPr>
      <w:r w:rsidRPr="00627337">
        <w:rPr>
          <w:sz w:val="24"/>
          <w:szCs w:val="24"/>
        </w:rPr>
        <w:t>- уклонится/откажется от заключения Договора купли-продажи имущества в срок, установленный извещением о проведении торгов;</w:t>
      </w:r>
    </w:p>
    <w:p w14:paraId="4AD81DB6" w14:textId="77777777" w:rsidR="00627337" w:rsidRPr="00627337" w:rsidRDefault="00627337" w:rsidP="00627337">
      <w:pPr>
        <w:pStyle w:val="5"/>
        <w:shd w:val="clear" w:color="auto" w:fill="auto"/>
        <w:tabs>
          <w:tab w:val="left" w:pos="1217"/>
        </w:tabs>
        <w:spacing w:after="0" w:line="264" w:lineRule="auto"/>
        <w:ind w:right="23" w:firstLine="709"/>
        <w:jc w:val="both"/>
        <w:rPr>
          <w:sz w:val="24"/>
          <w:szCs w:val="24"/>
        </w:rPr>
      </w:pPr>
      <w:r w:rsidRPr="00627337">
        <w:rPr>
          <w:sz w:val="24"/>
          <w:szCs w:val="24"/>
        </w:rPr>
        <w:t>- не оплатит продаваемое на торгах Имущество в срок, установленный заключенным Договором купли-продажи имущества.</w:t>
      </w:r>
    </w:p>
    <w:p w14:paraId="5FF8BD1C" w14:textId="77777777" w:rsidR="00627337" w:rsidRPr="00627337" w:rsidRDefault="00627337" w:rsidP="00627337">
      <w:pPr>
        <w:pStyle w:val="5"/>
        <w:shd w:val="clear" w:color="auto" w:fill="auto"/>
        <w:tabs>
          <w:tab w:val="left" w:pos="1217"/>
        </w:tabs>
        <w:spacing w:after="0" w:line="264" w:lineRule="auto"/>
        <w:ind w:right="23" w:firstLine="709"/>
        <w:jc w:val="both"/>
        <w:rPr>
          <w:sz w:val="24"/>
          <w:szCs w:val="24"/>
        </w:rPr>
      </w:pPr>
    </w:p>
    <w:p w14:paraId="647BCDE3" w14:textId="77777777" w:rsidR="00627337" w:rsidRPr="00627337" w:rsidRDefault="00627337" w:rsidP="00627337">
      <w:pPr>
        <w:pStyle w:val="30"/>
        <w:keepNext/>
        <w:keepLines/>
        <w:numPr>
          <w:ilvl w:val="0"/>
          <w:numId w:val="45"/>
        </w:numPr>
        <w:shd w:val="clear" w:color="auto" w:fill="auto"/>
        <w:tabs>
          <w:tab w:val="left" w:pos="1958"/>
        </w:tabs>
        <w:spacing w:line="264" w:lineRule="auto"/>
        <w:jc w:val="center"/>
        <w:rPr>
          <w:b/>
          <w:sz w:val="24"/>
          <w:szCs w:val="24"/>
        </w:rPr>
      </w:pPr>
      <w:bookmarkStart w:id="17" w:name="bookmark16"/>
      <w:r w:rsidRPr="00627337">
        <w:rPr>
          <w:b/>
          <w:sz w:val="24"/>
          <w:szCs w:val="24"/>
        </w:rPr>
        <w:t>ПРОВЕДЕНИЕ АУКЦИОНА «НА ПОВЫШЕНИЕ» ПО ПРОДАЖЕ ИМУЩЕСТВА</w:t>
      </w:r>
      <w:bookmarkEnd w:id="17"/>
    </w:p>
    <w:p w14:paraId="7C965AD2" w14:textId="77777777" w:rsidR="00627337" w:rsidRPr="00627337" w:rsidRDefault="00627337" w:rsidP="00627337">
      <w:pPr>
        <w:pStyle w:val="30"/>
        <w:keepNext/>
        <w:keepLines/>
        <w:numPr>
          <w:ilvl w:val="0"/>
          <w:numId w:val="44"/>
        </w:numPr>
        <w:shd w:val="clear" w:color="auto" w:fill="auto"/>
        <w:tabs>
          <w:tab w:val="left" w:pos="3846"/>
        </w:tabs>
        <w:spacing w:line="264" w:lineRule="auto"/>
        <w:ind w:left="896" w:hanging="357"/>
        <w:jc w:val="center"/>
        <w:rPr>
          <w:b/>
          <w:sz w:val="24"/>
          <w:szCs w:val="24"/>
        </w:rPr>
      </w:pPr>
      <w:bookmarkStart w:id="18" w:name="bookmark17"/>
      <w:r w:rsidRPr="00627337">
        <w:rPr>
          <w:b/>
          <w:sz w:val="24"/>
          <w:szCs w:val="24"/>
        </w:rPr>
        <w:t>Рассмотрение заявок</w:t>
      </w:r>
      <w:bookmarkEnd w:id="18"/>
    </w:p>
    <w:p w14:paraId="2F2736EE" w14:textId="77777777" w:rsidR="00627337" w:rsidRPr="00627337" w:rsidRDefault="00627337" w:rsidP="00627337">
      <w:pPr>
        <w:tabs>
          <w:tab w:val="left" w:pos="0"/>
        </w:tabs>
        <w:suppressAutoHyphens/>
        <w:autoSpaceDE w:val="0"/>
        <w:autoSpaceDN w:val="0"/>
        <w:adjustRightInd w:val="0"/>
        <w:ind w:firstLine="360"/>
        <w:jc w:val="both"/>
        <w:outlineLvl w:val="1"/>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10.1.</w:t>
      </w:r>
      <w:r w:rsidRPr="00627337">
        <w:rPr>
          <w:rFonts w:ascii="Times New Roman" w:hAnsi="Times New Roman" w:cs="Times New Roman"/>
          <w:sz w:val="24"/>
          <w:szCs w:val="24"/>
        </w:rPr>
        <w:t xml:space="preserve"> </w:t>
      </w:r>
      <w:r w:rsidRPr="00627337">
        <w:rPr>
          <w:rFonts w:ascii="Times New Roman" w:eastAsia="Times New Roman" w:hAnsi="Times New Roman" w:cs="Times New Roman"/>
          <w:sz w:val="24"/>
          <w:szCs w:val="24"/>
          <w:lang w:eastAsia="ru-RU"/>
        </w:rPr>
        <w:t xml:space="preserve">Организатор торгов осуществляет прием Заявок на участие в аукционе «на </w:t>
      </w:r>
      <w:r w:rsidRPr="00627337">
        <w:rPr>
          <w:rFonts w:ascii="Times New Roman" w:hAnsi="Times New Roman" w:cs="Times New Roman"/>
          <w:sz w:val="24"/>
          <w:szCs w:val="24"/>
        </w:rPr>
        <w:t>повышение</w:t>
      </w:r>
      <w:r w:rsidRPr="00627337">
        <w:rPr>
          <w:rFonts w:ascii="Times New Roman" w:eastAsia="Times New Roman" w:hAnsi="Times New Roman" w:cs="Times New Roman"/>
          <w:sz w:val="24"/>
          <w:szCs w:val="24"/>
          <w:lang w:eastAsia="ru-RU"/>
        </w:rPr>
        <w:t xml:space="preserve">» в установленный Извещением срок. Подведение итогов приема Заявок на участие в аукционе «на </w:t>
      </w:r>
      <w:r w:rsidRPr="00627337">
        <w:rPr>
          <w:rFonts w:ascii="Times New Roman" w:hAnsi="Times New Roman" w:cs="Times New Roman"/>
          <w:sz w:val="24"/>
          <w:szCs w:val="24"/>
        </w:rPr>
        <w:t>повышение</w:t>
      </w:r>
      <w:r w:rsidRPr="00627337">
        <w:rPr>
          <w:rFonts w:ascii="Times New Roman" w:eastAsia="Times New Roman" w:hAnsi="Times New Roman" w:cs="Times New Roman"/>
          <w:sz w:val="24"/>
          <w:szCs w:val="24"/>
          <w:lang w:eastAsia="ru-RU"/>
        </w:rPr>
        <w:t xml:space="preserve">» осуществляется Организатором торгов не ранее, чем на следующий день после даты окончания приема Заявок на участие в аукционе «на </w:t>
      </w:r>
      <w:r w:rsidRPr="00627337">
        <w:rPr>
          <w:rFonts w:ascii="Times New Roman" w:hAnsi="Times New Roman" w:cs="Times New Roman"/>
          <w:sz w:val="24"/>
          <w:szCs w:val="24"/>
        </w:rPr>
        <w:t>повышение</w:t>
      </w:r>
      <w:r w:rsidRPr="00627337">
        <w:rPr>
          <w:rFonts w:ascii="Times New Roman" w:eastAsia="Times New Roman" w:hAnsi="Times New Roman" w:cs="Times New Roman"/>
          <w:sz w:val="24"/>
          <w:szCs w:val="24"/>
          <w:lang w:eastAsia="ru-RU"/>
        </w:rPr>
        <w:t xml:space="preserve">». </w:t>
      </w:r>
    </w:p>
    <w:p w14:paraId="0E73200E" w14:textId="77777777" w:rsidR="00627337" w:rsidRPr="00627337" w:rsidRDefault="00627337" w:rsidP="00627337">
      <w:pPr>
        <w:pStyle w:val="5"/>
        <w:shd w:val="clear" w:color="auto" w:fill="auto"/>
        <w:tabs>
          <w:tab w:val="left" w:pos="1217"/>
          <w:tab w:val="left" w:leader="underscore" w:pos="9644"/>
        </w:tabs>
        <w:spacing w:after="0" w:line="264" w:lineRule="auto"/>
        <w:jc w:val="both"/>
        <w:rPr>
          <w:sz w:val="24"/>
          <w:szCs w:val="24"/>
        </w:rPr>
      </w:pPr>
      <w:r w:rsidRPr="00627337">
        <w:rPr>
          <w:sz w:val="24"/>
          <w:szCs w:val="24"/>
        </w:rPr>
        <w:t xml:space="preserve">  10.2. В день окончания срока подачи заявок, указанный в извещении о проведении продажи Имущества, Оператор через «личный кабинет» Организатора торгов обеспечивает доступ Организатора торгов к поданным Претендентами заявкам и документам, а также к журналу приема заявок. В ходе рассмотрения заявок на участие в настоящем аукционе «на повышение» Организатор торгов имеет право запрашивать у соответствующих органов государственной власти, а также юридических и физических лиц, указанных в заявке на участие в аукционе «на повышение» и приложениях к ней, информацию о соответствии достоверности указанных в заявке на участие в аукционе «на повышение» сведений.</w:t>
      </w:r>
    </w:p>
    <w:p w14:paraId="71A17986" w14:textId="77777777" w:rsidR="00627337" w:rsidRPr="00627337" w:rsidRDefault="00627337" w:rsidP="00627337">
      <w:pPr>
        <w:pStyle w:val="5"/>
        <w:shd w:val="clear" w:color="auto" w:fill="auto"/>
        <w:tabs>
          <w:tab w:val="left" w:pos="1217"/>
        </w:tabs>
        <w:spacing w:after="0" w:line="264" w:lineRule="auto"/>
        <w:ind w:right="20" w:firstLine="709"/>
        <w:jc w:val="both"/>
        <w:rPr>
          <w:sz w:val="24"/>
          <w:szCs w:val="24"/>
        </w:rPr>
      </w:pPr>
      <w:r w:rsidRPr="00627337">
        <w:rPr>
          <w:sz w:val="24"/>
          <w:szCs w:val="24"/>
        </w:rPr>
        <w:t xml:space="preserve">10.3. Организатор торгов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«на повышение», с </w:t>
      </w:r>
      <w:r w:rsidRPr="00627337">
        <w:rPr>
          <w:sz w:val="24"/>
          <w:szCs w:val="24"/>
        </w:rPr>
        <w:lastRenderedPageBreak/>
        <w:t>указанием оснований такого отказа.</w:t>
      </w:r>
    </w:p>
    <w:p w14:paraId="5ABFEB9C" w14:textId="77777777" w:rsidR="00627337" w:rsidRPr="00627337" w:rsidRDefault="00627337" w:rsidP="00627337">
      <w:pPr>
        <w:pStyle w:val="5"/>
        <w:shd w:val="clear" w:color="auto" w:fill="auto"/>
        <w:tabs>
          <w:tab w:val="left" w:pos="1217"/>
        </w:tabs>
        <w:spacing w:after="0" w:line="264" w:lineRule="auto"/>
        <w:ind w:right="20" w:firstLine="709"/>
        <w:jc w:val="both"/>
        <w:rPr>
          <w:sz w:val="24"/>
          <w:szCs w:val="24"/>
        </w:rPr>
      </w:pPr>
      <w:r w:rsidRPr="00627337">
        <w:rPr>
          <w:sz w:val="24"/>
          <w:szCs w:val="24"/>
        </w:rPr>
        <w:t>10.4. Претендент приобретает статус Участника аукциона «на повышение» с момента подписания протокола о признании Претендентов Участниками аукциона «на повышение».</w:t>
      </w:r>
    </w:p>
    <w:p w14:paraId="0FBEA919" w14:textId="77777777" w:rsidR="00627337" w:rsidRPr="00627337" w:rsidRDefault="00627337" w:rsidP="00627337">
      <w:pPr>
        <w:pStyle w:val="5"/>
        <w:shd w:val="clear" w:color="auto" w:fill="auto"/>
        <w:tabs>
          <w:tab w:val="left" w:pos="1217"/>
        </w:tabs>
        <w:spacing w:after="0" w:line="264" w:lineRule="auto"/>
        <w:ind w:right="20" w:firstLine="709"/>
        <w:jc w:val="both"/>
        <w:rPr>
          <w:sz w:val="24"/>
          <w:szCs w:val="24"/>
        </w:rPr>
      </w:pPr>
      <w:r w:rsidRPr="00627337">
        <w:rPr>
          <w:sz w:val="24"/>
          <w:szCs w:val="24"/>
        </w:rPr>
        <w:t>10.5. Не позднее следующего рабочего дня после дня подписания протокола о признании Претендентов Участниками, всем Претендентам, подавшим заявки, Организатор направляет уведомления о признании их участниками аукциона «на повышение» или об отказе в признании участниками аукциона «на повышение» с указанием оснований отказа.</w:t>
      </w:r>
    </w:p>
    <w:p w14:paraId="2069ED5D" w14:textId="77777777" w:rsidR="00627337" w:rsidRPr="00627337" w:rsidRDefault="00627337" w:rsidP="00627337">
      <w:pPr>
        <w:pStyle w:val="5"/>
        <w:shd w:val="clear" w:color="auto" w:fill="auto"/>
        <w:spacing w:after="0" w:line="264" w:lineRule="auto"/>
        <w:ind w:right="23" w:firstLine="709"/>
        <w:jc w:val="both"/>
        <w:rPr>
          <w:b/>
          <w:sz w:val="24"/>
          <w:szCs w:val="24"/>
        </w:rPr>
      </w:pPr>
      <w:r w:rsidRPr="00627337">
        <w:rPr>
          <w:sz w:val="24"/>
          <w:szCs w:val="24"/>
        </w:rPr>
        <w:t xml:space="preserve">10.6. Информация о Претендентах, не допущенных к участию в аукционе «на повышение», размещается в открытой части электронной площадки, на официальном сайте Организатора торгов. </w:t>
      </w:r>
      <w:bookmarkStart w:id="19" w:name="bookmark18"/>
      <w:r w:rsidRPr="00627337">
        <w:rPr>
          <w:b/>
          <w:sz w:val="24"/>
          <w:szCs w:val="24"/>
        </w:rPr>
        <w:t xml:space="preserve"> </w:t>
      </w:r>
    </w:p>
    <w:p w14:paraId="1AC3D4FD" w14:textId="77777777" w:rsidR="00627337" w:rsidRPr="00627337" w:rsidRDefault="00627337" w:rsidP="00627337">
      <w:pPr>
        <w:pStyle w:val="5"/>
        <w:shd w:val="clear" w:color="auto" w:fill="auto"/>
        <w:spacing w:after="0" w:line="264" w:lineRule="auto"/>
        <w:ind w:right="23" w:firstLine="709"/>
        <w:jc w:val="left"/>
        <w:rPr>
          <w:b/>
          <w:sz w:val="24"/>
          <w:szCs w:val="24"/>
        </w:rPr>
      </w:pPr>
    </w:p>
    <w:p w14:paraId="65CEBD55" w14:textId="77777777" w:rsidR="00627337" w:rsidRPr="00627337" w:rsidRDefault="00627337" w:rsidP="00627337">
      <w:pPr>
        <w:pStyle w:val="5"/>
        <w:shd w:val="clear" w:color="auto" w:fill="auto"/>
        <w:spacing w:after="0" w:line="264" w:lineRule="auto"/>
        <w:ind w:left="23" w:right="23" w:firstLine="720"/>
        <w:jc w:val="center"/>
        <w:rPr>
          <w:b/>
          <w:sz w:val="24"/>
          <w:szCs w:val="24"/>
        </w:rPr>
      </w:pPr>
      <w:r w:rsidRPr="00627337">
        <w:rPr>
          <w:b/>
          <w:sz w:val="24"/>
          <w:szCs w:val="24"/>
        </w:rPr>
        <w:t>11. Порядок проведения аукциона</w:t>
      </w:r>
      <w:bookmarkEnd w:id="19"/>
      <w:r w:rsidRPr="00627337">
        <w:rPr>
          <w:b/>
          <w:sz w:val="24"/>
          <w:szCs w:val="24"/>
        </w:rPr>
        <w:t xml:space="preserve"> «на повышение»</w:t>
      </w:r>
    </w:p>
    <w:p w14:paraId="47425466" w14:textId="77777777" w:rsidR="00627337" w:rsidRPr="00627337" w:rsidRDefault="00627337" w:rsidP="00627337">
      <w:pPr>
        <w:pStyle w:val="5"/>
        <w:shd w:val="clear" w:color="auto" w:fill="auto"/>
        <w:tabs>
          <w:tab w:val="left" w:pos="1217"/>
        </w:tabs>
        <w:spacing w:after="0" w:line="264" w:lineRule="auto"/>
        <w:ind w:right="20" w:firstLine="709"/>
        <w:jc w:val="both"/>
        <w:rPr>
          <w:sz w:val="24"/>
          <w:szCs w:val="24"/>
        </w:rPr>
      </w:pPr>
      <w:r w:rsidRPr="00627337">
        <w:rPr>
          <w:sz w:val="24"/>
          <w:szCs w:val="24"/>
        </w:rPr>
        <w:t>11.1. Электронный аукцион «на повышение» – форма проведения Торговой процедуры на повышение Начальной цены реализации Имущества победителем которой признается Претендент, предложивший наиболее высокую цену за Имущество. «Шаг аукциона» устанавливается Организатором торгов и не изменяется в течение всего аукциона «на повышение».</w:t>
      </w:r>
    </w:p>
    <w:p w14:paraId="56ACA3D2" w14:textId="77777777" w:rsidR="00627337" w:rsidRPr="00627337" w:rsidRDefault="00627337" w:rsidP="00627337">
      <w:pPr>
        <w:pStyle w:val="5"/>
        <w:shd w:val="clear" w:color="auto" w:fill="auto"/>
        <w:spacing w:after="0" w:line="264" w:lineRule="auto"/>
        <w:ind w:right="20" w:firstLine="709"/>
        <w:jc w:val="both"/>
        <w:rPr>
          <w:sz w:val="24"/>
          <w:szCs w:val="24"/>
        </w:rPr>
      </w:pPr>
      <w:r w:rsidRPr="00627337">
        <w:rPr>
          <w:sz w:val="24"/>
          <w:szCs w:val="24"/>
        </w:rPr>
        <w:t>Во время проведения процедуры аукциона «на повышение» Оператор обеспечивает доступ участников к закрытой части электронной площадки и дает возможность предоставления предложений о цене Имущества.</w:t>
      </w:r>
    </w:p>
    <w:p w14:paraId="3815962B" w14:textId="77777777" w:rsidR="00627337" w:rsidRPr="00627337" w:rsidRDefault="00627337" w:rsidP="00627337">
      <w:pPr>
        <w:pStyle w:val="5"/>
        <w:shd w:val="clear" w:color="auto" w:fill="auto"/>
        <w:spacing w:after="0" w:line="264" w:lineRule="auto"/>
        <w:ind w:right="20" w:firstLine="709"/>
        <w:jc w:val="both"/>
        <w:rPr>
          <w:sz w:val="24"/>
          <w:szCs w:val="24"/>
        </w:rPr>
      </w:pPr>
      <w:r w:rsidRPr="00627337">
        <w:rPr>
          <w:sz w:val="24"/>
          <w:szCs w:val="24"/>
        </w:rPr>
        <w:t>Проведение процедуры аукциона «на повышение» (торгов) должно состояться в день и час, указанный в Извещении и Документации.</w:t>
      </w:r>
    </w:p>
    <w:p w14:paraId="2F2EB229" w14:textId="77777777" w:rsidR="00627337" w:rsidRPr="00627337" w:rsidRDefault="00627337" w:rsidP="00627337">
      <w:pPr>
        <w:pStyle w:val="5"/>
        <w:shd w:val="clear" w:color="auto" w:fill="auto"/>
        <w:tabs>
          <w:tab w:val="left" w:pos="709"/>
        </w:tabs>
        <w:spacing w:after="0" w:line="264" w:lineRule="auto"/>
        <w:ind w:firstLine="709"/>
        <w:jc w:val="both"/>
        <w:rPr>
          <w:sz w:val="24"/>
          <w:szCs w:val="24"/>
        </w:rPr>
      </w:pPr>
      <w:r w:rsidRPr="00627337">
        <w:rPr>
          <w:sz w:val="24"/>
          <w:szCs w:val="24"/>
        </w:rPr>
        <w:t xml:space="preserve">11.2. Со времени публикации на площадке процедуры аукциона «на повышение» Оператором размещается в открытой части электронной площадки  информация о датах проведения процедуры аукциона «на повышение», месте подведения результатов торгов, порядке оформления участия в торгах, перечне предоставляемых участниками торгов документов и требования к их оформлению, порядок, место, срок и время предоставления заявок на участие в торгах и предложений о цене имущества, порядок ознакомления с имуществом с указанием наименования имущества, начальной цены, порядка и критериев определения победителей торгов, </w:t>
      </w:r>
      <w:r w:rsidRPr="00627337">
        <w:rPr>
          <w:sz w:val="24"/>
          <w:szCs w:val="24"/>
          <w:lang w:eastAsia="ru-RU"/>
        </w:rPr>
        <w:t>порядка и сроков заключения договора купли-продажи, сроки платежей, реквизиты счетов, на которые вносятся платежи и документация о продаже имущества</w:t>
      </w:r>
      <w:r w:rsidRPr="00627337">
        <w:rPr>
          <w:sz w:val="24"/>
          <w:szCs w:val="24"/>
        </w:rPr>
        <w:t>;</w:t>
      </w:r>
    </w:p>
    <w:p w14:paraId="2D758DC3" w14:textId="77777777" w:rsidR="00627337" w:rsidRPr="00627337" w:rsidRDefault="00627337" w:rsidP="00627337">
      <w:pPr>
        <w:pStyle w:val="5"/>
        <w:shd w:val="clear" w:color="auto" w:fill="auto"/>
        <w:spacing w:after="0" w:line="264" w:lineRule="auto"/>
        <w:ind w:right="20" w:firstLine="709"/>
        <w:jc w:val="both"/>
        <w:rPr>
          <w:sz w:val="24"/>
          <w:szCs w:val="24"/>
        </w:rPr>
      </w:pPr>
      <w:r w:rsidRPr="00627337">
        <w:rPr>
          <w:sz w:val="24"/>
          <w:szCs w:val="24"/>
        </w:rPr>
        <w:t>С момента начала проведения процедуры аукциона «на повышение» в закрытой части электронной площадки - помимо информации, указанной в открытой части электронной площадки, отображаются предложения о цене Имущества и времени их поступления, время, оставшееся до окончания приема предложений о цене Имущества.</w:t>
      </w:r>
    </w:p>
    <w:p w14:paraId="11CC3487" w14:textId="77777777" w:rsidR="00627337" w:rsidRPr="00627337" w:rsidRDefault="00627337" w:rsidP="00627337">
      <w:pPr>
        <w:pStyle w:val="5"/>
        <w:shd w:val="clear" w:color="auto" w:fill="auto"/>
        <w:tabs>
          <w:tab w:val="left" w:pos="1275"/>
        </w:tabs>
        <w:spacing w:after="0" w:line="264" w:lineRule="auto"/>
        <w:ind w:right="20" w:firstLine="709"/>
        <w:jc w:val="both"/>
        <w:rPr>
          <w:sz w:val="24"/>
          <w:szCs w:val="24"/>
        </w:rPr>
      </w:pPr>
      <w:r w:rsidRPr="00627337">
        <w:rPr>
          <w:sz w:val="24"/>
          <w:szCs w:val="24"/>
        </w:rPr>
        <w:t xml:space="preserve">11.3. Во время проведения процедуры аукциона «на повышение» (торгов) программными средствами электронной площадки исключается возможность подачи участником предложения о цене Имущества, не соответствующего текущей цене аукциона «на повышение» (торгов). </w:t>
      </w:r>
    </w:p>
    <w:p w14:paraId="6207EBD8" w14:textId="77777777" w:rsidR="00627337" w:rsidRPr="00627337" w:rsidRDefault="00627337" w:rsidP="00627337">
      <w:pPr>
        <w:pStyle w:val="5"/>
        <w:shd w:val="clear" w:color="auto" w:fill="auto"/>
        <w:tabs>
          <w:tab w:val="left" w:pos="1275"/>
        </w:tabs>
        <w:spacing w:after="0" w:line="264" w:lineRule="auto"/>
        <w:ind w:right="20" w:firstLine="709"/>
        <w:jc w:val="both"/>
        <w:rPr>
          <w:rFonts w:eastAsiaTheme="minorHAnsi"/>
          <w:sz w:val="24"/>
          <w:szCs w:val="24"/>
        </w:rPr>
      </w:pPr>
      <w:r w:rsidRPr="00627337">
        <w:rPr>
          <w:sz w:val="24"/>
          <w:szCs w:val="24"/>
        </w:rPr>
        <w:t xml:space="preserve">11.4. </w:t>
      </w:r>
      <w:r w:rsidRPr="00627337">
        <w:rPr>
          <w:rFonts w:eastAsiaTheme="minorHAnsi"/>
          <w:sz w:val="24"/>
          <w:szCs w:val="24"/>
        </w:rPr>
        <w:t xml:space="preserve">Критерием определения Победителя аукциона «на повышение» в электронной форме является поступление от Претендента Заявки на приобретение с наиболее высокой ценой. </w:t>
      </w:r>
    </w:p>
    <w:p w14:paraId="64EF9E46" w14:textId="77777777" w:rsidR="00627337" w:rsidRPr="00627337" w:rsidRDefault="00627337" w:rsidP="00627337">
      <w:pPr>
        <w:pStyle w:val="5"/>
        <w:shd w:val="clear" w:color="auto" w:fill="auto"/>
        <w:tabs>
          <w:tab w:val="left" w:pos="1275"/>
        </w:tabs>
        <w:spacing w:after="0" w:line="264" w:lineRule="auto"/>
        <w:ind w:right="20" w:firstLine="709"/>
        <w:jc w:val="both"/>
        <w:rPr>
          <w:sz w:val="24"/>
          <w:szCs w:val="24"/>
        </w:rPr>
      </w:pPr>
      <w:r w:rsidRPr="00627337">
        <w:rPr>
          <w:sz w:val="24"/>
          <w:szCs w:val="24"/>
        </w:rPr>
        <w:t xml:space="preserve">11.5. Ход проведения процедуры аукциона «на повышение» фиксируется АС Оператора в электронном журнале, который направляется Организатору торгов в течение одного часа со времени завершения приема предложений о цене Имущества. Организатор торгов в течение дня, следующего за днем проведения торгов передает электронный протокол Продавцу. </w:t>
      </w:r>
    </w:p>
    <w:p w14:paraId="5797D758" w14:textId="77777777" w:rsidR="00627337" w:rsidRPr="00627337" w:rsidRDefault="00627337" w:rsidP="00627337">
      <w:pPr>
        <w:pStyle w:val="5"/>
        <w:shd w:val="clear" w:color="auto" w:fill="auto"/>
        <w:tabs>
          <w:tab w:val="left" w:pos="1275"/>
        </w:tabs>
        <w:spacing w:after="0" w:line="264" w:lineRule="auto"/>
        <w:ind w:right="20" w:firstLine="709"/>
        <w:jc w:val="both"/>
        <w:rPr>
          <w:sz w:val="24"/>
          <w:szCs w:val="24"/>
        </w:rPr>
      </w:pPr>
      <w:r w:rsidRPr="00627337">
        <w:rPr>
          <w:sz w:val="24"/>
          <w:szCs w:val="24"/>
        </w:rPr>
        <w:t xml:space="preserve">11.8. Процедура аукциона «на повышение» считается завершенной с момента размещения протокола об итогах аукциона «на повышение» на официальном сайте Организатора. </w:t>
      </w:r>
    </w:p>
    <w:p w14:paraId="772D24BB" w14:textId="77777777" w:rsidR="00627337" w:rsidRPr="00627337" w:rsidRDefault="00627337" w:rsidP="00627337">
      <w:pPr>
        <w:pStyle w:val="5"/>
        <w:shd w:val="clear" w:color="auto" w:fill="auto"/>
        <w:tabs>
          <w:tab w:val="left" w:pos="1275"/>
        </w:tabs>
        <w:spacing w:after="0" w:line="264" w:lineRule="auto"/>
        <w:ind w:firstLine="709"/>
        <w:jc w:val="both"/>
        <w:rPr>
          <w:sz w:val="24"/>
          <w:szCs w:val="24"/>
        </w:rPr>
      </w:pPr>
      <w:r w:rsidRPr="00627337">
        <w:rPr>
          <w:sz w:val="24"/>
          <w:szCs w:val="24"/>
        </w:rPr>
        <w:t>Аукцион «на повышение» признается несостоявшимся в следующих случаях:</w:t>
      </w:r>
    </w:p>
    <w:p w14:paraId="19E70B01" w14:textId="77777777" w:rsidR="00627337" w:rsidRPr="00627337" w:rsidRDefault="00627337" w:rsidP="00627337">
      <w:pPr>
        <w:pStyle w:val="5"/>
        <w:numPr>
          <w:ilvl w:val="0"/>
          <w:numId w:val="18"/>
        </w:numPr>
        <w:shd w:val="clear" w:color="auto" w:fill="auto"/>
        <w:tabs>
          <w:tab w:val="left" w:pos="871"/>
        </w:tabs>
        <w:spacing w:after="0" w:line="264" w:lineRule="auto"/>
        <w:ind w:right="20" w:firstLine="709"/>
        <w:jc w:val="both"/>
        <w:rPr>
          <w:sz w:val="24"/>
          <w:szCs w:val="24"/>
        </w:rPr>
      </w:pPr>
      <w:r w:rsidRPr="00627337">
        <w:rPr>
          <w:sz w:val="24"/>
          <w:szCs w:val="24"/>
        </w:rPr>
        <w:t>не было подано ни одной заявки на участие, либо ни один из Претендентов не признан участником;</w:t>
      </w:r>
    </w:p>
    <w:p w14:paraId="4F9DDC96" w14:textId="77777777" w:rsidR="00627337" w:rsidRPr="00627337" w:rsidRDefault="00627337" w:rsidP="00627337">
      <w:pPr>
        <w:pStyle w:val="5"/>
        <w:numPr>
          <w:ilvl w:val="0"/>
          <w:numId w:val="18"/>
        </w:numPr>
        <w:shd w:val="clear" w:color="auto" w:fill="auto"/>
        <w:tabs>
          <w:tab w:val="left" w:pos="871"/>
        </w:tabs>
        <w:spacing w:after="0" w:line="264" w:lineRule="auto"/>
        <w:ind w:firstLine="709"/>
        <w:jc w:val="both"/>
        <w:rPr>
          <w:sz w:val="24"/>
          <w:szCs w:val="24"/>
        </w:rPr>
      </w:pPr>
      <w:r w:rsidRPr="00627337">
        <w:rPr>
          <w:sz w:val="24"/>
          <w:szCs w:val="24"/>
        </w:rPr>
        <w:t>принято решение о признании только одного Претендента участником;</w:t>
      </w:r>
    </w:p>
    <w:p w14:paraId="76243B4F" w14:textId="77777777" w:rsidR="00627337" w:rsidRPr="00627337" w:rsidRDefault="00627337" w:rsidP="00627337">
      <w:pPr>
        <w:pStyle w:val="5"/>
        <w:numPr>
          <w:ilvl w:val="0"/>
          <w:numId w:val="18"/>
        </w:numPr>
        <w:shd w:val="clear" w:color="auto" w:fill="auto"/>
        <w:tabs>
          <w:tab w:val="left" w:pos="871"/>
        </w:tabs>
        <w:spacing w:after="0" w:line="264" w:lineRule="auto"/>
        <w:ind w:firstLine="709"/>
        <w:jc w:val="both"/>
        <w:rPr>
          <w:sz w:val="24"/>
          <w:szCs w:val="24"/>
        </w:rPr>
      </w:pPr>
      <w:r w:rsidRPr="00627337">
        <w:rPr>
          <w:sz w:val="24"/>
          <w:szCs w:val="24"/>
        </w:rPr>
        <w:lastRenderedPageBreak/>
        <w:t>ни один из участников не сделал предложение о начальной цене Имущества.</w:t>
      </w:r>
    </w:p>
    <w:p w14:paraId="67043737" w14:textId="77777777" w:rsidR="00627337" w:rsidRPr="00627337" w:rsidRDefault="00627337" w:rsidP="00627337">
      <w:pPr>
        <w:pStyle w:val="5"/>
        <w:shd w:val="clear" w:color="auto" w:fill="auto"/>
        <w:tabs>
          <w:tab w:val="left" w:pos="871"/>
        </w:tabs>
        <w:spacing w:after="0" w:line="264" w:lineRule="auto"/>
        <w:ind w:left="709"/>
        <w:jc w:val="both"/>
        <w:rPr>
          <w:sz w:val="24"/>
          <w:szCs w:val="24"/>
        </w:rPr>
      </w:pPr>
      <w:r w:rsidRPr="00627337">
        <w:rPr>
          <w:sz w:val="24"/>
          <w:szCs w:val="24"/>
        </w:rPr>
        <w:t>11.9.</w:t>
      </w:r>
      <w:r w:rsidRPr="00627337">
        <w:rPr>
          <w:sz w:val="24"/>
          <w:szCs w:val="24"/>
          <w:lang w:eastAsia="ru-RU"/>
        </w:rPr>
        <w:t>В случае если в течении периода действия цены:</w:t>
      </w:r>
    </w:p>
    <w:p w14:paraId="27C71A04" w14:textId="77777777" w:rsidR="00627337" w:rsidRPr="00627337" w:rsidRDefault="00627337" w:rsidP="00627337">
      <w:pPr>
        <w:ind w:hanging="13"/>
        <w:contextualSpacing/>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 поступило предложение о приобретении Имущества по начальной цене продажи, то время для представления следующих предложений об увеличении на «шаг аукциона» цене имущества продлевается на установленный Организатором торгов временной интервал со времени представления каждого следующего предложения. Если в течении установленного Организатором торгов временного интервала после представления последнего предложения о цене имущества следующее предложение не поступило, аукцион «на повышение» завершается;</w:t>
      </w:r>
    </w:p>
    <w:p w14:paraId="1C3DC78C" w14:textId="77777777" w:rsidR="00627337" w:rsidRPr="00627337" w:rsidRDefault="00627337" w:rsidP="00627337">
      <w:pPr>
        <w:ind w:firstLine="709"/>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 не поступило ни одного предложения о приобретении по начальной цене продажи, то аукцион «на повышение» завершается. В этом случае временем окончания представления предложений о цене имущества является время завершения аукциона.</w:t>
      </w:r>
    </w:p>
    <w:p w14:paraId="091D1344" w14:textId="77777777" w:rsidR="00627337" w:rsidRPr="00627337" w:rsidRDefault="00627337" w:rsidP="00627337">
      <w:pPr>
        <w:pStyle w:val="5"/>
        <w:shd w:val="clear" w:color="auto" w:fill="auto"/>
        <w:tabs>
          <w:tab w:val="left" w:pos="871"/>
        </w:tabs>
        <w:spacing w:after="0" w:line="264" w:lineRule="auto"/>
        <w:jc w:val="both"/>
        <w:rPr>
          <w:sz w:val="24"/>
          <w:szCs w:val="24"/>
        </w:rPr>
      </w:pPr>
    </w:p>
    <w:p w14:paraId="3B78BD2B" w14:textId="77777777" w:rsidR="00627337" w:rsidRPr="00627337" w:rsidRDefault="00627337" w:rsidP="00627337">
      <w:pPr>
        <w:ind w:firstLine="567"/>
        <w:jc w:val="both"/>
        <w:rPr>
          <w:rFonts w:ascii="Times New Roman" w:eastAsia="Times New Roman" w:hAnsi="Times New Roman" w:cs="Times New Roman"/>
          <w:b/>
          <w:sz w:val="24"/>
          <w:szCs w:val="24"/>
        </w:rPr>
      </w:pPr>
    </w:p>
    <w:p w14:paraId="21FDED92" w14:textId="77777777" w:rsidR="00627337" w:rsidRPr="00627337" w:rsidRDefault="00627337" w:rsidP="00627337">
      <w:pPr>
        <w:pStyle w:val="30"/>
        <w:keepNext/>
        <w:keepLines/>
        <w:shd w:val="clear" w:color="auto" w:fill="auto"/>
        <w:tabs>
          <w:tab w:val="left" w:pos="1349"/>
        </w:tabs>
        <w:spacing w:line="264" w:lineRule="auto"/>
        <w:ind w:firstLine="567"/>
        <w:jc w:val="center"/>
        <w:rPr>
          <w:b/>
          <w:sz w:val="24"/>
          <w:szCs w:val="24"/>
        </w:rPr>
      </w:pPr>
      <w:r w:rsidRPr="00627337">
        <w:rPr>
          <w:b/>
          <w:sz w:val="24"/>
          <w:szCs w:val="24"/>
        </w:rPr>
        <w:t xml:space="preserve">12. </w:t>
      </w:r>
      <w:bookmarkStart w:id="20" w:name="bookmark19"/>
      <w:r w:rsidRPr="00627337">
        <w:rPr>
          <w:b/>
          <w:sz w:val="24"/>
          <w:szCs w:val="24"/>
        </w:rPr>
        <w:t>Заключение договора купли-продажи по итогам проведения аукциона</w:t>
      </w:r>
      <w:bookmarkEnd w:id="20"/>
      <w:r w:rsidRPr="00627337">
        <w:rPr>
          <w:b/>
          <w:sz w:val="24"/>
          <w:szCs w:val="24"/>
        </w:rPr>
        <w:t xml:space="preserve"> «на повышение».</w:t>
      </w:r>
    </w:p>
    <w:p w14:paraId="258FB070" w14:textId="77777777" w:rsidR="00627337" w:rsidRPr="00627337" w:rsidRDefault="00627337" w:rsidP="00627337">
      <w:pPr>
        <w:pStyle w:val="5"/>
        <w:shd w:val="clear" w:color="auto" w:fill="auto"/>
        <w:spacing w:after="0" w:line="264" w:lineRule="auto"/>
        <w:ind w:left="20" w:right="20" w:firstLine="689"/>
        <w:jc w:val="both"/>
        <w:rPr>
          <w:sz w:val="24"/>
          <w:szCs w:val="24"/>
        </w:rPr>
      </w:pPr>
      <w:r w:rsidRPr="00627337">
        <w:rPr>
          <w:sz w:val="24"/>
          <w:szCs w:val="24"/>
        </w:rPr>
        <w:t>12.1. Договор купли-продажи Имущества заключается между Продавцом и Победителем аукциона «на повышение» в бумажном виде в те же сроки.</w:t>
      </w:r>
    </w:p>
    <w:p w14:paraId="14708D96" w14:textId="77777777" w:rsidR="00627337" w:rsidRPr="00627337" w:rsidRDefault="00627337" w:rsidP="00627337">
      <w:pPr>
        <w:pStyle w:val="5"/>
        <w:tabs>
          <w:tab w:val="left" w:leader="underscore" w:pos="6006"/>
        </w:tabs>
        <w:spacing w:after="0" w:line="240" w:lineRule="auto"/>
        <w:ind w:left="23" w:firstLine="692"/>
        <w:contextualSpacing/>
        <w:jc w:val="both"/>
        <w:rPr>
          <w:sz w:val="24"/>
          <w:szCs w:val="24"/>
        </w:rPr>
      </w:pPr>
      <w:r w:rsidRPr="00627337">
        <w:rPr>
          <w:sz w:val="24"/>
          <w:szCs w:val="24"/>
        </w:rPr>
        <w:t xml:space="preserve">12.3. </w:t>
      </w:r>
      <w:r w:rsidRPr="00627337">
        <w:rPr>
          <w:rFonts w:eastAsia="Calibri"/>
          <w:sz w:val="24"/>
          <w:szCs w:val="24"/>
        </w:rPr>
        <w:t xml:space="preserve">Если Победитель Торговой процедуры в установленный срок не подпишет Договор </w:t>
      </w:r>
      <w:r w:rsidRPr="00627337">
        <w:rPr>
          <w:sz w:val="24"/>
          <w:szCs w:val="24"/>
        </w:rPr>
        <w:t>купли-продажи Имущества</w:t>
      </w:r>
      <w:r w:rsidRPr="00627337">
        <w:rPr>
          <w:rFonts w:eastAsia="Calibri"/>
          <w:sz w:val="24"/>
          <w:szCs w:val="24"/>
        </w:rPr>
        <w:t xml:space="preserve">, Продавец имеет право в дальнейшем отказать ему в заключении Договора </w:t>
      </w:r>
      <w:r w:rsidRPr="00627337">
        <w:rPr>
          <w:sz w:val="24"/>
          <w:szCs w:val="24"/>
        </w:rPr>
        <w:t>купли-продажи Имущества</w:t>
      </w:r>
      <w:r w:rsidRPr="00627337">
        <w:rPr>
          <w:rFonts w:eastAsia="Calibri"/>
          <w:sz w:val="24"/>
          <w:szCs w:val="24"/>
        </w:rPr>
        <w:t xml:space="preserve">, либо обратиться в суд с требованием о понуждении заключить Договора </w:t>
      </w:r>
      <w:r w:rsidRPr="00627337">
        <w:rPr>
          <w:sz w:val="24"/>
          <w:szCs w:val="24"/>
        </w:rPr>
        <w:t>купли-продажи Имущества</w:t>
      </w:r>
      <w:r w:rsidRPr="00627337">
        <w:rPr>
          <w:rFonts w:eastAsia="Calibri"/>
          <w:sz w:val="24"/>
          <w:szCs w:val="24"/>
        </w:rPr>
        <w:t xml:space="preserve">, а также о возмещении убытков, причиненных уклонением от его заключения. Оплата приобретаемого посредством проведения Торговых процедур </w:t>
      </w:r>
      <w:r w:rsidRPr="00627337">
        <w:rPr>
          <w:sz w:val="24"/>
          <w:szCs w:val="24"/>
        </w:rPr>
        <w:t xml:space="preserve">Имущества, принадлежащего Продавцу, </w:t>
      </w:r>
      <w:r w:rsidRPr="00627337">
        <w:rPr>
          <w:rFonts w:eastAsia="Calibri"/>
          <w:sz w:val="24"/>
          <w:szCs w:val="24"/>
        </w:rPr>
        <w:t xml:space="preserve">производится в сроки и порядке, установленные в Договоре </w:t>
      </w:r>
      <w:r w:rsidRPr="00627337">
        <w:rPr>
          <w:sz w:val="24"/>
          <w:szCs w:val="24"/>
        </w:rPr>
        <w:t>купли-продажи</w:t>
      </w:r>
      <w:r w:rsidRPr="00627337">
        <w:rPr>
          <w:rFonts w:eastAsia="Calibri"/>
          <w:sz w:val="24"/>
          <w:szCs w:val="24"/>
        </w:rPr>
        <w:t>.</w:t>
      </w:r>
      <w:r w:rsidRPr="00627337">
        <w:rPr>
          <w:sz w:val="24"/>
          <w:szCs w:val="24"/>
        </w:rPr>
        <w:t xml:space="preserve"> Либо может предложить заключить договор с участником аукциона «на повышение», который сделал предпоследнее предложение о цене договора. При этом заключение договора для участника аукциона «на повышение», который сделал предпоследнее предложение о цене договора, является обязательным.</w:t>
      </w:r>
    </w:p>
    <w:p w14:paraId="3CF45F40" w14:textId="77777777" w:rsidR="00627337" w:rsidRPr="00627337" w:rsidRDefault="00627337" w:rsidP="00627337">
      <w:pPr>
        <w:pStyle w:val="5"/>
        <w:tabs>
          <w:tab w:val="left" w:leader="underscore" w:pos="6006"/>
        </w:tabs>
        <w:spacing w:after="0" w:line="240" w:lineRule="auto"/>
        <w:ind w:left="23" w:firstLine="692"/>
        <w:contextualSpacing/>
        <w:jc w:val="both"/>
        <w:rPr>
          <w:sz w:val="24"/>
          <w:szCs w:val="24"/>
        </w:rPr>
      </w:pPr>
      <w:r w:rsidRPr="00627337">
        <w:rPr>
          <w:sz w:val="24"/>
          <w:szCs w:val="24"/>
        </w:rPr>
        <w:t>Оплата приобретаемых посредством проведения торговых процедур Имущества производится в сроки и порядке, установленные в Договоре с Победителем торгов.</w:t>
      </w:r>
    </w:p>
    <w:p w14:paraId="05F6F717" w14:textId="77777777" w:rsidR="00627337" w:rsidRPr="00627337" w:rsidRDefault="00627337" w:rsidP="00627337">
      <w:pPr>
        <w:pStyle w:val="5"/>
        <w:tabs>
          <w:tab w:val="left" w:leader="underscore" w:pos="6006"/>
        </w:tabs>
        <w:spacing w:line="240" w:lineRule="auto"/>
        <w:ind w:left="23" w:firstLine="692"/>
        <w:contextualSpacing/>
        <w:jc w:val="both"/>
        <w:rPr>
          <w:sz w:val="24"/>
          <w:szCs w:val="24"/>
        </w:rPr>
      </w:pPr>
      <w:r w:rsidRPr="00627337">
        <w:rPr>
          <w:sz w:val="24"/>
          <w:szCs w:val="24"/>
        </w:rPr>
        <w:t>12.4. В течение двух дней с даты публикации протокола торгов Продавец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w:t>
      </w:r>
    </w:p>
    <w:p w14:paraId="6E71E2DA" w14:textId="77777777" w:rsidR="00627337" w:rsidRPr="00627337" w:rsidRDefault="00627337" w:rsidP="00627337">
      <w:pPr>
        <w:pStyle w:val="5"/>
        <w:tabs>
          <w:tab w:val="left" w:leader="underscore" w:pos="6006"/>
        </w:tabs>
        <w:spacing w:line="240" w:lineRule="auto"/>
        <w:ind w:left="23" w:firstLine="692"/>
        <w:contextualSpacing/>
        <w:jc w:val="both"/>
        <w:rPr>
          <w:sz w:val="24"/>
          <w:szCs w:val="24"/>
        </w:rPr>
      </w:pPr>
      <w:r w:rsidRPr="00627337">
        <w:rPr>
          <w:sz w:val="24"/>
          <w:szCs w:val="24"/>
        </w:rPr>
        <w:t>В случае отказа или уклонения победителя торгов от подписания данного договора в течение пяти дней с даты получения указанного предложения Продавца внесенный задаток ему не возвращается и Продавец вправе предложить заключить договор купли-продажи Имущества участнику торгов, которым предложена наиболее высокая цена по сравнению с ценой, предложенной другими участниками торгов, за исключением победителя торгов.</w:t>
      </w:r>
    </w:p>
    <w:p w14:paraId="2218B990" w14:textId="77777777" w:rsidR="00627337" w:rsidRPr="00627337" w:rsidRDefault="00627337" w:rsidP="00627337">
      <w:pPr>
        <w:pStyle w:val="5"/>
        <w:shd w:val="clear" w:color="auto" w:fill="auto"/>
        <w:tabs>
          <w:tab w:val="left" w:leader="underscore" w:pos="6006"/>
        </w:tabs>
        <w:spacing w:after="0" w:line="240" w:lineRule="auto"/>
        <w:ind w:left="23" w:firstLine="692"/>
        <w:contextualSpacing/>
        <w:jc w:val="both"/>
        <w:rPr>
          <w:sz w:val="24"/>
          <w:szCs w:val="24"/>
        </w:rPr>
      </w:pPr>
      <w:r w:rsidRPr="00627337">
        <w:rPr>
          <w:sz w:val="24"/>
          <w:szCs w:val="24"/>
        </w:rPr>
        <w:t>12.4. Расторжение Договора допускается по соглашению сторон или решению суда по основаниям, предусмотренным гражданским законодательством Российской Федерации. В случае если победитель торгов, заключивший Договор купли-продажи, не оплатит приобретаемое на торгах имущество в установленный договором срок, Продавец вправе отказаться от договора в одностороннем порядке. При этом победитель торгов теряет право на получение имущества и на возврат задатка.</w:t>
      </w:r>
    </w:p>
    <w:p w14:paraId="2993803D" w14:textId="77777777" w:rsidR="00627337" w:rsidRPr="00627337" w:rsidRDefault="00627337" w:rsidP="00627337">
      <w:pPr>
        <w:pStyle w:val="5"/>
        <w:shd w:val="clear" w:color="auto" w:fill="auto"/>
        <w:tabs>
          <w:tab w:val="left" w:pos="1316"/>
        </w:tabs>
        <w:spacing w:after="0" w:line="264" w:lineRule="auto"/>
        <w:ind w:left="20" w:firstLine="689"/>
        <w:jc w:val="both"/>
        <w:rPr>
          <w:sz w:val="24"/>
          <w:szCs w:val="24"/>
        </w:rPr>
      </w:pPr>
      <w:r w:rsidRPr="00627337">
        <w:rPr>
          <w:sz w:val="24"/>
          <w:szCs w:val="24"/>
        </w:rPr>
        <w:t xml:space="preserve">12.5. Оплата приобретенного на аукционе «на повышение» Имущества производится победителем аукциона «на повышение» единовременно в соответствии с договором купли-продажи. </w:t>
      </w:r>
    </w:p>
    <w:p w14:paraId="1AAB5D1C" w14:textId="77777777" w:rsidR="00627337" w:rsidRPr="00627337" w:rsidRDefault="00627337" w:rsidP="00627337">
      <w:pPr>
        <w:pStyle w:val="5"/>
        <w:shd w:val="clear" w:color="auto" w:fill="auto"/>
        <w:spacing w:after="0" w:line="264" w:lineRule="auto"/>
        <w:ind w:left="20" w:firstLine="689"/>
        <w:jc w:val="both"/>
        <w:rPr>
          <w:sz w:val="24"/>
          <w:szCs w:val="24"/>
        </w:rPr>
      </w:pPr>
      <w:r w:rsidRPr="00627337">
        <w:rPr>
          <w:sz w:val="24"/>
          <w:szCs w:val="24"/>
        </w:rPr>
        <w:t>12.6. Задаток, внесенный Участником (Победителем) торгов, засчитывается в оплату приобретенного Имущества и перечисляется Организатором на счет Продавца в течение 5 (пяти) дней после размещения итогового протокола на официальном сайте.</w:t>
      </w:r>
    </w:p>
    <w:p w14:paraId="3B1FB072" w14:textId="77777777" w:rsidR="00627337" w:rsidRPr="00627337" w:rsidRDefault="00627337" w:rsidP="00627337">
      <w:pPr>
        <w:pStyle w:val="5"/>
        <w:shd w:val="clear" w:color="auto" w:fill="auto"/>
        <w:tabs>
          <w:tab w:val="left" w:pos="1316"/>
        </w:tabs>
        <w:spacing w:after="0" w:line="264" w:lineRule="auto"/>
        <w:ind w:left="20" w:right="20" w:firstLine="689"/>
        <w:jc w:val="both"/>
        <w:rPr>
          <w:sz w:val="24"/>
          <w:szCs w:val="24"/>
        </w:rPr>
      </w:pPr>
      <w:r w:rsidRPr="00627337">
        <w:rPr>
          <w:sz w:val="24"/>
          <w:szCs w:val="24"/>
        </w:rPr>
        <w:t>12.7. Факт оплаты Имущества подтверждается выпиской со счета, указанного в договоре купли-продажи.</w:t>
      </w:r>
    </w:p>
    <w:p w14:paraId="49C0E4DF" w14:textId="77777777" w:rsidR="00627337" w:rsidRPr="00627337" w:rsidRDefault="00627337" w:rsidP="00627337">
      <w:pPr>
        <w:pStyle w:val="5"/>
        <w:shd w:val="clear" w:color="auto" w:fill="auto"/>
        <w:tabs>
          <w:tab w:val="left" w:pos="1316"/>
        </w:tabs>
        <w:spacing w:after="0" w:line="264" w:lineRule="auto"/>
        <w:ind w:left="20" w:right="20" w:firstLine="689"/>
        <w:jc w:val="both"/>
        <w:rPr>
          <w:sz w:val="24"/>
          <w:szCs w:val="24"/>
        </w:rPr>
      </w:pPr>
      <w:r w:rsidRPr="00627337">
        <w:rPr>
          <w:sz w:val="24"/>
          <w:szCs w:val="24"/>
        </w:rPr>
        <w:lastRenderedPageBreak/>
        <w:t>12.8. При уклонении или отказе Победителя аукциона «на повышение» от заключения в установленный срок договора купли-продажи Имущества результаты аукциона «на повышение» аннулируются Организатором, победитель утрачивает право на заключение указанного договора, задаток ему не возвращается.</w:t>
      </w:r>
    </w:p>
    <w:p w14:paraId="08192897" w14:textId="77777777" w:rsidR="00627337" w:rsidRPr="00627337" w:rsidRDefault="00627337" w:rsidP="00627337">
      <w:pPr>
        <w:pStyle w:val="5"/>
        <w:shd w:val="clear" w:color="auto" w:fill="auto"/>
        <w:tabs>
          <w:tab w:val="left" w:pos="1316"/>
        </w:tabs>
        <w:spacing w:after="0" w:line="264" w:lineRule="auto"/>
        <w:ind w:left="20" w:right="20" w:firstLine="689"/>
        <w:jc w:val="both"/>
        <w:rPr>
          <w:sz w:val="24"/>
          <w:szCs w:val="24"/>
        </w:rPr>
      </w:pPr>
      <w:r w:rsidRPr="00627337">
        <w:rPr>
          <w:sz w:val="24"/>
          <w:szCs w:val="24"/>
        </w:rPr>
        <w:t xml:space="preserve">12.9. </w:t>
      </w:r>
      <w:r w:rsidRPr="00627337">
        <w:rPr>
          <w:rFonts w:eastAsia="Calibri"/>
          <w:sz w:val="24"/>
          <w:szCs w:val="24"/>
        </w:rPr>
        <w:t>Передача</w:t>
      </w:r>
      <w:r w:rsidRPr="00627337">
        <w:rPr>
          <w:sz w:val="24"/>
          <w:szCs w:val="24"/>
        </w:rPr>
        <w:t xml:space="preserve"> Имущества</w:t>
      </w:r>
      <w:r w:rsidRPr="00627337">
        <w:rPr>
          <w:rFonts w:eastAsia="Calibri"/>
          <w:sz w:val="24"/>
          <w:szCs w:val="24"/>
        </w:rPr>
        <w:t xml:space="preserve"> Победителю Т</w:t>
      </w:r>
      <w:r w:rsidRPr="00627337">
        <w:rPr>
          <w:sz w:val="24"/>
          <w:szCs w:val="24"/>
        </w:rPr>
        <w:t>орговой процедуры</w:t>
      </w:r>
      <w:r w:rsidRPr="00627337">
        <w:rPr>
          <w:rFonts w:eastAsia="Calibri"/>
          <w:sz w:val="24"/>
          <w:szCs w:val="24"/>
        </w:rPr>
        <w:t xml:space="preserve"> осуществляется в соответствии с законодательством Российской Федерации, а также Договором </w:t>
      </w:r>
      <w:r w:rsidRPr="00627337">
        <w:rPr>
          <w:sz w:val="24"/>
          <w:szCs w:val="24"/>
        </w:rPr>
        <w:t>купли-продажи</w:t>
      </w:r>
      <w:r w:rsidRPr="00627337">
        <w:rPr>
          <w:rFonts w:eastAsia="Calibri"/>
          <w:sz w:val="24"/>
          <w:szCs w:val="24"/>
        </w:rPr>
        <w:t>, заключаемым с Победителем Т</w:t>
      </w:r>
      <w:r w:rsidRPr="00627337">
        <w:rPr>
          <w:sz w:val="24"/>
          <w:szCs w:val="24"/>
        </w:rPr>
        <w:t>орговой процедуры</w:t>
      </w:r>
      <w:r w:rsidRPr="00627337">
        <w:rPr>
          <w:rFonts w:eastAsia="Calibri"/>
          <w:sz w:val="24"/>
          <w:szCs w:val="24"/>
        </w:rPr>
        <w:t xml:space="preserve"> после полной </w:t>
      </w:r>
      <w:r w:rsidRPr="00627337">
        <w:rPr>
          <w:sz w:val="24"/>
          <w:szCs w:val="24"/>
        </w:rPr>
        <w:t>оплаты.</w:t>
      </w:r>
    </w:p>
    <w:p w14:paraId="55110825" w14:textId="77777777" w:rsidR="00394896" w:rsidRPr="00627337" w:rsidRDefault="00394896" w:rsidP="000E0E29">
      <w:pPr>
        <w:keepNext/>
        <w:keepLines/>
        <w:tabs>
          <w:tab w:val="left" w:pos="899"/>
        </w:tabs>
        <w:spacing w:after="0" w:line="264" w:lineRule="auto"/>
        <w:ind w:right="680"/>
        <w:jc w:val="both"/>
        <w:outlineLvl w:val="2"/>
        <w:rPr>
          <w:rFonts w:ascii="Times New Roman" w:eastAsia="Times New Roman" w:hAnsi="Times New Roman" w:cs="Times New Roman"/>
          <w:b/>
          <w:color w:val="FF0000"/>
          <w:sz w:val="24"/>
          <w:szCs w:val="24"/>
        </w:rPr>
      </w:pPr>
    </w:p>
    <w:bookmarkEnd w:id="6"/>
    <w:p w14:paraId="00AE03DB" w14:textId="77777777" w:rsidR="000E0E29" w:rsidRPr="00627337" w:rsidRDefault="000E0E29" w:rsidP="00394896">
      <w:pPr>
        <w:spacing w:after="0" w:line="240" w:lineRule="auto"/>
        <w:rPr>
          <w:rFonts w:ascii="Times New Roman" w:eastAsia="Times New Roman" w:hAnsi="Times New Roman" w:cs="Times New Roman"/>
          <w:color w:val="FF0000"/>
          <w:sz w:val="24"/>
          <w:szCs w:val="24"/>
          <w:lang w:eastAsia="ru-RU"/>
        </w:rPr>
      </w:pPr>
    </w:p>
    <w:p w14:paraId="2ED69C43" w14:textId="77777777" w:rsidR="000E0E29" w:rsidRPr="00627337" w:rsidRDefault="000E0E29" w:rsidP="00394896">
      <w:pPr>
        <w:spacing w:after="0" w:line="240" w:lineRule="auto"/>
        <w:rPr>
          <w:rFonts w:ascii="Times New Roman" w:eastAsia="Times New Roman" w:hAnsi="Times New Roman" w:cs="Times New Roman"/>
          <w:color w:val="FF0000"/>
          <w:sz w:val="24"/>
          <w:szCs w:val="24"/>
          <w:lang w:eastAsia="ru-RU"/>
        </w:rPr>
      </w:pPr>
    </w:p>
    <w:p w14:paraId="7A35768D" w14:textId="77777777" w:rsidR="000E0E29" w:rsidRPr="00627337" w:rsidRDefault="000E0E29" w:rsidP="00394896">
      <w:pPr>
        <w:spacing w:after="0" w:line="240" w:lineRule="auto"/>
        <w:rPr>
          <w:rFonts w:ascii="Times New Roman" w:eastAsia="Times New Roman" w:hAnsi="Times New Roman" w:cs="Times New Roman"/>
          <w:color w:val="FF0000"/>
          <w:sz w:val="24"/>
          <w:szCs w:val="24"/>
          <w:lang w:eastAsia="ru-RU"/>
        </w:rPr>
      </w:pPr>
    </w:p>
    <w:p w14:paraId="7011FE1C" w14:textId="77777777" w:rsidR="000E0E29" w:rsidRPr="00627337" w:rsidRDefault="000E0E29" w:rsidP="00394896">
      <w:pPr>
        <w:spacing w:after="0" w:line="240" w:lineRule="auto"/>
        <w:rPr>
          <w:rFonts w:ascii="Times New Roman" w:eastAsia="Times New Roman" w:hAnsi="Times New Roman" w:cs="Times New Roman"/>
          <w:color w:val="FF0000"/>
          <w:sz w:val="24"/>
          <w:szCs w:val="24"/>
          <w:lang w:eastAsia="ru-RU"/>
        </w:rPr>
      </w:pPr>
    </w:p>
    <w:p w14:paraId="7D4E7C91" w14:textId="77777777" w:rsidR="000E0E29" w:rsidRPr="00627337" w:rsidRDefault="000E0E29" w:rsidP="00394896">
      <w:pPr>
        <w:spacing w:after="0" w:line="240" w:lineRule="auto"/>
        <w:rPr>
          <w:rFonts w:ascii="Times New Roman" w:eastAsia="Times New Roman" w:hAnsi="Times New Roman" w:cs="Times New Roman"/>
          <w:color w:val="FF0000"/>
          <w:sz w:val="24"/>
          <w:szCs w:val="24"/>
          <w:lang w:eastAsia="ru-RU"/>
        </w:rPr>
      </w:pPr>
    </w:p>
    <w:p w14:paraId="470DC561" w14:textId="77777777" w:rsidR="000E0E29" w:rsidRPr="00627337" w:rsidRDefault="000E0E29" w:rsidP="00394896">
      <w:pPr>
        <w:spacing w:after="0" w:line="240" w:lineRule="auto"/>
        <w:rPr>
          <w:rFonts w:ascii="Times New Roman" w:eastAsia="Times New Roman" w:hAnsi="Times New Roman" w:cs="Times New Roman"/>
          <w:color w:val="FF0000"/>
          <w:sz w:val="24"/>
          <w:szCs w:val="24"/>
          <w:lang w:eastAsia="ru-RU"/>
        </w:rPr>
      </w:pPr>
    </w:p>
    <w:p w14:paraId="7659FA12" w14:textId="77777777" w:rsidR="000E0E29" w:rsidRPr="00627337" w:rsidRDefault="000E0E29" w:rsidP="00394896">
      <w:pPr>
        <w:spacing w:after="0" w:line="240" w:lineRule="auto"/>
        <w:rPr>
          <w:rFonts w:ascii="Times New Roman" w:eastAsia="Times New Roman" w:hAnsi="Times New Roman" w:cs="Times New Roman"/>
          <w:color w:val="FF0000"/>
          <w:sz w:val="24"/>
          <w:szCs w:val="24"/>
          <w:lang w:eastAsia="ru-RU"/>
        </w:rPr>
      </w:pPr>
    </w:p>
    <w:p w14:paraId="74DB6A97" w14:textId="49D1B2D0" w:rsidR="000E0E29" w:rsidRPr="00627337" w:rsidRDefault="000E0E29" w:rsidP="00394896">
      <w:pPr>
        <w:spacing w:after="0" w:line="240" w:lineRule="auto"/>
        <w:rPr>
          <w:rFonts w:ascii="Times New Roman" w:eastAsia="Times New Roman" w:hAnsi="Times New Roman" w:cs="Times New Roman"/>
          <w:color w:val="FF0000"/>
          <w:sz w:val="24"/>
          <w:szCs w:val="24"/>
          <w:lang w:eastAsia="ru-RU"/>
        </w:rPr>
      </w:pPr>
    </w:p>
    <w:p w14:paraId="0CC5B2A1" w14:textId="176279FF" w:rsidR="004C3F1F" w:rsidRPr="00627337" w:rsidRDefault="004C3F1F" w:rsidP="00394896">
      <w:pPr>
        <w:spacing w:after="0" w:line="240" w:lineRule="auto"/>
        <w:rPr>
          <w:rFonts w:ascii="Times New Roman" w:eastAsia="Times New Roman" w:hAnsi="Times New Roman" w:cs="Times New Roman"/>
          <w:color w:val="FF0000"/>
          <w:sz w:val="24"/>
          <w:szCs w:val="24"/>
          <w:lang w:eastAsia="ru-RU"/>
        </w:rPr>
      </w:pPr>
    </w:p>
    <w:p w14:paraId="37EEE542" w14:textId="62DDE29A" w:rsidR="004C3F1F" w:rsidRPr="00627337" w:rsidRDefault="004C3F1F" w:rsidP="00394896">
      <w:pPr>
        <w:spacing w:after="0" w:line="240" w:lineRule="auto"/>
        <w:rPr>
          <w:rFonts w:ascii="Times New Roman" w:eastAsia="Times New Roman" w:hAnsi="Times New Roman" w:cs="Times New Roman"/>
          <w:color w:val="FF0000"/>
          <w:sz w:val="24"/>
          <w:szCs w:val="24"/>
          <w:lang w:eastAsia="ru-RU"/>
        </w:rPr>
      </w:pPr>
    </w:p>
    <w:p w14:paraId="754B0EAD" w14:textId="5B7EEFCB" w:rsidR="004C3F1F" w:rsidRPr="00627337" w:rsidRDefault="004C3F1F" w:rsidP="00394896">
      <w:pPr>
        <w:spacing w:after="0" w:line="240" w:lineRule="auto"/>
        <w:rPr>
          <w:rFonts w:ascii="Times New Roman" w:eastAsia="Times New Roman" w:hAnsi="Times New Roman" w:cs="Times New Roman"/>
          <w:color w:val="FF0000"/>
          <w:sz w:val="24"/>
          <w:szCs w:val="24"/>
          <w:lang w:eastAsia="ru-RU"/>
        </w:rPr>
      </w:pPr>
    </w:p>
    <w:p w14:paraId="2FC21CC8" w14:textId="44D6FCEC" w:rsidR="004C3F1F" w:rsidRPr="00627337" w:rsidRDefault="004C3F1F" w:rsidP="00394896">
      <w:pPr>
        <w:spacing w:after="0" w:line="240" w:lineRule="auto"/>
        <w:rPr>
          <w:rFonts w:ascii="Times New Roman" w:eastAsia="Times New Roman" w:hAnsi="Times New Roman" w:cs="Times New Roman"/>
          <w:color w:val="FF0000"/>
          <w:sz w:val="24"/>
          <w:szCs w:val="24"/>
          <w:lang w:eastAsia="ru-RU"/>
        </w:rPr>
      </w:pPr>
    </w:p>
    <w:p w14:paraId="06B1C287" w14:textId="6C8071E2" w:rsidR="004C3F1F" w:rsidRPr="00627337" w:rsidRDefault="004C3F1F" w:rsidP="00394896">
      <w:pPr>
        <w:spacing w:after="0" w:line="240" w:lineRule="auto"/>
        <w:rPr>
          <w:rFonts w:ascii="Times New Roman" w:eastAsia="Times New Roman" w:hAnsi="Times New Roman" w:cs="Times New Roman"/>
          <w:color w:val="FF0000"/>
          <w:sz w:val="24"/>
          <w:szCs w:val="24"/>
          <w:lang w:eastAsia="ru-RU"/>
        </w:rPr>
      </w:pPr>
    </w:p>
    <w:p w14:paraId="169DD7D3" w14:textId="406D82B5" w:rsidR="004C3F1F" w:rsidRPr="00627337" w:rsidRDefault="004C3F1F" w:rsidP="00394896">
      <w:pPr>
        <w:spacing w:after="0" w:line="240" w:lineRule="auto"/>
        <w:rPr>
          <w:rFonts w:ascii="Times New Roman" w:eastAsia="Times New Roman" w:hAnsi="Times New Roman" w:cs="Times New Roman"/>
          <w:color w:val="FF0000"/>
          <w:sz w:val="24"/>
          <w:szCs w:val="24"/>
          <w:lang w:eastAsia="ru-RU"/>
        </w:rPr>
      </w:pPr>
    </w:p>
    <w:p w14:paraId="443C376A" w14:textId="5526B94B" w:rsidR="004C3F1F" w:rsidRPr="00627337" w:rsidRDefault="004C3F1F" w:rsidP="00394896">
      <w:pPr>
        <w:spacing w:after="0" w:line="240" w:lineRule="auto"/>
        <w:rPr>
          <w:rFonts w:ascii="Times New Roman" w:eastAsia="Times New Roman" w:hAnsi="Times New Roman" w:cs="Times New Roman"/>
          <w:color w:val="FF0000"/>
          <w:sz w:val="24"/>
          <w:szCs w:val="24"/>
          <w:lang w:eastAsia="ru-RU"/>
        </w:rPr>
      </w:pPr>
    </w:p>
    <w:p w14:paraId="499F5FA4" w14:textId="0224F7EA" w:rsidR="004C3F1F" w:rsidRPr="00627337" w:rsidRDefault="004C3F1F" w:rsidP="00394896">
      <w:pPr>
        <w:spacing w:after="0" w:line="240" w:lineRule="auto"/>
        <w:rPr>
          <w:rFonts w:ascii="Times New Roman" w:eastAsia="Times New Roman" w:hAnsi="Times New Roman" w:cs="Times New Roman"/>
          <w:color w:val="FF0000"/>
          <w:sz w:val="24"/>
          <w:szCs w:val="24"/>
          <w:lang w:eastAsia="ru-RU"/>
        </w:rPr>
      </w:pPr>
    </w:p>
    <w:p w14:paraId="5F477D9C" w14:textId="54AAACF4" w:rsidR="004C3F1F" w:rsidRPr="00627337" w:rsidRDefault="004C3F1F" w:rsidP="00394896">
      <w:pPr>
        <w:spacing w:after="0" w:line="240" w:lineRule="auto"/>
        <w:rPr>
          <w:rFonts w:ascii="Times New Roman" w:eastAsia="Times New Roman" w:hAnsi="Times New Roman" w:cs="Times New Roman"/>
          <w:color w:val="FF0000"/>
          <w:sz w:val="24"/>
          <w:szCs w:val="24"/>
          <w:lang w:eastAsia="ru-RU"/>
        </w:rPr>
      </w:pPr>
    </w:p>
    <w:p w14:paraId="32B9F0F9" w14:textId="036A4D3A" w:rsidR="004C3F1F" w:rsidRDefault="004C3F1F" w:rsidP="00394896">
      <w:pPr>
        <w:spacing w:after="0" w:line="240" w:lineRule="auto"/>
        <w:rPr>
          <w:rFonts w:ascii="Times New Roman" w:eastAsia="Times New Roman" w:hAnsi="Times New Roman" w:cs="Times New Roman"/>
          <w:color w:val="FF0000"/>
          <w:sz w:val="24"/>
          <w:szCs w:val="24"/>
          <w:lang w:eastAsia="ru-RU"/>
        </w:rPr>
      </w:pPr>
    </w:p>
    <w:p w14:paraId="202163C4" w14:textId="3BFD2ACC" w:rsidR="00627337" w:rsidRDefault="00627337" w:rsidP="00394896">
      <w:pPr>
        <w:spacing w:after="0" w:line="240" w:lineRule="auto"/>
        <w:rPr>
          <w:rFonts w:ascii="Times New Roman" w:eastAsia="Times New Roman" w:hAnsi="Times New Roman" w:cs="Times New Roman"/>
          <w:color w:val="FF0000"/>
          <w:sz w:val="24"/>
          <w:szCs w:val="24"/>
          <w:lang w:eastAsia="ru-RU"/>
        </w:rPr>
      </w:pPr>
    </w:p>
    <w:p w14:paraId="7A5FB0B8" w14:textId="440B702A" w:rsidR="00627337" w:rsidRDefault="00627337" w:rsidP="00394896">
      <w:pPr>
        <w:spacing w:after="0" w:line="240" w:lineRule="auto"/>
        <w:rPr>
          <w:rFonts w:ascii="Times New Roman" w:eastAsia="Times New Roman" w:hAnsi="Times New Roman" w:cs="Times New Roman"/>
          <w:color w:val="FF0000"/>
          <w:sz w:val="24"/>
          <w:szCs w:val="24"/>
          <w:lang w:eastAsia="ru-RU"/>
        </w:rPr>
      </w:pPr>
    </w:p>
    <w:p w14:paraId="05DAD5B3" w14:textId="3744F0B8" w:rsidR="00627337" w:rsidRDefault="00627337" w:rsidP="00394896">
      <w:pPr>
        <w:spacing w:after="0" w:line="240" w:lineRule="auto"/>
        <w:rPr>
          <w:rFonts w:ascii="Times New Roman" w:eastAsia="Times New Roman" w:hAnsi="Times New Roman" w:cs="Times New Roman"/>
          <w:color w:val="FF0000"/>
          <w:sz w:val="24"/>
          <w:szCs w:val="24"/>
          <w:lang w:eastAsia="ru-RU"/>
        </w:rPr>
      </w:pPr>
    </w:p>
    <w:p w14:paraId="6AD3A1A0" w14:textId="53EC6EB6" w:rsidR="00627337" w:rsidRDefault="00627337" w:rsidP="00394896">
      <w:pPr>
        <w:spacing w:after="0" w:line="240" w:lineRule="auto"/>
        <w:rPr>
          <w:rFonts w:ascii="Times New Roman" w:eastAsia="Times New Roman" w:hAnsi="Times New Roman" w:cs="Times New Roman"/>
          <w:color w:val="FF0000"/>
          <w:sz w:val="24"/>
          <w:szCs w:val="24"/>
          <w:lang w:eastAsia="ru-RU"/>
        </w:rPr>
      </w:pPr>
    </w:p>
    <w:p w14:paraId="30601210" w14:textId="70A1B066" w:rsidR="00627337" w:rsidRDefault="00627337" w:rsidP="00394896">
      <w:pPr>
        <w:spacing w:after="0" w:line="240" w:lineRule="auto"/>
        <w:rPr>
          <w:rFonts w:ascii="Times New Roman" w:eastAsia="Times New Roman" w:hAnsi="Times New Roman" w:cs="Times New Roman"/>
          <w:color w:val="FF0000"/>
          <w:sz w:val="24"/>
          <w:szCs w:val="24"/>
          <w:lang w:eastAsia="ru-RU"/>
        </w:rPr>
      </w:pPr>
    </w:p>
    <w:p w14:paraId="05F928ED" w14:textId="42A3C6EB" w:rsidR="00627337" w:rsidRDefault="00627337" w:rsidP="00394896">
      <w:pPr>
        <w:spacing w:after="0" w:line="240" w:lineRule="auto"/>
        <w:rPr>
          <w:rFonts w:ascii="Times New Roman" w:eastAsia="Times New Roman" w:hAnsi="Times New Roman" w:cs="Times New Roman"/>
          <w:color w:val="FF0000"/>
          <w:sz w:val="24"/>
          <w:szCs w:val="24"/>
          <w:lang w:eastAsia="ru-RU"/>
        </w:rPr>
      </w:pPr>
    </w:p>
    <w:p w14:paraId="2012EF67" w14:textId="11770794" w:rsidR="00627337" w:rsidRDefault="00627337" w:rsidP="00394896">
      <w:pPr>
        <w:spacing w:after="0" w:line="240" w:lineRule="auto"/>
        <w:rPr>
          <w:rFonts w:ascii="Times New Roman" w:eastAsia="Times New Roman" w:hAnsi="Times New Roman" w:cs="Times New Roman"/>
          <w:color w:val="FF0000"/>
          <w:sz w:val="24"/>
          <w:szCs w:val="24"/>
          <w:lang w:eastAsia="ru-RU"/>
        </w:rPr>
      </w:pPr>
    </w:p>
    <w:p w14:paraId="1E6A8558" w14:textId="778A4CDE" w:rsidR="00627337" w:rsidRDefault="00627337" w:rsidP="00394896">
      <w:pPr>
        <w:spacing w:after="0" w:line="240" w:lineRule="auto"/>
        <w:rPr>
          <w:rFonts w:ascii="Times New Roman" w:eastAsia="Times New Roman" w:hAnsi="Times New Roman" w:cs="Times New Roman"/>
          <w:color w:val="FF0000"/>
          <w:sz w:val="24"/>
          <w:szCs w:val="24"/>
          <w:lang w:eastAsia="ru-RU"/>
        </w:rPr>
      </w:pPr>
    </w:p>
    <w:p w14:paraId="0FB3E0EE" w14:textId="02C8BCBE" w:rsidR="00627337" w:rsidRDefault="00627337" w:rsidP="00394896">
      <w:pPr>
        <w:spacing w:after="0" w:line="240" w:lineRule="auto"/>
        <w:rPr>
          <w:rFonts w:ascii="Times New Roman" w:eastAsia="Times New Roman" w:hAnsi="Times New Roman" w:cs="Times New Roman"/>
          <w:color w:val="FF0000"/>
          <w:sz w:val="24"/>
          <w:szCs w:val="24"/>
          <w:lang w:eastAsia="ru-RU"/>
        </w:rPr>
      </w:pPr>
    </w:p>
    <w:p w14:paraId="69FD73ED" w14:textId="3B554010" w:rsidR="00627337" w:rsidRDefault="00627337" w:rsidP="00394896">
      <w:pPr>
        <w:spacing w:after="0" w:line="240" w:lineRule="auto"/>
        <w:rPr>
          <w:rFonts w:ascii="Times New Roman" w:eastAsia="Times New Roman" w:hAnsi="Times New Roman" w:cs="Times New Roman"/>
          <w:color w:val="FF0000"/>
          <w:sz w:val="24"/>
          <w:szCs w:val="24"/>
          <w:lang w:eastAsia="ru-RU"/>
        </w:rPr>
      </w:pPr>
    </w:p>
    <w:p w14:paraId="5087850C" w14:textId="7A07F206" w:rsidR="00627337" w:rsidRDefault="00627337" w:rsidP="00394896">
      <w:pPr>
        <w:spacing w:after="0" w:line="240" w:lineRule="auto"/>
        <w:rPr>
          <w:rFonts w:ascii="Times New Roman" w:eastAsia="Times New Roman" w:hAnsi="Times New Roman" w:cs="Times New Roman"/>
          <w:color w:val="FF0000"/>
          <w:sz w:val="24"/>
          <w:szCs w:val="24"/>
          <w:lang w:eastAsia="ru-RU"/>
        </w:rPr>
      </w:pPr>
    </w:p>
    <w:p w14:paraId="1DDCDA20" w14:textId="3CA8C089" w:rsidR="00627337" w:rsidRDefault="00627337" w:rsidP="00394896">
      <w:pPr>
        <w:spacing w:after="0" w:line="240" w:lineRule="auto"/>
        <w:rPr>
          <w:rFonts w:ascii="Times New Roman" w:eastAsia="Times New Roman" w:hAnsi="Times New Roman" w:cs="Times New Roman"/>
          <w:color w:val="FF0000"/>
          <w:sz w:val="24"/>
          <w:szCs w:val="24"/>
          <w:lang w:eastAsia="ru-RU"/>
        </w:rPr>
      </w:pPr>
    </w:p>
    <w:p w14:paraId="30EF297A" w14:textId="621701C3" w:rsidR="00627337" w:rsidRDefault="00627337" w:rsidP="00394896">
      <w:pPr>
        <w:spacing w:after="0" w:line="240" w:lineRule="auto"/>
        <w:rPr>
          <w:rFonts w:ascii="Times New Roman" w:eastAsia="Times New Roman" w:hAnsi="Times New Roman" w:cs="Times New Roman"/>
          <w:color w:val="FF0000"/>
          <w:sz w:val="24"/>
          <w:szCs w:val="24"/>
          <w:lang w:eastAsia="ru-RU"/>
        </w:rPr>
      </w:pPr>
    </w:p>
    <w:p w14:paraId="27AB8AE1" w14:textId="7AFBA8EF" w:rsidR="00627337" w:rsidRDefault="00627337" w:rsidP="00394896">
      <w:pPr>
        <w:spacing w:after="0" w:line="240" w:lineRule="auto"/>
        <w:rPr>
          <w:rFonts w:ascii="Times New Roman" w:eastAsia="Times New Roman" w:hAnsi="Times New Roman" w:cs="Times New Roman"/>
          <w:color w:val="FF0000"/>
          <w:sz w:val="24"/>
          <w:szCs w:val="24"/>
          <w:lang w:eastAsia="ru-RU"/>
        </w:rPr>
      </w:pPr>
    </w:p>
    <w:p w14:paraId="238CD8CE" w14:textId="6D66139A" w:rsidR="00627337" w:rsidRDefault="00627337" w:rsidP="00394896">
      <w:pPr>
        <w:spacing w:after="0" w:line="240" w:lineRule="auto"/>
        <w:rPr>
          <w:rFonts w:ascii="Times New Roman" w:eastAsia="Times New Roman" w:hAnsi="Times New Roman" w:cs="Times New Roman"/>
          <w:color w:val="FF0000"/>
          <w:sz w:val="24"/>
          <w:szCs w:val="24"/>
          <w:lang w:eastAsia="ru-RU"/>
        </w:rPr>
      </w:pPr>
    </w:p>
    <w:p w14:paraId="000AE0B4" w14:textId="3C5B0047" w:rsidR="00627337" w:rsidRDefault="00627337" w:rsidP="00394896">
      <w:pPr>
        <w:spacing w:after="0" w:line="240" w:lineRule="auto"/>
        <w:rPr>
          <w:rFonts w:ascii="Times New Roman" w:eastAsia="Times New Roman" w:hAnsi="Times New Roman" w:cs="Times New Roman"/>
          <w:color w:val="FF0000"/>
          <w:sz w:val="24"/>
          <w:szCs w:val="24"/>
          <w:lang w:eastAsia="ru-RU"/>
        </w:rPr>
      </w:pPr>
    </w:p>
    <w:p w14:paraId="0A26880D" w14:textId="033E1D30" w:rsidR="00627337" w:rsidRDefault="00627337" w:rsidP="00394896">
      <w:pPr>
        <w:spacing w:after="0" w:line="240" w:lineRule="auto"/>
        <w:rPr>
          <w:rFonts w:ascii="Times New Roman" w:eastAsia="Times New Roman" w:hAnsi="Times New Roman" w:cs="Times New Roman"/>
          <w:color w:val="FF0000"/>
          <w:sz w:val="24"/>
          <w:szCs w:val="24"/>
          <w:lang w:eastAsia="ru-RU"/>
        </w:rPr>
      </w:pPr>
    </w:p>
    <w:p w14:paraId="00F27257" w14:textId="7019140D" w:rsidR="00627337" w:rsidRDefault="00627337" w:rsidP="00394896">
      <w:pPr>
        <w:spacing w:after="0" w:line="240" w:lineRule="auto"/>
        <w:rPr>
          <w:rFonts w:ascii="Times New Roman" w:eastAsia="Times New Roman" w:hAnsi="Times New Roman" w:cs="Times New Roman"/>
          <w:color w:val="FF0000"/>
          <w:sz w:val="24"/>
          <w:szCs w:val="24"/>
          <w:lang w:eastAsia="ru-RU"/>
        </w:rPr>
      </w:pPr>
    </w:p>
    <w:p w14:paraId="0D231A26" w14:textId="16AEEBF7" w:rsidR="00627337" w:rsidRDefault="00627337" w:rsidP="00394896">
      <w:pPr>
        <w:spacing w:after="0" w:line="240" w:lineRule="auto"/>
        <w:rPr>
          <w:rFonts w:ascii="Times New Roman" w:eastAsia="Times New Roman" w:hAnsi="Times New Roman" w:cs="Times New Roman"/>
          <w:color w:val="FF0000"/>
          <w:sz w:val="24"/>
          <w:szCs w:val="24"/>
          <w:lang w:eastAsia="ru-RU"/>
        </w:rPr>
      </w:pPr>
    </w:p>
    <w:p w14:paraId="4F9F1322" w14:textId="24ADE63B" w:rsidR="00627337" w:rsidRDefault="00627337" w:rsidP="00394896">
      <w:pPr>
        <w:spacing w:after="0" w:line="240" w:lineRule="auto"/>
        <w:rPr>
          <w:rFonts w:ascii="Times New Roman" w:eastAsia="Times New Roman" w:hAnsi="Times New Roman" w:cs="Times New Roman"/>
          <w:color w:val="FF0000"/>
          <w:sz w:val="24"/>
          <w:szCs w:val="24"/>
          <w:lang w:eastAsia="ru-RU"/>
        </w:rPr>
      </w:pPr>
    </w:p>
    <w:p w14:paraId="3E6627F8" w14:textId="70183A52" w:rsidR="00627337" w:rsidRDefault="00627337" w:rsidP="00394896">
      <w:pPr>
        <w:spacing w:after="0" w:line="240" w:lineRule="auto"/>
        <w:rPr>
          <w:rFonts w:ascii="Times New Roman" w:eastAsia="Times New Roman" w:hAnsi="Times New Roman" w:cs="Times New Roman"/>
          <w:color w:val="FF0000"/>
          <w:sz w:val="24"/>
          <w:szCs w:val="24"/>
          <w:lang w:eastAsia="ru-RU"/>
        </w:rPr>
      </w:pPr>
    </w:p>
    <w:p w14:paraId="6C8244D6" w14:textId="5C97B90E" w:rsidR="00627337" w:rsidRDefault="00627337" w:rsidP="00394896">
      <w:pPr>
        <w:spacing w:after="0" w:line="240" w:lineRule="auto"/>
        <w:rPr>
          <w:rFonts w:ascii="Times New Roman" w:eastAsia="Times New Roman" w:hAnsi="Times New Roman" w:cs="Times New Roman"/>
          <w:color w:val="FF0000"/>
          <w:sz w:val="24"/>
          <w:szCs w:val="24"/>
          <w:lang w:eastAsia="ru-RU"/>
        </w:rPr>
      </w:pPr>
    </w:p>
    <w:p w14:paraId="43A33CE8" w14:textId="68645C8E" w:rsidR="00627337" w:rsidRDefault="00627337" w:rsidP="00394896">
      <w:pPr>
        <w:spacing w:after="0" w:line="240" w:lineRule="auto"/>
        <w:rPr>
          <w:rFonts w:ascii="Times New Roman" w:eastAsia="Times New Roman" w:hAnsi="Times New Roman" w:cs="Times New Roman"/>
          <w:color w:val="FF0000"/>
          <w:sz w:val="24"/>
          <w:szCs w:val="24"/>
          <w:lang w:eastAsia="ru-RU"/>
        </w:rPr>
      </w:pPr>
    </w:p>
    <w:p w14:paraId="6D3FB057" w14:textId="3F5CE401" w:rsidR="00627337" w:rsidRDefault="00627337" w:rsidP="00394896">
      <w:pPr>
        <w:spacing w:after="0" w:line="240" w:lineRule="auto"/>
        <w:rPr>
          <w:rFonts w:ascii="Times New Roman" w:eastAsia="Times New Roman" w:hAnsi="Times New Roman" w:cs="Times New Roman"/>
          <w:color w:val="FF0000"/>
          <w:sz w:val="24"/>
          <w:szCs w:val="24"/>
          <w:lang w:eastAsia="ru-RU"/>
        </w:rPr>
      </w:pPr>
    </w:p>
    <w:p w14:paraId="69A3D181" w14:textId="4CA92538" w:rsidR="00627337" w:rsidRDefault="00627337" w:rsidP="00394896">
      <w:pPr>
        <w:spacing w:after="0" w:line="240" w:lineRule="auto"/>
        <w:rPr>
          <w:rFonts w:ascii="Times New Roman" w:eastAsia="Times New Roman" w:hAnsi="Times New Roman" w:cs="Times New Roman"/>
          <w:color w:val="FF0000"/>
          <w:sz w:val="24"/>
          <w:szCs w:val="24"/>
          <w:lang w:eastAsia="ru-RU"/>
        </w:rPr>
      </w:pPr>
    </w:p>
    <w:p w14:paraId="1005A9A4" w14:textId="77777777" w:rsidR="00627337" w:rsidRPr="00627337" w:rsidRDefault="00627337" w:rsidP="00394896">
      <w:pPr>
        <w:spacing w:after="0" w:line="240" w:lineRule="auto"/>
        <w:rPr>
          <w:rFonts w:ascii="Times New Roman" w:eastAsia="Times New Roman" w:hAnsi="Times New Roman" w:cs="Times New Roman"/>
          <w:color w:val="FF0000"/>
          <w:sz w:val="24"/>
          <w:szCs w:val="24"/>
          <w:lang w:eastAsia="ru-RU"/>
        </w:rPr>
      </w:pPr>
    </w:p>
    <w:p w14:paraId="20950BFB" w14:textId="77777777" w:rsidR="000E0E29" w:rsidRPr="00627337" w:rsidRDefault="000E0E29" w:rsidP="00394896">
      <w:pPr>
        <w:spacing w:after="0" w:line="240" w:lineRule="auto"/>
        <w:rPr>
          <w:rFonts w:ascii="Times New Roman" w:eastAsia="Times New Roman" w:hAnsi="Times New Roman" w:cs="Times New Roman"/>
          <w:color w:val="FF0000"/>
          <w:sz w:val="24"/>
          <w:szCs w:val="24"/>
          <w:lang w:eastAsia="ru-RU"/>
        </w:rPr>
      </w:pPr>
    </w:p>
    <w:p w14:paraId="10F97008" w14:textId="77777777" w:rsidR="000E0E29" w:rsidRPr="00627337" w:rsidRDefault="000E0E29" w:rsidP="00394896">
      <w:pPr>
        <w:spacing w:after="0" w:line="240" w:lineRule="auto"/>
        <w:rPr>
          <w:rFonts w:ascii="Times New Roman" w:eastAsia="Times New Roman" w:hAnsi="Times New Roman" w:cs="Times New Roman"/>
          <w:color w:val="FF0000"/>
          <w:sz w:val="24"/>
          <w:szCs w:val="24"/>
          <w:lang w:eastAsia="ru-RU"/>
        </w:rPr>
      </w:pPr>
    </w:p>
    <w:p w14:paraId="4C4BA032" w14:textId="77777777" w:rsidR="000E0E29" w:rsidRPr="00627337" w:rsidRDefault="000E0E29" w:rsidP="00394896">
      <w:pPr>
        <w:spacing w:after="0" w:line="240" w:lineRule="auto"/>
        <w:rPr>
          <w:rFonts w:ascii="Times New Roman" w:eastAsia="Times New Roman" w:hAnsi="Times New Roman" w:cs="Times New Roman"/>
          <w:color w:val="FF0000"/>
          <w:sz w:val="24"/>
          <w:szCs w:val="24"/>
          <w:lang w:eastAsia="ru-RU"/>
        </w:rPr>
      </w:pPr>
    </w:p>
    <w:p w14:paraId="6D29933D" w14:textId="77777777" w:rsidR="00394896" w:rsidRPr="00627337" w:rsidRDefault="00394896" w:rsidP="00394896">
      <w:pPr>
        <w:spacing w:after="0" w:line="240" w:lineRule="auto"/>
        <w:jc w:val="right"/>
        <w:rPr>
          <w:rFonts w:ascii="Times New Roman" w:eastAsia="Calibri" w:hAnsi="Times New Roman" w:cs="Times New Roman"/>
          <w:sz w:val="24"/>
          <w:szCs w:val="24"/>
        </w:rPr>
      </w:pPr>
      <w:r w:rsidRPr="00627337">
        <w:rPr>
          <w:rFonts w:ascii="Times New Roman" w:eastAsia="Calibri" w:hAnsi="Times New Roman" w:cs="Times New Roman"/>
          <w:sz w:val="24"/>
          <w:szCs w:val="24"/>
        </w:rPr>
        <w:lastRenderedPageBreak/>
        <w:t>Приложение 1 к Торговой документации</w:t>
      </w:r>
    </w:p>
    <w:p w14:paraId="22F56799" w14:textId="77777777" w:rsidR="00394896" w:rsidRPr="00627337" w:rsidRDefault="00394896" w:rsidP="00394896">
      <w:pPr>
        <w:spacing w:after="0" w:line="240" w:lineRule="auto"/>
        <w:ind w:left="6980" w:right="20"/>
        <w:jc w:val="right"/>
        <w:rPr>
          <w:rFonts w:ascii="Times New Roman" w:eastAsia="Times New Roman" w:hAnsi="Times New Roman" w:cs="Times New Roman"/>
          <w:sz w:val="24"/>
          <w:szCs w:val="24"/>
        </w:rPr>
      </w:pPr>
    </w:p>
    <w:p w14:paraId="53CBEA3E" w14:textId="77777777" w:rsidR="00890402" w:rsidRPr="00627337" w:rsidRDefault="00890402" w:rsidP="00890402">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27337">
        <w:rPr>
          <w:rFonts w:ascii="Times New Roman" w:eastAsia="Times New Roman" w:hAnsi="Times New Roman" w:cs="Times New Roman"/>
          <w:b/>
          <w:sz w:val="24"/>
          <w:szCs w:val="24"/>
          <w:lang w:eastAsia="ru-RU"/>
        </w:rPr>
        <w:t>Заявка</w:t>
      </w:r>
    </w:p>
    <w:p w14:paraId="50E62324" w14:textId="77777777" w:rsidR="00890402" w:rsidRPr="00627337" w:rsidRDefault="00890402" w:rsidP="00890402">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27337">
        <w:rPr>
          <w:rFonts w:ascii="Times New Roman" w:eastAsia="Times New Roman" w:hAnsi="Times New Roman" w:cs="Times New Roman"/>
          <w:b/>
          <w:sz w:val="24"/>
          <w:szCs w:val="24"/>
          <w:lang w:eastAsia="ru-RU"/>
        </w:rPr>
        <w:t xml:space="preserve">на участие в торгах </w:t>
      </w:r>
    </w:p>
    <w:p w14:paraId="27DEF505" w14:textId="77777777" w:rsidR="00890402" w:rsidRPr="00627337" w:rsidRDefault="00890402" w:rsidP="00890402">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F6A8B99" w14:textId="77777777"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 xml:space="preserve">Претендент _____________________________________________________________  </w:t>
      </w:r>
    </w:p>
    <w:p w14:paraId="257A2AB3" w14:textId="77777777"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AC4DEC1" w14:textId="77777777"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Документ о государственной регистрации в качестве юридического лица _________________, рег. № __________________, дата регистрации «__» ________ 20__ г</w:t>
      </w:r>
      <w:r w:rsidRPr="00627337">
        <w:rPr>
          <w:rFonts w:ascii="Times New Roman" w:eastAsia="Times New Roman" w:hAnsi="Times New Roman" w:cs="Times New Roman"/>
          <w:i/>
          <w:sz w:val="24"/>
          <w:szCs w:val="24"/>
          <w:lang w:eastAsia="ru-RU"/>
        </w:rPr>
        <w:t>. (для юр. лиц)</w:t>
      </w:r>
      <w:r w:rsidRPr="00627337">
        <w:rPr>
          <w:rFonts w:ascii="Times New Roman" w:eastAsia="Times New Roman" w:hAnsi="Times New Roman" w:cs="Times New Roman"/>
          <w:sz w:val="24"/>
          <w:szCs w:val="24"/>
          <w:lang w:eastAsia="ru-RU"/>
        </w:rPr>
        <w:t xml:space="preserve"> / Документ о государственной регистрации в качестве индивидуального предпринимателя _________________, рег. № __________________, дата регистрации «__» ________ 20__ г. </w:t>
      </w:r>
      <w:r w:rsidRPr="00627337">
        <w:rPr>
          <w:rFonts w:ascii="Times New Roman" w:eastAsia="Times New Roman" w:hAnsi="Times New Roman" w:cs="Times New Roman"/>
          <w:i/>
          <w:sz w:val="24"/>
          <w:szCs w:val="24"/>
          <w:lang w:eastAsia="ru-RU"/>
        </w:rPr>
        <w:t>(для ИП)/</w:t>
      </w:r>
      <w:r w:rsidRPr="00627337">
        <w:rPr>
          <w:rFonts w:ascii="Times New Roman" w:eastAsia="Times New Roman" w:hAnsi="Times New Roman" w:cs="Times New Roman"/>
          <w:sz w:val="24"/>
          <w:szCs w:val="24"/>
          <w:lang w:eastAsia="ru-RU"/>
        </w:rPr>
        <w:t xml:space="preserve"> Паспорт</w:t>
      </w:r>
      <w:r w:rsidRPr="00627337">
        <w:rPr>
          <w:rFonts w:ascii="Times New Roman" w:eastAsia="Times New Roman" w:hAnsi="Times New Roman" w:cs="Times New Roman"/>
          <w:i/>
          <w:sz w:val="24"/>
          <w:szCs w:val="24"/>
          <w:lang w:eastAsia="ru-RU"/>
        </w:rPr>
        <w:t xml:space="preserve"> (для физических лиц)</w:t>
      </w:r>
    </w:p>
    <w:p w14:paraId="4DA28820" w14:textId="77777777"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Орган, осуществивший регистрацию ________________________________________</w:t>
      </w:r>
    </w:p>
    <w:p w14:paraId="6F4D10AF" w14:textId="77777777"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Место выдачи ___________________________________________________________</w:t>
      </w:r>
    </w:p>
    <w:p w14:paraId="7A85FA57" w14:textId="77777777"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ИНН ___________________________________________________________________</w:t>
      </w:r>
    </w:p>
    <w:p w14:paraId="00E1C3AF" w14:textId="77777777"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 xml:space="preserve">Юридический адрес претендента/адрес регистрации </w:t>
      </w:r>
      <w:r w:rsidRPr="00627337">
        <w:rPr>
          <w:rFonts w:ascii="Times New Roman" w:eastAsia="Times New Roman" w:hAnsi="Times New Roman" w:cs="Times New Roman"/>
          <w:i/>
          <w:sz w:val="24"/>
          <w:szCs w:val="24"/>
          <w:lang w:eastAsia="ru-RU"/>
        </w:rPr>
        <w:t>(для физических лиц):</w:t>
      </w:r>
      <w:r w:rsidRPr="00627337">
        <w:rPr>
          <w:rFonts w:ascii="Times New Roman" w:eastAsia="Times New Roman" w:hAnsi="Times New Roman" w:cs="Times New Roman"/>
          <w:sz w:val="24"/>
          <w:szCs w:val="24"/>
          <w:lang w:eastAsia="ru-RU"/>
        </w:rPr>
        <w:t xml:space="preserve"> __________________________________________</w:t>
      </w:r>
    </w:p>
    <w:p w14:paraId="701CCF96" w14:textId="77777777"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________________________________________________________________________</w:t>
      </w:r>
    </w:p>
    <w:p w14:paraId="1C54A47B" w14:textId="77777777"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________________________________________________________________________</w:t>
      </w:r>
    </w:p>
    <w:p w14:paraId="7636D2C7" w14:textId="77777777"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Телефон____________ Факс____________ Индекс ____________________________</w:t>
      </w:r>
    </w:p>
    <w:p w14:paraId="3041232A" w14:textId="77777777"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Представитель претендента _______________________________________________</w:t>
      </w:r>
    </w:p>
    <w:p w14:paraId="4DEEDA4C" w14:textId="77777777"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______________________________________________________________________________</w:t>
      </w:r>
    </w:p>
    <w:p w14:paraId="5F397FDB" w14:textId="77777777" w:rsidR="00890402" w:rsidRPr="00627337" w:rsidRDefault="00890402" w:rsidP="00890402">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(Ф.И.О. или наименование)</w:t>
      </w:r>
    </w:p>
    <w:p w14:paraId="3BEAE421" w14:textId="77777777"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Действует на основании доверенности от «__» ___ 20___ г. № ____</w:t>
      </w:r>
    </w:p>
    <w:p w14:paraId="3D3E8B39" w14:textId="77777777"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Реквизиты документа, удостоверяющего личность представителя (для физического лица), или документа о государственной регистрации в качестве юридического лица / индивидуального предпринимателя (</w:t>
      </w:r>
      <w:r w:rsidRPr="00627337">
        <w:rPr>
          <w:rFonts w:ascii="Times New Roman" w:eastAsia="Times New Roman" w:hAnsi="Times New Roman" w:cs="Times New Roman"/>
          <w:i/>
          <w:sz w:val="24"/>
          <w:szCs w:val="24"/>
          <w:lang w:eastAsia="ru-RU"/>
        </w:rPr>
        <w:t>для юридического лица/ индивидуального предпринимателя</w:t>
      </w:r>
      <w:r w:rsidRPr="00627337">
        <w:rPr>
          <w:rFonts w:ascii="Times New Roman" w:eastAsia="Times New Roman" w:hAnsi="Times New Roman" w:cs="Times New Roman"/>
          <w:sz w:val="24"/>
          <w:szCs w:val="24"/>
          <w:lang w:eastAsia="ru-RU"/>
        </w:rPr>
        <w:t>):</w:t>
      </w:r>
    </w:p>
    <w:p w14:paraId="236FDD41" w14:textId="77777777"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_____________________________________________________________________________________</w:t>
      </w:r>
    </w:p>
    <w:p w14:paraId="1587CE66" w14:textId="77777777"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_____________________________________________________________________________________</w:t>
      </w:r>
    </w:p>
    <w:p w14:paraId="1605D2FC" w14:textId="77777777"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_____________________________________________________________________________________</w:t>
      </w:r>
    </w:p>
    <w:p w14:paraId="787BBC4D" w14:textId="77777777" w:rsidR="00890402" w:rsidRPr="00627337" w:rsidRDefault="00890402" w:rsidP="0089040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(наименование документа, номер, дата и место выдачи (регистрации), кем и когда выдан)</w:t>
      </w:r>
    </w:p>
    <w:p w14:paraId="3DF3BD00" w14:textId="77777777"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 xml:space="preserve">       Претендент ______________________________________________________________</w:t>
      </w:r>
    </w:p>
    <w:p w14:paraId="4AA6798C" w14:textId="77777777" w:rsidR="00890402" w:rsidRPr="00627337" w:rsidRDefault="00890402" w:rsidP="0089040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(наименование претендента или его представителя)</w:t>
      </w:r>
    </w:p>
    <w:p w14:paraId="6F91D3D0" w14:textId="77777777"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_______________________________________________________________________________,</w:t>
      </w:r>
    </w:p>
    <w:p w14:paraId="4877B83D" w14:textId="77777777"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 xml:space="preserve">принимая решение об участии в торгах </w:t>
      </w:r>
      <w:r w:rsidRPr="00627337">
        <w:rPr>
          <w:rFonts w:ascii="Times New Roman" w:eastAsia="Times New Roman" w:hAnsi="Times New Roman" w:cs="Times New Roman"/>
          <w:i/>
          <w:sz w:val="24"/>
          <w:szCs w:val="24"/>
          <w:lang w:eastAsia="ru-RU"/>
        </w:rPr>
        <w:t>(аукционе/конкурсе/продаже посредством публичного предложения</w:t>
      </w:r>
      <w:r w:rsidRPr="00627337">
        <w:rPr>
          <w:rFonts w:ascii="Times New Roman" w:eastAsia="Times New Roman" w:hAnsi="Times New Roman" w:cs="Times New Roman"/>
          <w:sz w:val="24"/>
          <w:szCs w:val="24"/>
          <w:lang w:eastAsia="ru-RU"/>
        </w:rPr>
        <w:t>) по продаже ____________ (указать объект) и последующему заключению договора купли-продажи ____________________________________________,</w:t>
      </w:r>
    </w:p>
    <w:p w14:paraId="33E3E8BB" w14:textId="77777777" w:rsidR="00890402" w:rsidRPr="00627337" w:rsidRDefault="00890402" w:rsidP="00890402">
      <w:pPr>
        <w:autoSpaceDE w:val="0"/>
        <w:autoSpaceDN w:val="0"/>
        <w:adjustRightInd w:val="0"/>
        <w:spacing w:after="0" w:line="240" w:lineRule="auto"/>
        <w:ind w:left="1416" w:firstLine="708"/>
        <w:jc w:val="center"/>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 xml:space="preserve">              (наименование и адрес объекта, выставленного на торги)</w:t>
      </w:r>
    </w:p>
    <w:p w14:paraId="49642F57" w14:textId="77777777"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не имеет претензий к состоянию объекта и обязуется:</w:t>
      </w:r>
    </w:p>
    <w:p w14:paraId="2378FB8B" w14:textId="77777777"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 xml:space="preserve">- </w:t>
      </w:r>
      <w:r w:rsidRPr="00627337">
        <w:rPr>
          <w:rFonts w:ascii="Times New Roman" w:eastAsia="Times New Roman" w:hAnsi="Times New Roman" w:cs="Times New Roman"/>
          <w:sz w:val="24"/>
          <w:szCs w:val="24"/>
          <w:lang w:val="en-US" w:eastAsia="ru-RU"/>
        </w:rPr>
        <w:t>c</w:t>
      </w:r>
      <w:r w:rsidRPr="00627337">
        <w:rPr>
          <w:rFonts w:ascii="Times New Roman" w:eastAsia="Times New Roman" w:hAnsi="Times New Roman" w:cs="Times New Roman"/>
          <w:sz w:val="24"/>
          <w:szCs w:val="24"/>
          <w:lang w:eastAsia="ru-RU"/>
        </w:rPr>
        <w:t>облюдать условия торгов (</w:t>
      </w:r>
      <w:r w:rsidRPr="00627337">
        <w:rPr>
          <w:rFonts w:ascii="Times New Roman" w:eastAsia="Times New Roman" w:hAnsi="Times New Roman" w:cs="Times New Roman"/>
          <w:i/>
          <w:sz w:val="24"/>
          <w:szCs w:val="24"/>
          <w:lang w:eastAsia="ru-RU"/>
        </w:rPr>
        <w:t>аукциона/конкурса/продаже посредством публичного предложения</w:t>
      </w:r>
      <w:r w:rsidRPr="00627337">
        <w:rPr>
          <w:rFonts w:ascii="Times New Roman" w:eastAsia="Times New Roman" w:hAnsi="Times New Roman" w:cs="Times New Roman"/>
          <w:sz w:val="24"/>
          <w:szCs w:val="24"/>
          <w:lang w:eastAsia="ru-RU"/>
        </w:rPr>
        <w:t xml:space="preserve">), содержащиеся в извещении о проведении </w:t>
      </w:r>
      <w:r w:rsidRPr="00627337">
        <w:rPr>
          <w:rFonts w:ascii="Times New Roman" w:eastAsia="Times New Roman" w:hAnsi="Times New Roman" w:cs="Times New Roman"/>
          <w:i/>
          <w:sz w:val="24"/>
          <w:szCs w:val="24"/>
          <w:lang w:eastAsia="ru-RU"/>
        </w:rPr>
        <w:t>аукциона/конкурса/продаже посредством публичного предложения)</w:t>
      </w:r>
      <w:r w:rsidRPr="00627337">
        <w:rPr>
          <w:rFonts w:ascii="Times New Roman" w:eastAsia="Times New Roman" w:hAnsi="Times New Roman" w:cs="Times New Roman"/>
          <w:sz w:val="24"/>
          <w:szCs w:val="24"/>
          <w:lang w:eastAsia="ru-RU"/>
        </w:rPr>
        <w:t>, опубликованном «____» _______ 20__ г. на официальном интернет-сайте организатора торгов;</w:t>
      </w:r>
    </w:p>
    <w:p w14:paraId="7356BC4A" w14:textId="77777777"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 в случае признания победителем торгов (</w:t>
      </w:r>
      <w:r w:rsidRPr="00627337">
        <w:rPr>
          <w:rFonts w:ascii="Times New Roman" w:eastAsia="Times New Roman" w:hAnsi="Times New Roman" w:cs="Times New Roman"/>
          <w:i/>
          <w:sz w:val="24"/>
          <w:szCs w:val="24"/>
          <w:lang w:eastAsia="ru-RU"/>
        </w:rPr>
        <w:t>аукциона/конкурса/продаже посредством публичного предложения</w:t>
      </w:r>
      <w:r w:rsidRPr="00627337">
        <w:rPr>
          <w:rFonts w:ascii="Times New Roman" w:eastAsia="Times New Roman" w:hAnsi="Times New Roman" w:cs="Times New Roman"/>
          <w:sz w:val="24"/>
          <w:szCs w:val="24"/>
          <w:lang w:eastAsia="ru-RU"/>
        </w:rPr>
        <w:t>) в день, определенный в извещении о проведении торгов (</w:t>
      </w:r>
      <w:r w:rsidRPr="00627337">
        <w:rPr>
          <w:rFonts w:ascii="Times New Roman" w:eastAsia="Times New Roman" w:hAnsi="Times New Roman" w:cs="Times New Roman"/>
          <w:i/>
          <w:sz w:val="24"/>
          <w:szCs w:val="24"/>
          <w:lang w:eastAsia="ru-RU"/>
        </w:rPr>
        <w:t>аукциона/конкурса</w:t>
      </w:r>
      <w:r w:rsidRPr="00627337">
        <w:rPr>
          <w:rFonts w:ascii="Times New Roman" w:eastAsia="Times New Roman" w:hAnsi="Times New Roman" w:cs="Times New Roman"/>
          <w:sz w:val="24"/>
          <w:szCs w:val="24"/>
          <w:lang w:eastAsia="ru-RU"/>
        </w:rPr>
        <w:t xml:space="preserve">), подписать договор купли-продажи. </w:t>
      </w:r>
    </w:p>
    <w:p w14:paraId="618256F2" w14:textId="77777777" w:rsidR="00890402" w:rsidRPr="00627337" w:rsidRDefault="00890402" w:rsidP="008904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Претендент извещен, что в случае признания его победителем торгов (</w:t>
      </w:r>
      <w:r w:rsidRPr="00627337">
        <w:rPr>
          <w:rFonts w:ascii="Times New Roman" w:eastAsia="Times New Roman" w:hAnsi="Times New Roman" w:cs="Times New Roman"/>
          <w:i/>
          <w:sz w:val="24"/>
          <w:szCs w:val="24"/>
          <w:lang w:eastAsia="ru-RU"/>
        </w:rPr>
        <w:t>аукциона/конкурса/продаже посредством публичного предложения</w:t>
      </w:r>
      <w:r w:rsidRPr="00627337">
        <w:rPr>
          <w:rFonts w:ascii="Times New Roman" w:eastAsia="Times New Roman" w:hAnsi="Times New Roman" w:cs="Times New Roman"/>
          <w:sz w:val="24"/>
          <w:szCs w:val="24"/>
          <w:lang w:eastAsia="ru-RU"/>
        </w:rPr>
        <w:t>) при уклонении или отказе от заключения договора купли-продажи он утрачивает право на заключение указанного договора купли-продажи без возвращения задатка.</w:t>
      </w:r>
    </w:p>
    <w:p w14:paraId="604E69B0" w14:textId="77777777"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Ответственность за достоверность представленной информации несет Претендент.</w:t>
      </w:r>
    </w:p>
    <w:p w14:paraId="3B3974BB" w14:textId="77777777" w:rsidR="00890402" w:rsidRPr="00627337" w:rsidRDefault="00890402" w:rsidP="00890402">
      <w:pPr>
        <w:autoSpaceDE w:val="0"/>
        <w:autoSpaceDN w:val="0"/>
        <w:adjustRightInd w:val="0"/>
        <w:spacing w:before="120"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lastRenderedPageBreak/>
        <w:t>Приложение:</w:t>
      </w:r>
    </w:p>
    <w:p w14:paraId="26400413" w14:textId="77777777"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1.  Пакет документов, указанных в извещении и оформленных надлежащим образом, на ___ л.</w:t>
      </w:r>
    </w:p>
    <w:p w14:paraId="00E91417" w14:textId="77777777"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2.  Подписанная претендентом опись представленных документов (в двух экземплярах) на ___ л.</w:t>
      </w:r>
    </w:p>
    <w:p w14:paraId="08B458E7" w14:textId="77777777"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3. Платежные реквизиты, номер счета в банке, на который перечисляется сумма возвращаемого задатка, на ___ л.</w:t>
      </w:r>
    </w:p>
    <w:tbl>
      <w:tblPr>
        <w:tblW w:w="10137" w:type="dxa"/>
        <w:tblLook w:val="04A0" w:firstRow="1" w:lastRow="0" w:firstColumn="1" w:lastColumn="0" w:noHBand="0" w:noVBand="1"/>
      </w:tblPr>
      <w:tblGrid>
        <w:gridCol w:w="3375"/>
        <w:gridCol w:w="801"/>
        <w:gridCol w:w="2010"/>
        <w:gridCol w:w="966"/>
        <w:gridCol w:w="2419"/>
        <w:gridCol w:w="566"/>
      </w:tblGrid>
      <w:tr w:rsidR="00890402" w:rsidRPr="00627337" w14:paraId="348DC56B" w14:textId="77777777" w:rsidTr="002C3922">
        <w:tc>
          <w:tcPr>
            <w:tcW w:w="4176" w:type="dxa"/>
            <w:gridSpan w:val="2"/>
            <w:shd w:val="clear" w:color="auto" w:fill="auto"/>
          </w:tcPr>
          <w:p w14:paraId="09C33F48" w14:textId="77777777" w:rsidR="00890402" w:rsidRPr="00627337" w:rsidRDefault="00890402" w:rsidP="002C3922">
            <w:pPr>
              <w:spacing w:after="0" w:line="240" w:lineRule="auto"/>
              <w:rPr>
                <w:rFonts w:ascii="Times New Roman" w:eastAsia="Times New Roman" w:hAnsi="Times New Roman" w:cs="Times New Roman"/>
                <w:sz w:val="24"/>
                <w:szCs w:val="24"/>
                <w:lang w:eastAsia="ru-RU"/>
              </w:rPr>
            </w:pPr>
          </w:p>
        </w:tc>
        <w:tc>
          <w:tcPr>
            <w:tcW w:w="2976" w:type="dxa"/>
            <w:gridSpan w:val="2"/>
            <w:shd w:val="clear" w:color="auto" w:fill="auto"/>
          </w:tcPr>
          <w:p w14:paraId="225F7653" w14:textId="77777777" w:rsidR="00890402" w:rsidRPr="00627337" w:rsidRDefault="00890402" w:rsidP="002C3922">
            <w:pPr>
              <w:spacing w:after="0" w:line="240" w:lineRule="auto"/>
              <w:rPr>
                <w:rFonts w:ascii="Times New Roman" w:eastAsia="Times New Roman" w:hAnsi="Times New Roman" w:cs="Times New Roman"/>
                <w:sz w:val="24"/>
                <w:szCs w:val="24"/>
                <w:lang w:eastAsia="ru-RU"/>
              </w:rPr>
            </w:pPr>
          </w:p>
        </w:tc>
        <w:tc>
          <w:tcPr>
            <w:tcW w:w="2985" w:type="dxa"/>
            <w:gridSpan w:val="2"/>
            <w:shd w:val="clear" w:color="auto" w:fill="auto"/>
          </w:tcPr>
          <w:p w14:paraId="434B2315" w14:textId="77777777" w:rsidR="00890402" w:rsidRPr="00627337" w:rsidRDefault="00890402" w:rsidP="002C3922">
            <w:pPr>
              <w:spacing w:after="0" w:line="240" w:lineRule="auto"/>
              <w:rPr>
                <w:rFonts w:ascii="Times New Roman" w:eastAsia="Times New Roman" w:hAnsi="Times New Roman" w:cs="Times New Roman"/>
                <w:sz w:val="24"/>
                <w:szCs w:val="24"/>
                <w:lang w:eastAsia="ru-RU"/>
              </w:rPr>
            </w:pPr>
          </w:p>
        </w:tc>
      </w:tr>
      <w:tr w:rsidR="00890402" w:rsidRPr="00627337" w14:paraId="436E8CE2" w14:textId="77777777" w:rsidTr="002C3922">
        <w:tc>
          <w:tcPr>
            <w:tcW w:w="4176" w:type="dxa"/>
            <w:gridSpan w:val="2"/>
            <w:shd w:val="clear" w:color="auto" w:fill="auto"/>
          </w:tcPr>
          <w:p w14:paraId="3DDB6181" w14:textId="77777777" w:rsidR="00890402" w:rsidRPr="00627337" w:rsidRDefault="00890402" w:rsidP="002C3922">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976" w:type="dxa"/>
            <w:gridSpan w:val="2"/>
            <w:shd w:val="clear" w:color="auto" w:fill="auto"/>
          </w:tcPr>
          <w:p w14:paraId="24385E38" w14:textId="77777777" w:rsidR="00890402" w:rsidRPr="00627337" w:rsidRDefault="00890402" w:rsidP="002C3922">
            <w:pPr>
              <w:spacing w:after="0" w:line="240" w:lineRule="auto"/>
              <w:jc w:val="center"/>
              <w:rPr>
                <w:rFonts w:ascii="Times New Roman" w:eastAsia="Times New Roman" w:hAnsi="Times New Roman" w:cs="Times New Roman"/>
                <w:sz w:val="24"/>
                <w:szCs w:val="24"/>
                <w:lang w:eastAsia="ru-RU"/>
              </w:rPr>
            </w:pPr>
          </w:p>
        </w:tc>
        <w:tc>
          <w:tcPr>
            <w:tcW w:w="2985" w:type="dxa"/>
            <w:gridSpan w:val="2"/>
            <w:shd w:val="clear" w:color="auto" w:fill="auto"/>
          </w:tcPr>
          <w:p w14:paraId="21834158" w14:textId="77777777" w:rsidR="00890402" w:rsidRPr="00627337" w:rsidRDefault="00890402" w:rsidP="002C3922">
            <w:pPr>
              <w:spacing w:after="0" w:line="240" w:lineRule="auto"/>
              <w:jc w:val="center"/>
              <w:rPr>
                <w:rFonts w:ascii="Times New Roman" w:eastAsia="Times New Roman" w:hAnsi="Times New Roman" w:cs="Times New Roman"/>
                <w:sz w:val="24"/>
                <w:szCs w:val="24"/>
                <w:lang w:eastAsia="ru-RU"/>
              </w:rPr>
            </w:pPr>
          </w:p>
        </w:tc>
      </w:tr>
      <w:tr w:rsidR="00890402" w:rsidRPr="00627337" w14:paraId="66C4C819" w14:textId="77777777" w:rsidTr="002C3922">
        <w:trPr>
          <w:gridAfter w:val="1"/>
          <w:wAfter w:w="566" w:type="dxa"/>
        </w:trPr>
        <w:tc>
          <w:tcPr>
            <w:tcW w:w="3375" w:type="dxa"/>
            <w:shd w:val="clear" w:color="auto" w:fill="auto"/>
          </w:tcPr>
          <w:p w14:paraId="031F919F" w14:textId="77777777" w:rsidR="00890402" w:rsidRPr="00627337" w:rsidRDefault="00890402" w:rsidP="002C3922">
            <w:pPr>
              <w:spacing w:after="0" w:line="240" w:lineRule="auto"/>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_____________________</w:t>
            </w:r>
          </w:p>
        </w:tc>
        <w:tc>
          <w:tcPr>
            <w:tcW w:w="2811" w:type="dxa"/>
            <w:gridSpan w:val="2"/>
            <w:shd w:val="clear" w:color="auto" w:fill="auto"/>
          </w:tcPr>
          <w:p w14:paraId="6D223A3B" w14:textId="77777777" w:rsidR="00890402" w:rsidRPr="00627337" w:rsidRDefault="00890402" w:rsidP="002C3922">
            <w:pPr>
              <w:spacing w:after="0" w:line="240" w:lineRule="auto"/>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__________________</w:t>
            </w:r>
          </w:p>
        </w:tc>
        <w:tc>
          <w:tcPr>
            <w:tcW w:w="3385" w:type="dxa"/>
            <w:gridSpan w:val="2"/>
            <w:shd w:val="clear" w:color="auto" w:fill="auto"/>
          </w:tcPr>
          <w:p w14:paraId="5520CF7D" w14:textId="77777777" w:rsidR="00890402" w:rsidRPr="00627337" w:rsidRDefault="00890402" w:rsidP="002C3922">
            <w:pPr>
              <w:spacing w:after="0" w:line="240" w:lineRule="auto"/>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______________________</w:t>
            </w:r>
          </w:p>
        </w:tc>
      </w:tr>
      <w:tr w:rsidR="00890402" w:rsidRPr="00627337" w14:paraId="4F4BD271" w14:textId="77777777" w:rsidTr="002C3922">
        <w:trPr>
          <w:gridAfter w:val="1"/>
          <w:wAfter w:w="566" w:type="dxa"/>
        </w:trPr>
        <w:tc>
          <w:tcPr>
            <w:tcW w:w="3375" w:type="dxa"/>
            <w:shd w:val="clear" w:color="auto" w:fill="auto"/>
          </w:tcPr>
          <w:p w14:paraId="263D512F" w14:textId="77777777" w:rsidR="00890402" w:rsidRPr="00627337" w:rsidRDefault="00890402" w:rsidP="002C392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(должность Претендента/</w:t>
            </w:r>
          </w:p>
          <w:p w14:paraId="19603358" w14:textId="77777777" w:rsidR="00890402" w:rsidRPr="00627337" w:rsidRDefault="00890402" w:rsidP="002C392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уполномоченного представителя Претендента)</w:t>
            </w:r>
          </w:p>
        </w:tc>
        <w:tc>
          <w:tcPr>
            <w:tcW w:w="2811" w:type="dxa"/>
            <w:gridSpan w:val="2"/>
            <w:shd w:val="clear" w:color="auto" w:fill="auto"/>
          </w:tcPr>
          <w:p w14:paraId="1A9E8472" w14:textId="77777777" w:rsidR="00890402" w:rsidRPr="00627337" w:rsidRDefault="00890402" w:rsidP="002C3922">
            <w:pPr>
              <w:spacing w:after="0" w:line="240" w:lineRule="auto"/>
              <w:jc w:val="center"/>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(подпись)</w:t>
            </w:r>
          </w:p>
        </w:tc>
        <w:tc>
          <w:tcPr>
            <w:tcW w:w="3385" w:type="dxa"/>
            <w:gridSpan w:val="2"/>
            <w:shd w:val="clear" w:color="auto" w:fill="auto"/>
          </w:tcPr>
          <w:p w14:paraId="4E4BDC36" w14:textId="77777777" w:rsidR="00890402" w:rsidRPr="00627337" w:rsidRDefault="00890402" w:rsidP="002C3922">
            <w:pPr>
              <w:spacing w:after="0" w:line="240" w:lineRule="auto"/>
              <w:jc w:val="center"/>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(расшифровка подписи)</w:t>
            </w:r>
          </w:p>
        </w:tc>
      </w:tr>
    </w:tbl>
    <w:p w14:paraId="2AD51630" w14:textId="77777777" w:rsidR="00890402" w:rsidRPr="00627337" w:rsidRDefault="00890402" w:rsidP="00890402">
      <w:pPr>
        <w:autoSpaceDE w:val="0"/>
        <w:autoSpaceDN w:val="0"/>
        <w:adjustRightInd w:val="0"/>
        <w:spacing w:before="120"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М.П.</w:t>
      </w:r>
    </w:p>
    <w:p w14:paraId="4BC100CF" w14:textId="77777777"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648E914" w14:textId="77777777"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62282F9" w14:textId="77777777"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Заявка принята организатором торгов:</w:t>
      </w:r>
    </w:p>
    <w:p w14:paraId="25077B14" w14:textId="77777777"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____ ч ____ мин. «__» _______ 20__ г.</w:t>
      </w:r>
    </w:p>
    <w:p w14:paraId="2B09620B" w14:textId="77777777"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203072E" w14:textId="77777777"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Уполномоченный представитель</w:t>
      </w:r>
    </w:p>
    <w:p w14:paraId="6937389D" w14:textId="77777777" w:rsidR="00890402" w:rsidRPr="00627337" w:rsidRDefault="00890402" w:rsidP="0089040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 xml:space="preserve">организатора торгов </w:t>
      </w:r>
    </w:p>
    <w:p w14:paraId="0683D520" w14:textId="77777777" w:rsidR="00890402" w:rsidRPr="00627337" w:rsidRDefault="00890402" w:rsidP="00890402">
      <w:pPr>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 xml:space="preserve">_______________  _______  ________________ </w:t>
      </w:r>
    </w:p>
    <w:p w14:paraId="0A93EA4B" w14:textId="77777777" w:rsidR="00890402" w:rsidRPr="00627337" w:rsidRDefault="00890402" w:rsidP="00890402">
      <w:pPr>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 xml:space="preserve">     (должность)                   (подпись)          (расшифровка подписи)</w:t>
      </w:r>
    </w:p>
    <w:p w14:paraId="67900587" w14:textId="77777777" w:rsidR="00890402" w:rsidRPr="00627337" w:rsidRDefault="00890402" w:rsidP="00890402">
      <w:pPr>
        <w:spacing w:after="0" w:line="240" w:lineRule="auto"/>
        <w:rPr>
          <w:rFonts w:ascii="Times New Roman" w:eastAsia="Times New Roman" w:hAnsi="Times New Roman" w:cs="Times New Roman"/>
          <w:sz w:val="24"/>
          <w:szCs w:val="24"/>
          <w:lang w:eastAsia="ru-RU"/>
        </w:rPr>
      </w:pPr>
    </w:p>
    <w:p w14:paraId="1B30F46C" w14:textId="77777777" w:rsidR="00890402" w:rsidRPr="00627337" w:rsidRDefault="00890402" w:rsidP="00890402">
      <w:pPr>
        <w:spacing w:after="0" w:line="240" w:lineRule="auto"/>
        <w:rPr>
          <w:rFonts w:ascii="Times New Roman" w:eastAsia="Times New Roman" w:hAnsi="Times New Roman" w:cs="Times New Roman"/>
          <w:sz w:val="24"/>
          <w:szCs w:val="24"/>
          <w:lang w:eastAsia="ru-RU"/>
        </w:rPr>
      </w:pPr>
    </w:p>
    <w:p w14:paraId="264A6DC7" w14:textId="77777777" w:rsidR="00394896" w:rsidRPr="00627337" w:rsidRDefault="00394896" w:rsidP="00394896">
      <w:pPr>
        <w:spacing w:after="0" w:line="240" w:lineRule="auto"/>
        <w:rPr>
          <w:rFonts w:ascii="Times New Roman" w:eastAsia="Times New Roman" w:hAnsi="Times New Roman" w:cs="Times New Roman"/>
          <w:sz w:val="24"/>
          <w:szCs w:val="24"/>
          <w:lang w:eastAsia="ru-RU"/>
        </w:rPr>
      </w:pPr>
    </w:p>
    <w:p w14:paraId="3D61F4F8"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71FF90C7"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74621574"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71DE0A62"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6E414C8E"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5A22E6A2"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07F6C938"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21922032"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7DE9D023"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0DE2D4D7"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520BF4FA"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2FC1EF7E"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3E0D71FE"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24DAE01D"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7BD46CE8"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1F62FF36"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33E58911"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07C831D6"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262C9E5C"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18C3EB11"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2F1DB522"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21BA978B"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0E548032"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5AC6C9B1"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173468BD"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50A2E18B"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13B364E5"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64325F09"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7B74BECC"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48C892D7" w14:textId="77777777" w:rsidR="007A0333" w:rsidRPr="00627337" w:rsidRDefault="007A0333" w:rsidP="00394896">
      <w:pPr>
        <w:spacing w:after="0" w:line="240" w:lineRule="auto"/>
        <w:rPr>
          <w:rFonts w:ascii="Times New Roman" w:eastAsia="Times New Roman" w:hAnsi="Times New Roman" w:cs="Times New Roman"/>
          <w:sz w:val="24"/>
          <w:szCs w:val="24"/>
          <w:lang w:eastAsia="ru-RU"/>
        </w:rPr>
      </w:pPr>
    </w:p>
    <w:p w14:paraId="6C4BCF04" w14:textId="77777777" w:rsidR="00120ABA" w:rsidRPr="00627337" w:rsidRDefault="00120ABA" w:rsidP="00394896">
      <w:pPr>
        <w:spacing w:after="0" w:line="240" w:lineRule="auto"/>
        <w:rPr>
          <w:rFonts w:ascii="Times New Roman" w:eastAsia="Times New Roman" w:hAnsi="Times New Roman" w:cs="Times New Roman"/>
          <w:sz w:val="24"/>
          <w:szCs w:val="24"/>
          <w:lang w:eastAsia="ru-RU"/>
        </w:rPr>
      </w:pPr>
    </w:p>
    <w:p w14:paraId="10622EF5" w14:textId="77777777" w:rsidR="00394896" w:rsidRPr="00627337" w:rsidRDefault="00394896" w:rsidP="00394896">
      <w:pPr>
        <w:spacing w:after="0" w:line="240" w:lineRule="auto"/>
        <w:rPr>
          <w:rFonts w:ascii="Times New Roman" w:eastAsia="Times New Roman" w:hAnsi="Times New Roman" w:cs="Times New Roman"/>
          <w:sz w:val="24"/>
          <w:szCs w:val="24"/>
          <w:lang w:eastAsia="ru-RU"/>
        </w:rPr>
      </w:pPr>
    </w:p>
    <w:p w14:paraId="21B0214E" w14:textId="1AB8F7CF" w:rsidR="00394896" w:rsidRPr="00627337" w:rsidRDefault="00394896" w:rsidP="00394896">
      <w:pPr>
        <w:spacing w:after="0" w:line="240" w:lineRule="auto"/>
        <w:ind w:left="6980" w:right="20"/>
        <w:jc w:val="right"/>
        <w:rPr>
          <w:rFonts w:ascii="Times New Roman" w:eastAsia="Times New Roman" w:hAnsi="Times New Roman" w:cs="Times New Roman"/>
          <w:sz w:val="24"/>
          <w:szCs w:val="24"/>
        </w:rPr>
      </w:pPr>
      <w:r w:rsidRPr="00627337">
        <w:rPr>
          <w:rFonts w:ascii="Times New Roman" w:eastAsia="Times New Roman" w:hAnsi="Times New Roman" w:cs="Times New Roman"/>
          <w:sz w:val="24"/>
          <w:szCs w:val="24"/>
        </w:rPr>
        <w:t>Приложение 2</w:t>
      </w:r>
    </w:p>
    <w:p w14:paraId="7CFA7EEE" w14:textId="77777777" w:rsidR="00394896" w:rsidRPr="00627337" w:rsidRDefault="00394896" w:rsidP="00394896">
      <w:pPr>
        <w:spacing w:after="0" w:line="240" w:lineRule="auto"/>
        <w:ind w:right="20"/>
        <w:jc w:val="right"/>
        <w:rPr>
          <w:rFonts w:ascii="Times New Roman" w:eastAsia="Times New Roman" w:hAnsi="Times New Roman" w:cs="Times New Roman"/>
          <w:sz w:val="24"/>
          <w:szCs w:val="24"/>
        </w:rPr>
      </w:pPr>
      <w:r w:rsidRPr="00627337">
        <w:rPr>
          <w:rFonts w:ascii="Times New Roman" w:eastAsia="Times New Roman" w:hAnsi="Times New Roman" w:cs="Times New Roman"/>
          <w:sz w:val="24"/>
          <w:szCs w:val="24"/>
        </w:rPr>
        <w:t>К торговой документации</w:t>
      </w:r>
    </w:p>
    <w:p w14:paraId="30E4693F" w14:textId="77777777" w:rsidR="00394896" w:rsidRPr="00627337" w:rsidRDefault="00394896" w:rsidP="00394896">
      <w:pPr>
        <w:autoSpaceDE w:val="0"/>
        <w:autoSpaceDN w:val="0"/>
        <w:adjustRightInd w:val="0"/>
        <w:spacing w:before="260" w:after="0" w:line="240" w:lineRule="auto"/>
        <w:jc w:val="center"/>
        <w:rPr>
          <w:rFonts w:ascii="Times New Roman" w:eastAsia="Times New Roman" w:hAnsi="Times New Roman" w:cs="Times New Roman"/>
          <w:b/>
          <w:sz w:val="24"/>
          <w:szCs w:val="24"/>
          <w:lang w:eastAsia="ru-RU"/>
        </w:rPr>
      </w:pPr>
      <w:r w:rsidRPr="00627337">
        <w:rPr>
          <w:rFonts w:ascii="Times New Roman" w:eastAsia="Times New Roman" w:hAnsi="Times New Roman" w:cs="Times New Roman"/>
          <w:b/>
          <w:sz w:val="24"/>
          <w:szCs w:val="24"/>
          <w:lang w:eastAsia="ru-RU"/>
        </w:rPr>
        <w:t>СОГЛАСИЕ</w:t>
      </w:r>
    </w:p>
    <w:p w14:paraId="45A6683C" w14:textId="77777777" w:rsidR="00394896" w:rsidRPr="00627337" w:rsidRDefault="00394896" w:rsidP="0039489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27337">
        <w:rPr>
          <w:rFonts w:ascii="Times New Roman" w:eastAsia="Times New Roman" w:hAnsi="Times New Roman" w:cs="Times New Roman"/>
          <w:b/>
          <w:sz w:val="24"/>
          <w:szCs w:val="24"/>
          <w:lang w:eastAsia="ru-RU"/>
        </w:rPr>
        <w:t>на обработку персональных данных</w:t>
      </w:r>
    </w:p>
    <w:p w14:paraId="1BF9912D" w14:textId="77777777"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0433AD9" w14:textId="77777777"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 xml:space="preserve">    Я, ___________________________________________________________________,</w:t>
      </w:r>
    </w:p>
    <w:p w14:paraId="3E3565F5" w14:textId="77777777"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 xml:space="preserve">            (фамилия, имя, отчество субъекта персональных данных)</w:t>
      </w:r>
    </w:p>
    <w:p w14:paraId="21953AA7" w14:textId="77777777"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в соответствии с п. 4 ст. 9 Федерального закона от 27.07.2006  N 152-ФЗ  "О</w:t>
      </w:r>
    </w:p>
    <w:p w14:paraId="74F7D98E" w14:textId="77777777"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персональных данных", зарегистрирован___ по адресу: ______________________,</w:t>
      </w:r>
    </w:p>
    <w:p w14:paraId="636201F6" w14:textId="77777777"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документ, удостоверяющий личность: _______________________________________,</w:t>
      </w:r>
    </w:p>
    <w:p w14:paraId="41F2316E" w14:textId="77777777"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(наименование документа, N, сведения о дате выдачи документа и выдавшем его органе)</w:t>
      </w:r>
    </w:p>
    <w:p w14:paraId="035F147E" w14:textId="77777777"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1A1DCD8" w14:textId="77777777"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i/>
          <w:iCs/>
          <w:sz w:val="24"/>
          <w:szCs w:val="24"/>
          <w:lang w:eastAsia="ru-RU"/>
        </w:rPr>
      </w:pPr>
      <w:r w:rsidRPr="00627337">
        <w:rPr>
          <w:rFonts w:ascii="Times New Roman" w:eastAsia="Times New Roman" w:hAnsi="Times New Roman" w:cs="Times New Roman"/>
          <w:i/>
          <w:iCs/>
          <w:sz w:val="24"/>
          <w:szCs w:val="24"/>
          <w:lang w:eastAsia="ru-RU"/>
        </w:rPr>
        <w:t>(Вариант: ________________________________________________________________,</w:t>
      </w:r>
    </w:p>
    <w:p w14:paraId="69A237B6" w14:textId="77777777"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i/>
          <w:iCs/>
          <w:sz w:val="24"/>
          <w:szCs w:val="24"/>
          <w:lang w:eastAsia="ru-RU"/>
        </w:rPr>
      </w:pPr>
      <w:r w:rsidRPr="00627337">
        <w:rPr>
          <w:rFonts w:ascii="Times New Roman" w:eastAsia="Times New Roman" w:hAnsi="Times New Roman" w:cs="Times New Roman"/>
          <w:i/>
          <w:iCs/>
          <w:sz w:val="24"/>
          <w:szCs w:val="24"/>
          <w:lang w:eastAsia="ru-RU"/>
        </w:rPr>
        <w:t xml:space="preserve">        (фамилия, имя, отчество представителя субъекта персональных данных)</w:t>
      </w:r>
    </w:p>
    <w:p w14:paraId="0F403B07" w14:textId="77777777"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i/>
          <w:iCs/>
          <w:sz w:val="24"/>
          <w:szCs w:val="24"/>
          <w:lang w:eastAsia="ru-RU"/>
        </w:rPr>
      </w:pPr>
      <w:r w:rsidRPr="00627337">
        <w:rPr>
          <w:rFonts w:ascii="Times New Roman" w:eastAsia="Times New Roman" w:hAnsi="Times New Roman" w:cs="Times New Roman"/>
          <w:i/>
          <w:iCs/>
          <w:sz w:val="24"/>
          <w:szCs w:val="24"/>
          <w:lang w:eastAsia="ru-RU"/>
        </w:rPr>
        <w:t>зарегистрирован___ по адресу: ____________</w:t>
      </w:r>
    </w:p>
    <w:p w14:paraId="2E254353" w14:textId="77777777"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i/>
          <w:iCs/>
          <w:sz w:val="24"/>
          <w:szCs w:val="24"/>
          <w:lang w:eastAsia="ru-RU"/>
        </w:rPr>
      </w:pPr>
      <w:r w:rsidRPr="00627337">
        <w:rPr>
          <w:rFonts w:ascii="Times New Roman" w:eastAsia="Times New Roman" w:hAnsi="Times New Roman" w:cs="Times New Roman"/>
          <w:i/>
          <w:iCs/>
          <w:sz w:val="24"/>
          <w:szCs w:val="24"/>
          <w:lang w:eastAsia="ru-RU"/>
        </w:rPr>
        <w:t>________________________________,</w:t>
      </w:r>
    </w:p>
    <w:p w14:paraId="6694A170" w14:textId="77777777"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i/>
          <w:iCs/>
          <w:sz w:val="24"/>
          <w:szCs w:val="24"/>
          <w:lang w:eastAsia="ru-RU"/>
        </w:rPr>
      </w:pPr>
      <w:r w:rsidRPr="00627337">
        <w:rPr>
          <w:rFonts w:ascii="Times New Roman" w:eastAsia="Times New Roman" w:hAnsi="Times New Roman" w:cs="Times New Roman"/>
          <w:i/>
          <w:iCs/>
          <w:sz w:val="24"/>
          <w:szCs w:val="24"/>
          <w:lang w:eastAsia="ru-RU"/>
        </w:rPr>
        <w:t>документ, удостоверяющий личность: _______________________________________,</w:t>
      </w:r>
    </w:p>
    <w:p w14:paraId="6F02412B" w14:textId="77777777"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i/>
          <w:iCs/>
          <w:sz w:val="24"/>
          <w:szCs w:val="24"/>
          <w:lang w:eastAsia="ru-RU"/>
        </w:rPr>
      </w:pPr>
      <w:r w:rsidRPr="00627337">
        <w:rPr>
          <w:rFonts w:ascii="Times New Roman" w:eastAsia="Times New Roman" w:hAnsi="Times New Roman" w:cs="Times New Roman"/>
          <w:i/>
          <w:iCs/>
          <w:sz w:val="24"/>
          <w:szCs w:val="24"/>
          <w:lang w:eastAsia="ru-RU"/>
        </w:rPr>
        <w:t>(наименование документа, N, сведения о дате выдачи документа и выдавшем его органе)</w:t>
      </w:r>
    </w:p>
    <w:p w14:paraId="448AF5A6" w14:textId="77777777"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i/>
          <w:iCs/>
          <w:sz w:val="24"/>
          <w:szCs w:val="24"/>
          <w:lang w:eastAsia="ru-RU"/>
        </w:rPr>
      </w:pPr>
      <w:r w:rsidRPr="00627337">
        <w:rPr>
          <w:rFonts w:ascii="Times New Roman" w:eastAsia="Times New Roman" w:hAnsi="Times New Roman" w:cs="Times New Roman"/>
          <w:i/>
          <w:iCs/>
          <w:sz w:val="24"/>
          <w:szCs w:val="24"/>
          <w:lang w:eastAsia="ru-RU"/>
        </w:rPr>
        <w:t>Доверенность от "__" ________ ____ г. N ___ (или реквизиты иного документа, подтверждающего полномочия представителя))</w:t>
      </w:r>
    </w:p>
    <w:p w14:paraId="21FEB1DB" w14:textId="77777777"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i/>
          <w:iCs/>
          <w:sz w:val="24"/>
          <w:szCs w:val="24"/>
          <w:lang w:eastAsia="ru-RU"/>
        </w:rPr>
      </w:pPr>
    </w:p>
    <w:p w14:paraId="42F9DC26" w14:textId="1D0C72C1"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в целях участия в торгах на право заключения договора по продаже имущества, находящегося в собственности ___________,</w:t>
      </w:r>
    </w:p>
    <w:p w14:paraId="067F837C" w14:textId="7260DB11"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даю согласие ООО «Аукционы Федерации», находящемуся по адресу: 450059, г. Уфа, ул. Рихарда Зорге д.9, корп.6, офис 13 этаж 13, на обработку моих персональных данных, то   есть   на   совершение   действий,     предусмотренных  п.  3   ст.  3 Федерального закона от 27.07.2006 N 152-ФЗ "О персональных данных".</w:t>
      </w:r>
    </w:p>
    <w:p w14:paraId="64E3F22E" w14:textId="77777777"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 xml:space="preserve">    Настоящее  согласие  действует  со  дня  его подписания до дня отзыва в письменной форме.</w:t>
      </w:r>
    </w:p>
    <w:p w14:paraId="17CEA927" w14:textId="77777777"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E3BF9DB" w14:textId="77777777"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 xml:space="preserve">    "___"______________ ____ г.</w:t>
      </w:r>
    </w:p>
    <w:p w14:paraId="0DED4BB6" w14:textId="77777777"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37E300D" w14:textId="77777777"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 xml:space="preserve">    Субъект персональных данных:</w:t>
      </w:r>
    </w:p>
    <w:p w14:paraId="7B063FA1" w14:textId="77777777"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9C40CAF" w14:textId="77777777"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 xml:space="preserve">    __________________/_________________</w:t>
      </w:r>
    </w:p>
    <w:p w14:paraId="31275F88" w14:textId="77777777" w:rsidR="00394896" w:rsidRPr="00627337" w:rsidRDefault="00394896" w:rsidP="0039489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27337">
        <w:rPr>
          <w:rFonts w:ascii="Times New Roman" w:eastAsia="Times New Roman" w:hAnsi="Times New Roman" w:cs="Times New Roman"/>
          <w:sz w:val="24"/>
          <w:szCs w:val="24"/>
          <w:lang w:eastAsia="ru-RU"/>
        </w:rPr>
        <w:t xml:space="preserve">       (подпись)          (Ф.И.О.)</w:t>
      </w:r>
    </w:p>
    <w:p w14:paraId="4E88A299" w14:textId="77777777" w:rsidR="00394896" w:rsidRPr="00627337" w:rsidRDefault="00394896"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02ACED0C" w14:textId="77777777"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3F0E88F3" w14:textId="77777777"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2BA8B6D6" w14:textId="77777777"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027AF115" w14:textId="77777777"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417F7517" w14:textId="77777777"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51BBD19E" w14:textId="77777777"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2D657836" w14:textId="77777777"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28C172FB" w14:textId="77777777"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2064C5FA" w14:textId="77777777"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550BC38A" w14:textId="77777777"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3F59560E" w14:textId="77777777"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61473784" w14:textId="77777777"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0429BA65" w14:textId="77777777"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4FE05655" w14:textId="77777777"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6C5CEA12" w14:textId="77777777"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438CA3A8" w14:textId="77777777" w:rsidR="007A0333" w:rsidRPr="00627337" w:rsidRDefault="007A0333" w:rsidP="00394896">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50A3D04F" w14:textId="3E22C868" w:rsidR="00414FD9" w:rsidRPr="00627337" w:rsidRDefault="00414FD9">
      <w:pPr>
        <w:rPr>
          <w:sz w:val="24"/>
          <w:szCs w:val="24"/>
        </w:rPr>
      </w:pPr>
    </w:p>
    <w:sectPr w:rsidR="00414FD9" w:rsidRPr="00627337" w:rsidSect="007A0333">
      <w:pgSz w:w="11906" w:h="16838"/>
      <w:pgMar w:top="709" w:right="707"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50C73" w14:textId="77777777" w:rsidR="006C0564" w:rsidRDefault="006C0564" w:rsidP="00394896">
      <w:pPr>
        <w:spacing w:after="0" w:line="240" w:lineRule="auto"/>
      </w:pPr>
      <w:r>
        <w:separator/>
      </w:r>
    </w:p>
  </w:endnote>
  <w:endnote w:type="continuationSeparator" w:id="0">
    <w:p w14:paraId="6AD9763A" w14:textId="77777777" w:rsidR="006C0564" w:rsidRDefault="006C0564" w:rsidP="00394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6263B" w14:textId="77777777" w:rsidR="006C0564" w:rsidRDefault="006C0564" w:rsidP="00394896">
      <w:pPr>
        <w:spacing w:after="0" w:line="240" w:lineRule="auto"/>
      </w:pPr>
      <w:r>
        <w:separator/>
      </w:r>
    </w:p>
  </w:footnote>
  <w:footnote w:type="continuationSeparator" w:id="0">
    <w:p w14:paraId="6612C50A" w14:textId="77777777" w:rsidR="006C0564" w:rsidRDefault="006C0564" w:rsidP="003948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937E8"/>
    <w:multiLevelType w:val="hybridMultilevel"/>
    <w:tmpl w:val="3A88D2BA"/>
    <w:lvl w:ilvl="0" w:tplc="D45C792E">
      <w:start w:val="3"/>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 w15:restartNumberingAfterBreak="0">
    <w:nsid w:val="055D75FC"/>
    <w:multiLevelType w:val="multilevel"/>
    <w:tmpl w:val="1ADA94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7A451EA"/>
    <w:multiLevelType w:val="hybridMultilevel"/>
    <w:tmpl w:val="8C8C7B7A"/>
    <w:lvl w:ilvl="0" w:tplc="56161B9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C06C38"/>
    <w:multiLevelType w:val="hybridMultilevel"/>
    <w:tmpl w:val="6BB0B85A"/>
    <w:lvl w:ilvl="0" w:tplc="0419000F">
      <w:start w:val="1"/>
      <w:numFmt w:val="decimal"/>
      <w:lvlText w:val="%1."/>
      <w:lvlJc w:val="left"/>
      <w:pPr>
        <w:ind w:left="6030" w:hanging="360"/>
      </w:pPr>
      <w:rPr>
        <w:rFonts w:hint="default"/>
      </w:rPr>
    </w:lvl>
    <w:lvl w:ilvl="1" w:tplc="04190003">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4" w15:restartNumberingAfterBreak="0">
    <w:nsid w:val="09B05C89"/>
    <w:multiLevelType w:val="hybridMultilevel"/>
    <w:tmpl w:val="6BB0B85A"/>
    <w:lvl w:ilvl="0" w:tplc="0419000F">
      <w:start w:val="1"/>
      <w:numFmt w:val="decimal"/>
      <w:lvlText w:val="%1."/>
      <w:lvlJc w:val="left"/>
      <w:pPr>
        <w:ind w:left="6030" w:hanging="360"/>
      </w:pPr>
      <w:rPr>
        <w:rFonts w:hint="default"/>
      </w:rPr>
    </w:lvl>
    <w:lvl w:ilvl="1" w:tplc="04190003">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5" w15:restartNumberingAfterBreak="0">
    <w:nsid w:val="0AB57183"/>
    <w:multiLevelType w:val="hybridMultilevel"/>
    <w:tmpl w:val="2390B30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0AEC30E7"/>
    <w:multiLevelType w:val="hybridMultilevel"/>
    <w:tmpl w:val="30A213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EF63249"/>
    <w:multiLevelType w:val="hybridMultilevel"/>
    <w:tmpl w:val="766223D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B62E7A"/>
    <w:multiLevelType w:val="hybridMultilevel"/>
    <w:tmpl w:val="EDCC5E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22D01B9"/>
    <w:multiLevelType w:val="multilevel"/>
    <w:tmpl w:val="8A0EE02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5B3379A"/>
    <w:multiLevelType w:val="hybridMultilevel"/>
    <w:tmpl w:val="A0BE4028"/>
    <w:lvl w:ilvl="0" w:tplc="65A28EA6">
      <w:start w:val="2"/>
      <w:numFmt w:val="bullet"/>
      <w:lvlText w:val="-"/>
      <w:lvlJc w:val="left"/>
      <w:pPr>
        <w:ind w:left="1429" w:hanging="360"/>
      </w:pPr>
      <w:rPr>
        <w:rFonts w:ascii="Times New Roman" w:eastAsia="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15:restartNumberingAfterBreak="0">
    <w:nsid w:val="1B0D7894"/>
    <w:multiLevelType w:val="multilevel"/>
    <w:tmpl w:val="49E8A8A0"/>
    <w:lvl w:ilvl="0">
      <w:start w:val="4"/>
      <w:numFmt w:val="decimal"/>
      <w:lvlText w:val="%1."/>
      <w:lvlJc w:val="left"/>
      <w:pPr>
        <w:ind w:left="360" w:hanging="360"/>
      </w:pPr>
      <w:rPr>
        <w:rFonts w:hint="default"/>
      </w:rPr>
    </w:lvl>
    <w:lvl w:ilvl="1">
      <w:start w:val="3"/>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12" w15:restartNumberingAfterBreak="0">
    <w:nsid w:val="1C465873"/>
    <w:multiLevelType w:val="hybridMultilevel"/>
    <w:tmpl w:val="9F82DE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CBF106A"/>
    <w:multiLevelType w:val="hybridMultilevel"/>
    <w:tmpl w:val="F9EA4E12"/>
    <w:lvl w:ilvl="0" w:tplc="95CE63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E4F7AF3"/>
    <w:multiLevelType w:val="multilevel"/>
    <w:tmpl w:val="F8D802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16132A2"/>
    <w:multiLevelType w:val="hybridMultilevel"/>
    <w:tmpl w:val="66C88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FD81DBA"/>
    <w:multiLevelType w:val="hybridMultilevel"/>
    <w:tmpl w:val="31AE6E70"/>
    <w:lvl w:ilvl="0" w:tplc="65A28EA6">
      <w:start w:val="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304053BB"/>
    <w:multiLevelType w:val="hybridMultilevel"/>
    <w:tmpl w:val="10A034E4"/>
    <w:lvl w:ilvl="0" w:tplc="5ECE83F6">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53234F"/>
    <w:multiLevelType w:val="hybridMultilevel"/>
    <w:tmpl w:val="EDAED9E4"/>
    <w:lvl w:ilvl="0" w:tplc="7B141D6A">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EEE6D5E"/>
    <w:multiLevelType w:val="multilevel"/>
    <w:tmpl w:val="684CCA24"/>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44B10853"/>
    <w:multiLevelType w:val="multilevel"/>
    <w:tmpl w:val="FEAE1424"/>
    <w:lvl w:ilvl="0">
      <w:start w:val="1"/>
      <w:numFmt w:val="decimal"/>
      <w:lvlText w:val="%1."/>
      <w:lvlJc w:val="left"/>
      <w:pPr>
        <w:ind w:left="644" w:hanging="360"/>
      </w:pPr>
      <w:rPr>
        <w:rFonts w:hint="default"/>
      </w:rPr>
    </w:lvl>
    <w:lvl w:ilvl="1">
      <w:start w:val="1"/>
      <w:numFmt w:val="decimal"/>
      <w:isLgl/>
      <w:lvlText w:val="%1.%2."/>
      <w:lvlJc w:val="left"/>
      <w:pPr>
        <w:ind w:left="1004" w:hanging="36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084"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244" w:hanging="1440"/>
      </w:pPr>
      <w:rPr>
        <w:rFonts w:hint="default"/>
      </w:rPr>
    </w:lvl>
    <w:lvl w:ilvl="8">
      <w:start w:val="1"/>
      <w:numFmt w:val="decimal"/>
      <w:isLgl/>
      <w:lvlText w:val="%1.%2.%3.%4.%5.%6.%7.%8.%9."/>
      <w:lvlJc w:val="left"/>
      <w:pPr>
        <w:ind w:left="4964" w:hanging="1800"/>
      </w:pPr>
      <w:rPr>
        <w:rFonts w:hint="default"/>
      </w:rPr>
    </w:lvl>
  </w:abstractNum>
  <w:abstractNum w:abstractNumId="21" w15:restartNumberingAfterBreak="0">
    <w:nsid w:val="47E72389"/>
    <w:multiLevelType w:val="hybridMultilevel"/>
    <w:tmpl w:val="41A0E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E06833"/>
    <w:multiLevelType w:val="multilevel"/>
    <w:tmpl w:val="67CC99D0"/>
    <w:lvl w:ilvl="0">
      <w:start w:val="1"/>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3" w15:restartNumberingAfterBreak="0">
    <w:nsid w:val="4AF84B5C"/>
    <w:multiLevelType w:val="hybridMultilevel"/>
    <w:tmpl w:val="6BB0B85A"/>
    <w:lvl w:ilvl="0" w:tplc="0419000F">
      <w:start w:val="1"/>
      <w:numFmt w:val="decimal"/>
      <w:lvlText w:val="%1."/>
      <w:lvlJc w:val="left"/>
      <w:pPr>
        <w:ind w:left="1636" w:hanging="360"/>
      </w:pPr>
      <w:rPr>
        <w:rFonts w:hint="default"/>
      </w:rPr>
    </w:lvl>
    <w:lvl w:ilvl="1" w:tplc="04190003">
      <w:start w:val="1"/>
      <w:numFmt w:val="bullet"/>
      <w:lvlText w:val="o"/>
      <w:lvlJc w:val="left"/>
      <w:pPr>
        <w:ind w:left="-2354" w:hanging="360"/>
      </w:pPr>
      <w:rPr>
        <w:rFonts w:ascii="Courier New" w:hAnsi="Courier New" w:cs="Courier New" w:hint="default"/>
      </w:rPr>
    </w:lvl>
    <w:lvl w:ilvl="2" w:tplc="04190005" w:tentative="1">
      <w:start w:val="1"/>
      <w:numFmt w:val="bullet"/>
      <w:lvlText w:val=""/>
      <w:lvlJc w:val="left"/>
      <w:pPr>
        <w:ind w:left="-1634" w:hanging="360"/>
      </w:pPr>
      <w:rPr>
        <w:rFonts w:ascii="Wingdings" w:hAnsi="Wingdings" w:hint="default"/>
      </w:rPr>
    </w:lvl>
    <w:lvl w:ilvl="3" w:tplc="04190001" w:tentative="1">
      <w:start w:val="1"/>
      <w:numFmt w:val="bullet"/>
      <w:lvlText w:val=""/>
      <w:lvlJc w:val="left"/>
      <w:pPr>
        <w:ind w:left="-914" w:hanging="360"/>
      </w:pPr>
      <w:rPr>
        <w:rFonts w:ascii="Symbol" w:hAnsi="Symbol" w:hint="default"/>
      </w:rPr>
    </w:lvl>
    <w:lvl w:ilvl="4" w:tplc="04190003" w:tentative="1">
      <w:start w:val="1"/>
      <w:numFmt w:val="bullet"/>
      <w:lvlText w:val="o"/>
      <w:lvlJc w:val="left"/>
      <w:pPr>
        <w:ind w:left="-194" w:hanging="360"/>
      </w:pPr>
      <w:rPr>
        <w:rFonts w:ascii="Courier New" w:hAnsi="Courier New" w:cs="Courier New" w:hint="default"/>
      </w:rPr>
    </w:lvl>
    <w:lvl w:ilvl="5" w:tplc="04190005" w:tentative="1">
      <w:start w:val="1"/>
      <w:numFmt w:val="bullet"/>
      <w:lvlText w:val=""/>
      <w:lvlJc w:val="left"/>
      <w:pPr>
        <w:ind w:left="526" w:hanging="360"/>
      </w:pPr>
      <w:rPr>
        <w:rFonts w:ascii="Wingdings" w:hAnsi="Wingdings" w:hint="default"/>
      </w:rPr>
    </w:lvl>
    <w:lvl w:ilvl="6" w:tplc="04190001" w:tentative="1">
      <w:start w:val="1"/>
      <w:numFmt w:val="bullet"/>
      <w:lvlText w:val=""/>
      <w:lvlJc w:val="left"/>
      <w:pPr>
        <w:ind w:left="1246" w:hanging="360"/>
      </w:pPr>
      <w:rPr>
        <w:rFonts w:ascii="Symbol" w:hAnsi="Symbol" w:hint="default"/>
      </w:rPr>
    </w:lvl>
    <w:lvl w:ilvl="7" w:tplc="04190003" w:tentative="1">
      <w:start w:val="1"/>
      <w:numFmt w:val="bullet"/>
      <w:lvlText w:val="o"/>
      <w:lvlJc w:val="left"/>
      <w:pPr>
        <w:ind w:left="1966" w:hanging="360"/>
      </w:pPr>
      <w:rPr>
        <w:rFonts w:ascii="Courier New" w:hAnsi="Courier New" w:cs="Courier New" w:hint="default"/>
      </w:rPr>
    </w:lvl>
    <w:lvl w:ilvl="8" w:tplc="04190005" w:tentative="1">
      <w:start w:val="1"/>
      <w:numFmt w:val="bullet"/>
      <w:lvlText w:val=""/>
      <w:lvlJc w:val="left"/>
      <w:pPr>
        <w:ind w:left="2686" w:hanging="360"/>
      </w:pPr>
      <w:rPr>
        <w:rFonts w:ascii="Wingdings" w:hAnsi="Wingdings" w:hint="default"/>
      </w:rPr>
    </w:lvl>
  </w:abstractNum>
  <w:abstractNum w:abstractNumId="24" w15:restartNumberingAfterBreak="0">
    <w:nsid w:val="4CA81C8E"/>
    <w:multiLevelType w:val="hybridMultilevel"/>
    <w:tmpl w:val="BD9CB184"/>
    <w:lvl w:ilvl="0" w:tplc="FA1C936E">
      <w:start w:val="10"/>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15:restartNumberingAfterBreak="0">
    <w:nsid w:val="4EAF5BA9"/>
    <w:multiLevelType w:val="hybridMultilevel"/>
    <w:tmpl w:val="79D2DA52"/>
    <w:lvl w:ilvl="0" w:tplc="5DBC6F98">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68683C"/>
    <w:multiLevelType w:val="multilevel"/>
    <w:tmpl w:val="7C66F9DC"/>
    <w:lvl w:ilvl="0">
      <w:start w:val="1"/>
      <w:numFmt w:val="decimal"/>
      <w:lvlText w:val="%1."/>
      <w:lvlJc w:val="left"/>
      <w:pPr>
        <w:ind w:left="128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007" w:hanging="108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367" w:hanging="1440"/>
      </w:pPr>
      <w:rPr>
        <w:rFonts w:hint="default"/>
      </w:rPr>
    </w:lvl>
  </w:abstractNum>
  <w:abstractNum w:abstractNumId="27" w15:restartNumberingAfterBreak="0">
    <w:nsid w:val="54E75D91"/>
    <w:multiLevelType w:val="hybridMultilevel"/>
    <w:tmpl w:val="C0AC0924"/>
    <w:lvl w:ilvl="0" w:tplc="FA0AD4AC">
      <w:start w:val="1"/>
      <w:numFmt w:val="decimal"/>
      <w:lvlText w:val="%1."/>
      <w:lvlJc w:val="left"/>
      <w:pPr>
        <w:ind w:left="777" w:hanging="360"/>
      </w:pPr>
      <w:rPr>
        <w:rFonts w:ascii="Times New Roman" w:eastAsia="Times New Roman" w:hAnsi="Times New Roman" w:cs="Times New Roman"/>
      </w:rPr>
    </w:lvl>
    <w:lvl w:ilvl="1" w:tplc="04190003">
      <w:start w:val="1"/>
      <w:numFmt w:val="bullet"/>
      <w:lvlText w:val="o"/>
      <w:lvlJc w:val="left"/>
      <w:pPr>
        <w:ind w:left="1497" w:hanging="360"/>
      </w:pPr>
      <w:rPr>
        <w:rFonts w:ascii="Courier New" w:hAnsi="Courier New" w:cs="Courier New" w:hint="default"/>
      </w:rPr>
    </w:lvl>
    <w:lvl w:ilvl="2" w:tplc="04190005">
      <w:start w:val="1"/>
      <w:numFmt w:val="bullet"/>
      <w:lvlText w:val=""/>
      <w:lvlJc w:val="left"/>
      <w:pPr>
        <w:ind w:left="2217" w:hanging="360"/>
      </w:pPr>
      <w:rPr>
        <w:rFonts w:ascii="Wingdings" w:hAnsi="Wingdings" w:hint="default"/>
      </w:rPr>
    </w:lvl>
    <w:lvl w:ilvl="3" w:tplc="04190001">
      <w:start w:val="1"/>
      <w:numFmt w:val="bullet"/>
      <w:lvlText w:val=""/>
      <w:lvlJc w:val="left"/>
      <w:pPr>
        <w:ind w:left="2937" w:hanging="360"/>
      </w:pPr>
      <w:rPr>
        <w:rFonts w:ascii="Symbol" w:hAnsi="Symbol" w:hint="default"/>
      </w:rPr>
    </w:lvl>
    <w:lvl w:ilvl="4" w:tplc="04190003">
      <w:start w:val="1"/>
      <w:numFmt w:val="bullet"/>
      <w:lvlText w:val="o"/>
      <w:lvlJc w:val="left"/>
      <w:pPr>
        <w:ind w:left="3657" w:hanging="360"/>
      </w:pPr>
      <w:rPr>
        <w:rFonts w:ascii="Courier New" w:hAnsi="Courier New" w:cs="Courier New" w:hint="default"/>
      </w:rPr>
    </w:lvl>
    <w:lvl w:ilvl="5" w:tplc="04190005">
      <w:start w:val="1"/>
      <w:numFmt w:val="bullet"/>
      <w:lvlText w:val=""/>
      <w:lvlJc w:val="left"/>
      <w:pPr>
        <w:ind w:left="4377" w:hanging="360"/>
      </w:pPr>
      <w:rPr>
        <w:rFonts w:ascii="Wingdings" w:hAnsi="Wingdings" w:hint="default"/>
      </w:rPr>
    </w:lvl>
    <w:lvl w:ilvl="6" w:tplc="04190001">
      <w:start w:val="1"/>
      <w:numFmt w:val="bullet"/>
      <w:lvlText w:val=""/>
      <w:lvlJc w:val="left"/>
      <w:pPr>
        <w:ind w:left="5097" w:hanging="360"/>
      </w:pPr>
      <w:rPr>
        <w:rFonts w:ascii="Symbol" w:hAnsi="Symbol" w:hint="default"/>
      </w:rPr>
    </w:lvl>
    <w:lvl w:ilvl="7" w:tplc="04190003">
      <w:start w:val="1"/>
      <w:numFmt w:val="bullet"/>
      <w:lvlText w:val="o"/>
      <w:lvlJc w:val="left"/>
      <w:pPr>
        <w:ind w:left="5817" w:hanging="360"/>
      </w:pPr>
      <w:rPr>
        <w:rFonts w:ascii="Courier New" w:hAnsi="Courier New" w:cs="Courier New" w:hint="default"/>
      </w:rPr>
    </w:lvl>
    <w:lvl w:ilvl="8" w:tplc="04190005">
      <w:start w:val="1"/>
      <w:numFmt w:val="bullet"/>
      <w:lvlText w:val=""/>
      <w:lvlJc w:val="left"/>
      <w:pPr>
        <w:ind w:left="6537" w:hanging="360"/>
      </w:pPr>
      <w:rPr>
        <w:rFonts w:ascii="Wingdings" w:hAnsi="Wingdings" w:hint="default"/>
      </w:rPr>
    </w:lvl>
  </w:abstractNum>
  <w:abstractNum w:abstractNumId="28" w15:restartNumberingAfterBreak="0">
    <w:nsid w:val="5A286A6B"/>
    <w:multiLevelType w:val="multilevel"/>
    <w:tmpl w:val="8F72A962"/>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D06032F"/>
    <w:multiLevelType w:val="multilevel"/>
    <w:tmpl w:val="B4D27E72"/>
    <w:lvl w:ilvl="0">
      <w:start w:val="5"/>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1B761DA"/>
    <w:multiLevelType w:val="hybridMultilevel"/>
    <w:tmpl w:val="744AA674"/>
    <w:lvl w:ilvl="0" w:tplc="65A28EA6">
      <w:start w:val="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67713A55"/>
    <w:multiLevelType w:val="multilevel"/>
    <w:tmpl w:val="EA76628C"/>
    <w:lvl w:ilvl="0">
      <w:start w:val="1"/>
      <w:numFmt w:val="decimal"/>
      <w:lvlText w:val="%1."/>
      <w:lvlJc w:val="left"/>
      <w:pPr>
        <w:ind w:left="720" w:hanging="360"/>
      </w:p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Zero"/>
      <w:isLgl/>
      <w:lvlText w:val="%1.%2.%3.%4."/>
      <w:lvlJc w:val="left"/>
      <w:pPr>
        <w:ind w:left="1080" w:hanging="720"/>
      </w:pPr>
      <w:rPr>
        <w:rFonts w:hint="default"/>
      </w:rPr>
    </w:lvl>
    <w:lvl w:ilvl="4">
      <w:start w:val="1"/>
      <w:numFmt w:val="decimalZero"/>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91C1B94"/>
    <w:multiLevelType w:val="hybridMultilevel"/>
    <w:tmpl w:val="2F96DFA8"/>
    <w:lvl w:ilvl="0" w:tplc="AE76816C">
      <w:start w:val="1"/>
      <w:numFmt w:val="decimal"/>
      <w:lvlText w:val="%1."/>
      <w:lvlJc w:val="left"/>
      <w:pPr>
        <w:ind w:left="417" w:hanging="360"/>
      </w:pPr>
      <w:rPr>
        <w:rFonts w:ascii="Times New Roman" w:eastAsia="Times New Roman" w:hAnsi="Times New Roman" w:cs="Times New Roman"/>
      </w:rPr>
    </w:lvl>
    <w:lvl w:ilvl="1" w:tplc="04190019">
      <w:start w:val="1"/>
      <w:numFmt w:val="lowerLetter"/>
      <w:lvlText w:val="%2."/>
      <w:lvlJc w:val="left"/>
      <w:pPr>
        <w:ind w:left="1137" w:hanging="360"/>
      </w:pPr>
    </w:lvl>
    <w:lvl w:ilvl="2" w:tplc="0419001B">
      <w:start w:val="1"/>
      <w:numFmt w:val="lowerRoman"/>
      <w:lvlText w:val="%3."/>
      <w:lvlJc w:val="right"/>
      <w:pPr>
        <w:ind w:left="1857" w:hanging="180"/>
      </w:pPr>
    </w:lvl>
    <w:lvl w:ilvl="3" w:tplc="0419000F">
      <w:start w:val="1"/>
      <w:numFmt w:val="decimal"/>
      <w:lvlText w:val="%4."/>
      <w:lvlJc w:val="left"/>
      <w:pPr>
        <w:ind w:left="2577" w:hanging="360"/>
      </w:pPr>
    </w:lvl>
    <w:lvl w:ilvl="4" w:tplc="04190019">
      <w:start w:val="1"/>
      <w:numFmt w:val="lowerLetter"/>
      <w:lvlText w:val="%5."/>
      <w:lvlJc w:val="left"/>
      <w:pPr>
        <w:ind w:left="3297" w:hanging="360"/>
      </w:pPr>
    </w:lvl>
    <w:lvl w:ilvl="5" w:tplc="0419001B">
      <w:start w:val="1"/>
      <w:numFmt w:val="lowerRoman"/>
      <w:lvlText w:val="%6."/>
      <w:lvlJc w:val="right"/>
      <w:pPr>
        <w:ind w:left="4017" w:hanging="180"/>
      </w:pPr>
    </w:lvl>
    <w:lvl w:ilvl="6" w:tplc="0419000F">
      <w:start w:val="1"/>
      <w:numFmt w:val="decimal"/>
      <w:lvlText w:val="%7."/>
      <w:lvlJc w:val="left"/>
      <w:pPr>
        <w:ind w:left="4737" w:hanging="360"/>
      </w:pPr>
    </w:lvl>
    <w:lvl w:ilvl="7" w:tplc="04190019">
      <w:start w:val="1"/>
      <w:numFmt w:val="lowerLetter"/>
      <w:lvlText w:val="%8."/>
      <w:lvlJc w:val="left"/>
      <w:pPr>
        <w:ind w:left="5457" w:hanging="360"/>
      </w:pPr>
    </w:lvl>
    <w:lvl w:ilvl="8" w:tplc="0419001B">
      <w:start w:val="1"/>
      <w:numFmt w:val="lowerRoman"/>
      <w:lvlText w:val="%9."/>
      <w:lvlJc w:val="right"/>
      <w:pPr>
        <w:ind w:left="6177" w:hanging="180"/>
      </w:pPr>
    </w:lvl>
  </w:abstractNum>
  <w:abstractNum w:abstractNumId="33" w15:restartNumberingAfterBreak="0">
    <w:nsid w:val="6B8E64E0"/>
    <w:multiLevelType w:val="hybridMultilevel"/>
    <w:tmpl w:val="EF5C5C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C5419A1"/>
    <w:multiLevelType w:val="hybridMultilevel"/>
    <w:tmpl w:val="E71A91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C21473"/>
    <w:multiLevelType w:val="hybridMultilevel"/>
    <w:tmpl w:val="4296EAB2"/>
    <w:lvl w:ilvl="0" w:tplc="65A28EA6">
      <w:start w:val="2"/>
      <w:numFmt w:val="bullet"/>
      <w:lvlText w:val="-"/>
      <w:lvlJc w:val="left"/>
      <w:pPr>
        <w:ind w:left="1429" w:hanging="360"/>
      </w:pPr>
      <w:rPr>
        <w:rFonts w:ascii="Times New Roman" w:eastAsia="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6" w15:restartNumberingAfterBreak="0">
    <w:nsid w:val="6D837787"/>
    <w:multiLevelType w:val="hybridMultilevel"/>
    <w:tmpl w:val="88E07D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E9B73C1"/>
    <w:multiLevelType w:val="hybridMultilevel"/>
    <w:tmpl w:val="16BA2DEC"/>
    <w:lvl w:ilvl="0" w:tplc="5A0A8F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F1C5B12"/>
    <w:multiLevelType w:val="hybridMultilevel"/>
    <w:tmpl w:val="0DB0993E"/>
    <w:lvl w:ilvl="0" w:tplc="65A28EA6">
      <w:start w:val="2"/>
      <w:numFmt w:val="bullet"/>
      <w:lvlText w:val="-"/>
      <w:lvlJc w:val="left"/>
      <w:pPr>
        <w:ind w:left="360" w:hanging="360"/>
      </w:pPr>
      <w:rPr>
        <w:rFonts w:ascii="Times New Roman" w:eastAsia="Times New Roman" w:hAnsi="Times New Roman" w:cs="Times New Roman"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39" w15:restartNumberingAfterBreak="0">
    <w:nsid w:val="76DF2470"/>
    <w:multiLevelType w:val="hybridMultilevel"/>
    <w:tmpl w:val="0AC43E8E"/>
    <w:lvl w:ilvl="0" w:tplc="F904BF30">
      <w:start w:val="1"/>
      <w:numFmt w:val="decimal"/>
      <w:lvlText w:val="%1."/>
      <w:lvlJc w:val="left"/>
      <w:pPr>
        <w:ind w:left="2912"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0" w15:restartNumberingAfterBreak="0">
    <w:nsid w:val="79C55E6F"/>
    <w:multiLevelType w:val="multilevel"/>
    <w:tmpl w:val="D75EBB1A"/>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1" w15:restartNumberingAfterBreak="0">
    <w:nsid w:val="7B8A3325"/>
    <w:multiLevelType w:val="hybridMultilevel"/>
    <w:tmpl w:val="E5C416F6"/>
    <w:lvl w:ilvl="0" w:tplc="E470532A">
      <w:start w:val="10"/>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2" w15:restartNumberingAfterBreak="0">
    <w:nsid w:val="7B93057A"/>
    <w:multiLevelType w:val="hybridMultilevel"/>
    <w:tmpl w:val="3F284C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C215ECF"/>
    <w:multiLevelType w:val="multilevel"/>
    <w:tmpl w:val="CFA8F42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4" w15:restartNumberingAfterBreak="0">
    <w:nsid w:val="7C6205AA"/>
    <w:multiLevelType w:val="hybridMultilevel"/>
    <w:tmpl w:val="9F82DE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2"/>
  </w:num>
  <w:num w:numId="2">
    <w:abstractNumId w:val="18"/>
  </w:num>
  <w:num w:numId="3">
    <w:abstractNumId w:val="33"/>
  </w:num>
  <w:num w:numId="4">
    <w:abstractNumId w:val="26"/>
  </w:num>
  <w:num w:numId="5">
    <w:abstractNumId w:val="19"/>
  </w:num>
  <w:num w:numId="6">
    <w:abstractNumId w:val="44"/>
  </w:num>
  <w:num w:numId="7">
    <w:abstractNumId w:val="2"/>
  </w:num>
  <w:num w:numId="8">
    <w:abstractNumId w:val="12"/>
  </w:num>
  <w:num w:numId="9">
    <w:abstractNumId w:val="5"/>
  </w:num>
  <w:num w:numId="10">
    <w:abstractNumId w:val="35"/>
  </w:num>
  <w:num w:numId="11">
    <w:abstractNumId w:val="10"/>
  </w:num>
  <w:num w:numId="12">
    <w:abstractNumId w:val="16"/>
  </w:num>
  <w:num w:numId="13">
    <w:abstractNumId w:val="30"/>
  </w:num>
  <w:num w:numId="14">
    <w:abstractNumId w:val="29"/>
  </w:num>
  <w:num w:numId="15">
    <w:abstractNumId w:val="13"/>
  </w:num>
  <w:num w:numId="16">
    <w:abstractNumId w:val="22"/>
  </w:num>
  <w:num w:numId="17">
    <w:abstractNumId w:val="14"/>
  </w:num>
  <w:num w:numId="18">
    <w:abstractNumId w:val="43"/>
  </w:num>
  <w:num w:numId="19">
    <w:abstractNumId w:val="37"/>
  </w:num>
  <w:num w:numId="20">
    <w:abstractNumId w:val="31"/>
  </w:num>
  <w:num w:numId="21">
    <w:abstractNumId w:val="24"/>
  </w:num>
  <w:num w:numId="22">
    <w:abstractNumId w:val="20"/>
  </w:num>
  <w:num w:numId="23">
    <w:abstractNumId w:val="1"/>
  </w:num>
  <w:num w:numId="24">
    <w:abstractNumId w:val="9"/>
  </w:num>
  <w:num w:numId="25">
    <w:abstractNumId w:val="11"/>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0"/>
  </w:num>
  <w:num w:numId="2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num>
  <w:num w:numId="30">
    <w:abstractNumId w:val="0"/>
  </w:num>
  <w:num w:numId="31">
    <w:abstractNumId w:val="15"/>
  </w:num>
  <w:num w:numId="32">
    <w:abstractNumId w:val="36"/>
  </w:num>
  <w:num w:numId="33">
    <w:abstractNumId w:val="3"/>
  </w:num>
  <w:num w:numId="34">
    <w:abstractNumId w:val="4"/>
  </w:num>
  <w:num w:numId="35">
    <w:abstractNumId w:val="23"/>
  </w:num>
  <w:num w:numId="36">
    <w:abstractNumId w:val="7"/>
  </w:num>
  <w:num w:numId="37">
    <w:abstractNumId w:val="21"/>
  </w:num>
  <w:num w:numId="38">
    <w:abstractNumId w:val="39"/>
  </w:num>
  <w:num w:numId="39">
    <w:abstractNumId w:val="8"/>
  </w:num>
  <w:num w:numId="40">
    <w:abstractNumId w:val="34"/>
  </w:num>
  <w:num w:numId="41">
    <w:abstractNumId w:val="17"/>
  </w:num>
  <w:num w:numId="42">
    <w:abstractNumId w:val="28"/>
  </w:num>
  <w:num w:numId="43">
    <w:abstractNumId w:val="38"/>
  </w:num>
  <w:num w:numId="44">
    <w:abstractNumId w:val="41"/>
  </w:num>
  <w:num w:numId="4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4896"/>
    <w:rsid w:val="00065CE2"/>
    <w:rsid w:val="00072992"/>
    <w:rsid w:val="000B0F17"/>
    <w:rsid w:val="000E0E29"/>
    <w:rsid w:val="000E797C"/>
    <w:rsid w:val="00106F62"/>
    <w:rsid w:val="00120ABA"/>
    <w:rsid w:val="00125751"/>
    <w:rsid w:val="00150E38"/>
    <w:rsid w:val="00170FC4"/>
    <w:rsid w:val="00171E0C"/>
    <w:rsid w:val="00183291"/>
    <w:rsid w:val="001C0FAB"/>
    <w:rsid w:val="001E4192"/>
    <w:rsid w:val="00222727"/>
    <w:rsid w:val="00263FD7"/>
    <w:rsid w:val="00266F5E"/>
    <w:rsid w:val="00284DCA"/>
    <w:rsid w:val="0028711F"/>
    <w:rsid w:val="002A4FB8"/>
    <w:rsid w:val="002B57BA"/>
    <w:rsid w:val="002D3633"/>
    <w:rsid w:val="002E1EE4"/>
    <w:rsid w:val="002E3F0C"/>
    <w:rsid w:val="003455FD"/>
    <w:rsid w:val="00353C66"/>
    <w:rsid w:val="00373CEE"/>
    <w:rsid w:val="00381759"/>
    <w:rsid w:val="00394896"/>
    <w:rsid w:val="00396200"/>
    <w:rsid w:val="003D2EF0"/>
    <w:rsid w:val="003E3C7E"/>
    <w:rsid w:val="00404BC9"/>
    <w:rsid w:val="00414FD9"/>
    <w:rsid w:val="004567F3"/>
    <w:rsid w:val="00474B72"/>
    <w:rsid w:val="00485A85"/>
    <w:rsid w:val="004C3F1F"/>
    <w:rsid w:val="00501E09"/>
    <w:rsid w:val="00531B31"/>
    <w:rsid w:val="005559F8"/>
    <w:rsid w:val="005B4E46"/>
    <w:rsid w:val="00627337"/>
    <w:rsid w:val="00656AF6"/>
    <w:rsid w:val="00680625"/>
    <w:rsid w:val="006A4A35"/>
    <w:rsid w:val="006A4AE4"/>
    <w:rsid w:val="006C0564"/>
    <w:rsid w:val="00710785"/>
    <w:rsid w:val="00713479"/>
    <w:rsid w:val="00763F47"/>
    <w:rsid w:val="007A0333"/>
    <w:rsid w:val="007B4B83"/>
    <w:rsid w:val="007B4CFF"/>
    <w:rsid w:val="007D2BBE"/>
    <w:rsid w:val="008014EA"/>
    <w:rsid w:val="0088765B"/>
    <w:rsid w:val="00890402"/>
    <w:rsid w:val="008C0A75"/>
    <w:rsid w:val="008D521F"/>
    <w:rsid w:val="008F735D"/>
    <w:rsid w:val="009117EB"/>
    <w:rsid w:val="00915091"/>
    <w:rsid w:val="00940271"/>
    <w:rsid w:val="00943285"/>
    <w:rsid w:val="009748C6"/>
    <w:rsid w:val="0097582A"/>
    <w:rsid w:val="009C78DC"/>
    <w:rsid w:val="009E1C6D"/>
    <w:rsid w:val="00A022A2"/>
    <w:rsid w:val="00A03A0D"/>
    <w:rsid w:val="00A7627A"/>
    <w:rsid w:val="00A92839"/>
    <w:rsid w:val="00AE27F9"/>
    <w:rsid w:val="00AF7914"/>
    <w:rsid w:val="00B003F1"/>
    <w:rsid w:val="00B14A3C"/>
    <w:rsid w:val="00B66016"/>
    <w:rsid w:val="00B72CA5"/>
    <w:rsid w:val="00B72DD8"/>
    <w:rsid w:val="00B95483"/>
    <w:rsid w:val="00BB3393"/>
    <w:rsid w:val="00C0131E"/>
    <w:rsid w:val="00C128A3"/>
    <w:rsid w:val="00C406D1"/>
    <w:rsid w:val="00C5028E"/>
    <w:rsid w:val="00D10EE5"/>
    <w:rsid w:val="00D31266"/>
    <w:rsid w:val="00D45999"/>
    <w:rsid w:val="00D81024"/>
    <w:rsid w:val="00D85C68"/>
    <w:rsid w:val="00DE1354"/>
    <w:rsid w:val="00E014ED"/>
    <w:rsid w:val="00E40B0F"/>
    <w:rsid w:val="00E56ECA"/>
    <w:rsid w:val="00E62442"/>
    <w:rsid w:val="00E84CD1"/>
    <w:rsid w:val="00EA70F5"/>
    <w:rsid w:val="00EC7417"/>
    <w:rsid w:val="00ED2FFA"/>
    <w:rsid w:val="00EF0AC5"/>
    <w:rsid w:val="00EF0B79"/>
    <w:rsid w:val="00EF4630"/>
    <w:rsid w:val="00F31C3C"/>
    <w:rsid w:val="00F333CD"/>
    <w:rsid w:val="00F400F4"/>
    <w:rsid w:val="00F40477"/>
    <w:rsid w:val="00F45871"/>
    <w:rsid w:val="00F625B7"/>
    <w:rsid w:val="00F66D5B"/>
    <w:rsid w:val="00F80F77"/>
    <w:rsid w:val="00FB1F9F"/>
    <w:rsid w:val="00FB3183"/>
    <w:rsid w:val="00FB4854"/>
    <w:rsid w:val="00FE3D6A"/>
    <w:rsid w:val="00FE4F45"/>
    <w:rsid w:val="00FF67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CF3EE"/>
  <w15:docId w15:val="{977A7534-6435-4632-B132-CE22641DB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8">
    <w:name w:val="heading 8"/>
    <w:basedOn w:val="a"/>
    <w:next w:val="a"/>
    <w:link w:val="80"/>
    <w:qFormat/>
    <w:rsid w:val="00394896"/>
    <w:pPr>
      <w:keepNext/>
      <w:spacing w:after="0" w:line="240" w:lineRule="auto"/>
      <w:jc w:val="center"/>
      <w:outlineLvl w:val="7"/>
    </w:pPr>
    <w:rPr>
      <w:rFonts w:ascii="Arial" w:eastAsia="Times New Roman" w:hAnsi="Arial" w:cs="Arial"/>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394896"/>
    <w:rPr>
      <w:rFonts w:ascii="Arial" w:eastAsia="Times New Roman" w:hAnsi="Arial" w:cs="Arial"/>
      <w:b/>
      <w:bCs/>
      <w:lang w:eastAsia="ru-RU"/>
    </w:rPr>
  </w:style>
  <w:style w:type="numbering" w:customStyle="1" w:styleId="1">
    <w:name w:val="Нет списка1"/>
    <w:next w:val="a2"/>
    <w:uiPriority w:val="99"/>
    <w:semiHidden/>
    <w:unhideWhenUsed/>
    <w:rsid w:val="00394896"/>
  </w:style>
  <w:style w:type="paragraph" w:styleId="a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0"/>
    <w:uiPriority w:val="99"/>
    <w:qFormat/>
    <w:rsid w:val="00394896"/>
    <w:pPr>
      <w:spacing w:after="0" w:line="240" w:lineRule="auto"/>
    </w:pPr>
    <w:rPr>
      <w:rFonts w:ascii="Calibri" w:eastAsia="Calibri" w:hAnsi="Calibri" w:cs="Times New Roman"/>
      <w:sz w:val="20"/>
      <w:szCs w:val="20"/>
      <w:lang w:eastAsia="ru-RU"/>
    </w:rPr>
  </w:style>
  <w:style w:type="character" w:customStyle="1" w:styleId="a4">
    <w:name w:val="Текст сноски Знак"/>
    <w:basedOn w:val="a0"/>
    <w:uiPriority w:val="99"/>
    <w:semiHidden/>
    <w:rsid w:val="00394896"/>
    <w:rPr>
      <w:sz w:val="20"/>
      <w:szCs w:val="20"/>
    </w:rPr>
  </w:style>
  <w:style w:type="character" w:styleId="a5">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fr"/>
    <w:uiPriority w:val="99"/>
    <w:qFormat/>
    <w:rsid w:val="00394896"/>
    <w:rPr>
      <w:vertAlign w:val="superscript"/>
    </w:rPr>
  </w:style>
  <w:style w:type="character" w:customStyle="1" w:styleId="10">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3"/>
    <w:uiPriority w:val="99"/>
    <w:qFormat/>
    <w:rsid w:val="00394896"/>
    <w:rPr>
      <w:rFonts w:ascii="Calibri" w:eastAsia="Calibri" w:hAnsi="Calibri" w:cs="Times New Roman"/>
      <w:sz w:val="20"/>
      <w:szCs w:val="20"/>
      <w:lang w:eastAsia="ru-RU"/>
    </w:rPr>
  </w:style>
  <w:style w:type="paragraph" w:styleId="a6">
    <w:name w:val="List Paragraph"/>
    <w:aliases w:val="Список с узором,Table-Normal,RSHB_Table-Normal,Абзац списка2,List Paragraph,Предусловия,Абзац маркированнный,SL_Абзац списка,Содержание. 2 уровень,Цветной список - Акцент 12,Bullet List,FooterText,numbered,Paragraphe de liste1,lp1,UL"/>
    <w:basedOn w:val="a"/>
    <w:link w:val="a7"/>
    <w:uiPriority w:val="34"/>
    <w:qFormat/>
    <w:rsid w:val="00394896"/>
    <w:pPr>
      <w:spacing w:after="0" w:line="240" w:lineRule="auto"/>
      <w:ind w:left="708"/>
    </w:pPr>
    <w:rPr>
      <w:rFonts w:ascii="Times New Roman" w:eastAsia="Times New Roman" w:hAnsi="Times New Roman" w:cs="Times New Roman"/>
      <w:sz w:val="24"/>
      <w:szCs w:val="24"/>
      <w:lang w:eastAsia="ru-RU"/>
    </w:rPr>
  </w:style>
  <w:style w:type="character" w:customStyle="1" w:styleId="a7">
    <w:name w:val="Абзац списка Знак"/>
    <w:aliases w:val="Список с узором Знак,Table-Normal Знак,RSHB_Table-Normal Знак,Абзац списка2 Знак,List Paragraph Знак,Предусловия Знак,Абзац маркированнный Знак,SL_Абзац списка Знак,Содержание. 2 уровень Знак,Цветной список - Акцент 12 Знак,lp1 Знак"/>
    <w:link w:val="a6"/>
    <w:uiPriority w:val="34"/>
    <w:locked/>
    <w:rsid w:val="00394896"/>
    <w:rPr>
      <w:rFonts w:ascii="Times New Roman" w:eastAsia="Times New Roman" w:hAnsi="Times New Roman" w:cs="Times New Roman"/>
      <w:sz w:val="24"/>
      <w:szCs w:val="24"/>
      <w:lang w:eastAsia="ru-RU"/>
    </w:rPr>
  </w:style>
  <w:style w:type="character" w:customStyle="1" w:styleId="js-case-header-casenum">
    <w:name w:val="js-case-header-case_num"/>
    <w:rsid w:val="00394896"/>
  </w:style>
  <w:style w:type="paragraph" w:styleId="a8">
    <w:name w:val="header"/>
    <w:basedOn w:val="a"/>
    <w:link w:val="a9"/>
    <w:uiPriority w:val="99"/>
    <w:unhideWhenUsed/>
    <w:rsid w:val="00394896"/>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9">
    <w:name w:val="Верхний колонтитул Знак"/>
    <w:basedOn w:val="a0"/>
    <w:link w:val="a8"/>
    <w:uiPriority w:val="99"/>
    <w:rsid w:val="00394896"/>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394896"/>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b">
    <w:name w:val="Нижний колонтитул Знак"/>
    <w:basedOn w:val="a0"/>
    <w:link w:val="aa"/>
    <w:uiPriority w:val="99"/>
    <w:rsid w:val="00394896"/>
    <w:rPr>
      <w:rFonts w:ascii="Times New Roman" w:eastAsia="Times New Roman" w:hAnsi="Times New Roman" w:cs="Times New Roman"/>
      <w:sz w:val="20"/>
      <w:szCs w:val="20"/>
      <w:lang w:eastAsia="ru-RU"/>
    </w:rPr>
  </w:style>
  <w:style w:type="character" w:styleId="ac">
    <w:name w:val="Hyperlink"/>
    <w:basedOn w:val="a0"/>
    <w:uiPriority w:val="99"/>
    <w:unhideWhenUsed/>
    <w:rsid w:val="00394896"/>
    <w:rPr>
      <w:color w:val="0563C1" w:themeColor="hyperlink"/>
      <w:u w:val="single"/>
    </w:rPr>
  </w:style>
  <w:style w:type="paragraph" w:customStyle="1" w:styleId="ConsNormal">
    <w:name w:val="ConsNormal"/>
    <w:rsid w:val="00394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d">
    <w:name w:val="annotation reference"/>
    <w:basedOn w:val="a0"/>
    <w:uiPriority w:val="99"/>
    <w:semiHidden/>
    <w:unhideWhenUsed/>
    <w:rsid w:val="00394896"/>
    <w:rPr>
      <w:sz w:val="16"/>
      <w:szCs w:val="16"/>
    </w:rPr>
  </w:style>
  <w:style w:type="paragraph" w:styleId="ae">
    <w:name w:val="annotation text"/>
    <w:basedOn w:val="a"/>
    <w:link w:val="af"/>
    <w:uiPriority w:val="99"/>
    <w:semiHidden/>
    <w:unhideWhenUsed/>
    <w:rsid w:val="00394896"/>
    <w:pPr>
      <w:spacing w:after="0" w:line="240" w:lineRule="auto"/>
    </w:pPr>
    <w:rPr>
      <w:rFonts w:ascii="Times New Roman" w:eastAsia="Times New Roman" w:hAnsi="Times New Roman" w:cs="Times New Roman"/>
      <w:sz w:val="20"/>
      <w:szCs w:val="20"/>
      <w:lang w:eastAsia="ru-RU"/>
    </w:rPr>
  </w:style>
  <w:style w:type="character" w:customStyle="1" w:styleId="af">
    <w:name w:val="Текст примечания Знак"/>
    <w:basedOn w:val="a0"/>
    <w:link w:val="ae"/>
    <w:uiPriority w:val="99"/>
    <w:semiHidden/>
    <w:rsid w:val="00394896"/>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394896"/>
    <w:rPr>
      <w:b/>
      <w:bCs/>
    </w:rPr>
  </w:style>
  <w:style w:type="character" w:customStyle="1" w:styleId="af1">
    <w:name w:val="Тема примечания Знак"/>
    <w:basedOn w:val="af"/>
    <w:link w:val="af0"/>
    <w:uiPriority w:val="99"/>
    <w:semiHidden/>
    <w:rsid w:val="00394896"/>
    <w:rPr>
      <w:rFonts w:ascii="Times New Roman" w:eastAsia="Times New Roman" w:hAnsi="Times New Roman" w:cs="Times New Roman"/>
      <w:b/>
      <w:bCs/>
      <w:sz w:val="20"/>
      <w:szCs w:val="20"/>
      <w:lang w:eastAsia="ru-RU"/>
    </w:rPr>
  </w:style>
  <w:style w:type="paragraph" w:styleId="af2">
    <w:name w:val="Balloon Text"/>
    <w:basedOn w:val="a"/>
    <w:link w:val="af3"/>
    <w:uiPriority w:val="99"/>
    <w:semiHidden/>
    <w:unhideWhenUsed/>
    <w:rsid w:val="00394896"/>
    <w:pPr>
      <w:spacing w:after="0" w:line="240" w:lineRule="auto"/>
    </w:pPr>
    <w:rPr>
      <w:rFonts w:ascii="Segoe UI" w:eastAsia="Times New Roman" w:hAnsi="Segoe UI" w:cs="Segoe UI"/>
      <w:sz w:val="18"/>
      <w:szCs w:val="18"/>
      <w:lang w:eastAsia="ru-RU"/>
    </w:rPr>
  </w:style>
  <w:style w:type="character" w:customStyle="1" w:styleId="af3">
    <w:name w:val="Текст выноски Знак"/>
    <w:basedOn w:val="a0"/>
    <w:link w:val="af2"/>
    <w:uiPriority w:val="99"/>
    <w:semiHidden/>
    <w:rsid w:val="00394896"/>
    <w:rPr>
      <w:rFonts w:ascii="Segoe UI" w:eastAsia="Times New Roman" w:hAnsi="Segoe UI" w:cs="Segoe UI"/>
      <w:sz w:val="18"/>
      <w:szCs w:val="18"/>
      <w:lang w:eastAsia="ru-RU"/>
    </w:rPr>
  </w:style>
  <w:style w:type="character" w:customStyle="1" w:styleId="11">
    <w:name w:val="Неразрешенное упоминание1"/>
    <w:basedOn w:val="a0"/>
    <w:uiPriority w:val="99"/>
    <w:semiHidden/>
    <w:unhideWhenUsed/>
    <w:rsid w:val="00394896"/>
    <w:rPr>
      <w:color w:val="605E5C"/>
      <w:shd w:val="clear" w:color="auto" w:fill="E1DFDD"/>
    </w:rPr>
  </w:style>
  <w:style w:type="character" w:styleId="af4">
    <w:name w:val="FollowedHyperlink"/>
    <w:basedOn w:val="a0"/>
    <w:uiPriority w:val="99"/>
    <w:semiHidden/>
    <w:unhideWhenUsed/>
    <w:rsid w:val="00394896"/>
    <w:rPr>
      <w:color w:val="954F72" w:themeColor="followedHyperlink"/>
      <w:u w:val="single"/>
    </w:rPr>
  </w:style>
  <w:style w:type="character" w:customStyle="1" w:styleId="Noeeu1">
    <w:name w:val="Noeeu1 Знак"/>
    <w:link w:val="Noeeu10"/>
    <w:locked/>
    <w:rsid w:val="00394896"/>
    <w:rPr>
      <w:rFonts w:ascii="Peterburg" w:hAnsi="Peterburg"/>
      <w:sz w:val="24"/>
      <w:szCs w:val="24"/>
    </w:rPr>
  </w:style>
  <w:style w:type="paragraph" w:customStyle="1" w:styleId="Noeeu10">
    <w:name w:val="Noeeu1"/>
    <w:basedOn w:val="a"/>
    <w:link w:val="Noeeu1"/>
    <w:rsid w:val="00394896"/>
    <w:pPr>
      <w:autoSpaceDE w:val="0"/>
      <w:autoSpaceDN w:val="0"/>
      <w:spacing w:after="0" w:line="240" w:lineRule="auto"/>
      <w:ind w:firstLine="709"/>
      <w:jc w:val="both"/>
    </w:pPr>
    <w:rPr>
      <w:rFonts w:ascii="Peterburg" w:hAnsi="Peterburg"/>
      <w:sz w:val="24"/>
      <w:szCs w:val="24"/>
    </w:rPr>
  </w:style>
  <w:style w:type="character" w:customStyle="1" w:styleId="af5">
    <w:name w:val="Основной текст_"/>
    <w:basedOn w:val="a0"/>
    <w:link w:val="5"/>
    <w:rsid w:val="00394896"/>
    <w:rPr>
      <w:rFonts w:ascii="Times New Roman" w:eastAsia="Times New Roman" w:hAnsi="Times New Roman" w:cs="Times New Roman"/>
      <w:sz w:val="23"/>
      <w:szCs w:val="23"/>
      <w:shd w:val="clear" w:color="auto" w:fill="FFFFFF"/>
    </w:rPr>
  </w:style>
  <w:style w:type="paragraph" w:customStyle="1" w:styleId="5">
    <w:name w:val="Основной текст5"/>
    <w:basedOn w:val="a"/>
    <w:link w:val="af5"/>
    <w:rsid w:val="00394896"/>
    <w:pPr>
      <w:widowControl w:val="0"/>
      <w:shd w:val="clear" w:color="auto" w:fill="FFFFFF"/>
      <w:spacing w:after="840" w:line="274" w:lineRule="exact"/>
      <w:jc w:val="right"/>
    </w:pPr>
    <w:rPr>
      <w:rFonts w:ascii="Times New Roman" w:eastAsia="Times New Roman" w:hAnsi="Times New Roman" w:cs="Times New Roman"/>
      <w:sz w:val="23"/>
      <w:szCs w:val="23"/>
    </w:rPr>
  </w:style>
  <w:style w:type="paragraph" w:customStyle="1" w:styleId="ConsPlusNonformat">
    <w:name w:val="ConsPlusNonformat"/>
    <w:rsid w:val="0039489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394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js-judges-rollover">
    <w:name w:val="js-judges-rollover"/>
    <w:basedOn w:val="a0"/>
    <w:rsid w:val="00394896"/>
  </w:style>
  <w:style w:type="table" w:styleId="af6">
    <w:name w:val="Table Grid"/>
    <w:basedOn w:val="a1"/>
    <w:uiPriority w:val="39"/>
    <w:rsid w:val="0039489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Заголовок №3_"/>
    <w:basedOn w:val="a0"/>
    <w:link w:val="30"/>
    <w:locked/>
    <w:rsid w:val="00394896"/>
    <w:rPr>
      <w:rFonts w:ascii="Times New Roman" w:eastAsia="Times New Roman" w:hAnsi="Times New Roman" w:cs="Times New Roman"/>
      <w:sz w:val="23"/>
      <w:szCs w:val="23"/>
      <w:shd w:val="clear" w:color="auto" w:fill="FFFFFF"/>
    </w:rPr>
  </w:style>
  <w:style w:type="paragraph" w:customStyle="1" w:styleId="30">
    <w:name w:val="Заголовок №3"/>
    <w:basedOn w:val="a"/>
    <w:link w:val="3"/>
    <w:rsid w:val="00394896"/>
    <w:pPr>
      <w:widowControl w:val="0"/>
      <w:shd w:val="clear" w:color="auto" w:fill="FFFFFF"/>
      <w:spacing w:after="0" w:line="274" w:lineRule="exact"/>
      <w:ind w:hanging="1900"/>
      <w:jc w:val="both"/>
      <w:outlineLvl w:val="2"/>
    </w:pPr>
    <w:rPr>
      <w:rFonts w:ascii="Times New Roman" w:eastAsia="Times New Roman" w:hAnsi="Times New Roman" w:cs="Times New Roman"/>
      <w:sz w:val="23"/>
      <w:szCs w:val="23"/>
    </w:rPr>
  </w:style>
  <w:style w:type="paragraph" w:styleId="af7">
    <w:name w:val="Revision"/>
    <w:hidden/>
    <w:uiPriority w:val="99"/>
    <w:semiHidden/>
    <w:rsid w:val="00394896"/>
    <w:pPr>
      <w:spacing w:after="0" w:line="240" w:lineRule="auto"/>
    </w:pPr>
    <w:rPr>
      <w:rFonts w:ascii="Times New Roman" w:eastAsia="Times New Roman" w:hAnsi="Times New Roman" w:cs="Times New Roman"/>
      <w:sz w:val="20"/>
      <w:szCs w:val="20"/>
      <w:lang w:eastAsia="ru-RU"/>
    </w:rPr>
  </w:style>
  <w:style w:type="table" w:customStyle="1" w:styleId="12">
    <w:name w:val="Сетка таблицы1"/>
    <w:basedOn w:val="a1"/>
    <w:next w:val="af6"/>
    <w:uiPriority w:val="59"/>
    <w:rsid w:val="0039489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C78D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13">
    <w:name w:val="Абзац списка1"/>
    <w:basedOn w:val="a"/>
    <w:rsid w:val="009C78DC"/>
    <w:pPr>
      <w:suppressAutoHyphens/>
      <w:spacing w:after="0" w:line="240" w:lineRule="auto"/>
      <w:ind w:left="720"/>
    </w:pPr>
    <w:rPr>
      <w:rFonts w:ascii="Arial" w:eastAsia="Lucida Sans Unicode" w:hAnsi="Arial" w:cs="Mangal"/>
      <w:kern w:val="2"/>
      <w:sz w:val="20"/>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021418">
      <w:bodyDiv w:val="1"/>
      <w:marLeft w:val="0"/>
      <w:marRight w:val="0"/>
      <w:marTop w:val="0"/>
      <w:marBottom w:val="0"/>
      <w:divBdr>
        <w:top w:val="none" w:sz="0" w:space="0" w:color="auto"/>
        <w:left w:val="none" w:sz="0" w:space="0" w:color="auto"/>
        <w:bottom w:val="none" w:sz="0" w:space="0" w:color="auto"/>
        <w:right w:val="none" w:sz="0" w:space="0" w:color="auto"/>
      </w:divBdr>
    </w:div>
    <w:div w:id="2137066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tprf.ru/" TargetMode="External"/><Relationship Id="rId3" Type="http://schemas.openxmlformats.org/officeDocument/2006/relationships/settings" Target="settings.xml"/><Relationship Id="rId7" Type="http://schemas.openxmlformats.org/officeDocument/2006/relationships/hyperlink" Target="http://alfalo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14</Pages>
  <Words>5788</Words>
  <Characters>32994</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Малова Любовь Юрьевна</dc:creator>
  <cp:lastModifiedBy>Admin</cp:lastModifiedBy>
  <cp:revision>5</cp:revision>
  <dcterms:created xsi:type="dcterms:W3CDTF">2026-05-13T15:01:00Z</dcterms:created>
  <dcterms:modified xsi:type="dcterms:W3CDTF">2026-07-08T11:23:00Z</dcterms:modified>
</cp:coreProperties>
</file>