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FBC51" w14:textId="77777777" w:rsidR="00DB0E8E" w:rsidRPr="00A842E3" w:rsidRDefault="0014315D" w:rsidP="00A842E3">
      <w:pPr>
        <w:keepNext/>
        <w:keepLines/>
        <w:jc w:val="center"/>
        <w:rPr>
          <w:b/>
          <w:bCs/>
          <w:sz w:val="24"/>
          <w:szCs w:val="24"/>
        </w:rPr>
      </w:pPr>
      <w:r w:rsidRPr="00A842E3">
        <w:rPr>
          <w:b/>
          <w:bCs/>
          <w:sz w:val="24"/>
          <w:szCs w:val="24"/>
        </w:rPr>
        <w:t>Д</w:t>
      </w:r>
      <w:r w:rsidR="00DB0E8E" w:rsidRPr="00A842E3">
        <w:rPr>
          <w:b/>
          <w:bCs/>
          <w:sz w:val="24"/>
          <w:szCs w:val="24"/>
        </w:rPr>
        <w:t>окументация</w:t>
      </w:r>
    </w:p>
    <w:p w14:paraId="4F585E05" w14:textId="77777777" w:rsidR="00DB0E8E" w:rsidRPr="00A842E3" w:rsidRDefault="00DB0E8E" w:rsidP="00A842E3">
      <w:pPr>
        <w:keepNext/>
        <w:keepLines/>
        <w:ind w:left="1414" w:hanging="705"/>
        <w:rPr>
          <w:b/>
          <w:bCs/>
          <w:sz w:val="24"/>
          <w:szCs w:val="24"/>
        </w:rPr>
      </w:pPr>
    </w:p>
    <w:p w14:paraId="0C1BC38E" w14:textId="77777777" w:rsidR="00540BF9" w:rsidRPr="00A842E3" w:rsidRDefault="00DB0E8E" w:rsidP="00A842E3">
      <w:pPr>
        <w:keepNext/>
        <w:keepLines/>
        <w:jc w:val="both"/>
        <w:rPr>
          <w:sz w:val="24"/>
          <w:szCs w:val="24"/>
        </w:rPr>
      </w:pPr>
      <w:r w:rsidRPr="00A842E3">
        <w:rPr>
          <w:b/>
          <w:bCs/>
          <w:sz w:val="24"/>
          <w:szCs w:val="24"/>
        </w:rPr>
        <w:t>Предмет процедуры:</w:t>
      </w:r>
      <w:r w:rsidRPr="00A842E3">
        <w:rPr>
          <w:sz w:val="24"/>
          <w:szCs w:val="24"/>
        </w:rPr>
        <w:t xml:space="preserve"> </w:t>
      </w:r>
      <w:r w:rsidR="00B71423" w:rsidRPr="00A842E3">
        <w:rPr>
          <w:sz w:val="24"/>
          <w:szCs w:val="24"/>
        </w:rPr>
        <w:t>Продажа нежилого помещения 69-Н общей площадью 262,5 кв. м по адресу:</w:t>
      </w:r>
      <w:r w:rsidR="001B307A" w:rsidRPr="00A842E3">
        <w:rPr>
          <w:sz w:val="24"/>
          <w:szCs w:val="24"/>
        </w:rPr>
        <w:tab/>
        <w:t>Санкт-Петербург, набережная Реки Фонтанки, дом 76, корпус 2, литер А</w:t>
      </w:r>
      <w:r w:rsidR="00930479" w:rsidRPr="00A842E3">
        <w:rPr>
          <w:sz w:val="24"/>
          <w:szCs w:val="24"/>
        </w:rPr>
        <w:t xml:space="preserve"> </w:t>
      </w:r>
      <w:r w:rsidR="00540BF9" w:rsidRPr="00A842E3">
        <w:rPr>
          <w:sz w:val="24"/>
          <w:szCs w:val="24"/>
        </w:rPr>
        <w:t>(далее – Имущество):</w:t>
      </w:r>
    </w:p>
    <w:p w14:paraId="2029DAFB" w14:textId="77777777" w:rsidR="00540BF9" w:rsidRPr="00A842E3" w:rsidRDefault="00540BF9" w:rsidP="00A842E3">
      <w:pPr>
        <w:keepNext/>
        <w:keepLines/>
        <w:jc w:val="both"/>
        <w:rPr>
          <w:sz w:val="24"/>
          <w:szCs w:val="24"/>
        </w:rPr>
      </w:pPr>
    </w:p>
    <w:tbl>
      <w:tblPr>
        <w:tblStyle w:val="af6"/>
        <w:tblW w:w="9498" w:type="dxa"/>
        <w:tblInd w:w="108" w:type="dxa"/>
        <w:tblLook w:val="04A0" w:firstRow="1" w:lastRow="0" w:firstColumn="1" w:lastColumn="0" w:noHBand="0" w:noVBand="1"/>
      </w:tblPr>
      <w:tblGrid>
        <w:gridCol w:w="812"/>
        <w:gridCol w:w="1715"/>
        <w:gridCol w:w="4867"/>
        <w:gridCol w:w="2104"/>
      </w:tblGrid>
      <w:tr w:rsidR="00540BF9" w:rsidRPr="00A842E3" w14:paraId="5A7813E5" w14:textId="77777777" w:rsidTr="00A842E3">
        <w:tc>
          <w:tcPr>
            <w:tcW w:w="812" w:type="dxa"/>
          </w:tcPr>
          <w:p w14:paraId="00C29219" w14:textId="77777777" w:rsidR="00540BF9" w:rsidRPr="00A842E3" w:rsidRDefault="00540BF9" w:rsidP="00A842E3">
            <w:pPr>
              <w:keepNext/>
              <w:keepLines/>
              <w:contextualSpacing/>
              <w:jc w:val="center"/>
              <w:rPr>
                <w:sz w:val="24"/>
                <w:szCs w:val="24"/>
              </w:rPr>
            </w:pPr>
            <w:bookmarkStart w:id="0" w:name="_Hlk227832917"/>
            <w:r w:rsidRPr="00A842E3">
              <w:rPr>
                <w:sz w:val="24"/>
                <w:szCs w:val="24"/>
              </w:rPr>
              <w:t>Лот №</w:t>
            </w:r>
          </w:p>
        </w:tc>
        <w:tc>
          <w:tcPr>
            <w:tcW w:w="1715" w:type="dxa"/>
          </w:tcPr>
          <w:p w14:paraId="436B846D" w14:textId="77777777" w:rsidR="00540BF9" w:rsidRPr="00A842E3" w:rsidRDefault="001B307A" w:rsidP="00A842E3">
            <w:pPr>
              <w:keepNext/>
              <w:keepLines/>
              <w:contextualSpacing/>
              <w:jc w:val="center"/>
              <w:rPr>
                <w:sz w:val="24"/>
                <w:szCs w:val="24"/>
              </w:rPr>
            </w:pPr>
            <w:r w:rsidRPr="00A842E3">
              <w:rPr>
                <w:sz w:val="24"/>
                <w:szCs w:val="24"/>
              </w:rPr>
              <w:t>Наименование объекта</w:t>
            </w:r>
          </w:p>
        </w:tc>
        <w:tc>
          <w:tcPr>
            <w:tcW w:w="4867" w:type="dxa"/>
          </w:tcPr>
          <w:p w14:paraId="0EC41E0C" w14:textId="77777777" w:rsidR="00540BF9" w:rsidRPr="00A842E3" w:rsidRDefault="001B307A" w:rsidP="00A842E3">
            <w:pPr>
              <w:keepNext/>
              <w:keepLines/>
              <w:contextualSpacing/>
              <w:jc w:val="center"/>
              <w:rPr>
                <w:sz w:val="24"/>
                <w:szCs w:val="24"/>
              </w:rPr>
            </w:pPr>
            <w:r w:rsidRPr="00A842E3">
              <w:rPr>
                <w:sz w:val="24"/>
                <w:szCs w:val="24"/>
              </w:rPr>
              <w:t>Кадастровый номер</w:t>
            </w:r>
          </w:p>
        </w:tc>
        <w:tc>
          <w:tcPr>
            <w:tcW w:w="2104" w:type="dxa"/>
          </w:tcPr>
          <w:p w14:paraId="14C16623" w14:textId="77777777" w:rsidR="00540BF9" w:rsidRPr="00A842E3" w:rsidRDefault="001B307A" w:rsidP="00A842E3">
            <w:pPr>
              <w:keepNext/>
              <w:keepLines/>
              <w:contextualSpacing/>
              <w:jc w:val="center"/>
              <w:rPr>
                <w:sz w:val="24"/>
                <w:szCs w:val="24"/>
              </w:rPr>
            </w:pPr>
            <w:r w:rsidRPr="00A842E3">
              <w:rPr>
                <w:sz w:val="24"/>
                <w:szCs w:val="24"/>
              </w:rPr>
              <w:t>Площадь, м2</w:t>
            </w:r>
          </w:p>
        </w:tc>
      </w:tr>
      <w:tr w:rsidR="00540BF9" w:rsidRPr="00E37AAC" w14:paraId="31F4DAC3" w14:textId="77777777" w:rsidTr="00A842E3">
        <w:tc>
          <w:tcPr>
            <w:tcW w:w="812" w:type="dxa"/>
          </w:tcPr>
          <w:p w14:paraId="4BA02776" w14:textId="77777777" w:rsidR="00540BF9" w:rsidRPr="00E37AAC" w:rsidRDefault="00540BF9" w:rsidP="00A842E3">
            <w:pPr>
              <w:keepNext/>
              <w:keepLines/>
              <w:contextualSpacing/>
              <w:jc w:val="center"/>
              <w:rPr>
                <w:sz w:val="24"/>
                <w:szCs w:val="24"/>
              </w:rPr>
            </w:pPr>
            <w:r w:rsidRPr="00E37AAC">
              <w:rPr>
                <w:sz w:val="24"/>
                <w:szCs w:val="24"/>
              </w:rPr>
              <w:t>1</w:t>
            </w:r>
          </w:p>
        </w:tc>
        <w:tc>
          <w:tcPr>
            <w:tcW w:w="1715" w:type="dxa"/>
          </w:tcPr>
          <w:p w14:paraId="5A16A997" w14:textId="77777777" w:rsidR="00540BF9" w:rsidRPr="00E37AAC" w:rsidRDefault="001B307A" w:rsidP="00A842E3">
            <w:pPr>
              <w:pStyle w:val="Default"/>
              <w:keepNext/>
              <w:keepLines/>
              <w:jc w:val="center"/>
            </w:pPr>
            <w:r w:rsidRPr="00E37AAC">
              <w:t>Нежилое помещение 69-Н</w:t>
            </w:r>
          </w:p>
        </w:tc>
        <w:tc>
          <w:tcPr>
            <w:tcW w:w="4867" w:type="dxa"/>
            <w:vAlign w:val="center"/>
          </w:tcPr>
          <w:p w14:paraId="3274E9E3" w14:textId="77777777" w:rsidR="00540BF9" w:rsidRPr="00E37AAC" w:rsidRDefault="001B307A" w:rsidP="00A842E3">
            <w:pPr>
              <w:keepNext/>
              <w:keepLines/>
              <w:contextualSpacing/>
              <w:jc w:val="center"/>
              <w:rPr>
                <w:sz w:val="24"/>
                <w:szCs w:val="24"/>
              </w:rPr>
            </w:pPr>
            <w:r w:rsidRPr="00E37AAC">
              <w:rPr>
                <w:sz w:val="24"/>
                <w:szCs w:val="24"/>
              </w:rPr>
              <w:t>78:31:0162401:1454</w:t>
            </w:r>
          </w:p>
        </w:tc>
        <w:tc>
          <w:tcPr>
            <w:tcW w:w="2104" w:type="dxa"/>
            <w:vAlign w:val="center"/>
          </w:tcPr>
          <w:p w14:paraId="4A3D6FBF" w14:textId="77777777" w:rsidR="00540BF9" w:rsidRPr="00E37AAC" w:rsidRDefault="001B307A" w:rsidP="00A842E3">
            <w:pPr>
              <w:keepNext/>
              <w:keepLines/>
              <w:contextualSpacing/>
              <w:jc w:val="center"/>
              <w:rPr>
                <w:sz w:val="24"/>
                <w:szCs w:val="24"/>
              </w:rPr>
            </w:pPr>
            <w:r w:rsidRPr="00E37AAC">
              <w:rPr>
                <w:sz w:val="24"/>
                <w:szCs w:val="24"/>
              </w:rPr>
              <w:t>262,5</w:t>
            </w:r>
          </w:p>
        </w:tc>
      </w:tr>
    </w:tbl>
    <w:bookmarkEnd w:id="0"/>
    <w:p w14:paraId="197945A8" w14:textId="77777777" w:rsidR="00A842E3" w:rsidRPr="00E37AAC" w:rsidRDefault="00A842E3" w:rsidP="00A842E3">
      <w:pPr>
        <w:pStyle w:val="ds-markdown-paragraph"/>
        <w:shd w:val="clear" w:color="auto" w:fill="FFFFFF"/>
        <w:spacing w:before="0" w:beforeAutospacing="0" w:after="0" w:afterAutospacing="0"/>
        <w:rPr>
          <w:color w:val="0F1115"/>
        </w:rPr>
      </w:pPr>
      <w:r w:rsidRPr="00E37AAC">
        <w:rPr>
          <w:rStyle w:val="af7"/>
          <w:color w:val="0F1115"/>
        </w:rPr>
        <w:t xml:space="preserve">1. Общие сведения об </w:t>
      </w:r>
      <w:proofErr w:type="gramStart"/>
      <w:r w:rsidRPr="00E37AAC">
        <w:rPr>
          <w:rStyle w:val="af7"/>
          <w:color w:val="0F1115"/>
        </w:rPr>
        <w:t>объекте::</w:t>
      </w:r>
      <w:proofErr w:type="gramEnd"/>
    </w:p>
    <w:p w14:paraId="5C71F733"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Наименование:</w:t>
      </w:r>
      <w:r w:rsidRPr="00E37AAC">
        <w:rPr>
          <w:color w:val="0F1115"/>
        </w:rPr>
        <w:t xml:space="preserve"> Нежилое помещение.</w:t>
      </w:r>
    </w:p>
    <w:p w14:paraId="1B255012"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Кадастровый номер:</w:t>
      </w:r>
      <w:r w:rsidRPr="00E37AAC">
        <w:rPr>
          <w:color w:val="0F1115"/>
        </w:rPr>
        <w:t xml:space="preserve"> 78:31:0162401:1454.</w:t>
      </w:r>
    </w:p>
    <w:p w14:paraId="017D95A4"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Адрес:</w:t>
      </w:r>
      <w:r w:rsidRPr="00E37AAC">
        <w:rPr>
          <w:color w:val="0F1115"/>
        </w:rPr>
        <w:t xml:space="preserve"> г. Санкт-Петербург, набережная Реки Фонтанки, дом 76, корпус 2, литера А, помещение 69-Н.</w:t>
      </w:r>
    </w:p>
    <w:p w14:paraId="49E2528D"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Площадь:</w:t>
      </w:r>
      <w:r w:rsidRPr="00E37AAC">
        <w:rPr>
          <w:color w:val="0F1115"/>
        </w:rPr>
        <w:t xml:space="preserve"> 262,5 кв. м.</w:t>
      </w:r>
    </w:p>
    <w:p w14:paraId="0A85B7E1"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Назначение:</w:t>
      </w:r>
      <w:r w:rsidRPr="00E37AAC">
        <w:rPr>
          <w:color w:val="0F1115"/>
        </w:rPr>
        <w:t xml:space="preserve"> Нежилое.</w:t>
      </w:r>
    </w:p>
    <w:p w14:paraId="46EBEAB6"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Расположение:</w:t>
      </w:r>
      <w:r w:rsidRPr="00E37AAC">
        <w:rPr>
          <w:color w:val="0F1115"/>
        </w:rPr>
        <w:t xml:space="preserve"> Этаж № 1.</w:t>
      </w:r>
    </w:p>
    <w:p w14:paraId="639815E4"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Кадастровая стоимость:</w:t>
      </w:r>
      <w:r w:rsidRPr="00E37AAC">
        <w:rPr>
          <w:color w:val="0F1115"/>
        </w:rPr>
        <w:t xml:space="preserve"> 103 950 440,06 руб.</w:t>
      </w:r>
    </w:p>
    <w:p w14:paraId="5C8CBA7F" w14:textId="77777777" w:rsidR="00A842E3" w:rsidRPr="00E37AAC" w:rsidRDefault="00A842E3" w:rsidP="00A842E3">
      <w:pPr>
        <w:pStyle w:val="ds-markdown-paragraph"/>
        <w:numPr>
          <w:ilvl w:val="0"/>
          <w:numId w:val="10"/>
        </w:numPr>
        <w:shd w:val="clear" w:color="auto" w:fill="FFFFFF"/>
        <w:spacing w:before="0" w:beforeAutospacing="0" w:after="0" w:afterAutospacing="0"/>
        <w:ind w:left="0"/>
        <w:jc w:val="both"/>
        <w:rPr>
          <w:color w:val="0F1115"/>
        </w:rPr>
      </w:pPr>
      <w:r w:rsidRPr="00E37AAC">
        <w:rPr>
          <w:rStyle w:val="af7"/>
          <w:color w:val="0F1115"/>
        </w:rPr>
        <w:t>Собственник:</w:t>
      </w:r>
      <w:r w:rsidRPr="00E37AAC">
        <w:rPr>
          <w:color w:val="0F1115"/>
        </w:rPr>
        <w:t xml:space="preserve"> Общество с ограниченной ответственностью "ДОМСТРОЙИНВЕСТ" (ИНН 7810453925, ОГРН 1137847349518).</w:t>
      </w:r>
    </w:p>
    <w:p w14:paraId="1DDB7ED8" w14:textId="77777777" w:rsidR="00A842E3" w:rsidRPr="00E37AAC" w:rsidRDefault="00A842E3" w:rsidP="00A842E3">
      <w:pPr>
        <w:pStyle w:val="ds-markdown-paragraph"/>
        <w:shd w:val="clear" w:color="auto" w:fill="FFFFFF"/>
        <w:spacing w:before="0" w:beforeAutospacing="0" w:after="0" w:afterAutospacing="0"/>
        <w:jc w:val="both"/>
        <w:rPr>
          <w:color w:val="0F1115"/>
        </w:rPr>
      </w:pPr>
      <w:r w:rsidRPr="00E37AAC">
        <w:rPr>
          <w:rStyle w:val="af7"/>
          <w:color w:val="0F1115"/>
        </w:rPr>
        <w:t>2. Сведения об обременениях и ограничениях</w:t>
      </w:r>
    </w:p>
    <w:p w14:paraId="089DDCBE" w14:textId="77777777" w:rsidR="00A842E3" w:rsidRPr="00E37AAC" w:rsidRDefault="00A842E3" w:rsidP="00A842E3">
      <w:pPr>
        <w:pStyle w:val="ds-markdown-paragraph"/>
        <w:shd w:val="clear" w:color="auto" w:fill="FFFFFF"/>
        <w:spacing w:before="0" w:beforeAutospacing="0" w:after="0" w:afterAutospacing="0"/>
        <w:jc w:val="both"/>
        <w:rPr>
          <w:color w:val="0F1115"/>
        </w:rPr>
      </w:pPr>
      <w:r w:rsidRPr="00E37AAC">
        <w:rPr>
          <w:color w:val="0F1115"/>
        </w:rPr>
        <w:t>Настоящим Организатор торгов уведомляет всех Претендентов, что в отношении Имущества зарегистрировано следующее обременение:</w:t>
      </w:r>
    </w:p>
    <w:p w14:paraId="2B2A2850" w14:textId="77777777" w:rsidR="00A842E3" w:rsidRPr="00E37AAC" w:rsidRDefault="00A842E3" w:rsidP="00A842E3">
      <w:pPr>
        <w:pStyle w:val="ds-markdown-paragraph"/>
        <w:numPr>
          <w:ilvl w:val="0"/>
          <w:numId w:val="11"/>
        </w:numPr>
        <w:shd w:val="clear" w:color="auto" w:fill="FFFFFF"/>
        <w:spacing w:before="0" w:beforeAutospacing="0" w:after="0" w:afterAutospacing="0"/>
        <w:ind w:left="0"/>
        <w:jc w:val="both"/>
        <w:rPr>
          <w:color w:val="0F1115"/>
        </w:rPr>
      </w:pPr>
      <w:r w:rsidRPr="00E37AAC">
        <w:rPr>
          <w:rStyle w:val="af7"/>
          <w:color w:val="0F1115"/>
        </w:rPr>
        <w:t>Вид обременения:</w:t>
      </w:r>
      <w:r w:rsidRPr="00E37AAC">
        <w:rPr>
          <w:color w:val="0F1115"/>
        </w:rPr>
        <w:t xml:space="preserve"> Аренда.</w:t>
      </w:r>
    </w:p>
    <w:p w14:paraId="0B593CE3" w14:textId="77777777" w:rsidR="00A842E3" w:rsidRPr="00E37AAC" w:rsidRDefault="00A842E3" w:rsidP="00A842E3">
      <w:pPr>
        <w:pStyle w:val="ds-markdown-paragraph"/>
        <w:numPr>
          <w:ilvl w:val="0"/>
          <w:numId w:val="11"/>
        </w:numPr>
        <w:shd w:val="clear" w:color="auto" w:fill="FFFFFF"/>
        <w:spacing w:before="0" w:beforeAutospacing="0" w:after="0" w:afterAutospacing="0"/>
        <w:ind w:left="0"/>
        <w:jc w:val="both"/>
        <w:rPr>
          <w:color w:val="0F1115"/>
        </w:rPr>
      </w:pPr>
      <w:r w:rsidRPr="00E37AAC">
        <w:rPr>
          <w:rStyle w:val="af7"/>
          <w:color w:val="0F1115"/>
        </w:rPr>
        <w:t>Арендатор:</w:t>
      </w:r>
      <w:r w:rsidRPr="00E37AAC">
        <w:rPr>
          <w:color w:val="0F1115"/>
        </w:rPr>
        <w:t xml:space="preserve"> Общество с ограниченной ответственностью "Ховард Сервис" (ИНН 7840515142, ОГРН 1147847376490).</w:t>
      </w:r>
    </w:p>
    <w:p w14:paraId="7981904D" w14:textId="77777777" w:rsidR="00A842E3" w:rsidRPr="00E37AAC" w:rsidRDefault="00A842E3" w:rsidP="00A842E3">
      <w:pPr>
        <w:pStyle w:val="ds-markdown-paragraph"/>
        <w:numPr>
          <w:ilvl w:val="0"/>
          <w:numId w:val="11"/>
        </w:numPr>
        <w:shd w:val="clear" w:color="auto" w:fill="FFFFFF"/>
        <w:spacing w:before="0" w:beforeAutospacing="0" w:after="0" w:afterAutospacing="0"/>
        <w:ind w:left="0"/>
        <w:jc w:val="both"/>
        <w:rPr>
          <w:color w:val="0F1115"/>
        </w:rPr>
      </w:pPr>
      <w:r w:rsidRPr="00E37AAC">
        <w:rPr>
          <w:rStyle w:val="af7"/>
          <w:color w:val="0F1115"/>
        </w:rPr>
        <w:t>Срок действия обременения:</w:t>
      </w:r>
      <w:r w:rsidRPr="00E37AAC">
        <w:rPr>
          <w:color w:val="0F1115"/>
        </w:rPr>
        <w:t xml:space="preserve"> с 01.10.2020 по 02.10.2030.</w:t>
      </w:r>
    </w:p>
    <w:p w14:paraId="7A89D0E1" w14:textId="77777777" w:rsidR="00A842E3" w:rsidRPr="00E37AAC" w:rsidRDefault="00A842E3" w:rsidP="00A842E3">
      <w:pPr>
        <w:pStyle w:val="ds-markdown-paragraph"/>
        <w:numPr>
          <w:ilvl w:val="0"/>
          <w:numId w:val="11"/>
        </w:numPr>
        <w:shd w:val="clear" w:color="auto" w:fill="FFFFFF"/>
        <w:spacing w:before="0" w:beforeAutospacing="0" w:after="0" w:afterAutospacing="0"/>
        <w:ind w:left="0"/>
        <w:jc w:val="both"/>
        <w:rPr>
          <w:color w:val="0F1115"/>
        </w:rPr>
      </w:pPr>
      <w:r w:rsidRPr="00E37AAC">
        <w:rPr>
          <w:rStyle w:val="af7"/>
          <w:color w:val="0F1115"/>
        </w:rPr>
        <w:t>Основание:</w:t>
      </w:r>
      <w:r w:rsidRPr="00E37AAC">
        <w:rPr>
          <w:color w:val="0F1115"/>
        </w:rPr>
        <w:t xml:space="preserve"> Договор аренды № 25/001/2020 от 01.10.2020 (с дополнительными соглашениями от 01.10.2020 и от 22.09.2025).</w:t>
      </w:r>
    </w:p>
    <w:p w14:paraId="141F5222" w14:textId="77777777" w:rsidR="00A842E3" w:rsidRPr="00E37AAC" w:rsidRDefault="00A842E3" w:rsidP="00A842E3">
      <w:pPr>
        <w:pStyle w:val="ds-markdown-paragraph"/>
        <w:numPr>
          <w:ilvl w:val="0"/>
          <w:numId w:val="11"/>
        </w:numPr>
        <w:shd w:val="clear" w:color="auto" w:fill="FFFFFF"/>
        <w:spacing w:before="0" w:beforeAutospacing="0" w:after="0" w:afterAutospacing="0"/>
        <w:ind w:left="0"/>
        <w:jc w:val="both"/>
        <w:rPr>
          <w:color w:val="0F1115"/>
        </w:rPr>
      </w:pPr>
      <w:r w:rsidRPr="00E37AAC">
        <w:rPr>
          <w:rStyle w:val="af7"/>
          <w:color w:val="0F1115"/>
        </w:rPr>
        <w:t>Номер государственной регистрации обременения:</w:t>
      </w:r>
      <w:r w:rsidRPr="00E37AAC">
        <w:rPr>
          <w:color w:val="0F1115"/>
        </w:rPr>
        <w:t xml:space="preserve"> 78:31:0162401:1454-78/01/2021-2.</w:t>
      </w:r>
    </w:p>
    <w:p w14:paraId="109EA8B6" w14:textId="77777777" w:rsidR="00A842E3" w:rsidRPr="00E37AAC" w:rsidRDefault="00A842E3" w:rsidP="00A842E3">
      <w:pPr>
        <w:pStyle w:val="ds-markdown-paragraph"/>
        <w:shd w:val="clear" w:color="auto" w:fill="FFFFFF"/>
        <w:spacing w:before="0" w:beforeAutospacing="0" w:after="0" w:afterAutospacing="0"/>
        <w:jc w:val="both"/>
        <w:rPr>
          <w:rStyle w:val="af7"/>
          <w:color w:val="0F1115"/>
        </w:rPr>
      </w:pPr>
    </w:p>
    <w:p w14:paraId="31BB1719" w14:textId="77777777" w:rsidR="00A842E3" w:rsidRPr="00E37AAC" w:rsidRDefault="00A842E3" w:rsidP="00A842E3">
      <w:pPr>
        <w:pStyle w:val="ds-markdown-paragraph"/>
        <w:shd w:val="clear" w:color="auto" w:fill="FFFFFF"/>
        <w:spacing w:before="0" w:beforeAutospacing="0" w:after="0" w:afterAutospacing="0"/>
        <w:jc w:val="both"/>
        <w:rPr>
          <w:color w:val="0F1115"/>
        </w:rPr>
      </w:pPr>
      <w:r w:rsidRPr="00E37AAC">
        <w:rPr>
          <w:rStyle w:val="af7"/>
          <w:color w:val="0F1115"/>
        </w:rPr>
        <w:t>3. Условия участия и покупки в отношении обремененного имущества:</w:t>
      </w:r>
    </w:p>
    <w:p w14:paraId="7171F0C5" w14:textId="77777777" w:rsidR="00A842E3" w:rsidRPr="00E37AAC" w:rsidRDefault="00A842E3" w:rsidP="00A842E3">
      <w:pPr>
        <w:pStyle w:val="ds-markdown-paragraph"/>
        <w:numPr>
          <w:ilvl w:val="0"/>
          <w:numId w:val="12"/>
        </w:numPr>
        <w:shd w:val="clear" w:color="auto" w:fill="FFFFFF"/>
        <w:spacing w:before="0" w:beforeAutospacing="0" w:after="0" w:afterAutospacing="0"/>
        <w:ind w:left="0"/>
        <w:jc w:val="both"/>
        <w:rPr>
          <w:color w:val="0F1115"/>
        </w:rPr>
      </w:pPr>
      <w:r w:rsidRPr="00E37AAC">
        <w:rPr>
          <w:color w:val="0F1115"/>
        </w:rPr>
        <w:t xml:space="preserve">Имущество реализуется </w:t>
      </w:r>
      <w:r w:rsidRPr="00E37AAC">
        <w:rPr>
          <w:rStyle w:val="af7"/>
          <w:color w:val="0F1115"/>
        </w:rPr>
        <w:t>с сохранением действующего обременения (аренды)</w:t>
      </w:r>
      <w:r w:rsidRPr="00E37AAC">
        <w:rPr>
          <w:color w:val="0F1115"/>
        </w:rPr>
        <w:t>. Покупатель приобретает объект с обязательством исполнять условия действующего договора аренды.</w:t>
      </w:r>
    </w:p>
    <w:p w14:paraId="3B2EBBD7" w14:textId="77777777" w:rsidR="00A842E3" w:rsidRPr="00E37AAC" w:rsidRDefault="00A842E3" w:rsidP="00A842E3">
      <w:pPr>
        <w:pStyle w:val="ds-markdown-paragraph"/>
        <w:numPr>
          <w:ilvl w:val="0"/>
          <w:numId w:val="12"/>
        </w:numPr>
        <w:shd w:val="clear" w:color="auto" w:fill="FFFFFF"/>
        <w:spacing w:before="0" w:beforeAutospacing="0" w:after="0" w:afterAutospacing="0"/>
        <w:ind w:left="0"/>
        <w:jc w:val="both"/>
        <w:rPr>
          <w:color w:val="0F1115"/>
        </w:rPr>
      </w:pPr>
      <w:r w:rsidRPr="00E37AAC">
        <w:rPr>
          <w:color w:val="0F1115"/>
        </w:rPr>
        <w:t>Переход права собственности на Имущество к победителю торгов не является основанием для изменения или расторжения договора аренды. Новый собственник становится Арендодателем на условиях ранее заключенного договора (ст. 617 ГК РФ).</w:t>
      </w:r>
    </w:p>
    <w:p w14:paraId="0AE8EDC4" w14:textId="77777777" w:rsidR="00A842E3" w:rsidRPr="00E37AAC" w:rsidRDefault="00A842E3" w:rsidP="00A842E3">
      <w:pPr>
        <w:pStyle w:val="ds-markdown-paragraph"/>
        <w:numPr>
          <w:ilvl w:val="0"/>
          <w:numId w:val="12"/>
        </w:numPr>
        <w:shd w:val="clear" w:color="auto" w:fill="FFFFFF"/>
        <w:spacing w:before="0" w:beforeAutospacing="0" w:after="0" w:afterAutospacing="0"/>
        <w:ind w:left="0"/>
        <w:jc w:val="both"/>
        <w:rPr>
          <w:color w:val="0F1115"/>
        </w:rPr>
      </w:pPr>
      <w:r w:rsidRPr="00E37AAC">
        <w:rPr>
          <w:color w:val="0F1115"/>
        </w:rPr>
        <w:t>Начальная цена реализации установлена с учётом наличия обременения (аренды).</w:t>
      </w:r>
    </w:p>
    <w:p w14:paraId="24F636B2" w14:textId="77777777" w:rsidR="00A842E3" w:rsidRPr="00E37AAC" w:rsidRDefault="00A842E3" w:rsidP="00A842E3">
      <w:pPr>
        <w:pStyle w:val="ds-markdown-paragraph"/>
        <w:shd w:val="clear" w:color="auto" w:fill="FFFFFF"/>
        <w:spacing w:before="0" w:beforeAutospacing="0" w:after="0" w:afterAutospacing="0"/>
        <w:jc w:val="both"/>
        <w:rPr>
          <w:rStyle w:val="af7"/>
          <w:color w:val="0F1115"/>
        </w:rPr>
      </w:pPr>
    </w:p>
    <w:p w14:paraId="149D10E0" w14:textId="77777777" w:rsidR="00A842E3" w:rsidRPr="00E37AAC" w:rsidRDefault="00A842E3" w:rsidP="00A842E3">
      <w:pPr>
        <w:pStyle w:val="ds-markdown-paragraph"/>
        <w:shd w:val="clear" w:color="auto" w:fill="FFFFFF"/>
        <w:spacing w:before="0" w:beforeAutospacing="0" w:after="0" w:afterAutospacing="0"/>
        <w:jc w:val="both"/>
        <w:rPr>
          <w:color w:val="0F1115"/>
        </w:rPr>
      </w:pPr>
      <w:r w:rsidRPr="00E37AAC">
        <w:rPr>
          <w:rStyle w:val="af7"/>
          <w:color w:val="0F1115"/>
        </w:rPr>
        <w:t>4. Ранее зарегистрированные сведения (отсутствуют):</w:t>
      </w:r>
    </w:p>
    <w:p w14:paraId="689D1C6B" w14:textId="77777777" w:rsidR="00A842E3" w:rsidRPr="00E37AAC" w:rsidRDefault="00A842E3" w:rsidP="00A842E3">
      <w:pPr>
        <w:pStyle w:val="ds-markdown-paragraph"/>
        <w:numPr>
          <w:ilvl w:val="0"/>
          <w:numId w:val="13"/>
        </w:numPr>
        <w:shd w:val="clear" w:color="auto" w:fill="FFFFFF"/>
        <w:spacing w:before="0" w:beforeAutospacing="0" w:after="0" w:afterAutospacing="0"/>
        <w:ind w:left="0"/>
        <w:jc w:val="both"/>
        <w:rPr>
          <w:color w:val="0F1115"/>
        </w:rPr>
      </w:pPr>
      <w:r w:rsidRPr="00E37AAC">
        <w:rPr>
          <w:color w:val="0F1115"/>
        </w:rPr>
        <w:t>Сведения об арестах, запретах, залогах (ипотеке), сервитутах, а также о наличии прав третьих лиц (кроме вышеуказанного арендатора) в ЕГРН отсутствуют.</w:t>
      </w:r>
    </w:p>
    <w:p w14:paraId="6E5813CE" w14:textId="77777777" w:rsidR="00A842E3" w:rsidRPr="00E37AAC" w:rsidRDefault="00A842E3" w:rsidP="00A842E3">
      <w:pPr>
        <w:pStyle w:val="ds-markdown-paragraph"/>
        <w:numPr>
          <w:ilvl w:val="0"/>
          <w:numId w:val="13"/>
        </w:numPr>
        <w:shd w:val="clear" w:color="auto" w:fill="FFFFFF"/>
        <w:spacing w:before="0" w:beforeAutospacing="0" w:after="0" w:afterAutospacing="0"/>
        <w:ind w:left="0"/>
        <w:rPr>
          <w:color w:val="0F1115"/>
        </w:rPr>
      </w:pPr>
      <w:r w:rsidRPr="00E37AAC">
        <w:rPr>
          <w:color w:val="0F1115"/>
        </w:rPr>
        <w:t>Заявленные в судебном порядке права требования, возражения в отношении зарегистрированного права — отсутствуют.</w:t>
      </w:r>
    </w:p>
    <w:p w14:paraId="43FCA4FF" w14:textId="77777777" w:rsidR="00DB0E8E" w:rsidRPr="00A842E3" w:rsidRDefault="00DB0E8E" w:rsidP="00A842E3">
      <w:pPr>
        <w:keepNext/>
        <w:keepLines/>
        <w:rPr>
          <w:sz w:val="24"/>
          <w:szCs w:val="24"/>
        </w:rPr>
      </w:pPr>
      <w:r w:rsidRPr="00A842E3">
        <w:rPr>
          <w:b/>
          <w:bCs/>
          <w:sz w:val="24"/>
          <w:szCs w:val="24"/>
        </w:rPr>
        <w:lastRenderedPageBreak/>
        <w:t>Форма проведения процедуры</w:t>
      </w:r>
      <w:r w:rsidRPr="00A842E3">
        <w:rPr>
          <w:sz w:val="24"/>
          <w:szCs w:val="24"/>
        </w:rPr>
        <w:t xml:space="preserve">: </w:t>
      </w:r>
      <w:r w:rsidR="00D62ACA" w:rsidRPr="00A842E3">
        <w:rPr>
          <w:sz w:val="24"/>
          <w:szCs w:val="24"/>
        </w:rPr>
        <w:t>Запрос ценовых предложений</w:t>
      </w:r>
      <w:r w:rsidR="002317F8" w:rsidRPr="00A842E3">
        <w:rPr>
          <w:sz w:val="24"/>
          <w:szCs w:val="24"/>
        </w:rPr>
        <w:t xml:space="preserve"> </w:t>
      </w:r>
    </w:p>
    <w:p w14:paraId="4E52987D" w14:textId="77777777" w:rsidR="00DB0E8E" w:rsidRPr="00A842E3" w:rsidRDefault="00DB0E8E" w:rsidP="00A842E3">
      <w:pPr>
        <w:keepNext/>
        <w:keepLines/>
        <w:tabs>
          <w:tab w:val="left" w:pos="851"/>
        </w:tabs>
        <w:ind w:right="141"/>
        <w:rPr>
          <w:b/>
          <w:bCs/>
          <w:sz w:val="24"/>
          <w:szCs w:val="24"/>
        </w:rPr>
      </w:pPr>
    </w:p>
    <w:p w14:paraId="51B0C2AF" w14:textId="77777777" w:rsidR="00C96CBE" w:rsidRPr="00A842E3" w:rsidRDefault="00DB0E8E" w:rsidP="00A842E3">
      <w:pPr>
        <w:keepNext/>
        <w:keepLines/>
        <w:tabs>
          <w:tab w:val="left" w:pos="851"/>
        </w:tabs>
        <w:ind w:right="141"/>
        <w:contextualSpacing/>
        <w:rPr>
          <w:sz w:val="24"/>
          <w:szCs w:val="24"/>
        </w:rPr>
      </w:pPr>
      <w:r w:rsidRPr="00A842E3">
        <w:rPr>
          <w:b/>
          <w:bCs/>
          <w:sz w:val="24"/>
          <w:szCs w:val="24"/>
        </w:rPr>
        <w:t>Срок проведения процедуры</w:t>
      </w:r>
      <w:r w:rsidRPr="00A842E3">
        <w:rPr>
          <w:sz w:val="24"/>
          <w:szCs w:val="24"/>
        </w:rPr>
        <w:t xml:space="preserve">: </w:t>
      </w:r>
      <w:r w:rsidR="002317F8" w:rsidRPr="00A842E3">
        <w:rPr>
          <w:sz w:val="24"/>
          <w:szCs w:val="24"/>
        </w:rPr>
        <w:t>с «20» октября 2026 по 18:00 «27» октября 2026</w:t>
      </w:r>
      <w:r w:rsidR="00540BF9" w:rsidRPr="00A842E3">
        <w:rPr>
          <w:sz w:val="24"/>
          <w:szCs w:val="24"/>
        </w:rPr>
        <w:t xml:space="preserve"> </w:t>
      </w:r>
      <w:r w:rsidR="00C96CBE" w:rsidRPr="00A842E3">
        <w:rPr>
          <w:sz w:val="24"/>
          <w:szCs w:val="24"/>
        </w:rPr>
        <w:t>включительно</w:t>
      </w:r>
      <w:r w:rsidR="002317F8" w:rsidRPr="00A842E3">
        <w:rPr>
          <w:sz w:val="24"/>
          <w:szCs w:val="24"/>
        </w:rPr>
        <w:t xml:space="preserve"> (по Московскому времени)</w:t>
      </w:r>
      <w:r w:rsidR="00C96CBE" w:rsidRPr="00A842E3">
        <w:rPr>
          <w:sz w:val="24"/>
          <w:szCs w:val="24"/>
        </w:rPr>
        <w:t xml:space="preserve">.  </w:t>
      </w:r>
    </w:p>
    <w:p w14:paraId="05299429" w14:textId="77777777" w:rsidR="00DB0E8E" w:rsidRPr="00A842E3" w:rsidRDefault="00DB0E8E" w:rsidP="00A842E3">
      <w:pPr>
        <w:keepNext/>
        <w:keepLines/>
        <w:rPr>
          <w:b/>
          <w:bCs/>
          <w:sz w:val="24"/>
          <w:szCs w:val="24"/>
        </w:rPr>
      </w:pPr>
    </w:p>
    <w:p w14:paraId="2725A18B" w14:textId="77777777" w:rsidR="00DB0E8E" w:rsidRPr="00A842E3" w:rsidRDefault="00DB0E8E" w:rsidP="00A842E3">
      <w:pPr>
        <w:keepNext/>
        <w:keepLines/>
        <w:rPr>
          <w:sz w:val="24"/>
          <w:szCs w:val="24"/>
        </w:rPr>
      </w:pPr>
      <w:r w:rsidRPr="00A842E3">
        <w:rPr>
          <w:b/>
          <w:sz w:val="24"/>
          <w:szCs w:val="24"/>
        </w:rPr>
        <w:t>Организатор: ООО «Аукционы Федерации»</w:t>
      </w:r>
    </w:p>
    <w:p w14:paraId="69B31142" w14:textId="77777777" w:rsidR="00B27A7B" w:rsidRPr="00A842E3" w:rsidRDefault="00B27A7B" w:rsidP="00A842E3">
      <w:pPr>
        <w:keepNext/>
        <w:keepLines/>
        <w:rPr>
          <w:sz w:val="24"/>
          <w:szCs w:val="24"/>
        </w:rPr>
      </w:pPr>
      <w:r w:rsidRPr="00A842E3">
        <w:rPr>
          <w:sz w:val="24"/>
          <w:szCs w:val="24"/>
        </w:rPr>
        <w:t>Номер телефона: +7</w:t>
      </w:r>
      <w:r w:rsidR="008A77CD" w:rsidRPr="00A842E3">
        <w:rPr>
          <w:sz w:val="24"/>
          <w:szCs w:val="24"/>
        </w:rPr>
        <w:t xml:space="preserve"> </w:t>
      </w:r>
      <w:r w:rsidRPr="00A842E3">
        <w:rPr>
          <w:sz w:val="24"/>
          <w:szCs w:val="24"/>
        </w:rPr>
        <w:t>(937)-336-07-78</w:t>
      </w:r>
    </w:p>
    <w:p w14:paraId="15AA00EC" w14:textId="77777777" w:rsidR="00B27A7B" w:rsidRPr="00A842E3" w:rsidRDefault="00B27A7B" w:rsidP="00A842E3">
      <w:pPr>
        <w:keepNext/>
        <w:keepLines/>
        <w:rPr>
          <w:sz w:val="24"/>
          <w:szCs w:val="24"/>
        </w:rPr>
      </w:pPr>
      <w:r w:rsidRPr="00A842E3">
        <w:rPr>
          <w:sz w:val="24"/>
          <w:szCs w:val="24"/>
        </w:rPr>
        <w:t>Контактное лицо: Кошелева Евгения Александровна.</w:t>
      </w:r>
    </w:p>
    <w:p w14:paraId="35F21F73" w14:textId="77777777" w:rsidR="00B27A7B" w:rsidRPr="00A842E3" w:rsidRDefault="00B27A7B" w:rsidP="00A842E3">
      <w:pPr>
        <w:keepNext/>
        <w:keepLines/>
        <w:jc w:val="both"/>
        <w:outlineLvl w:val="0"/>
        <w:rPr>
          <w:rStyle w:val="ac"/>
          <w:sz w:val="24"/>
          <w:szCs w:val="24"/>
        </w:rPr>
      </w:pPr>
      <w:r w:rsidRPr="00A842E3">
        <w:rPr>
          <w:sz w:val="24"/>
          <w:szCs w:val="24"/>
        </w:rPr>
        <w:t xml:space="preserve">Адрес эл. почты: </w:t>
      </w:r>
      <w:hyperlink r:id="rId8" w:history="1">
        <w:r w:rsidR="008A77CD" w:rsidRPr="00A842E3">
          <w:rPr>
            <w:rStyle w:val="ac"/>
            <w:sz w:val="24"/>
            <w:szCs w:val="24"/>
          </w:rPr>
          <w:t>com@alfalot.ru</w:t>
        </w:r>
      </w:hyperlink>
      <w:r w:rsidR="008A77CD" w:rsidRPr="00A842E3">
        <w:rPr>
          <w:sz w:val="24"/>
          <w:szCs w:val="24"/>
        </w:rPr>
        <w:t xml:space="preserve"> </w:t>
      </w:r>
    </w:p>
    <w:p w14:paraId="24AD3DB8" w14:textId="77777777" w:rsidR="002317F8" w:rsidRPr="00A842E3" w:rsidRDefault="002317F8" w:rsidP="00A842E3">
      <w:pPr>
        <w:keepNext/>
        <w:keepLines/>
        <w:rPr>
          <w:b/>
          <w:sz w:val="24"/>
          <w:szCs w:val="24"/>
        </w:rPr>
      </w:pPr>
    </w:p>
    <w:p w14:paraId="25258580" w14:textId="77777777" w:rsidR="00DB0E8E" w:rsidRPr="00A842E3" w:rsidRDefault="00DB0E8E" w:rsidP="00A842E3">
      <w:pPr>
        <w:keepNext/>
        <w:keepLines/>
        <w:rPr>
          <w:bCs/>
          <w:sz w:val="24"/>
          <w:szCs w:val="24"/>
        </w:rPr>
      </w:pPr>
      <w:r w:rsidRPr="00A842E3">
        <w:rPr>
          <w:b/>
          <w:sz w:val="24"/>
          <w:szCs w:val="24"/>
        </w:rPr>
        <w:t>Оператор электронной площадки:</w:t>
      </w:r>
      <w:r w:rsidRPr="00A842E3">
        <w:rPr>
          <w:sz w:val="24"/>
          <w:szCs w:val="24"/>
        </w:rPr>
        <w:t xml:space="preserve"> О</w:t>
      </w:r>
      <w:r w:rsidRPr="00A842E3">
        <w:rPr>
          <w:bCs/>
          <w:sz w:val="24"/>
          <w:szCs w:val="24"/>
        </w:rPr>
        <w:t>бщество с ограниченной ответственностью «Аукционы Федерации» (ООО «Аукционы Федерации»).</w:t>
      </w:r>
    </w:p>
    <w:p w14:paraId="2B7F482F" w14:textId="77777777" w:rsidR="00B27A7B" w:rsidRPr="00A842E3" w:rsidRDefault="00B27A7B" w:rsidP="00A842E3">
      <w:pPr>
        <w:keepNext/>
        <w:keepLines/>
        <w:jc w:val="both"/>
        <w:rPr>
          <w:sz w:val="24"/>
          <w:szCs w:val="24"/>
        </w:rPr>
      </w:pPr>
    </w:p>
    <w:p w14:paraId="4D00EDE4" w14:textId="77777777" w:rsidR="00540BF9" w:rsidRPr="00A842E3" w:rsidRDefault="008A77CD" w:rsidP="00A842E3">
      <w:pPr>
        <w:keepNext/>
        <w:keepLines/>
        <w:jc w:val="both"/>
        <w:rPr>
          <w:b/>
          <w:bCs/>
          <w:sz w:val="24"/>
          <w:szCs w:val="24"/>
        </w:rPr>
      </w:pPr>
      <w:r w:rsidRPr="00A842E3">
        <w:rPr>
          <w:b/>
          <w:bCs/>
          <w:sz w:val="24"/>
          <w:szCs w:val="24"/>
        </w:rPr>
        <w:t xml:space="preserve">Начальная цена реализации </w:t>
      </w:r>
      <w:r w:rsidRPr="00A842E3">
        <w:rPr>
          <w:sz w:val="24"/>
          <w:szCs w:val="24"/>
        </w:rPr>
        <w:t>(участниками подаются ценовые предложения не ниже установленной цены)</w:t>
      </w:r>
      <w:r w:rsidR="00930479" w:rsidRPr="00A842E3">
        <w:rPr>
          <w:b/>
          <w:bCs/>
          <w:sz w:val="24"/>
          <w:szCs w:val="24"/>
        </w:rPr>
        <w:t xml:space="preserve"> – 56 000 000 (пятьдесят шесть миллионов) рублей 00 копеек</w:t>
      </w:r>
      <w:r w:rsidR="00540BF9" w:rsidRPr="00A842E3">
        <w:rPr>
          <w:sz w:val="24"/>
          <w:szCs w:val="24"/>
        </w:rPr>
        <w:t xml:space="preserve">. </w:t>
      </w:r>
    </w:p>
    <w:p w14:paraId="37B33439" w14:textId="77777777" w:rsidR="005B163E" w:rsidRPr="00A842E3" w:rsidRDefault="005B163E" w:rsidP="00A842E3">
      <w:pPr>
        <w:keepNext/>
        <w:keepLines/>
        <w:tabs>
          <w:tab w:val="left" w:pos="142"/>
        </w:tabs>
        <w:contextualSpacing/>
        <w:rPr>
          <w:spacing w:val="-2"/>
          <w:sz w:val="24"/>
          <w:szCs w:val="24"/>
        </w:rPr>
      </w:pPr>
      <w:r w:rsidRPr="00A842E3">
        <w:rPr>
          <w:b/>
          <w:bCs/>
          <w:sz w:val="24"/>
          <w:szCs w:val="24"/>
        </w:rPr>
        <w:t>Размер обеспечения (задаток) – 5 000 000 (пять миллионов) рублей 00 копеек.</w:t>
      </w:r>
    </w:p>
    <w:p w14:paraId="70E733DD" w14:textId="77777777" w:rsidR="00424E22" w:rsidRPr="00A842E3" w:rsidRDefault="00424E22" w:rsidP="00A842E3">
      <w:pPr>
        <w:keepNext/>
        <w:keepLines/>
        <w:tabs>
          <w:tab w:val="left" w:pos="142"/>
        </w:tabs>
        <w:contextualSpacing/>
        <w:rPr>
          <w:sz w:val="24"/>
          <w:szCs w:val="24"/>
        </w:rPr>
      </w:pPr>
      <w:r w:rsidRPr="00A842E3">
        <w:rPr>
          <w:b/>
          <w:sz w:val="24"/>
          <w:szCs w:val="24"/>
        </w:rPr>
        <w:t xml:space="preserve">Форма заявки: </w:t>
      </w:r>
      <w:r w:rsidRPr="00A842E3">
        <w:rPr>
          <w:sz w:val="24"/>
          <w:szCs w:val="24"/>
        </w:rPr>
        <w:t>в соответствии с документацией</w:t>
      </w:r>
      <w:r w:rsidR="005B163E" w:rsidRPr="00A842E3">
        <w:rPr>
          <w:sz w:val="24"/>
          <w:szCs w:val="24"/>
        </w:rPr>
        <w:t>.</w:t>
      </w:r>
    </w:p>
    <w:p w14:paraId="70BD9839" w14:textId="77777777" w:rsidR="005B163E" w:rsidRPr="00A842E3" w:rsidRDefault="005B163E" w:rsidP="00A842E3">
      <w:pPr>
        <w:keepNext/>
        <w:keepLines/>
        <w:tabs>
          <w:tab w:val="left" w:pos="142"/>
        </w:tabs>
        <w:contextualSpacing/>
        <w:rPr>
          <w:sz w:val="24"/>
          <w:szCs w:val="24"/>
        </w:rPr>
      </w:pPr>
    </w:p>
    <w:p w14:paraId="3485B520" w14:textId="77777777" w:rsidR="007A56D6" w:rsidRPr="00A842E3" w:rsidRDefault="00424E22" w:rsidP="00A842E3">
      <w:pPr>
        <w:keepNext/>
        <w:keepLines/>
        <w:tabs>
          <w:tab w:val="left" w:pos="142"/>
        </w:tabs>
        <w:contextualSpacing/>
        <w:rPr>
          <w:sz w:val="24"/>
          <w:szCs w:val="24"/>
        </w:rPr>
      </w:pPr>
      <w:r w:rsidRPr="00A842E3">
        <w:rPr>
          <w:b/>
          <w:sz w:val="24"/>
          <w:szCs w:val="24"/>
        </w:rPr>
        <w:t xml:space="preserve">Порядок подачи заявок: </w:t>
      </w:r>
      <w:bookmarkStart w:id="1" w:name="OLE_LINK11"/>
      <w:bookmarkStart w:id="2" w:name="OLE_LINK12"/>
      <w:bookmarkStart w:id="3" w:name="OLE_LINK13"/>
      <w:r w:rsidRPr="00A842E3">
        <w:rPr>
          <w:sz w:val="24"/>
          <w:szCs w:val="24"/>
        </w:rPr>
        <w:t>в соответствии с документацией</w:t>
      </w:r>
      <w:r w:rsidR="005B163E" w:rsidRPr="00A842E3">
        <w:rPr>
          <w:sz w:val="24"/>
          <w:szCs w:val="24"/>
        </w:rPr>
        <w:t xml:space="preserve"> </w:t>
      </w:r>
      <w:r w:rsidRPr="00A842E3">
        <w:rPr>
          <w:sz w:val="24"/>
          <w:szCs w:val="24"/>
        </w:rPr>
        <w:t xml:space="preserve">и регламентом </w:t>
      </w:r>
      <w:r w:rsidRPr="00A842E3">
        <w:rPr>
          <w:i/>
          <w:sz w:val="24"/>
          <w:szCs w:val="24"/>
        </w:rPr>
        <w:t xml:space="preserve">электронной площадки </w:t>
      </w:r>
      <w:bookmarkEnd w:id="1"/>
      <w:bookmarkEnd w:id="2"/>
      <w:bookmarkEnd w:id="3"/>
      <w:r w:rsidR="007A56D6" w:rsidRPr="00A842E3">
        <w:rPr>
          <w:bCs/>
          <w:i/>
          <w:sz w:val="24"/>
          <w:szCs w:val="24"/>
          <w:u w:val="single"/>
          <w:lang w:val="en-US"/>
        </w:rPr>
        <w:t>http</w:t>
      </w:r>
      <w:r w:rsidR="007A56D6" w:rsidRPr="00A842E3">
        <w:rPr>
          <w:bCs/>
          <w:i/>
          <w:sz w:val="24"/>
          <w:szCs w:val="24"/>
          <w:u w:val="single"/>
        </w:rPr>
        <w:t>://</w:t>
      </w:r>
      <w:proofErr w:type="spellStart"/>
      <w:r w:rsidR="007A56D6" w:rsidRPr="00A842E3">
        <w:rPr>
          <w:bCs/>
          <w:i/>
          <w:sz w:val="24"/>
          <w:szCs w:val="24"/>
          <w:u w:val="single"/>
          <w:lang w:val="en-US"/>
        </w:rPr>
        <w:t>alfalot</w:t>
      </w:r>
      <w:proofErr w:type="spellEnd"/>
      <w:r w:rsidR="007A56D6" w:rsidRPr="00A842E3">
        <w:rPr>
          <w:bCs/>
          <w:i/>
          <w:sz w:val="24"/>
          <w:szCs w:val="24"/>
          <w:u w:val="single"/>
        </w:rPr>
        <w:t>.</w:t>
      </w:r>
      <w:proofErr w:type="spellStart"/>
      <w:r w:rsidR="007A56D6" w:rsidRPr="00A842E3">
        <w:rPr>
          <w:bCs/>
          <w:i/>
          <w:sz w:val="24"/>
          <w:szCs w:val="24"/>
          <w:u w:val="single"/>
          <w:lang w:val="en-US"/>
        </w:rPr>
        <w:t>ru</w:t>
      </w:r>
      <w:proofErr w:type="spellEnd"/>
      <w:r w:rsidR="007A56D6" w:rsidRPr="00A842E3">
        <w:rPr>
          <w:bCs/>
          <w:sz w:val="24"/>
          <w:szCs w:val="24"/>
          <w:u w:val="single"/>
        </w:rPr>
        <w:t>/</w:t>
      </w:r>
      <w:r w:rsidR="007A56D6" w:rsidRPr="00A842E3">
        <w:rPr>
          <w:sz w:val="24"/>
          <w:szCs w:val="24"/>
        </w:rPr>
        <w:t>.</w:t>
      </w:r>
    </w:p>
    <w:p w14:paraId="08824E31" w14:textId="77777777" w:rsidR="00975912" w:rsidRPr="00A842E3" w:rsidRDefault="00975912" w:rsidP="00A842E3">
      <w:pPr>
        <w:keepNext/>
        <w:keepLines/>
        <w:jc w:val="both"/>
        <w:rPr>
          <w:sz w:val="24"/>
          <w:szCs w:val="24"/>
        </w:rPr>
      </w:pPr>
    </w:p>
    <w:p w14:paraId="09FE5ECF" w14:textId="77777777" w:rsidR="00540BF9" w:rsidRPr="00A842E3" w:rsidRDefault="00CC6385" w:rsidP="00A842E3">
      <w:pPr>
        <w:keepNext/>
        <w:keepLines/>
        <w:ind w:firstLine="142"/>
        <w:jc w:val="both"/>
        <w:rPr>
          <w:sz w:val="24"/>
          <w:szCs w:val="24"/>
        </w:rPr>
      </w:pPr>
      <w:r w:rsidRPr="00A842E3">
        <w:rPr>
          <w:sz w:val="24"/>
          <w:szCs w:val="24"/>
        </w:rPr>
        <w:t>Все возникающие вопросы можно направлять на адрес электронной почты</w:t>
      </w:r>
      <w:r w:rsidR="00D62ACA" w:rsidRPr="00A842E3">
        <w:rPr>
          <w:sz w:val="24"/>
          <w:szCs w:val="24"/>
        </w:rPr>
        <w:t xml:space="preserve">: </w:t>
      </w:r>
      <w:r w:rsidR="008A77CD" w:rsidRPr="00A842E3">
        <w:rPr>
          <w:sz w:val="24"/>
          <w:szCs w:val="24"/>
        </w:rPr>
        <w:t xml:space="preserve">com@alfalot.ru </w:t>
      </w:r>
      <w:r w:rsidR="00D62ACA" w:rsidRPr="00A842E3">
        <w:rPr>
          <w:sz w:val="24"/>
          <w:szCs w:val="24"/>
        </w:rPr>
        <w:t xml:space="preserve">и по тел. </w:t>
      </w:r>
      <w:r w:rsidR="008A77CD" w:rsidRPr="00A842E3">
        <w:rPr>
          <w:sz w:val="24"/>
          <w:szCs w:val="24"/>
        </w:rPr>
        <w:t>+7</w:t>
      </w:r>
      <w:r w:rsidR="00524730" w:rsidRPr="00A842E3">
        <w:rPr>
          <w:sz w:val="24"/>
          <w:szCs w:val="24"/>
        </w:rPr>
        <w:t xml:space="preserve"> </w:t>
      </w:r>
      <w:r w:rsidR="008A77CD" w:rsidRPr="00A842E3">
        <w:rPr>
          <w:sz w:val="24"/>
          <w:szCs w:val="24"/>
        </w:rPr>
        <w:t>(937)-336-07-78</w:t>
      </w:r>
    </w:p>
    <w:p w14:paraId="7E87D6BB" w14:textId="77777777" w:rsidR="00855C3F" w:rsidRPr="00A842E3" w:rsidRDefault="00855C3F" w:rsidP="00A842E3">
      <w:pPr>
        <w:keepNext/>
        <w:keepLines/>
        <w:rPr>
          <w:sz w:val="24"/>
          <w:szCs w:val="24"/>
        </w:rPr>
      </w:pPr>
    </w:p>
    <w:p w14:paraId="3C45B23B" w14:textId="77777777" w:rsidR="00105C3F" w:rsidRPr="00A842E3" w:rsidRDefault="00105C3F" w:rsidP="00A842E3">
      <w:pPr>
        <w:keepNext/>
        <w:keepLines/>
        <w:numPr>
          <w:ilvl w:val="0"/>
          <w:numId w:val="2"/>
        </w:numPr>
        <w:jc w:val="center"/>
        <w:rPr>
          <w:b/>
          <w:bCs/>
          <w:sz w:val="24"/>
          <w:szCs w:val="24"/>
        </w:rPr>
      </w:pPr>
      <w:r w:rsidRPr="00A842E3">
        <w:rPr>
          <w:b/>
          <w:bCs/>
          <w:sz w:val="24"/>
          <w:szCs w:val="24"/>
        </w:rPr>
        <w:t>Порядок проведения процедуры:</w:t>
      </w:r>
    </w:p>
    <w:p w14:paraId="58D3434B" w14:textId="77777777" w:rsidR="00105C3F" w:rsidRPr="00A842E3" w:rsidRDefault="00D86592" w:rsidP="00A842E3">
      <w:pPr>
        <w:keepNext/>
        <w:keepLines/>
        <w:tabs>
          <w:tab w:val="left" w:pos="2880"/>
        </w:tabs>
        <w:ind w:right="680" w:firstLine="709"/>
        <w:jc w:val="both"/>
        <w:outlineLvl w:val="2"/>
        <w:rPr>
          <w:b/>
          <w:color w:val="FF0000"/>
          <w:sz w:val="24"/>
          <w:szCs w:val="24"/>
        </w:rPr>
      </w:pPr>
      <w:bookmarkStart w:id="4" w:name="bookmark14"/>
      <w:r w:rsidRPr="00A842E3">
        <w:rPr>
          <w:b/>
          <w:color w:val="FF0000"/>
          <w:sz w:val="24"/>
          <w:szCs w:val="24"/>
        </w:rPr>
        <w:tab/>
      </w:r>
    </w:p>
    <w:p w14:paraId="3BC9877D"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Для участия в запросе ценовых предложений</w:t>
      </w:r>
      <w:r w:rsidR="00D62ACA" w:rsidRPr="00A842E3">
        <w:rPr>
          <w:sz w:val="24"/>
          <w:szCs w:val="24"/>
        </w:rPr>
        <w:t xml:space="preserve"> </w:t>
      </w:r>
      <w:r w:rsidRPr="00A842E3">
        <w:rPr>
          <w:sz w:val="24"/>
          <w:szCs w:val="24"/>
        </w:rPr>
        <w:t>Претендент подаёт Заявку оператору ЭТП в соответствии с регламентом работы ЭТП.</w:t>
      </w:r>
    </w:p>
    <w:p w14:paraId="3D5F87D3"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 xml:space="preserve">Претендент вправе подать Заявку в любое время с момента размещения информации о проводимой </w:t>
      </w:r>
      <w:r w:rsidR="006825F3" w:rsidRPr="00A842E3">
        <w:rPr>
          <w:sz w:val="24"/>
          <w:szCs w:val="24"/>
        </w:rPr>
        <w:t>процедуре</w:t>
      </w:r>
      <w:r w:rsidRPr="00A842E3">
        <w:rPr>
          <w:sz w:val="24"/>
          <w:szCs w:val="24"/>
        </w:rPr>
        <w:t xml:space="preserve">, но не позднее даты и времени окончания срока подачи Заявок. </w:t>
      </w:r>
    </w:p>
    <w:p w14:paraId="14EA7316"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Приём Заявок прекращается после окончания срока подачи заявок.</w:t>
      </w:r>
    </w:p>
    <w:p w14:paraId="014DC6C6"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Заявки на участие предоставляются на ЭТП начиная с даты размещения настоящей Документации на ЭТП, в срок</w:t>
      </w:r>
      <w:r w:rsidR="00524730" w:rsidRPr="00A842E3">
        <w:rPr>
          <w:sz w:val="24"/>
          <w:szCs w:val="24"/>
        </w:rPr>
        <w:t>,</w:t>
      </w:r>
      <w:r w:rsidRPr="00A842E3">
        <w:rPr>
          <w:sz w:val="24"/>
          <w:szCs w:val="24"/>
        </w:rPr>
        <w:t xml:space="preserve"> указанный в настоящей Документации.</w:t>
      </w:r>
    </w:p>
    <w:p w14:paraId="1FCF3AC0"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Претендент, подавший Заявку, вправе изменить или отозвать Заявку в любое время до окончания срока подачи Заявок. Отзыв заявки производится в порядке, предусмотренном регламентом работы ЭТП.</w:t>
      </w:r>
    </w:p>
    <w:p w14:paraId="6C0DA0A7"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Претендент, подавший Заявку, вправе изменить или отозвать Заявку в любое время до окончания срока подачи Заявок.</w:t>
      </w:r>
    </w:p>
    <w:p w14:paraId="61D92841"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После окончания срока подачи Заявок отзыв Заявок не допускается.</w:t>
      </w:r>
    </w:p>
    <w:p w14:paraId="62EA3854" w14:textId="77777777" w:rsidR="00D86592" w:rsidRPr="00A842E3" w:rsidRDefault="00D86592" w:rsidP="00A842E3">
      <w:pPr>
        <w:keepNext/>
        <w:keepLines/>
        <w:tabs>
          <w:tab w:val="left" w:pos="2880"/>
        </w:tabs>
        <w:ind w:right="680" w:firstLine="709"/>
        <w:jc w:val="both"/>
        <w:outlineLvl w:val="2"/>
        <w:rPr>
          <w:sz w:val="24"/>
          <w:szCs w:val="24"/>
        </w:rPr>
      </w:pPr>
      <w:r w:rsidRPr="00A842E3">
        <w:rPr>
          <w:sz w:val="24"/>
          <w:szCs w:val="24"/>
        </w:rPr>
        <w:t>При необходимости Заказчик вправе изменить данный срок.</w:t>
      </w:r>
    </w:p>
    <w:p w14:paraId="4E7FCBE0" w14:textId="77777777" w:rsidR="00D86592" w:rsidRPr="00A842E3" w:rsidRDefault="00D86592" w:rsidP="00A842E3">
      <w:pPr>
        <w:keepNext/>
        <w:keepLines/>
        <w:tabs>
          <w:tab w:val="left" w:pos="2880"/>
        </w:tabs>
        <w:ind w:right="680" w:firstLine="709"/>
        <w:jc w:val="both"/>
        <w:outlineLvl w:val="2"/>
        <w:rPr>
          <w:sz w:val="24"/>
          <w:szCs w:val="24"/>
        </w:rPr>
      </w:pPr>
    </w:p>
    <w:p w14:paraId="17BD36A8" w14:textId="77777777" w:rsidR="00105C3F" w:rsidRPr="00A842E3" w:rsidRDefault="00105C3F" w:rsidP="00A842E3">
      <w:pPr>
        <w:keepNext/>
        <w:keepLines/>
        <w:tabs>
          <w:tab w:val="left" w:pos="899"/>
        </w:tabs>
        <w:ind w:right="680" w:firstLine="709"/>
        <w:jc w:val="both"/>
        <w:outlineLvl w:val="2"/>
        <w:rPr>
          <w:b/>
          <w:sz w:val="24"/>
          <w:szCs w:val="24"/>
        </w:rPr>
      </w:pPr>
      <w:r w:rsidRPr="00A842E3">
        <w:rPr>
          <w:b/>
          <w:sz w:val="24"/>
          <w:szCs w:val="24"/>
        </w:rPr>
        <w:t xml:space="preserve">2. Отмена </w:t>
      </w:r>
      <w:r w:rsidR="00D86592" w:rsidRPr="00A842E3">
        <w:rPr>
          <w:b/>
          <w:sz w:val="24"/>
          <w:szCs w:val="24"/>
        </w:rPr>
        <w:t>процедуры</w:t>
      </w:r>
      <w:r w:rsidRPr="00A842E3">
        <w:rPr>
          <w:b/>
          <w:sz w:val="24"/>
          <w:szCs w:val="24"/>
        </w:rPr>
        <w:t xml:space="preserve">, внесение изменений в Извещение и документацию </w:t>
      </w:r>
      <w:bookmarkEnd w:id="4"/>
    </w:p>
    <w:p w14:paraId="50E67C2F" w14:textId="77777777" w:rsidR="00105C3F" w:rsidRPr="00A842E3" w:rsidRDefault="00105C3F" w:rsidP="00A842E3">
      <w:pPr>
        <w:keepNext/>
        <w:keepLines/>
        <w:tabs>
          <w:tab w:val="left" w:pos="567"/>
          <w:tab w:val="left" w:pos="1146"/>
        </w:tabs>
        <w:ind w:firstLine="709"/>
        <w:jc w:val="both"/>
        <w:rPr>
          <w:sz w:val="24"/>
          <w:szCs w:val="24"/>
        </w:rPr>
      </w:pPr>
      <w:r w:rsidRPr="00A842E3">
        <w:rPr>
          <w:sz w:val="24"/>
          <w:szCs w:val="24"/>
        </w:rPr>
        <w:t>2.1. Организатор, Продавец Имущества вправе:</w:t>
      </w:r>
    </w:p>
    <w:p w14:paraId="3536F6E9" w14:textId="77777777" w:rsidR="00105C3F" w:rsidRPr="00A842E3" w:rsidRDefault="00105C3F" w:rsidP="00A842E3">
      <w:pPr>
        <w:keepNext/>
        <w:keepLines/>
        <w:numPr>
          <w:ilvl w:val="0"/>
          <w:numId w:val="3"/>
        </w:numPr>
        <w:tabs>
          <w:tab w:val="left" w:pos="899"/>
        </w:tabs>
        <w:ind w:left="20" w:firstLine="700"/>
        <w:jc w:val="both"/>
        <w:rPr>
          <w:sz w:val="24"/>
          <w:szCs w:val="24"/>
        </w:rPr>
      </w:pPr>
      <w:r w:rsidRPr="00A842E3">
        <w:rPr>
          <w:bCs/>
          <w:sz w:val="24"/>
          <w:szCs w:val="24"/>
        </w:rPr>
        <w:t>в любое время отказаться от проведения процедуры.</w:t>
      </w:r>
    </w:p>
    <w:p w14:paraId="18AB0856" w14:textId="77777777" w:rsidR="00105C3F" w:rsidRPr="00A842E3" w:rsidRDefault="00105C3F" w:rsidP="00A842E3">
      <w:pPr>
        <w:keepNext/>
        <w:keepLines/>
        <w:numPr>
          <w:ilvl w:val="0"/>
          <w:numId w:val="3"/>
        </w:numPr>
        <w:tabs>
          <w:tab w:val="left" w:pos="899"/>
        </w:tabs>
        <w:ind w:left="20" w:right="20" w:firstLine="700"/>
        <w:jc w:val="both"/>
        <w:rPr>
          <w:sz w:val="24"/>
          <w:szCs w:val="24"/>
        </w:rPr>
      </w:pPr>
      <w:bookmarkStart w:id="5" w:name="OLE_LINK3"/>
      <w:bookmarkStart w:id="6" w:name="OLE_LINK4"/>
      <w:r w:rsidRPr="00A842E3">
        <w:rPr>
          <w:sz w:val="24"/>
          <w:szCs w:val="24"/>
        </w:rPr>
        <w:t xml:space="preserve">принять решение о внесении изменений в Извещение о проведении </w:t>
      </w:r>
      <w:r w:rsidR="00D86592" w:rsidRPr="00A842E3">
        <w:rPr>
          <w:sz w:val="24"/>
          <w:szCs w:val="24"/>
        </w:rPr>
        <w:t>Запроса ценовых предложений</w:t>
      </w:r>
      <w:r w:rsidRPr="00A842E3">
        <w:rPr>
          <w:sz w:val="24"/>
          <w:szCs w:val="24"/>
        </w:rPr>
        <w:t>, документацию. В течение одного дня с даты принятия указанного решения такие изменения размещаются организатором, на официальном сайте</w:t>
      </w:r>
      <w:r w:rsidR="00D70DDE" w:rsidRPr="00A842E3">
        <w:rPr>
          <w:sz w:val="24"/>
          <w:szCs w:val="24"/>
        </w:rPr>
        <w:t>. При этом Организатор не несе</w:t>
      </w:r>
      <w:r w:rsidRPr="00A842E3">
        <w:rPr>
          <w:sz w:val="24"/>
          <w:szCs w:val="24"/>
        </w:rPr>
        <w:t>т ответственность в случае, если Претендент не ознакомился с изменениями, внесенными в Извещение и документацию, размещенными надлежащим образом.</w:t>
      </w:r>
    </w:p>
    <w:bookmarkEnd w:id="5"/>
    <w:bookmarkEnd w:id="6"/>
    <w:p w14:paraId="746B8DDA" w14:textId="77777777" w:rsidR="00105C3F" w:rsidRPr="00A842E3" w:rsidRDefault="00105C3F" w:rsidP="00A842E3">
      <w:pPr>
        <w:keepNext/>
        <w:keepLines/>
        <w:tabs>
          <w:tab w:val="left" w:pos="1146"/>
        </w:tabs>
        <w:ind w:right="20" w:firstLine="709"/>
        <w:jc w:val="both"/>
        <w:rPr>
          <w:sz w:val="24"/>
          <w:szCs w:val="24"/>
        </w:rPr>
      </w:pPr>
      <w:r w:rsidRPr="00A842E3">
        <w:rPr>
          <w:sz w:val="24"/>
          <w:szCs w:val="24"/>
        </w:rPr>
        <w:lastRenderedPageBreak/>
        <w:t>2.2. Решение об отмене запроса ценовых предложений, а также решение о внесении изменений в Извещение, документацию размещаются на официальном сайте Организатора в открытой части электронной площадки в срок не позднее рабочего дня, следующего за днем принятия указанного решения.</w:t>
      </w:r>
    </w:p>
    <w:p w14:paraId="5D2DD064" w14:textId="77777777" w:rsidR="00105C3F" w:rsidRPr="00A842E3" w:rsidRDefault="00105C3F" w:rsidP="00A842E3">
      <w:pPr>
        <w:keepNext/>
        <w:keepLines/>
        <w:tabs>
          <w:tab w:val="left" w:pos="1146"/>
        </w:tabs>
        <w:ind w:right="23" w:firstLine="709"/>
        <w:jc w:val="both"/>
        <w:rPr>
          <w:sz w:val="24"/>
          <w:szCs w:val="24"/>
        </w:rPr>
      </w:pPr>
      <w:r w:rsidRPr="00A842E3">
        <w:rPr>
          <w:sz w:val="24"/>
          <w:szCs w:val="24"/>
        </w:rPr>
        <w:t>2.3. Организатор через Оператора извещает Претендентов об отмене запроса ценовых предложений в течение двух рабочих дней со дня принятия соответствующего решения путем направления указанного сообщения в «личный кабинет» Претендентов.</w:t>
      </w:r>
    </w:p>
    <w:p w14:paraId="41A07142" w14:textId="77777777" w:rsidR="00B44928" w:rsidRPr="00A842E3" w:rsidRDefault="00105C3F" w:rsidP="00A842E3">
      <w:pPr>
        <w:keepNext/>
        <w:keepLines/>
        <w:tabs>
          <w:tab w:val="left" w:pos="1146"/>
        </w:tabs>
        <w:ind w:right="23" w:firstLine="709"/>
        <w:jc w:val="both"/>
        <w:rPr>
          <w:sz w:val="24"/>
          <w:szCs w:val="24"/>
        </w:rPr>
      </w:pPr>
      <w:r w:rsidRPr="00A842E3">
        <w:rPr>
          <w:sz w:val="24"/>
          <w:szCs w:val="24"/>
        </w:rPr>
        <w:t xml:space="preserve">2.4. За исключением предусмотренных законодательством случаев, Бенефициар не обязан возмещать Претенденту или иным лицам убытки, вызванные отказом Бенефициара от проведения </w:t>
      </w:r>
      <w:r w:rsidRPr="00A842E3">
        <w:rPr>
          <w:rFonts w:eastAsia="Calibri"/>
          <w:sz w:val="24"/>
          <w:szCs w:val="24"/>
        </w:rPr>
        <w:t>процедуры</w:t>
      </w:r>
      <w:r w:rsidRPr="00A842E3">
        <w:rPr>
          <w:sz w:val="24"/>
          <w:szCs w:val="24"/>
        </w:rPr>
        <w:t>, в том числе убытки, связанные с предоставлением Претендентом Бенефициару независимой гарантии.</w:t>
      </w:r>
    </w:p>
    <w:p w14:paraId="4325BE27" w14:textId="77777777" w:rsidR="00B44928" w:rsidRPr="00A842E3" w:rsidRDefault="00B44928" w:rsidP="00A842E3">
      <w:pPr>
        <w:keepNext/>
        <w:keepLines/>
        <w:tabs>
          <w:tab w:val="left" w:pos="1146"/>
        </w:tabs>
        <w:ind w:right="23" w:firstLine="709"/>
        <w:jc w:val="both"/>
        <w:rPr>
          <w:sz w:val="24"/>
          <w:szCs w:val="24"/>
        </w:rPr>
      </w:pPr>
    </w:p>
    <w:p w14:paraId="19FCBB75" w14:textId="77777777" w:rsidR="00807957" w:rsidRPr="00A842E3" w:rsidRDefault="00807957" w:rsidP="00A842E3">
      <w:pPr>
        <w:keepNext/>
        <w:keepLines/>
        <w:rPr>
          <w:rFonts w:eastAsia="Calibri"/>
          <w:sz w:val="24"/>
          <w:szCs w:val="24"/>
          <w:lang w:eastAsia="en-US"/>
        </w:rPr>
      </w:pPr>
    </w:p>
    <w:p w14:paraId="0FB03074" w14:textId="77777777" w:rsidR="006825F3" w:rsidRPr="00A842E3" w:rsidRDefault="006825F3" w:rsidP="00A842E3">
      <w:pPr>
        <w:keepNext/>
        <w:keepLines/>
        <w:jc w:val="center"/>
        <w:rPr>
          <w:rFonts w:eastAsia="Calibri"/>
          <w:b/>
          <w:sz w:val="24"/>
          <w:szCs w:val="24"/>
          <w:lang w:eastAsia="en-US"/>
        </w:rPr>
      </w:pPr>
      <w:r w:rsidRPr="00A842E3">
        <w:rPr>
          <w:rFonts w:eastAsia="Calibri"/>
          <w:b/>
          <w:sz w:val="24"/>
          <w:szCs w:val="24"/>
          <w:lang w:eastAsia="en-US"/>
        </w:rPr>
        <w:t>3.</w:t>
      </w:r>
      <w:r w:rsidRPr="00A842E3">
        <w:rPr>
          <w:b/>
          <w:sz w:val="24"/>
          <w:szCs w:val="24"/>
        </w:rPr>
        <w:t xml:space="preserve"> </w:t>
      </w:r>
      <w:r w:rsidRPr="00A842E3">
        <w:rPr>
          <w:rFonts w:eastAsia="Calibri"/>
          <w:b/>
          <w:sz w:val="24"/>
          <w:szCs w:val="24"/>
          <w:lang w:eastAsia="en-US"/>
        </w:rPr>
        <w:t>Перечень документов, представляемый участниками</w:t>
      </w:r>
    </w:p>
    <w:p w14:paraId="753F8769" w14:textId="77777777" w:rsidR="006825F3" w:rsidRPr="00A842E3" w:rsidRDefault="006825F3" w:rsidP="00A842E3">
      <w:pPr>
        <w:keepNext/>
        <w:keepLines/>
        <w:rPr>
          <w:rFonts w:eastAsia="Calibri"/>
          <w:sz w:val="24"/>
          <w:szCs w:val="24"/>
          <w:lang w:eastAsia="en-US"/>
        </w:rPr>
      </w:pPr>
    </w:p>
    <w:p w14:paraId="213ACCF8" w14:textId="77777777" w:rsidR="006825F3" w:rsidRPr="00A842E3" w:rsidRDefault="006825F3" w:rsidP="00A842E3">
      <w:pPr>
        <w:pStyle w:val="text"/>
        <w:keepNext/>
        <w:keepLines/>
        <w:widowControl/>
        <w:ind w:firstLine="709"/>
        <w:jc w:val="both"/>
        <w:rPr>
          <w:rFonts w:cs="Times New Roman"/>
        </w:rPr>
      </w:pPr>
      <w:r w:rsidRPr="00A842E3">
        <w:rPr>
          <w:rFonts w:cs="Times New Roman"/>
        </w:rPr>
        <w:t xml:space="preserve">Документы согласно требованиям действующего законодательства РФ и Регламента ЭТП, в т.ч. (но не ограничиваясь этим): </w:t>
      </w:r>
    </w:p>
    <w:p w14:paraId="67D60974" w14:textId="77777777" w:rsidR="006825F3" w:rsidRPr="00A842E3" w:rsidRDefault="006825F3" w:rsidP="0025025D">
      <w:pPr>
        <w:pStyle w:val="text"/>
        <w:keepNext/>
        <w:keepLines/>
        <w:widowControl/>
        <w:numPr>
          <w:ilvl w:val="0"/>
          <w:numId w:val="5"/>
        </w:numPr>
        <w:tabs>
          <w:tab w:val="left" w:pos="709"/>
          <w:tab w:val="left" w:pos="851"/>
        </w:tabs>
        <w:ind w:left="0" w:firstLine="360"/>
        <w:contextualSpacing/>
        <w:jc w:val="both"/>
        <w:rPr>
          <w:rFonts w:cs="Times New Roman"/>
        </w:rPr>
      </w:pPr>
      <w:r w:rsidRPr="00A842E3">
        <w:rPr>
          <w:rFonts w:cs="Times New Roman"/>
        </w:rPr>
        <w:t xml:space="preserve">действительная на день представления заявки на участие в запросе ценовых предложений выписка из ЕГРЮЛ (для </w:t>
      </w:r>
      <w:proofErr w:type="gramStart"/>
      <w:r w:rsidRPr="00A842E3">
        <w:rPr>
          <w:rFonts w:cs="Times New Roman"/>
        </w:rPr>
        <w:t>юр.лиц</w:t>
      </w:r>
      <w:proofErr w:type="gramEnd"/>
      <w:r w:rsidRPr="00A842E3">
        <w:rPr>
          <w:rFonts w:cs="Times New Roman"/>
        </w:rPr>
        <w:t xml:space="preserve">) или из ЕГРИП (для ИП), датированная не ранее, чем за 30 дней до момента подачи заявки на участие, или засвидетельствованная в нотариальном порядке копия такой выписки; </w:t>
      </w:r>
    </w:p>
    <w:p w14:paraId="19358C4C" w14:textId="77777777" w:rsidR="006825F3" w:rsidRPr="00A842E3" w:rsidRDefault="006825F3" w:rsidP="0025025D">
      <w:pPr>
        <w:pStyle w:val="text"/>
        <w:keepNext/>
        <w:keepLines/>
        <w:widowControl/>
        <w:numPr>
          <w:ilvl w:val="0"/>
          <w:numId w:val="5"/>
        </w:numPr>
        <w:tabs>
          <w:tab w:val="left" w:pos="709"/>
          <w:tab w:val="left" w:pos="851"/>
        </w:tabs>
        <w:ind w:left="0" w:firstLine="360"/>
        <w:contextualSpacing/>
        <w:jc w:val="both"/>
        <w:rPr>
          <w:rFonts w:cs="Times New Roman"/>
        </w:rPr>
      </w:pPr>
      <w:r w:rsidRPr="00A842E3">
        <w:rPr>
          <w:rFonts w:cs="Times New Roman"/>
        </w:rPr>
        <w:tab/>
        <w:t xml:space="preserve">копии документов, удостоверяющих личность (для </w:t>
      </w:r>
      <w:proofErr w:type="gramStart"/>
      <w:r w:rsidRPr="00A842E3">
        <w:rPr>
          <w:rFonts w:cs="Times New Roman"/>
        </w:rPr>
        <w:t>физ.лица</w:t>
      </w:r>
      <w:proofErr w:type="gramEnd"/>
      <w:r w:rsidRPr="00A842E3">
        <w:rPr>
          <w:rFonts w:cs="Times New Roman"/>
        </w:rPr>
        <w:t xml:space="preserve">); </w:t>
      </w:r>
    </w:p>
    <w:p w14:paraId="3653FB54" w14:textId="77777777" w:rsidR="006825F3" w:rsidRPr="00A842E3" w:rsidRDefault="006825F3" w:rsidP="0025025D">
      <w:pPr>
        <w:pStyle w:val="text"/>
        <w:keepNext/>
        <w:keepLines/>
        <w:widowControl/>
        <w:numPr>
          <w:ilvl w:val="0"/>
          <w:numId w:val="5"/>
        </w:numPr>
        <w:tabs>
          <w:tab w:val="left" w:pos="709"/>
          <w:tab w:val="left" w:pos="851"/>
        </w:tabs>
        <w:ind w:left="0" w:firstLine="360"/>
        <w:contextualSpacing/>
        <w:jc w:val="both"/>
        <w:rPr>
          <w:rFonts w:cs="Times New Roman"/>
        </w:rPr>
      </w:pPr>
      <w:r w:rsidRPr="00A842E3">
        <w:rPr>
          <w:rFonts w:cs="Times New Roman"/>
        </w:rPr>
        <w:tab/>
        <w:t xml:space="preserve">надлежащим образом заверенный перевод на русский язык документов о </w:t>
      </w:r>
      <w:proofErr w:type="spellStart"/>
      <w:proofErr w:type="gramStart"/>
      <w:r w:rsidRPr="00A842E3">
        <w:rPr>
          <w:rFonts w:cs="Times New Roman"/>
        </w:rPr>
        <w:t>гос.регистрации</w:t>
      </w:r>
      <w:proofErr w:type="spellEnd"/>
      <w:proofErr w:type="gramEnd"/>
      <w:r w:rsidRPr="00A842E3">
        <w:rPr>
          <w:rFonts w:cs="Times New Roman"/>
        </w:rPr>
        <w:t xml:space="preserve"> </w:t>
      </w:r>
      <w:proofErr w:type="spellStart"/>
      <w:r w:rsidRPr="00A842E3">
        <w:rPr>
          <w:rFonts w:cs="Times New Roman"/>
        </w:rPr>
        <w:t>юр.лица</w:t>
      </w:r>
      <w:proofErr w:type="spellEnd"/>
      <w:r w:rsidRPr="00A842E3">
        <w:rPr>
          <w:rFonts w:cs="Times New Roman"/>
        </w:rPr>
        <w:t xml:space="preserve"> или </w:t>
      </w:r>
      <w:proofErr w:type="spellStart"/>
      <w:r w:rsidRPr="00A842E3">
        <w:rPr>
          <w:rFonts w:cs="Times New Roman"/>
        </w:rPr>
        <w:t>гос.регистрации</w:t>
      </w:r>
      <w:proofErr w:type="spellEnd"/>
      <w:r w:rsidRPr="00A842E3">
        <w:rPr>
          <w:rFonts w:cs="Times New Roman"/>
        </w:rPr>
        <w:t xml:space="preserve"> физ.лица в качестве ИП в соответствии с законодательством соответствующего госу</w:t>
      </w:r>
      <w:r w:rsidR="009C7F93" w:rsidRPr="00A842E3">
        <w:rPr>
          <w:rFonts w:cs="Times New Roman"/>
        </w:rPr>
        <w:t>дарства (для иностранного лица);</w:t>
      </w:r>
    </w:p>
    <w:p w14:paraId="4EDD9670" w14:textId="77777777" w:rsidR="006825F3" w:rsidRPr="00A842E3" w:rsidRDefault="006825F3" w:rsidP="0025025D">
      <w:pPr>
        <w:pStyle w:val="text"/>
        <w:keepNext/>
        <w:keepLines/>
        <w:widowControl/>
        <w:numPr>
          <w:ilvl w:val="0"/>
          <w:numId w:val="5"/>
        </w:numPr>
        <w:tabs>
          <w:tab w:val="left" w:pos="709"/>
          <w:tab w:val="left" w:pos="851"/>
        </w:tabs>
        <w:ind w:left="0" w:firstLine="360"/>
        <w:contextualSpacing/>
        <w:jc w:val="both"/>
        <w:rPr>
          <w:rFonts w:cs="Times New Roman"/>
        </w:rPr>
      </w:pPr>
      <w:r w:rsidRPr="00A842E3">
        <w:rPr>
          <w:rFonts w:cs="Times New Roman"/>
        </w:rPr>
        <w:tab/>
        <w:t>документ, подтверждающий полномочия лица на осуществление действий от имени заявителя согласно де</w:t>
      </w:r>
      <w:r w:rsidR="009C7F93" w:rsidRPr="00A842E3">
        <w:rPr>
          <w:rFonts w:cs="Times New Roman"/>
        </w:rPr>
        <w:t>йствующему законодательству РФ;</w:t>
      </w:r>
    </w:p>
    <w:p w14:paraId="25E1271F" w14:textId="77777777" w:rsidR="008A77CD" w:rsidRPr="00E37AAC" w:rsidRDefault="006825F3" w:rsidP="0025025D">
      <w:pPr>
        <w:pStyle w:val="text"/>
        <w:keepNext/>
        <w:keepLines/>
        <w:widowControl/>
        <w:numPr>
          <w:ilvl w:val="0"/>
          <w:numId w:val="5"/>
        </w:numPr>
        <w:tabs>
          <w:tab w:val="left" w:pos="709"/>
          <w:tab w:val="left" w:pos="851"/>
        </w:tabs>
        <w:ind w:left="0" w:firstLine="360"/>
        <w:contextualSpacing/>
        <w:jc w:val="both"/>
        <w:rPr>
          <w:rFonts w:cs="Times New Roman"/>
        </w:rPr>
      </w:pPr>
      <w:r w:rsidRPr="00A842E3">
        <w:rPr>
          <w:rFonts w:cs="Times New Roman"/>
        </w:rPr>
        <w:tab/>
      </w:r>
      <w:r w:rsidRPr="00E37AAC">
        <w:rPr>
          <w:rFonts w:cs="Times New Roman"/>
        </w:rPr>
        <w:t>анкета</w:t>
      </w:r>
      <w:r w:rsidR="009C7F93" w:rsidRPr="00E37AAC">
        <w:rPr>
          <w:rFonts w:cs="Times New Roman"/>
        </w:rPr>
        <w:t xml:space="preserve"> об основных сведениях клиента</w:t>
      </w:r>
      <w:r w:rsidR="008A77CD" w:rsidRPr="00E37AAC">
        <w:rPr>
          <w:rFonts w:cs="Times New Roman"/>
        </w:rPr>
        <w:t>.</w:t>
      </w:r>
    </w:p>
    <w:p w14:paraId="49A6A155" w14:textId="77777777" w:rsidR="008A77CD" w:rsidRPr="00A842E3" w:rsidRDefault="008A77CD" w:rsidP="0025025D">
      <w:pPr>
        <w:pStyle w:val="text"/>
        <w:keepNext/>
        <w:keepLines/>
        <w:widowControl/>
        <w:tabs>
          <w:tab w:val="left" w:pos="709"/>
          <w:tab w:val="left" w:pos="851"/>
        </w:tabs>
        <w:contextualSpacing/>
        <w:jc w:val="both"/>
        <w:rPr>
          <w:rFonts w:cs="Times New Roman"/>
        </w:rPr>
      </w:pPr>
    </w:p>
    <w:p w14:paraId="18882840" w14:textId="77777777" w:rsidR="00807957" w:rsidRPr="00A842E3" w:rsidRDefault="00807957" w:rsidP="0025025D">
      <w:pPr>
        <w:keepNext/>
        <w:keepLines/>
        <w:rPr>
          <w:rFonts w:eastAsia="Calibri"/>
          <w:sz w:val="24"/>
          <w:szCs w:val="24"/>
          <w:lang w:eastAsia="en-US"/>
        </w:rPr>
      </w:pPr>
    </w:p>
    <w:p w14:paraId="3A7CE815" w14:textId="77777777" w:rsidR="00A842E3" w:rsidRPr="0025025D" w:rsidRDefault="006825F3" w:rsidP="0025025D">
      <w:pPr>
        <w:keepNext/>
        <w:keepLines/>
        <w:jc w:val="center"/>
        <w:rPr>
          <w:rFonts w:eastAsia="Calibri"/>
          <w:b/>
          <w:sz w:val="24"/>
          <w:szCs w:val="24"/>
          <w:lang w:eastAsia="en-US"/>
        </w:rPr>
      </w:pPr>
      <w:r w:rsidRPr="00A842E3">
        <w:rPr>
          <w:rFonts w:eastAsia="Calibri"/>
          <w:b/>
          <w:sz w:val="24"/>
          <w:szCs w:val="24"/>
          <w:lang w:eastAsia="en-US"/>
        </w:rPr>
        <w:t xml:space="preserve">4. </w:t>
      </w:r>
      <w:r w:rsidR="00A842E3" w:rsidRPr="00A842E3">
        <w:rPr>
          <w:rStyle w:val="af7"/>
          <w:color w:val="0F1115"/>
          <w:sz w:val="24"/>
          <w:szCs w:val="24"/>
        </w:rPr>
        <w:t>Определение победителя и оформление результатов</w:t>
      </w:r>
    </w:p>
    <w:p w14:paraId="64E03662"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4.1. Определение победителя осуществляется Организатором не позднее </w:t>
      </w:r>
      <w:r w:rsidR="0025025D">
        <w:rPr>
          <w:color w:val="0F1115"/>
        </w:rPr>
        <w:t>1</w:t>
      </w:r>
      <w:r w:rsidRPr="00A842E3">
        <w:rPr>
          <w:color w:val="0F1115"/>
        </w:rPr>
        <w:t xml:space="preserve"> (</w:t>
      </w:r>
      <w:r w:rsidR="0025025D">
        <w:rPr>
          <w:color w:val="0F1115"/>
        </w:rPr>
        <w:t>одного</w:t>
      </w:r>
      <w:r w:rsidRPr="00A842E3">
        <w:rPr>
          <w:color w:val="0F1115"/>
        </w:rPr>
        <w:t>) рабоч</w:t>
      </w:r>
      <w:r w:rsidR="0025025D">
        <w:rPr>
          <w:color w:val="0F1115"/>
        </w:rPr>
        <w:t>его</w:t>
      </w:r>
      <w:r w:rsidRPr="00A842E3">
        <w:rPr>
          <w:color w:val="0F1115"/>
        </w:rPr>
        <w:t xml:space="preserve"> дн</w:t>
      </w:r>
      <w:r w:rsidR="0025025D">
        <w:rPr>
          <w:color w:val="0F1115"/>
        </w:rPr>
        <w:t>я</w:t>
      </w:r>
      <w:r w:rsidRPr="00A842E3">
        <w:rPr>
          <w:color w:val="0F1115"/>
        </w:rPr>
        <w:t xml:space="preserve"> с момента окончания срока подачи заявок.</w:t>
      </w:r>
    </w:p>
    <w:p w14:paraId="089335C1"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4.2. </w:t>
      </w:r>
      <w:r w:rsidRPr="00A842E3">
        <w:rPr>
          <w:rStyle w:val="af7"/>
          <w:color w:val="0F1115"/>
        </w:rPr>
        <w:t>Критерий определения победителя:</w:t>
      </w:r>
      <w:r w:rsidRPr="00A842E3">
        <w:rPr>
          <w:color w:val="0F1115"/>
        </w:rPr>
        <w:t xml:space="preserve"> Победителем признаётся лицо, предложившее наиболее высокую цену за Имущество.</w:t>
      </w:r>
    </w:p>
    <w:p w14:paraId="1281F306"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4.3. </w:t>
      </w:r>
      <w:r w:rsidRPr="00A842E3">
        <w:rPr>
          <w:rStyle w:val="af7"/>
          <w:color w:val="0F1115"/>
        </w:rPr>
        <w:t>Сравнение ценовых предложений:</w:t>
      </w:r>
      <w:r w:rsidRPr="00A842E3">
        <w:rPr>
          <w:color w:val="0F1115"/>
        </w:rPr>
        <w:t xml:space="preserve"> Ценовые предложения участников рассматриваются и сопоставляются в порядке возрастания (от меньшей предложенной цены к большей). Предложение должно быть не ниже начальной цены реализации.</w:t>
      </w:r>
    </w:p>
    <w:p w14:paraId="1E54F2B7"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4.4. </w:t>
      </w:r>
      <w:r w:rsidRPr="00A842E3">
        <w:rPr>
          <w:rStyle w:val="af7"/>
          <w:color w:val="0F1115"/>
        </w:rPr>
        <w:t>Равные предложения</w:t>
      </w:r>
      <w:proofErr w:type="gramStart"/>
      <w:r w:rsidRPr="00A842E3">
        <w:rPr>
          <w:rStyle w:val="af7"/>
          <w:color w:val="0F1115"/>
        </w:rPr>
        <w:t>:</w:t>
      </w:r>
      <w:r w:rsidRPr="00A842E3">
        <w:rPr>
          <w:color w:val="0F1115"/>
        </w:rPr>
        <w:t xml:space="preserve"> Если</w:t>
      </w:r>
      <w:proofErr w:type="gramEnd"/>
      <w:r w:rsidRPr="00A842E3">
        <w:rPr>
          <w:color w:val="0F1115"/>
        </w:rPr>
        <w:t xml:space="preserve"> два и более участников предложили одинаковую наибольшую цену, победителем признаётся участник, чья заявка была зарегистрирована Оператором электронной площадки ранее (имеющая более раннюю дату и время подачи).</w:t>
      </w:r>
    </w:p>
    <w:p w14:paraId="3BF01F89" w14:textId="77777777" w:rsidR="0025025D" w:rsidRPr="00A842E3" w:rsidRDefault="00A842E3"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4.5. </w:t>
      </w:r>
      <w:r w:rsidR="0025025D" w:rsidRPr="00A842E3">
        <w:rPr>
          <w:color w:val="0F1115"/>
        </w:rPr>
        <w:t>Результаты проведения процедуры оформляются протоколом об итогах, который подписывается Организатором в день его составления.</w:t>
      </w:r>
    </w:p>
    <w:p w14:paraId="05F6A86F" w14:textId="77777777" w:rsidR="0025025D" w:rsidRPr="00A842E3" w:rsidRDefault="0025025D"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В соответствии с п. 6 ст. 448 ГК РФ, </w:t>
      </w:r>
      <w:r w:rsidRPr="00A842E3">
        <w:rPr>
          <w:rStyle w:val="af7"/>
          <w:color w:val="0F1115"/>
        </w:rPr>
        <w:t>протокол об итогах имеет силу договора</w:t>
      </w:r>
      <w:r w:rsidRPr="00A842E3">
        <w:rPr>
          <w:color w:val="0F1115"/>
        </w:rPr>
        <w:t>.</w:t>
      </w:r>
    </w:p>
    <w:p w14:paraId="62A85FBF" w14:textId="77777777" w:rsidR="0025025D" w:rsidRPr="00A842E3" w:rsidRDefault="0025025D" w:rsidP="0025025D">
      <w:pPr>
        <w:pStyle w:val="ds-markdown-paragraph"/>
        <w:shd w:val="clear" w:color="auto" w:fill="FFFFFF"/>
        <w:spacing w:before="0" w:beforeAutospacing="0" w:after="0" w:afterAutospacing="0"/>
        <w:ind w:firstLine="709"/>
        <w:jc w:val="both"/>
        <w:rPr>
          <w:color w:val="0F1115"/>
        </w:rPr>
      </w:pPr>
      <w:r w:rsidRPr="00A842E3">
        <w:rPr>
          <w:color w:val="0F1115"/>
        </w:rPr>
        <w:t>Вместе с тем, для целей государственной регистрации перехода права собственности на Имущество стороны обязаны заключить отдельный договор купли-продажи нежилого помещения. Проект договора купли-продажи является неотъемлемой частью настоящей Документации (</w:t>
      </w:r>
      <w:r>
        <w:rPr>
          <w:color w:val="0F1115"/>
        </w:rPr>
        <w:t>Форма</w:t>
      </w:r>
      <w:r w:rsidRPr="00A842E3">
        <w:rPr>
          <w:color w:val="0F1115"/>
        </w:rPr>
        <w:t xml:space="preserve"> № </w:t>
      </w:r>
      <w:r>
        <w:rPr>
          <w:color w:val="0F1115"/>
        </w:rPr>
        <w:t>2</w:t>
      </w:r>
      <w:r w:rsidRPr="00A842E3">
        <w:rPr>
          <w:color w:val="0F1115"/>
        </w:rPr>
        <w:t>).</w:t>
      </w:r>
    </w:p>
    <w:p w14:paraId="706E0FC8" w14:textId="77777777" w:rsidR="0025025D" w:rsidRPr="00A842E3" w:rsidRDefault="0025025D" w:rsidP="0025025D">
      <w:pPr>
        <w:pStyle w:val="ds-markdown-paragraph"/>
        <w:shd w:val="clear" w:color="auto" w:fill="FFFFFF"/>
        <w:spacing w:before="0" w:beforeAutospacing="0" w:after="0" w:afterAutospacing="0"/>
        <w:ind w:firstLine="709"/>
        <w:jc w:val="both"/>
        <w:rPr>
          <w:color w:val="0F1115"/>
        </w:rPr>
      </w:pPr>
      <w:r w:rsidRPr="00A842E3">
        <w:rPr>
          <w:color w:val="0F1115"/>
        </w:rPr>
        <w:t xml:space="preserve">Победитель и Организатор (Продавец) обязаны подписать договор купли-продажи </w:t>
      </w:r>
      <w:r w:rsidRPr="0025025D">
        <w:rPr>
          <w:rStyle w:val="af7"/>
          <w:b w:val="0"/>
          <w:color w:val="0F1115"/>
        </w:rPr>
        <w:t>в течение 3 (трёх) рабочих дней с момента составления (подписания) протокола об итогах</w:t>
      </w:r>
      <w:r w:rsidRPr="00A842E3">
        <w:rPr>
          <w:color w:val="0F1115"/>
        </w:rPr>
        <w:t>, но не позднее срока, необходимого для соблюдения требований законодательства о государственной регистрации.</w:t>
      </w:r>
    </w:p>
    <w:p w14:paraId="49604CFD" w14:textId="77777777" w:rsidR="00A842E3" w:rsidRPr="00A842E3" w:rsidRDefault="00A842E3" w:rsidP="0025025D">
      <w:pPr>
        <w:pStyle w:val="ds-markdown-paragraph"/>
        <w:shd w:val="clear" w:color="auto" w:fill="FFFFFF"/>
        <w:spacing w:before="0" w:beforeAutospacing="0" w:after="0" w:afterAutospacing="0"/>
        <w:ind w:firstLine="709"/>
        <w:jc w:val="both"/>
        <w:rPr>
          <w:rStyle w:val="af7"/>
          <w:color w:val="0F1115"/>
        </w:rPr>
      </w:pPr>
      <w:r w:rsidRPr="0025025D">
        <w:rPr>
          <w:rStyle w:val="af7"/>
          <w:b w:val="0"/>
          <w:color w:val="0F1115"/>
          <w:shd w:val="clear" w:color="auto" w:fill="FFFFFF"/>
        </w:rPr>
        <w:lastRenderedPageBreak/>
        <w:t>4.6.</w:t>
      </w:r>
      <w:r w:rsidR="0025025D">
        <w:rPr>
          <w:rStyle w:val="af7"/>
          <w:b w:val="0"/>
          <w:color w:val="0F1115"/>
          <w:shd w:val="clear" w:color="auto" w:fill="FFFFFF"/>
        </w:rPr>
        <w:t xml:space="preserve"> </w:t>
      </w:r>
      <w:r w:rsidRPr="00A842E3">
        <w:rPr>
          <w:color w:val="0F1115"/>
          <w:shd w:val="clear" w:color="auto" w:fill="FFFFFF"/>
        </w:rPr>
        <w:t xml:space="preserve">В случае, если Победитель в установленный п. 4.5 срок уклоняется от подписания договора купли-продажи, Организатор вправе отказаться от исполнения протокола об итогах в одностороннем порядке, а задаток, внесённый Победителем, </w:t>
      </w:r>
      <w:r w:rsidRPr="0025025D">
        <w:rPr>
          <w:rStyle w:val="af7"/>
          <w:b w:val="0"/>
          <w:color w:val="0F1115"/>
          <w:shd w:val="clear" w:color="auto" w:fill="FFFFFF"/>
        </w:rPr>
        <w:t>ему не возвращается</w:t>
      </w:r>
      <w:r w:rsidRPr="00A842E3">
        <w:rPr>
          <w:color w:val="0F1115"/>
          <w:shd w:val="clear" w:color="auto" w:fill="FFFFFF"/>
        </w:rPr>
        <w:t xml:space="preserve"> и остаётся у Продавца в качестве компенсации убытков (ст. 381, п. 6 ст. 448 ГК РФ). В этом случае Организатор вправе заключить договор с участником, предложившим следующую по величине цену, либо объявить процедуру несостоявшейся.</w:t>
      </w:r>
    </w:p>
    <w:p w14:paraId="0E765DF4"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4.7.</w:t>
      </w:r>
      <w:r w:rsidRPr="00A842E3">
        <w:rPr>
          <w:rStyle w:val="af7"/>
          <w:color w:val="0F1115"/>
        </w:rPr>
        <w:t xml:space="preserve"> </w:t>
      </w:r>
      <w:r w:rsidRPr="00A842E3">
        <w:rPr>
          <w:color w:val="0F1115"/>
        </w:rPr>
        <w:t>Процедура признаётся несостоявшейся в следующих случаях:</w:t>
      </w:r>
    </w:p>
    <w:p w14:paraId="6DFF1D86" w14:textId="77777777" w:rsidR="00A842E3" w:rsidRPr="0025025D"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а)</w:t>
      </w:r>
      <w:r w:rsidRPr="00A842E3">
        <w:rPr>
          <w:rStyle w:val="af7"/>
          <w:color w:val="0F1115"/>
        </w:rPr>
        <w:t xml:space="preserve"> </w:t>
      </w:r>
      <w:r w:rsidRPr="00A842E3">
        <w:rPr>
          <w:color w:val="0F1115"/>
        </w:rPr>
        <w:t xml:space="preserve">Если по окончании срока подачи заявок подана </w:t>
      </w:r>
      <w:r w:rsidRPr="0025025D">
        <w:rPr>
          <w:color w:val="0F1115"/>
        </w:rPr>
        <w:t>только одна заявка на участие, соответствующая требованиям настоящей Документации, процедура признаётся несостоявшейся.</w:t>
      </w:r>
    </w:p>
    <w:p w14:paraId="6F1C8D3F" w14:textId="77777777" w:rsidR="00A842E3" w:rsidRPr="0025025D"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 xml:space="preserve">б) </w:t>
      </w:r>
      <w:r w:rsidRPr="0025025D">
        <w:rPr>
          <w:color w:val="0F1115"/>
        </w:rPr>
        <w:t>Если по результатам рассмотрения заявок к участию в процедуре допущен только один Претендент, процедура признаётся несостоявшейся.</w:t>
      </w:r>
    </w:p>
    <w:p w14:paraId="3563958F" w14:textId="77777777" w:rsidR="00A842E3" w:rsidRPr="0025025D"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 xml:space="preserve">в) </w:t>
      </w:r>
      <w:r w:rsidRPr="0025025D">
        <w:rPr>
          <w:color w:val="0F1115"/>
        </w:rPr>
        <w:t>Если все поданные заявки отклонены Организатором по основаниям, предусмотренным настоящей Документацией, процедура признаётся несостоявшейся.</w:t>
      </w:r>
    </w:p>
    <w:p w14:paraId="486D698A"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 xml:space="preserve">г) </w:t>
      </w:r>
      <w:r w:rsidRPr="0025025D">
        <w:rPr>
          <w:color w:val="0F1115"/>
        </w:rPr>
        <w:t xml:space="preserve">Если ни один из допущенных участников не сделал ценовое предложение в установленный срок, процедура признаётся </w:t>
      </w:r>
      <w:r w:rsidRPr="00A842E3">
        <w:rPr>
          <w:color w:val="0F1115"/>
        </w:rPr>
        <w:t>несостоявшейся.</w:t>
      </w:r>
    </w:p>
    <w:p w14:paraId="28769DC3" w14:textId="77777777" w:rsidR="00A842E3" w:rsidRPr="0025025D" w:rsidRDefault="00A842E3" w:rsidP="0025025D">
      <w:pPr>
        <w:pStyle w:val="ds-markdown-paragraph"/>
        <w:shd w:val="clear" w:color="auto" w:fill="FFFFFF"/>
        <w:spacing w:before="0" w:beforeAutospacing="0" w:after="0" w:afterAutospacing="0"/>
        <w:ind w:firstLine="709"/>
        <w:jc w:val="both"/>
        <w:rPr>
          <w:b/>
          <w:color w:val="0F1115"/>
        </w:rPr>
      </w:pPr>
      <w:r w:rsidRPr="0025025D">
        <w:rPr>
          <w:rStyle w:val="af7"/>
          <w:b w:val="0"/>
          <w:color w:val="0F1115"/>
        </w:rPr>
        <w:t>4.8. Последствия признания процедуры несостоявшейся:</w:t>
      </w:r>
    </w:p>
    <w:p w14:paraId="698F1861" w14:textId="77777777" w:rsidR="00A842E3" w:rsidRPr="0025025D"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4.8.1.</w:t>
      </w:r>
      <w:r w:rsidRPr="0025025D">
        <w:rPr>
          <w:color w:val="0F1115"/>
        </w:rPr>
        <w:t xml:space="preserve"> В случае, указанном в подпункте «а» или «б» пункта 4.7 настоящей Документации, Организатор вправе (но не обязан) заключить договор купли-продажи Имущества с единственным участником, подавшим заявку (допущенным к участию), по цене не ниже начальной цены реализации, установленной настоящей Документацией. Решение о заключении договора с единственным участником оформляется протоколом об итогах, который имеет силу договора в соответствии с п. 6 ст. 448 ГК РФ. При этом договор купли-продажи подписывается сторонами в порядке, предусмотренном п. 4.5 настоящей Документации.</w:t>
      </w:r>
    </w:p>
    <w:p w14:paraId="31A73993"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4.8.2.</w:t>
      </w:r>
      <w:r w:rsidRPr="0025025D">
        <w:rPr>
          <w:color w:val="0F1115"/>
        </w:rPr>
        <w:t xml:space="preserve"> В случае, указанном в подпункте «в» или «г» пункта 4.7 настоящей</w:t>
      </w:r>
      <w:r w:rsidRPr="00A842E3">
        <w:rPr>
          <w:color w:val="0F1115"/>
        </w:rPr>
        <w:t xml:space="preserve"> Документации, а также в случае, если Организатор не воспользовался правом, предусмотренным п. 4.8.1, Организатор вправе:</w:t>
      </w:r>
    </w:p>
    <w:p w14:paraId="77588B4C" w14:textId="77777777" w:rsidR="00A842E3" w:rsidRPr="00A842E3" w:rsidRDefault="00A842E3" w:rsidP="0025025D">
      <w:pPr>
        <w:pStyle w:val="ds-markdown-paragraph"/>
        <w:numPr>
          <w:ilvl w:val="0"/>
          <w:numId w:val="14"/>
        </w:numPr>
        <w:shd w:val="clear" w:color="auto" w:fill="FFFFFF"/>
        <w:spacing w:before="0" w:beforeAutospacing="0" w:after="0" w:afterAutospacing="0"/>
        <w:ind w:left="0" w:firstLine="709"/>
        <w:jc w:val="both"/>
        <w:rPr>
          <w:color w:val="0F1115"/>
        </w:rPr>
      </w:pPr>
      <w:r w:rsidRPr="00A842E3">
        <w:rPr>
          <w:color w:val="0F1115"/>
        </w:rPr>
        <w:t>объявить о проведении повторной процедуры (повторных торгов) с изменением (снижением) начальной цены реализации, но не более чем на [указать %, например, 10%] от первоначальной начальной цены;</w:t>
      </w:r>
    </w:p>
    <w:p w14:paraId="1AE4ED14" w14:textId="77777777" w:rsidR="00A842E3" w:rsidRPr="00A842E3" w:rsidRDefault="00A842E3" w:rsidP="0025025D">
      <w:pPr>
        <w:pStyle w:val="ds-markdown-paragraph"/>
        <w:numPr>
          <w:ilvl w:val="0"/>
          <w:numId w:val="14"/>
        </w:numPr>
        <w:shd w:val="clear" w:color="auto" w:fill="FFFFFF"/>
        <w:spacing w:before="0" w:beforeAutospacing="0" w:after="0" w:afterAutospacing="0"/>
        <w:ind w:left="0" w:firstLine="709"/>
        <w:jc w:val="both"/>
        <w:rPr>
          <w:color w:val="0F1115"/>
        </w:rPr>
      </w:pPr>
      <w:r w:rsidRPr="00A842E3">
        <w:rPr>
          <w:color w:val="0F1115"/>
        </w:rPr>
        <w:t>либо принять решение об отмене процедуры и реализации Имущества иным способом, предусмотренным действующим законодательством РФ (в том числе путём прямой продажи по цене не ниже кадастровой стоимости или рыночной стоимости, определённой оценщиком).</w:t>
      </w:r>
    </w:p>
    <w:p w14:paraId="5B67E584" w14:textId="77777777" w:rsidR="00A842E3" w:rsidRPr="00A842E3" w:rsidRDefault="00A842E3" w:rsidP="0025025D">
      <w:pPr>
        <w:pStyle w:val="ds-markdown-paragraph"/>
        <w:shd w:val="clear" w:color="auto" w:fill="FFFFFF"/>
        <w:spacing w:before="0" w:beforeAutospacing="0" w:after="0" w:afterAutospacing="0"/>
        <w:ind w:firstLine="709"/>
        <w:jc w:val="both"/>
        <w:rPr>
          <w:color w:val="0F1115"/>
        </w:rPr>
      </w:pPr>
      <w:r w:rsidRPr="0025025D">
        <w:rPr>
          <w:rStyle w:val="af7"/>
          <w:b w:val="0"/>
          <w:color w:val="0F1115"/>
        </w:rPr>
        <w:t>4.8.3.</w:t>
      </w:r>
      <w:r w:rsidRPr="00A842E3">
        <w:rPr>
          <w:color w:val="0F1115"/>
        </w:rPr>
        <w:t xml:space="preserve"> Участнику, подавшему единственную заявку (допущенному единственному участнику), в случае, если Организатор не воспользовался правом на заключение договора, задаток возвращается в порядке, предусмотренном настоящей Документацией.</w:t>
      </w:r>
    </w:p>
    <w:p w14:paraId="3BDCDD35" w14:textId="77777777" w:rsidR="00A842E3" w:rsidRPr="00A842E3" w:rsidRDefault="00A842E3" w:rsidP="0025025D">
      <w:pPr>
        <w:keepNext/>
        <w:keepLines/>
        <w:jc w:val="center"/>
        <w:rPr>
          <w:rFonts w:eastAsia="Calibri"/>
          <w:b/>
          <w:sz w:val="24"/>
          <w:szCs w:val="24"/>
          <w:lang w:eastAsia="en-US"/>
        </w:rPr>
      </w:pPr>
    </w:p>
    <w:p w14:paraId="231F1572" w14:textId="77777777" w:rsidR="006825F3" w:rsidRPr="00A842E3" w:rsidRDefault="0025025D" w:rsidP="0025025D">
      <w:pPr>
        <w:keepNext/>
        <w:keepLines/>
        <w:jc w:val="center"/>
        <w:rPr>
          <w:rFonts w:eastAsia="Calibri"/>
          <w:b/>
          <w:sz w:val="24"/>
          <w:szCs w:val="24"/>
          <w:lang w:eastAsia="en-US"/>
        </w:rPr>
      </w:pPr>
      <w:r>
        <w:rPr>
          <w:rFonts w:eastAsia="Calibri"/>
          <w:b/>
          <w:sz w:val="24"/>
          <w:szCs w:val="24"/>
          <w:lang w:eastAsia="en-US"/>
        </w:rPr>
        <w:t xml:space="preserve">5. </w:t>
      </w:r>
      <w:r w:rsidR="006825F3" w:rsidRPr="00A842E3">
        <w:rPr>
          <w:rFonts w:eastAsia="Calibri"/>
          <w:b/>
          <w:sz w:val="24"/>
          <w:szCs w:val="24"/>
          <w:lang w:eastAsia="en-US"/>
        </w:rPr>
        <w:t>Приложения к документации:</w:t>
      </w:r>
    </w:p>
    <w:p w14:paraId="7A866C0F" w14:textId="77777777" w:rsidR="00A842E3" w:rsidRPr="00A842E3" w:rsidRDefault="00A842E3" w:rsidP="0025025D">
      <w:pPr>
        <w:keepNext/>
        <w:keepLines/>
        <w:rPr>
          <w:rFonts w:eastAsia="Calibri"/>
          <w:sz w:val="24"/>
          <w:szCs w:val="24"/>
          <w:lang w:eastAsia="en-US"/>
        </w:rPr>
      </w:pPr>
    </w:p>
    <w:p w14:paraId="11EC7DC1" w14:textId="77777777" w:rsidR="006825F3" w:rsidRPr="00A842E3" w:rsidRDefault="00D62ACA" w:rsidP="0025025D">
      <w:pPr>
        <w:pStyle w:val="a6"/>
        <w:keepNext/>
        <w:keepLines/>
        <w:numPr>
          <w:ilvl w:val="1"/>
          <w:numId w:val="12"/>
        </w:numPr>
        <w:rPr>
          <w:rFonts w:eastAsia="Calibri"/>
          <w:lang w:eastAsia="en-US"/>
        </w:rPr>
      </w:pPr>
      <w:r w:rsidRPr="00A842E3">
        <w:rPr>
          <w:rFonts w:eastAsia="Calibri"/>
          <w:lang w:eastAsia="en-US"/>
        </w:rPr>
        <w:t>Форма 1 – Заявка на участие</w:t>
      </w:r>
    </w:p>
    <w:p w14:paraId="38A103CB" w14:textId="77777777" w:rsidR="00A842E3" w:rsidRPr="00A842E3" w:rsidRDefault="00A842E3" w:rsidP="0025025D">
      <w:pPr>
        <w:pStyle w:val="a6"/>
        <w:keepNext/>
        <w:keepLines/>
        <w:numPr>
          <w:ilvl w:val="1"/>
          <w:numId w:val="12"/>
        </w:numPr>
        <w:rPr>
          <w:rFonts w:eastAsia="Calibri"/>
          <w:lang w:eastAsia="en-US"/>
        </w:rPr>
      </w:pPr>
      <w:r w:rsidRPr="00A842E3">
        <w:rPr>
          <w:rFonts w:eastAsia="Calibri"/>
          <w:lang w:eastAsia="en-US"/>
        </w:rPr>
        <w:t xml:space="preserve">Форма 2 – Проект договора купли-продажи нежилого </w:t>
      </w:r>
    </w:p>
    <w:p w14:paraId="141B62CF" w14:textId="77777777" w:rsidR="0076544B" w:rsidRPr="00A842E3" w:rsidRDefault="0076544B" w:rsidP="0025025D">
      <w:pPr>
        <w:keepNext/>
        <w:keepLines/>
        <w:rPr>
          <w:rFonts w:eastAsia="Calibri"/>
          <w:sz w:val="24"/>
          <w:szCs w:val="24"/>
          <w:lang w:eastAsia="en-US"/>
        </w:rPr>
      </w:pPr>
    </w:p>
    <w:p w14:paraId="79AA4D6D" w14:textId="77777777" w:rsidR="006825F3" w:rsidRPr="00A842E3" w:rsidRDefault="006825F3" w:rsidP="0025025D">
      <w:pPr>
        <w:keepNext/>
        <w:keepLines/>
        <w:rPr>
          <w:rFonts w:eastAsia="Calibri"/>
          <w:sz w:val="24"/>
          <w:szCs w:val="24"/>
          <w:lang w:eastAsia="en-US"/>
        </w:rPr>
      </w:pPr>
    </w:p>
    <w:p w14:paraId="15695193" w14:textId="77777777" w:rsidR="00A842E3" w:rsidRPr="00A842E3" w:rsidRDefault="00A842E3" w:rsidP="0025025D">
      <w:pPr>
        <w:rPr>
          <w:rFonts w:eastAsia="Calibri"/>
          <w:sz w:val="24"/>
          <w:szCs w:val="24"/>
          <w:lang w:eastAsia="en-US"/>
        </w:rPr>
      </w:pPr>
      <w:r w:rsidRPr="00A842E3">
        <w:rPr>
          <w:rFonts w:eastAsia="Calibri"/>
          <w:sz w:val="24"/>
          <w:szCs w:val="24"/>
          <w:lang w:eastAsia="en-US"/>
        </w:rPr>
        <w:br w:type="page"/>
      </w:r>
    </w:p>
    <w:p w14:paraId="046B3B5D" w14:textId="77777777" w:rsidR="00B61CE1" w:rsidRPr="00A842E3" w:rsidRDefault="00B61CE1" w:rsidP="0025025D">
      <w:pPr>
        <w:keepNext/>
        <w:keepLines/>
        <w:jc w:val="right"/>
        <w:rPr>
          <w:rFonts w:eastAsia="Calibri"/>
          <w:sz w:val="24"/>
          <w:szCs w:val="24"/>
          <w:lang w:eastAsia="en-US"/>
        </w:rPr>
      </w:pPr>
      <w:r w:rsidRPr="00A842E3">
        <w:rPr>
          <w:rFonts w:eastAsia="Calibri"/>
          <w:sz w:val="24"/>
          <w:szCs w:val="24"/>
          <w:lang w:eastAsia="en-US"/>
        </w:rPr>
        <w:lastRenderedPageBreak/>
        <w:t>Приложение 1 к документации</w:t>
      </w:r>
    </w:p>
    <w:p w14:paraId="20D112CA" w14:textId="77777777" w:rsidR="00B61CE1" w:rsidRPr="00A842E3" w:rsidRDefault="00B61CE1" w:rsidP="0025025D">
      <w:pPr>
        <w:keepNext/>
        <w:keepLines/>
        <w:jc w:val="both"/>
        <w:rPr>
          <w:rFonts w:eastAsia="Calibri"/>
          <w:sz w:val="24"/>
          <w:szCs w:val="24"/>
          <w:lang w:eastAsia="en-US"/>
        </w:rPr>
      </w:pPr>
      <w:r w:rsidRPr="00A842E3">
        <w:rPr>
          <w:rFonts w:eastAsia="Calibri"/>
          <w:sz w:val="24"/>
          <w:szCs w:val="24"/>
          <w:lang w:eastAsia="en-US"/>
        </w:rPr>
        <w:t xml:space="preserve"> </w:t>
      </w:r>
    </w:p>
    <w:p w14:paraId="0FCA851C" w14:textId="77777777" w:rsidR="00C96CBE" w:rsidRPr="00A842E3" w:rsidRDefault="00C96CBE" w:rsidP="0025025D">
      <w:pPr>
        <w:keepNext/>
        <w:keepLines/>
        <w:jc w:val="right"/>
        <w:rPr>
          <w:rFonts w:eastAsia="Calibri"/>
          <w:sz w:val="24"/>
          <w:szCs w:val="24"/>
          <w:lang w:eastAsia="en-US"/>
        </w:rPr>
      </w:pPr>
    </w:p>
    <w:p w14:paraId="67613FB6" w14:textId="77777777" w:rsidR="006825F3" w:rsidRPr="00A842E3" w:rsidRDefault="006825F3" w:rsidP="0025025D">
      <w:pPr>
        <w:keepNext/>
        <w:keepLines/>
        <w:rPr>
          <w:sz w:val="24"/>
          <w:szCs w:val="24"/>
        </w:rPr>
      </w:pPr>
    </w:p>
    <w:p w14:paraId="18D62055" w14:textId="77777777" w:rsidR="006825F3" w:rsidRPr="00A842E3" w:rsidRDefault="006825F3" w:rsidP="0025025D">
      <w:pPr>
        <w:keepNext/>
        <w:keepLines/>
        <w:tabs>
          <w:tab w:val="num" w:pos="1211"/>
        </w:tabs>
        <w:ind w:left="-284"/>
        <w:jc w:val="center"/>
        <w:outlineLvl w:val="0"/>
        <w:rPr>
          <w:b/>
          <w:iCs/>
          <w:sz w:val="24"/>
          <w:szCs w:val="24"/>
        </w:rPr>
      </w:pPr>
      <w:bookmarkStart w:id="7" w:name="_Toc456797672"/>
      <w:bookmarkStart w:id="8" w:name="_Toc456797673"/>
      <w:bookmarkStart w:id="9" w:name="_Toc456797674"/>
      <w:bookmarkStart w:id="10" w:name="_Toc456797675"/>
      <w:bookmarkStart w:id="11" w:name="_Toc456797676"/>
      <w:bookmarkStart w:id="12" w:name="_Toc456797677"/>
      <w:bookmarkStart w:id="13" w:name="_Toc456797678"/>
      <w:bookmarkStart w:id="14" w:name="_Toc456797679"/>
      <w:bookmarkStart w:id="15" w:name="_Toc456797680"/>
      <w:bookmarkStart w:id="16" w:name="_Toc456797681"/>
      <w:bookmarkStart w:id="17" w:name="_Toc456797682"/>
      <w:bookmarkStart w:id="18" w:name="_Toc456797683"/>
      <w:bookmarkStart w:id="19" w:name="_Toc456797684"/>
      <w:bookmarkStart w:id="20" w:name="_Toc456797685"/>
      <w:bookmarkStart w:id="21" w:name="_Toc456797686"/>
      <w:bookmarkStart w:id="22" w:name="_Toc456797687"/>
      <w:bookmarkStart w:id="23" w:name="_Toc456797688"/>
      <w:bookmarkStart w:id="24" w:name="_Toc456797689"/>
      <w:bookmarkStart w:id="25" w:name="_Toc456797690"/>
      <w:bookmarkStart w:id="26" w:name="_Toc456797691"/>
      <w:bookmarkStart w:id="27" w:name="_Toc456797692"/>
      <w:bookmarkStart w:id="28" w:name="_Toc456797693"/>
      <w:bookmarkStart w:id="29" w:name="_Toc456797694"/>
      <w:bookmarkStart w:id="30" w:name="_Toc456797695"/>
      <w:bookmarkStart w:id="31" w:name="_Toc456797696"/>
      <w:bookmarkStart w:id="32" w:name="_Toc456797697"/>
      <w:bookmarkStart w:id="33" w:name="_Toc456797698"/>
      <w:bookmarkStart w:id="34" w:name="_Toc456797699"/>
      <w:bookmarkStart w:id="35" w:name="_Toc456797700"/>
      <w:bookmarkStart w:id="36" w:name="_Toc456797701"/>
      <w:bookmarkStart w:id="37" w:name="_Toc456797702"/>
      <w:bookmarkStart w:id="38" w:name="_Toc456797703"/>
      <w:bookmarkStart w:id="39" w:name="_Toc456797704"/>
      <w:bookmarkStart w:id="40" w:name="_Toc456797705"/>
      <w:bookmarkStart w:id="41" w:name="_Toc456797706"/>
      <w:bookmarkStart w:id="42" w:name="_Toc456797707"/>
      <w:bookmarkStart w:id="43" w:name="_Toc456797708"/>
      <w:bookmarkStart w:id="44" w:name="_Toc456797709"/>
      <w:bookmarkStart w:id="45" w:name="_Toc456797710"/>
      <w:bookmarkStart w:id="46" w:name="_Toc456797711"/>
      <w:bookmarkStart w:id="47" w:name="_Toc456797712"/>
      <w:bookmarkStart w:id="48" w:name="_Toc456797713"/>
      <w:bookmarkStart w:id="49" w:name="_Toc456797714"/>
      <w:bookmarkStart w:id="50" w:name="_Toc352334432"/>
      <w:bookmarkStart w:id="51" w:name="_Toc352348784"/>
      <w:bookmarkStart w:id="52" w:name="_Toc353546258"/>
      <w:bookmarkStart w:id="53" w:name="_Toc353547417"/>
      <w:bookmarkStart w:id="54" w:name="_Toc353967303"/>
      <w:bookmarkStart w:id="55" w:name="_Toc352334433"/>
      <w:bookmarkStart w:id="56" w:name="_Toc352348785"/>
      <w:bookmarkStart w:id="57" w:name="_Toc353546259"/>
      <w:bookmarkStart w:id="58" w:name="_Toc353547418"/>
      <w:bookmarkStart w:id="59" w:name="_Toc353967304"/>
      <w:bookmarkStart w:id="60" w:name="_Toc46463997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A842E3">
        <w:rPr>
          <w:b/>
          <w:iCs/>
          <w:sz w:val="24"/>
          <w:szCs w:val="24"/>
        </w:rPr>
        <w:t xml:space="preserve">Образцы форм основных документов, включаемых в Заявку на участие </w:t>
      </w:r>
      <w:bookmarkEnd w:id="60"/>
    </w:p>
    <w:p w14:paraId="69A30FFA" w14:textId="77777777" w:rsidR="006825F3" w:rsidRPr="00A842E3" w:rsidRDefault="006825F3" w:rsidP="0025025D">
      <w:pPr>
        <w:keepNext/>
        <w:keepLines/>
        <w:jc w:val="right"/>
        <w:rPr>
          <w:sz w:val="24"/>
          <w:szCs w:val="24"/>
        </w:rPr>
      </w:pPr>
    </w:p>
    <w:p w14:paraId="2FA8E561" w14:textId="77777777" w:rsidR="006825F3" w:rsidRPr="00A842E3" w:rsidRDefault="006825F3" w:rsidP="0025025D">
      <w:pPr>
        <w:keepNext/>
        <w:keepLines/>
        <w:jc w:val="right"/>
        <w:rPr>
          <w:sz w:val="24"/>
          <w:szCs w:val="24"/>
        </w:rPr>
      </w:pPr>
      <w:r w:rsidRPr="00A842E3">
        <w:rPr>
          <w:sz w:val="24"/>
          <w:szCs w:val="24"/>
        </w:rPr>
        <w:t>Приложение №1</w:t>
      </w:r>
    </w:p>
    <w:p w14:paraId="7D7481DE" w14:textId="77777777" w:rsidR="006825F3" w:rsidRPr="00A842E3" w:rsidRDefault="006825F3" w:rsidP="0025025D">
      <w:pPr>
        <w:keepNext/>
        <w:keepLines/>
        <w:jc w:val="right"/>
        <w:rPr>
          <w:sz w:val="24"/>
          <w:szCs w:val="24"/>
        </w:rPr>
      </w:pPr>
      <w:r w:rsidRPr="00A842E3">
        <w:rPr>
          <w:sz w:val="24"/>
          <w:szCs w:val="24"/>
        </w:rPr>
        <w:t xml:space="preserve">к Документации </w:t>
      </w:r>
    </w:p>
    <w:p w14:paraId="79A7145C" w14:textId="77777777" w:rsidR="006825F3" w:rsidRPr="00A842E3" w:rsidRDefault="006825F3" w:rsidP="0025025D">
      <w:pPr>
        <w:keepNext/>
        <w:keepLines/>
        <w:overflowPunct w:val="0"/>
        <w:autoSpaceDE w:val="0"/>
        <w:autoSpaceDN w:val="0"/>
        <w:adjustRightInd w:val="0"/>
        <w:ind w:right="-65" w:firstLine="567"/>
        <w:jc w:val="right"/>
        <w:rPr>
          <w:sz w:val="24"/>
          <w:szCs w:val="24"/>
        </w:rPr>
      </w:pPr>
      <w:r w:rsidRPr="00A842E3">
        <w:rPr>
          <w:sz w:val="24"/>
          <w:szCs w:val="24"/>
        </w:rPr>
        <w:t>Форма 1.</w:t>
      </w:r>
    </w:p>
    <w:p w14:paraId="19C51139" w14:textId="77777777" w:rsidR="006825F3" w:rsidRPr="00A842E3" w:rsidRDefault="006825F3" w:rsidP="0025025D">
      <w:pPr>
        <w:keepNext/>
        <w:keepLines/>
        <w:rPr>
          <w:b/>
          <w:i/>
          <w:sz w:val="24"/>
          <w:szCs w:val="24"/>
        </w:rPr>
      </w:pPr>
      <w:r w:rsidRPr="00A842E3">
        <w:rPr>
          <w:b/>
          <w:i/>
          <w:sz w:val="24"/>
          <w:szCs w:val="24"/>
        </w:rPr>
        <w:t xml:space="preserve">Фирменный бланк Участника </w:t>
      </w:r>
    </w:p>
    <w:p w14:paraId="38327EAA" w14:textId="77777777" w:rsidR="006825F3" w:rsidRPr="00A842E3" w:rsidRDefault="006825F3" w:rsidP="0025025D">
      <w:pPr>
        <w:keepNext/>
        <w:keepLines/>
        <w:overflowPunct w:val="0"/>
        <w:autoSpaceDE w:val="0"/>
        <w:autoSpaceDN w:val="0"/>
        <w:adjustRightInd w:val="0"/>
        <w:rPr>
          <w:bCs/>
          <w:sz w:val="24"/>
          <w:szCs w:val="24"/>
        </w:rPr>
      </w:pPr>
      <w:r w:rsidRPr="00A842E3">
        <w:rPr>
          <w:bCs/>
          <w:sz w:val="24"/>
          <w:szCs w:val="24"/>
        </w:rPr>
        <w:t>«___» __________ 20___ года №______</w:t>
      </w:r>
    </w:p>
    <w:p w14:paraId="04321A20" w14:textId="77777777" w:rsidR="006825F3" w:rsidRPr="00A842E3" w:rsidRDefault="006825F3" w:rsidP="0025025D">
      <w:pPr>
        <w:keepNext/>
        <w:keepLines/>
        <w:overflowPunct w:val="0"/>
        <w:autoSpaceDE w:val="0"/>
        <w:autoSpaceDN w:val="0"/>
        <w:adjustRightInd w:val="0"/>
        <w:jc w:val="right"/>
        <w:rPr>
          <w:bCs/>
          <w:i/>
          <w:sz w:val="24"/>
          <w:szCs w:val="24"/>
        </w:rPr>
      </w:pPr>
      <w:r w:rsidRPr="00A842E3">
        <w:rPr>
          <w:bCs/>
          <w:i/>
          <w:sz w:val="24"/>
          <w:szCs w:val="24"/>
        </w:rPr>
        <w:t>Лот 1</w:t>
      </w:r>
    </w:p>
    <w:p w14:paraId="1120F35A" w14:textId="77777777" w:rsidR="006825F3" w:rsidRPr="00A842E3" w:rsidRDefault="006825F3" w:rsidP="0025025D">
      <w:pPr>
        <w:keepNext/>
        <w:keepLines/>
        <w:overflowPunct w:val="0"/>
        <w:autoSpaceDE w:val="0"/>
        <w:autoSpaceDN w:val="0"/>
        <w:adjustRightInd w:val="0"/>
        <w:jc w:val="right"/>
        <w:rPr>
          <w:bCs/>
          <w:sz w:val="24"/>
          <w:szCs w:val="24"/>
        </w:rPr>
      </w:pPr>
    </w:p>
    <w:p w14:paraId="3824803D" w14:textId="77777777" w:rsidR="006825F3" w:rsidRPr="00A842E3" w:rsidRDefault="006825F3" w:rsidP="0025025D">
      <w:pPr>
        <w:keepNext/>
        <w:keepLines/>
        <w:jc w:val="center"/>
        <w:outlineLvl w:val="1"/>
        <w:rPr>
          <w:b/>
          <w:iCs/>
          <w:sz w:val="24"/>
          <w:szCs w:val="24"/>
        </w:rPr>
      </w:pPr>
      <w:bookmarkStart w:id="61" w:name="_Toc464639978"/>
      <w:r w:rsidRPr="00A842E3">
        <w:rPr>
          <w:b/>
          <w:iCs/>
          <w:sz w:val="24"/>
          <w:szCs w:val="24"/>
        </w:rPr>
        <w:t>Заявка на участие (Форма 1)</w:t>
      </w:r>
      <w:bookmarkEnd w:id="61"/>
    </w:p>
    <w:p w14:paraId="6B587501" w14:textId="77777777" w:rsidR="006825F3" w:rsidRPr="00A842E3" w:rsidRDefault="006825F3" w:rsidP="0025025D">
      <w:pPr>
        <w:keepNext/>
        <w:keepLines/>
        <w:tabs>
          <w:tab w:val="left" w:pos="7938"/>
        </w:tabs>
        <w:rPr>
          <w:b/>
          <w:sz w:val="24"/>
          <w:szCs w:val="24"/>
        </w:rPr>
      </w:pPr>
    </w:p>
    <w:p w14:paraId="3B8DA731" w14:textId="77777777" w:rsidR="006825F3" w:rsidRPr="00A842E3" w:rsidRDefault="006825F3" w:rsidP="0025025D">
      <w:pPr>
        <w:keepNext/>
        <w:keepLines/>
        <w:ind w:firstLine="709"/>
        <w:jc w:val="both"/>
        <w:rPr>
          <w:sz w:val="24"/>
          <w:szCs w:val="24"/>
        </w:rPr>
      </w:pPr>
      <w:r w:rsidRPr="00A842E3">
        <w:rPr>
          <w:sz w:val="24"/>
          <w:szCs w:val="24"/>
        </w:rPr>
        <w:t xml:space="preserve">Изучив Документацию </w:t>
      </w:r>
      <w:r w:rsidR="00D62ACA" w:rsidRPr="00A842E3">
        <w:rPr>
          <w:sz w:val="24"/>
          <w:szCs w:val="24"/>
        </w:rPr>
        <w:t xml:space="preserve">Запроса ценовых предложений </w:t>
      </w:r>
      <w:r w:rsidRPr="00A842E3">
        <w:rPr>
          <w:sz w:val="24"/>
          <w:szCs w:val="24"/>
        </w:rPr>
        <w:t>на право заключения договора купли-продажи нежилого помещения 69-Н, опубликованного на ЭТП №_____ от «__» ______</w:t>
      </w:r>
      <w:r w:rsidRPr="00A842E3">
        <w:rPr>
          <w:bCs/>
          <w:sz w:val="24"/>
          <w:szCs w:val="24"/>
        </w:rPr>
        <w:t xml:space="preserve"> </w:t>
      </w:r>
      <w:r w:rsidRPr="00A842E3">
        <w:rPr>
          <w:sz w:val="24"/>
          <w:szCs w:val="24"/>
        </w:rPr>
        <w:t xml:space="preserve">20__ г. </w:t>
      </w:r>
      <w:r w:rsidRPr="00A842E3">
        <w:rPr>
          <w:b/>
          <w:i/>
          <w:sz w:val="24"/>
          <w:szCs w:val="24"/>
        </w:rPr>
        <w:t xml:space="preserve">[указывается реестровый номер процедуры и дата размещения на ЭТП], </w:t>
      </w:r>
      <w:r w:rsidRPr="00A842E3">
        <w:rPr>
          <w:sz w:val="24"/>
          <w:szCs w:val="24"/>
        </w:rPr>
        <w:t xml:space="preserve">Документацию процедуры, и принимая установленные в них требования и условия </w:t>
      </w:r>
      <w:r w:rsidR="00D62ACA" w:rsidRPr="00A842E3">
        <w:rPr>
          <w:sz w:val="24"/>
          <w:szCs w:val="24"/>
        </w:rPr>
        <w:t>Запроса ценовых предложений</w:t>
      </w:r>
      <w:r w:rsidRPr="00A842E3">
        <w:rPr>
          <w:sz w:val="24"/>
          <w:szCs w:val="24"/>
        </w:rPr>
        <w:t xml:space="preserve">, _____________________________________________________________________________, </w:t>
      </w:r>
    </w:p>
    <w:p w14:paraId="4453D825" w14:textId="77777777" w:rsidR="006825F3" w:rsidRPr="00A842E3" w:rsidRDefault="006825F3" w:rsidP="0025025D">
      <w:pPr>
        <w:keepNext/>
        <w:keepLines/>
        <w:suppressAutoHyphens/>
        <w:overflowPunct w:val="0"/>
        <w:autoSpaceDE w:val="0"/>
        <w:autoSpaceDN w:val="0"/>
        <w:adjustRightInd w:val="0"/>
        <w:jc w:val="center"/>
        <w:rPr>
          <w:bCs/>
          <w:sz w:val="24"/>
          <w:szCs w:val="24"/>
        </w:rPr>
      </w:pPr>
      <w:r w:rsidRPr="00A842E3">
        <w:rPr>
          <w:b/>
          <w:bCs/>
          <w:i/>
          <w:sz w:val="24"/>
          <w:szCs w:val="24"/>
          <w:vertAlign w:val="superscript"/>
        </w:rPr>
        <w:t>(полное наименование Участника с указанием организационно-правовой формы)</w:t>
      </w:r>
      <w:r w:rsidRPr="00A842E3">
        <w:rPr>
          <w:bCs/>
          <w:sz w:val="24"/>
          <w:szCs w:val="24"/>
        </w:rPr>
        <w:t xml:space="preserve"> </w:t>
      </w:r>
    </w:p>
    <w:p w14:paraId="5F97D902" w14:textId="77777777" w:rsidR="006825F3" w:rsidRPr="00A842E3" w:rsidRDefault="006825F3" w:rsidP="0025025D">
      <w:pPr>
        <w:keepNext/>
        <w:keepLines/>
        <w:suppressAutoHyphens/>
        <w:overflowPunct w:val="0"/>
        <w:autoSpaceDE w:val="0"/>
        <w:autoSpaceDN w:val="0"/>
        <w:adjustRightInd w:val="0"/>
        <w:jc w:val="both"/>
        <w:rPr>
          <w:bCs/>
          <w:sz w:val="24"/>
          <w:szCs w:val="24"/>
        </w:rPr>
      </w:pPr>
      <w:r w:rsidRPr="00A842E3">
        <w:rPr>
          <w:bCs/>
          <w:sz w:val="24"/>
          <w:szCs w:val="24"/>
        </w:rPr>
        <w:t>ИНН _________________________________________________________________________,</w:t>
      </w:r>
    </w:p>
    <w:p w14:paraId="5F6D0C33" w14:textId="77777777" w:rsidR="006825F3" w:rsidRPr="00A842E3" w:rsidRDefault="006825F3" w:rsidP="0025025D">
      <w:pPr>
        <w:keepNext/>
        <w:keepLines/>
        <w:suppressAutoHyphens/>
        <w:overflowPunct w:val="0"/>
        <w:autoSpaceDE w:val="0"/>
        <w:autoSpaceDN w:val="0"/>
        <w:adjustRightInd w:val="0"/>
        <w:jc w:val="center"/>
        <w:rPr>
          <w:b/>
          <w:bCs/>
          <w:i/>
          <w:sz w:val="24"/>
          <w:szCs w:val="24"/>
          <w:vertAlign w:val="superscript"/>
        </w:rPr>
      </w:pPr>
      <w:r w:rsidRPr="00A842E3">
        <w:rPr>
          <w:b/>
          <w:bCs/>
          <w:i/>
          <w:sz w:val="24"/>
          <w:szCs w:val="24"/>
          <w:vertAlign w:val="superscript"/>
        </w:rPr>
        <w:t>(ИНН Участника)</w:t>
      </w:r>
    </w:p>
    <w:p w14:paraId="7579DEA2" w14:textId="77777777" w:rsidR="006825F3" w:rsidRPr="00A842E3" w:rsidRDefault="006825F3" w:rsidP="0025025D">
      <w:pPr>
        <w:keepNext/>
        <w:keepLines/>
        <w:suppressAutoHyphens/>
        <w:overflowPunct w:val="0"/>
        <w:autoSpaceDE w:val="0"/>
        <w:autoSpaceDN w:val="0"/>
        <w:adjustRightInd w:val="0"/>
        <w:jc w:val="both"/>
        <w:rPr>
          <w:bCs/>
          <w:sz w:val="24"/>
          <w:szCs w:val="24"/>
        </w:rPr>
      </w:pPr>
      <w:r w:rsidRPr="00A842E3">
        <w:rPr>
          <w:bCs/>
          <w:sz w:val="24"/>
          <w:szCs w:val="24"/>
        </w:rPr>
        <w:t>зарегистрированное по адресу ___________________________________________________,</w:t>
      </w:r>
    </w:p>
    <w:p w14:paraId="5F5EF272" w14:textId="77777777" w:rsidR="006825F3" w:rsidRPr="00A842E3" w:rsidRDefault="006825F3" w:rsidP="0025025D">
      <w:pPr>
        <w:keepNext/>
        <w:keepLines/>
        <w:suppressAutoHyphens/>
        <w:overflowPunct w:val="0"/>
        <w:autoSpaceDE w:val="0"/>
        <w:autoSpaceDN w:val="0"/>
        <w:adjustRightInd w:val="0"/>
        <w:ind w:left="2836" w:firstLine="709"/>
        <w:jc w:val="center"/>
        <w:rPr>
          <w:b/>
          <w:bCs/>
          <w:i/>
          <w:sz w:val="24"/>
          <w:szCs w:val="24"/>
          <w:vertAlign w:val="superscript"/>
        </w:rPr>
      </w:pPr>
      <w:r w:rsidRPr="00A842E3">
        <w:rPr>
          <w:b/>
          <w:bCs/>
          <w:i/>
          <w:sz w:val="24"/>
          <w:szCs w:val="24"/>
          <w:vertAlign w:val="superscript"/>
        </w:rPr>
        <w:t>(юридический адрес Участника)</w:t>
      </w:r>
    </w:p>
    <w:p w14:paraId="5887FA85" w14:textId="77777777" w:rsidR="006825F3" w:rsidRPr="00A842E3" w:rsidRDefault="006825F3" w:rsidP="0025025D">
      <w:pPr>
        <w:keepNext/>
        <w:keepLines/>
        <w:suppressAutoHyphens/>
        <w:overflowPunct w:val="0"/>
        <w:autoSpaceDE w:val="0"/>
        <w:autoSpaceDN w:val="0"/>
        <w:adjustRightInd w:val="0"/>
        <w:rPr>
          <w:bCs/>
          <w:sz w:val="24"/>
          <w:szCs w:val="24"/>
        </w:rPr>
      </w:pPr>
      <w:r w:rsidRPr="00A842E3">
        <w:rPr>
          <w:bCs/>
          <w:sz w:val="24"/>
          <w:szCs w:val="24"/>
        </w:rPr>
        <w:t>фактический адрес ____________________________________________________________,</w:t>
      </w:r>
    </w:p>
    <w:p w14:paraId="73A2AADD" w14:textId="77777777" w:rsidR="006825F3" w:rsidRPr="00A842E3" w:rsidRDefault="006825F3" w:rsidP="0025025D">
      <w:pPr>
        <w:keepNext/>
        <w:keepLines/>
        <w:suppressAutoHyphens/>
        <w:overflowPunct w:val="0"/>
        <w:autoSpaceDE w:val="0"/>
        <w:autoSpaceDN w:val="0"/>
        <w:adjustRightInd w:val="0"/>
        <w:jc w:val="center"/>
        <w:rPr>
          <w:b/>
          <w:bCs/>
          <w:i/>
          <w:sz w:val="24"/>
          <w:szCs w:val="24"/>
          <w:vertAlign w:val="superscript"/>
        </w:rPr>
      </w:pPr>
      <w:r w:rsidRPr="00A842E3">
        <w:rPr>
          <w:b/>
          <w:bCs/>
          <w:i/>
          <w:sz w:val="24"/>
          <w:szCs w:val="24"/>
          <w:vertAlign w:val="superscript"/>
        </w:rPr>
        <w:t xml:space="preserve"> (фактический адрес Участника)</w:t>
      </w:r>
    </w:p>
    <w:p w14:paraId="4281C55D" w14:textId="77777777" w:rsidR="006825F3" w:rsidRPr="00A842E3" w:rsidRDefault="006825F3" w:rsidP="0025025D">
      <w:pPr>
        <w:keepNext/>
        <w:keepLines/>
        <w:suppressAutoHyphens/>
        <w:overflowPunct w:val="0"/>
        <w:autoSpaceDE w:val="0"/>
        <w:autoSpaceDN w:val="0"/>
        <w:adjustRightInd w:val="0"/>
        <w:rPr>
          <w:bCs/>
          <w:sz w:val="24"/>
          <w:szCs w:val="24"/>
        </w:rPr>
      </w:pPr>
      <w:r w:rsidRPr="00A842E3">
        <w:rPr>
          <w:bCs/>
          <w:sz w:val="24"/>
          <w:szCs w:val="24"/>
        </w:rPr>
        <w:t>предлагает заключить договор купли-продажи нежилого помещения 69-Н,</w:t>
      </w:r>
    </w:p>
    <w:p w14:paraId="077D5BFA" w14:textId="77777777" w:rsidR="006825F3" w:rsidRPr="00A842E3" w:rsidRDefault="006825F3" w:rsidP="0025025D">
      <w:pPr>
        <w:keepNext/>
        <w:keepLines/>
        <w:ind w:left="3545"/>
        <w:rPr>
          <w:b/>
          <w:bCs/>
          <w:i/>
          <w:sz w:val="24"/>
          <w:szCs w:val="24"/>
          <w:vertAlign w:val="superscript"/>
        </w:rPr>
      </w:pPr>
      <w:r w:rsidRPr="00A842E3">
        <w:rPr>
          <w:b/>
          <w:bCs/>
          <w:i/>
          <w:sz w:val="24"/>
          <w:szCs w:val="24"/>
          <w:vertAlign w:val="superscript"/>
        </w:rPr>
        <w:t xml:space="preserve">                                         (предмет договора)</w:t>
      </w:r>
    </w:p>
    <w:p w14:paraId="6F3E3B77" w14:textId="77777777" w:rsidR="006825F3" w:rsidRPr="00E37AAC" w:rsidRDefault="006825F3" w:rsidP="0025025D">
      <w:pPr>
        <w:keepNext/>
        <w:keepLines/>
        <w:rPr>
          <w:bCs/>
          <w:sz w:val="24"/>
          <w:szCs w:val="24"/>
        </w:rPr>
      </w:pPr>
      <w:r w:rsidRPr="00E37AAC">
        <w:rPr>
          <w:b/>
          <w:bCs/>
          <w:sz w:val="24"/>
          <w:szCs w:val="24"/>
        </w:rPr>
        <w:t>предложение о цене</w:t>
      </w:r>
      <w:r w:rsidRPr="00E37AAC">
        <w:rPr>
          <w:bCs/>
          <w:sz w:val="24"/>
          <w:szCs w:val="24"/>
        </w:rPr>
        <w:t>: _____________________________</w:t>
      </w:r>
      <w:r w:rsidR="00CC6385" w:rsidRPr="00E37AAC">
        <w:rPr>
          <w:bCs/>
          <w:sz w:val="24"/>
          <w:szCs w:val="24"/>
        </w:rPr>
        <w:t>_____________________________.</w:t>
      </w:r>
    </w:p>
    <w:p w14:paraId="417C4688" w14:textId="77777777" w:rsidR="006825F3" w:rsidRPr="00E37AAC" w:rsidRDefault="006825F3" w:rsidP="0025025D">
      <w:pPr>
        <w:keepNext/>
        <w:keepLines/>
        <w:rPr>
          <w:bCs/>
          <w:sz w:val="24"/>
          <w:szCs w:val="24"/>
        </w:rPr>
      </w:pPr>
    </w:p>
    <w:p w14:paraId="57AAA473" w14:textId="77777777" w:rsidR="00A842E3" w:rsidRPr="00A842E3" w:rsidRDefault="00A842E3" w:rsidP="0025025D">
      <w:pPr>
        <w:keepNext/>
        <w:keepLines/>
        <w:ind w:firstLine="709"/>
        <w:jc w:val="both"/>
        <w:rPr>
          <w:b/>
          <w:i/>
          <w:sz w:val="24"/>
          <w:szCs w:val="24"/>
        </w:rPr>
      </w:pPr>
      <w:r w:rsidRPr="00E37AAC">
        <w:rPr>
          <w:rStyle w:val="af8"/>
          <w:i w:val="0"/>
          <w:color w:val="0F1115"/>
          <w:sz w:val="24"/>
          <w:szCs w:val="24"/>
          <w:shd w:val="clear" w:color="auto" w:fill="FFFFFF"/>
        </w:rPr>
        <w:t>Настоящим Участник подтверждает, что он ознакомлен с наличием обременения в виде аренды в пользу ООО "Ховард Сервис" и принимает на себя все обязательства Арендодателя по договору аренды № 25/001/2020 от 01.10.2020</w:t>
      </w:r>
    </w:p>
    <w:p w14:paraId="4873AFD6" w14:textId="77777777" w:rsidR="006825F3" w:rsidRPr="00A842E3" w:rsidRDefault="006825F3" w:rsidP="0025025D">
      <w:pPr>
        <w:keepNext/>
        <w:keepLines/>
        <w:jc w:val="both"/>
        <w:rPr>
          <w:sz w:val="24"/>
          <w:szCs w:val="24"/>
        </w:rPr>
      </w:pPr>
    </w:p>
    <w:p w14:paraId="192D7957" w14:textId="77777777" w:rsidR="006825F3" w:rsidRPr="00A842E3" w:rsidRDefault="006825F3" w:rsidP="0025025D">
      <w:pPr>
        <w:keepNext/>
        <w:keepLines/>
        <w:ind w:firstLine="709"/>
        <w:jc w:val="both"/>
        <w:rPr>
          <w:sz w:val="24"/>
          <w:szCs w:val="24"/>
        </w:rPr>
      </w:pPr>
      <w:r w:rsidRPr="00A842E3">
        <w:rPr>
          <w:sz w:val="24"/>
          <w:szCs w:val="24"/>
        </w:rPr>
        <w:t>Настоящая Заявка на участие действует в течение 3-х (Трех) месяцев.</w:t>
      </w:r>
    </w:p>
    <w:p w14:paraId="0094B4DC" w14:textId="77777777" w:rsidR="006825F3" w:rsidRPr="00A842E3" w:rsidRDefault="006825F3" w:rsidP="0025025D">
      <w:pPr>
        <w:keepNext/>
        <w:keepLines/>
        <w:jc w:val="both"/>
        <w:rPr>
          <w:sz w:val="24"/>
          <w:szCs w:val="24"/>
        </w:rPr>
      </w:pPr>
    </w:p>
    <w:p w14:paraId="63EAFC84" w14:textId="77777777" w:rsidR="006825F3" w:rsidRPr="00A842E3" w:rsidRDefault="006825F3" w:rsidP="0025025D">
      <w:pPr>
        <w:keepNext/>
        <w:keepLines/>
        <w:ind w:firstLine="709"/>
        <w:jc w:val="both"/>
        <w:rPr>
          <w:sz w:val="24"/>
          <w:szCs w:val="24"/>
        </w:rPr>
      </w:pPr>
      <w:r w:rsidRPr="00A842E3">
        <w:rPr>
          <w:b/>
          <w:i/>
          <w:sz w:val="24"/>
          <w:szCs w:val="24"/>
        </w:rPr>
        <w:t>Для юридических лиц:</w:t>
      </w:r>
      <w:r w:rsidRPr="00A842E3">
        <w:rPr>
          <w:sz w:val="24"/>
          <w:szCs w:val="24"/>
        </w:rPr>
        <w:t xml:space="preserve"> </w:t>
      </w:r>
    </w:p>
    <w:p w14:paraId="48E62E51" w14:textId="77777777" w:rsidR="006825F3" w:rsidRPr="00A842E3" w:rsidRDefault="006825F3" w:rsidP="0025025D">
      <w:pPr>
        <w:keepNext/>
        <w:keepLines/>
        <w:jc w:val="both"/>
        <w:rPr>
          <w:sz w:val="24"/>
          <w:szCs w:val="24"/>
        </w:rPr>
      </w:pPr>
      <w:r w:rsidRPr="00A842E3">
        <w:rPr>
          <w:sz w:val="24"/>
          <w:szCs w:val="24"/>
        </w:rPr>
        <w:t>Настоящим подтверждаем, что:</w:t>
      </w:r>
    </w:p>
    <w:p w14:paraId="418BC0FA" w14:textId="77777777" w:rsidR="006825F3" w:rsidRPr="00A842E3" w:rsidRDefault="006825F3" w:rsidP="0025025D">
      <w:pPr>
        <w:keepNext/>
        <w:keepLines/>
        <w:numPr>
          <w:ilvl w:val="0"/>
          <w:numId w:val="6"/>
        </w:numPr>
        <w:tabs>
          <w:tab w:val="left" w:pos="1134"/>
        </w:tabs>
        <w:ind w:left="0" w:firstLine="0"/>
        <w:jc w:val="both"/>
        <w:rPr>
          <w:sz w:val="24"/>
          <w:szCs w:val="24"/>
        </w:rPr>
      </w:pPr>
      <w:r w:rsidRPr="00A842E3">
        <w:rPr>
          <w:sz w:val="24"/>
          <w:szCs w:val="24"/>
        </w:rPr>
        <w:t xml:space="preserve">против _____________ </w:t>
      </w:r>
      <w:r w:rsidRPr="00A842E3">
        <w:rPr>
          <w:b/>
          <w:i/>
          <w:sz w:val="24"/>
          <w:szCs w:val="24"/>
        </w:rPr>
        <w:t>(наименование Участника)</w:t>
      </w:r>
      <w:r w:rsidRPr="00A842E3">
        <w:rPr>
          <w:sz w:val="24"/>
          <w:szCs w:val="24"/>
        </w:rPr>
        <w:t xml:space="preserve"> не проводится процедура ликвидации, не принято арбитражным судом решения о признании _____________ </w:t>
      </w:r>
      <w:r w:rsidRPr="00A842E3">
        <w:rPr>
          <w:b/>
          <w:i/>
          <w:sz w:val="24"/>
          <w:szCs w:val="24"/>
        </w:rPr>
        <w:t>(наименование Участника)</w:t>
      </w:r>
      <w:r w:rsidRPr="00A842E3">
        <w:rPr>
          <w:sz w:val="24"/>
          <w:szCs w:val="24"/>
        </w:rPr>
        <w:t xml:space="preserve"> банкротом, деятельность _____________ (</w:t>
      </w:r>
      <w:r w:rsidRPr="00A842E3">
        <w:rPr>
          <w:b/>
          <w:i/>
          <w:sz w:val="24"/>
          <w:szCs w:val="24"/>
        </w:rPr>
        <w:t>наименование Участника</w:t>
      </w:r>
      <w:r w:rsidRPr="00A842E3">
        <w:rPr>
          <w:sz w:val="24"/>
          <w:szCs w:val="24"/>
        </w:rPr>
        <w:t>) не приостановлена, на имущество не наложен арест по решению суда, административного органа;</w:t>
      </w:r>
    </w:p>
    <w:p w14:paraId="297711B6" w14:textId="77777777" w:rsidR="006825F3" w:rsidRPr="00A842E3" w:rsidRDefault="006825F3" w:rsidP="0025025D">
      <w:pPr>
        <w:keepNext/>
        <w:keepLines/>
        <w:numPr>
          <w:ilvl w:val="0"/>
          <w:numId w:val="6"/>
        </w:numPr>
        <w:tabs>
          <w:tab w:val="left" w:pos="1134"/>
        </w:tabs>
        <w:ind w:left="0" w:firstLine="0"/>
        <w:jc w:val="both"/>
        <w:rPr>
          <w:sz w:val="24"/>
          <w:szCs w:val="24"/>
        </w:rPr>
      </w:pPr>
      <w:r w:rsidRPr="00A842E3">
        <w:rPr>
          <w:b/>
          <w:i/>
          <w:sz w:val="24"/>
          <w:szCs w:val="24"/>
        </w:rPr>
        <w:t xml:space="preserve">(наименование Участника) </w:t>
      </w:r>
      <w:r w:rsidRPr="00A842E3">
        <w:rPr>
          <w:sz w:val="24"/>
          <w:szCs w:val="24"/>
        </w:rPr>
        <w:t>не имеет задолженности по начисленным налогам, сборам и иным обязательным платежам в бюджеты любого уровня или государственные внебюджетные фонды на день публикации Документации о проведении запроса ценовых предложений.</w:t>
      </w:r>
    </w:p>
    <w:p w14:paraId="57EF3341" w14:textId="77777777" w:rsidR="006825F3" w:rsidRPr="00A842E3" w:rsidRDefault="006825F3" w:rsidP="0025025D">
      <w:pPr>
        <w:keepNext/>
        <w:keepLines/>
        <w:jc w:val="both"/>
        <w:rPr>
          <w:b/>
          <w:i/>
          <w:sz w:val="24"/>
          <w:szCs w:val="24"/>
        </w:rPr>
      </w:pPr>
    </w:p>
    <w:p w14:paraId="0E8E310A" w14:textId="77777777" w:rsidR="006825F3" w:rsidRPr="00A842E3" w:rsidRDefault="006825F3" w:rsidP="0025025D">
      <w:pPr>
        <w:keepNext/>
        <w:keepLines/>
        <w:ind w:firstLine="709"/>
        <w:jc w:val="both"/>
        <w:rPr>
          <w:sz w:val="24"/>
          <w:szCs w:val="24"/>
        </w:rPr>
      </w:pPr>
      <w:r w:rsidRPr="00A842E3">
        <w:rPr>
          <w:b/>
          <w:i/>
          <w:sz w:val="24"/>
          <w:szCs w:val="24"/>
        </w:rPr>
        <w:t>[в случае применения упрощенной системы налогообложения]</w:t>
      </w:r>
      <w:r w:rsidRPr="00A842E3">
        <w:rPr>
          <w:bCs/>
          <w:sz w:val="24"/>
          <w:szCs w:val="24"/>
        </w:rPr>
        <w:t xml:space="preserve"> </w:t>
      </w:r>
      <w:r w:rsidRPr="00A842E3">
        <w:rPr>
          <w:sz w:val="24"/>
          <w:szCs w:val="24"/>
        </w:rPr>
        <w:t>Также сообщаем о применении нами упрощенной системы налогообложения.</w:t>
      </w:r>
    </w:p>
    <w:p w14:paraId="7FFBF9BC" w14:textId="77777777" w:rsidR="006825F3" w:rsidRPr="00A842E3" w:rsidRDefault="006825F3" w:rsidP="0025025D">
      <w:pPr>
        <w:keepNext/>
        <w:keepLines/>
        <w:ind w:firstLine="709"/>
        <w:jc w:val="both"/>
        <w:rPr>
          <w:b/>
          <w:i/>
          <w:sz w:val="24"/>
          <w:szCs w:val="24"/>
        </w:rPr>
      </w:pPr>
    </w:p>
    <w:p w14:paraId="00A8AED7" w14:textId="77777777" w:rsidR="006825F3" w:rsidRPr="00A842E3" w:rsidRDefault="006825F3" w:rsidP="0025025D">
      <w:pPr>
        <w:keepNext/>
        <w:keepLines/>
        <w:ind w:firstLine="709"/>
        <w:jc w:val="both"/>
        <w:rPr>
          <w:sz w:val="24"/>
          <w:szCs w:val="24"/>
        </w:rPr>
      </w:pPr>
      <w:r w:rsidRPr="00A842E3">
        <w:rPr>
          <w:b/>
          <w:i/>
          <w:sz w:val="24"/>
          <w:szCs w:val="24"/>
        </w:rPr>
        <w:t>Для физических лиц:</w:t>
      </w:r>
      <w:r w:rsidRPr="00A842E3">
        <w:rPr>
          <w:sz w:val="24"/>
          <w:szCs w:val="24"/>
        </w:rPr>
        <w:t xml:space="preserve"> </w:t>
      </w:r>
    </w:p>
    <w:p w14:paraId="6248263A" w14:textId="77777777" w:rsidR="006825F3" w:rsidRDefault="006825F3" w:rsidP="0025025D">
      <w:pPr>
        <w:keepNext/>
        <w:keepLines/>
        <w:ind w:firstLine="709"/>
        <w:jc w:val="both"/>
        <w:rPr>
          <w:b/>
          <w:i/>
          <w:sz w:val="24"/>
          <w:szCs w:val="24"/>
        </w:rPr>
      </w:pPr>
      <w:r w:rsidRPr="00A842E3">
        <w:rPr>
          <w:b/>
          <w:i/>
          <w:sz w:val="24"/>
          <w:szCs w:val="24"/>
        </w:rPr>
        <w:t>Настоящим даем свое согласие на обработку Заказчиком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w:t>
      </w:r>
    </w:p>
    <w:p w14:paraId="04EF5ACA" w14:textId="77777777" w:rsidR="00A842E3" w:rsidRPr="00A842E3" w:rsidRDefault="00A842E3" w:rsidP="00A842E3">
      <w:pPr>
        <w:keepNext/>
        <w:keepLines/>
        <w:ind w:firstLine="709"/>
        <w:jc w:val="both"/>
        <w:rPr>
          <w:b/>
          <w:i/>
          <w:sz w:val="24"/>
          <w:szCs w:val="24"/>
        </w:rPr>
      </w:pPr>
    </w:p>
    <w:p w14:paraId="6D7A9C8B" w14:textId="77777777" w:rsidR="006825F3" w:rsidRPr="00A842E3" w:rsidRDefault="006825F3" w:rsidP="00A842E3">
      <w:pPr>
        <w:keepNext/>
        <w:keepLines/>
        <w:ind w:firstLine="709"/>
        <w:jc w:val="both"/>
        <w:rPr>
          <w:sz w:val="24"/>
          <w:szCs w:val="24"/>
        </w:rPr>
      </w:pPr>
    </w:p>
    <w:p w14:paraId="13D4844C" w14:textId="77777777" w:rsidR="006825F3" w:rsidRPr="00A842E3" w:rsidRDefault="006825F3" w:rsidP="00A842E3">
      <w:pPr>
        <w:keepNext/>
        <w:keepLines/>
        <w:ind w:firstLine="709"/>
        <w:jc w:val="both"/>
        <w:rPr>
          <w:sz w:val="24"/>
          <w:szCs w:val="24"/>
        </w:rPr>
      </w:pPr>
      <w:r w:rsidRPr="00A842E3">
        <w:rPr>
          <w:sz w:val="24"/>
          <w:szCs w:val="24"/>
        </w:rPr>
        <w:t>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процедуре, 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w:t>
      </w:r>
    </w:p>
    <w:p w14:paraId="5AE41E91" w14:textId="77777777" w:rsidR="006825F3" w:rsidRPr="00A842E3" w:rsidRDefault="006825F3" w:rsidP="00A842E3">
      <w:pPr>
        <w:keepNext/>
        <w:keepLines/>
        <w:ind w:firstLine="709"/>
        <w:jc w:val="both"/>
        <w:rPr>
          <w:sz w:val="24"/>
          <w:szCs w:val="24"/>
        </w:rPr>
      </w:pPr>
    </w:p>
    <w:p w14:paraId="7C757B09" w14:textId="77777777" w:rsidR="006825F3" w:rsidRPr="00A842E3" w:rsidRDefault="006825F3" w:rsidP="00A842E3">
      <w:pPr>
        <w:keepNext/>
        <w:keepLines/>
        <w:autoSpaceDE w:val="0"/>
        <w:autoSpaceDN w:val="0"/>
        <w:jc w:val="both"/>
        <w:rPr>
          <w:bCs/>
          <w:snapToGrid w:val="0"/>
          <w:sz w:val="24"/>
          <w:szCs w:val="24"/>
        </w:rPr>
      </w:pPr>
      <w:r w:rsidRPr="00A842E3">
        <w:rPr>
          <w:bCs/>
          <w:snapToGrid w:val="0"/>
          <w:sz w:val="24"/>
          <w:szCs w:val="24"/>
        </w:rPr>
        <w:t>___________________________________</w:t>
      </w:r>
      <w:r w:rsidRPr="00A842E3">
        <w:rPr>
          <w:bCs/>
          <w:snapToGrid w:val="0"/>
          <w:sz w:val="24"/>
          <w:szCs w:val="24"/>
        </w:rPr>
        <w:tab/>
        <w:t>__</w:t>
      </w:r>
      <w:r w:rsidRPr="00A842E3">
        <w:rPr>
          <w:bCs/>
          <w:snapToGrid w:val="0"/>
          <w:sz w:val="24"/>
          <w:szCs w:val="24"/>
        </w:rPr>
        <w:tab/>
      </w:r>
      <w:r w:rsidRPr="00A842E3">
        <w:rPr>
          <w:bCs/>
          <w:snapToGrid w:val="0"/>
          <w:sz w:val="24"/>
          <w:szCs w:val="24"/>
        </w:rPr>
        <w:tab/>
        <w:t>___________________________</w:t>
      </w:r>
    </w:p>
    <w:p w14:paraId="41FE0AB8" w14:textId="77777777" w:rsidR="006825F3" w:rsidRPr="00A842E3" w:rsidRDefault="006825F3" w:rsidP="00A842E3">
      <w:pPr>
        <w:keepNext/>
        <w:keepLines/>
        <w:overflowPunct w:val="0"/>
        <w:autoSpaceDE w:val="0"/>
        <w:autoSpaceDN w:val="0"/>
        <w:adjustRightInd w:val="0"/>
        <w:jc w:val="both"/>
        <w:rPr>
          <w:i/>
          <w:sz w:val="24"/>
          <w:szCs w:val="24"/>
          <w:vertAlign w:val="superscript"/>
        </w:rPr>
      </w:pPr>
      <w:r w:rsidRPr="00A842E3">
        <w:rPr>
          <w:i/>
          <w:sz w:val="24"/>
          <w:szCs w:val="24"/>
          <w:vertAlign w:val="superscript"/>
        </w:rPr>
        <w:t>(Подпись уполномоченного представителя)</w:t>
      </w:r>
      <w:r w:rsidRPr="00A842E3">
        <w:rPr>
          <w:bCs/>
          <w:snapToGrid w:val="0"/>
          <w:sz w:val="24"/>
          <w:szCs w:val="24"/>
        </w:rPr>
        <w:tab/>
      </w:r>
      <w:r w:rsidRPr="00A842E3">
        <w:rPr>
          <w:bCs/>
          <w:snapToGrid w:val="0"/>
          <w:sz w:val="24"/>
          <w:szCs w:val="24"/>
        </w:rPr>
        <w:tab/>
      </w:r>
      <w:r w:rsidRPr="00A842E3">
        <w:rPr>
          <w:i/>
          <w:sz w:val="24"/>
          <w:szCs w:val="24"/>
          <w:vertAlign w:val="superscript"/>
        </w:rPr>
        <w:t>(Имя и должность подписавшего)</w:t>
      </w:r>
    </w:p>
    <w:p w14:paraId="49EE17D3" w14:textId="77777777" w:rsidR="006825F3" w:rsidRPr="00A842E3" w:rsidRDefault="006825F3" w:rsidP="00A842E3">
      <w:pPr>
        <w:keepNext/>
        <w:keepLines/>
        <w:overflowPunct w:val="0"/>
        <w:autoSpaceDE w:val="0"/>
        <w:autoSpaceDN w:val="0"/>
        <w:adjustRightInd w:val="0"/>
        <w:ind w:firstLine="709"/>
        <w:jc w:val="both"/>
        <w:rPr>
          <w:sz w:val="24"/>
          <w:szCs w:val="24"/>
        </w:rPr>
      </w:pPr>
      <w:r w:rsidRPr="00A842E3">
        <w:rPr>
          <w:sz w:val="24"/>
          <w:szCs w:val="24"/>
        </w:rPr>
        <w:t>М.П.</w:t>
      </w:r>
    </w:p>
    <w:p w14:paraId="4E14D178" w14:textId="77777777" w:rsidR="006825F3" w:rsidRPr="00A842E3" w:rsidRDefault="006825F3" w:rsidP="00A842E3">
      <w:pPr>
        <w:keepNext/>
        <w:keepLines/>
        <w:ind w:firstLine="851"/>
        <w:jc w:val="both"/>
        <w:rPr>
          <w:b/>
          <w:bCs/>
          <w:sz w:val="24"/>
          <w:szCs w:val="24"/>
        </w:rPr>
      </w:pPr>
    </w:p>
    <w:p w14:paraId="0FB4BDF1" w14:textId="77777777" w:rsidR="006825F3" w:rsidRPr="00A842E3" w:rsidRDefault="006825F3" w:rsidP="00A842E3">
      <w:pPr>
        <w:keepNext/>
        <w:keepLines/>
        <w:tabs>
          <w:tab w:val="left" w:pos="709"/>
        </w:tabs>
        <w:overflowPunct w:val="0"/>
        <w:autoSpaceDE w:val="0"/>
        <w:autoSpaceDN w:val="0"/>
        <w:adjustRightInd w:val="0"/>
        <w:ind w:firstLine="709"/>
        <w:jc w:val="both"/>
        <w:rPr>
          <w:b/>
          <w:sz w:val="24"/>
          <w:szCs w:val="24"/>
        </w:rPr>
      </w:pPr>
      <w:r w:rsidRPr="00A842E3">
        <w:rPr>
          <w:b/>
          <w:sz w:val="24"/>
          <w:szCs w:val="24"/>
        </w:rPr>
        <w:t>Инструкции по заполнению</w:t>
      </w:r>
    </w:p>
    <w:p w14:paraId="23E775C2" w14:textId="77777777" w:rsidR="006825F3" w:rsidRPr="00A842E3" w:rsidRDefault="006825F3" w:rsidP="00A842E3">
      <w:pPr>
        <w:pStyle w:val="a6"/>
        <w:keepNext/>
        <w:keepLines/>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sidRPr="00A842E3">
        <w:rPr>
          <w:bCs/>
        </w:rPr>
        <w:t xml:space="preserve">Данные инструкции не следует воспроизводить в документах, подготовленных Участником. </w:t>
      </w:r>
    </w:p>
    <w:p w14:paraId="019D5797" w14:textId="77777777" w:rsidR="006825F3" w:rsidRPr="00A842E3" w:rsidRDefault="006825F3" w:rsidP="00A842E3">
      <w:pPr>
        <w:pStyle w:val="a6"/>
        <w:keepNext/>
        <w:keepLines/>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sidRPr="00A842E3">
        <w:rPr>
          <w:bCs/>
        </w:rPr>
        <w:t xml:space="preserve">Заявку на участие следует оформить на официальном бланке Участника. </w:t>
      </w:r>
    </w:p>
    <w:p w14:paraId="0C35F39B" w14:textId="77777777" w:rsidR="006825F3" w:rsidRPr="00A842E3" w:rsidRDefault="006825F3" w:rsidP="00A842E3">
      <w:pPr>
        <w:pStyle w:val="a6"/>
        <w:keepNext/>
        <w:keepLines/>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sidRPr="00A842E3">
        <w:rPr>
          <w:bCs/>
        </w:rPr>
        <w:t>Участник присваивает Заявке на участие дату и номер в соответствии с принятыми у него правилами документооборота.</w:t>
      </w:r>
    </w:p>
    <w:p w14:paraId="0CCF3A2F" w14:textId="77777777" w:rsidR="006825F3" w:rsidRPr="00A842E3" w:rsidRDefault="00CC6385" w:rsidP="00A842E3">
      <w:pPr>
        <w:keepNext/>
        <w:keepLines/>
        <w:numPr>
          <w:ilvl w:val="0"/>
          <w:numId w:val="7"/>
        </w:numPr>
        <w:tabs>
          <w:tab w:val="left" w:pos="600"/>
          <w:tab w:val="num" w:pos="851"/>
        </w:tabs>
        <w:overflowPunct w:val="0"/>
        <w:autoSpaceDE w:val="0"/>
        <w:autoSpaceDN w:val="0"/>
        <w:adjustRightInd w:val="0"/>
        <w:ind w:left="0" w:firstLine="567"/>
        <w:jc w:val="both"/>
        <w:rPr>
          <w:bCs/>
          <w:sz w:val="24"/>
          <w:szCs w:val="24"/>
        </w:rPr>
      </w:pPr>
      <w:r w:rsidRPr="00A842E3">
        <w:rPr>
          <w:bCs/>
          <w:sz w:val="24"/>
          <w:szCs w:val="24"/>
        </w:rPr>
        <w:t xml:space="preserve">Заявка на участие </w:t>
      </w:r>
      <w:r w:rsidR="006825F3" w:rsidRPr="00A842E3">
        <w:rPr>
          <w:bCs/>
          <w:sz w:val="24"/>
          <w:szCs w:val="24"/>
        </w:rPr>
        <w:t xml:space="preserve">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уполномоченного лица), скреплена печатью Участника (при наличии). </w:t>
      </w:r>
    </w:p>
    <w:p w14:paraId="04F7D6E3"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32FB67F8"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71D05857"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60D9EF7C"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23C5639B"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668AF8F0"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7C7D01E6"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62BED847"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4E7C0238" w14:textId="77777777" w:rsidR="00C96CBE" w:rsidRPr="00A842E3" w:rsidRDefault="00C96CBE" w:rsidP="00A842E3">
      <w:pPr>
        <w:pStyle w:val="51"/>
        <w:keepNext/>
        <w:keepLines/>
        <w:widowControl/>
        <w:shd w:val="clear" w:color="auto" w:fill="auto"/>
        <w:spacing w:after="0" w:line="240" w:lineRule="auto"/>
        <w:ind w:left="6980" w:right="20"/>
        <w:rPr>
          <w:sz w:val="24"/>
          <w:szCs w:val="24"/>
        </w:rPr>
      </w:pPr>
    </w:p>
    <w:p w14:paraId="066E03CD" w14:textId="77777777" w:rsidR="00013DED" w:rsidRPr="00A842E3" w:rsidRDefault="00013DED" w:rsidP="00A842E3">
      <w:pPr>
        <w:keepNext/>
        <w:keepLines/>
        <w:rPr>
          <w:sz w:val="24"/>
          <w:szCs w:val="24"/>
        </w:rPr>
      </w:pPr>
    </w:p>
    <w:sectPr w:rsidR="00013DED" w:rsidRPr="00A842E3" w:rsidSect="00A6629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AD030" w14:textId="77777777" w:rsidR="00CA6BF7" w:rsidRDefault="00CA6BF7" w:rsidP="00020E44">
      <w:r>
        <w:separator/>
      </w:r>
    </w:p>
  </w:endnote>
  <w:endnote w:type="continuationSeparator" w:id="0">
    <w:p w14:paraId="71658D84" w14:textId="77777777" w:rsidR="00CA6BF7" w:rsidRDefault="00CA6BF7" w:rsidP="0002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94AA" w14:textId="77777777" w:rsidR="00CA6BF7" w:rsidRDefault="00CA6BF7" w:rsidP="00020E44">
      <w:r>
        <w:separator/>
      </w:r>
    </w:p>
  </w:footnote>
  <w:footnote w:type="continuationSeparator" w:id="0">
    <w:p w14:paraId="22018912" w14:textId="77777777" w:rsidR="00CA6BF7" w:rsidRDefault="00CA6BF7" w:rsidP="00020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5110"/>
    <w:multiLevelType w:val="multilevel"/>
    <w:tmpl w:val="2514B746"/>
    <w:styleLink w:val="1"/>
    <w:lvl w:ilvl="0">
      <w:start w:val="1"/>
      <w:numFmt w:val="decimal"/>
      <w:lvlText w:val="%1.1."/>
      <w:lvlJc w:val="left"/>
      <w:pPr>
        <w:tabs>
          <w:tab w:val="num" w:pos="420"/>
        </w:tabs>
        <w:ind w:left="420" w:hanging="420"/>
      </w:pPr>
      <w:rPr>
        <w:rFonts w:hint="default"/>
      </w:rPr>
    </w:lvl>
    <w:lvl w:ilvl="1">
      <w:start w:val="1"/>
      <w:numFmt w:val="decimal"/>
      <w:lvlText w:val="%2.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27403D"/>
    <w:multiLevelType w:val="hybridMultilevel"/>
    <w:tmpl w:val="7690DA88"/>
    <w:lvl w:ilvl="0" w:tplc="2DE61780">
      <w:start w:val="1"/>
      <w:numFmt w:val="bullet"/>
      <w:lvlText w:val=""/>
      <w:lvlJc w:val="left"/>
      <w:pPr>
        <w:ind w:left="1429" w:hanging="360"/>
      </w:pPr>
      <w:rPr>
        <w:rFonts w:ascii="Symbol" w:hAnsi="Symbol" w:hint="default"/>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F310759"/>
    <w:multiLevelType w:val="hybridMultilevel"/>
    <w:tmpl w:val="11508A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AC5E52"/>
    <w:multiLevelType w:val="hybridMultilevel"/>
    <w:tmpl w:val="6B8C5FC0"/>
    <w:lvl w:ilvl="0" w:tplc="04190001">
      <w:start w:val="1"/>
      <w:numFmt w:val="bullet"/>
      <w:lvlText w:val=""/>
      <w:lvlJc w:val="left"/>
      <w:pPr>
        <w:ind w:left="856" w:hanging="360"/>
      </w:pPr>
      <w:rPr>
        <w:rFonts w:ascii="Symbol" w:hAnsi="Symbol"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4"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2B0FAF"/>
    <w:multiLevelType w:val="hybridMultilevel"/>
    <w:tmpl w:val="B546B348"/>
    <w:lvl w:ilvl="0" w:tplc="F5A8D2AE">
      <w:start w:val="1"/>
      <w:numFmt w:val="decimal"/>
      <w:lvlText w:val="%1."/>
      <w:lvlJc w:val="left"/>
      <w:pPr>
        <w:tabs>
          <w:tab w:val="num" w:pos="960"/>
        </w:tabs>
        <w:ind w:left="960" w:hanging="360"/>
      </w:pPr>
      <w:rPr>
        <w:rFonts w:ascii="Times New Roman" w:eastAsia="Times New Roman" w:hAnsi="Times New Roman" w:cs="Times New Roman"/>
      </w:rPr>
    </w:lvl>
    <w:lvl w:ilvl="1" w:tplc="FFFFFFFF">
      <w:start w:val="1"/>
      <w:numFmt w:val="lowerLetter"/>
      <w:lvlText w:val="%2."/>
      <w:lvlJc w:val="left"/>
      <w:pPr>
        <w:tabs>
          <w:tab w:val="num" w:pos="1680"/>
        </w:tabs>
        <w:ind w:left="1680" w:hanging="360"/>
      </w:pPr>
    </w:lvl>
    <w:lvl w:ilvl="2" w:tplc="FFFFFFFF">
      <w:start w:val="1"/>
      <w:numFmt w:val="lowerRoman"/>
      <w:lvlText w:val="%3."/>
      <w:lvlJc w:val="right"/>
      <w:pPr>
        <w:tabs>
          <w:tab w:val="num" w:pos="2400"/>
        </w:tabs>
        <w:ind w:left="2400" w:hanging="180"/>
      </w:pPr>
    </w:lvl>
    <w:lvl w:ilvl="3" w:tplc="FFFFFFFF">
      <w:start w:val="1"/>
      <w:numFmt w:val="decimal"/>
      <w:lvlText w:val="%4."/>
      <w:lvlJc w:val="left"/>
      <w:pPr>
        <w:tabs>
          <w:tab w:val="num" w:pos="3120"/>
        </w:tabs>
        <w:ind w:left="3120" w:hanging="360"/>
      </w:pPr>
    </w:lvl>
    <w:lvl w:ilvl="4" w:tplc="FFFFFFFF">
      <w:start w:val="1"/>
      <w:numFmt w:val="lowerLetter"/>
      <w:lvlText w:val="%5."/>
      <w:lvlJc w:val="left"/>
      <w:pPr>
        <w:tabs>
          <w:tab w:val="num" w:pos="3840"/>
        </w:tabs>
        <w:ind w:left="3840" w:hanging="360"/>
      </w:pPr>
    </w:lvl>
    <w:lvl w:ilvl="5" w:tplc="FFFFFFFF">
      <w:start w:val="1"/>
      <w:numFmt w:val="lowerRoman"/>
      <w:lvlText w:val="%6."/>
      <w:lvlJc w:val="right"/>
      <w:pPr>
        <w:tabs>
          <w:tab w:val="num" w:pos="4560"/>
        </w:tabs>
        <w:ind w:left="4560" w:hanging="180"/>
      </w:pPr>
    </w:lvl>
    <w:lvl w:ilvl="6" w:tplc="FFFFFFFF">
      <w:start w:val="1"/>
      <w:numFmt w:val="decimal"/>
      <w:lvlText w:val="%7."/>
      <w:lvlJc w:val="left"/>
      <w:pPr>
        <w:tabs>
          <w:tab w:val="num" w:pos="5280"/>
        </w:tabs>
        <w:ind w:left="5280" w:hanging="360"/>
      </w:pPr>
    </w:lvl>
    <w:lvl w:ilvl="7" w:tplc="FFFFFFFF">
      <w:start w:val="1"/>
      <w:numFmt w:val="lowerLetter"/>
      <w:lvlText w:val="%8."/>
      <w:lvlJc w:val="left"/>
      <w:pPr>
        <w:tabs>
          <w:tab w:val="num" w:pos="6000"/>
        </w:tabs>
        <w:ind w:left="6000" w:hanging="360"/>
      </w:pPr>
    </w:lvl>
    <w:lvl w:ilvl="8" w:tplc="FFFFFFFF">
      <w:start w:val="1"/>
      <w:numFmt w:val="lowerRoman"/>
      <w:lvlText w:val="%9."/>
      <w:lvlJc w:val="right"/>
      <w:pPr>
        <w:tabs>
          <w:tab w:val="num" w:pos="6720"/>
        </w:tabs>
        <w:ind w:left="6720" w:hanging="180"/>
      </w:pPr>
    </w:lvl>
  </w:abstractNum>
  <w:abstractNum w:abstractNumId="6" w15:restartNumberingAfterBreak="0">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3FB7A89"/>
    <w:multiLevelType w:val="multilevel"/>
    <w:tmpl w:val="4034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AD7E98"/>
    <w:multiLevelType w:val="multilevel"/>
    <w:tmpl w:val="A33C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45294B"/>
    <w:multiLevelType w:val="multilevel"/>
    <w:tmpl w:val="CB66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05A11"/>
    <w:multiLevelType w:val="multilevel"/>
    <w:tmpl w:val="C19867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85" w:hanging="70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085B01"/>
    <w:multiLevelType w:val="multilevel"/>
    <w:tmpl w:val="0194C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AE3977"/>
    <w:multiLevelType w:val="hybridMultilevel"/>
    <w:tmpl w:val="9FF05746"/>
    <w:lvl w:ilvl="0" w:tplc="04190001">
      <w:start w:val="1"/>
      <w:numFmt w:val="bullet"/>
      <w:lvlText w:val=""/>
      <w:lvlJc w:val="left"/>
      <w:pPr>
        <w:ind w:left="856" w:hanging="360"/>
      </w:pPr>
      <w:rPr>
        <w:rFonts w:ascii="Symbol" w:hAnsi="Symbol"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13"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4"/>
  </w:num>
  <w:num w:numId="3">
    <w:abstractNumId w:val="13"/>
  </w:num>
  <w:num w:numId="4">
    <w:abstractNumId w:val="6"/>
  </w:num>
  <w:num w:numId="5">
    <w:abstractNumId w:val="2"/>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3"/>
  </w:num>
  <w:num w:numId="10">
    <w:abstractNumId w:val="9"/>
  </w:num>
  <w:num w:numId="11">
    <w:abstractNumId w:val="8"/>
  </w:num>
  <w:num w:numId="12">
    <w:abstractNumId w:val="10"/>
  </w:num>
  <w:num w:numId="13">
    <w:abstractNumId w:val="11"/>
  </w:num>
  <w:num w:numId="1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E44"/>
    <w:rsid w:val="00003089"/>
    <w:rsid w:val="00013DED"/>
    <w:rsid w:val="00020E44"/>
    <w:rsid w:val="0004659E"/>
    <w:rsid w:val="00056140"/>
    <w:rsid w:val="000800DE"/>
    <w:rsid w:val="000A54DF"/>
    <w:rsid w:val="000B6847"/>
    <w:rsid w:val="000C3648"/>
    <w:rsid w:val="000D394D"/>
    <w:rsid w:val="0010351D"/>
    <w:rsid w:val="00105C3F"/>
    <w:rsid w:val="00127C49"/>
    <w:rsid w:val="00135C07"/>
    <w:rsid w:val="00140A8E"/>
    <w:rsid w:val="0014315D"/>
    <w:rsid w:val="00147EBE"/>
    <w:rsid w:val="00151EEF"/>
    <w:rsid w:val="0018334F"/>
    <w:rsid w:val="001A139D"/>
    <w:rsid w:val="001A4FEC"/>
    <w:rsid w:val="001B0C8B"/>
    <w:rsid w:val="001B307A"/>
    <w:rsid w:val="001C3868"/>
    <w:rsid w:val="001E0D4B"/>
    <w:rsid w:val="001E57BF"/>
    <w:rsid w:val="002317F8"/>
    <w:rsid w:val="00242116"/>
    <w:rsid w:val="0025025D"/>
    <w:rsid w:val="00250A5E"/>
    <w:rsid w:val="00271626"/>
    <w:rsid w:val="00275198"/>
    <w:rsid w:val="00281B2E"/>
    <w:rsid w:val="00282060"/>
    <w:rsid w:val="002A47F8"/>
    <w:rsid w:val="002A48B8"/>
    <w:rsid w:val="002B6080"/>
    <w:rsid w:val="002C16C9"/>
    <w:rsid w:val="002E6214"/>
    <w:rsid w:val="002F17FE"/>
    <w:rsid w:val="00304D7B"/>
    <w:rsid w:val="00314375"/>
    <w:rsid w:val="0031724B"/>
    <w:rsid w:val="00330B69"/>
    <w:rsid w:val="00346DD0"/>
    <w:rsid w:val="00377AA3"/>
    <w:rsid w:val="00377B44"/>
    <w:rsid w:val="0038465A"/>
    <w:rsid w:val="003862B6"/>
    <w:rsid w:val="00390008"/>
    <w:rsid w:val="00390899"/>
    <w:rsid w:val="003915E6"/>
    <w:rsid w:val="003A1751"/>
    <w:rsid w:val="003B418B"/>
    <w:rsid w:val="003D41DE"/>
    <w:rsid w:val="003E53D6"/>
    <w:rsid w:val="00411C0B"/>
    <w:rsid w:val="00422C19"/>
    <w:rsid w:val="00424E22"/>
    <w:rsid w:val="004311B5"/>
    <w:rsid w:val="004512F4"/>
    <w:rsid w:val="00471E82"/>
    <w:rsid w:val="00474B20"/>
    <w:rsid w:val="0047507C"/>
    <w:rsid w:val="004955C5"/>
    <w:rsid w:val="00497C09"/>
    <w:rsid w:val="004A78CB"/>
    <w:rsid w:val="004B18E9"/>
    <w:rsid w:val="004E1FE6"/>
    <w:rsid w:val="00510D9A"/>
    <w:rsid w:val="0051726C"/>
    <w:rsid w:val="00524730"/>
    <w:rsid w:val="00540BF9"/>
    <w:rsid w:val="005424ED"/>
    <w:rsid w:val="005661B6"/>
    <w:rsid w:val="0057403D"/>
    <w:rsid w:val="00590D01"/>
    <w:rsid w:val="00594B5E"/>
    <w:rsid w:val="005A057C"/>
    <w:rsid w:val="005A47CA"/>
    <w:rsid w:val="005B163E"/>
    <w:rsid w:val="005E0170"/>
    <w:rsid w:val="005E4D03"/>
    <w:rsid w:val="005E6D16"/>
    <w:rsid w:val="00623EAB"/>
    <w:rsid w:val="006324E0"/>
    <w:rsid w:val="0065078A"/>
    <w:rsid w:val="00650A07"/>
    <w:rsid w:val="006712A6"/>
    <w:rsid w:val="006825F3"/>
    <w:rsid w:val="006856F1"/>
    <w:rsid w:val="006861A8"/>
    <w:rsid w:val="006933C9"/>
    <w:rsid w:val="006A7596"/>
    <w:rsid w:val="006C643E"/>
    <w:rsid w:val="006C715A"/>
    <w:rsid w:val="006E4908"/>
    <w:rsid w:val="006E5F3F"/>
    <w:rsid w:val="007133F2"/>
    <w:rsid w:val="0071537B"/>
    <w:rsid w:val="0072501D"/>
    <w:rsid w:val="00732999"/>
    <w:rsid w:val="007446AA"/>
    <w:rsid w:val="00747441"/>
    <w:rsid w:val="00756F6F"/>
    <w:rsid w:val="00760848"/>
    <w:rsid w:val="0076544B"/>
    <w:rsid w:val="00776EAD"/>
    <w:rsid w:val="00782F8E"/>
    <w:rsid w:val="0079398D"/>
    <w:rsid w:val="00795722"/>
    <w:rsid w:val="007A56D6"/>
    <w:rsid w:val="007B1F5B"/>
    <w:rsid w:val="007D03AC"/>
    <w:rsid w:val="007D27FE"/>
    <w:rsid w:val="007D608F"/>
    <w:rsid w:val="007F45F8"/>
    <w:rsid w:val="007F68D6"/>
    <w:rsid w:val="008000D3"/>
    <w:rsid w:val="00805A10"/>
    <w:rsid w:val="00807957"/>
    <w:rsid w:val="00852E67"/>
    <w:rsid w:val="00855C3F"/>
    <w:rsid w:val="00863558"/>
    <w:rsid w:val="00872DF1"/>
    <w:rsid w:val="00875F6F"/>
    <w:rsid w:val="00891601"/>
    <w:rsid w:val="008A77CD"/>
    <w:rsid w:val="008C4E71"/>
    <w:rsid w:val="008D1E64"/>
    <w:rsid w:val="008D4D6D"/>
    <w:rsid w:val="008E0CC8"/>
    <w:rsid w:val="009122D9"/>
    <w:rsid w:val="00915926"/>
    <w:rsid w:val="00924072"/>
    <w:rsid w:val="00930479"/>
    <w:rsid w:val="0095222D"/>
    <w:rsid w:val="00953C93"/>
    <w:rsid w:val="00954566"/>
    <w:rsid w:val="00965AF8"/>
    <w:rsid w:val="00970B75"/>
    <w:rsid w:val="00975912"/>
    <w:rsid w:val="00995270"/>
    <w:rsid w:val="00997FBC"/>
    <w:rsid w:val="009B091F"/>
    <w:rsid w:val="009C0F20"/>
    <w:rsid w:val="009C46DB"/>
    <w:rsid w:val="009C7F93"/>
    <w:rsid w:val="009D443C"/>
    <w:rsid w:val="009E2985"/>
    <w:rsid w:val="009F460B"/>
    <w:rsid w:val="009F7494"/>
    <w:rsid w:val="00A0650D"/>
    <w:rsid w:val="00A5020E"/>
    <w:rsid w:val="00A66290"/>
    <w:rsid w:val="00A81EAC"/>
    <w:rsid w:val="00A842E3"/>
    <w:rsid w:val="00A90242"/>
    <w:rsid w:val="00A90363"/>
    <w:rsid w:val="00A90ED6"/>
    <w:rsid w:val="00AB58AA"/>
    <w:rsid w:val="00AD0A58"/>
    <w:rsid w:val="00AE5355"/>
    <w:rsid w:val="00AF007C"/>
    <w:rsid w:val="00B077EA"/>
    <w:rsid w:val="00B10D1B"/>
    <w:rsid w:val="00B11FCC"/>
    <w:rsid w:val="00B17B88"/>
    <w:rsid w:val="00B27A7B"/>
    <w:rsid w:val="00B4093F"/>
    <w:rsid w:val="00B44928"/>
    <w:rsid w:val="00B5095D"/>
    <w:rsid w:val="00B55A9C"/>
    <w:rsid w:val="00B61CE1"/>
    <w:rsid w:val="00B71423"/>
    <w:rsid w:val="00BA5672"/>
    <w:rsid w:val="00BB5312"/>
    <w:rsid w:val="00BE2F56"/>
    <w:rsid w:val="00BE7E80"/>
    <w:rsid w:val="00C03E57"/>
    <w:rsid w:val="00C04367"/>
    <w:rsid w:val="00C1100A"/>
    <w:rsid w:val="00C20A1C"/>
    <w:rsid w:val="00C63384"/>
    <w:rsid w:val="00C73F8A"/>
    <w:rsid w:val="00C87EB5"/>
    <w:rsid w:val="00C96CBE"/>
    <w:rsid w:val="00CA6BF7"/>
    <w:rsid w:val="00CC6385"/>
    <w:rsid w:val="00CC713D"/>
    <w:rsid w:val="00CC7647"/>
    <w:rsid w:val="00CE2266"/>
    <w:rsid w:val="00CE30E9"/>
    <w:rsid w:val="00CF11BA"/>
    <w:rsid w:val="00D01B06"/>
    <w:rsid w:val="00D05DA9"/>
    <w:rsid w:val="00D17325"/>
    <w:rsid w:val="00D2029C"/>
    <w:rsid w:val="00D256EF"/>
    <w:rsid w:val="00D37060"/>
    <w:rsid w:val="00D6008A"/>
    <w:rsid w:val="00D62ACA"/>
    <w:rsid w:val="00D63EA0"/>
    <w:rsid w:val="00D70DDE"/>
    <w:rsid w:val="00D74F7C"/>
    <w:rsid w:val="00D86592"/>
    <w:rsid w:val="00D87DE9"/>
    <w:rsid w:val="00D94289"/>
    <w:rsid w:val="00DA26B9"/>
    <w:rsid w:val="00DA27EE"/>
    <w:rsid w:val="00DB0E8E"/>
    <w:rsid w:val="00DB50E2"/>
    <w:rsid w:val="00DC7223"/>
    <w:rsid w:val="00DE1F6E"/>
    <w:rsid w:val="00DE2D76"/>
    <w:rsid w:val="00DE4693"/>
    <w:rsid w:val="00E00384"/>
    <w:rsid w:val="00E07EEF"/>
    <w:rsid w:val="00E13744"/>
    <w:rsid w:val="00E1535C"/>
    <w:rsid w:val="00E16DDF"/>
    <w:rsid w:val="00E3516C"/>
    <w:rsid w:val="00E371D1"/>
    <w:rsid w:val="00E37AAC"/>
    <w:rsid w:val="00E530DD"/>
    <w:rsid w:val="00E638E4"/>
    <w:rsid w:val="00E63CD5"/>
    <w:rsid w:val="00E6641C"/>
    <w:rsid w:val="00E80174"/>
    <w:rsid w:val="00E83920"/>
    <w:rsid w:val="00E90195"/>
    <w:rsid w:val="00EA37F4"/>
    <w:rsid w:val="00EB5D73"/>
    <w:rsid w:val="00EC2C61"/>
    <w:rsid w:val="00EC430A"/>
    <w:rsid w:val="00EE1A85"/>
    <w:rsid w:val="00EE4DC6"/>
    <w:rsid w:val="00F0556A"/>
    <w:rsid w:val="00F07358"/>
    <w:rsid w:val="00F30816"/>
    <w:rsid w:val="00F30B43"/>
    <w:rsid w:val="00F340C8"/>
    <w:rsid w:val="00F60B4D"/>
    <w:rsid w:val="00F73765"/>
    <w:rsid w:val="00F92BE1"/>
    <w:rsid w:val="00F9793A"/>
    <w:rsid w:val="00FA15F1"/>
    <w:rsid w:val="00FB15E0"/>
    <w:rsid w:val="00FB6FF9"/>
    <w:rsid w:val="00FB782D"/>
    <w:rsid w:val="00FD4EF9"/>
    <w:rsid w:val="00FE33CE"/>
    <w:rsid w:val="00FF0E2C"/>
    <w:rsid w:val="00FF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FF40"/>
  <w15:docId w15:val="{C71B9C96-5105-46D1-8510-4666A3E2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4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6825F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6825F3"/>
    <w:pPr>
      <w:keepNext/>
      <w:keepLines/>
      <w:spacing w:before="200"/>
      <w:outlineLvl w:val="2"/>
    </w:pPr>
    <w:rPr>
      <w:rFonts w:asciiTheme="majorHAnsi" w:eastAsiaTheme="majorEastAsia" w:hAnsiTheme="majorHAnsi" w:cstheme="majorBidi"/>
      <w:b/>
      <w:bCs/>
      <w:color w:val="5B9BD5" w:themeColor="accent1"/>
    </w:rPr>
  </w:style>
  <w:style w:type="paragraph" w:styleId="5">
    <w:name w:val="heading 5"/>
    <w:basedOn w:val="a"/>
    <w:next w:val="a"/>
    <w:link w:val="50"/>
    <w:uiPriority w:val="9"/>
    <w:semiHidden/>
    <w:unhideWhenUsed/>
    <w:qFormat/>
    <w:rsid w:val="00EB5D7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1E57BF"/>
    <w:pPr>
      <w:keepNext/>
      <w:jc w:val="center"/>
      <w:outlineLvl w:val="7"/>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qFormat/>
    <w:rsid w:val="00020E44"/>
    <w:rPr>
      <w:rFonts w:ascii="Calibri" w:eastAsia="Calibri" w:hAnsi="Calibri"/>
    </w:rPr>
  </w:style>
  <w:style w:type="character" w:customStyle="1" w:styleId="a4">
    <w:name w:val="Текст сноски Знак"/>
    <w:aliases w:val="Знак Знак Знак Знак Знак Знак,Текст сноски Знак2 Знак Знак,Знак11 Знак,Зн Знак"/>
    <w:basedOn w:val="a0"/>
    <w:uiPriority w:val="99"/>
    <w:qFormat/>
    <w:rsid w:val="00020E44"/>
    <w:rPr>
      <w:rFonts w:ascii="Times New Roman" w:eastAsia="Times New Roman" w:hAnsi="Times New Roman" w:cs="Times New Roman"/>
      <w:sz w:val="20"/>
      <w:szCs w:val="20"/>
      <w:lang w:eastAsia="ru-RU"/>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qFormat/>
    <w:rsid w:val="00020E44"/>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020E44"/>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1,lp11"/>
    <w:basedOn w:val="a"/>
    <w:link w:val="a7"/>
    <w:uiPriority w:val="34"/>
    <w:qFormat/>
    <w:rsid w:val="00E16DDF"/>
    <w:pPr>
      <w:ind w:left="708"/>
    </w:pPr>
    <w:rPr>
      <w:sz w:val="24"/>
      <w:szCs w:val="24"/>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qFormat/>
    <w:locked/>
    <w:rsid w:val="00E16DDF"/>
    <w:rPr>
      <w:rFonts w:ascii="Times New Roman" w:eastAsia="Times New Roman" w:hAnsi="Times New Roman" w:cs="Times New Roman"/>
      <w:sz w:val="24"/>
      <w:szCs w:val="24"/>
      <w:lang w:eastAsia="ru-RU"/>
    </w:rPr>
  </w:style>
  <w:style w:type="character" w:customStyle="1" w:styleId="js-case-header-casenum">
    <w:name w:val="js-case-header-case_num"/>
    <w:rsid w:val="00E16DDF"/>
  </w:style>
  <w:style w:type="paragraph" w:styleId="a8">
    <w:name w:val="header"/>
    <w:basedOn w:val="a"/>
    <w:link w:val="a9"/>
    <w:uiPriority w:val="99"/>
    <w:unhideWhenUsed/>
    <w:rsid w:val="00314375"/>
    <w:pPr>
      <w:tabs>
        <w:tab w:val="center" w:pos="4677"/>
        <w:tab w:val="right" w:pos="9355"/>
      </w:tabs>
    </w:pPr>
  </w:style>
  <w:style w:type="character" w:customStyle="1" w:styleId="a9">
    <w:name w:val="Верхний колонтитул Знак"/>
    <w:basedOn w:val="a0"/>
    <w:link w:val="a8"/>
    <w:uiPriority w:val="99"/>
    <w:rsid w:val="00314375"/>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14375"/>
    <w:pPr>
      <w:tabs>
        <w:tab w:val="center" w:pos="4677"/>
        <w:tab w:val="right" w:pos="9355"/>
      </w:tabs>
    </w:pPr>
  </w:style>
  <w:style w:type="character" w:customStyle="1" w:styleId="ab">
    <w:name w:val="Нижний колонтитул Знак"/>
    <w:basedOn w:val="a0"/>
    <w:link w:val="aa"/>
    <w:uiPriority w:val="99"/>
    <w:rsid w:val="00314375"/>
    <w:rPr>
      <w:rFonts w:ascii="Times New Roman" w:eastAsia="Times New Roman" w:hAnsi="Times New Roman" w:cs="Times New Roman"/>
      <w:sz w:val="20"/>
      <w:szCs w:val="20"/>
      <w:lang w:eastAsia="ru-RU"/>
    </w:rPr>
  </w:style>
  <w:style w:type="character" w:styleId="ac">
    <w:name w:val="Hyperlink"/>
    <w:basedOn w:val="a0"/>
    <w:uiPriority w:val="99"/>
    <w:unhideWhenUsed/>
    <w:rsid w:val="00424E22"/>
    <w:rPr>
      <w:color w:val="0563C1" w:themeColor="hyperlink"/>
      <w:u w:val="single"/>
    </w:rPr>
  </w:style>
  <w:style w:type="paragraph" w:customStyle="1" w:styleId="ConsNormal">
    <w:name w:val="ConsNormal"/>
    <w:rsid w:val="000561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79398D"/>
    <w:rPr>
      <w:sz w:val="16"/>
      <w:szCs w:val="16"/>
    </w:rPr>
  </w:style>
  <w:style w:type="paragraph" w:styleId="ae">
    <w:name w:val="annotation text"/>
    <w:basedOn w:val="a"/>
    <w:link w:val="af"/>
    <w:uiPriority w:val="99"/>
    <w:semiHidden/>
    <w:unhideWhenUsed/>
    <w:rsid w:val="0079398D"/>
  </w:style>
  <w:style w:type="character" w:customStyle="1" w:styleId="af">
    <w:name w:val="Текст примечания Знак"/>
    <w:basedOn w:val="a0"/>
    <w:link w:val="ae"/>
    <w:uiPriority w:val="99"/>
    <w:semiHidden/>
    <w:rsid w:val="0079398D"/>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9398D"/>
    <w:rPr>
      <w:b/>
      <w:bCs/>
    </w:rPr>
  </w:style>
  <w:style w:type="character" w:customStyle="1" w:styleId="af1">
    <w:name w:val="Тема примечания Знак"/>
    <w:basedOn w:val="af"/>
    <w:link w:val="af0"/>
    <w:uiPriority w:val="99"/>
    <w:semiHidden/>
    <w:rsid w:val="0079398D"/>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79398D"/>
    <w:rPr>
      <w:rFonts w:ascii="Segoe UI" w:hAnsi="Segoe UI" w:cs="Segoe UI"/>
      <w:sz w:val="18"/>
      <w:szCs w:val="18"/>
    </w:rPr>
  </w:style>
  <w:style w:type="character" w:customStyle="1" w:styleId="af3">
    <w:name w:val="Текст выноски Знак"/>
    <w:basedOn w:val="a0"/>
    <w:link w:val="af2"/>
    <w:uiPriority w:val="99"/>
    <w:semiHidden/>
    <w:rsid w:val="0079398D"/>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7B1F5B"/>
    <w:rPr>
      <w:color w:val="605E5C"/>
      <w:shd w:val="clear" w:color="auto" w:fill="E1DFDD"/>
    </w:rPr>
  </w:style>
  <w:style w:type="character" w:styleId="af4">
    <w:name w:val="FollowedHyperlink"/>
    <w:basedOn w:val="a0"/>
    <w:uiPriority w:val="99"/>
    <w:semiHidden/>
    <w:unhideWhenUsed/>
    <w:rsid w:val="007B1F5B"/>
    <w:rPr>
      <w:color w:val="954F72" w:themeColor="followedHyperlink"/>
      <w:u w:val="single"/>
    </w:rPr>
  </w:style>
  <w:style w:type="character" w:customStyle="1" w:styleId="80">
    <w:name w:val="Заголовок 8 Знак"/>
    <w:basedOn w:val="a0"/>
    <w:link w:val="8"/>
    <w:rsid w:val="001E57BF"/>
    <w:rPr>
      <w:rFonts w:ascii="Arial" w:eastAsia="Times New Roman" w:hAnsi="Arial" w:cs="Arial"/>
      <w:b/>
      <w:bCs/>
      <w:lang w:eastAsia="ru-RU"/>
    </w:rPr>
  </w:style>
  <w:style w:type="character" w:customStyle="1" w:styleId="Noeeu1">
    <w:name w:val="Noeeu1 Знак"/>
    <w:link w:val="Noeeu10"/>
    <w:locked/>
    <w:rsid w:val="001E57BF"/>
    <w:rPr>
      <w:rFonts w:ascii="Peterburg" w:hAnsi="Peterburg"/>
      <w:sz w:val="24"/>
      <w:szCs w:val="24"/>
    </w:rPr>
  </w:style>
  <w:style w:type="paragraph" w:customStyle="1" w:styleId="Noeeu10">
    <w:name w:val="Noeeu1"/>
    <w:basedOn w:val="a"/>
    <w:link w:val="Noeeu1"/>
    <w:rsid w:val="001E57BF"/>
    <w:pPr>
      <w:autoSpaceDE w:val="0"/>
      <w:autoSpaceDN w:val="0"/>
      <w:ind w:firstLine="709"/>
      <w:jc w:val="both"/>
    </w:pPr>
    <w:rPr>
      <w:rFonts w:ascii="Peterburg" w:eastAsiaTheme="minorHAnsi" w:hAnsi="Peterburg" w:cstheme="minorBidi"/>
      <w:sz w:val="24"/>
      <w:szCs w:val="24"/>
    </w:rPr>
  </w:style>
  <w:style w:type="character" w:customStyle="1" w:styleId="af5">
    <w:name w:val="Основной текст_"/>
    <w:basedOn w:val="a0"/>
    <w:link w:val="51"/>
    <w:rsid w:val="00B61CE1"/>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5"/>
    <w:rsid w:val="00B61CE1"/>
    <w:pPr>
      <w:widowControl w:val="0"/>
      <w:shd w:val="clear" w:color="auto" w:fill="FFFFFF"/>
      <w:spacing w:after="840" w:line="274" w:lineRule="exact"/>
      <w:jc w:val="right"/>
    </w:pPr>
    <w:rPr>
      <w:sz w:val="23"/>
      <w:szCs w:val="23"/>
      <w:lang w:eastAsia="en-US"/>
    </w:rPr>
  </w:style>
  <w:style w:type="paragraph" w:customStyle="1" w:styleId="ConsPlusNonformat">
    <w:name w:val="ConsPlusNonformat"/>
    <w:rsid w:val="00B61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61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863558"/>
  </w:style>
  <w:style w:type="table" w:styleId="af6">
    <w:name w:val="Table Grid"/>
    <w:basedOn w:val="a1"/>
    <w:uiPriority w:val="59"/>
    <w:rsid w:val="008D1E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281B2E"/>
    <w:pPr>
      <w:numPr>
        <w:numId w:val="1"/>
      </w:numPr>
    </w:pPr>
  </w:style>
  <w:style w:type="paragraph" w:customStyle="1" w:styleId="21">
    <w:name w:val="заголовок 2"/>
    <w:basedOn w:val="a"/>
    <w:next w:val="a"/>
    <w:rsid w:val="00281B2E"/>
    <w:pPr>
      <w:keepNext/>
      <w:autoSpaceDE w:val="0"/>
      <w:autoSpaceDN w:val="0"/>
    </w:pPr>
    <w:rPr>
      <w:b/>
      <w:bCs/>
    </w:rPr>
  </w:style>
  <w:style w:type="character" w:customStyle="1" w:styleId="50">
    <w:name w:val="Заголовок 5 Знак"/>
    <w:basedOn w:val="a0"/>
    <w:link w:val="5"/>
    <w:rsid w:val="00EB5D73"/>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rsid w:val="006324E0"/>
    <w:pPr>
      <w:numPr>
        <w:numId w:val="4"/>
      </w:numPr>
    </w:pPr>
  </w:style>
  <w:style w:type="table" w:customStyle="1" w:styleId="52">
    <w:name w:val="Сетка таблицы5"/>
    <w:basedOn w:val="a1"/>
    <w:next w:val="af6"/>
    <w:uiPriority w:val="59"/>
    <w:rsid w:val="003B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6"/>
    <w:uiPriority w:val="59"/>
    <w:rsid w:val="002317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6825F3"/>
    <w:pPr>
      <w:widowControl w:val="0"/>
      <w:suppressAutoHyphens/>
      <w:spacing w:after="0" w:line="240" w:lineRule="auto"/>
    </w:pPr>
    <w:rPr>
      <w:rFonts w:ascii="Times New Roman" w:eastAsia="Lucida Sans Unicode" w:hAnsi="Times New Roman" w:cs="Tahoma"/>
      <w:kern w:val="1"/>
      <w:sz w:val="24"/>
      <w:szCs w:val="24"/>
      <w:lang w:eastAsia="ru-RU" w:bidi="ru-RU"/>
    </w:rPr>
  </w:style>
  <w:style w:type="character" w:customStyle="1" w:styleId="20">
    <w:name w:val="Заголовок 2 Знак"/>
    <w:basedOn w:val="a0"/>
    <w:link w:val="2"/>
    <w:uiPriority w:val="9"/>
    <w:semiHidden/>
    <w:rsid w:val="006825F3"/>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6825F3"/>
    <w:rPr>
      <w:rFonts w:asciiTheme="majorHAnsi" w:eastAsiaTheme="majorEastAsia" w:hAnsiTheme="majorHAnsi" w:cstheme="majorBidi"/>
      <w:b/>
      <w:bCs/>
      <w:color w:val="5B9BD5" w:themeColor="accent1"/>
      <w:sz w:val="20"/>
      <w:szCs w:val="20"/>
      <w:lang w:eastAsia="ru-RU"/>
    </w:rPr>
  </w:style>
  <w:style w:type="paragraph" w:customStyle="1" w:styleId="Times12">
    <w:name w:val="Times 12"/>
    <w:basedOn w:val="a"/>
    <w:qFormat/>
    <w:rsid w:val="006825F3"/>
    <w:pPr>
      <w:overflowPunct w:val="0"/>
      <w:autoSpaceDE w:val="0"/>
      <w:autoSpaceDN w:val="0"/>
      <w:adjustRightInd w:val="0"/>
      <w:ind w:firstLine="567"/>
      <w:jc w:val="both"/>
    </w:pPr>
    <w:rPr>
      <w:bCs/>
      <w:sz w:val="24"/>
      <w:szCs w:val="22"/>
    </w:rPr>
  </w:style>
  <w:style w:type="character" w:customStyle="1" w:styleId="22">
    <w:name w:val="Неразрешенное упоминание2"/>
    <w:basedOn w:val="a0"/>
    <w:uiPriority w:val="99"/>
    <w:semiHidden/>
    <w:unhideWhenUsed/>
    <w:rsid w:val="008A77CD"/>
    <w:rPr>
      <w:color w:val="605E5C"/>
      <w:shd w:val="clear" w:color="auto" w:fill="E1DFDD"/>
    </w:rPr>
  </w:style>
  <w:style w:type="paragraph" w:customStyle="1" w:styleId="Default">
    <w:name w:val="Default"/>
    <w:rsid w:val="00540B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ds-markdown-paragraph">
    <w:name w:val="ds-markdown-paragraph"/>
    <w:basedOn w:val="a"/>
    <w:rsid w:val="00A842E3"/>
    <w:pPr>
      <w:spacing w:before="100" w:beforeAutospacing="1" w:after="100" w:afterAutospacing="1"/>
    </w:pPr>
    <w:rPr>
      <w:sz w:val="24"/>
      <w:szCs w:val="24"/>
    </w:rPr>
  </w:style>
  <w:style w:type="character" w:styleId="af7">
    <w:name w:val="Strong"/>
    <w:basedOn w:val="a0"/>
    <w:uiPriority w:val="22"/>
    <w:qFormat/>
    <w:rsid w:val="00A842E3"/>
    <w:rPr>
      <w:b/>
      <w:bCs/>
    </w:rPr>
  </w:style>
  <w:style w:type="character" w:styleId="af8">
    <w:name w:val="Emphasis"/>
    <w:basedOn w:val="a0"/>
    <w:uiPriority w:val="20"/>
    <w:qFormat/>
    <w:rsid w:val="00A842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19792">
      <w:bodyDiv w:val="1"/>
      <w:marLeft w:val="0"/>
      <w:marRight w:val="0"/>
      <w:marTop w:val="0"/>
      <w:marBottom w:val="0"/>
      <w:divBdr>
        <w:top w:val="none" w:sz="0" w:space="0" w:color="auto"/>
        <w:left w:val="none" w:sz="0" w:space="0" w:color="auto"/>
        <w:bottom w:val="none" w:sz="0" w:space="0" w:color="auto"/>
        <w:right w:val="none" w:sz="0" w:space="0" w:color="auto"/>
      </w:divBdr>
    </w:div>
    <w:div w:id="538199978">
      <w:bodyDiv w:val="1"/>
      <w:marLeft w:val="0"/>
      <w:marRight w:val="0"/>
      <w:marTop w:val="0"/>
      <w:marBottom w:val="0"/>
      <w:divBdr>
        <w:top w:val="none" w:sz="0" w:space="0" w:color="auto"/>
        <w:left w:val="none" w:sz="0" w:space="0" w:color="auto"/>
        <w:bottom w:val="none" w:sz="0" w:space="0" w:color="auto"/>
        <w:right w:val="none" w:sz="0" w:space="0" w:color="auto"/>
      </w:divBdr>
    </w:div>
    <w:div w:id="638416474">
      <w:bodyDiv w:val="1"/>
      <w:marLeft w:val="0"/>
      <w:marRight w:val="0"/>
      <w:marTop w:val="0"/>
      <w:marBottom w:val="0"/>
      <w:divBdr>
        <w:top w:val="none" w:sz="0" w:space="0" w:color="auto"/>
        <w:left w:val="none" w:sz="0" w:space="0" w:color="auto"/>
        <w:bottom w:val="none" w:sz="0" w:space="0" w:color="auto"/>
        <w:right w:val="none" w:sz="0" w:space="0" w:color="auto"/>
      </w:divBdr>
    </w:div>
    <w:div w:id="757676363">
      <w:bodyDiv w:val="1"/>
      <w:marLeft w:val="0"/>
      <w:marRight w:val="0"/>
      <w:marTop w:val="0"/>
      <w:marBottom w:val="0"/>
      <w:divBdr>
        <w:top w:val="none" w:sz="0" w:space="0" w:color="auto"/>
        <w:left w:val="none" w:sz="0" w:space="0" w:color="auto"/>
        <w:bottom w:val="none" w:sz="0" w:space="0" w:color="auto"/>
        <w:right w:val="none" w:sz="0" w:space="0" w:color="auto"/>
      </w:divBdr>
    </w:div>
    <w:div w:id="762916714">
      <w:bodyDiv w:val="1"/>
      <w:marLeft w:val="0"/>
      <w:marRight w:val="0"/>
      <w:marTop w:val="0"/>
      <w:marBottom w:val="0"/>
      <w:divBdr>
        <w:top w:val="none" w:sz="0" w:space="0" w:color="auto"/>
        <w:left w:val="none" w:sz="0" w:space="0" w:color="auto"/>
        <w:bottom w:val="none" w:sz="0" w:space="0" w:color="auto"/>
        <w:right w:val="none" w:sz="0" w:space="0" w:color="auto"/>
      </w:divBdr>
    </w:div>
    <w:div w:id="991564082">
      <w:bodyDiv w:val="1"/>
      <w:marLeft w:val="0"/>
      <w:marRight w:val="0"/>
      <w:marTop w:val="0"/>
      <w:marBottom w:val="0"/>
      <w:divBdr>
        <w:top w:val="none" w:sz="0" w:space="0" w:color="auto"/>
        <w:left w:val="none" w:sz="0" w:space="0" w:color="auto"/>
        <w:bottom w:val="none" w:sz="0" w:space="0" w:color="auto"/>
        <w:right w:val="none" w:sz="0" w:space="0" w:color="auto"/>
      </w:divBdr>
    </w:div>
    <w:div w:id="1015228210">
      <w:bodyDiv w:val="1"/>
      <w:marLeft w:val="0"/>
      <w:marRight w:val="0"/>
      <w:marTop w:val="0"/>
      <w:marBottom w:val="0"/>
      <w:divBdr>
        <w:top w:val="none" w:sz="0" w:space="0" w:color="auto"/>
        <w:left w:val="none" w:sz="0" w:space="0" w:color="auto"/>
        <w:bottom w:val="none" w:sz="0" w:space="0" w:color="auto"/>
        <w:right w:val="none" w:sz="0" w:space="0" w:color="auto"/>
      </w:divBdr>
    </w:div>
    <w:div w:id="1178351678">
      <w:bodyDiv w:val="1"/>
      <w:marLeft w:val="0"/>
      <w:marRight w:val="0"/>
      <w:marTop w:val="0"/>
      <w:marBottom w:val="0"/>
      <w:divBdr>
        <w:top w:val="none" w:sz="0" w:space="0" w:color="auto"/>
        <w:left w:val="none" w:sz="0" w:space="0" w:color="auto"/>
        <w:bottom w:val="none" w:sz="0" w:space="0" w:color="auto"/>
        <w:right w:val="none" w:sz="0" w:space="0" w:color="auto"/>
      </w:divBdr>
    </w:div>
    <w:div w:id="1249460327">
      <w:bodyDiv w:val="1"/>
      <w:marLeft w:val="0"/>
      <w:marRight w:val="0"/>
      <w:marTop w:val="0"/>
      <w:marBottom w:val="0"/>
      <w:divBdr>
        <w:top w:val="none" w:sz="0" w:space="0" w:color="auto"/>
        <w:left w:val="none" w:sz="0" w:space="0" w:color="auto"/>
        <w:bottom w:val="none" w:sz="0" w:space="0" w:color="auto"/>
        <w:right w:val="none" w:sz="0" w:space="0" w:color="auto"/>
      </w:divBdr>
    </w:div>
    <w:div w:id="1301231283">
      <w:bodyDiv w:val="1"/>
      <w:marLeft w:val="0"/>
      <w:marRight w:val="0"/>
      <w:marTop w:val="0"/>
      <w:marBottom w:val="0"/>
      <w:divBdr>
        <w:top w:val="none" w:sz="0" w:space="0" w:color="auto"/>
        <w:left w:val="none" w:sz="0" w:space="0" w:color="auto"/>
        <w:bottom w:val="none" w:sz="0" w:space="0" w:color="auto"/>
        <w:right w:val="none" w:sz="0" w:space="0" w:color="auto"/>
      </w:divBdr>
    </w:div>
    <w:div w:id="1369841794">
      <w:bodyDiv w:val="1"/>
      <w:marLeft w:val="0"/>
      <w:marRight w:val="0"/>
      <w:marTop w:val="0"/>
      <w:marBottom w:val="0"/>
      <w:divBdr>
        <w:top w:val="none" w:sz="0" w:space="0" w:color="auto"/>
        <w:left w:val="none" w:sz="0" w:space="0" w:color="auto"/>
        <w:bottom w:val="none" w:sz="0" w:space="0" w:color="auto"/>
        <w:right w:val="none" w:sz="0" w:space="0" w:color="auto"/>
      </w:divBdr>
    </w:div>
    <w:div w:id="1375809397">
      <w:bodyDiv w:val="1"/>
      <w:marLeft w:val="0"/>
      <w:marRight w:val="0"/>
      <w:marTop w:val="0"/>
      <w:marBottom w:val="0"/>
      <w:divBdr>
        <w:top w:val="none" w:sz="0" w:space="0" w:color="auto"/>
        <w:left w:val="none" w:sz="0" w:space="0" w:color="auto"/>
        <w:bottom w:val="none" w:sz="0" w:space="0" w:color="auto"/>
        <w:right w:val="none" w:sz="0" w:space="0" w:color="auto"/>
      </w:divBdr>
    </w:div>
    <w:div w:id="1491749983">
      <w:bodyDiv w:val="1"/>
      <w:marLeft w:val="0"/>
      <w:marRight w:val="0"/>
      <w:marTop w:val="0"/>
      <w:marBottom w:val="0"/>
      <w:divBdr>
        <w:top w:val="none" w:sz="0" w:space="0" w:color="auto"/>
        <w:left w:val="none" w:sz="0" w:space="0" w:color="auto"/>
        <w:bottom w:val="none" w:sz="0" w:space="0" w:color="auto"/>
        <w:right w:val="none" w:sz="0" w:space="0" w:color="auto"/>
      </w:divBdr>
    </w:div>
    <w:div w:id="1707218256">
      <w:bodyDiv w:val="1"/>
      <w:marLeft w:val="0"/>
      <w:marRight w:val="0"/>
      <w:marTop w:val="0"/>
      <w:marBottom w:val="0"/>
      <w:divBdr>
        <w:top w:val="none" w:sz="0" w:space="0" w:color="auto"/>
        <w:left w:val="none" w:sz="0" w:space="0" w:color="auto"/>
        <w:bottom w:val="none" w:sz="0" w:space="0" w:color="auto"/>
        <w:right w:val="none" w:sz="0" w:space="0" w:color="auto"/>
      </w:divBdr>
    </w:div>
    <w:div w:id="1731034164">
      <w:bodyDiv w:val="1"/>
      <w:marLeft w:val="0"/>
      <w:marRight w:val="0"/>
      <w:marTop w:val="0"/>
      <w:marBottom w:val="0"/>
      <w:divBdr>
        <w:top w:val="none" w:sz="0" w:space="0" w:color="auto"/>
        <w:left w:val="none" w:sz="0" w:space="0" w:color="auto"/>
        <w:bottom w:val="none" w:sz="0" w:space="0" w:color="auto"/>
        <w:right w:val="none" w:sz="0" w:space="0" w:color="auto"/>
      </w:divBdr>
    </w:div>
    <w:div w:id="179774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alfalo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2B638-7659-4C30-A8B3-744883E0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2155</Words>
  <Characters>12287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Гарифуллин Вилен Марсович</dc:creator>
  <cp:lastModifiedBy>User</cp:lastModifiedBy>
  <cp:revision>2</cp:revision>
  <cp:lastPrinted>2021-03-05T11:26:00Z</cp:lastPrinted>
  <dcterms:created xsi:type="dcterms:W3CDTF">2026-10-20T13:21:00Z</dcterms:created>
  <dcterms:modified xsi:type="dcterms:W3CDTF">2026-10-20T13:21:00Z</dcterms:modified>
</cp:coreProperties>
</file>